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7D" w:rsidRDefault="004012C3">
      <w:pPr>
        <w:keepNext/>
        <w:spacing w:after="60"/>
        <w:jc w:val="right"/>
        <w:rPr>
          <w:rFonts w:ascii="Arial" w:eastAsia="Times New Roman" w:hAnsi="Arial" w:cs="Arial"/>
          <w:b/>
          <w:sz w:val="22"/>
          <w:szCs w:val="22"/>
        </w:rPr>
      </w:pPr>
      <w:r>
        <w:rPr>
          <w:rFonts w:ascii="Arial" w:eastAsia="Times New Roman" w:hAnsi="Arial" w:cs="Arial"/>
          <w:b/>
          <w:sz w:val="22"/>
          <w:szCs w:val="22"/>
        </w:rPr>
        <w:t>Приложение к приказу ГАУ ТО «</w:t>
      </w:r>
      <w:r w:rsidR="0066387D">
        <w:rPr>
          <w:rFonts w:ascii="Arial" w:eastAsia="Times New Roman" w:hAnsi="Arial" w:cs="Arial"/>
          <w:b/>
          <w:sz w:val="22"/>
          <w:szCs w:val="22"/>
        </w:rPr>
        <w:t>Голышмановский ветцентр</w:t>
      </w:r>
      <w:r>
        <w:rPr>
          <w:rFonts w:ascii="Arial" w:eastAsia="Times New Roman" w:hAnsi="Arial" w:cs="Arial"/>
          <w:b/>
          <w:sz w:val="22"/>
          <w:szCs w:val="22"/>
        </w:rPr>
        <w:t xml:space="preserve">» </w:t>
      </w:r>
    </w:p>
    <w:p w:rsidR="00F46499" w:rsidRDefault="004012C3">
      <w:pPr>
        <w:keepNext/>
        <w:spacing w:after="60"/>
        <w:jc w:val="right"/>
        <w:rPr>
          <w:rFonts w:ascii="Arial" w:eastAsia="Times New Roman" w:hAnsi="Arial" w:cs="Arial"/>
          <w:b/>
          <w:sz w:val="22"/>
          <w:szCs w:val="22"/>
        </w:rPr>
      </w:pPr>
      <w:r>
        <w:rPr>
          <w:rFonts w:ascii="Arial" w:eastAsia="Times New Roman" w:hAnsi="Arial" w:cs="Arial"/>
          <w:b/>
          <w:sz w:val="22"/>
          <w:szCs w:val="22"/>
        </w:rPr>
        <w:t xml:space="preserve">от </w:t>
      </w:r>
      <w:r w:rsidR="0066387D">
        <w:rPr>
          <w:rFonts w:ascii="Arial" w:eastAsia="Times New Roman" w:hAnsi="Arial" w:cs="Arial"/>
          <w:b/>
          <w:sz w:val="22"/>
          <w:szCs w:val="22"/>
        </w:rPr>
        <w:t>0</w:t>
      </w:r>
      <w:r w:rsidR="002E78D4">
        <w:rPr>
          <w:rFonts w:ascii="Arial" w:eastAsia="Times New Roman" w:hAnsi="Arial" w:cs="Arial"/>
          <w:b/>
          <w:sz w:val="22"/>
          <w:szCs w:val="22"/>
        </w:rPr>
        <w:t>6</w:t>
      </w:r>
      <w:r w:rsidR="0066387D">
        <w:rPr>
          <w:rFonts w:ascii="Arial" w:eastAsia="Times New Roman" w:hAnsi="Arial" w:cs="Arial"/>
          <w:b/>
          <w:sz w:val="22"/>
          <w:szCs w:val="22"/>
        </w:rPr>
        <w:t>.10</w:t>
      </w:r>
      <w:r>
        <w:rPr>
          <w:rFonts w:ascii="Arial" w:eastAsia="Times New Roman" w:hAnsi="Arial" w:cs="Arial"/>
          <w:b/>
          <w:sz w:val="22"/>
          <w:szCs w:val="22"/>
        </w:rPr>
        <w:t>.2021 №</w:t>
      </w:r>
      <w:r w:rsidRPr="002D44E6">
        <w:rPr>
          <w:rFonts w:ascii="Arial" w:eastAsia="Times New Roman" w:hAnsi="Arial" w:cs="Arial"/>
          <w:b/>
          <w:sz w:val="22"/>
          <w:szCs w:val="22"/>
        </w:rPr>
        <w:t>16-ос</w:t>
      </w:r>
    </w:p>
    <w:p w:rsidR="00F46499" w:rsidRDefault="00F46499">
      <w:pPr>
        <w:spacing w:after="60"/>
        <w:jc w:val="center"/>
        <w:rPr>
          <w:rFonts w:ascii="Arial" w:eastAsia="Times New Roman" w:hAnsi="Arial" w:cs="Arial"/>
          <w:b/>
          <w:bCs/>
          <w:color w:val="00B050"/>
          <w:sz w:val="22"/>
          <w:szCs w:val="22"/>
        </w:rPr>
      </w:pPr>
    </w:p>
    <w:p w:rsidR="00F46499" w:rsidRDefault="004012C3">
      <w:pPr>
        <w:spacing w:after="60"/>
        <w:ind w:left="6237"/>
        <w:jc w:val="right"/>
        <w:rPr>
          <w:rFonts w:ascii="Arial" w:eastAsia="Times New Roman" w:hAnsi="Arial" w:cs="Arial"/>
          <w:b/>
          <w:sz w:val="22"/>
          <w:szCs w:val="22"/>
        </w:rPr>
      </w:pPr>
      <w:r>
        <w:rPr>
          <w:rFonts w:ascii="Arial" w:eastAsia="Times New Roman" w:hAnsi="Arial" w:cs="Arial"/>
          <w:b/>
          <w:sz w:val="22"/>
          <w:szCs w:val="22"/>
        </w:rPr>
        <w:t>УТВЕРЖДАЮ</w:t>
      </w:r>
    </w:p>
    <w:p w:rsidR="00F46499" w:rsidRDefault="0066387D">
      <w:pPr>
        <w:spacing w:after="60"/>
        <w:jc w:val="right"/>
        <w:rPr>
          <w:rFonts w:ascii="Arial" w:eastAsia="Times New Roman" w:hAnsi="Arial" w:cs="Arial"/>
          <w:b/>
          <w:sz w:val="22"/>
          <w:szCs w:val="22"/>
        </w:rPr>
      </w:pPr>
      <w:r>
        <w:rPr>
          <w:rFonts w:ascii="Arial" w:eastAsia="Times New Roman" w:hAnsi="Arial" w:cs="Arial"/>
          <w:b/>
          <w:sz w:val="22"/>
          <w:szCs w:val="22"/>
        </w:rPr>
        <w:t>Директор ГАУ ТО «Голышмановский ветцентр»</w:t>
      </w:r>
    </w:p>
    <w:p w:rsidR="00F46499" w:rsidRDefault="00F46499">
      <w:pPr>
        <w:spacing w:after="60"/>
        <w:jc w:val="right"/>
        <w:rPr>
          <w:rFonts w:ascii="Arial" w:eastAsia="Times New Roman" w:hAnsi="Arial" w:cs="Arial"/>
          <w:sz w:val="22"/>
          <w:szCs w:val="22"/>
        </w:rPr>
      </w:pPr>
    </w:p>
    <w:p w:rsidR="00F46499" w:rsidRDefault="004012C3">
      <w:pPr>
        <w:spacing w:after="60"/>
        <w:jc w:val="right"/>
        <w:rPr>
          <w:rFonts w:ascii="Arial" w:eastAsia="Times New Roman" w:hAnsi="Arial" w:cs="Arial"/>
          <w:sz w:val="22"/>
          <w:szCs w:val="22"/>
        </w:rPr>
      </w:pPr>
      <w:r>
        <w:rPr>
          <w:rFonts w:ascii="Arial" w:eastAsia="Times New Roman" w:hAnsi="Arial" w:cs="Arial"/>
          <w:sz w:val="22"/>
          <w:szCs w:val="22"/>
        </w:rPr>
        <w:t>_____________/</w:t>
      </w:r>
      <w:r w:rsidR="0066387D">
        <w:rPr>
          <w:rFonts w:ascii="Arial" w:eastAsia="Times New Roman" w:hAnsi="Arial" w:cs="Arial"/>
          <w:b/>
          <w:bCs/>
          <w:sz w:val="22"/>
          <w:szCs w:val="22"/>
        </w:rPr>
        <w:t>С.С. Коноводов</w:t>
      </w:r>
      <w:r>
        <w:rPr>
          <w:rFonts w:ascii="Arial" w:eastAsia="Times New Roman" w:hAnsi="Arial" w:cs="Arial"/>
          <w:sz w:val="22"/>
          <w:szCs w:val="22"/>
        </w:rPr>
        <w:t>/</w:t>
      </w:r>
    </w:p>
    <w:p w:rsidR="00F46499" w:rsidRDefault="004012C3">
      <w:pPr>
        <w:keepNext/>
        <w:keepLines/>
        <w:widowControl w:val="0"/>
        <w:suppressLineNumbers/>
        <w:spacing w:after="60"/>
        <w:ind w:left="6237"/>
        <w:jc w:val="right"/>
        <w:rPr>
          <w:rFonts w:ascii="Arial" w:eastAsia="Times New Roman" w:hAnsi="Arial" w:cs="Arial"/>
          <w:b/>
          <w:bCs/>
          <w:sz w:val="22"/>
          <w:szCs w:val="22"/>
        </w:rPr>
      </w:pPr>
      <w:r>
        <w:rPr>
          <w:rFonts w:ascii="Arial" w:eastAsia="Times New Roman" w:hAnsi="Arial" w:cs="Arial"/>
          <w:b/>
          <w:sz w:val="22"/>
          <w:szCs w:val="22"/>
        </w:rPr>
        <w:t>«</w:t>
      </w:r>
      <w:r w:rsidR="0066387D">
        <w:rPr>
          <w:rFonts w:ascii="Arial" w:eastAsia="Times New Roman" w:hAnsi="Arial" w:cs="Arial"/>
          <w:b/>
          <w:sz w:val="22"/>
          <w:szCs w:val="22"/>
        </w:rPr>
        <w:t>0</w:t>
      </w:r>
      <w:r w:rsidR="002E78D4">
        <w:rPr>
          <w:rFonts w:ascii="Arial" w:eastAsia="Times New Roman" w:hAnsi="Arial" w:cs="Arial"/>
          <w:b/>
          <w:sz w:val="22"/>
          <w:szCs w:val="22"/>
        </w:rPr>
        <w:t>6</w:t>
      </w:r>
      <w:r>
        <w:rPr>
          <w:rFonts w:ascii="Arial" w:eastAsia="Times New Roman" w:hAnsi="Arial" w:cs="Arial"/>
          <w:b/>
          <w:sz w:val="22"/>
          <w:szCs w:val="22"/>
        </w:rPr>
        <w:t xml:space="preserve">» </w:t>
      </w:r>
      <w:r w:rsidR="0066387D">
        <w:rPr>
          <w:rFonts w:ascii="Arial" w:eastAsia="Times New Roman" w:hAnsi="Arial" w:cs="Arial"/>
          <w:b/>
          <w:sz w:val="22"/>
          <w:szCs w:val="22"/>
        </w:rPr>
        <w:t>октября</w:t>
      </w:r>
      <w:r>
        <w:rPr>
          <w:rFonts w:ascii="Arial" w:eastAsia="Times New Roman" w:hAnsi="Arial" w:cs="Arial"/>
          <w:b/>
          <w:sz w:val="22"/>
          <w:szCs w:val="22"/>
        </w:rPr>
        <w:t xml:space="preserve"> 2021г.</w:t>
      </w:r>
    </w:p>
    <w:p w:rsidR="00F46499" w:rsidRDefault="00F46499">
      <w:pPr>
        <w:keepNext/>
        <w:keepLines/>
        <w:widowControl w:val="0"/>
        <w:suppressLineNumbers/>
        <w:spacing w:after="60"/>
        <w:ind w:left="6379"/>
        <w:jc w:val="both"/>
        <w:rPr>
          <w:rFonts w:ascii="Arial" w:eastAsia="Times New Roman" w:hAnsi="Arial" w:cs="Arial"/>
          <w:b/>
          <w:bCs/>
          <w:sz w:val="22"/>
          <w:szCs w:val="22"/>
        </w:rPr>
      </w:pPr>
    </w:p>
    <w:p w:rsidR="00F46499" w:rsidRDefault="00F46499">
      <w:pPr>
        <w:keepNext/>
        <w:keepLines/>
        <w:widowControl w:val="0"/>
        <w:suppressLineNumbers/>
        <w:spacing w:after="60"/>
        <w:jc w:val="both"/>
        <w:rPr>
          <w:rFonts w:ascii="Arial" w:eastAsia="Times New Roman" w:hAnsi="Arial" w:cs="Arial"/>
          <w:b/>
          <w:bCs/>
          <w:sz w:val="22"/>
          <w:szCs w:val="22"/>
        </w:rPr>
      </w:pPr>
    </w:p>
    <w:p w:rsidR="00F46499" w:rsidRDefault="00F46499">
      <w:pPr>
        <w:keepNext/>
        <w:keepLines/>
        <w:widowControl w:val="0"/>
        <w:suppressLineNumbers/>
        <w:spacing w:after="60"/>
        <w:jc w:val="both"/>
        <w:rPr>
          <w:rFonts w:ascii="Arial" w:eastAsia="Times New Roman" w:hAnsi="Arial" w:cs="Arial"/>
          <w:b/>
          <w:bCs/>
          <w:sz w:val="22"/>
          <w:szCs w:val="22"/>
        </w:rPr>
      </w:pPr>
    </w:p>
    <w:p w:rsidR="00F46499" w:rsidRDefault="00F46499">
      <w:pPr>
        <w:keepNext/>
        <w:keepLines/>
        <w:widowControl w:val="0"/>
        <w:suppressLineNumbers/>
        <w:spacing w:after="60"/>
        <w:jc w:val="both"/>
        <w:rPr>
          <w:rFonts w:ascii="Arial" w:eastAsia="Times New Roman" w:hAnsi="Arial" w:cs="Arial"/>
          <w:b/>
          <w:bCs/>
          <w:sz w:val="22"/>
          <w:szCs w:val="22"/>
        </w:rPr>
      </w:pPr>
    </w:p>
    <w:p w:rsidR="00F46499" w:rsidRDefault="00F46499">
      <w:pPr>
        <w:keepNext/>
        <w:keepLines/>
        <w:widowControl w:val="0"/>
        <w:suppressLineNumbers/>
        <w:spacing w:after="60"/>
        <w:jc w:val="both"/>
        <w:rPr>
          <w:rFonts w:ascii="Arial" w:eastAsia="Times New Roman" w:hAnsi="Arial" w:cs="Arial"/>
          <w:b/>
          <w:bCs/>
          <w:sz w:val="22"/>
          <w:szCs w:val="22"/>
        </w:rPr>
      </w:pPr>
    </w:p>
    <w:p w:rsidR="00F46499" w:rsidRDefault="00F46499">
      <w:pPr>
        <w:keepNext/>
        <w:keepLines/>
        <w:widowControl w:val="0"/>
        <w:suppressLineNumbers/>
        <w:spacing w:after="60"/>
        <w:jc w:val="both"/>
        <w:rPr>
          <w:rFonts w:ascii="Arial" w:eastAsia="Times New Roman" w:hAnsi="Arial" w:cs="Arial"/>
          <w:b/>
          <w:bCs/>
          <w:sz w:val="22"/>
          <w:szCs w:val="22"/>
        </w:rPr>
      </w:pPr>
    </w:p>
    <w:p w:rsidR="00F46499" w:rsidRDefault="00F46499">
      <w:pPr>
        <w:keepNext/>
        <w:keepLines/>
        <w:widowControl w:val="0"/>
        <w:suppressLineNumbers/>
        <w:spacing w:after="60"/>
        <w:jc w:val="both"/>
        <w:rPr>
          <w:rFonts w:ascii="Arial" w:eastAsia="Times New Roman" w:hAnsi="Arial" w:cs="Arial"/>
          <w:b/>
          <w:bCs/>
          <w:sz w:val="22"/>
          <w:szCs w:val="22"/>
        </w:rPr>
      </w:pPr>
    </w:p>
    <w:p w:rsidR="00F46499" w:rsidRDefault="004012C3">
      <w:pPr>
        <w:keepNext/>
        <w:keepLines/>
        <w:widowControl w:val="0"/>
        <w:suppressLineNumbers/>
        <w:spacing w:after="60"/>
        <w:jc w:val="center"/>
        <w:rPr>
          <w:rFonts w:ascii="Arial" w:eastAsia="Times New Roman" w:hAnsi="Arial" w:cs="Arial"/>
          <w:b/>
          <w:bCs/>
          <w:sz w:val="22"/>
          <w:szCs w:val="22"/>
        </w:rPr>
      </w:pPr>
      <w:r>
        <w:rPr>
          <w:rFonts w:ascii="Arial" w:eastAsia="Times New Roman" w:hAnsi="Arial" w:cs="Arial"/>
          <w:b/>
          <w:bCs/>
          <w:sz w:val="22"/>
          <w:szCs w:val="22"/>
        </w:rPr>
        <w:t>ДОКУМЕНТАЦИЯ</w:t>
      </w:r>
    </w:p>
    <w:p w:rsidR="00F46499" w:rsidRDefault="004012C3">
      <w:pPr>
        <w:jc w:val="center"/>
        <w:rPr>
          <w:rFonts w:ascii="Arial" w:eastAsia="Times New Roman" w:hAnsi="Arial" w:cs="Arial"/>
          <w:b/>
          <w:color w:val="000000"/>
          <w:sz w:val="22"/>
          <w:szCs w:val="22"/>
        </w:rPr>
      </w:pPr>
      <w:r>
        <w:rPr>
          <w:rFonts w:ascii="Arial" w:eastAsia="Times New Roman" w:hAnsi="Arial" w:cs="Arial"/>
          <w:b/>
          <w:color w:val="000000"/>
          <w:sz w:val="22"/>
          <w:szCs w:val="22"/>
        </w:rPr>
        <w:t>о проведении аукциона в электронной форме:</w:t>
      </w:r>
    </w:p>
    <w:p w:rsidR="00F46499" w:rsidRDefault="0066387D">
      <w:pPr>
        <w:jc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На право </w:t>
      </w:r>
      <w:r w:rsidR="002355CE">
        <w:rPr>
          <w:rFonts w:ascii="Arial" w:eastAsia="Times New Roman" w:hAnsi="Arial" w:cs="Arial"/>
          <w:b/>
          <w:color w:val="000000"/>
          <w:sz w:val="22"/>
          <w:szCs w:val="22"/>
        </w:rPr>
        <w:t xml:space="preserve">заключения договора </w:t>
      </w:r>
      <w:r>
        <w:rPr>
          <w:rFonts w:ascii="Arial" w:eastAsia="Times New Roman" w:hAnsi="Arial" w:cs="Arial"/>
          <w:b/>
          <w:color w:val="000000"/>
          <w:sz w:val="22"/>
          <w:szCs w:val="22"/>
        </w:rPr>
        <w:t xml:space="preserve">поставки и монтажа </w:t>
      </w:r>
      <w:r w:rsidR="00212AF2">
        <w:rPr>
          <w:rFonts w:ascii="Arial" w:eastAsia="Times New Roman" w:hAnsi="Arial" w:cs="Arial"/>
          <w:b/>
          <w:color w:val="000000"/>
          <w:sz w:val="22"/>
          <w:szCs w:val="22"/>
        </w:rPr>
        <w:t xml:space="preserve">модульного </w:t>
      </w:r>
      <w:r>
        <w:rPr>
          <w:rFonts w:ascii="Arial" w:eastAsia="Times New Roman" w:hAnsi="Arial" w:cs="Arial"/>
          <w:b/>
          <w:color w:val="000000"/>
          <w:sz w:val="22"/>
          <w:szCs w:val="22"/>
        </w:rPr>
        <w:t>сборно-разборного здания гаража размером 6х11 м высотой 3,5 м для размещения по адресу: Тюменская область, Аромашевский район, с. Аромашево, ул. Ленина 1, строение А</w:t>
      </w: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F46499">
      <w:pPr>
        <w:spacing w:after="60"/>
        <w:jc w:val="center"/>
        <w:rPr>
          <w:rFonts w:ascii="Arial" w:eastAsia="Times New Roman" w:hAnsi="Arial" w:cs="Arial"/>
          <w:b/>
          <w:sz w:val="22"/>
          <w:szCs w:val="22"/>
        </w:rPr>
      </w:pPr>
    </w:p>
    <w:p w:rsidR="00F46499" w:rsidRDefault="0066387D" w:rsidP="0066387D">
      <w:pPr>
        <w:spacing w:after="60"/>
        <w:jc w:val="center"/>
        <w:rPr>
          <w:rFonts w:ascii="Arial" w:eastAsia="Times New Roman" w:hAnsi="Arial" w:cs="Arial"/>
          <w:b/>
          <w:sz w:val="22"/>
          <w:szCs w:val="22"/>
        </w:rPr>
      </w:pPr>
      <w:r>
        <w:rPr>
          <w:rFonts w:ascii="Arial" w:eastAsia="Times New Roman" w:hAnsi="Arial" w:cs="Arial"/>
          <w:b/>
          <w:sz w:val="22"/>
          <w:szCs w:val="22"/>
        </w:rPr>
        <w:t>Голышманово</w:t>
      </w:r>
      <w:r w:rsidR="004012C3">
        <w:rPr>
          <w:rFonts w:ascii="Arial" w:eastAsia="Times New Roman" w:hAnsi="Arial" w:cs="Arial"/>
          <w:b/>
          <w:sz w:val="22"/>
          <w:szCs w:val="22"/>
        </w:rPr>
        <w:t>, 2021</w:t>
      </w:r>
    </w:p>
    <w:p w:rsidR="00F46499" w:rsidRDefault="004012C3">
      <w:pPr>
        <w:spacing w:after="200" w:line="276" w:lineRule="auto"/>
        <w:rPr>
          <w:rFonts w:ascii="Arial" w:hAnsi="Arial" w:cs="Arial"/>
          <w:b/>
          <w:sz w:val="22"/>
          <w:szCs w:val="22"/>
        </w:rPr>
      </w:pPr>
      <w:r>
        <w:br w:type="page"/>
      </w:r>
    </w:p>
    <w:p w:rsidR="00F46499" w:rsidRDefault="004012C3">
      <w:pPr>
        <w:keepNext/>
        <w:keepLines/>
        <w:spacing w:after="120"/>
        <w:ind w:firstLine="708"/>
        <w:contextualSpacing/>
        <w:jc w:val="center"/>
        <w:rPr>
          <w:rFonts w:ascii="Arial" w:hAnsi="Arial" w:cs="Arial"/>
          <w:b/>
          <w:sz w:val="18"/>
          <w:szCs w:val="18"/>
        </w:rPr>
      </w:pPr>
      <w:r>
        <w:rPr>
          <w:rFonts w:ascii="Arial" w:hAnsi="Arial" w:cs="Arial"/>
          <w:b/>
          <w:sz w:val="18"/>
          <w:szCs w:val="18"/>
        </w:rPr>
        <w:lastRenderedPageBreak/>
        <w:t xml:space="preserve">РАЗДЕЛ 1. Извещение о проведении аукциона в электронной форме </w:t>
      </w:r>
    </w:p>
    <w:p w:rsidR="00F46499" w:rsidRDefault="00F46499">
      <w:pPr>
        <w:keepNext/>
        <w:keepLines/>
        <w:spacing w:after="120"/>
        <w:ind w:firstLine="708"/>
        <w:contextualSpacing/>
        <w:jc w:val="center"/>
        <w:rPr>
          <w:rFonts w:ascii="Arial" w:hAnsi="Arial" w:cs="Arial"/>
          <w:b/>
          <w:sz w:val="18"/>
          <w:szCs w:val="18"/>
        </w:rPr>
      </w:pPr>
    </w:p>
    <w:tbl>
      <w:tblPr>
        <w:tblStyle w:val="affffff0"/>
        <w:tblW w:w="9606" w:type="dxa"/>
        <w:tblLayout w:type="fixed"/>
        <w:tblLook w:val="04A0"/>
      </w:tblPr>
      <w:tblGrid>
        <w:gridCol w:w="534"/>
        <w:gridCol w:w="3401"/>
        <w:gridCol w:w="5671"/>
      </w:tblGrid>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 п/п</w:t>
            </w:r>
          </w:p>
        </w:tc>
        <w:tc>
          <w:tcPr>
            <w:tcW w:w="3401" w:type="dxa"/>
          </w:tcPr>
          <w:p w:rsidR="00F46499" w:rsidRDefault="004012C3">
            <w:pPr>
              <w:jc w:val="center"/>
              <w:rPr>
                <w:rFonts w:ascii="Arial" w:hAnsi="Arial" w:cs="Arial"/>
                <w:b/>
                <w:sz w:val="18"/>
                <w:szCs w:val="18"/>
              </w:rPr>
            </w:pPr>
            <w:r>
              <w:rPr>
                <w:rFonts w:ascii="Arial" w:hAnsi="Arial" w:cs="Arial"/>
                <w:b/>
                <w:sz w:val="18"/>
                <w:szCs w:val="18"/>
              </w:rPr>
              <w:t xml:space="preserve">Наименование </w:t>
            </w:r>
          </w:p>
        </w:tc>
        <w:tc>
          <w:tcPr>
            <w:tcW w:w="5671" w:type="dxa"/>
          </w:tcPr>
          <w:p w:rsidR="00F46499" w:rsidRDefault="004012C3">
            <w:pPr>
              <w:jc w:val="center"/>
              <w:rPr>
                <w:rFonts w:ascii="Arial" w:hAnsi="Arial" w:cs="Arial"/>
                <w:b/>
                <w:sz w:val="18"/>
                <w:szCs w:val="18"/>
              </w:rPr>
            </w:pPr>
            <w:r>
              <w:rPr>
                <w:rFonts w:ascii="Arial" w:hAnsi="Arial" w:cs="Arial"/>
                <w:b/>
                <w:sz w:val="18"/>
                <w:szCs w:val="18"/>
              </w:rPr>
              <w:t>Содержание</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w:t>
            </w:r>
          </w:p>
        </w:tc>
        <w:tc>
          <w:tcPr>
            <w:tcW w:w="3401" w:type="dxa"/>
          </w:tcPr>
          <w:p w:rsidR="00F46499" w:rsidRDefault="004012C3">
            <w:pPr>
              <w:rPr>
                <w:rFonts w:ascii="Arial" w:hAnsi="Arial" w:cs="Arial"/>
                <w:b/>
                <w:sz w:val="18"/>
                <w:szCs w:val="18"/>
              </w:rPr>
            </w:pPr>
            <w:r>
              <w:rPr>
                <w:rFonts w:ascii="Arial" w:hAnsi="Arial" w:cs="Arial"/>
                <w:b/>
                <w:sz w:val="18"/>
                <w:szCs w:val="18"/>
              </w:rPr>
              <w:t>Способ закупки</w:t>
            </w:r>
          </w:p>
        </w:tc>
        <w:tc>
          <w:tcPr>
            <w:tcW w:w="5671" w:type="dxa"/>
          </w:tcPr>
          <w:p w:rsidR="00F46499" w:rsidRDefault="004012C3">
            <w:pPr>
              <w:jc w:val="center"/>
              <w:rPr>
                <w:rFonts w:ascii="Arial" w:hAnsi="Arial" w:cs="Arial"/>
                <w:sz w:val="18"/>
                <w:szCs w:val="18"/>
              </w:rPr>
            </w:pPr>
            <w:r>
              <w:rPr>
                <w:rFonts w:ascii="Arial" w:hAnsi="Arial" w:cs="Arial"/>
                <w:sz w:val="18"/>
                <w:szCs w:val="18"/>
              </w:rPr>
              <w:t>Аукцион в электр</w:t>
            </w:r>
            <w:bookmarkStart w:id="0" w:name="_GoBack"/>
            <w:bookmarkEnd w:id="0"/>
            <w:r>
              <w:rPr>
                <w:rFonts w:ascii="Arial" w:hAnsi="Arial" w:cs="Arial"/>
                <w:sz w:val="18"/>
                <w:szCs w:val="18"/>
              </w:rPr>
              <w:t xml:space="preserve">онной форме </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2</w:t>
            </w:r>
          </w:p>
        </w:tc>
        <w:tc>
          <w:tcPr>
            <w:tcW w:w="3401" w:type="dxa"/>
          </w:tcPr>
          <w:p w:rsidR="00F46499" w:rsidRDefault="004012C3">
            <w:pPr>
              <w:rPr>
                <w:rFonts w:ascii="Arial" w:hAnsi="Arial" w:cs="Arial"/>
                <w:b/>
                <w:sz w:val="18"/>
                <w:szCs w:val="18"/>
              </w:rPr>
            </w:pPr>
            <w:r>
              <w:rPr>
                <w:rFonts w:ascii="Arial" w:hAnsi="Arial" w:cs="Arial"/>
                <w:b/>
                <w:bCs/>
                <w:sz w:val="18"/>
                <w:szCs w:val="18"/>
              </w:rPr>
              <w:t>Адрес электронной площадки в информационно-телекоммуникационной сети "Интернет"</w:t>
            </w:r>
          </w:p>
        </w:tc>
        <w:tc>
          <w:tcPr>
            <w:tcW w:w="5671" w:type="dxa"/>
          </w:tcPr>
          <w:p w:rsidR="00F46499" w:rsidRPr="007C6DD1" w:rsidRDefault="00076B09">
            <w:pPr>
              <w:keepNext/>
              <w:keepLines/>
              <w:widowControl w:val="0"/>
              <w:suppressLineNumbers/>
              <w:rPr>
                <w:rFonts w:ascii="Arial" w:hAnsi="Arial" w:cs="Arial"/>
                <w:sz w:val="18"/>
                <w:szCs w:val="18"/>
              </w:rPr>
            </w:pPr>
            <w:hyperlink r:id="rId8">
              <w:r w:rsidR="007C6DD1" w:rsidRPr="007C6DD1">
                <w:rPr>
                  <w:rStyle w:val="-"/>
                  <w:rFonts w:ascii="Arial" w:hAnsi="Arial" w:cs="Arial"/>
                  <w:color w:val="auto"/>
                  <w:sz w:val="18"/>
                  <w:szCs w:val="18"/>
                  <w:u w:val="none"/>
                </w:rPr>
                <w:t>https://etp-region.ru</w:t>
              </w:r>
            </w:hyperlink>
          </w:p>
        </w:tc>
      </w:tr>
      <w:tr w:rsidR="00F46499">
        <w:tc>
          <w:tcPr>
            <w:tcW w:w="9606" w:type="dxa"/>
            <w:gridSpan w:val="3"/>
          </w:tcPr>
          <w:p w:rsidR="00F46499" w:rsidRDefault="004012C3">
            <w:pPr>
              <w:jc w:val="center"/>
              <w:rPr>
                <w:rFonts w:ascii="Arial" w:hAnsi="Arial" w:cs="Arial"/>
                <w:sz w:val="18"/>
                <w:szCs w:val="18"/>
              </w:rPr>
            </w:pPr>
            <w:r>
              <w:rPr>
                <w:rFonts w:ascii="Arial" w:hAnsi="Arial" w:cs="Arial"/>
                <w:b/>
                <w:sz w:val="18"/>
                <w:szCs w:val="18"/>
              </w:rPr>
              <w:t>Информация о заказчике</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3</w:t>
            </w:r>
          </w:p>
        </w:tc>
        <w:tc>
          <w:tcPr>
            <w:tcW w:w="3401" w:type="dxa"/>
          </w:tcPr>
          <w:p w:rsidR="00F46499" w:rsidRDefault="004012C3">
            <w:pPr>
              <w:jc w:val="both"/>
              <w:rPr>
                <w:rFonts w:ascii="Arial" w:hAnsi="Arial" w:cs="Arial"/>
                <w:b/>
                <w:color w:val="000000"/>
                <w:sz w:val="18"/>
                <w:szCs w:val="18"/>
              </w:rPr>
            </w:pPr>
            <w:r>
              <w:rPr>
                <w:rFonts w:ascii="Arial" w:hAnsi="Arial" w:cs="Arial"/>
                <w:b/>
                <w:color w:val="000000"/>
                <w:sz w:val="18"/>
                <w:szCs w:val="18"/>
              </w:rPr>
              <w:t>Наименование заказчика</w:t>
            </w:r>
          </w:p>
        </w:tc>
        <w:tc>
          <w:tcPr>
            <w:tcW w:w="5671" w:type="dxa"/>
          </w:tcPr>
          <w:p w:rsidR="00F46499" w:rsidRDefault="004012C3" w:rsidP="007C6DD1">
            <w:pPr>
              <w:jc w:val="both"/>
              <w:rPr>
                <w:rFonts w:ascii="Arial" w:hAnsi="Arial" w:cs="Arial"/>
                <w:sz w:val="18"/>
                <w:szCs w:val="18"/>
              </w:rPr>
            </w:pPr>
            <w:r>
              <w:rPr>
                <w:rFonts w:ascii="Arial" w:eastAsia="Times New Roman" w:hAnsi="Arial" w:cs="Arial"/>
                <w:bCs/>
                <w:sz w:val="18"/>
                <w:szCs w:val="18"/>
              </w:rPr>
              <w:t>Государственное автономное учреждение Тюменской области «Го</w:t>
            </w:r>
            <w:r w:rsidR="007C6DD1">
              <w:rPr>
                <w:rFonts w:ascii="Arial" w:eastAsia="Times New Roman" w:hAnsi="Arial" w:cs="Arial"/>
                <w:bCs/>
                <w:sz w:val="18"/>
                <w:szCs w:val="18"/>
              </w:rPr>
              <w:t>лышмановский межрайонный центр ветеринарии</w:t>
            </w:r>
            <w:r>
              <w:rPr>
                <w:rFonts w:ascii="Arial" w:eastAsia="Times New Roman" w:hAnsi="Arial" w:cs="Arial"/>
                <w:bCs/>
                <w:sz w:val="18"/>
                <w:szCs w:val="18"/>
              </w:rPr>
              <w:t>» (ГАУ ТО «</w:t>
            </w:r>
            <w:r w:rsidR="007C6DD1">
              <w:rPr>
                <w:rFonts w:ascii="Arial" w:eastAsia="Times New Roman" w:hAnsi="Arial" w:cs="Arial"/>
                <w:bCs/>
                <w:sz w:val="18"/>
                <w:szCs w:val="18"/>
              </w:rPr>
              <w:t>Голышмановский ветцентр»</w:t>
            </w:r>
            <w:r>
              <w:rPr>
                <w:rFonts w:ascii="Arial" w:eastAsia="Times New Roman" w:hAnsi="Arial" w:cs="Arial"/>
                <w:bCs/>
                <w:sz w:val="18"/>
                <w:szCs w:val="18"/>
              </w:rPr>
              <w:t>)</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4</w:t>
            </w:r>
          </w:p>
        </w:tc>
        <w:tc>
          <w:tcPr>
            <w:tcW w:w="3401" w:type="dxa"/>
          </w:tcPr>
          <w:p w:rsidR="00F46499" w:rsidRDefault="004012C3">
            <w:pPr>
              <w:jc w:val="both"/>
              <w:rPr>
                <w:rFonts w:ascii="Arial" w:hAnsi="Arial" w:cs="Arial"/>
                <w:b/>
                <w:color w:val="000000"/>
                <w:sz w:val="18"/>
                <w:szCs w:val="18"/>
              </w:rPr>
            </w:pPr>
            <w:r>
              <w:rPr>
                <w:rFonts w:ascii="Arial" w:hAnsi="Arial" w:cs="Arial"/>
                <w:b/>
                <w:color w:val="000000"/>
                <w:sz w:val="18"/>
                <w:szCs w:val="18"/>
              </w:rPr>
              <w:t>Место нахождения</w:t>
            </w:r>
          </w:p>
        </w:tc>
        <w:tc>
          <w:tcPr>
            <w:tcW w:w="5671" w:type="dxa"/>
          </w:tcPr>
          <w:p w:rsidR="00F46499" w:rsidRDefault="004012C3" w:rsidP="007C6DD1">
            <w:pPr>
              <w:rPr>
                <w:rFonts w:ascii="Arial" w:hAnsi="Arial" w:cs="Arial"/>
                <w:sz w:val="18"/>
                <w:szCs w:val="18"/>
              </w:rPr>
            </w:pPr>
            <w:r>
              <w:rPr>
                <w:rFonts w:ascii="Arial" w:eastAsia="Times New Roman" w:hAnsi="Arial" w:cs="Arial"/>
                <w:sz w:val="18"/>
                <w:szCs w:val="18"/>
              </w:rPr>
              <w:t>62</w:t>
            </w:r>
            <w:r w:rsidR="007C6DD1">
              <w:rPr>
                <w:rFonts w:ascii="Arial" w:eastAsia="Times New Roman" w:hAnsi="Arial" w:cs="Arial"/>
                <w:sz w:val="18"/>
                <w:szCs w:val="18"/>
              </w:rPr>
              <w:t>7300</w:t>
            </w:r>
            <w:r>
              <w:rPr>
                <w:rFonts w:ascii="Arial" w:eastAsia="Times New Roman" w:hAnsi="Arial" w:cs="Arial"/>
                <w:sz w:val="18"/>
                <w:szCs w:val="18"/>
              </w:rPr>
              <w:t>, Российская Федерация, Тюменская область</w:t>
            </w:r>
            <w:r w:rsidR="007C6DD1">
              <w:rPr>
                <w:rFonts w:ascii="Arial" w:eastAsia="Times New Roman" w:hAnsi="Arial" w:cs="Arial"/>
                <w:sz w:val="18"/>
                <w:szCs w:val="18"/>
              </w:rPr>
              <w:t>, Голышмановский район, р.п. Голышманово, ул. Гагарина, д.50</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5</w:t>
            </w:r>
          </w:p>
        </w:tc>
        <w:tc>
          <w:tcPr>
            <w:tcW w:w="3401" w:type="dxa"/>
          </w:tcPr>
          <w:p w:rsidR="00F46499" w:rsidRDefault="004012C3">
            <w:pPr>
              <w:jc w:val="both"/>
              <w:rPr>
                <w:rFonts w:ascii="Arial" w:hAnsi="Arial" w:cs="Arial"/>
                <w:b/>
                <w:color w:val="000000"/>
                <w:sz w:val="18"/>
                <w:szCs w:val="18"/>
              </w:rPr>
            </w:pPr>
            <w:r>
              <w:rPr>
                <w:rFonts w:ascii="Arial" w:hAnsi="Arial" w:cs="Arial"/>
                <w:b/>
                <w:color w:val="000000"/>
                <w:sz w:val="18"/>
                <w:szCs w:val="18"/>
              </w:rPr>
              <w:t>Почтовый адрес</w:t>
            </w:r>
          </w:p>
        </w:tc>
        <w:tc>
          <w:tcPr>
            <w:tcW w:w="5671" w:type="dxa"/>
          </w:tcPr>
          <w:p w:rsidR="00F46499" w:rsidRDefault="007C6DD1">
            <w:pPr>
              <w:rPr>
                <w:rFonts w:ascii="Arial" w:hAnsi="Arial" w:cs="Arial"/>
                <w:sz w:val="18"/>
                <w:szCs w:val="18"/>
              </w:rPr>
            </w:pPr>
            <w:r>
              <w:rPr>
                <w:rFonts w:ascii="Arial" w:eastAsia="Times New Roman" w:hAnsi="Arial" w:cs="Arial"/>
                <w:sz w:val="18"/>
                <w:szCs w:val="18"/>
              </w:rPr>
              <w:t>627300, Российская Федерация, Тюменская область, Голышмановский район, р.п. Голышманово, ул. Гагарина, д.50</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6</w:t>
            </w:r>
          </w:p>
        </w:tc>
        <w:tc>
          <w:tcPr>
            <w:tcW w:w="3401" w:type="dxa"/>
          </w:tcPr>
          <w:p w:rsidR="00F46499" w:rsidRDefault="004012C3">
            <w:pPr>
              <w:rPr>
                <w:rFonts w:ascii="Arial" w:hAnsi="Arial" w:cs="Arial"/>
                <w:b/>
                <w:color w:val="000000"/>
                <w:sz w:val="18"/>
                <w:szCs w:val="18"/>
              </w:rPr>
            </w:pPr>
            <w:r>
              <w:rPr>
                <w:rFonts w:ascii="Arial" w:hAnsi="Arial" w:cs="Arial"/>
                <w:b/>
                <w:color w:val="000000"/>
                <w:sz w:val="18"/>
                <w:szCs w:val="18"/>
              </w:rPr>
              <w:t>Адрес электронной почты</w:t>
            </w:r>
          </w:p>
        </w:tc>
        <w:tc>
          <w:tcPr>
            <w:tcW w:w="5671" w:type="dxa"/>
          </w:tcPr>
          <w:p w:rsidR="00F46499" w:rsidRPr="007C6DD1" w:rsidRDefault="007C6DD1">
            <w:pPr>
              <w:rPr>
                <w:rFonts w:ascii="Arial" w:hAnsi="Arial" w:cs="Arial"/>
                <w:sz w:val="18"/>
                <w:szCs w:val="18"/>
              </w:rPr>
            </w:pPr>
            <w:r w:rsidRPr="007C6DD1">
              <w:rPr>
                <w:rFonts w:ascii="Arial" w:hAnsi="Arial" w:cs="Arial"/>
                <w:sz w:val="18"/>
                <w:szCs w:val="18"/>
              </w:rPr>
              <w:t>vetstancia72@mail.ru</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7</w:t>
            </w:r>
          </w:p>
        </w:tc>
        <w:tc>
          <w:tcPr>
            <w:tcW w:w="3401" w:type="dxa"/>
          </w:tcPr>
          <w:p w:rsidR="00F46499" w:rsidRDefault="004012C3">
            <w:pPr>
              <w:rPr>
                <w:rFonts w:ascii="Arial" w:hAnsi="Arial" w:cs="Arial"/>
                <w:b/>
                <w:color w:val="000000"/>
                <w:sz w:val="18"/>
                <w:szCs w:val="18"/>
              </w:rPr>
            </w:pPr>
            <w:r>
              <w:rPr>
                <w:rFonts w:ascii="Arial" w:hAnsi="Arial" w:cs="Arial"/>
                <w:b/>
                <w:color w:val="000000"/>
                <w:sz w:val="18"/>
                <w:szCs w:val="18"/>
              </w:rPr>
              <w:t>Контактное лицо заказчика</w:t>
            </w:r>
          </w:p>
        </w:tc>
        <w:tc>
          <w:tcPr>
            <w:tcW w:w="5671" w:type="dxa"/>
          </w:tcPr>
          <w:p w:rsidR="00F46499" w:rsidRDefault="007C6DD1">
            <w:pPr>
              <w:tabs>
                <w:tab w:val="left" w:pos="426"/>
              </w:tabs>
              <w:rPr>
                <w:rFonts w:ascii="Arial" w:hAnsi="Arial" w:cs="Arial"/>
                <w:sz w:val="18"/>
                <w:szCs w:val="18"/>
              </w:rPr>
            </w:pPr>
            <w:r>
              <w:rPr>
                <w:rFonts w:ascii="Arial" w:hAnsi="Arial" w:cs="Arial"/>
                <w:sz w:val="18"/>
                <w:szCs w:val="18"/>
              </w:rPr>
              <w:t>Цыбулина Светлана Владимировна</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8</w:t>
            </w:r>
          </w:p>
        </w:tc>
        <w:tc>
          <w:tcPr>
            <w:tcW w:w="3401" w:type="dxa"/>
          </w:tcPr>
          <w:p w:rsidR="00F46499" w:rsidRDefault="004012C3">
            <w:pPr>
              <w:rPr>
                <w:rFonts w:ascii="Arial" w:hAnsi="Arial" w:cs="Arial"/>
                <w:b/>
                <w:color w:val="000000"/>
                <w:sz w:val="18"/>
                <w:szCs w:val="18"/>
              </w:rPr>
            </w:pPr>
            <w:r>
              <w:rPr>
                <w:rFonts w:ascii="Arial" w:hAnsi="Arial" w:cs="Arial"/>
                <w:b/>
                <w:color w:val="000000"/>
                <w:sz w:val="18"/>
                <w:szCs w:val="18"/>
              </w:rPr>
              <w:t>Номер контактного телефона</w:t>
            </w:r>
          </w:p>
        </w:tc>
        <w:tc>
          <w:tcPr>
            <w:tcW w:w="5671" w:type="dxa"/>
          </w:tcPr>
          <w:p w:rsidR="00F46499" w:rsidRDefault="004012C3" w:rsidP="007C6DD1">
            <w:pPr>
              <w:rPr>
                <w:rFonts w:ascii="Arial" w:hAnsi="Arial" w:cs="Arial"/>
                <w:sz w:val="18"/>
                <w:szCs w:val="18"/>
              </w:rPr>
            </w:pPr>
            <w:r>
              <w:rPr>
                <w:rFonts w:ascii="Arial" w:hAnsi="Arial" w:cs="Arial"/>
                <w:sz w:val="18"/>
                <w:szCs w:val="18"/>
              </w:rPr>
              <w:t>+7 (345</w:t>
            </w:r>
            <w:r w:rsidR="007C6DD1">
              <w:rPr>
                <w:rFonts w:ascii="Arial" w:hAnsi="Arial" w:cs="Arial"/>
                <w:sz w:val="18"/>
                <w:szCs w:val="18"/>
              </w:rPr>
              <w:t>46</w:t>
            </w:r>
            <w:r>
              <w:rPr>
                <w:rFonts w:ascii="Arial" w:hAnsi="Arial" w:cs="Arial"/>
                <w:sz w:val="18"/>
                <w:szCs w:val="18"/>
              </w:rPr>
              <w:t xml:space="preserve">) </w:t>
            </w:r>
            <w:r w:rsidR="007C6DD1">
              <w:rPr>
                <w:rFonts w:ascii="Arial" w:hAnsi="Arial" w:cs="Arial"/>
                <w:sz w:val="18"/>
                <w:szCs w:val="18"/>
              </w:rPr>
              <w:t>2-54-18</w:t>
            </w:r>
          </w:p>
        </w:tc>
      </w:tr>
      <w:tr w:rsidR="00F46499">
        <w:tc>
          <w:tcPr>
            <w:tcW w:w="9606" w:type="dxa"/>
            <w:gridSpan w:val="3"/>
          </w:tcPr>
          <w:p w:rsidR="00F46499" w:rsidRDefault="004012C3">
            <w:pPr>
              <w:jc w:val="center"/>
              <w:rPr>
                <w:rFonts w:ascii="Arial" w:hAnsi="Arial" w:cs="Arial"/>
                <w:b/>
                <w:sz w:val="18"/>
                <w:szCs w:val="18"/>
              </w:rPr>
            </w:pPr>
            <w:r>
              <w:rPr>
                <w:rFonts w:ascii="Arial" w:hAnsi="Arial" w:cs="Arial"/>
                <w:b/>
                <w:sz w:val="18"/>
                <w:szCs w:val="18"/>
              </w:rPr>
              <w:t>Предмет договора с указанием количества поставляемого товара, объема выполняемой работы, оказываемой услуги</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9</w:t>
            </w:r>
          </w:p>
        </w:tc>
        <w:tc>
          <w:tcPr>
            <w:tcW w:w="3401" w:type="dxa"/>
          </w:tcPr>
          <w:p w:rsidR="00F46499" w:rsidRDefault="004012C3">
            <w:pPr>
              <w:rPr>
                <w:rFonts w:ascii="Arial" w:hAnsi="Arial" w:cs="Arial"/>
                <w:b/>
                <w:sz w:val="18"/>
                <w:szCs w:val="18"/>
              </w:rPr>
            </w:pPr>
            <w:r>
              <w:rPr>
                <w:rFonts w:ascii="Arial" w:hAnsi="Arial" w:cs="Arial"/>
                <w:b/>
                <w:sz w:val="18"/>
                <w:szCs w:val="18"/>
              </w:rPr>
              <w:t>Предмет договора</w:t>
            </w:r>
          </w:p>
        </w:tc>
        <w:tc>
          <w:tcPr>
            <w:tcW w:w="5671" w:type="dxa"/>
          </w:tcPr>
          <w:p w:rsidR="00F46499" w:rsidRDefault="002355CE" w:rsidP="002355CE">
            <w:pPr>
              <w:spacing w:beforeAutospacing="1"/>
              <w:jc w:val="both"/>
              <w:rPr>
                <w:rFonts w:ascii="Arial" w:hAnsi="Arial" w:cs="Arial"/>
                <w:sz w:val="18"/>
                <w:szCs w:val="18"/>
              </w:rPr>
            </w:pPr>
            <w:r>
              <w:rPr>
                <w:rFonts w:ascii="Arial" w:hAnsi="Arial" w:cs="Arial"/>
                <w:color w:val="000000"/>
                <w:sz w:val="18"/>
                <w:szCs w:val="18"/>
              </w:rPr>
              <w:t>На право заключения договора</w:t>
            </w:r>
            <w:r w:rsidR="00212AF2">
              <w:rPr>
                <w:rFonts w:ascii="Arial" w:hAnsi="Arial" w:cs="Arial"/>
                <w:color w:val="000000"/>
                <w:sz w:val="18"/>
                <w:szCs w:val="18"/>
              </w:rPr>
              <w:t xml:space="preserve"> поставки и монтажа модульного</w:t>
            </w:r>
            <w:r w:rsidR="00B41CAA">
              <w:rPr>
                <w:rFonts w:ascii="Arial" w:hAnsi="Arial" w:cs="Arial"/>
                <w:color w:val="000000"/>
                <w:sz w:val="18"/>
                <w:szCs w:val="18"/>
              </w:rPr>
              <w:t xml:space="preserve"> сборно-разборного здания гаража размером 6х11 м высотой 3,5 м для размещения по адресу: Тюменская область, Аромашевский</w:t>
            </w:r>
            <w:r w:rsidR="004202E6">
              <w:rPr>
                <w:rFonts w:ascii="Arial" w:hAnsi="Arial" w:cs="Arial"/>
                <w:color w:val="000000"/>
                <w:sz w:val="18"/>
                <w:szCs w:val="18"/>
              </w:rPr>
              <w:t xml:space="preserve"> район, с. Аромашево, ул. Ленина</w:t>
            </w:r>
            <w:r w:rsidR="00B41CAA">
              <w:rPr>
                <w:rFonts w:ascii="Arial" w:hAnsi="Arial" w:cs="Arial"/>
                <w:color w:val="000000"/>
                <w:sz w:val="18"/>
                <w:szCs w:val="18"/>
              </w:rPr>
              <w:t xml:space="preserve"> 1, строение А</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10</w:t>
            </w:r>
          </w:p>
        </w:tc>
        <w:tc>
          <w:tcPr>
            <w:tcW w:w="3401" w:type="dxa"/>
          </w:tcPr>
          <w:p w:rsidR="00F46499" w:rsidRDefault="004012C3">
            <w:pPr>
              <w:rPr>
                <w:rFonts w:ascii="Arial" w:hAnsi="Arial" w:cs="Arial"/>
                <w:b/>
                <w:sz w:val="18"/>
                <w:szCs w:val="18"/>
              </w:rPr>
            </w:pPr>
            <w:r>
              <w:rPr>
                <w:rFonts w:ascii="Arial" w:hAnsi="Arial" w:cs="Arial"/>
                <w:b/>
                <w:sz w:val="18"/>
                <w:szCs w:val="18"/>
              </w:rPr>
              <w:t>Количество поставляемого товара, объем выполняемой работы, оказываемой услуги</w:t>
            </w:r>
          </w:p>
        </w:tc>
        <w:tc>
          <w:tcPr>
            <w:tcW w:w="5671" w:type="dxa"/>
          </w:tcPr>
          <w:p w:rsidR="00F46499" w:rsidRDefault="004012C3">
            <w:pPr>
              <w:rPr>
                <w:rFonts w:ascii="Arial" w:hAnsi="Arial" w:cs="Arial"/>
                <w:sz w:val="18"/>
                <w:szCs w:val="18"/>
              </w:rPr>
            </w:pPr>
            <w:r>
              <w:rPr>
                <w:rFonts w:ascii="Arial" w:hAnsi="Arial" w:cs="Arial"/>
                <w:sz w:val="18"/>
                <w:szCs w:val="18"/>
              </w:rPr>
              <w:t>Согласно техническому заданию – приложение №1 к документации об электронном аукционе</w:t>
            </w:r>
          </w:p>
        </w:tc>
      </w:tr>
      <w:tr w:rsidR="00F46499">
        <w:tc>
          <w:tcPr>
            <w:tcW w:w="9606" w:type="dxa"/>
            <w:gridSpan w:val="3"/>
          </w:tcPr>
          <w:p w:rsidR="00F46499" w:rsidRDefault="004012C3">
            <w:pPr>
              <w:jc w:val="center"/>
              <w:rPr>
                <w:rFonts w:ascii="Arial" w:hAnsi="Arial" w:cs="Arial"/>
                <w:sz w:val="18"/>
                <w:szCs w:val="18"/>
              </w:rPr>
            </w:pPr>
            <w:r>
              <w:rPr>
                <w:rFonts w:ascii="Arial" w:hAnsi="Arial" w:cs="Arial"/>
                <w:b/>
                <w:sz w:val="18"/>
                <w:szCs w:val="18"/>
              </w:rPr>
              <w:t>Описание предмета (объекта) аукциона</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11</w:t>
            </w:r>
          </w:p>
        </w:tc>
        <w:tc>
          <w:tcPr>
            <w:tcW w:w="3401" w:type="dxa"/>
          </w:tcPr>
          <w:p w:rsidR="00F46499" w:rsidRDefault="004012C3">
            <w:pPr>
              <w:rPr>
                <w:rFonts w:ascii="Arial" w:hAnsi="Arial" w:cs="Arial"/>
                <w:b/>
                <w:sz w:val="18"/>
                <w:szCs w:val="18"/>
              </w:rPr>
            </w:pPr>
            <w:r>
              <w:rPr>
                <w:rFonts w:ascii="Arial" w:hAnsi="Arial" w:cs="Arial"/>
                <w:b/>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p>
        </w:tc>
        <w:tc>
          <w:tcPr>
            <w:tcW w:w="5671" w:type="dxa"/>
          </w:tcPr>
          <w:p w:rsidR="00F46499" w:rsidRDefault="004012C3">
            <w:pPr>
              <w:jc w:val="both"/>
              <w:rPr>
                <w:rFonts w:ascii="Arial" w:hAnsi="Arial" w:cs="Arial"/>
                <w:sz w:val="18"/>
                <w:szCs w:val="18"/>
              </w:rPr>
            </w:pPr>
            <w:r>
              <w:rPr>
                <w:rFonts w:ascii="Arial" w:hAnsi="Arial" w:cs="Arial"/>
                <w:sz w:val="18"/>
                <w:szCs w:val="18"/>
              </w:rPr>
              <w:t>В соответствии с техническим заданием – приложение №1 к документации об электронном аукционе, проектом договора – приложение №2 к документации об электронном аукционе</w:t>
            </w:r>
          </w:p>
        </w:tc>
      </w:tr>
      <w:tr w:rsidR="00F46499">
        <w:tc>
          <w:tcPr>
            <w:tcW w:w="9606" w:type="dxa"/>
            <w:gridSpan w:val="3"/>
          </w:tcPr>
          <w:p w:rsidR="00F46499" w:rsidRDefault="004012C3">
            <w:pPr>
              <w:contextualSpacing/>
              <w:jc w:val="center"/>
              <w:rPr>
                <w:rFonts w:ascii="Arial" w:hAnsi="Arial" w:cs="Arial"/>
                <w:b/>
                <w:sz w:val="18"/>
                <w:szCs w:val="18"/>
              </w:rPr>
            </w:pPr>
            <w:r>
              <w:rPr>
                <w:rFonts w:ascii="Arial" w:hAnsi="Arial" w:cs="Arial"/>
                <w:b/>
                <w:sz w:val="18"/>
                <w:szCs w:val="18"/>
              </w:rPr>
              <w:t>Информация об условиях договора</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12</w:t>
            </w:r>
          </w:p>
        </w:tc>
        <w:tc>
          <w:tcPr>
            <w:tcW w:w="3401" w:type="dxa"/>
          </w:tcPr>
          <w:p w:rsidR="00F46499" w:rsidRDefault="004012C3">
            <w:pPr>
              <w:rPr>
                <w:rFonts w:ascii="Arial" w:hAnsi="Arial" w:cs="Arial"/>
                <w:b/>
                <w:sz w:val="18"/>
                <w:szCs w:val="18"/>
              </w:rPr>
            </w:pPr>
            <w:r>
              <w:rPr>
                <w:rFonts w:ascii="Arial" w:hAnsi="Arial" w:cs="Arial"/>
                <w:b/>
                <w:sz w:val="18"/>
                <w:szCs w:val="18"/>
              </w:rPr>
              <w:t>Место поставки товара, выполнения работы, оказания услуги</w:t>
            </w:r>
          </w:p>
        </w:tc>
        <w:tc>
          <w:tcPr>
            <w:tcW w:w="5671" w:type="dxa"/>
          </w:tcPr>
          <w:p w:rsidR="00F46499" w:rsidRDefault="004012C3" w:rsidP="004202E6">
            <w:pPr>
              <w:keepNext/>
              <w:widowControl w:val="0"/>
              <w:jc w:val="both"/>
              <w:rPr>
                <w:rFonts w:ascii="Arial" w:hAnsi="Arial" w:cs="Arial"/>
                <w:sz w:val="18"/>
                <w:szCs w:val="18"/>
              </w:rPr>
            </w:pPr>
            <w:r>
              <w:rPr>
                <w:rFonts w:ascii="Arial" w:hAnsi="Arial" w:cs="Arial"/>
                <w:bCs/>
                <w:color w:val="000000"/>
                <w:sz w:val="18"/>
                <w:szCs w:val="18"/>
              </w:rPr>
              <w:t>62</w:t>
            </w:r>
            <w:r w:rsidR="00B41CAA">
              <w:rPr>
                <w:rFonts w:ascii="Arial" w:hAnsi="Arial" w:cs="Arial"/>
                <w:bCs/>
                <w:color w:val="000000"/>
                <w:sz w:val="18"/>
                <w:szCs w:val="18"/>
              </w:rPr>
              <w:t>7350</w:t>
            </w:r>
            <w:r>
              <w:rPr>
                <w:rFonts w:ascii="Arial" w:hAnsi="Arial" w:cs="Arial"/>
                <w:bCs/>
                <w:color w:val="000000"/>
                <w:sz w:val="18"/>
                <w:szCs w:val="18"/>
              </w:rPr>
              <w:t>, Российская Федерация, Тюменская область</w:t>
            </w:r>
            <w:r w:rsidR="00B41CAA">
              <w:rPr>
                <w:rFonts w:ascii="Arial" w:hAnsi="Arial" w:cs="Arial"/>
                <w:bCs/>
                <w:color w:val="000000"/>
                <w:sz w:val="18"/>
                <w:szCs w:val="18"/>
              </w:rPr>
              <w:t>, Аромашевский район, с. Аромашево, ул. Ленина 1, строение А</w:t>
            </w:r>
            <w:r w:rsidR="00FC7639">
              <w:rPr>
                <w:rFonts w:ascii="Arial" w:hAnsi="Arial" w:cs="Arial"/>
                <w:bCs/>
                <w:color w:val="000000"/>
                <w:sz w:val="18"/>
                <w:szCs w:val="18"/>
              </w:rPr>
              <w:t>.</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13</w:t>
            </w:r>
          </w:p>
        </w:tc>
        <w:tc>
          <w:tcPr>
            <w:tcW w:w="3401" w:type="dxa"/>
          </w:tcPr>
          <w:p w:rsidR="00F46499" w:rsidRDefault="004012C3">
            <w:pPr>
              <w:rPr>
                <w:rFonts w:ascii="Arial" w:hAnsi="Arial" w:cs="Arial"/>
                <w:b/>
                <w:sz w:val="18"/>
                <w:szCs w:val="18"/>
              </w:rPr>
            </w:pPr>
            <w:r>
              <w:rPr>
                <w:rFonts w:ascii="Arial" w:hAnsi="Arial" w:cs="Arial"/>
                <w:b/>
                <w:sz w:val="18"/>
                <w:szCs w:val="18"/>
              </w:rPr>
              <w:t>Срок (период) поставки товара, выполнения работы, оказания услуги</w:t>
            </w:r>
          </w:p>
        </w:tc>
        <w:tc>
          <w:tcPr>
            <w:tcW w:w="5671" w:type="dxa"/>
          </w:tcPr>
          <w:p w:rsidR="00F46499" w:rsidRDefault="004012C3">
            <w:pPr>
              <w:tabs>
                <w:tab w:val="left" w:pos="709"/>
              </w:tabs>
              <w:jc w:val="both"/>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Начало производства работ: не позднее пяти рабочих дней с даты заключения настоящего договора.</w:t>
            </w:r>
          </w:p>
          <w:p w:rsidR="00F46499" w:rsidRDefault="004012C3">
            <w:pPr>
              <w:tabs>
                <w:tab w:val="left" w:pos="709"/>
              </w:tabs>
              <w:jc w:val="both"/>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Окончание работ: не позднее </w:t>
            </w:r>
            <w:r w:rsidR="00B41CAA">
              <w:rPr>
                <w:rFonts w:ascii="Arial" w:eastAsia="Times New Roman" w:hAnsi="Arial" w:cs="Arial"/>
                <w:color w:val="000000"/>
                <w:sz w:val="18"/>
                <w:szCs w:val="18"/>
                <w:lang w:eastAsia="zh-CN"/>
              </w:rPr>
              <w:t>1</w:t>
            </w:r>
            <w:r>
              <w:rPr>
                <w:rFonts w:ascii="Arial" w:eastAsia="Times New Roman" w:hAnsi="Arial" w:cs="Arial"/>
                <w:color w:val="000000"/>
                <w:sz w:val="18"/>
                <w:szCs w:val="18"/>
                <w:lang w:eastAsia="zh-CN"/>
              </w:rPr>
              <w:t xml:space="preserve">0 </w:t>
            </w:r>
            <w:r w:rsidR="00B41CAA">
              <w:rPr>
                <w:rFonts w:ascii="Arial" w:eastAsia="Times New Roman" w:hAnsi="Arial" w:cs="Arial"/>
                <w:color w:val="000000"/>
                <w:sz w:val="18"/>
                <w:szCs w:val="18"/>
                <w:lang w:eastAsia="zh-CN"/>
              </w:rPr>
              <w:t>декабря</w:t>
            </w:r>
            <w:r>
              <w:rPr>
                <w:rFonts w:ascii="Arial" w:eastAsia="Times New Roman" w:hAnsi="Arial" w:cs="Arial"/>
                <w:color w:val="000000"/>
                <w:sz w:val="18"/>
                <w:szCs w:val="18"/>
                <w:lang w:eastAsia="zh-CN"/>
              </w:rPr>
              <w:t xml:space="preserve"> 2021 года.</w:t>
            </w:r>
          </w:p>
          <w:p w:rsidR="00F46499" w:rsidRDefault="00F46499">
            <w:pPr>
              <w:keepNext/>
              <w:widowControl w:val="0"/>
              <w:jc w:val="both"/>
              <w:rPr>
                <w:rFonts w:ascii="Arial" w:hAnsi="Arial" w:cs="Arial"/>
                <w:sz w:val="18"/>
                <w:szCs w:val="18"/>
              </w:rPr>
            </w:pPr>
          </w:p>
        </w:tc>
      </w:tr>
      <w:tr w:rsidR="00F46499">
        <w:trPr>
          <w:trHeight w:val="591"/>
        </w:trPr>
        <w:tc>
          <w:tcPr>
            <w:tcW w:w="534" w:type="dxa"/>
          </w:tcPr>
          <w:p w:rsidR="00F46499" w:rsidRDefault="004012C3">
            <w:pPr>
              <w:jc w:val="center"/>
              <w:rPr>
                <w:rFonts w:ascii="Arial" w:hAnsi="Arial" w:cs="Arial"/>
                <w:b/>
                <w:sz w:val="18"/>
                <w:szCs w:val="18"/>
              </w:rPr>
            </w:pPr>
            <w:r>
              <w:rPr>
                <w:rFonts w:ascii="Arial" w:hAnsi="Arial" w:cs="Arial"/>
                <w:b/>
                <w:sz w:val="18"/>
                <w:szCs w:val="18"/>
              </w:rPr>
              <w:t>14</w:t>
            </w:r>
          </w:p>
        </w:tc>
        <w:tc>
          <w:tcPr>
            <w:tcW w:w="3401" w:type="dxa"/>
          </w:tcPr>
          <w:p w:rsidR="00F46499" w:rsidRDefault="004012C3">
            <w:pPr>
              <w:rPr>
                <w:rFonts w:ascii="Arial" w:hAnsi="Arial" w:cs="Arial"/>
                <w:b/>
                <w:bCs/>
                <w:sz w:val="18"/>
                <w:szCs w:val="18"/>
              </w:rPr>
            </w:pPr>
            <w:r>
              <w:rPr>
                <w:rFonts w:ascii="Arial" w:hAnsi="Arial" w:cs="Arial"/>
                <w:b/>
                <w:bCs/>
                <w:sz w:val="18"/>
                <w:szCs w:val="18"/>
              </w:rPr>
              <w:t>Начальная (максимальная) цена договора</w:t>
            </w:r>
          </w:p>
          <w:p w:rsidR="00F46499" w:rsidRDefault="004012C3">
            <w:pPr>
              <w:rPr>
                <w:rFonts w:ascii="Arial" w:hAnsi="Arial" w:cs="Arial"/>
                <w:b/>
                <w:bCs/>
                <w:sz w:val="18"/>
                <w:szCs w:val="18"/>
              </w:rPr>
            </w:pPr>
            <w:r>
              <w:rPr>
                <w:rFonts w:ascii="Arial" w:hAnsi="Arial" w:cs="Arial"/>
                <w:b/>
                <w:bCs/>
                <w:sz w:val="18"/>
                <w:szCs w:val="18"/>
              </w:rPr>
              <w:t>Источник финансирования</w:t>
            </w:r>
          </w:p>
        </w:tc>
        <w:tc>
          <w:tcPr>
            <w:tcW w:w="5671" w:type="dxa"/>
          </w:tcPr>
          <w:p w:rsidR="00F46499" w:rsidRDefault="00B41CAA">
            <w:pPr>
              <w:jc w:val="both"/>
              <w:rPr>
                <w:rFonts w:ascii="Arial" w:hAnsi="Arial" w:cs="Arial"/>
                <w:sz w:val="18"/>
                <w:szCs w:val="18"/>
              </w:rPr>
            </w:pPr>
            <w:r>
              <w:rPr>
                <w:rFonts w:ascii="Arial" w:hAnsi="Arial" w:cs="Arial"/>
                <w:sz w:val="18"/>
                <w:szCs w:val="18"/>
              </w:rPr>
              <w:t>3 900 000</w:t>
            </w:r>
            <w:r w:rsidR="004012C3">
              <w:rPr>
                <w:rFonts w:ascii="Arial" w:hAnsi="Arial" w:cs="Arial"/>
                <w:sz w:val="18"/>
                <w:szCs w:val="18"/>
              </w:rPr>
              <w:t>,00 рублей</w:t>
            </w:r>
          </w:p>
          <w:p w:rsidR="00F46499" w:rsidRDefault="00F46499">
            <w:pPr>
              <w:jc w:val="both"/>
              <w:rPr>
                <w:rFonts w:ascii="Arial" w:hAnsi="Arial" w:cs="Arial"/>
                <w:sz w:val="18"/>
                <w:szCs w:val="18"/>
              </w:rPr>
            </w:pPr>
          </w:p>
          <w:p w:rsidR="00F46499" w:rsidRDefault="004012C3">
            <w:pPr>
              <w:jc w:val="both"/>
              <w:rPr>
                <w:rFonts w:ascii="Arial" w:hAnsi="Arial" w:cs="Arial"/>
                <w:sz w:val="18"/>
                <w:szCs w:val="18"/>
              </w:rPr>
            </w:pPr>
            <w:r>
              <w:rPr>
                <w:rFonts w:ascii="Arial" w:hAnsi="Arial" w:cs="Arial"/>
                <w:sz w:val="18"/>
                <w:szCs w:val="18"/>
              </w:rPr>
              <w:t>Бюджет Тюменской области</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15</w:t>
            </w:r>
          </w:p>
        </w:tc>
        <w:tc>
          <w:tcPr>
            <w:tcW w:w="3401" w:type="dxa"/>
          </w:tcPr>
          <w:p w:rsidR="00F46499" w:rsidRDefault="004012C3">
            <w:pPr>
              <w:rPr>
                <w:rFonts w:ascii="Arial" w:hAnsi="Arial" w:cs="Arial"/>
                <w:b/>
                <w:bCs/>
                <w:sz w:val="18"/>
                <w:szCs w:val="18"/>
              </w:rPr>
            </w:pPr>
            <w:r>
              <w:rPr>
                <w:rFonts w:ascii="Arial" w:hAnsi="Arial" w:cs="Arial"/>
                <w:b/>
                <w:bCs/>
                <w:sz w:val="18"/>
                <w:szCs w:val="18"/>
              </w:rPr>
              <w:t>Форма, сроки и порядок оплаты товара, работы, услуги</w:t>
            </w:r>
          </w:p>
        </w:tc>
        <w:tc>
          <w:tcPr>
            <w:tcW w:w="5671" w:type="dxa"/>
          </w:tcPr>
          <w:p w:rsidR="00F46499" w:rsidRDefault="00686F03" w:rsidP="00FC7639">
            <w:pPr>
              <w:widowControl w:val="0"/>
              <w:jc w:val="both"/>
              <w:rPr>
                <w:rFonts w:ascii="Arial" w:hAnsi="Arial" w:cs="Arial"/>
                <w:sz w:val="18"/>
                <w:szCs w:val="18"/>
              </w:rPr>
            </w:pPr>
            <w:r>
              <w:rPr>
                <w:rFonts w:ascii="Arial" w:hAnsi="Arial" w:cs="Arial"/>
                <w:sz w:val="18"/>
                <w:szCs w:val="18"/>
              </w:rPr>
              <w:t>Согласно п.5 проекта договора – приложение № 2 к документации об электронном аукционе.</w:t>
            </w:r>
          </w:p>
        </w:tc>
      </w:tr>
      <w:tr w:rsidR="00F46499">
        <w:trPr>
          <w:trHeight w:val="1601"/>
        </w:trPr>
        <w:tc>
          <w:tcPr>
            <w:tcW w:w="534" w:type="dxa"/>
          </w:tcPr>
          <w:p w:rsidR="00F46499" w:rsidRDefault="004012C3">
            <w:pPr>
              <w:jc w:val="center"/>
              <w:rPr>
                <w:rFonts w:ascii="Arial" w:hAnsi="Arial" w:cs="Arial"/>
                <w:b/>
                <w:sz w:val="18"/>
                <w:szCs w:val="18"/>
              </w:rPr>
            </w:pPr>
            <w:r>
              <w:rPr>
                <w:rFonts w:ascii="Arial" w:hAnsi="Arial" w:cs="Arial"/>
                <w:b/>
                <w:sz w:val="18"/>
                <w:szCs w:val="18"/>
              </w:rPr>
              <w:t>16</w:t>
            </w:r>
          </w:p>
        </w:tc>
        <w:tc>
          <w:tcPr>
            <w:tcW w:w="3401" w:type="dxa"/>
          </w:tcPr>
          <w:p w:rsidR="00F46499" w:rsidRDefault="004012C3">
            <w:pPr>
              <w:rPr>
                <w:rFonts w:ascii="Arial" w:hAnsi="Arial" w:cs="Arial"/>
                <w:b/>
                <w:bCs/>
                <w:i/>
                <w:sz w:val="18"/>
                <w:szCs w:val="18"/>
              </w:rPr>
            </w:pPr>
            <w:r>
              <w:rPr>
                <w:rFonts w:ascii="Arial" w:hAnsi="Arial" w:cs="Arial"/>
                <w:b/>
                <w:bCs/>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671" w:type="dxa"/>
          </w:tcPr>
          <w:p w:rsidR="00F46499" w:rsidRDefault="004012C3">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 xml:space="preserve">Цена договора </w:t>
            </w:r>
            <w:r>
              <w:rPr>
                <w:rFonts w:ascii="Arial" w:eastAsia="Times New Roman" w:hAnsi="Arial" w:cs="Arial"/>
                <w:sz w:val="18"/>
                <w:szCs w:val="18"/>
                <w:lang w:eastAsia="zh-CN"/>
              </w:rPr>
              <w:t xml:space="preserve">является твердой, определена на весь срок исполнения договора и включает в себя </w:t>
            </w:r>
            <w:r w:rsidR="002D3CF1">
              <w:rPr>
                <w:rFonts w:ascii="Arial" w:eastAsia="Times New Roman" w:hAnsi="Arial" w:cs="Arial"/>
                <w:sz w:val="18"/>
                <w:szCs w:val="18"/>
                <w:lang w:eastAsia="zh-CN"/>
              </w:rPr>
              <w:t xml:space="preserve">информацию о расходах на перевозку, страхование, уплату </w:t>
            </w:r>
            <w:r w:rsidR="00423CE3">
              <w:rPr>
                <w:rFonts w:ascii="Arial" w:eastAsia="Times New Roman" w:hAnsi="Arial" w:cs="Arial"/>
                <w:sz w:val="18"/>
                <w:szCs w:val="18"/>
                <w:lang w:eastAsia="zh-CN"/>
              </w:rPr>
              <w:t>таможенных пошлин, налогов и других обязательных платежей</w:t>
            </w:r>
            <w:r>
              <w:rPr>
                <w:rFonts w:ascii="Arial" w:eastAsia="Times New Roman" w:hAnsi="Arial" w:cs="Arial"/>
                <w:sz w:val="18"/>
                <w:szCs w:val="18"/>
                <w:lang w:eastAsia="zh-CN"/>
              </w:rPr>
              <w:t>, связанных с выполнением обязательств по договору</w:t>
            </w:r>
            <w:r w:rsidR="00423CE3">
              <w:rPr>
                <w:rFonts w:ascii="Arial" w:eastAsia="Times New Roman" w:hAnsi="Arial" w:cs="Arial"/>
                <w:sz w:val="18"/>
                <w:szCs w:val="18"/>
                <w:lang w:eastAsia="zh-CN"/>
              </w:rPr>
              <w:t>.</w:t>
            </w:r>
          </w:p>
          <w:p w:rsidR="00F46499" w:rsidRDefault="00F46499">
            <w:pPr>
              <w:widowControl w:val="0"/>
              <w:jc w:val="both"/>
              <w:rPr>
                <w:rFonts w:ascii="Arial" w:hAnsi="Arial" w:cs="Arial"/>
                <w:color w:val="000000"/>
                <w:sz w:val="18"/>
                <w:szCs w:val="18"/>
              </w:rPr>
            </w:pPr>
          </w:p>
        </w:tc>
      </w:tr>
      <w:tr w:rsidR="00F46499">
        <w:tc>
          <w:tcPr>
            <w:tcW w:w="9606" w:type="dxa"/>
            <w:gridSpan w:val="3"/>
          </w:tcPr>
          <w:p w:rsidR="00F46499" w:rsidRDefault="004012C3">
            <w:pPr>
              <w:keepNext/>
              <w:keepLines/>
              <w:widowControl w:val="0"/>
              <w:suppressLineNumbers/>
              <w:jc w:val="center"/>
              <w:rPr>
                <w:rFonts w:ascii="Arial" w:hAnsi="Arial" w:cs="Arial"/>
                <w:b/>
                <w:color w:val="000000"/>
                <w:sz w:val="18"/>
                <w:szCs w:val="18"/>
              </w:rPr>
            </w:pPr>
            <w:r>
              <w:rPr>
                <w:rFonts w:ascii="Arial" w:hAnsi="Arial" w:cs="Arial"/>
                <w:b/>
                <w:color w:val="000000"/>
                <w:sz w:val="18"/>
                <w:szCs w:val="18"/>
              </w:rPr>
              <w:t xml:space="preserve">Обеспечение заявки на участие в электронном аукционе. Обеспечение исполнения договора </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17</w:t>
            </w:r>
          </w:p>
        </w:tc>
        <w:tc>
          <w:tcPr>
            <w:tcW w:w="3401" w:type="dxa"/>
          </w:tcPr>
          <w:p w:rsidR="00F46499" w:rsidRDefault="004012C3">
            <w:pPr>
              <w:rPr>
                <w:rFonts w:ascii="Arial" w:hAnsi="Arial" w:cs="Arial"/>
                <w:b/>
                <w:color w:val="000000"/>
                <w:sz w:val="18"/>
                <w:szCs w:val="18"/>
              </w:rPr>
            </w:pPr>
            <w:r>
              <w:rPr>
                <w:rFonts w:ascii="Arial" w:hAnsi="Arial" w:cs="Arial"/>
                <w:b/>
                <w:color w:val="000000"/>
                <w:sz w:val="18"/>
                <w:szCs w:val="18"/>
              </w:rPr>
              <w:t>Размер обеспечения заявки, срок и порядок предоставления указанного обеспечения</w:t>
            </w:r>
          </w:p>
        </w:tc>
        <w:tc>
          <w:tcPr>
            <w:tcW w:w="5671" w:type="dxa"/>
          </w:tcPr>
          <w:p w:rsidR="00F46499" w:rsidRDefault="004012C3">
            <w:pPr>
              <w:keepNext/>
              <w:widowControl w:val="0"/>
              <w:jc w:val="both"/>
              <w:rPr>
                <w:rFonts w:ascii="Arial" w:hAnsi="Arial" w:cs="Arial"/>
                <w:sz w:val="18"/>
                <w:szCs w:val="18"/>
              </w:rPr>
            </w:pPr>
            <w:r>
              <w:rPr>
                <w:rFonts w:ascii="Arial" w:hAnsi="Arial" w:cs="Arial"/>
                <w:sz w:val="18"/>
                <w:szCs w:val="18"/>
              </w:rPr>
              <w:t>Не установлено</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18</w:t>
            </w:r>
          </w:p>
        </w:tc>
        <w:tc>
          <w:tcPr>
            <w:tcW w:w="3401" w:type="dxa"/>
          </w:tcPr>
          <w:p w:rsidR="00F46499" w:rsidRDefault="004012C3">
            <w:pPr>
              <w:rPr>
                <w:rFonts w:ascii="Arial" w:hAnsi="Arial" w:cs="Arial"/>
                <w:b/>
                <w:color w:val="000000"/>
                <w:sz w:val="18"/>
                <w:szCs w:val="18"/>
              </w:rPr>
            </w:pPr>
            <w:r>
              <w:rPr>
                <w:rFonts w:ascii="Arial" w:hAnsi="Arial" w:cs="Arial"/>
                <w:b/>
                <w:color w:val="000000"/>
                <w:sz w:val="18"/>
                <w:szCs w:val="18"/>
              </w:rP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5671" w:type="dxa"/>
          </w:tcPr>
          <w:p w:rsidR="00F46499" w:rsidRDefault="00FC7639">
            <w:pPr>
              <w:keepNext/>
              <w:widowControl w:val="0"/>
              <w:jc w:val="both"/>
              <w:rPr>
                <w:rFonts w:ascii="Arial" w:hAnsi="Arial" w:cs="Arial"/>
                <w:sz w:val="18"/>
                <w:szCs w:val="18"/>
              </w:rPr>
            </w:pPr>
            <w:r>
              <w:rPr>
                <w:rFonts w:ascii="Arial" w:eastAsia="Times New Roman" w:hAnsi="Arial" w:cs="Arial"/>
                <w:sz w:val="18"/>
                <w:szCs w:val="18"/>
              </w:rPr>
              <w:t>Не установлено</w:t>
            </w:r>
          </w:p>
        </w:tc>
      </w:tr>
      <w:tr w:rsidR="00F46499">
        <w:tc>
          <w:tcPr>
            <w:tcW w:w="9606" w:type="dxa"/>
            <w:gridSpan w:val="3"/>
          </w:tcPr>
          <w:p w:rsidR="00F46499" w:rsidRDefault="004012C3">
            <w:pPr>
              <w:keepNext/>
              <w:widowControl w:val="0"/>
              <w:jc w:val="center"/>
              <w:rPr>
                <w:rFonts w:ascii="Arial" w:hAnsi="Arial" w:cs="Arial"/>
                <w:b/>
                <w:sz w:val="18"/>
                <w:szCs w:val="18"/>
              </w:rPr>
            </w:pPr>
            <w:r>
              <w:rPr>
                <w:rFonts w:ascii="Arial" w:hAnsi="Arial" w:cs="Arial"/>
                <w:b/>
                <w:sz w:val="18"/>
                <w:szCs w:val="18"/>
              </w:rPr>
              <w:lastRenderedPageBreak/>
              <w:t>Порядок осуществления электронного аукциона</w:t>
            </w:r>
          </w:p>
        </w:tc>
      </w:tr>
      <w:tr w:rsidR="00F46499">
        <w:tc>
          <w:tcPr>
            <w:tcW w:w="534" w:type="dxa"/>
          </w:tcPr>
          <w:p w:rsidR="00F46499" w:rsidRDefault="004012C3">
            <w:pPr>
              <w:rPr>
                <w:rFonts w:ascii="Arial" w:hAnsi="Arial" w:cs="Arial"/>
                <w:b/>
                <w:color w:val="000000"/>
                <w:sz w:val="18"/>
                <w:szCs w:val="18"/>
              </w:rPr>
            </w:pPr>
            <w:r>
              <w:rPr>
                <w:rFonts w:ascii="Arial" w:hAnsi="Arial" w:cs="Arial"/>
                <w:b/>
                <w:bCs/>
                <w:color w:val="000000"/>
                <w:sz w:val="18"/>
                <w:szCs w:val="18"/>
              </w:rPr>
              <w:t>19</w:t>
            </w:r>
          </w:p>
        </w:tc>
        <w:tc>
          <w:tcPr>
            <w:tcW w:w="3401" w:type="dxa"/>
          </w:tcPr>
          <w:p w:rsidR="00F46499" w:rsidRDefault="004012C3">
            <w:pPr>
              <w:jc w:val="both"/>
              <w:rPr>
                <w:rFonts w:ascii="Arial" w:eastAsia="Arial Unicode MS" w:hAnsi="Arial" w:cs="Arial"/>
                <w:b/>
                <w:color w:val="000000"/>
                <w:sz w:val="18"/>
                <w:szCs w:val="18"/>
              </w:rPr>
            </w:pPr>
            <w:r>
              <w:rPr>
                <w:rFonts w:ascii="Arial" w:eastAsia="Arial Unicode MS" w:hAnsi="Arial" w:cs="Arial"/>
                <w:b/>
                <w:color w:val="000000"/>
                <w:sz w:val="18"/>
                <w:szCs w:val="18"/>
              </w:rPr>
              <w:t>Срок, место и порядок предоставления документации о закупке</w:t>
            </w:r>
          </w:p>
        </w:tc>
        <w:tc>
          <w:tcPr>
            <w:tcW w:w="5671" w:type="dxa"/>
          </w:tcPr>
          <w:p w:rsidR="00F46499" w:rsidRDefault="004012C3">
            <w:pPr>
              <w:jc w:val="both"/>
              <w:rPr>
                <w:rFonts w:ascii="Arial" w:eastAsia="Times New Roman" w:hAnsi="Arial" w:cs="Arial"/>
                <w:color w:val="000000"/>
                <w:sz w:val="18"/>
                <w:szCs w:val="18"/>
              </w:rPr>
            </w:pPr>
            <w:r>
              <w:rPr>
                <w:rFonts w:ascii="Arial" w:eastAsia="Times New Roman" w:hAnsi="Arial" w:cs="Arial"/>
                <w:color w:val="000000"/>
                <w:sz w:val="18"/>
                <w:szCs w:val="18"/>
              </w:rPr>
              <w:t>Предоставление документации о проведении аукциона (в том числе по запросам заинтересованных лиц) до размещения извещения и документации о проведении аукциона не допускается.</w:t>
            </w:r>
          </w:p>
          <w:p w:rsidR="00F46499" w:rsidRDefault="004012C3">
            <w:pPr>
              <w:jc w:val="both"/>
              <w:rPr>
                <w:rFonts w:ascii="Arial" w:eastAsia="Times New Roman" w:hAnsi="Arial" w:cs="Arial"/>
                <w:color w:val="000000"/>
                <w:sz w:val="18"/>
                <w:szCs w:val="18"/>
              </w:rPr>
            </w:pPr>
            <w:r>
              <w:rPr>
                <w:rFonts w:ascii="Arial" w:eastAsia="Times New Roman" w:hAnsi="Arial" w:cs="Arial"/>
                <w:color w:val="000000"/>
                <w:sz w:val="18"/>
                <w:szCs w:val="18"/>
              </w:rPr>
              <w:t xml:space="preserve">Документация о проведении аукциона предоставляется на сайте </w:t>
            </w:r>
            <w:hyperlink r:id="rId9">
              <w:r>
                <w:rPr>
                  <w:rFonts w:ascii="Arial" w:eastAsia="Times New Roman" w:hAnsi="Arial" w:cs="Arial"/>
                  <w:color w:val="000000"/>
                  <w:sz w:val="18"/>
                  <w:szCs w:val="18"/>
                </w:rPr>
                <w:t>www.zakupki.gov.ru</w:t>
              </w:r>
            </w:hyperlink>
            <w:r>
              <w:rPr>
                <w:rFonts w:ascii="Arial" w:eastAsia="Times New Roman" w:hAnsi="Arial" w:cs="Arial"/>
                <w:color w:val="000000"/>
                <w:sz w:val="18"/>
                <w:szCs w:val="18"/>
              </w:rPr>
              <w:t xml:space="preserve"> или по адресу электронной торговой площадки: </w:t>
            </w:r>
            <w:hyperlink r:id="rId10">
              <w:r w:rsidR="00DE5068" w:rsidRPr="007C6DD1">
                <w:rPr>
                  <w:rStyle w:val="-"/>
                  <w:rFonts w:ascii="Arial" w:hAnsi="Arial" w:cs="Arial"/>
                  <w:color w:val="auto"/>
                  <w:sz w:val="18"/>
                  <w:szCs w:val="18"/>
                  <w:u w:val="none"/>
                </w:rPr>
                <w:t>https://etp-region.ru</w:t>
              </w:r>
            </w:hyperlink>
            <w:r>
              <w:rPr>
                <w:rFonts w:ascii="Arial" w:eastAsia="Times New Roman" w:hAnsi="Arial" w:cs="Arial"/>
                <w:color w:val="000000"/>
                <w:sz w:val="18"/>
                <w:szCs w:val="18"/>
              </w:rPr>
              <w:t xml:space="preserve">. </w:t>
            </w:r>
          </w:p>
          <w:p w:rsidR="00F46499" w:rsidRDefault="004012C3">
            <w:pPr>
              <w:jc w:val="both"/>
              <w:rPr>
                <w:rFonts w:ascii="Arial" w:hAnsi="Arial" w:cs="Arial"/>
                <w:color w:val="000000"/>
                <w:sz w:val="18"/>
                <w:szCs w:val="18"/>
              </w:rPr>
            </w:pPr>
            <w:r>
              <w:rPr>
                <w:rFonts w:ascii="Arial" w:eastAsia="Times New Roman" w:hAnsi="Arial" w:cs="Arial"/>
                <w:color w:val="000000"/>
                <w:sz w:val="18"/>
                <w:szCs w:val="18"/>
              </w:rPr>
              <w:t xml:space="preserve">Срок предоставления документации о проведении аукциона с момента публикации извещения и документации о проведении аукциона на сайте </w:t>
            </w:r>
            <w:hyperlink r:id="rId11">
              <w:r>
                <w:rPr>
                  <w:rFonts w:ascii="Arial" w:eastAsia="Times New Roman" w:hAnsi="Arial" w:cs="Arial"/>
                  <w:color w:val="000000"/>
                  <w:sz w:val="18"/>
                  <w:szCs w:val="18"/>
                </w:rPr>
                <w:t>www.zakupki.gov.ru</w:t>
              </w:r>
            </w:hyperlink>
            <w:r>
              <w:rPr>
                <w:rFonts w:ascii="Arial" w:eastAsia="Times New Roman" w:hAnsi="Arial" w:cs="Arial"/>
                <w:color w:val="000000"/>
                <w:sz w:val="18"/>
                <w:szCs w:val="18"/>
              </w:rPr>
              <w:t xml:space="preserve"> и до окончания срока подачи заявки на участие в аукционе.</w:t>
            </w:r>
          </w:p>
          <w:p w:rsidR="00F46499" w:rsidRDefault="004012C3">
            <w:pPr>
              <w:jc w:val="both"/>
              <w:rPr>
                <w:rFonts w:ascii="Arial" w:hAnsi="Arial" w:cs="Arial"/>
                <w:color w:val="000000"/>
                <w:sz w:val="18"/>
                <w:szCs w:val="18"/>
              </w:rPr>
            </w:pPr>
            <w:r>
              <w:rPr>
                <w:rFonts w:ascii="Arial" w:eastAsia="Times New Roman" w:hAnsi="Arial" w:cs="Arial"/>
                <w:color w:val="000000"/>
                <w:sz w:val="18"/>
                <w:szCs w:val="18"/>
              </w:rPr>
              <w:t>Документация о проведении аукциона предоставляется на русском языке.</w:t>
            </w:r>
          </w:p>
        </w:tc>
      </w:tr>
      <w:tr w:rsidR="00F46499">
        <w:tc>
          <w:tcPr>
            <w:tcW w:w="534" w:type="dxa"/>
          </w:tcPr>
          <w:p w:rsidR="00F46499" w:rsidRDefault="004012C3">
            <w:pPr>
              <w:rPr>
                <w:rFonts w:ascii="Arial" w:hAnsi="Arial" w:cs="Arial"/>
                <w:b/>
                <w:color w:val="000000"/>
                <w:sz w:val="18"/>
                <w:szCs w:val="18"/>
              </w:rPr>
            </w:pPr>
            <w:r>
              <w:rPr>
                <w:rFonts w:ascii="Arial" w:hAnsi="Arial" w:cs="Arial"/>
                <w:b/>
                <w:bCs/>
                <w:color w:val="000000"/>
                <w:sz w:val="18"/>
                <w:szCs w:val="18"/>
              </w:rPr>
              <w:t>20</w:t>
            </w:r>
          </w:p>
        </w:tc>
        <w:tc>
          <w:tcPr>
            <w:tcW w:w="3401" w:type="dxa"/>
          </w:tcPr>
          <w:p w:rsidR="00F46499" w:rsidRDefault="004012C3">
            <w:pPr>
              <w:jc w:val="both"/>
              <w:rPr>
                <w:rFonts w:ascii="Arial" w:eastAsia="Arial Unicode MS" w:hAnsi="Arial" w:cs="Arial"/>
                <w:b/>
                <w:color w:val="000000"/>
                <w:sz w:val="18"/>
                <w:szCs w:val="18"/>
              </w:rPr>
            </w:pPr>
            <w:r>
              <w:rPr>
                <w:rFonts w:ascii="Arial" w:eastAsia="Arial Unicode MS" w:hAnsi="Arial" w:cs="Arial"/>
                <w:b/>
                <w:color w:val="000000"/>
                <w:sz w:val="18"/>
                <w:szCs w:val="18"/>
              </w:rPr>
              <w:t>Порядок и сроки внесения платы, взимаемой заказчиком за предоставление  документации о проведении аукциона</w:t>
            </w:r>
          </w:p>
        </w:tc>
        <w:tc>
          <w:tcPr>
            <w:tcW w:w="5671" w:type="dxa"/>
          </w:tcPr>
          <w:p w:rsidR="00F46499" w:rsidRDefault="004012C3">
            <w:pPr>
              <w:jc w:val="both"/>
              <w:rPr>
                <w:rFonts w:ascii="Arial" w:hAnsi="Arial" w:cs="Arial"/>
                <w:color w:val="000000"/>
                <w:sz w:val="18"/>
                <w:szCs w:val="18"/>
              </w:rPr>
            </w:pPr>
            <w:r>
              <w:rPr>
                <w:rFonts w:ascii="Arial" w:eastAsia="Arial Unicode MS" w:hAnsi="Arial" w:cs="Arial"/>
                <w:color w:val="000000"/>
                <w:sz w:val="18"/>
                <w:szCs w:val="18"/>
              </w:rPr>
              <w:t xml:space="preserve">Плата за предоставление документации </w:t>
            </w:r>
            <w:r>
              <w:rPr>
                <w:rFonts w:ascii="Arial" w:eastAsia="Times New Roman" w:hAnsi="Arial" w:cs="Arial"/>
                <w:color w:val="000000"/>
                <w:sz w:val="18"/>
                <w:szCs w:val="18"/>
              </w:rPr>
              <w:t xml:space="preserve">о проведении аукциона </w:t>
            </w:r>
            <w:r>
              <w:rPr>
                <w:rFonts w:ascii="Arial" w:eastAsia="Arial Unicode MS" w:hAnsi="Arial" w:cs="Arial"/>
                <w:color w:val="000000"/>
                <w:sz w:val="18"/>
                <w:szCs w:val="18"/>
              </w:rPr>
              <w:t>не взимается.</w:t>
            </w:r>
            <w:r>
              <w:rPr>
                <w:rFonts w:ascii="Arial" w:eastAsia="Times New Roman" w:hAnsi="Arial" w:cs="Arial"/>
                <w:color w:val="000000"/>
                <w:sz w:val="18"/>
                <w:szCs w:val="18"/>
              </w:rPr>
              <w:t xml:space="preserve"> Документация о проведении аукциона,</w:t>
            </w:r>
            <w:r>
              <w:rPr>
                <w:rFonts w:ascii="Arial" w:hAnsi="Arial" w:cs="Arial"/>
                <w:color w:val="000000"/>
                <w:sz w:val="18"/>
                <w:szCs w:val="18"/>
              </w:rPr>
              <w:t xml:space="preserve"> а также вносимые в неё изменения и размещаемые к ней разъяснения</w:t>
            </w:r>
            <w:r>
              <w:rPr>
                <w:rFonts w:ascii="Arial" w:eastAsia="Times New Roman" w:hAnsi="Arial" w:cs="Arial"/>
                <w:color w:val="000000"/>
                <w:sz w:val="18"/>
                <w:szCs w:val="18"/>
              </w:rPr>
              <w:t xml:space="preserve"> предоставляются бесплатно на сайте </w:t>
            </w:r>
            <w:hyperlink r:id="rId12">
              <w:r>
                <w:rPr>
                  <w:rFonts w:ascii="Arial" w:eastAsia="Times New Roman" w:hAnsi="Arial" w:cs="Arial"/>
                  <w:color w:val="000000"/>
                  <w:sz w:val="18"/>
                  <w:szCs w:val="18"/>
                </w:rPr>
                <w:t>www.zakupki.gov.ru</w:t>
              </w:r>
            </w:hyperlink>
            <w:r>
              <w:rPr>
                <w:rFonts w:ascii="Arial" w:eastAsia="Times New Roman" w:hAnsi="Arial" w:cs="Arial"/>
                <w:color w:val="000000"/>
                <w:sz w:val="18"/>
                <w:szCs w:val="18"/>
              </w:rPr>
              <w:t xml:space="preserve"> или по адресу электронной торговой площадки: </w:t>
            </w:r>
            <w:hyperlink r:id="rId13">
              <w:r w:rsidR="00DE5068" w:rsidRPr="007C6DD1">
                <w:rPr>
                  <w:rStyle w:val="-"/>
                  <w:rFonts w:ascii="Arial" w:hAnsi="Arial" w:cs="Arial"/>
                  <w:color w:val="auto"/>
                  <w:sz w:val="18"/>
                  <w:szCs w:val="18"/>
                  <w:u w:val="none"/>
                </w:rPr>
                <w:t>https://etp-region.ru</w:t>
              </w:r>
            </w:hyperlink>
            <w:r>
              <w:rPr>
                <w:rFonts w:ascii="Arial" w:eastAsia="Times New Roman" w:hAnsi="Arial" w:cs="Arial"/>
                <w:color w:val="000000"/>
                <w:sz w:val="18"/>
                <w:szCs w:val="18"/>
              </w:rPr>
              <w:t>.</w:t>
            </w:r>
          </w:p>
        </w:tc>
      </w:tr>
      <w:tr w:rsidR="00F46499">
        <w:tc>
          <w:tcPr>
            <w:tcW w:w="534" w:type="dxa"/>
          </w:tcPr>
          <w:p w:rsidR="00F46499" w:rsidRDefault="004012C3">
            <w:pPr>
              <w:rPr>
                <w:rFonts w:ascii="Arial" w:hAnsi="Arial" w:cs="Arial"/>
                <w:b/>
                <w:color w:val="000000"/>
                <w:sz w:val="18"/>
                <w:szCs w:val="18"/>
              </w:rPr>
            </w:pPr>
            <w:r>
              <w:rPr>
                <w:rFonts w:ascii="Arial" w:hAnsi="Arial" w:cs="Arial"/>
                <w:b/>
                <w:bCs/>
                <w:color w:val="000000"/>
                <w:sz w:val="18"/>
                <w:szCs w:val="18"/>
              </w:rPr>
              <w:t>21</w:t>
            </w:r>
          </w:p>
        </w:tc>
        <w:tc>
          <w:tcPr>
            <w:tcW w:w="3401" w:type="dxa"/>
          </w:tcPr>
          <w:p w:rsidR="00F46499" w:rsidRDefault="004012C3">
            <w:pPr>
              <w:jc w:val="both"/>
              <w:rPr>
                <w:rFonts w:ascii="Arial" w:hAnsi="Arial" w:cs="Arial"/>
                <w:color w:val="000000"/>
                <w:sz w:val="18"/>
                <w:szCs w:val="18"/>
              </w:rPr>
            </w:pPr>
            <w:r>
              <w:rPr>
                <w:rFonts w:ascii="Arial" w:hAnsi="Arial" w:cs="Arial"/>
                <w:b/>
                <w:bCs/>
                <w:color w:val="000000"/>
                <w:sz w:val="18"/>
                <w:szCs w:val="18"/>
              </w:rPr>
              <w:t>Дата и время начала и окончания подачи заявок на участие в аукционе (этапах аукциона), место подачи заявок</w:t>
            </w:r>
          </w:p>
        </w:tc>
        <w:tc>
          <w:tcPr>
            <w:tcW w:w="5671" w:type="dxa"/>
          </w:tcPr>
          <w:p w:rsidR="00F46499" w:rsidRPr="002E78D4" w:rsidRDefault="004012C3">
            <w:pPr>
              <w:jc w:val="both"/>
              <w:rPr>
                <w:rFonts w:ascii="Arial" w:hAnsi="Arial" w:cs="Arial"/>
                <w:color w:val="00000A"/>
                <w:sz w:val="18"/>
                <w:szCs w:val="18"/>
              </w:rPr>
            </w:pPr>
            <w:r w:rsidRPr="002E78D4">
              <w:rPr>
                <w:rFonts w:ascii="Arial" w:hAnsi="Arial" w:cs="Arial"/>
                <w:sz w:val="18"/>
                <w:szCs w:val="18"/>
              </w:rPr>
              <w:t xml:space="preserve">С </w:t>
            </w:r>
            <w:r w:rsidR="00DE5068" w:rsidRPr="002E78D4">
              <w:rPr>
                <w:rFonts w:ascii="Arial" w:hAnsi="Arial" w:cs="Arial"/>
                <w:sz w:val="18"/>
                <w:szCs w:val="18"/>
              </w:rPr>
              <w:t>0</w:t>
            </w:r>
            <w:r w:rsidR="000243A7">
              <w:rPr>
                <w:rFonts w:ascii="Arial" w:hAnsi="Arial" w:cs="Arial"/>
                <w:sz w:val="18"/>
                <w:szCs w:val="18"/>
              </w:rPr>
              <w:t>6</w:t>
            </w:r>
            <w:r w:rsidR="00DE5068" w:rsidRPr="002E78D4">
              <w:rPr>
                <w:rFonts w:ascii="Arial" w:hAnsi="Arial" w:cs="Arial"/>
                <w:sz w:val="18"/>
                <w:szCs w:val="18"/>
              </w:rPr>
              <w:t>.10</w:t>
            </w:r>
            <w:r w:rsidRPr="002E78D4">
              <w:rPr>
                <w:rFonts w:ascii="Arial" w:hAnsi="Arial" w:cs="Arial"/>
                <w:sz w:val="18"/>
                <w:szCs w:val="18"/>
              </w:rPr>
              <w:t>.2021г. 1</w:t>
            </w:r>
            <w:r w:rsidR="000243A7">
              <w:rPr>
                <w:rFonts w:ascii="Arial" w:hAnsi="Arial" w:cs="Arial"/>
                <w:sz w:val="18"/>
                <w:szCs w:val="18"/>
              </w:rPr>
              <w:t>4</w:t>
            </w:r>
            <w:r w:rsidRPr="002E78D4">
              <w:rPr>
                <w:rFonts w:ascii="Arial" w:hAnsi="Arial" w:cs="Arial"/>
                <w:sz w:val="18"/>
                <w:szCs w:val="18"/>
              </w:rPr>
              <w:t xml:space="preserve">:00 </w:t>
            </w:r>
            <w:r w:rsidR="000243A7" w:rsidRPr="000243A7">
              <w:rPr>
                <w:rFonts w:ascii="Arial" w:hAnsi="Arial" w:cs="Arial"/>
                <w:bCs/>
                <w:sz w:val="18"/>
                <w:szCs w:val="18"/>
              </w:rPr>
              <w:t>(по местному времени заказчика)</w:t>
            </w:r>
            <w:r w:rsidR="00C52F79">
              <w:rPr>
                <w:rFonts w:ascii="Arial" w:hAnsi="Arial" w:cs="Arial"/>
                <w:bCs/>
                <w:sz w:val="18"/>
                <w:szCs w:val="18"/>
              </w:rPr>
              <w:t xml:space="preserve"> </w:t>
            </w:r>
            <w:r w:rsidRPr="002E78D4">
              <w:rPr>
                <w:rFonts w:ascii="Arial" w:hAnsi="Arial" w:cs="Arial"/>
                <w:sz w:val="18"/>
                <w:szCs w:val="18"/>
              </w:rPr>
              <w:t xml:space="preserve">по </w:t>
            </w:r>
            <w:r w:rsidR="00A3769E" w:rsidRPr="002E78D4">
              <w:rPr>
                <w:rFonts w:ascii="Arial" w:hAnsi="Arial" w:cs="Arial"/>
                <w:sz w:val="18"/>
                <w:szCs w:val="18"/>
              </w:rPr>
              <w:t>2</w:t>
            </w:r>
            <w:r w:rsidR="00523305" w:rsidRPr="002E78D4">
              <w:rPr>
                <w:rFonts w:ascii="Arial" w:hAnsi="Arial" w:cs="Arial"/>
                <w:sz w:val="18"/>
                <w:szCs w:val="18"/>
              </w:rPr>
              <w:t>2</w:t>
            </w:r>
            <w:r w:rsidRPr="002E78D4">
              <w:rPr>
                <w:rFonts w:ascii="Arial" w:hAnsi="Arial" w:cs="Arial"/>
                <w:sz w:val="18"/>
                <w:szCs w:val="18"/>
              </w:rPr>
              <w:t>.</w:t>
            </w:r>
            <w:r w:rsidR="00DE5068" w:rsidRPr="002E78D4">
              <w:rPr>
                <w:rFonts w:ascii="Arial" w:hAnsi="Arial" w:cs="Arial"/>
                <w:sz w:val="18"/>
                <w:szCs w:val="18"/>
              </w:rPr>
              <w:t>10</w:t>
            </w:r>
            <w:r w:rsidRPr="002E78D4">
              <w:rPr>
                <w:rFonts w:ascii="Arial" w:hAnsi="Arial" w:cs="Arial"/>
                <w:sz w:val="18"/>
                <w:szCs w:val="18"/>
              </w:rPr>
              <w:t xml:space="preserve">.2021 10:00 </w:t>
            </w:r>
            <w:r w:rsidR="000243A7" w:rsidRPr="000243A7">
              <w:rPr>
                <w:rFonts w:ascii="Arial" w:hAnsi="Arial" w:cs="Arial"/>
                <w:bCs/>
                <w:sz w:val="18"/>
                <w:szCs w:val="18"/>
              </w:rPr>
              <w:t>(по местному времени заказчика)</w:t>
            </w:r>
          </w:p>
          <w:p w:rsidR="00F46499" w:rsidRPr="002E78D4" w:rsidRDefault="004012C3">
            <w:pPr>
              <w:jc w:val="both"/>
              <w:rPr>
                <w:rFonts w:ascii="Arial" w:hAnsi="Arial" w:cs="Arial"/>
                <w:bCs/>
                <w:color w:val="00000A"/>
                <w:sz w:val="18"/>
                <w:szCs w:val="18"/>
              </w:rPr>
            </w:pPr>
            <w:r w:rsidRPr="002E78D4">
              <w:rPr>
                <w:rFonts w:ascii="Arial" w:hAnsi="Arial" w:cs="Arial"/>
                <w:bCs/>
                <w:color w:val="00000A"/>
                <w:sz w:val="18"/>
                <w:szCs w:val="18"/>
              </w:rPr>
              <w:t xml:space="preserve">Место подачи заявок на участие в аукционе: </w:t>
            </w:r>
            <w:r w:rsidRPr="002E78D4">
              <w:rPr>
                <w:rFonts w:ascii="Arial" w:eastAsia="Times New Roman" w:hAnsi="Arial" w:cs="Arial"/>
                <w:color w:val="000000"/>
                <w:sz w:val="18"/>
                <w:szCs w:val="18"/>
              </w:rPr>
              <w:t xml:space="preserve">электронная торговая площадка </w:t>
            </w:r>
            <w:hyperlink r:id="rId14">
              <w:r w:rsidR="00DE5068" w:rsidRPr="002E78D4">
                <w:rPr>
                  <w:rStyle w:val="-"/>
                  <w:rFonts w:ascii="Arial" w:hAnsi="Arial" w:cs="Arial"/>
                  <w:color w:val="auto"/>
                  <w:sz w:val="18"/>
                  <w:szCs w:val="18"/>
                  <w:u w:val="none"/>
                </w:rPr>
                <w:t>https://etp-region.ru</w:t>
              </w:r>
            </w:hyperlink>
            <w:r w:rsidRPr="002E78D4">
              <w:rPr>
                <w:rFonts w:ascii="Arial" w:eastAsia="Times New Roman" w:hAnsi="Arial" w:cs="Arial"/>
                <w:color w:val="000000"/>
                <w:sz w:val="18"/>
                <w:szCs w:val="18"/>
              </w:rPr>
              <w:t>.</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22</w:t>
            </w:r>
          </w:p>
        </w:tc>
        <w:tc>
          <w:tcPr>
            <w:tcW w:w="3401" w:type="dxa"/>
            <w:tcBorders>
              <w:left w:val="single" w:sz="4" w:space="0" w:color="00000A"/>
              <w:bottom w:val="single" w:sz="4" w:space="0" w:color="00000A"/>
              <w:right w:val="single" w:sz="4" w:space="0" w:color="00000A"/>
            </w:tcBorders>
            <w:shd w:val="clear" w:color="auto" w:fill="FFFFFF" w:themeFill="background1"/>
          </w:tcPr>
          <w:p w:rsidR="00F46499" w:rsidRDefault="004012C3">
            <w:pPr>
              <w:jc w:val="both"/>
              <w:rPr>
                <w:rFonts w:ascii="Arial" w:hAnsi="Arial" w:cs="Arial"/>
                <w:b/>
                <w:bCs/>
                <w:color w:val="000000"/>
                <w:sz w:val="18"/>
                <w:szCs w:val="18"/>
              </w:rPr>
            </w:pPr>
            <w:r>
              <w:rPr>
                <w:rFonts w:ascii="Arial" w:hAnsi="Arial" w:cs="Arial"/>
                <w:b/>
                <w:bCs/>
                <w:color w:val="000000"/>
                <w:sz w:val="18"/>
                <w:szCs w:val="18"/>
              </w:rPr>
              <w:t>Дата и время проведения аукциона</w:t>
            </w:r>
          </w:p>
        </w:tc>
        <w:tc>
          <w:tcPr>
            <w:tcW w:w="5671" w:type="dxa"/>
            <w:tcBorders>
              <w:left w:val="single" w:sz="4" w:space="0" w:color="00000A"/>
              <w:bottom w:val="single" w:sz="4" w:space="0" w:color="00000A"/>
              <w:right w:val="single" w:sz="4" w:space="0" w:color="00000A"/>
            </w:tcBorders>
            <w:shd w:val="clear" w:color="auto" w:fill="FFFFFF" w:themeFill="background1"/>
          </w:tcPr>
          <w:p w:rsidR="00F46499" w:rsidRPr="002E78D4" w:rsidRDefault="00DE5068" w:rsidP="00174F95">
            <w:pPr>
              <w:jc w:val="both"/>
              <w:rPr>
                <w:rFonts w:ascii="Arial" w:hAnsi="Arial" w:cs="Arial"/>
                <w:color w:val="00000A"/>
                <w:sz w:val="18"/>
                <w:szCs w:val="18"/>
              </w:rPr>
            </w:pPr>
            <w:r w:rsidRPr="002E78D4">
              <w:rPr>
                <w:rFonts w:ascii="Arial" w:hAnsi="Arial" w:cs="Arial"/>
                <w:sz w:val="18"/>
                <w:szCs w:val="18"/>
              </w:rPr>
              <w:t>2</w:t>
            </w:r>
            <w:r w:rsidR="00523305" w:rsidRPr="002E78D4">
              <w:rPr>
                <w:rFonts w:ascii="Arial" w:hAnsi="Arial" w:cs="Arial"/>
                <w:sz w:val="18"/>
                <w:szCs w:val="18"/>
              </w:rPr>
              <w:t>5</w:t>
            </w:r>
            <w:r w:rsidR="004012C3" w:rsidRPr="002E78D4">
              <w:rPr>
                <w:rFonts w:ascii="Arial" w:hAnsi="Arial" w:cs="Arial"/>
                <w:sz w:val="18"/>
                <w:szCs w:val="18"/>
              </w:rPr>
              <w:t>.</w:t>
            </w:r>
            <w:r w:rsidRPr="002E78D4">
              <w:rPr>
                <w:rFonts w:ascii="Arial" w:hAnsi="Arial" w:cs="Arial"/>
                <w:sz w:val="18"/>
                <w:szCs w:val="18"/>
              </w:rPr>
              <w:t>10</w:t>
            </w:r>
            <w:r w:rsidR="004012C3" w:rsidRPr="002E78D4">
              <w:rPr>
                <w:rFonts w:ascii="Arial" w:hAnsi="Arial" w:cs="Arial"/>
                <w:sz w:val="18"/>
                <w:szCs w:val="18"/>
              </w:rPr>
              <w:t xml:space="preserve">.2021 09:00 </w:t>
            </w:r>
            <w:r w:rsidR="000243A7" w:rsidRPr="00C52F79">
              <w:rPr>
                <w:rFonts w:ascii="Arial" w:hAnsi="Arial" w:cs="Arial"/>
                <w:bCs/>
                <w:sz w:val="18"/>
                <w:szCs w:val="18"/>
              </w:rPr>
              <w:t>(по местному времени заказчика)</w:t>
            </w:r>
          </w:p>
        </w:tc>
      </w:tr>
      <w:tr w:rsidR="00F46499">
        <w:trPr>
          <w:trHeight w:val="547"/>
        </w:trPr>
        <w:tc>
          <w:tcPr>
            <w:tcW w:w="534" w:type="dxa"/>
          </w:tcPr>
          <w:p w:rsidR="00F46499" w:rsidRPr="000137DB" w:rsidRDefault="004012C3">
            <w:pPr>
              <w:jc w:val="center"/>
              <w:rPr>
                <w:rFonts w:ascii="Arial" w:hAnsi="Arial" w:cs="Arial"/>
                <w:b/>
                <w:sz w:val="18"/>
                <w:szCs w:val="18"/>
              </w:rPr>
            </w:pPr>
            <w:r w:rsidRPr="000137DB">
              <w:rPr>
                <w:rFonts w:ascii="Arial" w:hAnsi="Arial" w:cs="Arial"/>
                <w:b/>
                <w:sz w:val="18"/>
                <w:szCs w:val="18"/>
              </w:rPr>
              <w:t>23</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Pr="000137DB" w:rsidRDefault="004012C3">
            <w:pPr>
              <w:jc w:val="both"/>
              <w:rPr>
                <w:rFonts w:ascii="Arial" w:hAnsi="Arial" w:cs="Arial"/>
                <w:b/>
                <w:bCs/>
                <w:color w:val="000000"/>
                <w:sz w:val="18"/>
                <w:szCs w:val="18"/>
              </w:rPr>
            </w:pPr>
            <w:r w:rsidRPr="000137DB">
              <w:rPr>
                <w:rFonts w:ascii="Arial" w:hAnsi="Arial" w:cs="Arial"/>
                <w:b/>
                <w:color w:val="000000"/>
                <w:sz w:val="18"/>
                <w:szCs w:val="18"/>
              </w:rPr>
              <w:t>Порядок подведения итогов аукциона (этапов аукциона)</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Pr="000137DB" w:rsidRDefault="004012C3">
            <w:pPr>
              <w:spacing w:after="200" w:line="276" w:lineRule="auto"/>
              <w:jc w:val="both"/>
              <w:textAlignment w:val="baseline"/>
              <w:rPr>
                <w:rFonts w:ascii="Arial" w:hAnsi="Arial" w:cs="Arial"/>
                <w:color w:val="00000A"/>
                <w:sz w:val="18"/>
                <w:szCs w:val="18"/>
              </w:rPr>
            </w:pPr>
            <w:r w:rsidRPr="000137DB">
              <w:rPr>
                <w:rFonts w:ascii="Arial" w:hAnsi="Arial" w:cs="Arial"/>
                <w:color w:val="000000"/>
                <w:kern w:val="2"/>
                <w:sz w:val="18"/>
                <w:szCs w:val="18"/>
                <w:lang w:eastAsia="zh-CN"/>
              </w:rPr>
              <w:t xml:space="preserve">в соответствии с требованиями раздела 13 документации </w:t>
            </w:r>
            <w:r w:rsidRPr="000137DB">
              <w:rPr>
                <w:rFonts w:ascii="Arial" w:eastAsia="Times New Roman" w:hAnsi="Arial" w:cs="Arial"/>
                <w:kern w:val="2"/>
                <w:sz w:val="18"/>
                <w:szCs w:val="18"/>
                <w:lang w:eastAsia="zh-CN"/>
              </w:rPr>
              <w:t>о проведении аукциона</w:t>
            </w:r>
            <w:r w:rsidRPr="000137DB">
              <w:rPr>
                <w:rFonts w:ascii="Arial" w:hAnsi="Arial" w:cs="Arial"/>
                <w:color w:val="000000"/>
                <w:kern w:val="2"/>
                <w:sz w:val="18"/>
                <w:szCs w:val="18"/>
                <w:lang w:eastAsia="zh-CN"/>
              </w:rPr>
              <w:t>.</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24</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Default="004012C3">
            <w:pPr>
              <w:rPr>
                <w:rFonts w:ascii="Arial" w:hAnsi="Arial" w:cs="Arial"/>
                <w:b/>
                <w:bCs/>
                <w:color w:val="000000"/>
                <w:sz w:val="18"/>
                <w:szCs w:val="18"/>
              </w:rPr>
            </w:pPr>
            <w:r>
              <w:rPr>
                <w:rFonts w:ascii="Arial" w:hAnsi="Arial" w:cs="Arial"/>
                <w:b/>
                <w:bCs/>
                <w:color w:val="000000"/>
                <w:sz w:val="18"/>
                <w:szCs w:val="18"/>
              </w:rPr>
              <w:t>Порядок подачи заявок на участие в закупке</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Default="004012C3">
            <w:pPr>
              <w:spacing w:after="200" w:line="276" w:lineRule="auto"/>
              <w:jc w:val="both"/>
              <w:textAlignment w:val="baseline"/>
              <w:rPr>
                <w:rFonts w:ascii="Arial" w:hAnsi="Arial" w:cs="Arial"/>
                <w:color w:val="000000"/>
                <w:kern w:val="2"/>
                <w:sz w:val="18"/>
                <w:szCs w:val="18"/>
                <w:lang w:eastAsia="zh-CN"/>
              </w:rPr>
            </w:pPr>
            <w:r w:rsidRPr="006F5C3D">
              <w:rPr>
                <w:rFonts w:ascii="Arial" w:hAnsi="Arial" w:cs="Arial"/>
                <w:bCs/>
                <w:kern w:val="2"/>
                <w:sz w:val="18"/>
                <w:szCs w:val="18"/>
                <w:lang w:eastAsia="zh-CN"/>
              </w:rPr>
              <w:t xml:space="preserve">Порядок подачи заявок на участие в аукционе </w:t>
            </w:r>
            <w:r w:rsidRPr="006F5C3D">
              <w:rPr>
                <w:rFonts w:ascii="Arial" w:hAnsi="Arial" w:cs="Arial"/>
                <w:color w:val="000000"/>
                <w:kern w:val="2"/>
                <w:sz w:val="18"/>
                <w:szCs w:val="18"/>
                <w:lang w:eastAsia="zh-CN"/>
              </w:rPr>
              <w:t xml:space="preserve">в соответствии с требованиями раздела 8 документации </w:t>
            </w:r>
            <w:r w:rsidRPr="006F5C3D">
              <w:rPr>
                <w:rFonts w:ascii="Arial" w:eastAsia="Times New Roman" w:hAnsi="Arial" w:cs="Arial"/>
                <w:kern w:val="2"/>
                <w:sz w:val="18"/>
                <w:szCs w:val="18"/>
                <w:lang w:eastAsia="zh-CN"/>
              </w:rPr>
              <w:t>о проведении аукциона</w:t>
            </w:r>
            <w:r>
              <w:rPr>
                <w:rFonts w:ascii="Arial" w:hAnsi="Arial" w:cs="Arial"/>
                <w:color w:val="000000"/>
                <w:kern w:val="2"/>
                <w:sz w:val="18"/>
                <w:szCs w:val="18"/>
                <w:lang w:eastAsia="zh-CN"/>
              </w:rPr>
              <w:t>.</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25</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Default="004012C3">
            <w:pPr>
              <w:spacing w:beforeAutospacing="1"/>
              <w:jc w:val="both"/>
              <w:rPr>
                <w:rFonts w:ascii="Arial" w:hAnsi="Arial" w:cs="Arial"/>
                <w:b/>
                <w:bCs/>
                <w:color w:val="000000"/>
                <w:sz w:val="18"/>
                <w:szCs w:val="18"/>
              </w:rPr>
            </w:pPr>
            <w:r>
              <w:rPr>
                <w:rFonts w:ascii="Arial" w:eastAsia="Times New Roman" w:hAnsi="Arial" w:cs="Arial"/>
                <w:b/>
                <w:color w:val="000000"/>
                <w:sz w:val="18"/>
                <w:szCs w:val="18"/>
              </w:rPr>
              <w:t>Адрес электронной площадки в информационно-телекоммуникационной сети "Интернет"</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Default="004012C3">
            <w:pPr>
              <w:jc w:val="both"/>
              <w:rPr>
                <w:rFonts w:ascii="Arial" w:hAnsi="Arial" w:cs="Arial"/>
                <w:color w:val="00000A"/>
                <w:sz w:val="18"/>
                <w:szCs w:val="18"/>
              </w:rPr>
            </w:pPr>
            <w:r>
              <w:rPr>
                <w:rFonts w:ascii="Arial" w:eastAsia="Times New Roman" w:hAnsi="Arial" w:cs="Arial"/>
                <w:color w:val="000000"/>
                <w:sz w:val="18"/>
                <w:szCs w:val="18"/>
              </w:rPr>
              <w:t xml:space="preserve">Электронная торговая площадка: </w:t>
            </w:r>
            <w:hyperlink r:id="rId15">
              <w:r w:rsidR="00DE5068" w:rsidRPr="007C6DD1">
                <w:rPr>
                  <w:rStyle w:val="-"/>
                  <w:rFonts w:ascii="Arial" w:hAnsi="Arial" w:cs="Arial"/>
                  <w:color w:val="auto"/>
                  <w:sz w:val="18"/>
                  <w:szCs w:val="18"/>
                  <w:u w:val="none"/>
                </w:rPr>
                <w:t>https://etp-region.ru</w:t>
              </w:r>
            </w:hyperlink>
            <w:r>
              <w:rPr>
                <w:rFonts w:ascii="Arial" w:eastAsia="Times New Roman" w:hAnsi="Arial" w:cs="Arial"/>
                <w:color w:val="000000"/>
                <w:sz w:val="18"/>
                <w:szCs w:val="18"/>
              </w:rPr>
              <w:t>.</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26</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Pr="006F5C3D" w:rsidRDefault="004012C3">
            <w:pPr>
              <w:tabs>
                <w:tab w:val="left" w:leader="underscore" w:pos="9310"/>
              </w:tabs>
              <w:jc w:val="both"/>
              <w:rPr>
                <w:rFonts w:ascii="Arial" w:hAnsi="Arial" w:cs="Arial"/>
                <w:color w:val="000000"/>
                <w:sz w:val="18"/>
                <w:szCs w:val="18"/>
              </w:rPr>
            </w:pPr>
            <w:r w:rsidRPr="006F5C3D">
              <w:rPr>
                <w:rFonts w:ascii="Arial" w:eastAsia="Arial Unicode MS" w:hAnsi="Arial" w:cs="Arial"/>
                <w:b/>
                <w:color w:val="00000A"/>
                <w:sz w:val="18"/>
                <w:szCs w:val="18"/>
              </w:rPr>
              <w:t>Сведения о порядке заключения договора</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Pr="006F5C3D" w:rsidRDefault="004012C3">
            <w:pPr>
              <w:jc w:val="both"/>
              <w:rPr>
                <w:rFonts w:ascii="Arial" w:hAnsi="Arial" w:cs="Arial"/>
                <w:color w:val="00000A"/>
                <w:sz w:val="18"/>
                <w:szCs w:val="18"/>
              </w:rPr>
            </w:pPr>
            <w:r w:rsidRPr="006F5C3D">
              <w:rPr>
                <w:rFonts w:ascii="Arial" w:hAnsi="Arial" w:cs="Arial"/>
                <w:color w:val="000000"/>
                <w:sz w:val="18"/>
                <w:szCs w:val="18"/>
              </w:rPr>
              <w:t xml:space="preserve">в соответствии с разделом 14 </w:t>
            </w:r>
            <w:r w:rsidRPr="006F5C3D">
              <w:rPr>
                <w:rFonts w:ascii="Arial" w:hAnsi="Arial" w:cs="Arial"/>
                <w:bCs/>
                <w:color w:val="000000"/>
                <w:sz w:val="18"/>
                <w:szCs w:val="18"/>
              </w:rPr>
              <w:t>документации о проведении аукциона</w:t>
            </w:r>
          </w:p>
        </w:tc>
      </w:tr>
      <w:tr w:rsidR="00F46499">
        <w:tc>
          <w:tcPr>
            <w:tcW w:w="534" w:type="dxa"/>
          </w:tcPr>
          <w:p w:rsidR="00F46499" w:rsidRDefault="004012C3">
            <w:pPr>
              <w:jc w:val="center"/>
              <w:rPr>
                <w:rFonts w:ascii="Arial" w:hAnsi="Arial" w:cs="Arial"/>
                <w:b/>
                <w:sz w:val="18"/>
                <w:szCs w:val="18"/>
              </w:rPr>
            </w:pPr>
            <w:r>
              <w:rPr>
                <w:rFonts w:ascii="Arial" w:hAnsi="Arial" w:cs="Arial"/>
                <w:b/>
                <w:sz w:val="18"/>
                <w:szCs w:val="18"/>
              </w:rPr>
              <w:t>27</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Default="004012C3">
            <w:pPr>
              <w:tabs>
                <w:tab w:val="left" w:leader="underscore" w:pos="9310"/>
              </w:tabs>
              <w:rPr>
                <w:rFonts w:ascii="Arial" w:hAnsi="Arial" w:cs="Arial"/>
                <w:color w:val="000000"/>
                <w:sz w:val="18"/>
                <w:szCs w:val="18"/>
              </w:rPr>
            </w:pPr>
            <w:r>
              <w:rPr>
                <w:rFonts w:ascii="Arial" w:hAnsi="Arial" w:cs="Arial"/>
                <w:b/>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Pr="000137DB" w:rsidRDefault="000137DB">
            <w:pPr>
              <w:jc w:val="both"/>
              <w:rPr>
                <w:rFonts w:ascii="Arial" w:hAnsi="Arial" w:cs="Arial"/>
                <w:sz w:val="18"/>
                <w:szCs w:val="18"/>
              </w:rPr>
            </w:pPr>
            <w:r w:rsidRPr="000137DB">
              <w:rPr>
                <w:rFonts w:ascii="Arial" w:hAnsi="Arial" w:cs="Arial"/>
                <w:sz w:val="18"/>
                <w:szCs w:val="18"/>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tc>
      </w:tr>
    </w:tbl>
    <w:p w:rsidR="00F46499" w:rsidRDefault="004012C3">
      <w:pPr>
        <w:widowControl w:val="0"/>
        <w:contextualSpacing/>
        <w:jc w:val="center"/>
        <w:rPr>
          <w:rFonts w:ascii="Arial" w:hAnsi="Arial" w:cs="Arial"/>
          <w:b/>
          <w:sz w:val="22"/>
          <w:szCs w:val="22"/>
        </w:rPr>
      </w:pPr>
      <w:r>
        <w:br w:type="page"/>
      </w:r>
    </w:p>
    <w:p w:rsidR="00F46499" w:rsidRDefault="004012C3">
      <w:pPr>
        <w:spacing w:after="200" w:line="276" w:lineRule="auto"/>
        <w:jc w:val="center"/>
        <w:rPr>
          <w:rFonts w:ascii="Arial" w:hAnsi="Arial" w:cs="Arial"/>
          <w:b/>
          <w:sz w:val="18"/>
          <w:szCs w:val="18"/>
        </w:rPr>
      </w:pPr>
      <w:r>
        <w:rPr>
          <w:rFonts w:ascii="Arial" w:hAnsi="Arial" w:cs="Arial"/>
          <w:b/>
          <w:sz w:val="18"/>
          <w:szCs w:val="18"/>
        </w:rPr>
        <w:lastRenderedPageBreak/>
        <w:t>РАЗДЕЛ 2. Общие условия проведения электронного аукциона</w:t>
      </w:r>
    </w:p>
    <w:p w:rsidR="00F46499" w:rsidRDefault="004012C3">
      <w:pPr>
        <w:widowControl w:val="0"/>
        <w:ind w:firstLine="709"/>
        <w:contextualSpacing/>
        <w:jc w:val="center"/>
        <w:rPr>
          <w:rFonts w:ascii="Arial" w:hAnsi="Arial" w:cs="Arial"/>
          <w:b/>
          <w:sz w:val="18"/>
          <w:szCs w:val="18"/>
        </w:rPr>
      </w:pPr>
      <w:r>
        <w:rPr>
          <w:rFonts w:ascii="Arial" w:hAnsi="Arial" w:cs="Arial"/>
          <w:b/>
          <w:sz w:val="18"/>
          <w:szCs w:val="18"/>
        </w:rPr>
        <w:t>Общие положения</w:t>
      </w:r>
    </w:p>
    <w:p w:rsidR="00F46499" w:rsidRDefault="00F46499">
      <w:pPr>
        <w:jc w:val="center"/>
        <w:rPr>
          <w:rStyle w:val="160"/>
          <w:rFonts w:ascii="Arial" w:eastAsia="Arial Unicode MS" w:hAnsi="Arial" w:cs="Arial"/>
          <w:b/>
          <w:sz w:val="18"/>
          <w:szCs w:val="18"/>
        </w:rPr>
      </w:pPr>
    </w:p>
    <w:tbl>
      <w:tblPr>
        <w:tblW w:w="9664" w:type="dxa"/>
        <w:tblInd w:w="-30" w:type="dxa"/>
        <w:tblLayout w:type="fixed"/>
        <w:tblCellMar>
          <w:left w:w="83" w:type="dxa"/>
        </w:tblCellMar>
        <w:tblLook w:val="04A0"/>
      </w:tblPr>
      <w:tblGrid>
        <w:gridCol w:w="565"/>
        <w:gridCol w:w="2976"/>
        <w:gridCol w:w="6123"/>
      </w:tblGrid>
      <w:tr w:rsidR="00F46499">
        <w:trPr>
          <w:trHeight w:val="361"/>
        </w:trPr>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Cs/>
                <w:sz w:val="18"/>
                <w:szCs w:val="18"/>
              </w:rPr>
            </w:pPr>
            <w:r>
              <w:rPr>
                <w:rFonts w:ascii="Arial" w:hAnsi="Arial" w:cs="Arial"/>
                <w:bCs/>
                <w:sz w:val="18"/>
                <w:szCs w:val="1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
                <w:bCs/>
                <w:sz w:val="18"/>
                <w:szCs w:val="18"/>
              </w:rPr>
            </w:pPr>
            <w:r>
              <w:rPr>
                <w:rFonts w:ascii="Arial" w:hAnsi="Arial" w:cs="Arial"/>
                <w:b/>
                <w:sz w:val="18"/>
                <w:szCs w:val="18"/>
              </w:rPr>
              <w:t>Сведения о заказчике закупки:</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jc w:val="both"/>
              <w:rPr>
                <w:rFonts w:ascii="Arial" w:hAnsi="Arial" w:cs="Arial"/>
                <w:bCs/>
                <w:sz w:val="18"/>
                <w:szCs w:val="18"/>
              </w:rPr>
            </w:pPr>
          </w:p>
        </w:tc>
      </w:tr>
      <w:tr w:rsidR="00F46499">
        <w:trPr>
          <w:trHeight w:val="290"/>
        </w:trPr>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Cs/>
                <w:sz w:val="18"/>
                <w:szCs w:val="18"/>
              </w:rPr>
            </w:pPr>
            <w:r>
              <w:rPr>
                <w:rFonts w:ascii="Arial" w:hAnsi="Arial" w:cs="Arial"/>
                <w:bCs/>
                <w:sz w:val="18"/>
                <w:szCs w:val="18"/>
              </w:rPr>
              <w:t>1.1</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
                <w:sz w:val="18"/>
                <w:szCs w:val="18"/>
              </w:rPr>
            </w:pPr>
            <w:r>
              <w:rPr>
                <w:rFonts w:ascii="Arial" w:hAnsi="Arial" w:cs="Arial"/>
                <w:b/>
                <w:sz w:val="18"/>
                <w:szCs w:val="18"/>
              </w:rPr>
              <w:t>наименование:</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rsidP="006E6ADE">
            <w:pPr>
              <w:widowControl w:val="0"/>
              <w:jc w:val="both"/>
              <w:rPr>
                <w:rFonts w:ascii="Arial" w:hAnsi="Arial" w:cs="Arial"/>
                <w:bCs/>
                <w:sz w:val="18"/>
                <w:szCs w:val="18"/>
              </w:rPr>
            </w:pPr>
            <w:r>
              <w:rPr>
                <w:rFonts w:ascii="Arial" w:hAnsi="Arial" w:cs="Arial"/>
                <w:b/>
                <w:sz w:val="18"/>
                <w:szCs w:val="18"/>
              </w:rPr>
              <w:t>ГАУ ТО «</w:t>
            </w:r>
            <w:r w:rsidR="006E6ADE">
              <w:rPr>
                <w:rFonts w:ascii="Arial" w:hAnsi="Arial" w:cs="Arial"/>
                <w:b/>
                <w:sz w:val="18"/>
                <w:szCs w:val="18"/>
              </w:rPr>
              <w:t>Голышмановский ветцентр»</w:t>
            </w:r>
          </w:p>
        </w:tc>
      </w:tr>
      <w:tr w:rsidR="00F46499">
        <w:trPr>
          <w:trHeight w:val="196"/>
        </w:trPr>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sz w:val="18"/>
                <w:szCs w:val="18"/>
              </w:rPr>
            </w:pPr>
            <w:r>
              <w:rPr>
                <w:rFonts w:ascii="Arial" w:hAnsi="Arial" w:cs="Arial"/>
                <w:bCs/>
                <w:sz w:val="18"/>
                <w:szCs w:val="18"/>
              </w:rPr>
              <w:t>1.2</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sz w:val="18"/>
                <w:szCs w:val="18"/>
              </w:rPr>
            </w:pPr>
            <w:r>
              <w:rPr>
                <w:rFonts w:ascii="Arial" w:hAnsi="Arial" w:cs="Arial"/>
                <w:b/>
                <w:sz w:val="18"/>
                <w:szCs w:val="18"/>
              </w:rPr>
              <w:t>место нахождение:</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rsidP="006E6ADE">
            <w:pPr>
              <w:widowControl w:val="0"/>
              <w:rPr>
                <w:rFonts w:ascii="Arial" w:hAnsi="Arial" w:cs="Arial"/>
                <w:sz w:val="18"/>
                <w:szCs w:val="18"/>
              </w:rPr>
            </w:pPr>
            <w:r>
              <w:rPr>
                <w:rFonts w:ascii="Arial" w:hAnsi="Arial" w:cs="Arial"/>
                <w:color w:val="333333"/>
                <w:sz w:val="18"/>
                <w:szCs w:val="18"/>
                <w:shd w:val="clear" w:color="auto" w:fill="FFFFFF"/>
              </w:rPr>
              <w:t>62</w:t>
            </w:r>
            <w:r w:rsidR="006E6ADE">
              <w:rPr>
                <w:rFonts w:ascii="Arial" w:hAnsi="Arial" w:cs="Arial"/>
                <w:color w:val="333333"/>
                <w:sz w:val="18"/>
                <w:szCs w:val="18"/>
                <w:shd w:val="clear" w:color="auto" w:fill="FFFFFF"/>
              </w:rPr>
              <w:t>7300</w:t>
            </w:r>
            <w:r>
              <w:rPr>
                <w:rFonts w:ascii="Arial" w:hAnsi="Arial" w:cs="Arial"/>
                <w:color w:val="333333"/>
                <w:sz w:val="18"/>
                <w:szCs w:val="18"/>
                <w:shd w:val="clear" w:color="auto" w:fill="FFFFFF"/>
              </w:rPr>
              <w:t xml:space="preserve">, Российская Федерация, Тюменская обл., </w:t>
            </w:r>
            <w:r w:rsidR="006E6ADE">
              <w:rPr>
                <w:rFonts w:ascii="Arial" w:hAnsi="Arial" w:cs="Arial"/>
                <w:color w:val="333333"/>
                <w:sz w:val="18"/>
                <w:szCs w:val="18"/>
                <w:shd w:val="clear" w:color="auto" w:fill="FFFFFF"/>
              </w:rPr>
              <w:t xml:space="preserve">Голышмановский район, р.п. Голышманово, </w:t>
            </w:r>
            <w:r>
              <w:rPr>
                <w:rFonts w:ascii="Arial" w:hAnsi="Arial" w:cs="Arial"/>
                <w:color w:val="333333"/>
                <w:sz w:val="18"/>
                <w:szCs w:val="18"/>
                <w:shd w:val="clear" w:color="auto" w:fill="FFFFFF"/>
              </w:rPr>
              <w:t xml:space="preserve">ул. </w:t>
            </w:r>
            <w:r w:rsidR="006E6ADE">
              <w:rPr>
                <w:rFonts w:ascii="Arial" w:hAnsi="Arial" w:cs="Arial"/>
                <w:color w:val="333333"/>
                <w:sz w:val="18"/>
                <w:szCs w:val="18"/>
                <w:shd w:val="clear" w:color="auto" w:fill="FFFFFF"/>
              </w:rPr>
              <w:t>Гагарина</w:t>
            </w:r>
            <w:r>
              <w:rPr>
                <w:rFonts w:ascii="Arial" w:hAnsi="Arial" w:cs="Arial"/>
                <w:color w:val="333333"/>
                <w:sz w:val="18"/>
                <w:szCs w:val="18"/>
                <w:shd w:val="clear" w:color="auto" w:fill="FFFFFF"/>
              </w:rPr>
              <w:t xml:space="preserve">, дом </w:t>
            </w:r>
            <w:r w:rsidR="006E6ADE">
              <w:rPr>
                <w:rFonts w:ascii="Arial" w:hAnsi="Arial" w:cs="Arial"/>
                <w:color w:val="333333"/>
                <w:sz w:val="18"/>
                <w:szCs w:val="18"/>
                <w:shd w:val="clear" w:color="auto" w:fill="FFFFFF"/>
              </w:rPr>
              <w:t>50</w:t>
            </w:r>
            <w:r>
              <w:rPr>
                <w:rFonts w:ascii="Arial" w:hAnsi="Arial" w:cs="Arial"/>
                <w:color w:val="333333"/>
                <w:sz w:val="18"/>
                <w:szCs w:val="18"/>
                <w:shd w:val="clear" w:color="auto" w:fill="FFFFFF"/>
              </w:rPr>
              <w:t>, ОКАТО: 71</w:t>
            </w:r>
            <w:r w:rsidR="006E6ADE">
              <w:rPr>
                <w:rFonts w:ascii="Arial" w:hAnsi="Arial" w:cs="Arial"/>
                <w:color w:val="333333"/>
                <w:sz w:val="18"/>
                <w:szCs w:val="18"/>
                <w:shd w:val="clear" w:color="auto" w:fill="FFFFFF"/>
              </w:rPr>
              <w:t>218000001</w:t>
            </w:r>
          </w:p>
        </w:tc>
      </w:tr>
      <w:tr w:rsidR="00F46499">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Cs/>
                <w:sz w:val="18"/>
                <w:szCs w:val="18"/>
              </w:rPr>
            </w:pPr>
            <w:r>
              <w:rPr>
                <w:rFonts w:ascii="Arial" w:hAnsi="Arial" w:cs="Arial"/>
                <w:bCs/>
                <w:sz w:val="18"/>
                <w:szCs w:val="18"/>
              </w:rPr>
              <w:t>1.3</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
                <w:sz w:val="18"/>
                <w:szCs w:val="18"/>
              </w:rPr>
            </w:pPr>
            <w:r>
              <w:rPr>
                <w:rFonts w:ascii="Arial" w:hAnsi="Arial" w:cs="Arial"/>
                <w:b/>
                <w:sz w:val="18"/>
                <w:szCs w:val="18"/>
              </w:rPr>
              <w:t>почтовый адрес:</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rsidP="002F7A05">
            <w:pPr>
              <w:widowControl w:val="0"/>
              <w:rPr>
                <w:rFonts w:ascii="Arial" w:hAnsi="Arial" w:cs="Arial"/>
                <w:sz w:val="18"/>
                <w:szCs w:val="18"/>
              </w:rPr>
            </w:pPr>
            <w:r>
              <w:rPr>
                <w:rFonts w:ascii="Arial" w:hAnsi="Arial" w:cs="Arial"/>
                <w:color w:val="333333"/>
                <w:sz w:val="18"/>
                <w:szCs w:val="18"/>
                <w:shd w:val="clear" w:color="auto" w:fill="FFFFFF"/>
              </w:rPr>
              <w:t>62</w:t>
            </w:r>
            <w:r w:rsidR="002F7A05">
              <w:rPr>
                <w:rFonts w:ascii="Arial" w:hAnsi="Arial" w:cs="Arial"/>
                <w:color w:val="333333"/>
                <w:sz w:val="18"/>
                <w:szCs w:val="18"/>
                <w:shd w:val="clear" w:color="auto" w:fill="FFFFFF"/>
              </w:rPr>
              <w:t>7300</w:t>
            </w:r>
            <w:r>
              <w:rPr>
                <w:rFonts w:ascii="Arial" w:hAnsi="Arial" w:cs="Arial"/>
                <w:color w:val="333333"/>
                <w:sz w:val="18"/>
                <w:szCs w:val="18"/>
                <w:shd w:val="clear" w:color="auto" w:fill="FFFFFF"/>
              </w:rPr>
              <w:t xml:space="preserve">, Российская Федерация, Тюменская обл., </w:t>
            </w:r>
            <w:r w:rsidR="002F7A05">
              <w:rPr>
                <w:rFonts w:ascii="Arial" w:hAnsi="Arial" w:cs="Arial"/>
                <w:color w:val="333333"/>
                <w:sz w:val="18"/>
                <w:szCs w:val="18"/>
                <w:shd w:val="clear" w:color="auto" w:fill="FFFFFF"/>
              </w:rPr>
              <w:t>Голышмановский район, р.п. Голышманово</w:t>
            </w:r>
            <w:r>
              <w:rPr>
                <w:rFonts w:ascii="Arial" w:hAnsi="Arial" w:cs="Arial"/>
                <w:color w:val="333333"/>
                <w:sz w:val="18"/>
                <w:szCs w:val="18"/>
                <w:shd w:val="clear" w:color="auto" w:fill="FFFFFF"/>
              </w:rPr>
              <w:t xml:space="preserve">, ул. </w:t>
            </w:r>
            <w:r w:rsidR="002F7A05">
              <w:rPr>
                <w:rFonts w:ascii="Arial" w:hAnsi="Arial" w:cs="Arial"/>
                <w:color w:val="333333"/>
                <w:sz w:val="18"/>
                <w:szCs w:val="18"/>
                <w:shd w:val="clear" w:color="auto" w:fill="FFFFFF"/>
              </w:rPr>
              <w:t>Гагарина</w:t>
            </w:r>
            <w:r>
              <w:rPr>
                <w:rFonts w:ascii="Arial" w:hAnsi="Arial" w:cs="Arial"/>
                <w:color w:val="333333"/>
                <w:sz w:val="18"/>
                <w:szCs w:val="18"/>
                <w:shd w:val="clear" w:color="auto" w:fill="FFFFFF"/>
              </w:rPr>
              <w:t xml:space="preserve">, дом </w:t>
            </w:r>
            <w:r w:rsidR="002F7A05">
              <w:rPr>
                <w:rFonts w:ascii="Arial" w:hAnsi="Arial" w:cs="Arial"/>
                <w:color w:val="333333"/>
                <w:sz w:val="18"/>
                <w:szCs w:val="18"/>
                <w:shd w:val="clear" w:color="auto" w:fill="FFFFFF"/>
              </w:rPr>
              <w:t>50</w:t>
            </w:r>
            <w:r>
              <w:rPr>
                <w:rFonts w:ascii="Arial" w:hAnsi="Arial" w:cs="Arial"/>
                <w:color w:val="333333"/>
                <w:sz w:val="18"/>
                <w:szCs w:val="18"/>
                <w:shd w:val="clear" w:color="auto" w:fill="FFFFFF"/>
              </w:rPr>
              <w:t>, ОКАТО: 71</w:t>
            </w:r>
            <w:r w:rsidR="002F7A05">
              <w:rPr>
                <w:rFonts w:ascii="Arial" w:hAnsi="Arial" w:cs="Arial"/>
                <w:color w:val="333333"/>
                <w:sz w:val="18"/>
                <w:szCs w:val="18"/>
                <w:shd w:val="clear" w:color="auto" w:fill="FFFFFF"/>
              </w:rPr>
              <w:t>218000001</w:t>
            </w:r>
          </w:p>
        </w:tc>
      </w:tr>
      <w:tr w:rsidR="00F46499">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Cs/>
                <w:sz w:val="18"/>
                <w:szCs w:val="18"/>
              </w:rPr>
            </w:pPr>
            <w:r>
              <w:rPr>
                <w:rFonts w:ascii="Arial" w:hAnsi="Arial" w:cs="Arial"/>
                <w:bCs/>
                <w:sz w:val="18"/>
                <w:szCs w:val="18"/>
              </w:rPr>
              <w:t>1.4</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
                <w:sz w:val="18"/>
                <w:szCs w:val="18"/>
              </w:rPr>
            </w:pPr>
            <w:r>
              <w:rPr>
                <w:rFonts w:ascii="Arial" w:hAnsi="Arial" w:cs="Arial"/>
                <w:b/>
                <w:sz w:val="18"/>
                <w:szCs w:val="18"/>
              </w:rPr>
              <w:t>номер контактного телефона:</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rsidP="002F7A05">
            <w:pPr>
              <w:widowControl w:val="0"/>
              <w:rPr>
                <w:rFonts w:ascii="Arial" w:hAnsi="Arial" w:cs="Arial"/>
                <w:bCs/>
                <w:sz w:val="18"/>
                <w:szCs w:val="18"/>
              </w:rPr>
            </w:pPr>
            <w:r>
              <w:rPr>
                <w:rFonts w:ascii="Arial" w:hAnsi="Arial" w:cs="Arial"/>
                <w:bCs/>
                <w:sz w:val="18"/>
                <w:szCs w:val="18"/>
              </w:rPr>
              <w:t>+7</w:t>
            </w:r>
            <w:r>
              <w:rPr>
                <w:rFonts w:ascii="Arial" w:hAnsi="Arial" w:cs="Arial"/>
                <w:sz w:val="18"/>
                <w:szCs w:val="18"/>
              </w:rPr>
              <w:t>(345</w:t>
            </w:r>
            <w:r w:rsidR="002F7A05">
              <w:rPr>
                <w:rFonts w:ascii="Arial" w:hAnsi="Arial" w:cs="Arial"/>
                <w:sz w:val="18"/>
                <w:szCs w:val="18"/>
              </w:rPr>
              <w:t>46</w:t>
            </w:r>
            <w:r>
              <w:rPr>
                <w:rFonts w:ascii="Arial" w:hAnsi="Arial" w:cs="Arial"/>
                <w:sz w:val="18"/>
                <w:szCs w:val="18"/>
              </w:rPr>
              <w:t xml:space="preserve">) </w:t>
            </w:r>
            <w:r w:rsidR="002F7A05">
              <w:rPr>
                <w:rFonts w:ascii="Arial" w:hAnsi="Arial" w:cs="Arial"/>
                <w:sz w:val="18"/>
                <w:szCs w:val="18"/>
              </w:rPr>
              <w:t>2-54-18</w:t>
            </w:r>
          </w:p>
        </w:tc>
      </w:tr>
      <w:tr w:rsidR="00F46499">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Cs/>
                <w:sz w:val="18"/>
                <w:szCs w:val="18"/>
              </w:rPr>
            </w:pPr>
            <w:r>
              <w:rPr>
                <w:rFonts w:ascii="Arial" w:hAnsi="Arial" w:cs="Arial"/>
                <w:bCs/>
                <w:sz w:val="18"/>
                <w:szCs w:val="18"/>
              </w:rPr>
              <w:t>1.5</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
                <w:sz w:val="18"/>
                <w:szCs w:val="18"/>
              </w:rPr>
            </w:pPr>
            <w:r>
              <w:rPr>
                <w:rFonts w:ascii="Arial" w:hAnsi="Arial" w:cs="Arial"/>
                <w:b/>
                <w:sz w:val="18"/>
                <w:szCs w:val="18"/>
              </w:rPr>
              <w:t>адрес электронной почты:</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2F7A05">
            <w:pPr>
              <w:widowControl w:val="0"/>
              <w:rPr>
                <w:rFonts w:ascii="Arial" w:hAnsi="Arial" w:cs="Arial"/>
                <w:sz w:val="18"/>
                <w:szCs w:val="18"/>
              </w:rPr>
            </w:pPr>
            <w:r w:rsidRPr="007C6DD1">
              <w:rPr>
                <w:rFonts w:ascii="Arial" w:hAnsi="Arial" w:cs="Arial"/>
                <w:sz w:val="18"/>
                <w:szCs w:val="18"/>
              </w:rPr>
              <w:t>vetstancia72@mail.ru</w:t>
            </w:r>
          </w:p>
        </w:tc>
      </w:tr>
      <w:tr w:rsidR="00F46499">
        <w:tc>
          <w:tcPr>
            <w:tcW w:w="56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Cs/>
                <w:sz w:val="18"/>
                <w:szCs w:val="18"/>
              </w:rPr>
            </w:pPr>
            <w:r>
              <w:rPr>
                <w:rFonts w:ascii="Arial" w:hAnsi="Arial" w:cs="Arial"/>
                <w:bCs/>
                <w:sz w:val="18"/>
                <w:szCs w:val="18"/>
              </w:rPr>
              <w:t>1.6</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widowControl w:val="0"/>
              <w:rPr>
                <w:rFonts w:ascii="Arial" w:hAnsi="Arial" w:cs="Arial"/>
                <w:b/>
                <w:sz w:val="18"/>
                <w:szCs w:val="18"/>
              </w:rPr>
            </w:pPr>
            <w:r>
              <w:rPr>
                <w:rFonts w:ascii="Arial" w:hAnsi="Arial" w:cs="Arial"/>
                <w:b/>
                <w:sz w:val="18"/>
                <w:szCs w:val="18"/>
              </w:rPr>
              <w:t>ответственное должностное лицо заказчика:</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2F7A05">
            <w:pPr>
              <w:widowControl w:val="0"/>
              <w:rPr>
                <w:rFonts w:ascii="Arial" w:hAnsi="Arial" w:cs="Arial"/>
                <w:bCs/>
                <w:color w:val="00000A"/>
                <w:sz w:val="18"/>
                <w:szCs w:val="18"/>
              </w:rPr>
            </w:pPr>
            <w:r>
              <w:rPr>
                <w:rFonts w:ascii="Arial" w:hAnsi="Arial" w:cs="Arial"/>
                <w:sz w:val="18"/>
                <w:szCs w:val="18"/>
              </w:rPr>
              <w:t>Цыбулина Светлана Владимировна</w:t>
            </w:r>
          </w:p>
        </w:tc>
      </w:tr>
    </w:tbl>
    <w:p w:rsidR="00F46499" w:rsidRDefault="00F46499">
      <w:pPr>
        <w:pStyle w:val="LO-Normal"/>
        <w:tabs>
          <w:tab w:val="left" w:pos="567"/>
          <w:tab w:val="left" w:pos="851"/>
        </w:tabs>
        <w:spacing w:before="0" w:after="0"/>
        <w:ind w:left="539"/>
        <w:contextualSpacing/>
        <w:jc w:val="center"/>
        <w:rPr>
          <w:rFonts w:ascii="Arial" w:hAnsi="Arial" w:cs="Arial"/>
          <w:b/>
          <w:bCs/>
          <w:sz w:val="18"/>
          <w:szCs w:val="18"/>
        </w:rPr>
      </w:pPr>
    </w:p>
    <w:p w:rsidR="00F46499" w:rsidRDefault="004012C3">
      <w:pPr>
        <w:pStyle w:val="LO-Normal"/>
        <w:tabs>
          <w:tab w:val="left" w:pos="567"/>
          <w:tab w:val="left" w:pos="851"/>
        </w:tabs>
        <w:spacing w:before="0" w:after="0"/>
        <w:ind w:left="539"/>
        <w:contextualSpacing/>
        <w:jc w:val="center"/>
        <w:rPr>
          <w:rFonts w:ascii="Arial" w:hAnsi="Arial" w:cs="Arial"/>
          <w:sz w:val="18"/>
          <w:szCs w:val="18"/>
        </w:rPr>
      </w:pPr>
      <w:r>
        <w:rPr>
          <w:rFonts w:ascii="Arial" w:hAnsi="Arial" w:cs="Arial"/>
          <w:b/>
          <w:bCs/>
          <w:sz w:val="18"/>
          <w:szCs w:val="18"/>
        </w:rPr>
        <w:t xml:space="preserve">ИНФОРМАЦИОННАЯ КАРТА АУКЦИОНА </w:t>
      </w:r>
    </w:p>
    <w:p w:rsidR="00F46499" w:rsidRDefault="00F46499">
      <w:pPr>
        <w:pStyle w:val="LO-Normal"/>
        <w:tabs>
          <w:tab w:val="left" w:pos="567"/>
          <w:tab w:val="left" w:pos="851"/>
        </w:tabs>
        <w:spacing w:before="0" w:after="0"/>
        <w:ind w:left="899"/>
        <w:contextualSpacing/>
        <w:rPr>
          <w:rFonts w:ascii="Arial" w:hAnsi="Arial" w:cs="Arial"/>
          <w:sz w:val="18"/>
          <w:szCs w:val="18"/>
        </w:rPr>
      </w:pPr>
    </w:p>
    <w:tbl>
      <w:tblPr>
        <w:tblW w:w="9639" w:type="dxa"/>
        <w:tblInd w:w="-5" w:type="dxa"/>
        <w:tblLayout w:type="fixed"/>
        <w:tblCellMar>
          <w:left w:w="73" w:type="dxa"/>
        </w:tblCellMar>
        <w:tblLook w:val="0000"/>
      </w:tblPr>
      <w:tblGrid>
        <w:gridCol w:w="459"/>
        <w:gridCol w:w="4219"/>
        <w:gridCol w:w="4961"/>
      </w:tblGrid>
      <w:tr w:rsidR="00F46499">
        <w:tc>
          <w:tcPr>
            <w:tcW w:w="459" w:type="dxa"/>
            <w:tcBorders>
              <w:top w:val="single" w:sz="4" w:space="0" w:color="000001"/>
              <w:left w:val="single" w:sz="4" w:space="0" w:color="000001"/>
              <w:bottom w:val="single" w:sz="4" w:space="0" w:color="000001"/>
            </w:tcBorders>
            <w:shd w:val="clear" w:color="auto" w:fill="auto"/>
            <w:vAlign w:val="center"/>
          </w:tcPr>
          <w:p w:rsidR="00F46499" w:rsidRDefault="004012C3">
            <w:pPr>
              <w:widowControl w:val="0"/>
              <w:snapToGrid w:val="0"/>
              <w:contextualSpacing/>
              <w:jc w:val="center"/>
              <w:rPr>
                <w:rFonts w:ascii="Arial" w:hAnsi="Arial" w:cs="Arial"/>
                <w:b/>
                <w:bCs/>
                <w:i/>
                <w:iCs/>
                <w:sz w:val="18"/>
                <w:szCs w:val="18"/>
              </w:rPr>
            </w:pPr>
            <w:r>
              <w:rPr>
                <w:rFonts w:ascii="Arial" w:hAnsi="Arial" w:cs="Arial"/>
                <w:b/>
                <w:bCs/>
                <w:i/>
                <w:iCs/>
                <w:sz w:val="18"/>
                <w:szCs w:val="18"/>
              </w:rPr>
              <w:t>№ п/п</w:t>
            </w:r>
          </w:p>
        </w:tc>
        <w:tc>
          <w:tcPr>
            <w:tcW w:w="4219" w:type="dxa"/>
            <w:tcBorders>
              <w:top w:val="single" w:sz="4" w:space="0" w:color="000001"/>
              <w:left w:val="single" w:sz="4" w:space="0" w:color="000001"/>
              <w:bottom w:val="single" w:sz="4" w:space="0" w:color="000001"/>
            </w:tcBorders>
            <w:shd w:val="clear" w:color="auto" w:fill="auto"/>
            <w:vAlign w:val="center"/>
          </w:tcPr>
          <w:p w:rsidR="00F46499" w:rsidRDefault="004012C3">
            <w:pPr>
              <w:widowControl w:val="0"/>
              <w:snapToGrid w:val="0"/>
              <w:contextualSpacing/>
              <w:jc w:val="center"/>
              <w:rPr>
                <w:rFonts w:ascii="Arial" w:hAnsi="Arial" w:cs="Arial"/>
                <w:b/>
                <w:bCs/>
                <w:i/>
                <w:iCs/>
                <w:sz w:val="18"/>
                <w:szCs w:val="18"/>
              </w:rPr>
            </w:pPr>
            <w:r>
              <w:rPr>
                <w:rFonts w:ascii="Arial" w:hAnsi="Arial" w:cs="Arial"/>
                <w:b/>
                <w:bCs/>
                <w:i/>
                <w:iCs/>
                <w:sz w:val="18"/>
                <w:szCs w:val="18"/>
              </w:rPr>
              <w:t>Наименование</w:t>
            </w:r>
          </w:p>
        </w:tc>
        <w:tc>
          <w:tcPr>
            <w:tcW w:w="49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46499" w:rsidRDefault="004012C3">
            <w:pPr>
              <w:widowControl w:val="0"/>
              <w:snapToGrid w:val="0"/>
              <w:contextualSpacing/>
              <w:jc w:val="center"/>
              <w:rPr>
                <w:rFonts w:ascii="Arial" w:hAnsi="Arial" w:cs="Arial"/>
                <w:b/>
                <w:bCs/>
                <w:i/>
                <w:iCs/>
                <w:sz w:val="18"/>
                <w:szCs w:val="18"/>
              </w:rPr>
            </w:pPr>
            <w:r>
              <w:rPr>
                <w:rFonts w:ascii="Arial" w:hAnsi="Arial" w:cs="Arial"/>
                <w:b/>
                <w:bCs/>
                <w:i/>
                <w:iCs/>
                <w:sz w:val="18"/>
                <w:szCs w:val="18"/>
              </w:rPr>
              <w:t>Содержание</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1</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rPr>
                <w:rFonts w:ascii="Arial" w:hAnsi="Arial" w:cs="Arial"/>
                <w:sz w:val="18"/>
                <w:szCs w:val="18"/>
              </w:rPr>
            </w:pPr>
            <w:r>
              <w:rPr>
                <w:rFonts w:ascii="Arial" w:hAnsi="Arial" w:cs="Arial"/>
                <w:sz w:val="18"/>
                <w:szCs w:val="18"/>
              </w:rPr>
              <w:t xml:space="preserve">Способ закупки </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Default="004012C3">
            <w:pPr>
              <w:widowControl w:val="0"/>
              <w:contextualSpacing/>
              <w:jc w:val="both"/>
              <w:rPr>
                <w:rFonts w:ascii="Arial" w:hAnsi="Arial" w:cs="Arial"/>
                <w:sz w:val="18"/>
                <w:szCs w:val="18"/>
              </w:rPr>
            </w:pPr>
            <w:r>
              <w:rPr>
                <w:rFonts w:ascii="Arial" w:hAnsi="Arial" w:cs="Arial"/>
                <w:sz w:val="18"/>
                <w:szCs w:val="18"/>
              </w:rPr>
              <w:t>аукцион в электронной форме</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2</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Аукцион в электронной форме проводится на электронной площадке по следующему адресу (место подачи заявок)</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Default="00076B09">
            <w:pPr>
              <w:widowControl w:val="0"/>
              <w:contextualSpacing/>
              <w:jc w:val="both"/>
              <w:rPr>
                <w:rFonts w:ascii="Arial" w:hAnsi="Arial" w:cs="Arial"/>
                <w:sz w:val="18"/>
                <w:szCs w:val="18"/>
              </w:rPr>
            </w:pPr>
            <w:hyperlink r:id="rId16">
              <w:r w:rsidR="002F7A05" w:rsidRPr="007C6DD1">
                <w:rPr>
                  <w:rStyle w:val="-"/>
                  <w:rFonts w:ascii="Arial" w:hAnsi="Arial" w:cs="Arial"/>
                  <w:color w:val="auto"/>
                  <w:sz w:val="18"/>
                  <w:szCs w:val="18"/>
                  <w:u w:val="none"/>
                </w:rPr>
                <w:t>https://etp-region.ru</w:t>
              </w:r>
            </w:hyperlink>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3</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Дата начала срока подачи заявок на участие в электронном аукционе</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C52F79" w:rsidRDefault="002F7A05" w:rsidP="000243A7">
            <w:pPr>
              <w:widowControl w:val="0"/>
              <w:contextualSpacing/>
              <w:jc w:val="both"/>
              <w:rPr>
                <w:rFonts w:ascii="Arial" w:hAnsi="Arial" w:cs="Arial"/>
                <w:sz w:val="18"/>
                <w:szCs w:val="18"/>
              </w:rPr>
            </w:pPr>
            <w:r w:rsidRPr="00C52F79">
              <w:rPr>
                <w:rFonts w:ascii="Arial" w:hAnsi="Arial" w:cs="Arial"/>
                <w:sz w:val="18"/>
                <w:szCs w:val="18"/>
              </w:rPr>
              <w:t>0</w:t>
            </w:r>
            <w:r w:rsidR="000243A7" w:rsidRPr="00C52F79">
              <w:rPr>
                <w:rFonts w:ascii="Arial" w:hAnsi="Arial" w:cs="Arial"/>
                <w:sz w:val="18"/>
                <w:szCs w:val="18"/>
              </w:rPr>
              <w:t>6</w:t>
            </w:r>
            <w:r w:rsidRPr="00C52F79">
              <w:rPr>
                <w:rFonts w:ascii="Arial" w:hAnsi="Arial" w:cs="Arial"/>
                <w:sz w:val="18"/>
                <w:szCs w:val="18"/>
              </w:rPr>
              <w:t>.10</w:t>
            </w:r>
            <w:r w:rsidR="004012C3" w:rsidRPr="00C52F79">
              <w:rPr>
                <w:rFonts w:ascii="Arial" w:hAnsi="Arial" w:cs="Arial"/>
                <w:sz w:val="18"/>
                <w:szCs w:val="18"/>
              </w:rPr>
              <w:t>.2021 1</w:t>
            </w:r>
            <w:r w:rsidR="000243A7" w:rsidRPr="00C52F79">
              <w:rPr>
                <w:rFonts w:ascii="Arial" w:hAnsi="Arial" w:cs="Arial"/>
                <w:sz w:val="18"/>
                <w:szCs w:val="18"/>
              </w:rPr>
              <w:t>4</w:t>
            </w:r>
            <w:r w:rsidR="004012C3" w:rsidRPr="00C52F79">
              <w:rPr>
                <w:rFonts w:ascii="Arial" w:hAnsi="Arial" w:cs="Arial"/>
                <w:sz w:val="18"/>
                <w:szCs w:val="18"/>
              </w:rPr>
              <w:t xml:space="preserve">:00 </w:t>
            </w:r>
            <w:r w:rsidR="004012C3" w:rsidRPr="00C52F79">
              <w:rPr>
                <w:rFonts w:ascii="Arial" w:hAnsi="Arial" w:cs="Arial"/>
                <w:bCs/>
                <w:sz w:val="18"/>
                <w:szCs w:val="18"/>
              </w:rPr>
              <w:t xml:space="preserve">(по </w:t>
            </w:r>
            <w:r w:rsidR="00174F95" w:rsidRPr="00C52F79">
              <w:rPr>
                <w:rFonts w:ascii="Arial" w:hAnsi="Arial" w:cs="Arial"/>
                <w:bCs/>
                <w:sz w:val="18"/>
                <w:szCs w:val="18"/>
              </w:rPr>
              <w:t>местному времени заказчика</w:t>
            </w:r>
            <w:r w:rsidR="004012C3" w:rsidRPr="00C52F79">
              <w:rPr>
                <w:rFonts w:ascii="Arial" w:hAnsi="Arial" w:cs="Arial"/>
                <w:bCs/>
                <w:sz w:val="18"/>
                <w:szCs w:val="18"/>
              </w:rPr>
              <w:t>)</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4</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Дата и время окончания срока подачи заявок на участие в электронном аукционе</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C52F79" w:rsidRDefault="00A3769E" w:rsidP="00523305">
            <w:pPr>
              <w:widowControl w:val="0"/>
              <w:contextualSpacing/>
              <w:jc w:val="both"/>
              <w:rPr>
                <w:rFonts w:ascii="Arial" w:hAnsi="Arial" w:cs="Arial"/>
                <w:sz w:val="18"/>
                <w:szCs w:val="18"/>
              </w:rPr>
            </w:pPr>
            <w:r w:rsidRPr="00C52F79">
              <w:rPr>
                <w:rFonts w:ascii="Arial" w:hAnsi="Arial" w:cs="Arial"/>
                <w:sz w:val="18"/>
                <w:szCs w:val="18"/>
              </w:rPr>
              <w:t>2</w:t>
            </w:r>
            <w:r w:rsidR="00523305" w:rsidRPr="00C52F79">
              <w:rPr>
                <w:rFonts w:ascii="Arial" w:hAnsi="Arial" w:cs="Arial"/>
                <w:sz w:val="18"/>
                <w:szCs w:val="18"/>
              </w:rPr>
              <w:t>2</w:t>
            </w:r>
            <w:r w:rsidR="002F7A05" w:rsidRPr="00C52F79">
              <w:rPr>
                <w:rFonts w:ascii="Arial" w:hAnsi="Arial" w:cs="Arial"/>
                <w:sz w:val="18"/>
                <w:szCs w:val="18"/>
              </w:rPr>
              <w:t>.10</w:t>
            </w:r>
            <w:r w:rsidR="004012C3" w:rsidRPr="00C52F79">
              <w:rPr>
                <w:rFonts w:ascii="Arial" w:hAnsi="Arial" w:cs="Arial"/>
                <w:sz w:val="18"/>
                <w:szCs w:val="18"/>
              </w:rPr>
              <w:t xml:space="preserve">.2021 10:00 </w:t>
            </w:r>
            <w:r w:rsidR="00174F95" w:rsidRPr="00C52F79">
              <w:rPr>
                <w:rFonts w:ascii="Arial" w:hAnsi="Arial" w:cs="Arial"/>
                <w:bCs/>
                <w:sz w:val="18"/>
                <w:szCs w:val="18"/>
              </w:rPr>
              <w:t>(по местному времени заказчика</w:t>
            </w:r>
            <w:r w:rsidR="004012C3" w:rsidRPr="00C52F79">
              <w:rPr>
                <w:rFonts w:ascii="Arial" w:hAnsi="Arial" w:cs="Arial"/>
                <w:bCs/>
                <w:sz w:val="18"/>
                <w:szCs w:val="18"/>
              </w:rPr>
              <w:t>)</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5</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Место и дата рассмотрения предложений (заявок) участников электронного аукциона</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C52F79" w:rsidRDefault="00FC7639">
            <w:pPr>
              <w:widowControl w:val="0"/>
              <w:contextualSpacing/>
              <w:jc w:val="both"/>
              <w:rPr>
                <w:rFonts w:ascii="Arial" w:hAnsi="Arial" w:cs="Arial"/>
                <w:sz w:val="18"/>
                <w:szCs w:val="18"/>
              </w:rPr>
            </w:pPr>
            <w:r w:rsidRPr="00C52F79">
              <w:rPr>
                <w:rFonts w:ascii="Arial" w:hAnsi="Arial" w:cs="Arial"/>
                <w:sz w:val="18"/>
                <w:szCs w:val="18"/>
              </w:rPr>
              <w:t>2</w:t>
            </w:r>
            <w:r w:rsidR="000243A7" w:rsidRPr="00C52F79">
              <w:rPr>
                <w:rFonts w:ascii="Arial" w:hAnsi="Arial" w:cs="Arial"/>
                <w:sz w:val="18"/>
                <w:szCs w:val="18"/>
              </w:rPr>
              <w:t>2</w:t>
            </w:r>
            <w:r w:rsidRPr="00C52F79">
              <w:rPr>
                <w:rFonts w:ascii="Arial" w:hAnsi="Arial" w:cs="Arial"/>
                <w:sz w:val="18"/>
                <w:szCs w:val="18"/>
              </w:rPr>
              <w:t>.10</w:t>
            </w:r>
            <w:r w:rsidR="004012C3" w:rsidRPr="00C52F79">
              <w:rPr>
                <w:rFonts w:ascii="Arial" w:hAnsi="Arial" w:cs="Arial"/>
                <w:sz w:val="18"/>
                <w:szCs w:val="18"/>
              </w:rPr>
              <w:t xml:space="preserve">.2021 </w:t>
            </w:r>
            <w:r w:rsidR="000243A7" w:rsidRPr="00C52F79">
              <w:rPr>
                <w:rFonts w:ascii="Arial" w:hAnsi="Arial" w:cs="Arial"/>
                <w:sz w:val="18"/>
                <w:szCs w:val="18"/>
              </w:rPr>
              <w:t>13</w:t>
            </w:r>
            <w:r w:rsidR="004012C3" w:rsidRPr="00C52F79">
              <w:rPr>
                <w:rFonts w:ascii="Arial" w:hAnsi="Arial" w:cs="Arial"/>
                <w:sz w:val="18"/>
                <w:szCs w:val="18"/>
              </w:rPr>
              <w:t xml:space="preserve">:00 </w:t>
            </w:r>
            <w:r w:rsidR="00174F95" w:rsidRPr="00C52F79">
              <w:rPr>
                <w:rFonts w:ascii="Arial" w:hAnsi="Arial" w:cs="Arial"/>
                <w:bCs/>
                <w:sz w:val="18"/>
                <w:szCs w:val="18"/>
              </w:rPr>
              <w:t>(по местному времени заказчика</w:t>
            </w:r>
            <w:r w:rsidR="004012C3" w:rsidRPr="00C52F79">
              <w:rPr>
                <w:rFonts w:ascii="Arial" w:hAnsi="Arial" w:cs="Arial"/>
                <w:sz w:val="18"/>
                <w:szCs w:val="18"/>
              </w:rPr>
              <w:t>).</w:t>
            </w:r>
          </w:p>
          <w:p w:rsidR="00F46499" w:rsidRPr="00C52F79" w:rsidRDefault="004012C3" w:rsidP="004202E6">
            <w:pPr>
              <w:widowControl w:val="0"/>
              <w:contextualSpacing/>
              <w:rPr>
                <w:rFonts w:ascii="Arial" w:hAnsi="Arial" w:cs="Arial"/>
                <w:sz w:val="18"/>
                <w:szCs w:val="18"/>
              </w:rPr>
            </w:pPr>
            <w:r w:rsidRPr="00C52F79">
              <w:rPr>
                <w:rFonts w:ascii="Arial" w:hAnsi="Arial" w:cs="Arial"/>
                <w:sz w:val="18"/>
                <w:szCs w:val="18"/>
              </w:rPr>
              <w:t>62</w:t>
            </w:r>
            <w:r w:rsidR="004202E6" w:rsidRPr="00C52F79">
              <w:rPr>
                <w:rFonts w:ascii="Arial" w:hAnsi="Arial" w:cs="Arial"/>
                <w:sz w:val="18"/>
                <w:szCs w:val="18"/>
              </w:rPr>
              <w:t>7300</w:t>
            </w:r>
            <w:r w:rsidRPr="00C52F79">
              <w:rPr>
                <w:rFonts w:ascii="Arial" w:hAnsi="Arial" w:cs="Arial"/>
                <w:sz w:val="18"/>
                <w:szCs w:val="18"/>
              </w:rPr>
              <w:t xml:space="preserve">, Российская Федерация, Тюменская обл., </w:t>
            </w:r>
            <w:r w:rsidR="004202E6" w:rsidRPr="00C52F79">
              <w:rPr>
                <w:rFonts w:ascii="Arial" w:hAnsi="Arial" w:cs="Arial"/>
                <w:sz w:val="18"/>
                <w:szCs w:val="18"/>
              </w:rPr>
              <w:t>р.п. Голышманово</w:t>
            </w:r>
            <w:r w:rsidRPr="00C52F79">
              <w:rPr>
                <w:rFonts w:ascii="Arial" w:hAnsi="Arial" w:cs="Arial"/>
                <w:sz w:val="18"/>
                <w:szCs w:val="18"/>
              </w:rPr>
              <w:t xml:space="preserve">, ул. </w:t>
            </w:r>
            <w:r w:rsidR="004202E6" w:rsidRPr="00C52F79">
              <w:rPr>
                <w:rFonts w:ascii="Arial" w:hAnsi="Arial" w:cs="Arial"/>
                <w:sz w:val="18"/>
                <w:szCs w:val="18"/>
              </w:rPr>
              <w:t>Гагарина</w:t>
            </w:r>
            <w:r w:rsidRPr="00C52F79">
              <w:rPr>
                <w:rFonts w:ascii="Arial" w:hAnsi="Arial" w:cs="Arial"/>
                <w:sz w:val="18"/>
                <w:szCs w:val="18"/>
              </w:rPr>
              <w:t xml:space="preserve">, дом </w:t>
            </w:r>
            <w:r w:rsidR="004202E6" w:rsidRPr="00C52F79">
              <w:rPr>
                <w:rFonts w:ascii="Arial" w:hAnsi="Arial" w:cs="Arial"/>
                <w:sz w:val="18"/>
                <w:szCs w:val="18"/>
              </w:rPr>
              <w:t>50</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6</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Дата и время проведения электронного аукциона</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C52F79" w:rsidRDefault="00FC7639" w:rsidP="000243A7">
            <w:pPr>
              <w:widowControl w:val="0"/>
              <w:contextualSpacing/>
              <w:jc w:val="both"/>
              <w:rPr>
                <w:rFonts w:ascii="Arial" w:hAnsi="Arial" w:cs="Arial"/>
                <w:sz w:val="18"/>
                <w:szCs w:val="18"/>
              </w:rPr>
            </w:pPr>
            <w:r w:rsidRPr="00C52F79">
              <w:rPr>
                <w:rFonts w:ascii="Arial" w:hAnsi="Arial" w:cs="Arial"/>
                <w:sz w:val="18"/>
                <w:szCs w:val="18"/>
              </w:rPr>
              <w:t>2</w:t>
            </w:r>
            <w:r w:rsidR="00523305" w:rsidRPr="00C52F79">
              <w:rPr>
                <w:rFonts w:ascii="Arial" w:hAnsi="Arial" w:cs="Arial"/>
                <w:sz w:val="18"/>
                <w:szCs w:val="18"/>
              </w:rPr>
              <w:t>5</w:t>
            </w:r>
            <w:r w:rsidRPr="00C52F79">
              <w:rPr>
                <w:rFonts w:ascii="Arial" w:hAnsi="Arial" w:cs="Arial"/>
                <w:sz w:val="18"/>
                <w:szCs w:val="18"/>
              </w:rPr>
              <w:t>.10</w:t>
            </w:r>
            <w:r w:rsidR="004012C3" w:rsidRPr="00C52F79">
              <w:rPr>
                <w:rFonts w:ascii="Arial" w:hAnsi="Arial" w:cs="Arial"/>
                <w:sz w:val="18"/>
                <w:szCs w:val="18"/>
              </w:rPr>
              <w:t xml:space="preserve">.2021 </w:t>
            </w:r>
            <w:r w:rsidR="000243A7" w:rsidRPr="00C52F79">
              <w:rPr>
                <w:rFonts w:ascii="Arial" w:hAnsi="Arial" w:cs="Arial"/>
                <w:sz w:val="18"/>
                <w:szCs w:val="18"/>
              </w:rPr>
              <w:t>09</w:t>
            </w:r>
            <w:r w:rsidR="004012C3" w:rsidRPr="00C52F79">
              <w:rPr>
                <w:rFonts w:ascii="Arial" w:hAnsi="Arial" w:cs="Arial"/>
                <w:sz w:val="18"/>
                <w:szCs w:val="18"/>
              </w:rPr>
              <w:t xml:space="preserve">:00 </w:t>
            </w:r>
            <w:r w:rsidR="00174F95" w:rsidRPr="00C52F79">
              <w:rPr>
                <w:rFonts w:ascii="Arial" w:hAnsi="Arial" w:cs="Arial"/>
                <w:bCs/>
                <w:sz w:val="18"/>
                <w:szCs w:val="18"/>
              </w:rPr>
              <w:t>(по местному времени заказчика</w:t>
            </w:r>
            <w:r w:rsidR="004012C3" w:rsidRPr="00C52F79">
              <w:rPr>
                <w:rFonts w:ascii="Arial" w:hAnsi="Arial" w:cs="Arial"/>
                <w:bCs/>
                <w:sz w:val="18"/>
                <w:szCs w:val="18"/>
              </w:rPr>
              <w:t>)</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7</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Дата подведения итогов электронного аукциона</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C52F79" w:rsidRDefault="00FC7639" w:rsidP="000243A7">
            <w:pPr>
              <w:widowControl w:val="0"/>
              <w:contextualSpacing/>
              <w:jc w:val="both"/>
              <w:rPr>
                <w:rFonts w:ascii="Arial" w:hAnsi="Arial" w:cs="Arial"/>
                <w:sz w:val="18"/>
                <w:szCs w:val="18"/>
              </w:rPr>
            </w:pPr>
            <w:r w:rsidRPr="00C52F79">
              <w:rPr>
                <w:rFonts w:ascii="Arial" w:hAnsi="Arial" w:cs="Arial"/>
                <w:sz w:val="18"/>
                <w:szCs w:val="18"/>
              </w:rPr>
              <w:t>2</w:t>
            </w:r>
            <w:r w:rsidR="00523305" w:rsidRPr="00C52F79">
              <w:rPr>
                <w:rFonts w:ascii="Arial" w:hAnsi="Arial" w:cs="Arial"/>
                <w:sz w:val="18"/>
                <w:szCs w:val="18"/>
              </w:rPr>
              <w:t>5</w:t>
            </w:r>
            <w:r w:rsidRPr="00C52F79">
              <w:rPr>
                <w:rFonts w:ascii="Arial" w:hAnsi="Arial" w:cs="Arial"/>
                <w:sz w:val="18"/>
                <w:szCs w:val="18"/>
              </w:rPr>
              <w:t>.10</w:t>
            </w:r>
            <w:r w:rsidR="004012C3" w:rsidRPr="00C52F79">
              <w:rPr>
                <w:rFonts w:ascii="Arial" w:hAnsi="Arial" w:cs="Arial"/>
                <w:sz w:val="18"/>
                <w:szCs w:val="18"/>
              </w:rPr>
              <w:t xml:space="preserve">.2021 </w:t>
            </w:r>
            <w:r w:rsidR="00174F95" w:rsidRPr="00C52F79">
              <w:rPr>
                <w:rFonts w:ascii="Arial" w:hAnsi="Arial" w:cs="Arial"/>
                <w:sz w:val="18"/>
                <w:szCs w:val="18"/>
              </w:rPr>
              <w:t>1</w:t>
            </w:r>
            <w:r w:rsidR="000243A7" w:rsidRPr="00C52F79">
              <w:rPr>
                <w:rFonts w:ascii="Arial" w:hAnsi="Arial" w:cs="Arial"/>
                <w:sz w:val="18"/>
                <w:szCs w:val="18"/>
              </w:rPr>
              <w:t>1</w:t>
            </w:r>
            <w:r w:rsidR="004012C3" w:rsidRPr="00C52F79">
              <w:rPr>
                <w:rFonts w:ascii="Arial" w:hAnsi="Arial" w:cs="Arial"/>
                <w:sz w:val="18"/>
                <w:szCs w:val="18"/>
              </w:rPr>
              <w:t xml:space="preserve">:00 </w:t>
            </w:r>
            <w:r w:rsidR="00174F95" w:rsidRPr="00C52F79">
              <w:rPr>
                <w:rFonts w:ascii="Arial" w:hAnsi="Arial" w:cs="Arial"/>
                <w:bCs/>
                <w:sz w:val="18"/>
                <w:szCs w:val="18"/>
              </w:rPr>
              <w:t>(по местному времени заказчика</w:t>
            </w:r>
            <w:r w:rsidR="004012C3" w:rsidRPr="00C52F79">
              <w:rPr>
                <w:rFonts w:ascii="Arial" w:hAnsi="Arial" w:cs="Arial"/>
                <w:bCs/>
                <w:sz w:val="18"/>
                <w:szCs w:val="18"/>
              </w:rPr>
              <w:t>)</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8</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Даты начала и окончания срока предоставления участникам аукциона разъяснений положений документации об аукционе</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C52F79" w:rsidRDefault="004012C3" w:rsidP="000243A7">
            <w:pPr>
              <w:pStyle w:val="affb"/>
              <w:widowControl w:val="0"/>
              <w:contextualSpacing/>
              <w:rPr>
                <w:rFonts w:ascii="Arial" w:hAnsi="Arial" w:cs="Arial"/>
                <w:color w:val="auto"/>
                <w:sz w:val="18"/>
                <w:szCs w:val="18"/>
              </w:rPr>
            </w:pPr>
            <w:r w:rsidRPr="00C52F79">
              <w:rPr>
                <w:rFonts w:ascii="Arial" w:hAnsi="Arial" w:cs="Arial"/>
                <w:b/>
                <w:color w:val="auto"/>
                <w:sz w:val="18"/>
                <w:szCs w:val="18"/>
              </w:rPr>
              <w:t xml:space="preserve">срок направления участником электронного аукциона запроса о даче разъяснений положений документации с </w:t>
            </w:r>
            <w:r w:rsidR="006643EA" w:rsidRPr="00C52F79">
              <w:rPr>
                <w:rFonts w:ascii="Arial" w:hAnsi="Arial" w:cs="Arial"/>
                <w:b/>
                <w:color w:val="auto"/>
                <w:sz w:val="18"/>
                <w:szCs w:val="18"/>
              </w:rPr>
              <w:t>0</w:t>
            </w:r>
            <w:r w:rsidR="000243A7" w:rsidRPr="00C52F79">
              <w:rPr>
                <w:rFonts w:ascii="Arial" w:hAnsi="Arial" w:cs="Arial"/>
                <w:b/>
                <w:color w:val="auto"/>
                <w:sz w:val="18"/>
                <w:szCs w:val="18"/>
              </w:rPr>
              <w:t>6</w:t>
            </w:r>
            <w:r w:rsidR="006643EA" w:rsidRPr="00C52F79">
              <w:rPr>
                <w:rFonts w:ascii="Arial" w:hAnsi="Arial" w:cs="Arial"/>
                <w:b/>
                <w:color w:val="auto"/>
                <w:sz w:val="18"/>
                <w:szCs w:val="18"/>
              </w:rPr>
              <w:t>.10</w:t>
            </w:r>
            <w:r w:rsidRPr="00C52F79">
              <w:rPr>
                <w:rFonts w:ascii="Arial" w:hAnsi="Arial" w:cs="Arial"/>
                <w:b/>
                <w:color w:val="auto"/>
                <w:sz w:val="18"/>
                <w:szCs w:val="18"/>
              </w:rPr>
              <w:t>.</w:t>
            </w:r>
            <w:r w:rsidRPr="00C52F79">
              <w:rPr>
                <w:rFonts w:ascii="Arial" w:hAnsi="Arial" w:cs="Arial"/>
                <w:b/>
                <w:bCs/>
                <w:color w:val="auto"/>
                <w:sz w:val="18"/>
                <w:szCs w:val="18"/>
              </w:rPr>
              <w:t xml:space="preserve">2021 </w:t>
            </w:r>
            <w:r w:rsidRPr="00C52F79">
              <w:rPr>
                <w:rFonts w:ascii="Arial" w:hAnsi="Arial" w:cs="Arial"/>
                <w:b/>
                <w:color w:val="auto"/>
                <w:sz w:val="18"/>
                <w:szCs w:val="18"/>
              </w:rPr>
              <w:t xml:space="preserve">по </w:t>
            </w:r>
            <w:r w:rsidR="00523305" w:rsidRPr="00C52F79">
              <w:rPr>
                <w:rFonts w:ascii="Arial" w:hAnsi="Arial" w:cs="Arial"/>
                <w:b/>
                <w:color w:val="auto"/>
                <w:sz w:val="18"/>
                <w:szCs w:val="18"/>
              </w:rPr>
              <w:t>20</w:t>
            </w:r>
            <w:r w:rsidR="006643EA" w:rsidRPr="00C52F79">
              <w:rPr>
                <w:rFonts w:ascii="Arial" w:hAnsi="Arial" w:cs="Arial"/>
                <w:b/>
                <w:color w:val="auto"/>
                <w:sz w:val="18"/>
                <w:szCs w:val="18"/>
              </w:rPr>
              <w:t>.10</w:t>
            </w:r>
            <w:r w:rsidRPr="00C52F79">
              <w:rPr>
                <w:rFonts w:ascii="Arial" w:hAnsi="Arial" w:cs="Arial"/>
                <w:b/>
                <w:color w:val="auto"/>
                <w:sz w:val="18"/>
                <w:szCs w:val="18"/>
              </w:rPr>
              <w:t>.2021</w:t>
            </w:r>
          </w:p>
        </w:tc>
      </w:tr>
      <w:tr w:rsidR="00F46499">
        <w:trPr>
          <w:trHeight w:val="300"/>
        </w:trPr>
        <w:tc>
          <w:tcPr>
            <w:tcW w:w="45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960"/>
              </w:tabs>
              <w:snapToGrid w:val="0"/>
              <w:ind w:left="0"/>
            </w:pPr>
            <w:r>
              <w:t>9</w:t>
            </w:r>
          </w:p>
        </w:tc>
        <w:tc>
          <w:tcPr>
            <w:tcW w:w="4219" w:type="dxa"/>
            <w:tcBorders>
              <w:top w:val="single" w:sz="4" w:space="0" w:color="000001"/>
              <w:left w:val="single" w:sz="4" w:space="0" w:color="000001"/>
              <w:bottom w:val="single" w:sz="4" w:space="0" w:color="000001"/>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sz w:val="18"/>
                <w:szCs w:val="18"/>
              </w:rPr>
              <w:t>Форма и порядок предоставления разъяснений положений документации о проведении аукциона</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6643EA" w:rsidRDefault="004012C3">
            <w:pPr>
              <w:pStyle w:val="Standard"/>
              <w:widowControl w:val="0"/>
              <w:jc w:val="both"/>
              <w:rPr>
                <w:rFonts w:ascii="Arial" w:hAnsi="Arial" w:cs="Arial"/>
                <w:color w:val="000000"/>
                <w:sz w:val="18"/>
                <w:szCs w:val="18"/>
              </w:rPr>
            </w:pPr>
            <w:r w:rsidRPr="006F5C3D">
              <w:rPr>
                <w:rFonts w:ascii="Arial" w:hAnsi="Arial" w:cs="Arial"/>
                <w:sz w:val="18"/>
                <w:szCs w:val="18"/>
              </w:rPr>
              <w:t xml:space="preserve">В </w:t>
            </w:r>
            <w:r w:rsidRPr="006F5C3D">
              <w:rPr>
                <w:rFonts w:ascii="Arial" w:hAnsi="Arial" w:cs="Arial"/>
                <w:color w:val="000000"/>
                <w:sz w:val="18"/>
                <w:szCs w:val="18"/>
              </w:rPr>
              <w:t xml:space="preserve">соответствии с требованиями раздела 5 документации </w:t>
            </w:r>
            <w:r w:rsidRPr="006F5C3D">
              <w:rPr>
                <w:rFonts w:ascii="Arial" w:hAnsi="Arial" w:cs="Arial"/>
                <w:sz w:val="18"/>
                <w:szCs w:val="18"/>
              </w:rPr>
              <w:t>о проведении аукциона</w:t>
            </w:r>
            <w:r w:rsidRPr="006F5C3D">
              <w:rPr>
                <w:rFonts w:ascii="Arial" w:hAnsi="Arial" w:cs="Arial"/>
                <w:color w:val="000000"/>
                <w:sz w:val="18"/>
                <w:szCs w:val="18"/>
              </w:rPr>
              <w:t>.</w:t>
            </w:r>
          </w:p>
          <w:p w:rsidR="00F46499" w:rsidRDefault="00F46499">
            <w:pPr>
              <w:widowControl w:val="0"/>
              <w:contextualSpacing/>
              <w:jc w:val="both"/>
              <w:rPr>
                <w:rFonts w:ascii="Arial" w:hAnsi="Arial" w:cs="Arial"/>
                <w:sz w:val="18"/>
                <w:szCs w:val="18"/>
              </w:rPr>
            </w:pPr>
          </w:p>
        </w:tc>
      </w:tr>
      <w:tr w:rsidR="00F46499">
        <w:trPr>
          <w:trHeight w:val="460"/>
        </w:trPr>
        <w:tc>
          <w:tcPr>
            <w:tcW w:w="459" w:type="dxa"/>
            <w:vMerge w:val="restart"/>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10</w:t>
            </w:r>
          </w:p>
        </w:tc>
        <w:tc>
          <w:tcPr>
            <w:tcW w:w="9180" w:type="dxa"/>
            <w:gridSpan w:val="2"/>
            <w:tcBorders>
              <w:top w:val="single" w:sz="4" w:space="0" w:color="00000A"/>
              <w:left w:val="single" w:sz="4" w:space="0" w:color="000001"/>
              <w:bottom w:val="single" w:sz="4" w:space="0" w:color="00000A"/>
              <w:right w:val="single" w:sz="4" w:space="0" w:color="000001"/>
            </w:tcBorders>
            <w:shd w:val="clear" w:color="auto" w:fill="DBE5F1" w:themeFill="accent1" w:themeFillTint="33"/>
          </w:tcPr>
          <w:p w:rsidR="00F46499" w:rsidRDefault="004012C3">
            <w:pPr>
              <w:pStyle w:val="affb"/>
              <w:widowControl w:val="0"/>
              <w:contextualSpacing/>
              <w:jc w:val="center"/>
              <w:rPr>
                <w:rFonts w:ascii="Arial" w:hAnsi="Arial" w:cs="Arial"/>
                <w:sz w:val="18"/>
                <w:szCs w:val="18"/>
              </w:rPr>
            </w:pPr>
            <w:r>
              <w:rPr>
                <w:rFonts w:ascii="Arial" w:hAnsi="Arial" w:cs="Arial"/>
                <w:color w:val="000000"/>
                <w:sz w:val="18"/>
                <w:szCs w:val="18"/>
              </w:rPr>
              <w:t>Описание предмета (объекта) аукциона</w:t>
            </w:r>
          </w:p>
        </w:tc>
      </w:tr>
      <w:tr w:rsidR="00F46499">
        <w:trPr>
          <w:trHeight w:val="460"/>
        </w:trPr>
        <w:tc>
          <w:tcPr>
            <w:tcW w:w="459" w:type="dxa"/>
            <w:vMerge/>
            <w:tcBorders>
              <w:top w:val="single" w:sz="4" w:space="0" w:color="000001"/>
              <w:left w:val="single" w:sz="4" w:space="0" w:color="000001"/>
              <w:bottom w:val="single" w:sz="4" w:space="0" w:color="000001"/>
            </w:tcBorders>
            <w:shd w:val="clear" w:color="auto" w:fill="DBE5F1" w:themeFill="accent1" w:themeFillTint="33"/>
          </w:tcPr>
          <w:p w:rsidR="00F46499" w:rsidRDefault="00F46499">
            <w:pPr>
              <w:pStyle w:val="1f4"/>
              <w:widowControl w:val="0"/>
              <w:tabs>
                <w:tab w:val="left" w:pos="3440"/>
              </w:tabs>
              <w:snapToGrid w:val="0"/>
              <w:ind w:left="0" w:right="1"/>
            </w:pP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bCs/>
                <w:iCs/>
                <w:color w:val="000000"/>
                <w:sz w:val="18"/>
                <w:szCs w:val="18"/>
              </w:rPr>
            </w:pPr>
            <w:r>
              <w:rPr>
                <w:rFonts w:ascii="Arial" w:hAnsi="Arial" w:cs="Arial"/>
                <w:bCs/>
                <w:iCs/>
                <w:color w:val="000000"/>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Default="004012C3">
            <w:pPr>
              <w:pStyle w:val="affb"/>
              <w:widowControl w:val="0"/>
              <w:contextualSpacing/>
              <w:rPr>
                <w:rFonts w:ascii="Arial" w:hAnsi="Arial" w:cs="Arial"/>
                <w:sz w:val="18"/>
                <w:szCs w:val="18"/>
              </w:rPr>
            </w:pPr>
            <w:r>
              <w:rPr>
                <w:rFonts w:ascii="Arial" w:hAnsi="Arial" w:cs="Arial"/>
                <w:sz w:val="18"/>
                <w:szCs w:val="18"/>
              </w:rPr>
              <w:t>В соответствии с техническим заданием – приложение №1 к документации об электронном аукционе, проектом договора – приложение № 2 к документации об электронном аукционе</w:t>
            </w:r>
          </w:p>
        </w:tc>
      </w:tr>
      <w:tr w:rsidR="00F46499">
        <w:trPr>
          <w:trHeight w:val="743"/>
        </w:trPr>
        <w:tc>
          <w:tcPr>
            <w:tcW w:w="459" w:type="dxa"/>
            <w:vMerge/>
            <w:tcBorders>
              <w:top w:val="single" w:sz="4" w:space="0" w:color="000001"/>
              <w:left w:val="single" w:sz="4" w:space="0" w:color="000001"/>
              <w:bottom w:val="single" w:sz="4" w:space="0" w:color="000001"/>
            </w:tcBorders>
            <w:shd w:val="clear" w:color="auto" w:fill="DBE5F1" w:themeFill="accent1" w:themeFillTint="33"/>
          </w:tcPr>
          <w:p w:rsidR="00F46499" w:rsidRDefault="00F46499">
            <w:pPr>
              <w:pStyle w:val="1f4"/>
              <w:widowControl w:val="0"/>
              <w:tabs>
                <w:tab w:val="left" w:pos="3440"/>
              </w:tabs>
              <w:snapToGrid w:val="0"/>
              <w:ind w:left="0" w:right="1"/>
            </w:pP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bCs/>
                <w:iCs/>
                <w:color w:val="000000"/>
                <w:sz w:val="18"/>
                <w:szCs w:val="18"/>
              </w:rPr>
            </w:pPr>
            <w:r>
              <w:rPr>
                <w:rFonts w:ascii="Arial" w:hAnsi="Arial" w:cs="Arial"/>
                <w:bCs/>
                <w:iCs/>
                <w:color w:val="000000"/>
                <w:sz w:val="18"/>
                <w:szCs w:val="18"/>
              </w:rPr>
              <w:t>Требования к размерам, упаковке, отгрузке товара, к результатам работы, услуги, установленные заказчиком</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Pr="004257C9" w:rsidRDefault="004012C3">
            <w:pPr>
              <w:pStyle w:val="affb"/>
              <w:widowControl w:val="0"/>
              <w:contextualSpacing/>
              <w:rPr>
                <w:rFonts w:ascii="Arial" w:hAnsi="Arial" w:cs="Arial"/>
                <w:sz w:val="18"/>
                <w:szCs w:val="18"/>
              </w:rPr>
            </w:pPr>
            <w:r>
              <w:rPr>
                <w:rFonts w:ascii="Arial" w:hAnsi="Arial" w:cs="Arial"/>
                <w:sz w:val="18"/>
                <w:szCs w:val="18"/>
              </w:rPr>
              <w:t>В соответствии с техническим заданием – приложение №1 к документации об электронном аукционе, проектом договора – приложение № 2 к документации об электронном аукционе</w:t>
            </w:r>
          </w:p>
        </w:tc>
      </w:tr>
      <w:tr w:rsidR="00F46499">
        <w:trPr>
          <w:trHeight w:val="1245"/>
        </w:trPr>
        <w:tc>
          <w:tcPr>
            <w:tcW w:w="459" w:type="dxa"/>
            <w:vMerge/>
            <w:tcBorders>
              <w:top w:val="single" w:sz="4" w:space="0" w:color="000001"/>
              <w:left w:val="single" w:sz="4" w:space="0" w:color="000001"/>
              <w:bottom w:val="single" w:sz="4" w:space="0" w:color="000001"/>
            </w:tcBorders>
            <w:shd w:val="clear" w:color="auto" w:fill="DBE5F1" w:themeFill="accent1" w:themeFillTint="33"/>
          </w:tcPr>
          <w:p w:rsidR="00F46499" w:rsidRDefault="00F46499">
            <w:pPr>
              <w:pStyle w:val="1f4"/>
              <w:widowControl w:val="0"/>
              <w:tabs>
                <w:tab w:val="left" w:pos="3440"/>
              </w:tabs>
              <w:snapToGrid w:val="0"/>
              <w:ind w:left="0" w:right="1"/>
            </w:pP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bCs/>
                <w:iCs/>
                <w:color w:val="000000"/>
                <w:sz w:val="18"/>
                <w:szCs w:val="18"/>
              </w:rPr>
            </w:pPr>
            <w:r>
              <w:rPr>
                <w:rFonts w:ascii="Arial" w:hAnsi="Arial" w:cs="Arial"/>
                <w:bCs/>
                <w:iCs/>
                <w:color w:val="000000"/>
                <w:sz w:val="18"/>
                <w:szCs w:val="18"/>
              </w:rPr>
              <w:t>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rsidR="00F46499" w:rsidRDefault="004012C3">
            <w:pPr>
              <w:pStyle w:val="affb"/>
              <w:widowControl w:val="0"/>
              <w:contextualSpacing/>
              <w:rPr>
                <w:rFonts w:ascii="Arial" w:hAnsi="Arial" w:cs="Arial"/>
                <w:sz w:val="18"/>
                <w:szCs w:val="18"/>
              </w:rPr>
            </w:pPr>
            <w:r>
              <w:rPr>
                <w:rFonts w:ascii="Arial" w:hAnsi="Arial" w:cs="Arial"/>
                <w:sz w:val="18"/>
                <w:szCs w:val="18"/>
              </w:rPr>
              <w:t>В соответствии с техническим заданием – приложение №1 к документации об электронном аукционе, проектом договора – приложение № 2 к документации об электронном аукционе</w:t>
            </w:r>
          </w:p>
        </w:tc>
      </w:tr>
      <w:tr w:rsidR="00F46499">
        <w:trPr>
          <w:trHeight w:val="651"/>
        </w:trPr>
        <w:tc>
          <w:tcPr>
            <w:tcW w:w="459" w:type="dxa"/>
            <w:vMerge/>
            <w:tcBorders>
              <w:top w:val="single" w:sz="4" w:space="0" w:color="000001"/>
              <w:left w:val="single" w:sz="4" w:space="0" w:color="000001"/>
              <w:bottom w:val="single" w:sz="4" w:space="0" w:color="00000A"/>
            </w:tcBorders>
            <w:shd w:val="clear" w:color="auto" w:fill="DBE5F1" w:themeFill="accent1" w:themeFillTint="33"/>
          </w:tcPr>
          <w:p w:rsidR="00F46499" w:rsidRDefault="00F46499">
            <w:pPr>
              <w:pStyle w:val="1f4"/>
              <w:widowControl w:val="0"/>
              <w:tabs>
                <w:tab w:val="left" w:pos="3440"/>
              </w:tabs>
              <w:snapToGrid w:val="0"/>
              <w:ind w:left="0" w:right="1"/>
            </w:pP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bCs/>
                <w:iCs/>
                <w:color w:val="000000"/>
                <w:sz w:val="18"/>
                <w:szCs w:val="18"/>
              </w:rPr>
            </w:pPr>
            <w:r>
              <w:rPr>
                <w:rFonts w:ascii="Arial" w:hAnsi="Arial" w:cs="Arial"/>
                <w:bCs/>
                <w:iCs/>
                <w:color w:val="000000"/>
                <w:sz w:val="18"/>
                <w:szCs w:val="18"/>
              </w:rPr>
              <w:t>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961" w:type="dxa"/>
            <w:tcBorders>
              <w:top w:val="single" w:sz="4" w:space="0" w:color="000001"/>
              <w:left w:val="single" w:sz="4" w:space="0" w:color="000001"/>
              <w:bottom w:val="single" w:sz="4" w:space="0" w:color="00000A"/>
              <w:right w:val="single" w:sz="4" w:space="0" w:color="000001"/>
            </w:tcBorders>
            <w:shd w:val="clear" w:color="auto" w:fill="auto"/>
          </w:tcPr>
          <w:p w:rsidR="00F46499" w:rsidRDefault="004012C3">
            <w:pPr>
              <w:pStyle w:val="affb"/>
              <w:widowControl w:val="0"/>
              <w:contextualSpacing/>
              <w:rPr>
                <w:rFonts w:ascii="Arial" w:hAnsi="Arial" w:cs="Arial"/>
                <w:sz w:val="18"/>
                <w:szCs w:val="18"/>
              </w:rPr>
            </w:pPr>
            <w:r>
              <w:rPr>
                <w:rFonts w:ascii="Arial" w:hAnsi="Arial" w:cs="Arial"/>
                <w:sz w:val="18"/>
                <w:szCs w:val="18"/>
              </w:rPr>
              <w:t>Не устанавливаются</w:t>
            </w:r>
          </w:p>
        </w:tc>
      </w:tr>
      <w:tr w:rsidR="00F46499">
        <w:trPr>
          <w:trHeight w:val="449"/>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lastRenderedPageBreak/>
              <w:t>11</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sz w:val="18"/>
                <w:szCs w:val="18"/>
              </w:rPr>
            </w:pPr>
            <w:r>
              <w:rPr>
                <w:rFonts w:ascii="Arial" w:hAnsi="Arial" w:cs="Arial"/>
                <w:bCs/>
                <w:iCs/>
                <w:color w:val="000000"/>
                <w:sz w:val="18"/>
                <w:szCs w:val="18"/>
              </w:rPr>
              <w:t>Требования к содержанию, форме, оформлению и составу заявки на участие в аукционе, порядок подачи заявки на участие в аукционе</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affb"/>
              <w:widowControl w:val="0"/>
              <w:contextualSpacing/>
              <w:rPr>
                <w:rFonts w:ascii="Arial" w:hAnsi="Arial" w:cs="Arial"/>
                <w:color w:val="auto"/>
                <w:sz w:val="18"/>
                <w:szCs w:val="18"/>
              </w:rPr>
            </w:pPr>
            <w:r>
              <w:rPr>
                <w:rFonts w:ascii="Arial" w:hAnsi="Arial" w:cs="Arial"/>
                <w:color w:val="auto"/>
                <w:sz w:val="18"/>
                <w:szCs w:val="18"/>
              </w:rPr>
              <w:t>В соответствии с разделом №7,8,9,10 документации о проведении аукциона</w:t>
            </w:r>
          </w:p>
        </w:tc>
      </w:tr>
      <w:tr w:rsidR="00F46499">
        <w:trPr>
          <w:trHeight w:val="449"/>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12</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sz w:val="18"/>
                <w:szCs w:val="18"/>
              </w:rPr>
            </w:pPr>
            <w:r>
              <w:rPr>
                <w:rFonts w:ascii="Arial" w:hAnsi="Arial" w:cs="Arial"/>
                <w:bCs/>
                <w:iCs/>
                <w:color w:val="000000"/>
                <w:sz w:val="18"/>
                <w:szCs w:val="1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affb"/>
              <w:widowControl w:val="0"/>
              <w:contextualSpacing/>
              <w:rPr>
                <w:rFonts w:ascii="Arial" w:hAnsi="Arial" w:cs="Arial"/>
                <w:color w:val="auto"/>
                <w:sz w:val="18"/>
                <w:szCs w:val="18"/>
              </w:rPr>
            </w:pPr>
            <w:r>
              <w:rPr>
                <w:rFonts w:ascii="Arial" w:hAnsi="Arial" w:cs="Arial"/>
                <w:color w:val="auto"/>
                <w:sz w:val="18"/>
                <w:szCs w:val="18"/>
              </w:rPr>
              <w:t>В соответствии с разделом №10 документации о проведении аукциона</w:t>
            </w:r>
          </w:p>
        </w:tc>
      </w:tr>
      <w:tr w:rsidR="00F46499">
        <w:trPr>
          <w:trHeight w:val="487"/>
        </w:trPr>
        <w:tc>
          <w:tcPr>
            <w:tcW w:w="459" w:type="dxa"/>
            <w:tcBorders>
              <w:top w:val="single" w:sz="4" w:space="0" w:color="00000A"/>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440"/>
              </w:tabs>
              <w:snapToGrid w:val="0"/>
              <w:ind w:left="0" w:right="1"/>
            </w:pPr>
            <w:r>
              <w:t>13</w:t>
            </w:r>
          </w:p>
        </w:tc>
        <w:tc>
          <w:tcPr>
            <w:tcW w:w="4219" w:type="dxa"/>
            <w:tcBorders>
              <w:top w:val="single" w:sz="4" w:space="0" w:color="00000A"/>
              <w:left w:val="single" w:sz="4" w:space="0" w:color="000001"/>
              <w:bottom w:val="single" w:sz="4" w:space="0" w:color="000001"/>
            </w:tcBorders>
            <w:shd w:val="clear" w:color="auto" w:fill="DBE5F1" w:themeFill="accent1" w:themeFillTint="33"/>
          </w:tcPr>
          <w:p w:rsidR="00F46499" w:rsidRDefault="004012C3">
            <w:pPr>
              <w:pStyle w:val="affb"/>
              <w:widowControl w:val="0"/>
              <w:snapToGrid w:val="0"/>
              <w:contextualSpacing/>
              <w:rPr>
                <w:rFonts w:ascii="Arial" w:hAnsi="Arial" w:cs="Arial"/>
                <w:sz w:val="18"/>
                <w:szCs w:val="18"/>
              </w:rPr>
            </w:pPr>
            <w:r>
              <w:rPr>
                <w:rFonts w:ascii="Arial" w:hAnsi="Arial" w:cs="Arial"/>
                <w:bCs/>
                <w:iCs/>
                <w:color w:val="000000"/>
                <w:sz w:val="18"/>
                <w:szCs w:val="18"/>
              </w:rPr>
              <w:t>Место, условия и сроки (периоды) поставки товара, выполнения работы, оказания услуги</w:t>
            </w:r>
          </w:p>
        </w:tc>
        <w:tc>
          <w:tcPr>
            <w:tcW w:w="4961" w:type="dxa"/>
            <w:tcBorders>
              <w:top w:val="single" w:sz="4" w:space="0" w:color="00000A"/>
              <w:left w:val="single" w:sz="4" w:space="0" w:color="000001"/>
              <w:bottom w:val="single" w:sz="4" w:space="0" w:color="000001"/>
              <w:right w:val="single" w:sz="4" w:space="0" w:color="000001"/>
            </w:tcBorders>
            <w:shd w:val="clear" w:color="auto" w:fill="auto"/>
          </w:tcPr>
          <w:p w:rsidR="00F46499" w:rsidRDefault="004012C3">
            <w:pPr>
              <w:pStyle w:val="affb"/>
              <w:widowControl w:val="0"/>
              <w:contextualSpacing/>
              <w:rPr>
                <w:rFonts w:ascii="Arial" w:hAnsi="Arial" w:cs="Arial"/>
                <w:sz w:val="18"/>
                <w:szCs w:val="18"/>
              </w:rPr>
            </w:pPr>
            <w:r>
              <w:rPr>
                <w:rFonts w:ascii="Arial" w:hAnsi="Arial" w:cs="Arial"/>
                <w:sz w:val="18"/>
                <w:szCs w:val="18"/>
              </w:rPr>
              <w:t>В соответствии с проектом Договора (приложение №2 к документации о проведении аукциона)</w:t>
            </w:r>
          </w:p>
        </w:tc>
      </w:tr>
      <w:tr w:rsidR="00F46499">
        <w:trPr>
          <w:trHeight w:val="280"/>
        </w:trPr>
        <w:tc>
          <w:tcPr>
            <w:tcW w:w="459" w:type="dxa"/>
            <w:tcBorders>
              <w:top w:val="single" w:sz="4" w:space="0" w:color="00000A"/>
              <w:left w:val="single" w:sz="4" w:space="0" w:color="000001"/>
              <w:bottom w:val="single" w:sz="4" w:space="0" w:color="000001"/>
            </w:tcBorders>
            <w:shd w:val="clear" w:color="auto" w:fill="DBE5F1" w:themeFill="accent1" w:themeFillTint="33"/>
          </w:tcPr>
          <w:p w:rsidR="00F46499" w:rsidRDefault="004012C3">
            <w:pPr>
              <w:pStyle w:val="1f4"/>
              <w:widowControl w:val="0"/>
              <w:tabs>
                <w:tab w:val="left" w:pos="3440"/>
              </w:tabs>
              <w:snapToGrid w:val="0"/>
              <w:ind w:left="0" w:right="1"/>
            </w:pPr>
            <w:r>
              <w:t>14</w:t>
            </w:r>
          </w:p>
        </w:tc>
        <w:tc>
          <w:tcPr>
            <w:tcW w:w="4219"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Pr>
          <w:p w:rsidR="00F46499" w:rsidRDefault="004012C3">
            <w:pPr>
              <w:pStyle w:val="western"/>
              <w:widowControl w:val="0"/>
              <w:spacing w:after="0"/>
              <w:jc w:val="both"/>
              <w:rPr>
                <w:rFonts w:ascii="Arial" w:hAnsi="Arial" w:cs="Arial"/>
                <w:b/>
                <w:sz w:val="18"/>
                <w:szCs w:val="18"/>
              </w:rPr>
            </w:pPr>
            <w:r>
              <w:rPr>
                <w:rFonts w:ascii="Arial" w:hAnsi="Arial" w:cs="Arial"/>
                <w:b/>
                <w:color w:val="000000"/>
                <w:sz w:val="18"/>
                <w:szCs w:val="18"/>
              </w:rPr>
              <w:t>Сведения об общей начальной (максимальной) цене договора (цена лота):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DE5068" w:rsidP="006A6113">
            <w:pPr>
              <w:pStyle w:val="affb"/>
              <w:widowControl w:val="0"/>
              <w:rPr>
                <w:rFonts w:ascii="Arial" w:hAnsi="Arial" w:cs="Arial"/>
                <w:b/>
                <w:bCs/>
                <w:sz w:val="18"/>
                <w:szCs w:val="18"/>
              </w:rPr>
            </w:pPr>
            <w:r>
              <w:rPr>
                <w:rFonts w:ascii="Arial" w:hAnsi="Arial" w:cs="Arial"/>
                <w:b/>
                <w:sz w:val="18"/>
                <w:szCs w:val="18"/>
              </w:rPr>
              <w:t>3 900 00</w:t>
            </w:r>
            <w:r w:rsidR="006E6ADE">
              <w:rPr>
                <w:rFonts w:ascii="Arial" w:hAnsi="Arial" w:cs="Arial"/>
                <w:b/>
                <w:sz w:val="18"/>
                <w:szCs w:val="18"/>
              </w:rPr>
              <w:t>0</w:t>
            </w:r>
            <w:r w:rsidR="004012C3">
              <w:rPr>
                <w:rFonts w:ascii="Arial" w:hAnsi="Arial" w:cs="Arial"/>
                <w:b/>
                <w:sz w:val="18"/>
                <w:szCs w:val="18"/>
              </w:rPr>
              <w:t xml:space="preserve">,00 </w:t>
            </w:r>
            <w:r w:rsidR="004012C3">
              <w:rPr>
                <w:rFonts w:ascii="Arial" w:hAnsi="Arial" w:cs="Arial"/>
                <w:b/>
                <w:color w:val="auto"/>
                <w:sz w:val="18"/>
                <w:szCs w:val="18"/>
              </w:rPr>
              <w:t>Российский рубль</w:t>
            </w:r>
          </w:p>
        </w:tc>
      </w:tr>
      <w:tr w:rsidR="00F46499">
        <w:trPr>
          <w:trHeight w:val="1295"/>
        </w:trPr>
        <w:tc>
          <w:tcPr>
            <w:tcW w:w="459" w:type="dxa"/>
            <w:tcBorders>
              <w:top w:val="single" w:sz="4" w:space="0" w:color="000001"/>
              <w:left w:val="single" w:sz="4" w:space="0" w:color="000001"/>
              <w:bottom w:val="single" w:sz="4" w:space="0" w:color="00000A"/>
            </w:tcBorders>
            <w:shd w:val="clear" w:color="auto" w:fill="DBE5F1" w:themeFill="accent1" w:themeFillTint="33"/>
          </w:tcPr>
          <w:p w:rsidR="00F46499" w:rsidRDefault="00F46499">
            <w:pPr>
              <w:pStyle w:val="1f4"/>
              <w:widowControl w:val="0"/>
              <w:tabs>
                <w:tab w:val="left" w:pos="3440"/>
              </w:tabs>
              <w:snapToGrid w:val="0"/>
              <w:ind w:left="0" w:right="1"/>
            </w:pP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bCs/>
                <w:iCs/>
                <w:color w:val="000000"/>
                <w:sz w:val="18"/>
                <w:szCs w:val="18"/>
              </w:rPr>
            </w:pPr>
            <w:r>
              <w:rPr>
                <w:rFonts w:ascii="Arial" w:hAnsi="Arial" w:cs="Arial"/>
                <w:bCs/>
                <w:iCs/>
                <w:color w:val="000000"/>
                <w:sz w:val="18"/>
                <w:szCs w:val="1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4961" w:type="dxa"/>
            <w:tcBorders>
              <w:top w:val="single" w:sz="4" w:space="0" w:color="000001"/>
              <w:left w:val="single" w:sz="4" w:space="0" w:color="000001"/>
              <w:bottom w:val="single" w:sz="4" w:space="0" w:color="00000A"/>
              <w:right w:val="single" w:sz="4" w:space="0" w:color="000001"/>
            </w:tcBorders>
            <w:shd w:val="clear" w:color="auto" w:fill="auto"/>
          </w:tcPr>
          <w:p w:rsidR="00F46499" w:rsidRDefault="004012C3">
            <w:pPr>
              <w:pStyle w:val="affb"/>
              <w:widowControl w:val="0"/>
              <w:contextualSpacing/>
              <w:rPr>
                <w:rFonts w:ascii="Arial" w:hAnsi="Arial" w:cs="Arial"/>
                <w:sz w:val="18"/>
                <w:szCs w:val="18"/>
              </w:rPr>
            </w:pPr>
            <w:r>
              <w:rPr>
                <w:rFonts w:ascii="Arial" w:hAnsi="Arial" w:cs="Arial"/>
                <w:sz w:val="18"/>
                <w:szCs w:val="18"/>
              </w:rPr>
              <w:t>Не установлено</w:t>
            </w:r>
          </w:p>
        </w:tc>
      </w:tr>
      <w:tr w:rsidR="00F46499">
        <w:trPr>
          <w:trHeight w:val="449"/>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15</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affb"/>
              <w:widowControl w:val="0"/>
              <w:snapToGrid w:val="0"/>
              <w:contextualSpacing/>
              <w:rPr>
                <w:rFonts w:ascii="Arial" w:hAnsi="Arial" w:cs="Arial"/>
                <w:sz w:val="18"/>
                <w:szCs w:val="18"/>
              </w:rPr>
            </w:pPr>
            <w:r>
              <w:rPr>
                <w:rFonts w:ascii="Arial" w:hAnsi="Arial" w:cs="Arial"/>
                <w:bCs/>
                <w:iCs/>
                <w:color w:val="000000"/>
                <w:sz w:val="18"/>
                <w:szCs w:val="18"/>
              </w:rPr>
              <w:t>Форма, сроки и порядок оплаты товара, работы, услуги</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affb"/>
              <w:widowControl w:val="0"/>
              <w:contextualSpacing/>
              <w:rPr>
                <w:rFonts w:ascii="Arial" w:hAnsi="Arial" w:cs="Arial"/>
                <w:sz w:val="18"/>
                <w:szCs w:val="18"/>
              </w:rPr>
            </w:pPr>
            <w:r>
              <w:rPr>
                <w:rFonts w:ascii="Arial" w:hAnsi="Arial" w:cs="Arial"/>
                <w:sz w:val="18"/>
                <w:szCs w:val="18"/>
              </w:rPr>
              <w:t>В соответствии с проектом Договора (приложение №2 к документации о проведении аукциона)</w:t>
            </w:r>
          </w:p>
        </w:tc>
      </w:tr>
      <w:tr w:rsidR="00F46499">
        <w:trPr>
          <w:trHeight w:val="396"/>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960"/>
              </w:tabs>
              <w:snapToGrid w:val="0"/>
              <w:ind w:left="0"/>
            </w:pPr>
            <w:r>
              <w:t>16</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contextualSpacing/>
              <w:jc w:val="both"/>
              <w:rPr>
                <w:rFonts w:ascii="Arial" w:hAnsi="Arial" w:cs="Arial"/>
                <w:sz w:val="18"/>
                <w:szCs w:val="18"/>
              </w:rPr>
            </w:pPr>
            <w:r>
              <w:rPr>
                <w:rFonts w:ascii="Arial" w:hAnsi="Arial" w:cs="Arial"/>
                <w:bCs/>
                <w:iCs/>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widowControl w:val="0"/>
              <w:snapToGrid w:val="0"/>
              <w:contextualSpacing/>
              <w:jc w:val="both"/>
              <w:rPr>
                <w:rFonts w:ascii="Arial" w:hAnsi="Arial" w:cs="Arial"/>
                <w:sz w:val="18"/>
                <w:szCs w:val="18"/>
              </w:rPr>
            </w:pPr>
            <w:r>
              <w:rPr>
                <w:rFonts w:ascii="Arial" w:hAnsi="Arial" w:cs="Arial"/>
                <w:sz w:val="18"/>
                <w:szCs w:val="18"/>
              </w:rPr>
              <w:t>В соответствии с разделом 2 документации о проведении аукциона</w:t>
            </w:r>
          </w:p>
          <w:p w:rsidR="00F46499" w:rsidRDefault="004012C3">
            <w:pPr>
              <w:widowControl w:val="0"/>
              <w:snapToGrid w:val="0"/>
              <w:contextualSpacing/>
              <w:jc w:val="both"/>
              <w:rPr>
                <w:rFonts w:ascii="Arial" w:hAnsi="Arial" w:cs="Arial"/>
                <w:sz w:val="18"/>
                <w:szCs w:val="18"/>
              </w:rPr>
            </w:pPr>
            <w:r>
              <w:rPr>
                <w:rFonts w:ascii="Arial" w:hAnsi="Arial" w:cs="Arial"/>
                <w:sz w:val="18"/>
                <w:szCs w:val="18"/>
              </w:rPr>
              <w:t>В соответствии с проектом Договора (приложение №2 к документации о проведении аукциона), обоснованием начальной (максимальной) цены договора (приложение №3 к документации о проведении аукциона)</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17</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sz w:val="18"/>
                <w:szCs w:val="18"/>
              </w:rPr>
            </w:pPr>
            <w:r>
              <w:rPr>
                <w:rFonts w:ascii="Arial" w:hAnsi="Arial" w:cs="Arial"/>
                <w:bCs/>
                <w:iCs/>
                <w:sz w:val="18"/>
                <w:szCs w:val="18"/>
              </w:rPr>
              <w:t>Требования к участникам закупки,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widowControl w:val="0"/>
              <w:contextualSpacing/>
              <w:jc w:val="both"/>
              <w:rPr>
                <w:rFonts w:ascii="Arial" w:hAnsi="Arial" w:cs="Arial"/>
                <w:sz w:val="18"/>
                <w:szCs w:val="18"/>
              </w:rPr>
            </w:pPr>
            <w:r>
              <w:rPr>
                <w:rFonts w:ascii="Arial" w:hAnsi="Arial" w:cs="Arial"/>
                <w:sz w:val="18"/>
                <w:szCs w:val="18"/>
              </w:rPr>
              <w:t>не устанавливаются</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18</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bCs/>
                <w:iCs/>
                <w:sz w:val="18"/>
                <w:szCs w:val="18"/>
              </w:rPr>
              <w:t>Размер обеспечения исполнения договора.</w:t>
            </w:r>
          </w:p>
          <w:p w:rsidR="00F46499" w:rsidRDefault="004012C3">
            <w:pPr>
              <w:widowControl w:val="0"/>
              <w:snapToGrid w:val="0"/>
              <w:contextualSpacing/>
              <w:jc w:val="both"/>
              <w:rPr>
                <w:rFonts w:ascii="Arial" w:hAnsi="Arial" w:cs="Arial"/>
                <w:sz w:val="18"/>
                <w:szCs w:val="18"/>
              </w:rPr>
            </w:pPr>
            <w:r>
              <w:rPr>
                <w:rFonts w:ascii="Arial" w:hAnsi="Arial" w:cs="Arial"/>
                <w:bCs/>
                <w:iCs/>
                <w:sz w:val="18"/>
                <w:szCs w:val="18"/>
              </w:rPr>
              <w:t>Срок и порядок предоставления указанного обеспечения, требования к обеспечению исполнения договора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0A5DCF">
            <w:pPr>
              <w:widowControl w:val="0"/>
              <w:jc w:val="both"/>
              <w:rPr>
                <w:rFonts w:ascii="Arial" w:eastAsia="Times New Roman" w:hAnsi="Arial" w:cs="Arial"/>
                <w:color w:val="00000A"/>
                <w:sz w:val="18"/>
                <w:szCs w:val="18"/>
              </w:rPr>
            </w:pPr>
            <w:r>
              <w:rPr>
                <w:rFonts w:ascii="Arial" w:hAnsi="Arial" w:cs="Arial"/>
                <w:sz w:val="18"/>
                <w:szCs w:val="18"/>
              </w:rPr>
              <w:t>не устанавливаются</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19</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bCs/>
                <w:iCs/>
                <w:sz w:val="18"/>
                <w:szCs w:val="18"/>
              </w:rPr>
              <w:t>Размер обеспечения заявки.</w:t>
            </w:r>
          </w:p>
          <w:p w:rsidR="00F46499" w:rsidRDefault="004012C3">
            <w:pPr>
              <w:widowControl w:val="0"/>
              <w:snapToGrid w:val="0"/>
              <w:contextualSpacing/>
              <w:jc w:val="both"/>
              <w:rPr>
                <w:rFonts w:ascii="Arial" w:hAnsi="Arial" w:cs="Arial"/>
                <w:sz w:val="18"/>
                <w:szCs w:val="18"/>
              </w:rPr>
            </w:pPr>
            <w:r>
              <w:rPr>
                <w:rFonts w:ascii="Arial" w:hAnsi="Arial" w:cs="Arial"/>
                <w:bCs/>
                <w:iCs/>
                <w:sz w:val="18"/>
                <w:szCs w:val="18"/>
              </w:rPr>
              <w:t>Срок и порядок предоставления указанного обеспечения</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6A6113">
            <w:pPr>
              <w:widowControl w:val="0"/>
              <w:contextualSpacing/>
              <w:jc w:val="both"/>
              <w:rPr>
                <w:rFonts w:ascii="Arial" w:hAnsi="Arial" w:cs="Arial"/>
                <w:sz w:val="18"/>
                <w:szCs w:val="18"/>
              </w:rPr>
            </w:pPr>
            <w:r>
              <w:rPr>
                <w:rFonts w:ascii="Arial" w:hAnsi="Arial" w:cs="Arial"/>
                <w:sz w:val="18"/>
                <w:szCs w:val="18"/>
              </w:rPr>
              <w:t>Не устанавливается</w:t>
            </w:r>
            <w:r w:rsidR="004012C3">
              <w:rPr>
                <w:rFonts w:ascii="Arial" w:hAnsi="Arial" w:cs="Arial"/>
                <w:sz w:val="18"/>
                <w:szCs w:val="18"/>
              </w:rPr>
              <w:t>.</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20</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bCs/>
                <w:iCs/>
                <w:sz w:val="18"/>
                <w:szCs w:val="18"/>
              </w:rPr>
              <w:t>Статус аукциона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widowControl w:val="0"/>
              <w:contextualSpacing/>
              <w:jc w:val="both"/>
              <w:rPr>
                <w:rFonts w:ascii="Arial" w:hAnsi="Arial" w:cs="Arial"/>
                <w:sz w:val="18"/>
                <w:szCs w:val="18"/>
              </w:rPr>
            </w:pPr>
            <w:r>
              <w:rPr>
                <w:rFonts w:ascii="Arial" w:hAnsi="Arial" w:cs="Arial"/>
                <w:sz w:val="18"/>
                <w:szCs w:val="18"/>
              </w:rPr>
              <w:t>Торги на понижение</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21</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bCs/>
                <w:iCs/>
                <w:sz w:val="18"/>
                <w:szCs w:val="18"/>
              </w:rPr>
              <w:t>Дата и время начала проведения аукциона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Pr="006643EA" w:rsidRDefault="006643EA" w:rsidP="000243A7">
            <w:pPr>
              <w:widowControl w:val="0"/>
              <w:contextualSpacing/>
              <w:jc w:val="both"/>
              <w:rPr>
                <w:rFonts w:ascii="Arial" w:hAnsi="Arial" w:cs="Arial"/>
                <w:sz w:val="18"/>
                <w:szCs w:val="18"/>
              </w:rPr>
            </w:pPr>
            <w:r w:rsidRPr="00C52F79">
              <w:rPr>
                <w:rFonts w:ascii="Arial" w:hAnsi="Arial" w:cs="Arial"/>
                <w:sz w:val="18"/>
                <w:szCs w:val="18"/>
              </w:rPr>
              <w:t>2</w:t>
            </w:r>
            <w:r w:rsidR="00523305" w:rsidRPr="00C52F79">
              <w:rPr>
                <w:rFonts w:ascii="Arial" w:hAnsi="Arial" w:cs="Arial"/>
                <w:sz w:val="18"/>
                <w:szCs w:val="18"/>
              </w:rPr>
              <w:t>5</w:t>
            </w:r>
            <w:r w:rsidRPr="00C52F79">
              <w:rPr>
                <w:rFonts w:ascii="Arial" w:hAnsi="Arial" w:cs="Arial"/>
                <w:sz w:val="18"/>
                <w:szCs w:val="18"/>
              </w:rPr>
              <w:t>.10</w:t>
            </w:r>
            <w:r w:rsidR="004012C3" w:rsidRPr="00C52F79">
              <w:rPr>
                <w:rFonts w:ascii="Arial" w:hAnsi="Arial" w:cs="Arial"/>
                <w:sz w:val="18"/>
                <w:szCs w:val="18"/>
              </w:rPr>
              <w:t xml:space="preserve">.2021 </w:t>
            </w:r>
            <w:r w:rsidR="000243A7" w:rsidRPr="00C52F79">
              <w:rPr>
                <w:rFonts w:ascii="Arial" w:hAnsi="Arial" w:cs="Arial"/>
                <w:sz w:val="18"/>
                <w:szCs w:val="18"/>
              </w:rPr>
              <w:t>09</w:t>
            </w:r>
            <w:r w:rsidR="004012C3" w:rsidRPr="00C52F79">
              <w:rPr>
                <w:rFonts w:ascii="Arial" w:hAnsi="Arial" w:cs="Arial"/>
                <w:sz w:val="18"/>
                <w:szCs w:val="18"/>
              </w:rPr>
              <w:t xml:space="preserve">:00 </w:t>
            </w:r>
            <w:r w:rsidR="00174F95" w:rsidRPr="00C52F79">
              <w:rPr>
                <w:rFonts w:ascii="Arial" w:hAnsi="Arial" w:cs="Arial"/>
                <w:bCs/>
                <w:sz w:val="18"/>
                <w:szCs w:val="18"/>
              </w:rPr>
              <w:t>(по местному времени заказчика</w:t>
            </w:r>
            <w:r w:rsidR="004012C3" w:rsidRPr="006643EA">
              <w:rPr>
                <w:rFonts w:ascii="Arial" w:hAnsi="Arial" w:cs="Arial"/>
                <w:bCs/>
                <w:sz w:val="18"/>
                <w:szCs w:val="18"/>
              </w:rPr>
              <w:t>)</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22</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bCs/>
                <w:iCs/>
                <w:sz w:val="18"/>
                <w:szCs w:val="18"/>
              </w:rPr>
              <w:t>Величина понижения начальной цены ("шаг аукциона")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widowControl w:val="0"/>
              <w:contextualSpacing/>
              <w:jc w:val="both"/>
              <w:rPr>
                <w:rFonts w:ascii="Arial" w:hAnsi="Arial" w:cs="Arial"/>
                <w:sz w:val="18"/>
                <w:szCs w:val="18"/>
              </w:rPr>
            </w:pPr>
            <w:r>
              <w:rPr>
                <w:rFonts w:ascii="Arial" w:hAnsi="Arial" w:cs="Arial"/>
                <w:sz w:val="18"/>
                <w:szCs w:val="18"/>
              </w:rPr>
              <w:t>1% начальной (максимальной) цены договора</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23</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bCs/>
                <w:iCs/>
                <w:sz w:val="18"/>
                <w:szCs w:val="18"/>
              </w:rPr>
              <w:t>Ограничение времени действия шага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widowControl w:val="0"/>
              <w:contextualSpacing/>
              <w:jc w:val="both"/>
              <w:rPr>
                <w:rFonts w:ascii="Arial" w:hAnsi="Arial" w:cs="Arial"/>
                <w:sz w:val="18"/>
                <w:szCs w:val="18"/>
              </w:rPr>
            </w:pPr>
            <w:r>
              <w:rPr>
                <w:rFonts w:ascii="Arial" w:hAnsi="Arial" w:cs="Arial"/>
                <w:sz w:val="18"/>
                <w:szCs w:val="18"/>
              </w:rPr>
              <w:t>10 минут</w:t>
            </w:r>
          </w:p>
        </w:tc>
      </w:tr>
      <w:tr w:rsidR="00F46499">
        <w:trPr>
          <w:trHeight w:val="658"/>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24</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widowControl w:val="0"/>
              <w:snapToGrid w:val="0"/>
              <w:contextualSpacing/>
              <w:jc w:val="both"/>
              <w:rPr>
                <w:rFonts w:ascii="Arial" w:hAnsi="Arial" w:cs="Arial"/>
                <w:bCs/>
                <w:iCs/>
                <w:sz w:val="18"/>
                <w:szCs w:val="18"/>
              </w:rPr>
            </w:pPr>
            <w:r>
              <w:rPr>
                <w:rFonts w:ascii="Arial" w:hAnsi="Arial" w:cs="Arial"/>
                <w:sz w:val="18"/>
                <w:szCs w:val="18"/>
              </w:rPr>
              <w:t>Критерии оценки и сопоставления заявок на участие в закупке, порядок оценки и сопоставления заявок на участие в закупке</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widowControl w:val="0"/>
              <w:contextualSpacing/>
              <w:jc w:val="both"/>
              <w:rPr>
                <w:rFonts w:ascii="Arial" w:hAnsi="Arial" w:cs="Arial"/>
                <w:sz w:val="18"/>
                <w:szCs w:val="18"/>
              </w:rPr>
            </w:pPr>
            <w:r>
              <w:rPr>
                <w:rFonts w:ascii="Arial" w:hAnsi="Arial" w:cs="Arial"/>
                <w:sz w:val="18"/>
                <w:szCs w:val="18"/>
              </w:rPr>
              <w:t>Не устанавливаются</w:t>
            </w:r>
          </w:p>
        </w:tc>
      </w:tr>
      <w:tr w:rsidR="00F46499">
        <w:trPr>
          <w:trHeight w:val="372"/>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25</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before="280" w:beforeAutospacing="0" w:after="0"/>
              <w:jc w:val="both"/>
              <w:rPr>
                <w:rFonts w:ascii="Arial" w:hAnsi="Arial" w:cs="Arial"/>
                <w:color w:val="000000"/>
                <w:sz w:val="18"/>
                <w:szCs w:val="18"/>
              </w:rPr>
            </w:pPr>
            <w:r>
              <w:rPr>
                <w:rFonts w:ascii="Arial" w:hAnsi="Arial" w:cs="Arial"/>
                <w:color w:val="000000"/>
                <w:sz w:val="18"/>
                <w:szCs w:val="18"/>
              </w:rPr>
              <w:t>Обеспечение исполнения гарантийных обязательств</w:t>
            </w:r>
          </w:p>
          <w:p w:rsidR="00F46499" w:rsidRDefault="004012C3">
            <w:pPr>
              <w:pStyle w:val="western"/>
              <w:widowControl w:val="0"/>
              <w:spacing w:before="280" w:beforeAutospacing="0" w:after="0"/>
              <w:jc w:val="both"/>
              <w:rPr>
                <w:rFonts w:ascii="Arial" w:hAnsi="Arial" w:cs="Arial"/>
                <w:color w:val="000000"/>
                <w:sz w:val="18"/>
                <w:szCs w:val="18"/>
              </w:rPr>
            </w:pPr>
            <w:r>
              <w:rPr>
                <w:rFonts w:ascii="Arial" w:hAnsi="Arial" w:cs="Arial"/>
                <w:color w:val="000000"/>
                <w:sz w:val="18"/>
                <w:szCs w:val="18"/>
              </w:rPr>
              <w:t xml:space="preserve">Срок действия обеспечения гарантийных обязательств </w:t>
            </w:r>
          </w:p>
          <w:p w:rsidR="00F46499" w:rsidRDefault="004012C3">
            <w:pPr>
              <w:pStyle w:val="western"/>
              <w:widowControl w:val="0"/>
              <w:spacing w:before="280" w:beforeAutospacing="0" w:after="0"/>
              <w:jc w:val="both"/>
              <w:rPr>
                <w:rFonts w:ascii="Arial" w:hAnsi="Arial" w:cs="Arial"/>
                <w:sz w:val="18"/>
                <w:szCs w:val="18"/>
              </w:rPr>
            </w:pPr>
            <w:r>
              <w:rPr>
                <w:rFonts w:ascii="Arial" w:hAnsi="Arial" w:cs="Arial"/>
                <w:color w:val="000000"/>
                <w:sz w:val="18"/>
                <w:szCs w:val="18"/>
              </w:rPr>
              <w:lastRenderedPageBreak/>
              <w:t>Порядок предоставления обеспечения гарантийных обязательств</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F46499">
            <w:pPr>
              <w:widowControl w:val="0"/>
              <w:contextualSpacing/>
              <w:jc w:val="both"/>
              <w:rPr>
                <w:rFonts w:ascii="Arial" w:hAnsi="Arial" w:cs="Arial"/>
                <w:sz w:val="18"/>
                <w:szCs w:val="18"/>
              </w:rPr>
            </w:pPr>
          </w:p>
          <w:p w:rsidR="00F46499" w:rsidRDefault="004012C3">
            <w:pPr>
              <w:widowControl w:val="0"/>
              <w:contextualSpacing/>
              <w:jc w:val="both"/>
              <w:rPr>
                <w:rFonts w:ascii="Arial" w:hAnsi="Arial" w:cs="Arial"/>
                <w:sz w:val="18"/>
                <w:szCs w:val="18"/>
              </w:rPr>
            </w:pPr>
            <w:r>
              <w:rPr>
                <w:rFonts w:ascii="Arial" w:hAnsi="Arial" w:cs="Arial"/>
                <w:sz w:val="18"/>
                <w:szCs w:val="18"/>
              </w:rPr>
              <w:t>не устанавливается</w:t>
            </w:r>
          </w:p>
          <w:p w:rsidR="00F46499" w:rsidRDefault="00F46499">
            <w:pPr>
              <w:pStyle w:val="western"/>
              <w:widowControl w:val="0"/>
              <w:spacing w:before="280" w:beforeAutospacing="0" w:after="0"/>
              <w:jc w:val="both"/>
              <w:rPr>
                <w:rFonts w:ascii="Arial" w:hAnsi="Arial" w:cs="Arial"/>
                <w:color w:val="000000"/>
                <w:sz w:val="18"/>
                <w:szCs w:val="18"/>
              </w:rPr>
            </w:pPr>
          </w:p>
          <w:p w:rsidR="00F46499" w:rsidRDefault="004012C3">
            <w:pPr>
              <w:widowControl w:val="0"/>
              <w:contextualSpacing/>
              <w:jc w:val="both"/>
              <w:rPr>
                <w:rFonts w:ascii="Arial" w:hAnsi="Arial" w:cs="Arial"/>
                <w:sz w:val="18"/>
                <w:szCs w:val="18"/>
              </w:rPr>
            </w:pPr>
            <w:r>
              <w:rPr>
                <w:rFonts w:ascii="Arial" w:hAnsi="Arial" w:cs="Arial"/>
                <w:sz w:val="18"/>
                <w:szCs w:val="18"/>
              </w:rPr>
              <w:t>не устанавливается</w:t>
            </w:r>
          </w:p>
          <w:p w:rsidR="00F46499" w:rsidRDefault="00F46499">
            <w:pPr>
              <w:widowControl w:val="0"/>
              <w:contextualSpacing/>
              <w:jc w:val="both"/>
              <w:rPr>
                <w:rFonts w:ascii="Arial" w:hAnsi="Arial" w:cs="Arial"/>
                <w:sz w:val="18"/>
                <w:szCs w:val="18"/>
              </w:rPr>
            </w:pPr>
          </w:p>
          <w:p w:rsidR="000137DB" w:rsidRDefault="000137DB">
            <w:pPr>
              <w:widowControl w:val="0"/>
              <w:contextualSpacing/>
              <w:jc w:val="both"/>
              <w:rPr>
                <w:rFonts w:ascii="Arial" w:hAnsi="Arial" w:cs="Arial"/>
                <w:sz w:val="18"/>
                <w:szCs w:val="18"/>
              </w:rPr>
            </w:pPr>
          </w:p>
          <w:p w:rsidR="00F46499" w:rsidRDefault="004012C3">
            <w:pPr>
              <w:widowControl w:val="0"/>
              <w:contextualSpacing/>
              <w:jc w:val="both"/>
              <w:rPr>
                <w:rFonts w:ascii="Arial" w:hAnsi="Arial" w:cs="Arial"/>
                <w:sz w:val="18"/>
                <w:szCs w:val="18"/>
              </w:rPr>
            </w:pPr>
            <w:r>
              <w:rPr>
                <w:rFonts w:ascii="Arial" w:hAnsi="Arial" w:cs="Arial"/>
                <w:sz w:val="18"/>
                <w:szCs w:val="18"/>
              </w:rPr>
              <w:lastRenderedPageBreak/>
              <w:t>не устанавливается</w:t>
            </w:r>
          </w:p>
        </w:tc>
      </w:tr>
      <w:tr w:rsidR="00F46499">
        <w:trPr>
          <w:trHeight w:val="230"/>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lastRenderedPageBreak/>
              <w:t>26</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after="0"/>
              <w:rPr>
                <w:rFonts w:ascii="Arial" w:hAnsi="Arial" w:cs="Arial"/>
                <w:color w:val="000000"/>
                <w:sz w:val="18"/>
                <w:szCs w:val="18"/>
              </w:rPr>
            </w:pPr>
            <w:r>
              <w:rPr>
                <w:rFonts w:ascii="Arial" w:hAnsi="Arial" w:cs="Arial"/>
                <w:color w:val="000000"/>
                <w:sz w:val="18"/>
                <w:szCs w:val="18"/>
              </w:rPr>
              <w:t xml:space="preserve">Размер обеспечения гарантийных обязательств </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western"/>
              <w:widowControl w:val="0"/>
              <w:spacing w:after="0"/>
              <w:jc w:val="both"/>
              <w:rPr>
                <w:rFonts w:ascii="Arial" w:hAnsi="Arial" w:cs="Arial"/>
                <w:sz w:val="18"/>
                <w:szCs w:val="18"/>
              </w:rPr>
            </w:pPr>
            <w:r>
              <w:rPr>
                <w:rFonts w:ascii="Arial" w:hAnsi="Arial" w:cs="Arial"/>
                <w:sz w:val="18"/>
                <w:szCs w:val="18"/>
              </w:rPr>
              <w:t>не устанавливается</w:t>
            </w:r>
          </w:p>
        </w:tc>
      </w:tr>
      <w:tr w:rsidR="00F46499">
        <w:trPr>
          <w:trHeight w:val="230"/>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27</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after="0"/>
              <w:jc w:val="both"/>
              <w:rPr>
                <w:rFonts w:ascii="Arial" w:hAnsi="Arial" w:cs="Arial"/>
                <w:color w:val="000000"/>
                <w:sz w:val="18"/>
                <w:szCs w:val="18"/>
              </w:rPr>
            </w:pPr>
            <w:r>
              <w:rPr>
                <w:rFonts w:ascii="Arial" w:hAnsi="Arial" w:cs="Arial"/>
                <w:sz w:val="18"/>
                <w:szCs w:val="18"/>
              </w:rPr>
              <w:t>Приоритет товаров российского происхождения, работ, услуг, выполняемых, оказываемых российскими лицами, при осуществлении закупок при проведении  электронного аукциона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6F5C3D">
            <w:pPr>
              <w:pStyle w:val="western"/>
              <w:widowControl w:val="0"/>
              <w:spacing w:after="0"/>
              <w:jc w:val="both"/>
              <w:rPr>
                <w:rFonts w:ascii="Arial" w:hAnsi="Arial" w:cs="Arial"/>
                <w:color w:val="000000"/>
                <w:sz w:val="18"/>
                <w:szCs w:val="18"/>
              </w:rPr>
            </w:pPr>
            <w:r w:rsidRPr="000137DB">
              <w:rPr>
                <w:rFonts w:ascii="Arial" w:hAnsi="Arial" w:cs="Arial"/>
                <w:sz w:val="18"/>
                <w:szCs w:val="18"/>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tc>
      </w:tr>
      <w:tr w:rsidR="00F46499">
        <w:trPr>
          <w:trHeight w:val="230"/>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28</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after="0"/>
              <w:jc w:val="both"/>
              <w:rPr>
                <w:rFonts w:ascii="Arial" w:hAnsi="Arial" w:cs="Arial"/>
                <w:sz w:val="18"/>
                <w:szCs w:val="18"/>
              </w:rPr>
            </w:pPr>
            <w:r>
              <w:rPr>
                <w:rFonts w:ascii="Arial" w:hAnsi="Arial" w:cs="Arial"/>
                <w:bCs/>
                <w:iCs/>
                <w:sz w:val="18"/>
                <w:szCs w:val="18"/>
              </w:rPr>
              <w:t>Документы,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western"/>
              <w:widowControl w:val="0"/>
              <w:spacing w:after="0"/>
              <w:jc w:val="both"/>
              <w:rPr>
                <w:rFonts w:ascii="Arial" w:hAnsi="Arial" w:cs="Arial"/>
                <w:sz w:val="18"/>
                <w:szCs w:val="18"/>
              </w:rPr>
            </w:pPr>
            <w:r>
              <w:rPr>
                <w:rFonts w:ascii="Arial" w:hAnsi="Arial" w:cs="Arial"/>
                <w:sz w:val="18"/>
                <w:szCs w:val="18"/>
              </w:rPr>
              <w:t>не устанавливается</w:t>
            </w:r>
          </w:p>
        </w:tc>
      </w:tr>
      <w:tr w:rsidR="00F46499">
        <w:trPr>
          <w:trHeight w:val="230"/>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29</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after="0"/>
              <w:jc w:val="both"/>
              <w:rPr>
                <w:rFonts w:ascii="Arial" w:hAnsi="Arial" w:cs="Arial"/>
                <w:bCs/>
                <w:iCs/>
                <w:sz w:val="18"/>
                <w:szCs w:val="18"/>
              </w:rPr>
            </w:pPr>
            <w:r>
              <w:rPr>
                <w:rFonts w:ascii="Arial" w:eastAsia="Arial Unicode MS" w:hAnsi="Arial" w:cs="Arial"/>
                <w:sz w:val="18"/>
                <w:szCs w:val="18"/>
              </w:rPr>
              <w:t>Дополнительные т</w:t>
            </w:r>
            <w:r>
              <w:rPr>
                <w:rFonts w:ascii="Arial" w:hAnsi="Arial" w:cs="Arial"/>
                <w:sz w:val="18"/>
                <w:szCs w:val="18"/>
              </w:rPr>
              <w:t>ребования к участникам аукциона, устанавливаемые для осуществления предварительного отбора:</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western"/>
              <w:widowControl w:val="0"/>
              <w:spacing w:after="0"/>
              <w:jc w:val="both"/>
              <w:rPr>
                <w:rFonts w:ascii="Arial" w:hAnsi="Arial" w:cs="Arial"/>
                <w:sz w:val="18"/>
                <w:szCs w:val="18"/>
              </w:rPr>
            </w:pPr>
            <w:r>
              <w:rPr>
                <w:rFonts w:ascii="Arial" w:hAnsi="Arial" w:cs="Arial"/>
                <w:sz w:val="18"/>
                <w:szCs w:val="18"/>
              </w:rPr>
              <w:t>не устанавливаются</w:t>
            </w:r>
          </w:p>
        </w:tc>
      </w:tr>
      <w:tr w:rsidR="00F46499">
        <w:trPr>
          <w:trHeight w:val="230"/>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30</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after="0"/>
              <w:jc w:val="both"/>
              <w:rPr>
                <w:rFonts w:ascii="Arial" w:eastAsia="Arial Unicode MS" w:hAnsi="Arial" w:cs="Arial"/>
                <w:sz w:val="18"/>
                <w:szCs w:val="18"/>
              </w:rPr>
            </w:pPr>
            <w:r>
              <w:rPr>
                <w:rFonts w:ascii="Arial" w:eastAsia="Arial Unicode MS" w:hAnsi="Arial" w:cs="Arial"/>
                <w:sz w:val="18"/>
                <w:szCs w:val="18"/>
              </w:rPr>
              <w:t>Документы, подтверждающие соответствие участника закупки дополнительным требованиям:</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western"/>
              <w:widowControl w:val="0"/>
              <w:spacing w:after="0"/>
              <w:jc w:val="both"/>
              <w:rPr>
                <w:rFonts w:ascii="Arial" w:hAnsi="Arial" w:cs="Arial"/>
                <w:sz w:val="18"/>
                <w:szCs w:val="18"/>
              </w:rPr>
            </w:pPr>
            <w:r>
              <w:rPr>
                <w:rFonts w:ascii="Arial" w:hAnsi="Arial" w:cs="Arial"/>
                <w:sz w:val="18"/>
                <w:szCs w:val="18"/>
              </w:rPr>
              <w:t>не устанавливается</w:t>
            </w:r>
          </w:p>
        </w:tc>
      </w:tr>
      <w:tr w:rsidR="00F46499">
        <w:trPr>
          <w:trHeight w:val="230"/>
        </w:trPr>
        <w:tc>
          <w:tcPr>
            <w:tcW w:w="45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1f4"/>
              <w:widowControl w:val="0"/>
              <w:tabs>
                <w:tab w:val="left" w:pos="3440"/>
              </w:tabs>
              <w:snapToGrid w:val="0"/>
              <w:ind w:left="0" w:right="1"/>
            </w:pPr>
            <w:r>
              <w:t>31</w:t>
            </w:r>
          </w:p>
        </w:tc>
        <w:tc>
          <w:tcPr>
            <w:tcW w:w="4219" w:type="dxa"/>
            <w:tcBorders>
              <w:top w:val="single" w:sz="4" w:space="0" w:color="00000A"/>
              <w:left w:val="single" w:sz="4" w:space="0" w:color="000001"/>
              <w:bottom w:val="single" w:sz="4" w:space="0" w:color="00000A"/>
            </w:tcBorders>
            <w:shd w:val="clear" w:color="auto" w:fill="DBE5F1" w:themeFill="accent1" w:themeFillTint="33"/>
          </w:tcPr>
          <w:p w:rsidR="00F46499" w:rsidRDefault="004012C3">
            <w:pPr>
              <w:pStyle w:val="western"/>
              <w:widowControl w:val="0"/>
              <w:spacing w:after="0"/>
              <w:jc w:val="both"/>
              <w:rPr>
                <w:rFonts w:ascii="Arial" w:eastAsia="Arial Unicode MS" w:hAnsi="Arial" w:cs="Arial"/>
                <w:sz w:val="18"/>
                <w:szCs w:val="18"/>
              </w:rPr>
            </w:pPr>
            <w:r>
              <w:rPr>
                <w:rFonts w:ascii="Arial" w:eastAsia="Arial Unicode MS" w:hAnsi="Arial" w:cs="Arial"/>
                <w:sz w:val="18"/>
                <w:szCs w:val="18"/>
              </w:rPr>
              <w:t>Единые требования к участникам закупки</w:t>
            </w:r>
          </w:p>
        </w:tc>
        <w:tc>
          <w:tcPr>
            <w:tcW w:w="4961" w:type="dxa"/>
            <w:tcBorders>
              <w:top w:val="single" w:sz="4" w:space="0" w:color="00000A"/>
              <w:left w:val="single" w:sz="4" w:space="0" w:color="000001"/>
              <w:bottom w:val="single" w:sz="4" w:space="0" w:color="00000A"/>
              <w:right w:val="single" w:sz="4" w:space="0" w:color="000001"/>
            </w:tcBorders>
            <w:shd w:val="clear" w:color="auto" w:fill="auto"/>
          </w:tcPr>
          <w:p w:rsidR="00F46499" w:rsidRDefault="004012C3">
            <w:pPr>
              <w:pStyle w:val="western"/>
              <w:widowControl w:val="0"/>
              <w:spacing w:after="0"/>
              <w:jc w:val="both"/>
              <w:rPr>
                <w:rFonts w:ascii="Arial" w:hAnsi="Arial" w:cs="Arial"/>
                <w:sz w:val="18"/>
                <w:szCs w:val="18"/>
              </w:rPr>
            </w:pPr>
            <w:r>
              <w:rPr>
                <w:rFonts w:ascii="Arial" w:hAnsi="Arial" w:cs="Arial"/>
                <w:sz w:val="18"/>
                <w:szCs w:val="18"/>
              </w:rPr>
              <w:t>Устанавливаются в соответствии с п. 3.1. раздела 3 документации о проведении аукциона</w:t>
            </w:r>
          </w:p>
        </w:tc>
      </w:tr>
    </w:tbl>
    <w:p w:rsidR="00F46499" w:rsidRDefault="004012C3">
      <w:pPr>
        <w:keepNext/>
        <w:tabs>
          <w:tab w:val="left" w:pos="1650"/>
        </w:tabs>
        <w:ind w:left="928"/>
        <w:contextualSpacing/>
        <w:rPr>
          <w:rStyle w:val="160"/>
          <w:rFonts w:ascii="Arial" w:eastAsia="Arial Unicode MS" w:hAnsi="Arial" w:cs="Arial"/>
          <w:b/>
          <w:sz w:val="18"/>
          <w:szCs w:val="18"/>
        </w:rPr>
      </w:pPr>
      <w:r>
        <w:rPr>
          <w:rFonts w:ascii="Arial" w:hAnsi="Arial" w:cs="Arial"/>
          <w:b/>
          <w:bCs/>
          <w:sz w:val="18"/>
          <w:szCs w:val="18"/>
        </w:rPr>
        <w:tab/>
      </w:r>
    </w:p>
    <w:p w:rsidR="00F46499" w:rsidRDefault="00F46499">
      <w:pPr>
        <w:jc w:val="center"/>
        <w:rPr>
          <w:rStyle w:val="160"/>
          <w:rFonts w:ascii="Arial" w:eastAsia="Arial Unicode MS" w:hAnsi="Arial" w:cs="Arial"/>
          <w:b/>
          <w:sz w:val="18"/>
          <w:szCs w:val="18"/>
        </w:rPr>
      </w:pPr>
    </w:p>
    <w:tbl>
      <w:tblPr>
        <w:tblW w:w="9489" w:type="dxa"/>
        <w:tblInd w:w="4" w:type="dxa"/>
        <w:tblLayout w:type="fixed"/>
        <w:tblCellMar>
          <w:left w:w="83" w:type="dxa"/>
        </w:tblCellMar>
        <w:tblLook w:val="04A0"/>
      </w:tblPr>
      <w:tblGrid>
        <w:gridCol w:w="9489"/>
      </w:tblGrid>
      <w:tr w:rsidR="00F46499">
        <w:tc>
          <w:tcPr>
            <w:tcW w:w="9489" w:type="dxa"/>
            <w:tcBorders>
              <w:top w:val="single" w:sz="4" w:space="0" w:color="00000A"/>
              <w:left w:val="single" w:sz="4" w:space="0" w:color="00000A"/>
              <w:bottom w:val="single" w:sz="4" w:space="0" w:color="00000A"/>
              <w:right w:val="single" w:sz="4" w:space="0" w:color="00000A"/>
            </w:tcBorders>
            <w:shd w:val="clear" w:color="auto" w:fill="D9E2F3"/>
          </w:tcPr>
          <w:p w:rsidR="00F46499" w:rsidRDefault="004012C3">
            <w:pPr>
              <w:widowControl w:val="0"/>
              <w:rPr>
                <w:rFonts w:ascii="Arial" w:hAnsi="Arial" w:cs="Arial"/>
                <w:b/>
                <w:sz w:val="18"/>
                <w:szCs w:val="18"/>
              </w:rPr>
            </w:pPr>
            <w:r>
              <w:rPr>
                <w:rFonts w:ascii="Arial" w:hAnsi="Arial" w:cs="Arial"/>
                <w:b/>
                <w:sz w:val="18"/>
                <w:szCs w:val="18"/>
              </w:rPr>
              <w:t>1. Нормативно-правовое регулирование:</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ind w:left="-14" w:firstLine="582"/>
              <w:jc w:val="both"/>
              <w:rPr>
                <w:rFonts w:ascii="Arial" w:hAnsi="Arial" w:cs="Arial"/>
                <w:sz w:val="18"/>
                <w:szCs w:val="18"/>
              </w:rPr>
            </w:pPr>
          </w:p>
          <w:p w:rsidR="00F46499" w:rsidRDefault="004012C3">
            <w:pPr>
              <w:widowControl w:val="0"/>
              <w:ind w:left="-14" w:firstLine="582"/>
              <w:jc w:val="both"/>
              <w:rPr>
                <w:rFonts w:ascii="Arial" w:hAnsi="Arial" w:cs="Arial"/>
                <w:sz w:val="18"/>
                <w:szCs w:val="18"/>
              </w:rPr>
            </w:pPr>
            <w:r>
              <w:rPr>
                <w:rFonts w:ascii="Arial" w:hAnsi="Arial" w:cs="Arial"/>
                <w:sz w:val="18"/>
                <w:szCs w:val="18"/>
              </w:rPr>
              <w:t xml:space="preserve">Нормативно-правовое регулирование закупки товаров, работ, услуг основывается на положениях Гражданского кодекса Российской Федерации, Федерального закона Российской Федерации от 26 июля 2006 года №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(далее – Закон о закупках) и иных федеральных законов и нормативных правовых актов, регулирующих отношения, связанные с закупочной деятельностью. </w:t>
            </w:r>
          </w:p>
          <w:p w:rsidR="00F46499" w:rsidRDefault="004012C3">
            <w:pPr>
              <w:widowControl w:val="0"/>
              <w:ind w:left="-14" w:firstLine="582"/>
              <w:jc w:val="both"/>
              <w:rPr>
                <w:rFonts w:ascii="Arial" w:hAnsi="Arial" w:cs="Arial"/>
                <w:bCs/>
                <w:sz w:val="18"/>
                <w:szCs w:val="18"/>
              </w:rPr>
            </w:pPr>
            <w:r>
              <w:rPr>
                <w:rFonts w:ascii="Arial" w:hAnsi="Arial" w:cs="Arial"/>
                <w:sz w:val="18"/>
                <w:szCs w:val="18"/>
              </w:rPr>
              <w:t>Настоящий аукцион</w:t>
            </w:r>
            <w:r>
              <w:rPr>
                <w:rFonts w:ascii="Arial" w:hAnsi="Arial" w:cs="Arial"/>
                <w:bCs/>
                <w:sz w:val="18"/>
                <w:szCs w:val="18"/>
              </w:rPr>
              <w:t xml:space="preserve"> в электронной форме</w:t>
            </w:r>
            <w:r>
              <w:rPr>
                <w:rFonts w:ascii="Arial" w:hAnsi="Arial" w:cs="Arial"/>
                <w:sz w:val="18"/>
                <w:szCs w:val="18"/>
              </w:rPr>
              <w:t xml:space="preserve"> (далее – аукцион) проводится в соответствии с </w:t>
            </w:r>
            <w:r>
              <w:rPr>
                <w:rFonts w:ascii="Arial" w:hAnsi="Arial" w:cs="Arial"/>
                <w:bCs/>
                <w:sz w:val="18"/>
                <w:szCs w:val="18"/>
              </w:rPr>
              <w:t>Положением о закупках товаров, работ, услуг Государственного автономного учреждения Тюменской области «Го</w:t>
            </w:r>
            <w:r w:rsidR="00794DF5">
              <w:rPr>
                <w:rFonts w:ascii="Arial" w:hAnsi="Arial" w:cs="Arial"/>
                <w:bCs/>
                <w:sz w:val="18"/>
                <w:szCs w:val="18"/>
              </w:rPr>
              <w:t>лышмановский межрайонный центр ветеринарии»</w:t>
            </w:r>
            <w:r>
              <w:rPr>
                <w:rFonts w:ascii="Arial" w:hAnsi="Arial" w:cs="Arial"/>
                <w:bCs/>
                <w:sz w:val="18"/>
                <w:szCs w:val="18"/>
              </w:rPr>
              <w:t xml:space="preserve"> (ГАУ ТО «</w:t>
            </w:r>
            <w:r w:rsidR="00794DF5">
              <w:rPr>
                <w:rFonts w:ascii="Arial" w:hAnsi="Arial" w:cs="Arial"/>
                <w:bCs/>
                <w:sz w:val="18"/>
                <w:szCs w:val="18"/>
              </w:rPr>
              <w:t>Голышмановский ветцентр»</w:t>
            </w:r>
            <w:r>
              <w:rPr>
                <w:rFonts w:ascii="Arial" w:hAnsi="Arial" w:cs="Arial"/>
                <w:bCs/>
                <w:sz w:val="18"/>
                <w:szCs w:val="18"/>
              </w:rPr>
              <w:t>), утв.Наблюдательным советом ГАУ ТО «Го</w:t>
            </w:r>
            <w:r w:rsidR="00794DF5">
              <w:rPr>
                <w:rFonts w:ascii="Arial" w:hAnsi="Arial" w:cs="Arial"/>
                <w:bCs/>
                <w:sz w:val="18"/>
                <w:szCs w:val="18"/>
              </w:rPr>
              <w:t xml:space="preserve">лышмановский ветцентр» </w:t>
            </w:r>
            <w:r>
              <w:rPr>
                <w:rFonts w:ascii="Arial" w:hAnsi="Arial" w:cs="Arial"/>
                <w:bCs/>
                <w:sz w:val="18"/>
                <w:szCs w:val="18"/>
              </w:rPr>
              <w:t>/Протокол №</w:t>
            </w:r>
            <w:r w:rsidR="00794DF5">
              <w:rPr>
                <w:rFonts w:ascii="Arial" w:hAnsi="Arial" w:cs="Arial"/>
                <w:bCs/>
                <w:sz w:val="18"/>
                <w:szCs w:val="18"/>
              </w:rPr>
              <w:t xml:space="preserve"> 9</w:t>
            </w:r>
            <w:r>
              <w:rPr>
                <w:rFonts w:ascii="Arial" w:hAnsi="Arial" w:cs="Arial"/>
                <w:bCs/>
                <w:sz w:val="18"/>
                <w:szCs w:val="18"/>
              </w:rPr>
              <w:t xml:space="preserve"> заседания наблюдательного совета от </w:t>
            </w:r>
            <w:r w:rsidR="00794DF5">
              <w:rPr>
                <w:rFonts w:ascii="Arial" w:hAnsi="Arial" w:cs="Arial"/>
                <w:bCs/>
                <w:sz w:val="18"/>
                <w:szCs w:val="18"/>
              </w:rPr>
              <w:t>28 июня</w:t>
            </w:r>
            <w:r>
              <w:rPr>
                <w:rFonts w:ascii="Arial" w:hAnsi="Arial" w:cs="Arial"/>
                <w:bCs/>
                <w:sz w:val="18"/>
                <w:szCs w:val="18"/>
              </w:rPr>
              <w:t xml:space="preserve"> 2021г./.</w:t>
            </w:r>
          </w:p>
          <w:p w:rsidR="00F46499" w:rsidRDefault="004012C3">
            <w:pPr>
              <w:widowControl w:val="0"/>
              <w:ind w:firstLine="601"/>
              <w:jc w:val="both"/>
              <w:rPr>
                <w:rStyle w:val="160"/>
                <w:rFonts w:ascii="Arial" w:eastAsia="Arial Unicode MS" w:hAnsi="Arial" w:cs="Arial"/>
                <w:b/>
                <w:sz w:val="18"/>
                <w:szCs w:val="18"/>
              </w:rPr>
            </w:pPr>
            <w:r>
              <w:rPr>
                <w:rFonts w:ascii="Arial" w:hAnsi="Arial" w:cs="Arial"/>
                <w:sz w:val="18"/>
                <w:szCs w:val="18"/>
              </w:rPr>
              <w:t>Документация о проведении аукциона, закупочная документация являются идентичными при применении в настоящей закупке.</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F46499" w:rsidRDefault="004012C3">
            <w:pPr>
              <w:pStyle w:val="afff4"/>
              <w:widowControl w:val="0"/>
              <w:spacing w:after="0"/>
              <w:rPr>
                <w:rStyle w:val="160"/>
                <w:rFonts w:ascii="Arial" w:hAnsi="Arial" w:cs="Arial"/>
                <w:sz w:val="18"/>
                <w:szCs w:val="18"/>
              </w:rPr>
            </w:pPr>
            <w:r>
              <w:rPr>
                <w:rFonts w:ascii="Arial" w:hAnsi="Arial" w:cs="Arial"/>
                <w:b/>
                <w:sz w:val="18"/>
                <w:szCs w:val="18"/>
              </w:rPr>
              <w:t xml:space="preserve">2. </w:t>
            </w:r>
            <w:r>
              <w:rPr>
                <w:rFonts w:ascii="Arial" w:hAnsi="Arial" w:cs="Arial"/>
                <w:b/>
                <w:color w:val="000000"/>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ind w:firstLine="459"/>
              <w:jc w:val="both"/>
              <w:rPr>
                <w:rFonts w:ascii="Arial" w:hAnsi="Arial" w:cs="Arial"/>
                <w:sz w:val="18"/>
                <w:szCs w:val="18"/>
              </w:rPr>
            </w:pPr>
          </w:p>
          <w:p w:rsidR="00F46499" w:rsidRDefault="004012C3">
            <w:pPr>
              <w:widowControl w:val="0"/>
              <w:jc w:val="both"/>
              <w:rPr>
                <w:rFonts w:ascii="Arial" w:hAnsi="Arial" w:cs="Arial"/>
                <w:bCs/>
                <w:sz w:val="18"/>
                <w:szCs w:val="18"/>
              </w:rPr>
            </w:pPr>
            <w:r>
              <w:rPr>
                <w:rFonts w:ascii="Arial" w:hAnsi="Arial" w:cs="Arial"/>
                <w:sz w:val="18"/>
                <w:szCs w:val="18"/>
              </w:rPr>
              <w:t xml:space="preserve">2.1. </w:t>
            </w:r>
            <w:r>
              <w:rPr>
                <w:rFonts w:ascii="Arial" w:hAnsi="Arial" w:cs="Arial"/>
                <w:bCs/>
                <w:color w:val="00000A"/>
                <w:sz w:val="18"/>
                <w:szCs w:val="18"/>
              </w:rPr>
              <w:t xml:space="preserve">Начальная (максимальная) цена договора сформирована: </w:t>
            </w:r>
            <w:r>
              <w:rPr>
                <w:rFonts w:ascii="Arial" w:hAnsi="Arial" w:cs="Arial"/>
                <w:b/>
                <w:bCs/>
                <w:sz w:val="18"/>
                <w:szCs w:val="18"/>
              </w:rPr>
              <w:t>сметным методом.</w:t>
            </w:r>
          </w:p>
          <w:p w:rsidR="00F46499" w:rsidRDefault="004012C3">
            <w:pPr>
              <w:widowControl w:val="0"/>
              <w:jc w:val="both"/>
              <w:rPr>
                <w:rFonts w:ascii="Arial" w:hAnsi="Arial" w:cs="Arial"/>
                <w:color w:val="00000A"/>
                <w:sz w:val="18"/>
                <w:szCs w:val="18"/>
              </w:rPr>
            </w:pPr>
            <w:r>
              <w:rPr>
                <w:rFonts w:ascii="Arial" w:hAnsi="Arial" w:cs="Arial"/>
                <w:color w:val="00000A"/>
                <w:sz w:val="18"/>
                <w:szCs w:val="18"/>
              </w:rPr>
              <w:t>Порядок формирования цены договора установлен в соответствии с проектом договора (Приложение №2 к документации).</w:t>
            </w:r>
          </w:p>
          <w:p w:rsidR="00F46499" w:rsidRDefault="004012C3">
            <w:pPr>
              <w:widowControl w:val="0"/>
              <w:jc w:val="both"/>
              <w:rPr>
                <w:rStyle w:val="160"/>
                <w:rFonts w:ascii="Arial" w:hAnsi="Arial" w:cs="Arial"/>
                <w:sz w:val="18"/>
                <w:szCs w:val="18"/>
              </w:rPr>
            </w:pPr>
            <w:r>
              <w:rPr>
                <w:rFonts w:ascii="Arial" w:hAnsi="Arial" w:cs="Arial"/>
                <w:color w:val="00000A"/>
                <w:sz w:val="18"/>
                <w:szCs w:val="18"/>
              </w:rPr>
              <w:t>Данная цена не может быть превышена при заключении договора по итогам аукциона.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jc w:val="both"/>
              <w:rPr>
                <w:rFonts w:ascii="Arial" w:hAnsi="Arial" w:cs="Arial"/>
                <w:sz w:val="18"/>
                <w:szCs w:val="18"/>
              </w:rPr>
            </w:pPr>
            <w:r>
              <w:rPr>
                <w:rFonts w:ascii="Arial" w:eastAsia="Arial Unicode MS" w:hAnsi="Arial" w:cs="Arial"/>
                <w:b/>
                <w:sz w:val="18"/>
                <w:szCs w:val="18"/>
              </w:rPr>
              <w:t>3. Единые и дополнительные т</w:t>
            </w:r>
            <w:r>
              <w:rPr>
                <w:rFonts w:ascii="Arial" w:hAnsi="Arial" w:cs="Arial"/>
                <w:b/>
                <w:sz w:val="18"/>
                <w:szCs w:val="18"/>
              </w:rPr>
              <w:t>ребования к участникам закупки:</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tabs>
                <w:tab w:val="left" w:pos="0"/>
              </w:tabs>
              <w:ind w:left="-14" w:firstLine="567"/>
              <w:jc w:val="both"/>
              <w:rPr>
                <w:rFonts w:ascii="Arial" w:eastAsia="Arial Unicode MS" w:hAnsi="Arial" w:cs="Arial"/>
                <w:b/>
                <w:sz w:val="18"/>
                <w:szCs w:val="18"/>
              </w:rPr>
            </w:pPr>
          </w:p>
          <w:p w:rsidR="00F46499" w:rsidRDefault="004012C3">
            <w:pPr>
              <w:widowControl w:val="0"/>
              <w:tabs>
                <w:tab w:val="left" w:pos="0"/>
              </w:tabs>
              <w:jc w:val="both"/>
              <w:rPr>
                <w:rFonts w:ascii="Arial" w:hAnsi="Arial" w:cs="Arial"/>
                <w:sz w:val="18"/>
                <w:szCs w:val="18"/>
              </w:rPr>
            </w:pPr>
            <w:r>
              <w:rPr>
                <w:rFonts w:ascii="Arial" w:eastAsia="Arial Unicode MS" w:hAnsi="Arial" w:cs="Arial"/>
                <w:b/>
                <w:sz w:val="18"/>
                <w:szCs w:val="18"/>
              </w:rPr>
              <w:t>3.1. Единые т</w:t>
            </w:r>
            <w:r>
              <w:rPr>
                <w:rFonts w:ascii="Arial" w:hAnsi="Arial" w:cs="Arial"/>
                <w:b/>
                <w:sz w:val="18"/>
                <w:szCs w:val="18"/>
              </w:rPr>
              <w:t>ребования к участникам закупки: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1) соответствие </w:t>
            </w:r>
            <w:hyperlink r:id="rId17">
              <w:r>
                <w:rPr>
                  <w:rFonts w:ascii="Arial" w:eastAsia="Times New Roman" w:hAnsi="Arial" w:cs="Arial"/>
                  <w:sz w:val="18"/>
                  <w:szCs w:val="18"/>
                </w:rPr>
                <w:t>требованиям</w:t>
              </w:r>
            </w:hyperlink>
            <w:r>
              <w:rPr>
                <w:rFonts w:ascii="Arial" w:eastAsia="Times New Roman" w:hAnsi="Arial" w:cs="Arial"/>
                <w:sz w:val="18"/>
                <w:szCs w:val="1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3) неприостановление деятельности участника закупки в порядке, установленном </w:t>
            </w:r>
            <w:hyperlink r:id="rId18">
              <w:r>
                <w:rPr>
                  <w:rFonts w:ascii="Arial" w:eastAsia="Times New Roman" w:hAnsi="Arial" w:cs="Arial"/>
                  <w:sz w:val="18"/>
                  <w:szCs w:val="18"/>
                </w:rPr>
                <w:t>Кодексом</w:t>
              </w:r>
            </w:hyperlink>
            <w:r>
              <w:rPr>
                <w:rFonts w:ascii="Arial" w:eastAsia="Times New Roman" w:hAnsi="Arial" w:cs="Arial"/>
                <w:sz w:val="18"/>
                <w:szCs w:val="18"/>
              </w:rPr>
              <w:t xml:space="preserve"> Российской Федерации об административных правонарушениях, на дату подачи заявки на участие в закупке;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r>
                <w:rPr>
                  <w:rFonts w:ascii="Arial" w:eastAsia="Times New Roman" w:hAnsi="Arial" w:cs="Arial"/>
                  <w:sz w:val="18"/>
                  <w:szCs w:val="18"/>
                </w:rPr>
                <w:t>законодательством</w:t>
              </w:r>
            </w:hyperlink>
            <w:r>
              <w:rPr>
                <w:rFonts w:ascii="Arial" w:eastAsia="Times New Roman" w:hAnsi="Arial" w:cs="Arial"/>
                <w:sz w:val="18"/>
                <w:szCs w:val="18"/>
              </w:rPr>
              <w:t xml:space="preserve"> </w:t>
            </w:r>
            <w:r>
              <w:rPr>
                <w:rFonts w:ascii="Arial" w:eastAsia="Times New Roman" w:hAnsi="Arial" w:cs="Arial"/>
                <w:sz w:val="18"/>
                <w:szCs w:val="18"/>
              </w:rPr>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r>
                <w:rPr>
                  <w:rFonts w:ascii="Arial" w:eastAsia="Times New Roman" w:hAnsi="Arial" w:cs="Arial"/>
                  <w:sz w:val="18"/>
                  <w:szCs w:val="18"/>
                </w:rPr>
                <w:t>законодательством</w:t>
              </w:r>
            </w:hyperlink>
            <w:r>
              <w:rPr>
                <w:rFonts w:ascii="Arial" w:eastAsia="Times New Roman" w:hAnsi="Arial" w:cs="Arial"/>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r>
                <w:rPr>
                  <w:rFonts w:ascii="Arial" w:eastAsia="Times New Roman" w:hAnsi="Arial" w:cs="Arial"/>
                  <w:sz w:val="18"/>
                  <w:szCs w:val="18"/>
                </w:rPr>
                <w:t>статьями 289</w:t>
              </w:r>
            </w:hyperlink>
            <w:r>
              <w:rPr>
                <w:rFonts w:ascii="Arial" w:eastAsia="Times New Roman" w:hAnsi="Arial" w:cs="Arial"/>
                <w:sz w:val="18"/>
                <w:szCs w:val="18"/>
              </w:rPr>
              <w:t xml:space="preserve">, </w:t>
            </w:r>
            <w:hyperlink r:id="rId22">
              <w:r>
                <w:rPr>
                  <w:rFonts w:ascii="Arial" w:eastAsia="Times New Roman" w:hAnsi="Arial" w:cs="Arial"/>
                  <w:sz w:val="18"/>
                  <w:szCs w:val="18"/>
                </w:rPr>
                <w:t>290</w:t>
              </w:r>
            </w:hyperlink>
            <w:r>
              <w:rPr>
                <w:rFonts w:ascii="Arial" w:eastAsia="Times New Roman" w:hAnsi="Arial" w:cs="Arial"/>
                <w:sz w:val="18"/>
                <w:szCs w:val="18"/>
              </w:rPr>
              <w:t xml:space="preserve">, </w:t>
            </w:r>
            <w:hyperlink r:id="rId23">
              <w:r>
                <w:rPr>
                  <w:rFonts w:ascii="Arial" w:eastAsia="Times New Roman" w:hAnsi="Arial" w:cs="Arial"/>
                  <w:sz w:val="18"/>
                  <w:szCs w:val="18"/>
                </w:rPr>
                <w:t>291</w:t>
              </w:r>
            </w:hyperlink>
            <w:r>
              <w:rPr>
                <w:rFonts w:ascii="Arial" w:eastAsia="Times New Roman" w:hAnsi="Arial" w:cs="Arial"/>
                <w:sz w:val="18"/>
                <w:szCs w:val="18"/>
              </w:rPr>
              <w:t xml:space="preserve">, </w:t>
            </w:r>
            <w:hyperlink r:id="rId24">
              <w:r>
                <w:rPr>
                  <w:rFonts w:ascii="Arial" w:eastAsia="Times New Roman" w:hAnsi="Arial" w:cs="Arial"/>
                  <w:sz w:val="18"/>
                  <w:szCs w:val="18"/>
                </w:rPr>
                <w:t>291.1</w:t>
              </w:r>
            </w:hyperlink>
            <w:r>
              <w:rPr>
                <w:rFonts w:ascii="Arial" w:eastAsia="Times New Roman" w:hAnsi="Arial" w:cs="Arial"/>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r>
                <w:rPr>
                  <w:rFonts w:ascii="Arial" w:eastAsia="Times New Roman" w:hAnsi="Arial" w:cs="Arial"/>
                  <w:sz w:val="18"/>
                  <w:szCs w:val="18"/>
                </w:rPr>
                <w:t>статьей 19.28</w:t>
              </w:r>
            </w:hyperlink>
            <w:r>
              <w:rPr>
                <w:rFonts w:ascii="Arial" w:eastAsia="Times New Roman" w:hAnsi="Arial" w:cs="Arial"/>
                <w:sz w:val="18"/>
                <w:szCs w:val="18"/>
              </w:rPr>
              <w:t xml:space="preserve"> Кодекса Российской Федерации об административных правонарушениях;</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7) участник закупки не является офшорной компанией;</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10) отсутствии сведений об участнике в реестре недобросовестных поставщиков, предусмотренных Федеральным законом №223-ФЗ, Федеральным </w:t>
            </w:r>
            <w:hyperlink r:id="rId26">
              <w:r>
                <w:rPr>
                  <w:rFonts w:ascii="Arial" w:eastAsia="Times New Roman" w:hAnsi="Arial" w:cs="Arial"/>
                  <w:sz w:val="18"/>
                  <w:szCs w:val="18"/>
                </w:rPr>
                <w:t>законом</w:t>
              </w:r>
            </w:hyperlink>
            <w:r>
              <w:rPr>
                <w:rFonts w:ascii="Arial" w:eastAsia="Times New Roman" w:hAnsi="Arial" w:cs="Arial"/>
                <w:sz w:val="18"/>
                <w:szCs w:val="18"/>
              </w:rPr>
              <w:t>  № 44-ФЗ;</w:t>
            </w:r>
          </w:p>
          <w:p w:rsidR="00F46499" w:rsidRDefault="004012C3">
            <w:pPr>
              <w:widowControl w:val="0"/>
              <w:rPr>
                <w:rFonts w:ascii="Arial" w:eastAsia="Times New Roman" w:hAnsi="Arial" w:cs="Arial"/>
                <w:color w:val="00000A"/>
                <w:sz w:val="18"/>
                <w:szCs w:val="18"/>
              </w:rPr>
            </w:pPr>
            <w:r>
              <w:rPr>
                <w:rFonts w:ascii="Arial" w:eastAsia="Times New Roman" w:hAnsi="Arial" w:cs="Arial"/>
                <w:sz w:val="18"/>
                <w:szCs w:val="18"/>
              </w:rPr>
              <w:t>11) отсутствии аффилированности между участником закупки и Заказчиком.</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3.2.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w:t>
            </w:r>
            <w:r>
              <w:rPr>
                <w:rFonts w:ascii="Arial" w:hAnsi="Arial" w:cs="Arial"/>
                <w:sz w:val="18"/>
                <w:szCs w:val="18"/>
              </w:rPr>
              <w:t>о проведении аукциона</w:t>
            </w:r>
            <w:r>
              <w:rPr>
                <w:rFonts w:ascii="Arial" w:eastAsia="Times New Roman" w:hAnsi="Arial" w:cs="Arial"/>
                <w:sz w:val="18"/>
                <w:szCs w:val="18"/>
              </w:rPr>
              <w:t>.</w:t>
            </w:r>
          </w:p>
          <w:p w:rsidR="00F46499" w:rsidRDefault="004012C3">
            <w:pPr>
              <w:widowControl w:val="0"/>
              <w:jc w:val="both"/>
              <w:rPr>
                <w:rFonts w:ascii="Arial" w:hAnsi="Arial" w:cs="Arial"/>
                <w:sz w:val="18"/>
                <w:szCs w:val="18"/>
              </w:rPr>
            </w:pPr>
            <w:r>
              <w:rPr>
                <w:rFonts w:ascii="Arial" w:hAnsi="Arial" w:cs="Arial"/>
                <w:sz w:val="18"/>
                <w:szCs w:val="18"/>
                <w:shd w:val="clear" w:color="auto" w:fill="FFFFFF"/>
              </w:rPr>
              <w:t xml:space="preserve">Участник декларирует свое </w:t>
            </w:r>
            <w:r>
              <w:rPr>
                <w:rFonts w:ascii="Arial" w:hAnsi="Arial" w:cs="Arial"/>
                <w:bCs/>
                <w:iCs/>
                <w:sz w:val="18"/>
                <w:szCs w:val="18"/>
                <w:shd w:val="clear" w:color="auto" w:fill="FFFFFF"/>
              </w:rPr>
              <w:t>соответствие требованиям, указанным в пунктах 2-6, 8-11 настоящего раздела Документации.</w:t>
            </w:r>
          </w:p>
          <w:p w:rsidR="00F46499" w:rsidRDefault="004012C3">
            <w:pPr>
              <w:widowControl w:val="0"/>
              <w:jc w:val="both"/>
              <w:rPr>
                <w:rFonts w:ascii="Arial" w:hAnsi="Arial" w:cs="Arial"/>
                <w:b/>
                <w:color w:val="00000A"/>
                <w:sz w:val="18"/>
                <w:szCs w:val="18"/>
              </w:rPr>
            </w:pPr>
            <w:r>
              <w:rPr>
                <w:rFonts w:ascii="Arial" w:eastAsia="Arial Unicode MS" w:hAnsi="Arial" w:cs="Arial"/>
                <w:b/>
                <w:color w:val="00000A"/>
                <w:sz w:val="18"/>
                <w:szCs w:val="18"/>
              </w:rPr>
              <w:t>3.3. Дополнительные т</w:t>
            </w:r>
            <w:r>
              <w:rPr>
                <w:rFonts w:ascii="Arial" w:hAnsi="Arial" w:cs="Arial"/>
                <w:b/>
                <w:color w:val="00000A"/>
                <w:sz w:val="18"/>
                <w:szCs w:val="18"/>
              </w:rPr>
              <w:t>ребования к участникам аукциона,</w:t>
            </w:r>
            <w:r w:rsidR="004202E6">
              <w:rPr>
                <w:rFonts w:ascii="Arial" w:hAnsi="Arial" w:cs="Arial"/>
                <w:b/>
                <w:color w:val="00000A"/>
                <w:sz w:val="18"/>
                <w:szCs w:val="18"/>
              </w:rPr>
              <w:t xml:space="preserve"> </w:t>
            </w:r>
            <w:r>
              <w:rPr>
                <w:rFonts w:ascii="Arial" w:hAnsi="Arial" w:cs="Arial"/>
                <w:b/>
                <w:color w:val="00000A"/>
                <w:sz w:val="18"/>
                <w:szCs w:val="18"/>
              </w:rPr>
              <w:t xml:space="preserve">устанавливаемые для осуществления предварительного отбора: </w:t>
            </w:r>
            <w:r>
              <w:rPr>
                <w:rFonts w:ascii="Arial" w:hAnsi="Arial" w:cs="Arial"/>
                <w:color w:val="00000A"/>
                <w:sz w:val="18"/>
                <w:szCs w:val="18"/>
              </w:rPr>
              <w:t>не устанавливается.</w:t>
            </w:r>
          </w:p>
          <w:p w:rsidR="00F46499" w:rsidRPr="00B27926" w:rsidRDefault="004012C3">
            <w:pPr>
              <w:pStyle w:val="Standard"/>
              <w:widowControl w:val="0"/>
              <w:jc w:val="both"/>
              <w:rPr>
                <w:rFonts w:ascii="Arial" w:hAnsi="Arial" w:cs="Arial"/>
                <w:color w:val="000000"/>
              </w:rPr>
            </w:pPr>
            <w:r w:rsidRPr="00B27926">
              <w:rPr>
                <w:rFonts w:ascii="Arial" w:hAnsi="Arial" w:cs="Arial"/>
                <w:color w:val="000000"/>
              </w:rPr>
              <w:t>Указанные в настоящем разделе единые и дополнительные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F46499" w:rsidRDefault="004012C3">
            <w:pPr>
              <w:pStyle w:val="Standard"/>
              <w:widowControl w:val="0"/>
              <w:ind w:firstLine="567"/>
              <w:jc w:val="both"/>
              <w:rPr>
                <w:rFonts w:ascii="Arial" w:hAnsi="Arial" w:cs="Arial"/>
                <w:color w:val="000000"/>
                <w:szCs w:val="18"/>
              </w:rPr>
            </w:pPr>
            <w:r w:rsidRPr="00B27926">
              <w:rPr>
                <w:rFonts w:ascii="Arial" w:hAnsi="Arial" w:cs="Arial"/>
                <w:color w:val="000000"/>
              </w:rPr>
              <w:t xml:space="preserve">Комиссия по закупкам вправе проверять соответствие участника закупок на соответствие требованиям, указанным, в подпунктах 2-6, 9 пункта 3.1 и пункта 3.2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3.1 и пункта 3.2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аукциона, </w:t>
            </w:r>
            <w:r w:rsidRPr="00B27926">
              <w:rPr>
                <w:rFonts w:ascii="Arial" w:hAnsi="Arial" w:cs="Arial"/>
                <w:color w:val="000000"/>
              </w:rPr>
              <w:lastRenderedPageBreak/>
              <w:t>единственным участником процедуры закупок.</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jc w:val="both"/>
              <w:rPr>
                <w:rFonts w:ascii="Arial" w:hAnsi="Arial" w:cs="Arial"/>
                <w:sz w:val="18"/>
                <w:szCs w:val="18"/>
              </w:rPr>
            </w:pPr>
            <w:r>
              <w:rPr>
                <w:rFonts w:ascii="Arial" w:hAnsi="Arial" w:cs="Arial"/>
                <w:b/>
                <w:sz w:val="18"/>
                <w:szCs w:val="18"/>
              </w:rPr>
              <w:lastRenderedPageBreak/>
              <w:t>4. Условия участия участника закупки в аукционе. Затраты на подготовку заявки на участие в аукционе</w:t>
            </w:r>
            <w:r>
              <w:rPr>
                <w:rFonts w:ascii="Arial" w:eastAsia="Arial Unicode MS" w:hAnsi="Arial" w:cs="Arial"/>
                <w:b/>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pPr>
              <w:pStyle w:val="western"/>
              <w:widowControl w:val="0"/>
              <w:spacing w:beforeAutospacing="0" w:after="0"/>
              <w:jc w:val="both"/>
              <w:rPr>
                <w:rFonts w:ascii="Arial" w:hAnsi="Arial" w:cs="Arial"/>
                <w:sz w:val="18"/>
                <w:szCs w:val="18"/>
              </w:rPr>
            </w:pPr>
            <w:r>
              <w:rPr>
                <w:rFonts w:ascii="Arial" w:hAnsi="Arial" w:cs="Arial"/>
                <w:sz w:val="18"/>
                <w:szCs w:val="18"/>
              </w:rPr>
              <w:t xml:space="preserve">4.1. </w:t>
            </w:r>
            <w:r>
              <w:rPr>
                <w:rFonts w:ascii="Arial" w:hAnsi="Arial" w:cs="Arial"/>
                <w:color w:val="000000"/>
                <w:sz w:val="18"/>
                <w:szCs w:val="18"/>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
              <w:r>
                <w:rPr>
                  <w:rFonts w:ascii="Arial" w:hAnsi="Arial" w:cs="Arial"/>
                  <w:color w:val="000000"/>
                  <w:sz w:val="18"/>
                  <w:szCs w:val="18"/>
                </w:rPr>
                <w:t>законодательством</w:t>
              </w:r>
            </w:hyperlink>
            <w:r>
              <w:rPr>
                <w:rFonts w:ascii="Arial" w:hAnsi="Arial" w:cs="Arial"/>
                <w:color w:val="000000"/>
                <w:sz w:val="18"/>
                <w:szCs w:val="18"/>
              </w:rPr>
              <w:t xml:space="preserve"> Российской Федерации.</w:t>
            </w:r>
          </w:p>
          <w:p w:rsidR="00F46499" w:rsidRDefault="004012C3">
            <w:pPr>
              <w:widowControl w:val="0"/>
              <w:tabs>
                <w:tab w:val="left" w:pos="0"/>
              </w:tabs>
              <w:jc w:val="both"/>
              <w:rPr>
                <w:rFonts w:ascii="Arial" w:hAnsi="Arial" w:cs="Arial"/>
                <w:sz w:val="18"/>
                <w:szCs w:val="18"/>
              </w:rPr>
            </w:pPr>
            <w:r>
              <w:rPr>
                <w:rFonts w:ascii="Arial" w:hAnsi="Arial" w:cs="Arial"/>
                <w:sz w:val="18"/>
                <w:szCs w:val="18"/>
              </w:rPr>
              <w:t>4.2. Участник закупки самостоятельно несет все расходы, связанные с подготовкой заявки и участием в аукционе, Заказчик не несет ответственности и не имеет обязательства в связи с такими расходами независимо от того, как проводится и чем завершается аукцион.</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rsidP="006F5C3D">
            <w:pPr>
              <w:widowControl w:val="0"/>
              <w:jc w:val="both"/>
              <w:rPr>
                <w:rFonts w:ascii="Arial" w:hAnsi="Arial" w:cs="Arial"/>
                <w:sz w:val="18"/>
                <w:szCs w:val="18"/>
              </w:rPr>
            </w:pPr>
            <w:r>
              <w:rPr>
                <w:rFonts w:ascii="Arial" w:hAnsi="Arial" w:cs="Arial"/>
                <w:b/>
                <w:sz w:val="18"/>
                <w:szCs w:val="18"/>
              </w:rPr>
              <w:t xml:space="preserve">5. </w:t>
            </w:r>
            <w:r w:rsidR="006F5C3D">
              <w:rPr>
                <w:rFonts w:ascii="Arial" w:hAnsi="Arial" w:cs="Arial"/>
                <w:b/>
                <w:sz w:val="18"/>
                <w:szCs w:val="18"/>
              </w:rPr>
              <w:t>Форма и порядок р</w:t>
            </w:r>
            <w:r>
              <w:rPr>
                <w:rFonts w:ascii="Arial" w:hAnsi="Arial" w:cs="Arial"/>
                <w:b/>
                <w:sz w:val="18"/>
                <w:szCs w:val="18"/>
              </w:rPr>
              <w:t>азъяснени</w:t>
            </w:r>
            <w:r w:rsidR="006F5C3D">
              <w:rPr>
                <w:rFonts w:ascii="Arial" w:hAnsi="Arial" w:cs="Arial"/>
                <w:b/>
                <w:sz w:val="18"/>
                <w:szCs w:val="18"/>
              </w:rPr>
              <w:t>й</w:t>
            </w:r>
            <w:r>
              <w:rPr>
                <w:rFonts w:ascii="Arial" w:hAnsi="Arial" w:cs="Arial"/>
                <w:b/>
                <w:sz w:val="18"/>
                <w:szCs w:val="18"/>
              </w:rPr>
              <w:t xml:space="preserve"> положений извещения об осуществлении закупки и (или) документации о закупке</w:t>
            </w:r>
            <w:r>
              <w:rPr>
                <w:rFonts w:ascii="Arial" w:eastAsia="Arial Unicode MS" w:hAnsi="Arial" w:cs="Arial"/>
                <w:b/>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pStyle w:val="ConsPlusNonformat0"/>
              <w:ind w:firstLine="567"/>
              <w:jc w:val="both"/>
              <w:rPr>
                <w:rFonts w:ascii="Arial" w:hAnsi="Arial" w:cs="Arial"/>
                <w:color w:val="000000"/>
                <w:sz w:val="18"/>
                <w:szCs w:val="18"/>
              </w:rPr>
            </w:pPr>
          </w:p>
          <w:p w:rsidR="00F46499" w:rsidRPr="00B27926" w:rsidRDefault="004012C3">
            <w:pPr>
              <w:pStyle w:val="Standard"/>
              <w:widowControl w:val="0"/>
              <w:ind w:firstLine="567"/>
              <w:jc w:val="both"/>
              <w:rPr>
                <w:rFonts w:ascii="Arial" w:hAnsi="Arial" w:cs="Arial"/>
              </w:rPr>
            </w:pPr>
            <w:r w:rsidRPr="00B27926">
              <w:rPr>
                <w:rFonts w:ascii="Arial" w:hAnsi="Arial" w:cs="Arial"/>
                <w:color w:val="000000"/>
              </w:rPr>
              <w:t>5.1. Любой участник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r w:rsidR="00300941" w:rsidRPr="00B27926">
              <w:rPr>
                <w:rFonts w:ascii="Arial" w:hAnsi="Arial" w:cs="Arial"/>
                <w:color w:val="000000"/>
              </w:rPr>
              <w:t xml:space="preserve"> </w:t>
            </w:r>
            <w:r w:rsidRPr="00B27926">
              <w:rPr>
                <w:rFonts w:ascii="Arial" w:hAnsi="Arial" w:cs="Arial"/>
                <w:color w:val="000000"/>
              </w:rPr>
              <w:t xml:space="preserve">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 Запрос от участника закупки направляется на электронную торговую площадку </w:t>
            </w:r>
            <w:hyperlink r:id="rId28">
              <w:r w:rsidR="00300941" w:rsidRPr="00B27926">
                <w:rPr>
                  <w:rStyle w:val="-"/>
                  <w:rFonts w:ascii="Arial" w:hAnsi="Arial" w:cs="Arial"/>
                  <w:color w:val="auto"/>
                  <w:u w:val="none"/>
                </w:rPr>
                <w:t>https://etp-region.ru</w:t>
              </w:r>
            </w:hyperlink>
            <w:r w:rsidR="00300941" w:rsidRPr="00B27926">
              <w:rPr>
                <w:rFonts w:ascii="Arial" w:hAnsi="Arial" w:cs="Arial"/>
                <w:color w:val="000000"/>
              </w:rPr>
              <w:t xml:space="preserve"> </w:t>
            </w:r>
            <w:r w:rsidRPr="00B27926">
              <w:rPr>
                <w:rFonts w:ascii="Arial" w:hAnsi="Arial" w:cs="Arial"/>
                <w:color w:val="000000"/>
              </w:rPr>
              <w:t xml:space="preserve">в соответствие с регламентом </w:t>
            </w:r>
            <w:r w:rsidRPr="00B27926">
              <w:rPr>
                <w:rFonts w:ascii="Arial" w:hAnsi="Arial" w:cs="Arial"/>
                <w:bCs/>
                <w:color w:val="000000"/>
              </w:rPr>
              <w:t>электронной торговой площадки.</w:t>
            </w:r>
          </w:p>
          <w:p w:rsidR="00F46499" w:rsidRPr="00B27926" w:rsidRDefault="004012C3">
            <w:pPr>
              <w:pStyle w:val="Standard"/>
              <w:widowControl w:val="0"/>
              <w:ind w:firstLine="567"/>
              <w:jc w:val="both"/>
              <w:rPr>
                <w:rFonts w:ascii="Arial" w:hAnsi="Arial" w:cs="Arial"/>
                <w:color w:val="000000"/>
              </w:rPr>
            </w:pPr>
            <w:r w:rsidRPr="00B27926">
              <w:rPr>
                <w:rFonts w:ascii="Arial" w:hAnsi="Arial" w:cs="Arial"/>
              </w:rPr>
              <w:t xml:space="preserve">5.2. </w:t>
            </w:r>
            <w:r w:rsidRPr="00B27926">
              <w:rPr>
                <w:rFonts w:ascii="Arial" w:hAnsi="Arial" w:cs="Arial"/>
                <w:color w:val="000000"/>
              </w:rPr>
              <w:t>Участник закупки вправе направить не более трех запросов по одной закупке.</w:t>
            </w:r>
          </w:p>
          <w:p w:rsidR="00F46499" w:rsidRPr="00B27926" w:rsidRDefault="004012C3">
            <w:pPr>
              <w:pStyle w:val="Standard"/>
              <w:widowControl w:val="0"/>
              <w:ind w:firstLine="567"/>
              <w:jc w:val="both"/>
              <w:rPr>
                <w:rFonts w:ascii="Arial" w:hAnsi="Arial" w:cs="Arial"/>
                <w:color w:val="000000"/>
              </w:rPr>
            </w:pPr>
            <w:r w:rsidRPr="00B27926">
              <w:rPr>
                <w:rFonts w:ascii="Arial" w:hAnsi="Arial" w:cs="Arial"/>
                <w:color w:val="000000"/>
              </w:rPr>
              <w:t>5.3. В течение трех рабочих дней с даты поступления запроса, указанного в пункте 5.1. настоящего раздела,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46499" w:rsidRPr="00B27926" w:rsidRDefault="004012C3">
            <w:pPr>
              <w:pStyle w:val="Standard"/>
              <w:widowControl w:val="0"/>
              <w:ind w:firstLine="567"/>
              <w:jc w:val="both"/>
              <w:rPr>
                <w:rFonts w:ascii="Arial" w:hAnsi="Arial" w:cs="Arial"/>
              </w:rPr>
            </w:pPr>
            <w:r w:rsidRPr="00B27926">
              <w:rPr>
                <w:rFonts w:ascii="Arial" w:hAnsi="Arial" w:cs="Arial"/>
                <w:color w:val="000000"/>
              </w:rPr>
              <w:t xml:space="preserve">5.4. </w:t>
            </w:r>
            <w:r w:rsidRPr="00B27926">
              <w:rPr>
                <w:rFonts w:ascii="Arial" w:hAnsi="Arial" w:cs="Arial"/>
              </w:rPr>
              <w:t xml:space="preserve">Заказчик не несет ответственности, если участником запрос направлен не в соответствие с регламентом </w:t>
            </w:r>
            <w:r w:rsidRPr="00B27926">
              <w:rPr>
                <w:rFonts w:ascii="Arial" w:hAnsi="Arial" w:cs="Arial"/>
                <w:bCs/>
              </w:rPr>
              <w:t>электронной торговой площадк</w:t>
            </w:r>
            <w:hyperlink r:id="rId29">
              <w:r w:rsidRPr="00B27926">
                <w:rPr>
                  <w:rFonts w:ascii="Arial" w:hAnsi="Arial" w:cs="Arial"/>
                  <w:bCs/>
                  <w:color w:val="000000"/>
                </w:rPr>
                <w:t>и</w:t>
              </w:r>
            </w:hyperlink>
            <w:r w:rsidRPr="00B27926">
              <w:rPr>
                <w:rFonts w:ascii="Arial" w:hAnsi="Arial" w:cs="Arial"/>
              </w:rPr>
              <w:t xml:space="preserve">. </w:t>
            </w:r>
          </w:p>
          <w:p w:rsidR="00F46499" w:rsidRDefault="004012C3">
            <w:pPr>
              <w:pStyle w:val="Standard"/>
              <w:widowControl w:val="0"/>
              <w:ind w:firstLine="567"/>
              <w:jc w:val="both"/>
              <w:rPr>
                <w:rFonts w:ascii="Arial" w:hAnsi="Arial" w:cs="Arial"/>
                <w:szCs w:val="18"/>
              </w:rPr>
            </w:pPr>
            <w:r w:rsidRPr="00B27926">
              <w:rPr>
                <w:rFonts w:ascii="Arial" w:hAnsi="Arial" w:cs="Arial"/>
              </w:rPr>
              <w:t xml:space="preserve">5.5. </w:t>
            </w:r>
            <w:r w:rsidRPr="00B27926">
              <w:rPr>
                <w:rFonts w:ascii="Arial" w:hAnsi="Arial" w:cs="Arial"/>
                <w:color w:val="00000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jc w:val="both"/>
              <w:rPr>
                <w:rFonts w:ascii="Arial" w:hAnsi="Arial" w:cs="Arial"/>
                <w:sz w:val="18"/>
                <w:szCs w:val="18"/>
              </w:rPr>
            </w:pPr>
            <w:r>
              <w:rPr>
                <w:rFonts w:ascii="Arial" w:eastAsia="Arial Unicode MS" w:hAnsi="Arial" w:cs="Arial"/>
                <w:b/>
                <w:sz w:val="18"/>
                <w:szCs w:val="18"/>
              </w:rPr>
              <w:t>6. В</w:t>
            </w:r>
            <w:r>
              <w:rPr>
                <w:rFonts w:ascii="Arial" w:hAnsi="Arial" w:cs="Arial"/>
                <w:b/>
                <w:sz w:val="18"/>
                <w:szCs w:val="18"/>
              </w:rPr>
              <w:t>несение изменений в извещение и документацию о проведении аукциона</w:t>
            </w:r>
            <w:r>
              <w:rPr>
                <w:rFonts w:ascii="Arial" w:eastAsia="Arial Unicode MS" w:hAnsi="Arial" w:cs="Arial"/>
                <w:b/>
                <w:sz w:val="18"/>
                <w:szCs w:val="18"/>
              </w:rPr>
              <w:t>. Отмена аукциона.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pStyle w:val="western"/>
              <w:widowControl w:val="0"/>
              <w:spacing w:beforeAutospacing="0" w:after="0"/>
              <w:rPr>
                <w:rFonts w:ascii="Arial" w:hAnsi="Arial" w:cs="Arial"/>
                <w:sz w:val="18"/>
                <w:szCs w:val="18"/>
              </w:rPr>
            </w:pPr>
          </w:p>
          <w:p w:rsidR="00F46499" w:rsidRDefault="004012C3">
            <w:pPr>
              <w:pStyle w:val="western"/>
              <w:widowControl w:val="0"/>
              <w:spacing w:beforeAutospacing="0" w:after="0"/>
              <w:jc w:val="both"/>
              <w:rPr>
                <w:rFonts w:ascii="Arial" w:hAnsi="Arial" w:cs="Arial"/>
                <w:color w:val="000000"/>
                <w:sz w:val="18"/>
                <w:szCs w:val="18"/>
              </w:rPr>
            </w:pPr>
            <w:r>
              <w:rPr>
                <w:rFonts w:ascii="Arial" w:hAnsi="Arial" w:cs="Arial"/>
                <w:sz w:val="18"/>
                <w:szCs w:val="18"/>
              </w:rPr>
              <w:t xml:space="preserve">6.1. </w:t>
            </w:r>
            <w:r>
              <w:rPr>
                <w:rFonts w:ascii="Arial" w:hAnsi="Arial" w:cs="Arial"/>
                <w:color w:val="000000"/>
                <w:sz w:val="18"/>
                <w:szCs w:val="18"/>
              </w:rPr>
              <w:t>Заказчик вправе принять решение о внесении изменений в извещение о проведении аукциона, документацию о проведении аукциона</w:t>
            </w:r>
            <w:r>
              <w:rPr>
                <w:rFonts w:ascii="Arial" w:hAnsi="Arial" w:cs="Arial"/>
                <w:b/>
                <w:bCs/>
                <w:color w:val="000000"/>
                <w:sz w:val="18"/>
                <w:szCs w:val="18"/>
              </w:rPr>
              <w:t xml:space="preserve"> не позднее, чем за 5 (пять) дней</w:t>
            </w:r>
            <w:r>
              <w:rPr>
                <w:rFonts w:ascii="Arial" w:hAnsi="Arial" w:cs="Arial"/>
                <w:color w:val="000000"/>
                <w:sz w:val="18"/>
                <w:szCs w:val="18"/>
              </w:rPr>
              <w:t xml:space="preserve"> до даты окончания подачи заявок на участие в аукционе.</w:t>
            </w:r>
          </w:p>
          <w:p w:rsidR="00F46499" w:rsidRDefault="004012C3">
            <w:pPr>
              <w:pStyle w:val="western"/>
              <w:widowControl w:val="0"/>
              <w:spacing w:beforeAutospacing="0" w:after="0"/>
              <w:jc w:val="both"/>
              <w:rPr>
                <w:rFonts w:ascii="Arial" w:hAnsi="Arial" w:cs="Arial"/>
                <w:color w:val="000000"/>
                <w:sz w:val="18"/>
                <w:szCs w:val="18"/>
              </w:rPr>
            </w:pPr>
            <w:r>
              <w:rPr>
                <w:rFonts w:ascii="Arial" w:hAnsi="Arial" w:cs="Arial"/>
                <w:color w:val="000000"/>
                <w:sz w:val="18"/>
                <w:szCs w:val="18"/>
              </w:rPr>
              <w:t xml:space="preserve">6.2. Изменения, вносимые в извещение о проведении аукциона, документацию о проведении аукциона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F46499" w:rsidRDefault="004012C3">
            <w:pPr>
              <w:pStyle w:val="western"/>
              <w:widowControl w:val="0"/>
              <w:spacing w:beforeAutospacing="0" w:after="0"/>
              <w:jc w:val="both"/>
              <w:rPr>
                <w:rFonts w:ascii="Arial" w:hAnsi="Arial" w:cs="Arial"/>
                <w:color w:val="000000"/>
                <w:sz w:val="18"/>
                <w:szCs w:val="18"/>
              </w:rPr>
            </w:pPr>
            <w:r>
              <w:rPr>
                <w:rFonts w:ascii="Arial" w:hAnsi="Arial" w:cs="Arial"/>
                <w:color w:val="000000"/>
                <w:sz w:val="18"/>
                <w:szCs w:val="18"/>
              </w:rPr>
              <w:t>6.3. В случае, внесения изменений в извещение о проведении аукциона, документацию о проведении аукциона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6.4. Заказчик вправе отменить проведение аукциона до наступления даты и времени окончания срока подачи заявок на участие в аукционе.</w:t>
            </w:r>
          </w:p>
          <w:p w:rsidR="00F46499" w:rsidRDefault="004012C3">
            <w:pPr>
              <w:pStyle w:val="western"/>
              <w:widowControl w:val="0"/>
              <w:spacing w:beforeAutospacing="0" w:after="0"/>
              <w:jc w:val="both"/>
              <w:rPr>
                <w:rFonts w:ascii="Arial" w:hAnsi="Arial" w:cs="Arial"/>
                <w:sz w:val="18"/>
                <w:szCs w:val="18"/>
              </w:rPr>
            </w:pPr>
            <w:r>
              <w:rPr>
                <w:rFonts w:ascii="Arial" w:hAnsi="Arial" w:cs="Arial"/>
                <w:sz w:val="18"/>
                <w:szCs w:val="18"/>
              </w:rPr>
              <w:t xml:space="preserve">6.5. </w:t>
            </w:r>
            <w:r>
              <w:rPr>
                <w:rFonts w:ascii="Arial" w:hAnsi="Arial" w:cs="Arial"/>
                <w:color w:val="000000"/>
                <w:sz w:val="18"/>
                <w:szCs w:val="18"/>
              </w:rPr>
              <w:t>Решение об отмене аукциона размещается в ЕИС в день принятия этого решения.</w:t>
            </w:r>
          </w:p>
          <w:p w:rsidR="00F46499" w:rsidRDefault="004012C3">
            <w:pPr>
              <w:pStyle w:val="western"/>
              <w:widowControl w:val="0"/>
              <w:spacing w:beforeAutospacing="0" w:after="0"/>
              <w:jc w:val="both"/>
              <w:rPr>
                <w:rFonts w:ascii="Arial" w:hAnsi="Arial" w:cs="Arial"/>
                <w:sz w:val="18"/>
                <w:szCs w:val="18"/>
              </w:rPr>
            </w:pPr>
            <w:r>
              <w:rPr>
                <w:rFonts w:ascii="Arial" w:hAnsi="Arial" w:cs="Arial"/>
                <w:sz w:val="18"/>
                <w:szCs w:val="18"/>
              </w:rPr>
              <w:t xml:space="preserve">6.6. </w:t>
            </w:r>
            <w:r>
              <w:rPr>
                <w:rFonts w:ascii="Arial" w:hAnsi="Arial" w:cs="Arial"/>
                <w:color w:val="000000"/>
                <w:sz w:val="18"/>
                <w:szCs w:val="18"/>
              </w:rPr>
              <w:t xml:space="preserve">По истечении срока отмены аукциона в соответствии с пунктом 6.4.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0">
              <w:r>
                <w:rPr>
                  <w:rFonts w:ascii="Arial" w:hAnsi="Arial" w:cs="Arial"/>
                  <w:color w:val="000000"/>
                  <w:sz w:val="18"/>
                  <w:szCs w:val="18"/>
                </w:rPr>
                <w:t>непреодолимой силы</w:t>
              </w:r>
            </w:hyperlink>
            <w:r>
              <w:rPr>
                <w:rFonts w:ascii="Arial" w:hAnsi="Arial" w:cs="Arial"/>
                <w:color w:val="000000"/>
                <w:sz w:val="18"/>
                <w:szCs w:val="18"/>
              </w:rPr>
              <w:t xml:space="preserve"> в соответствии с гражданским законодательством.</w:t>
            </w:r>
          </w:p>
          <w:p w:rsidR="00F46499" w:rsidRDefault="004012C3">
            <w:pPr>
              <w:pStyle w:val="western"/>
              <w:widowControl w:val="0"/>
              <w:spacing w:beforeAutospacing="0" w:after="0"/>
              <w:jc w:val="both"/>
              <w:rPr>
                <w:rFonts w:ascii="Arial" w:hAnsi="Arial" w:cs="Arial"/>
                <w:sz w:val="18"/>
                <w:szCs w:val="18"/>
              </w:rPr>
            </w:pPr>
            <w:r>
              <w:rPr>
                <w:rFonts w:ascii="Arial" w:hAnsi="Arial" w:cs="Arial"/>
                <w:sz w:val="18"/>
                <w:szCs w:val="18"/>
              </w:rPr>
              <w:t xml:space="preserve">6.7. </w:t>
            </w:r>
            <w:r>
              <w:rPr>
                <w:rFonts w:ascii="Arial" w:hAnsi="Arial" w:cs="Arial"/>
                <w:color w:val="000000"/>
                <w:sz w:val="18"/>
                <w:szCs w:val="18"/>
              </w:rPr>
              <w:t>В случае, отмены проведения аукциона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проведении аукциона.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jc w:val="both"/>
              <w:rPr>
                <w:rFonts w:ascii="Arial" w:hAnsi="Arial" w:cs="Arial"/>
                <w:sz w:val="18"/>
                <w:szCs w:val="18"/>
              </w:rPr>
            </w:pPr>
            <w:r>
              <w:rPr>
                <w:rFonts w:ascii="Arial" w:eastAsia="Arial Unicode MS" w:hAnsi="Arial" w:cs="Arial"/>
                <w:b/>
                <w:sz w:val="18"/>
                <w:szCs w:val="18"/>
              </w:rPr>
              <w:t>7.</w:t>
            </w:r>
            <w:r>
              <w:rPr>
                <w:rFonts w:ascii="Arial" w:hAnsi="Arial" w:cs="Arial"/>
                <w:b/>
                <w:sz w:val="18"/>
                <w:szCs w:val="18"/>
              </w:rPr>
              <w:t xml:space="preserve"> Требование к содержанию, форме заявки на участие в аукционе</w:t>
            </w:r>
            <w:r>
              <w:rPr>
                <w:rFonts w:ascii="Arial" w:eastAsia="Arial Unicode MS" w:hAnsi="Arial" w:cs="Arial"/>
                <w:b/>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ind w:firstLine="601"/>
              <w:jc w:val="both"/>
              <w:rPr>
                <w:rFonts w:ascii="Arial" w:hAnsi="Arial" w:cs="Arial"/>
                <w:sz w:val="18"/>
                <w:szCs w:val="18"/>
              </w:rPr>
            </w:pPr>
          </w:p>
          <w:p w:rsidR="00F46499" w:rsidRDefault="004012C3">
            <w:pPr>
              <w:widowControl w:val="0"/>
              <w:jc w:val="both"/>
              <w:rPr>
                <w:rFonts w:ascii="Arial" w:hAnsi="Arial" w:cs="Arial"/>
                <w:sz w:val="18"/>
                <w:szCs w:val="18"/>
              </w:rPr>
            </w:pPr>
            <w:r>
              <w:rPr>
                <w:rFonts w:ascii="Arial" w:hAnsi="Arial" w:cs="Arial"/>
                <w:sz w:val="18"/>
                <w:szCs w:val="18"/>
              </w:rPr>
              <w:t xml:space="preserve">7.1. Для подачи заявки участник закупки должен быть зарегистрирован в единой информационной системе (далее ЕИС) и на электронной торговой площадке (далее по тексту ЭТП), на которых размещено извещение </w:t>
            </w:r>
            <w:r>
              <w:rPr>
                <w:rFonts w:ascii="Arial" w:hAnsi="Arial" w:cs="Arial"/>
                <w:sz w:val="18"/>
                <w:szCs w:val="18"/>
              </w:rPr>
              <w:lastRenderedPageBreak/>
              <w:t>о проведении аукциона и документация о проведении аукциона. Регламент электронной торговой площадки размещен по адресу площадки в сети Интернет.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F46499" w:rsidRDefault="004012C3">
            <w:pPr>
              <w:pStyle w:val="western"/>
              <w:widowControl w:val="0"/>
              <w:spacing w:beforeAutospacing="0" w:after="0"/>
              <w:jc w:val="both"/>
              <w:rPr>
                <w:rFonts w:ascii="Arial" w:hAnsi="Arial" w:cs="Arial"/>
                <w:i/>
                <w:sz w:val="18"/>
                <w:szCs w:val="18"/>
              </w:rPr>
            </w:pPr>
            <w:r>
              <w:rPr>
                <w:rFonts w:ascii="Arial" w:hAnsi="Arial" w:cs="Arial"/>
                <w:sz w:val="18"/>
                <w:szCs w:val="18"/>
              </w:rPr>
              <w:t xml:space="preserve">7.2. Заявка предоставляется в электронной форме (электронный документ), подписанной </w:t>
            </w:r>
            <w:r>
              <w:rPr>
                <w:rFonts w:ascii="Arial" w:hAnsi="Arial" w:cs="Arial"/>
                <w:color w:val="000000"/>
                <w:sz w:val="18"/>
                <w:szCs w:val="18"/>
              </w:rPr>
              <w:t>усиленной квалифицированной электронной подписью лица</w:t>
            </w:r>
            <w:r>
              <w:rPr>
                <w:rFonts w:ascii="Arial" w:hAnsi="Arial" w:cs="Arial"/>
                <w:sz w:val="18"/>
                <w:szCs w:val="18"/>
              </w:rPr>
              <w:t xml:space="preserve">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Подача заявки на участие в аукционе возможна только в сроки, указанные в извещении о проведении аукциона.</w:t>
            </w:r>
          </w:p>
          <w:p w:rsidR="00F46499" w:rsidRDefault="004012C3">
            <w:pPr>
              <w:widowControl w:val="0"/>
              <w:jc w:val="both"/>
              <w:rPr>
                <w:rFonts w:ascii="Arial" w:hAnsi="Arial" w:cs="Arial"/>
                <w:i/>
                <w:sz w:val="18"/>
                <w:szCs w:val="18"/>
              </w:rPr>
            </w:pPr>
            <w:r>
              <w:rPr>
                <w:rFonts w:ascii="Arial" w:hAnsi="Arial" w:cs="Arial"/>
                <w:sz w:val="18"/>
                <w:szCs w:val="18"/>
              </w:rPr>
              <w:t>7.3. Электронные документы, входящие в состав заявки должны иметь один из распространенных форматов документов: с расширением (*.doc), (*.doc</w:t>
            </w:r>
            <w:r>
              <w:rPr>
                <w:rFonts w:ascii="Arial" w:hAnsi="Arial" w:cs="Arial"/>
                <w:sz w:val="18"/>
                <w:szCs w:val="18"/>
                <w:lang w:val="en-US"/>
              </w:rPr>
              <w:t>x</w:t>
            </w:r>
            <w:r>
              <w:rPr>
                <w:rFonts w:ascii="Arial" w:hAnsi="Arial" w:cs="Arial"/>
                <w:sz w:val="18"/>
                <w:szCs w:val="18"/>
              </w:rPr>
              <w:t>), (*.xls), (*.xls</w:t>
            </w:r>
            <w:r>
              <w:rPr>
                <w:rFonts w:ascii="Arial" w:hAnsi="Arial" w:cs="Arial"/>
                <w:sz w:val="18"/>
                <w:szCs w:val="18"/>
                <w:lang w:val="en-US"/>
              </w:rPr>
              <w:t>x</w:t>
            </w:r>
            <w:r>
              <w:rPr>
                <w:rFonts w:ascii="Arial" w:hAnsi="Arial" w:cs="Arial"/>
                <w:sz w:val="18"/>
                <w:szCs w:val="18"/>
              </w:rPr>
              <w:t>), (*.</w:t>
            </w:r>
            <w:r>
              <w:rPr>
                <w:rFonts w:ascii="Arial" w:hAnsi="Arial" w:cs="Arial"/>
                <w:sz w:val="18"/>
                <w:szCs w:val="18"/>
                <w:lang w:val="en-US"/>
              </w:rPr>
              <w:t>txt</w:t>
            </w:r>
            <w:r>
              <w:rPr>
                <w:rFonts w:ascii="Arial" w:hAnsi="Arial" w:cs="Arial"/>
                <w:sz w:val="18"/>
                <w:szCs w:val="18"/>
              </w:rPr>
              <w:t>), (*.pdf), (*.</w:t>
            </w:r>
            <w:r>
              <w:rPr>
                <w:rFonts w:ascii="Arial" w:hAnsi="Arial" w:cs="Arial"/>
                <w:sz w:val="18"/>
                <w:szCs w:val="18"/>
                <w:lang w:val="en-US"/>
              </w:rPr>
              <w:t>jpg</w:t>
            </w:r>
            <w:r>
              <w:rPr>
                <w:rFonts w:ascii="Arial" w:hAnsi="Arial" w:cs="Arial"/>
                <w:sz w:val="18"/>
                <w:szCs w:val="18"/>
              </w:rPr>
              <w:t>)</w:t>
            </w:r>
            <w:r>
              <w:rPr>
                <w:rFonts w:ascii="Arial" w:hAnsi="Arial" w:cs="Arial"/>
                <w:i/>
                <w:sz w:val="18"/>
                <w:szCs w:val="18"/>
              </w:rPr>
              <w:t>.</w:t>
            </w:r>
          </w:p>
          <w:p w:rsidR="00F46499" w:rsidRDefault="004012C3">
            <w:pPr>
              <w:widowControl w:val="0"/>
              <w:ind w:left="-15"/>
              <w:jc w:val="both"/>
              <w:rPr>
                <w:rFonts w:ascii="Arial" w:hAnsi="Arial" w:cs="Arial"/>
                <w:sz w:val="18"/>
                <w:szCs w:val="18"/>
              </w:rPr>
            </w:pPr>
            <w:r>
              <w:rPr>
                <w:rFonts w:ascii="Arial" w:hAnsi="Arial" w:cs="Arial"/>
                <w:sz w:val="18"/>
                <w:szCs w:val="18"/>
              </w:rPr>
              <w:t>7.4. Заявка на участие в аукционе, все документы и корреспонденция между Заказчиком и Участником конкурса, относящиеся к заявке, должны быть составлены на русском языке. Документы на иностранном языке, входящие в состав заявки на участие в аукционе,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F46499" w:rsidRDefault="004012C3">
            <w:pPr>
              <w:widowControl w:val="0"/>
              <w:ind w:left="-15"/>
              <w:jc w:val="both"/>
              <w:rPr>
                <w:rFonts w:ascii="Arial" w:hAnsi="Arial" w:cs="Arial"/>
                <w:sz w:val="18"/>
                <w:szCs w:val="18"/>
              </w:rPr>
            </w:pPr>
            <w:r>
              <w:rPr>
                <w:rFonts w:ascii="Arial" w:hAnsi="Arial" w:cs="Arial"/>
                <w:sz w:val="18"/>
                <w:szCs w:val="18"/>
              </w:rPr>
              <w:t xml:space="preserve">7.5. Заявка на участие в конкурсе подается по </w:t>
            </w:r>
            <w:r>
              <w:rPr>
                <w:rFonts w:ascii="Arial" w:hAnsi="Arial" w:cs="Arial"/>
                <w:b/>
                <w:sz w:val="18"/>
                <w:szCs w:val="18"/>
              </w:rPr>
              <w:t>форме в соответствии с Приложением № 4</w:t>
            </w:r>
            <w:r>
              <w:rPr>
                <w:rFonts w:ascii="Arial" w:hAnsi="Arial" w:cs="Arial"/>
                <w:sz w:val="18"/>
                <w:szCs w:val="18"/>
              </w:rPr>
              <w:t xml:space="preserve"> к документации о проведении аукциона.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jc w:val="both"/>
              <w:rPr>
                <w:rFonts w:ascii="Arial" w:hAnsi="Arial" w:cs="Arial"/>
                <w:sz w:val="18"/>
                <w:szCs w:val="18"/>
              </w:rPr>
            </w:pPr>
            <w:r>
              <w:rPr>
                <w:rStyle w:val="160"/>
                <w:rFonts w:ascii="Arial" w:eastAsia="Arial Unicode MS" w:hAnsi="Arial" w:cs="Arial"/>
                <w:b/>
                <w:sz w:val="18"/>
                <w:szCs w:val="18"/>
              </w:rPr>
              <w:lastRenderedPageBreak/>
              <w:t xml:space="preserve">8. </w:t>
            </w:r>
            <w:r>
              <w:rPr>
                <w:rFonts w:ascii="Arial" w:hAnsi="Arial" w:cs="Arial"/>
                <w:b/>
                <w:sz w:val="18"/>
                <w:szCs w:val="18"/>
              </w:rPr>
              <w:t>Порядок подачи заявок на участие в аукционе</w:t>
            </w:r>
            <w:r>
              <w:rPr>
                <w:rFonts w:ascii="Arial" w:hAnsi="Arial" w:cs="Arial"/>
                <w:b/>
                <w:bCs/>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ind w:firstLine="567"/>
              <w:jc w:val="both"/>
              <w:rPr>
                <w:rFonts w:ascii="Arial" w:hAnsi="Arial" w:cs="Arial"/>
                <w:sz w:val="18"/>
                <w:szCs w:val="18"/>
              </w:rPr>
            </w:pPr>
          </w:p>
          <w:p w:rsidR="00F46499" w:rsidRDefault="004012C3">
            <w:pPr>
              <w:widowControl w:val="0"/>
              <w:jc w:val="both"/>
              <w:rPr>
                <w:rFonts w:ascii="Arial" w:hAnsi="Arial" w:cs="Arial"/>
                <w:sz w:val="18"/>
                <w:szCs w:val="18"/>
              </w:rPr>
            </w:pPr>
            <w:r>
              <w:rPr>
                <w:rFonts w:ascii="Arial" w:hAnsi="Arial" w:cs="Arial"/>
                <w:color w:val="00000A"/>
                <w:sz w:val="18"/>
                <w:szCs w:val="18"/>
              </w:rPr>
              <w:t xml:space="preserve">8.1. Заявка на участие в конкурсе заполняется и подается по </w:t>
            </w:r>
            <w:r>
              <w:rPr>
                <w:rFonts w:ascii="Arial" w:hAnsi="Arial" w:cs="Arial"/>
                <w:b/>
                <w:color w:val="00000A"/>
                <w:sz w:val="18"/>
                <w:szCs w:val="18"/>
                <w:u w:val="single"/>
              </w:rPr>
              <w:t>форме в соответствии с приложением № 4</w:t>
            </w:r>
            <w:r>
              <w:rPr>
                <w:rFonts w:ascii="Arial" w:hAnsi="Arial" w:cs="Arial"/>
                <w:color w:val="00000A"/>
                <w:sz w:val="18"/>
                <w:szCs w:val="18"/>
              </w:rPr>
              <w:t xml:space="preserve"> к документации о проведении аукциона и в соответствии с требованиями к характеристикам товара указанным в Описании объекта закупки (Приложение № 1 к документации о проведении аукциона).</w:t>
            </w:r>
          </w:p>
          <w:p w:rsidR="00F46499" w:rsidRDefault="004012C3">
            <w:pPr>
              <w:pStyle w:val="Standard"/>
              <w:widowControl w:val="0"/>
              <w:jc w:val="both"/>
              <w:rPr>
                <w:rFonts w:ascii="Arial" w:hAnsi="Arial" w:cs="Arial"/>
                <w:bCs/>
                <w:iCs/>
                <w:color w:val="000000"/>
                <w:szCs w:val="18"/>
              </w:rPr>
            </w:pPr>
            <w:r>
              <w:rPr>
                <w:rFonts w:ascii="Arial" w:hAnsi="Arial" w:cs="Arial"/>
                <w:szCs w:val="18"/>
              </w:rPr>
              <w:t xml:space="preserve">8.2. </w:t>
            </w:r>
            <w:r>
              <w:rPr>
                <w:rFonts w:ascii="Arial" w:hAnsi="Arial" w:cs="Arial"/>
                <w:bCs/>
                <w:iCs/>
                <w:color w:val="000000"/>
                <w:szCs w:val="18"/>
              </w:rPr>
              <w:t xml:space="preserve">Заявка на участие в аукционе подается участником закупки, получившим аккредитацию на электронной торговой площадке, в соответствии с регламентом электронной торговой площадки. </w:t>
            </w:r>
          </w:p>
          <w:p w:rsidR="00F46499" w:rsidRDefault="004012C3">
            <w:pPr>
              <w:pStyle w:val="Standard"/>
              <w:widowControl w:val="0"/>
              <w:ind w:firstLine="567"/>
              <w:jc w:val="both"/>
              <w:rPr>
                <w:rFonts w:ascii="Arial" w:hAnsi="Arial" w:cs="Arial"/>
                <w:bCs/>
                <w:iCs/>
                <w:color w:val="000000"/>
                <w:szCs w:val="18"/>
              </w:rPr>
            </w:pPr>
            <w:r>
              <w:rPr>
                <w:rFonts w:ascii="Arial" w:hAnsi="Arial" w:cs="Arial"/>
                <w:bCs/>
                <w:iCs/>
                <w:color w:val="000000"/>
                <w:szCs w:val="18"/>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торговой площадки.</w:t>
            </w:r>
          </w:p>
          <w:p w:rsidR="00F46499" w:rsidRDefault="004012C3">
            <w:pPr>
              <w:pStyle w:val="Standard"/>
              <w:widowControl w:val="0"/>
              <w:ind w:firstLine="567"/>
              <w:jc w:val="both"/>
              <w:rPr>
                <w:rFonts w:ascii="Arial" w:hAnsi="Arial" w:cs="Arial"/>
                <w:bCs/>
                <w:iCs/>
                <w:color w:val="000000"/>
                <w:szCs w:val="18"/>
              </w:rPr>
            </w:pPr>
            <w:r>
              <w:rPr>
                <w:rFonts w:ascii="Arial" w:hAnsi="Arial" w:cs="Arial"/>
                <w:bCs/>
                <w:iCs/>
                <w:color w:val="000000"/>
                <w:szCs w:val="18"/>
              </w:rPr>
              <w:t>Заявка на участие в аукционе должна содержать документы и информацию, установленные в документации о закупке.</w:t>
            </w:r>
          </w:p>
          <w:p w:rsidR="00F46499" w:rsidRDefault="004012C3">
            <w:pPr>
              <w:pStyle w:val="Standard"/>
              <w:widowControl w:val="0"/>
              <w:ind w:firstLine="567"/>
              <w:jc w:val="both"/>
              <w:rPr>
                <w:rFonts w:ascii="Arial" w:hAnsi="Arial" w:cs="Arial"/>
                <w:szCs w:val="18"/>
              </w:rPr>
            </w:pPr>
            <w:r>
              <w:rPr>
                <w:rFonts w:ascii="Arial" w:hAnsi="Arial" w:cs="Arial"/>
                <w:color w:val="000000"/>
                <w:szCs w:val="18"/>
              </w:rPr>
              <w:t xml:space="preserve">По условиям </w:t>
            </w:r>
            <w:r>
              <w:rPr>
                <w:rFonts w:ascii="Arial" w:hAnsi="Arial" w:cs="Arial"/>
                <w:bCs/>
                <w:iCs/>
                <w:color w:val="000000"/>
                <w:szCs w:val="18"/>
              </w:rPr>
              <w:t>аукционной документации</w:t>
            </w:r>
            <w:r>
              <w:rPr>
                <w:rFonts w:ascii="Arial" w:hAnsi="Arial" w:cs="Arial"/>
                <w:color w:val="000000"/>
                <w:szCs w:val="18"/>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F46499" w:rsidRDefault="004012C3">
            <w:pPr>
              <w:widowControl w:val="0"/>
              <w:ind w:left="-5"/>
              <w:jc w:val="both"/>
              <w:rPr>
                <w:rFonts w:ascii="Arial" w:hAnsi="Arial" w:cs="Arial"/>
                <w:color w:val="00000A"/>
                <w:sz w:val="18"/>
                <w:szCs w:val="18"/>
              </w:rPr>
            </w:pPr>
            <w:r>
              <w:rPr>
                <w:rFonts w:ascii="Arial" w:hAnsi="Arial" w:cs="Arial"/>
                <w:color w:val="00000A"/>
                <w:sz w:val="18"/>
                <w:szCs w:val="18"/>
              </w:rPr>
              <w:t>Участник закупки имеет право подать только одну заявку на участие в аукционе.</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Участник закупки, подавший заявку на участие в аукционе, вправе </w:t>
            </w:r>
            <w:r>
              <w:rPr>
                <w:rFonts w:ascii="Arial" w:hAnsi="Arial" w:cs="Arial"/>
                <w:color w:val="000000"/>
                <w:sz w:val="18"/>
                <w:szCs w:val="18"/>
              </w:rPr>
              <w:t>отозвать заявку на участие в аукционе в любое время до момента окончания срока подачи заявок.</w:t>
            </w:r>
          </w:p>
          <w:p w:rsidR="00F46499" w:rsidRDefault="004012C3">
            <w:pPr>
              <w:widowControl w:val="0"/>
              <w:ind w:firstLine="567"/>
              <w:jc w:val="both"/>
              <w:rPr>
                <w:rFonts w:ascii="Arial" w:hAnsi="Arial" w:cs="Arial"/>
                <w:color w:val="00000A"/>
                <w:sz w:val="18"/>
                <w:szCs w:val="18"/>
              </w:rPr>
            </w:pPr>
            <w:r>
              <w:rPr>
                <w:rFonts w:ascii="Arial" w:hAnsi="Arial" w:cs="Arial"/>
                <w:color w:val="00000A"/>
                <w:sz w:val="18"/>
                <w:szCs w:val="18"/>
              </w:rPr>
              <w:t>8.3. Заказчик оставляет за собой право продлить срок подачи заявок на участие в аукционе и внести соответствующие изменения в документацию о проведении аукциона.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tabs>
                <w:tab w:val="left" w:pos="6096"/>
              </w:tabs>
              <w:jc w:val="both"/>
              <w:rPr>
                <w:rFonts w:ascii="Arial" w:hAnsi="Arial" w:cs="Arial"/>
                <w:sz w:val="18"/>
                <w:szCs w:val="18"/>
              </w:rPr>
            </w:pPr>
            <w:r>
              <w:rPr>
                <w:rFonts w:ascii="Arial" w:hAnsi="Arial" w:cs="Arial"/>
                <w:b/>
                <w:bCs/>
                <w:sz w:val="18"/>
                <w:szCs w:val="18"/>
              </w:rPr>
              <w:t xml:space="preserve">9. </w:t>
            </w:r>
            <w:r>
              <w:rPr>
                <w:rFonts w:ascii="Arial" w:hAnsi="Arial" w:cs="Arial"/>
                <w:b/>
                <w:sz w:val="18"/>
                <w:szCs w:val="18"/>
              </w:rPr>
              <w:t>Требования к составу документов, входящих в состав заявки на участие в аукционе</w:t>
            </w:r>
            <w:r>
              <w:rPr>
                <w:rFonts w:ascii="Arial" w:hAnsi="Arial" w:cs="Arial"/>
                <w:b/>
                <w:bCs/>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pPr>
              <w:widowControl w:val="0"/>
              <w:ind w:left="-15" w:firstLine="582"/>
              <w:jc w:val="both"/>
              <w:rPr>
                <w:rFonts w:ascii="Arial" w:hAnsi="Arial" w:cs="Arial"/>
                <w:color w:val="00000A"/>
                <w:sz w:val="18"/>
                <w:szCs w:val="18"/>
              </w:rPr>
            </w:pPr>
            <w:r>
              <w:rPr>
                <w:rFonts w:ascii="Arial" w:hAnsi="Arial" w:cs="Arial"/>
                <w:color w:val="00000A"/>
                <w:sz w:val="18"/>
                <w:szCs w:val="18"/>
              </w:rPr>
              <w:t xml:space="preserve">9.1. Заявка на участие в аукционе, которую представляет участник закупки в соответствии с настоящей документацией о проведении аукциона, должна быть подготовлена по форме, установленной настоящей документацией. </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color w:val="000000"/>
                <w:sz w:val="18"/>
                <w:szCs w:val="18"/>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F46499" w:rsidRDefault="004012C3">
            <w:pPr>
              <w:pStyle w:val="Standard"/>
              <w:widowControl w:val="0"/>
              <w:jc w:val="both"/>
              <w:rPr>
                <w:rFonts w:ascii="Arial" w:hAnsi="Arial" w:cs="Arial"/>
                <w:szCs w:val="18"/>
              </w:rPr>
            </w:pPr>
            <w:r>
              <w:rPr>
                <w:rFonts w:ascii="Arial" w:hAnsi="Arial" w:cs="Arial"/>
                <w:bCs/>
                <w:iCs/>
                <w:szCs w:val="18"/>
              </w:rPr>
              <w:t xml:space="preserve">1) Заявка участника закупки по форме № 2 либо по форме № 2.1 (Приложение № 4 к документации о проведении аукциона), которая содержит следующие сведения об участнике: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szCs w:val="1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Arial" w:hAnsi="Arial" w:cs="Arial"/>
                <w:bCs/>
                <w:iCs/>
                <w:szCs w:val="18"/>
              </w:rPr>
              <w:t xml:space="preserve"> фамилию, имя, отчество, паспортные данные, сведения о месте жительства (для физического лица), номер контактного телефона;</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bCs/>
                <w:iCs/>
                <w:sz w:val="18"/>
                <w:szCs w:val="18"/>
              </w:rPr>
              <w:t>2)</w:t>
            </w:r>
            <w:r>
              <w:rPr>
                <w:rFonts w:ascii="Arial" w:hAnsi="Arial" w:cs="Arial"/>
                <w:sz w:val="18"/>
                <w:szCs w:val="18"/>
              </w:rPr>
              <w:t xml:space="preserve"> П</w:t>
            </w:r>
            <w:r>
              <w:rPr>
                <w:rFonts w:ascii="Arial" w:hAnsi="Arial" w:cs="Arial"/>
                <w:color w:val="000000"/>
                <w:sz w:val="18"/>
                <w:szCs w:val="18"/>
              </w:rPr>
              <w:t xml:space="preserve">олученную не ранее чем за 6 месяцев до дня размещения в ЕИС извещения о проведении аукциона </w:t>
            </w:r>
            <w:r>
              <w:rPr>
                <w:rFonts w:ascii="Arial" w:hAnsi="Arial" w:cs="Arial"/>
                <w:color w:val="000000"/>
                <w:sz w:val="18"/>
                <w:szCs w:val="18"/>
              </w:rPr>
              <w:lastRenderedPageBreak/>
              <w:t xml:space="preserve">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Fonts w:ascii="Arial" w:hAnsi="Arial" w:cs="Arial"/>
                <w:color w:val="000000"/>
                <w:sz w:val="18"/>
                <w:szCs w:val="18"/>
                <w:lang w:val="en-US"/>
              </w:rPr>
              <w:t>PDF</w:t>
            </w:r>
            <w:r>
              <w:rPr>
                <w:rFonts w:ascii="Arial" w:hAnsi="Arial" w:cs="Arial"/>
                <w:color w:val="000000"/>
                <w:sz w:val="18"/>
                <w:szCs w:val="18"/>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bCs/>
                <w:iCs/>
                <w:sz w:val="18"/>
                <w:szCs w:val="18"/>
              </w:rPr>
              <w:t xml:space="preserve">3) </w:t>
            </w:r>
            <w:r>
              <w:rPr>
                <w:rFonts w:ascii="Arial" w:hAnsi="Arial" w:cs="Arial"/>
                <w:color w:val="000000"/>
                <w:sz w:val="18"/>
                <w:szCs w:val="1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w:t>
            </w:r>
            <w:r w:rsidR="00B27926">
              <w:rPr>
                <w:rFonts w:ascii="Arial" w:hAnsi="Arial" w:cs="Arial"/>
                <w:color w:val="000000"/>
                <w:sz w:val="18"/>
                <w:szCs w:val="18"/>
              </w:rPr>
              <w:t xml:space="preserve"> </w:t>
            </w:r>
            <w:r>
              <w:rPr>
                <w:rFonts w:ascii="Arial" w:hAnsi="Arial" w:cs="Arial"/>
                <w:color w:val="000000"/>
                <w:sz w:val="18"/>
                <w:szCs w:val="18"/>
              </w:rPr>
              <w:t>подтверждающий полномочия такого лица;</w:t>
            </w:r>
          </w:p>
          <w:p w:rsidR="00F46499" w:rsidRPr="00B27926" w:rsidRDefault="004012C3">
            <w:pPr>
              <w:pStyle w:val="Standard"/>
              <w:widowControl w:val="0"/>
              <w:jc w:val="both"/>
              <w:rPr>
                <w:rFonts w:ascii="Arial" w:hAnsi="Arial" w:cs="Arial"/>
              </w:rPr>
            </w:pPr>
            <w:r w:rsidRPr="00B27926">
              <w:rPr>
                <w:rFonts w:ascii="Arial" w:hAnsi="Arial" w:cs="Arial"/>
                <w:bCs/>
                <w:iCs/>
              </w:rPr>
              <w:t>4) Документы,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Информационной карте аукциона документации о проведении аукциона (п. 28 Информационной карты аукциона);</w:t>
            </w:r>
          </w:p>
          <w:p w:rsidR="00F46499" w:rsidRPr="00B27926" w:rsidRDefault="004012C3">
            <w:pPr>
              <w:pStyle w:val="Standard"/>
              <w:widowControl w:val="0"/>
              <w:jc w:val="both"/>
              <w:rPr>
                <w:rFonts w:ascii="Arial" w:hAnsi="Arial" w:cs="Arial"/>
              </w:rPr>
            </w:pPr>
            <w:r w:rsidRPr="00B27926">
              <w:rPr>
                <w:rFonts w:ascii="Arial" w:hAnsi="Arial" w:cs="Arial"/>
                <w:bCs/>
                <w:iCs/>
              </w:rPr>
              <w:t>5) Документы (декларация) подтверждающие соответствие участника закупки требованиям (раздел 3 пункт 3.1. подпункты 2-6, 8-11 документации о проведении аукциона), предъявляемым к участникам, в случае установления данных требований в п. 31 Информационной карте документации о проведении аукциона;</w:t>
            </w:r>
          </w:p>
          <w:p w:rsidR="00F46499" w:rsidRPr="00B27926" w:rsidRDefault="004012C3">
            <w:pPr>
              <w:pStyle w:val="Standard"/>
              <w:widowControl w:val="0"/>
              <w:jc w:val="both"/>
              <w:rPr>
                <w:rFonts w:ascii="Arial" w:hAnsi="Arial" w:cs="Arial"/>
                <w:bCs/>
                <w:iCs/>
              </w:rPr>
            </w:pPr>
            <w:r w:rsidRPr="00B27926">
              <w:rPr>
                <w:rFonts w:ascii="Arial" w:hAnsi="Arial" w:cs="Arial"/>
                <w:bCs/>
                <w:iCs/>
              </w:rPr>
              <w:t>6) Копии учредительных документов участника процедуры закупки (для юридических лиц);</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bCs/>
                <w:iCs/>
                <w:sz w:val="18"/>
                <w:szCs w:val="18"/>
              </w:rPr>
              <w:t>7) Р</w:t>
            </w:r>
            <w:r>
              <w:rPr>
                <w:rFonts w:ascii="Arial" w:hAnsi="Arial" w:cs="Arial"/>
                <w:sz w:val="18"/>
                <w:szCs w:val="18"/>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w:t>
            </w:r>
            <w:r>
              <w:rPr>
                <w:rFonts w:ascii="Arial" w:hAnsi="Arial" w:cs="Arial"/>
                <w:color w:val="000000"/>
                <w:sz w:val="18"/>
                <w:szCs w:val="18"/>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F46499" w:rsidRDefault="004012C3">
            <w:pPr>
              <w:widowControl w:val="0"/>
              <w:jc w:val="both"/>
              <w:rPr>
                <w:rFonts w:ascii="Arial" w:eastAsia="Times New Roman" w:hAnsi="Arial" w:cs="Arial"/>
                <w:color w:val="00000A"/>
                <w:sz w:val="18"/>
                <w:szCs w:val="18"/>
              </w:rPr>
            </w:pPr>
            <w:r>
              <w:rPr>
                <w:rFonts w:ascii="Arial" w:hAnsi="Arial" w:cs="Arial"/>
                <w:bCs/>
                <w:iCs/>
                <w:sz w:val="18"/>
                <w:szCs w:val="18"/>
              </w:rPr>
              <w:t>8) К</w:t>
            </w:r>
            <w:r>
              <w:rPr>
                <w:rFonts w:ascii="Arial" w:eastAsia="Times New Roman" w:hAnsi="Arial" w:cs="Arial"/>
                <w:sz w:val="18"/>
                <w:szCs w:val="18"/>
              </w:rPr>
              <w:t>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Pr>
                <w:rFonts w:ascii="Arial" w:hAnsi="Arial" w:cs="Arial"/>
                <w:color w:val="000000"/>
                <w:sz w:val="18"/>
                <w:szCs w:val="18"/>
              </w:rPr>
              <w:t>содержащая предложение о поставке иностранных товаров.</w:t>
            </w:r>
          </w:p>
          <w:p w:rsidR="00F46499" w:rsidRDefault="004012C3">
            <w:pPr>
              <w:widowControl w:val="0"/>
              <w:jc w:val="both"/>
              <w:rPr>
                <w:rFonts w:ascii="Arial" w:eastAsia="Times New Roman" w:hAnsi="Arial" w:cs="Arial"/>
                <w:color w:val="00000A"/>
                <w:sz w:val="18"/>
                <w:szCs w:val="18"/>
              </w:rPr>
            </w:pPr>
            <w:r>
              <w:rPr>
                <w:rFonts w:ascii="Arial" w:hAnsi="Arial" w:cs="Arial"/>
                <w:color w:val="00000A"/>
                <w:sz w:val="18"/>
                <w:szCs w:val="18"/>
              </w:rPr>
              <w:t xml:space="preserve">10) </w:t>
            </w:r>
            <w:r>
              <w:rPr>
                <w:rFonts w:ascii="Arial" w:eastAsia="Times New Roman" w:hAnsi="Arial" w:cs="Arial"/>
                <w:sz w:val="18"/>
                <w:szCs w:val="18"/>
              </w:rPr>
              <w:t>Документы, подтверждающие обоснование предлагаемой цены договора в соответствии с требованиями раздела 19 настоящей документации о проведении аукциона.</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Требовать от участника закупки иное, за исключением предусмотренных настоящей документацией документов и информации, не допускается.</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w:t>
            </w:r>
            <w:r>
              <w:rPr>
                <w:rFonts w:ascii="Arial" w:hAnsi="Arial" w:cs="Arial"/>
                <w:color w:val="000000"/>
                <w:sz w:val="18"/>
                <w:szCs w:val="18"/>
              </w:rPr>
              <w:lastRenderedPageBreak/>
              <w:t>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jc w:val="both"/>
              <w:rPr>
                <w:rFonts w:ascii="Arial" w:hAnsi="Arial" w:cs="Arial"/>
                <w:sz w:val="18"/>
                <w:szCs w:val="18"/>
              </w:rPr>
            </w:pPr>
            <w:r>
              <w:rPr>
                <w:rStyle w:val="15"/>
                <w:rFonts w:ascii="Arial" w:eastAsia="Arial Unicode MS" w:hAnsi="Arial" w:cs="Arial"/>
                <w:b/>
                <w:sz w:val="18"/>
                <w:szCs w:val="18"/>
              </w:rPr>
              <w:lastRenderedPageBreak/>
              <w:t xml:space="preserve">10. </w:t>
            </w:r>
            <w:r>
              <w:rPr>
                <w:rFonts w:ascii="Arial" w:hAnsi="Arial" w:cs="Arial"/>
                <w:b/>
                <w:sz w:val="18"/>
                <w:szCs w:val="18"/>
              </w:rPr>
              <w:t>Требования к оформлению заявок на участие в аукционе и инструкция по заполнению заявки</w:t>
            </w:r>
            <w:r>
              <w:rPr>
                <w:rFonts w:ascii="Arial" w:hAnsi="Arial" w:cs="Arial"/>
                <w:b/>
                <w:bCs/>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tabs>
                <w:tab w:val="left" w:pos="0"/>
              </w:tabs>
              <w:ind w:left="34" w:firstLine="567"/>
              <w:contextualSpacing/>
              <w:jc w:val="both"/>
              <w:rPr>
                <w:rFonts w:ascii="Arial" w:hAnsi="Arial" w:cs="Arial"/>
                <w:sz w:val="18"/>
                <w:szCs w:val="18"/>
              </w:rPr>
            </w:pP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10.1. Заявка на участие в аукционе представляется по форме и в порядке, которые указаны в документации о проведении аукциона, а также в месте и до истечения срока, которые указаны в извещении и документации о проведении конкурса.</w:t>
            </w:r>
          </w:p>
          <w:p w:rsidR="00F46499" w:rsidRDefault="004012C3">
            <w:pPr>
              <w:widowControl w:val="0"/>
              <w:tabs>
                <w:tab w:val="left" w:pos="0"/>
              </w:tabs>
              <w:ind w:left="34" w:firstLine="567"/>
              <w:contextualSpacing/>
              <w:jc w:val="both"/>
              <w:rPr>
                <w:rFonts w:ascii="Arial" w:hAnsi="Arial" w:cs="Arial"/>
                <w:color w:val="00000A"/>
                <w:sz w:val="18"/>
                <w:szCs w:val="18"/>
              </w:rPr>
            </w:pPr>
            <w:r>
              <w:rPr>
                <w:rFonts w:ascii="Arial" w:hAnsi="Arial" w:cs="Arial"/>
                <w:color w:val="00000A"/>
                <w:sz w:val="18"/>
                <w:szCs w:val="18"/>
              </w:rPr>
              <w:t xml:space="preserve">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F46499" w:rsidRDefault="004012C3">
            <w:pPr>
              <w:widowControl w:val="0"/>
              <w:tabs>
                <w:tab w:val="left" w:pos="0"/>
              </w:tabs>
              <w:ind w:left="34"/>
              <w:contextualSpacing/>
              <w:jc w:val="both"/>
              <w:rPr>
                <w:rFonts w:ascii="Arial" w:hAnsi="Arial" w:cs="Arial"/>
                <w:color w:val="00000A"/>
                <w:sz w:val="18"/>
                <w:szCs w:val="18"/>
              </w:rPr>
            </w:pPr>
            <w:r>
              <w:rPr>
                <w:rFonts w:ascii="Arial" w:hAnsi="Arial" w:cs="Arial"/>
                <w:color w:val="00000A"/>
                <w:sz w:val="18"/>
                <w:szCs w:val="18"/>
              </w:rPr>
              <w:t xml:space="preserve">10.2. Сведения, которые содержатся в заявке и в прилагаемых к ней документах не должны допускать двусмысленных толкований. </w:t>
            </w:r>
          </w:p>
          <w:p w:rsidR="00F46499" w:rsidRDefault="004012C3">
            <w:pPr>
              <w:widowControl w:val="0"/>
              <w:tabs>
                <w:tab w:val="left" w:pos="1134"/>
              </w:tabs>
              <w:ind w:left="34"/>
              <w:contextualSpacing/>
              <w:jc w:val="both"/>
              <w:rPr>
                <w:rFonts w:ascii="Arial" w:eastAsia="Arial Unicode MS" w:hAnsi="Arial" w:cs="Arial"/>
                <w:i/>
                <w:sz w:val="18"/>
                <w:szCs w:val="18"/>
              </w:rPr>
            </w:pPr>
            <w:r>
              <w:rPr>
                <w:rStyle w:val="15"/>
                <w:rFonts w:ascii="Arial" w:eastAsia="Arial Unicode MS" w:hAnsi="Arial" w:cs="Arial"/>
                <w:sz w:val="18"/>
                <w:szCs w:val="18"/>
              </w:rPr>
              <w:t xml:space="preserve">10.3. </w:t>
            </w:r>
            <w:r>
              <w:rPr>
                <w:rFonts w:ascii="Arial" w:eastAsia="Arial Unicode MS" w:hAnsi="Arial" w:cs="Arial"/>
                <w:sz w:val="18"/>
                <w:szCs w:val="18"/>
              </w:rPr>
              <w:t>Заявка предоставляется в электронной форме (электронный документ), подписанной усиленной электронной цифровой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 доверенности.</w:t>
            </w:r>
          </w:p>
          <w:p w:rsidR="00F46499" w:rsidRDefault="004012C3">
            <w:pPr>
              <w:widowControl w:val="0"/>
              <w:tabs>
                <w:tab w:val="left" w:pos="1134"/>
              </w:tabs>
              <w:ind w:left="34"/>
              <w:contextualSpacing/>
              <w:jc w:val="both"/>
              <w:rPr>
                <w:rFonts w:ascii="Arial" w:eastAsia="Arial Unicode MS" w:hAnsi="Arial" w:cs="Arial"/>
                <w:sz w:val="18"/>
                <w:szCs w:val="18"/>
              </w:rPr>
            </w:pPr>
            <w:r>
              <w:rPr>
                <w:rFonts w:ascii="Arial" w:eastAsia="Arial Unicode MS" w:hAnsi="Arial" w:cs="Arial"/>
                <w:sz w:val="18"/>
                <w:szCs w:val="18"/>
              </w:rPr>
              <w:t>10.4. Все электронные документы, входящие в состав заявки и документы, предоставленные в отсканированном виде, предоставляются в доступном для прочтения формате с расширением (*.doc), (*.doc</w:t>
            </w:r>
            <w:r>
              <w:rPr>
                <w:rFonts w:ascii="Arial" w:eastAsia="Arial Unicode MS" w:hAnsi="Arial" w:cs="Arial"/>
                <w:sz w:val="18"/>
                <w:szCs w:val="18"/>
                <w:lang w:val="en-US"/>
              </w:rPr>
              <w:t>x</w:t>
            </w:r>
            <w:r>
              <w:rPr>
                <w:rFonts w:ascii="Arial" w:eastAsia="Arial Unicode MS" w:hAnsi="Arial" w:cs="Arial"/>
                <w:sz w:val="18"/>
                <w:szCs w:val="18"/>
              </w:rPr>
              <w:t>), (*.xls), (*.xls</w:t>
            </w:r>
            <w:r>
              <w:rPr>
                <w:rFonts w:ascii="Arial" w:eastAsia="Arial Unicode MS" w:hAnsi="Arial" w:cs="Arial"/>
                <w:sz w:val="18"/>
                <w:szCs w:val="18"/>
                <w:lang w:val="en-US"/>
              </w:rPr>
              <w:t>x</w:t>
            </w:r>
            <w:r>
              <w:rPr>
                <w:rFonts w:ascii="Arial" w:eastAsia="Arial Unicode MS" w:hAnsi="Arial" w:cs="Arial"/>
                <w:sz w:val="18"/>
                <w:szCs w:val="18"/>
              </w:rPr>
              <w:t>), (*.</w:t>
            </w:r>
            <w:r>
              <w:rPr>
                <w:rFonts w:ascii="Arial" w:eastAsia="Arial Unicode MS" w:hAnsi="Arial" w:cs="Arial"/>
                <w:sz w:val="18"/>
                <w:szCs w:val="18"/>
                <w:lang w:val="en-US"/>
              </w:rPr>
              <w:t>txt</w:t>
            </w:r>
            <w:r>
              <w:rPr>
                <w:rFonts w:ascii="Arial" w:eastAsia="Arial Unicode MS" w:hAnsi="Arial" w:cs="Arial"/>
                <w:sz w:val="18"/>
                <w:szCs w:val="18"/>
              </w:rPr>
              <w:t>), (*.pdf), (*.</w:t>
            </w:r>
            <w:r>
              <w:rPr>
                <w:rFonts w:ascii="Arial" w:eastAsia="Arial Unicode MS" w:hAnsi="Arial" w:cs="Arial"/>
                <w:sz w:val="18"/>
                <w:szCs w:val="18"/>
                <w:lang w:val="en-US"/>
              </w:rPr>
              <w:t>jpg</w:t>
            </w:r>
            <w:r>
              <w:rPr>
                <w:rFonts w:ascii="Arial" w:eastAsia="Arial Unicode MS" w:hAnsi="Arial" w:cs="Arial"/>
                <w:sz w:val="18"/>
                <w:szCs w:val="18"/>
              </w:rPr>
              <w:t>)</w:t>
            </w:r>
            <w:r>
              <w:rPr>
                <w:rFonts w:ascii="Arial" w:eastAsia="Arial Unicode MS" w:hAnsi="Arial" w:cs="Arial"/>
                <w:i/>
                <w:sz w:val="18"/>
                <w:szCs w:val="18"/>
              </w:rPr>
              <w:t>.</w:t>
            </w:r>
          </w:p>
          <w:p w:rsidR="00F46499" w:rsidRDefault="004012C3">
            <w:pPr>
              <w:widowControl w:val="0"/>
              <w:tabs>
                <w:tab w:val="left" w:pos="1134"/>
              </w:tabs>
              <w:ind w:left="34"/>
              <w:contextualSpacing/>
              <w:jc w:val="both"/>
              <w:rPr>
                <w:rFonts w:ascii="Arial" w:eastAsia="Arial Unicode MS" w:hAnsi="Arial" w:cs="Arial"/>
                <w:sz w:val="18"/>
                <w:szCs w:val="18"/>
              </w:rPr>
            </w:pPr>
            <w:r>
              <w:rPr>
                <w:rFonts w:ascii="Arial" w:eastAsia="Arial Unicode MS" w:hAnsi="Arial" w:cs="Arial"/>
                <w:sz w:val="18"/>
                <w:szCs w:val="18"/>
              </w:rPr>
              <w:t>10.5.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F46499" w:rsidRDefault="004012C3">
            <w:pPr>
              <w:widowControl w:val="0"/>
              <w:tabs>
                <w:tab w:val="left" w:pos="1134"/>
              </w:tabs>
              <w:ind w:left="34"/>
              <w:contextualSpacing/>
              <w:jc w:val="both"/>
              <w:rPr>
                <w:rFonts w:ascii="Arial" w:eastAsia="Arial Unicode MS" w:hAnsi="Arial" w:cs="Arial"/>
                <w:sz w:val="18"/>
                <w:szCs w:val="18"/>
              </w:rPr>
            </w:pPr>
            <w:r>
              <w:rPr>
                <w:rFonts w:ascii="Arial" w:eastAsia="Arial Unicode MS" w:hAnsi="Arial" w:cs="Arial"/>
                <w:sz w:val="18"/>
                <w:szCs w:val="18"/>
              </w:rPr>
              <w:t xml:space="preserve">10.6. Все файлы не должны иметь защиты от их открытия, изменения, копирования их содержимого или их печати. </w:t>
            </w:r>
          </w:p>
          <w:p w:rsidR="00F46499" w:rsidRDefault="004012C3">
            <w:pPr>
              <w:widowControl w:val="0"/>
              <w:tabs>
                <w:tab w:val="left" w:pos="1134"/>
              </w:tabs>
              <w:ind w:left="34"/>
              <w:contextualSpacing/>
              <w:jc w:val="both"/>
              <w:rPr>
                <w:rFonts w:ascii="Arial" w:eastAsia="Arial Unicode MS" w:hAnsi="Arial" w:cs="Arial"/>
                <w:sz w:val="18"/>
                <w:szCs w:val="18"/>
              </w:rPr>
            </w:pPr>
            <w:r>
              <w:rPr>
                <w:rFonts w:ascii="Arial" w:eastAsia="Arial Unicode MS" w:hAnsi="Arial" w:cs="Arial"/>
                <w:sz w:val="18"/>
                <w:szCs w:val="18"/>
              </w:rPr>
              <w:t xml:space="preserve">10.7. Файлы должны быть именованы так, чтобы из их названия ясно следовало, какой документ, требуемый документацией, в каком файле находится. </w:t>
            </w:r>
          </w:p>
          <w:p w:rsidR="00F46499" w:rsidRDefault="004012C3">
            <w:pPr>
              <w:widowControl w:val="0"/>
              <w:tabs>
                <w:tab w:val="left" w:pos="1134"/>
              </w:tabs>
              <w:contextualSpacing/>
              <w:jc w:val="both"/>
              <w:rPr>
                <w:rFonts w:ascii="Arial" w:eastAsia="Arial Unicode MS" w:hAnsi="Arial" w:cs="Arial"/>
                <w:sz w:val="18"/>
                <w:szCs w:val="18"/>
              </w:rPr>
            </w:pPr>
            <w:r>
              <w:rPr>
                <w:rFonts w:ascii="Arial" w:eastAsia="Arial Unicode MS" w:hAnsi="Arial" w:cs="Arial"/>
                <w:sz w:val="18"/>
                <w:szCs w:val="18"/>
              </w:rPr>
              <w:t>10.8. Несоответствие заявки требованиям к оформлению расценивается комиссией по закупкам как несоответствие заявки на участие в аукционе требованиям, установленным документацией о проведении аукциона.</w:t>
            </w:r>
          </w:p>
          <w:p w:rsidR="00F46499" w:rsidRDefault="004012C3">
            <w:pPr>
              <w:widowControl w:val="0"/>
              <w:tabs>
                <w:tab w:val="left" w:pos="1134"/>
              </w:tabs>
              <w:contextualSpacing/>
              <w:jc w:val="both"/>
              <w:rPr>
                <w:rFonts w:ascii="Arial" w:eastAsia="Arial Unicode MS" w:hAnsi="Arial" w:cs="Arial"/>
                <w:b/>
                <w:sz w:val="18"/>
                <w:szCs w:val="18"/>
              </w:rPr>
            </w:pPr>
            <w:r>
              <w:rPr>
                <w:rFonts w:ascii="Arial" w:eastAsia="Arial Unicode MS" w:hAnsi="Arial" w:cs="Arial"/>
                <w:sz w:val="18"/>
                <w:szCs w:val="18"/>
              </w:rPr>
              <w:t xml:space="preserve">10.9. </w:t>
            </w:r>
            <w:r>
              <w:rPr>
                <w:rFonts w:ascii="Arial" w:eastAsia="Arial Unicode MS" w:hAnsi="Arial" w:cs="Arial"/>
                <w:b/>
                <w:sz w:val="18"/>
                <w:szCs w:val="18"/>
              </w:rPr>
              <w:t>Инструкция по заполнению заявки на участие в аукционе:</w:t>
            </w:r>
          </w:p>
          <w:p w:rsidR="00F46499" w:rsidRDefault="004012C3">
            <w:pPr>
              <w:widowControl w:val="0"/>
              <w:ind w:firstLine="527"/>
              <w:jc w:val="both"/>
              <w:rPr>
                <w:rFonts w:ascii="Arial" w:eastAsia="Times New Roman" w:hAnsi="Arial" w:cs="Arial"/>
                <w:sz w:val="18"/>
                <w:szCs w:val="18"/>
              </w:rPr>
            </w:pPr>
            <w:r>
              <w:rPr>
                <w:rFonts w:ascii="Arial" w:eastAsia="Times New Roman" w:hAnsi="Arial" w:cs="Arial"/>
                <w:sz w:val="18"/>
                <w:szCs w:val="18"/>
              </w:rPr>
              <w:t>Участник закупки вправе подать только одну заявку на участие в аукционе.</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Все экземпляры документации должны иметь четкую печать текстов. Документы, представляемые участниками закупки в составе заявки на участие в аукционе, должны быть заполнены по всем пунктам, в соответствии с требованиями документации о проведении аукциона.</w:t>
            </w:r>
          </w:p>
          <w:p w:rsidR="00F46499" w:rsidRDefault="004012C3">
            <w:pPr>
              <w:widowControl w:val="0"/>
              <w:ind w:firstLine="527"/>
              <w:jc w:val="both"/>
              <w:rPr>
                <w:rFonts w:ascii="Arial" w:eastAsia="Times New Roman" w:hAnsi="Arial" w:cs="Arial"/>
                <w:sz w:val="18"/>
                <w:szCs w:val="18"/>
              </w:rPr>
            </w:pPr>
            <w:r>
              <w:rPr>
                <w:rFonts w:ascii="Arial" w:eastAsia="Times New Roman" w:hAnsi="Arial" w:cs="Arial"/>
                <w:sz w:val="18"/>
                <w:szCs w:val="18"/>
              </w:rPr>
              <w:t>Заявка на участие в конкурсе оформляется по Форме №2 юридическими лицами, по Форма № 2.1 физическими лицами или индивидуальными предпринимателями, которые являются приложением № 4 к документации о проведении аукциона.</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b/>
                <w:bCs/>
                <w:sz w:val="18"/>
                <w:szCs w:val="18"/>
              </w:rPr>
              <w:t>Заявка на участие в аукционе подается с указанием:</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 xml:space="preserve">1) Для юридических лиц - </w:t>
            </w:r>
            <w:r>
              <w:rPr>
                <w:rFonts w:ascii="Arial" w:hAnsi="Arial" w:cs="Arial"/>
                <w:bCs/>
                <w:iCs/>
                <w:color w:val="00000A"/>
                <w:sz w:val="18"/>
                <w:szCs w:val="18"/>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A"/>
                <w:sz w:val="18"/>
                <w:szCs w:val="1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Arial" w:eastAsia="Times New Roman" w:hAnsi="Arial" w:cs="Arial"/>
                <w:sz w:val="18"/>
                <w:szCs w:val="18"/>
              </w:rPr>
              <w:t>, номер контактного телефона;</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2) Для физического лица (индивидуального предпринимателя): фамилия, имя, отчество, паспортные данные, сведения о месте жительства (для физического лица), номер контактного телефона;</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При заполнении пункта 1 Формы № 2 (для юридических лиц) указывается наименование, фирменное наименование, место нахождение организации на основании положений, закрепленных в уставе организации.</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При заполнении пункта 1 Формы № 2.1 (для физических лиц, индивидуальных предпринимателей (ПБОЮЛ)) указываются сведения в соответствии в соответствии с документом, удостоверяющим личность гражданина (паспортные данные).</w:t>
            </w:r>
          </w:p>
          <w:p w:rsidR="00F46499" w:rsidRDefault="004012C3">
            <w:pPr>
              <w:widowControl w:val="0"/>
              <w:ind w:firstLine="527"/>
              <w:jc w:val="both"/>
              <w:rPr>
                <w:rFonts w:ascii="Arial" w:eastAsia="Times New Roman" w:hAnsi="Arial" w:cs="Arial"/>
                <w:sz w:val="18"/>
                <w:szCs w:val="18"/>
              </w:rPr>
            </w:pPr>
            <w:r>
              <w:rPr>
                <w:rFonts w:ascii="Arial" w:eastAsia="Times New Roman" w:hAnsi="Arial" w:cs="Arial"/>
                <w:sz w:val="18"/>
                <w:szCs w:val="18"/>
              </w:rPr>
              <w:t>Пункт 3.1 Формы №2, Формы №2.1 заполняется участником закупки в случае если в извещении об осуществлении закупки устанавливается ограничение в отношении участников закупки, которыми могут быть только субъекты малого и среднего предпринимательства. В данном случае участник закупки декларирует в заявке на участие в закупке свою принадлежность к субъектам малого и среднего предпринимательства. Если данное требование не установлено, участник закупки вправе заполнить указанную строку.</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При подаче сведений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(Приложение № 1 к документации о проведении аукциона).</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 xml:space="preserve">В случае, если в Техническом задании (Приложение № 1 к документации о проведении аукциона)  Заказчиком установлены </w:t>
            </w:r>
            <w:r>
              <w:rPr>
                <w:rFonts w:ascii="Arial" w:eastAsia="Times New Roman" w:hAnsi="Arial" w:cs="Arial"/>
                <w:b/>
                <w:sz w:val="18"/>
                <w:szCs w:val="18"/>
              </w:rPr>
              <w:t>минимальные и (или) максимальные показатели</w:t>
            </w:r>
            <w:r>
              <w:rPr>
                <w:rFonts w:ascii="Arial" w:eastAsia="Times New Roman" w:hAnsi="Arial" w:cs="Arial"/>
                <w:sz w:val="18"/>
                <w:szCs w:val="18"/>
              </w:rPr>
              <w:t>, предоставляемые в заявке участником закупки значения минимальных и (или) максимальных показателей характеристик товара не должны допускать разночтения или двусмысленное толкование и не должны сопровождаться словами «эквивалент», «аналог», «должен быть», «должна быть», «должно быть», «должны быть», «не должен», «не должна», «не должны», «хуже», «лучше», «выше», «ниже», «шире», «уже», «свыше», «не более», «не менее», «более», «менее», «или», «либо», «от», «до», не должны быть указаны в диапазоне, то есть должны быть конкретными. Участнику закупки необходимо руководствоваться, в том числе и правилами, приведенными в таблице, расположенной в данном разделе.</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 xml:space="preserve">В случае, если в Техническом задании (Приложение № 1 к документации о проведении аукциона) Заказчиком установлены </w:t>
            </w:r>
            <w:r>
              <w:rPr>
                <w:rFonts w:ascii="Arial" w:eastAsia="Times New Roman" w:hAnsi="Arial" w:cs="Arial"/>
                <w:b/>
                <w:sz w:val="18"/>
                <w:szCs w:val="18"/>
              </w:rPr>
              <w:t>показатели, которые не изменяются</w:t>
            </w:r>
            <w:r>
              <w:rPr>
                <w:rFonts w:ascii="Arial" w:eastAsia="Times New Roman" w:hAnsi="Arial" w:cs="Arial"/>
                <w:sz w:val="18"/>
                <w:szCs w:val="18"/>
              </w:rPr>
              <w:t xml:space="preserve">, такие показатели участником закупки не </w:t>
            </w:r>
            <w:r>
              <w:rPr>
                <w:rFonts w:ascii="Arial" w:eastAsia="Times New Roman" w:hAnsi="Arial" w:cs="Arial"/>
                <w:sz w:val="18"/>
                <w:szCs w:val="18"/>
              </w:rPr>
              <w:lastRenderedPageBreak/>
              <w:t>изменяются и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F46499" w:rsidRDefault="004012C3">
            <w:pPr>
              <w:widowControl w:val="0"/>
              <w:ind w:firstLine="527"/>
              <w:jc w:val="both"/>
              <w:rPr>
                <w:rFonts w:ascii="Arial" w:eastAsia="Times New Roman" w:hAnsi="Arial" w:cs="Arial"/>
                <w:color w:val="00000A"/>
                <w:sz w:val="18"/>
                <w:szCs w:val="18"/>
              </w:rPr>
            </w:pPr>
            <w:r>
              <w:rPr>
                <w:rFonts w:ascii="Arial" w:eastAsia="Times New Roman" w:hAnsi="Arial" w:cs="Arial"/>
                <w:sz w:val="18"/>
                <w:szCs w:val="18"/>
              </w:rPr>
              <w:t xml:space="preserve">В случае, если в Техническом задании (Приложение № 1 к документации о проведении аукциона) Заказчиком установлены </w:t>
            </w:r>
            <w:r>
              <w:rPr>
                <w:rFonts w:ascii="Arial" w:eastAsia="Times New Roman" w:hAnsi="Arial" w:cs="Arial"/>
                <w:b/>
                <w:sz w:val="18"/>
                <w:szCs w:val="18"/>
              </w:rPr>
              <w:t>показатели, указанные в диапазоне</w:t>
            </w:r>
            <w:r>
              <w:rPr>
                <w:rFonts w:ascii="Arial" w:eastAsia="Times New Roman" w:hAnsi="Arial" w:cs="Arial"/>
                <w:sz w:val="18"/>
                <w:szCs w:val="18"/>
              </w:rPr>
              <w:t>,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F46499" w:rsidRDefault="004012C3">
            <w:pPr>
              <w:widowControl w:val="0"/>
              <w:ind w:firstLine="527"/>
              <w:jc w:val="both"/>
              <w:rPr>
                <w:rFonts w:ascii="Arial" w:eastAsia="Times New Roman" w:hAnsi="Arial" w:cs="Arial"/>
                <w:b/>
                <w:bCs/>
                <w:sz w:val="18"/>
                <w:szCs w:val="18"/>
              </w:rPr>
            </w:pPr>
            <w:r>
              <w:rPr>
                <w:rFonts w:ascii="Arial" w:eastAsia="Times New Roman" w:hAnsi="Arial" w:cs="Arial"/>
                <w:b/>
                <w:bCs/>
                <w:sz w:val="18"/>
                <w:szCs w:val="18"/>
              </w:rPr>
              <w:t>При предоставлении участниками закупок сведений по показателям характеристик, установленных в Техническом задании, также следует руководствоваться правилами:</w:t>
            </w:r>
          </w:p>
          <w:tbl>
            <w:tblPr>
              <w:tblW w:w="10065" w:type="dxa"/>
              <w:tblLayout w:type="fixed"/>
              <w:tblCellMar>
                <w:left w:w="7" w:type="dxa"/>
                <w:right w:w="7" w:type="dxa"/>
              </w:tblCellMar>
              <w:tblLook w:val="04A0"/>
            </w:tblPr>
            <w:tblGrid>
              <w:gridCol w:w="3326"/>
              <w:gridCol w:w="3349"/>
              <w:gridCol w:w="3390"/>
            </w:tblGrid>
            <w:tr w:rsidR="00F46499">
              <w:tc>
                <w:tcPr>
                  <w:tcW w:w="3326" w:type="dxa"/>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jc w:val="center"/>
                    <w:rPr>
                      <w:rFonts w:ascii="Arial" w:eastAsia="Times New Roman" w:hAnsi="Arial" w:cs="Arial"/>
                      <w:color w:val="00000A"/>
                      <w:sz w:val="18"/>
                      <w:szCs w:val="18"/>
                    </w:rPr>
                  </w:pPr>
                  <w:r>
                    <w:rPr>
                      <w:rFonts w:ascii="Arial" w:eastAsia="Times New Roman" w:hAnsi="Arial" w:cs="Arial"/>
                      <w:b/>
                      <w:bCs/>
                      <w:sz w:val="18"/>
                      <w:szCs w:val="18"/>
                    </w:rPr>
                    <w:t>Минимальные и (или) максимальные показатели:</w:t>
                  </w:r>
                </w:p>
              </w:tc>
              <w:tc>
                <w:tcPr>
                  <w:tcW w:w="3349" w:type="dxa"/>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jc w:val="center"/>
                    <w:rPr>
                      <w:rFonts w:ascii="Arial" w:eastAsia="Times New Roman" w:hAnsi="Arial" w:cs="Arial"/>
                      <w:color w:val="00000A"/>
                      <w:sz w:val="18"/>
                      <w:szCs w:val="18"/>
                    </w:rPr>
                  </w:pPr>
                  <w:r>
                    <w:rPr>
                      <w:rFonts w:ascii="Arial" w:eastAsia="Times New Roman" w:hAnsi="Arial" w:cs="Arial"/>
                      <w:b/>
                      <w:bCs/>
                      <w:sz w:val="18"/>
                      <w:szCs w:val="18"/>
                    </w:rPr>
                    <w:t>Показатели, которые не изменяются: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jc w:val="center"/>
                    <w:rPr>
                      <w:rFonts w:ascii="Arial" w:eastAsia="Times New Roman" w:hAnsi="Arial" w:cs="Arial"/>
                      <w:color w:val="00000A"/>
                      <w:sz w:val="18"/>
                      <w:szCs w:val="18"/>
                    </w:rPr>
                  </w:pPr>
                  <w:r>
                    <w:rPr>
                      <w:rFonts w:ascii="Arial" w:eastAsia="Times New Roman" w:hAnsi="Arial" w:cs="Arial"/>
                      <w:b/>
                      <w:bCs/>
                      <w:sz w:val="18"/>
                      <w:szCs w:val="18"/>
                    </w:rPr>
                    <w:t>Показатели, указанные в диапазоне:</w:t>
                  </w:r>
                </w:p>
              </w:tc>
            </w:tr>
            <w:tr w:rsidR="00F46499">
              <w:tc>
                <w:tcPr>
                  <w:tcW w:w="3326" w:type="dxa"/>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Если значение показателя установлено как верхний и/или нижний предел, сопровождаясь при этом соответственно словами </w:t>
                  </w:r>
                  <w:r>
                    <w:rPr>
                      <w:rFonts w:ascii="Arial" w:eastAsia="Times New Roman" w:hAnsi="Arial" w:cs="Arial"/>
                      <w:b/>
                      <w:bCs/>
                      <w:sz w:val="18"/>
                      <w:szCs w:val="18"/>
                    </w:rPr>
                    <w:t>«не менее», «не более», «от», «до»,</w:t>
                  </w:r>
                  <w:r>
                    <w:rPr>
                      <w:rFonts w:ascii="Arial" w:eastAsia="Times New Roman" w:hAnsi="Arial" w:cs="Arial"/>
                      <w:sz w:val="18"/>
                      <w:szCs w:val="18"/>
                    </w:rPr>
                    <w:t xml:space="preserve"> участником закупки в предложении указывается конкретное значение.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(Примеры:</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2)«Сок 100% яблочный в упаковке емкостью не менее 0,9л и не более 2л». Предложение участника – «Сок 100% яблочный в упаковке емкостью 1л.»)</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Если устанавливается показатель, значение которого сопровождается фразой </w:t>
                  </w:r>
                  <w:r>
                    <w:rPr>
                      <w:rFonts w:ascii="Arial" w:eastAsia="Times New Roman" w:hAnsi="Arial" w:cs="Arial"/>
                      <w:b/>
                      <w:bCs/>
                      <w:sz w:val="18"/>
                      <w:szCs w:val="18"/>
                    </w:rPr>
                    <w:t>«не менее»</w:t>
                  </w:r>
                  <w:r>
                    <w:rPr>
                      <w:rFonts w:ascii="Arial" w:eastAsia="Times New Roman" w:hAnsi="Arial" w:cs="Arial"/>
                      <w:sz w:val="18"/>
                      <w:szCs w:val="18"/>
                    </w:rPr>
                    <w:t>,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Если устанавливается показатель, значение которого сопровождается фразой </w:t>
                  </w:r>
                  <w:r>
                    <w:rPr>
                      <w:rFonts w:ascii="Arial" w:eastAsia="Times New Roman" w:hAnsi="Arial" w:cs="Arial"/>
                      <w:b/>
                      <w:bCs/>
                      <w:sz w:val="18"/>
                      <w:szCs w:val="18"/>
                    </w:rPr>
                    <w:t>«не более»</w:t>
                  </w:r>
                  <w:r>
                    <w:rPr>
                      <w:rFonts w:ascii="Arial" w:eastAsia="Times New Roman" w:hAnsi="Arial" w:cs="Arial"/>
                      <w:sz w:val="18"/>
                      <w:szCs w:val="18"/>
                    </w:rPr>
                    <w:t>,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 «Продолжительность сканирования не более 0,5 сек, уровень шума не более 15 Дб». Предложение участника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«Продолжительность сканирования 0,5 сек, уровень шума 14 Дб».)</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В случае, если требование к показателю сопровождается словом </w:t>
                  </w:r>
                  <w:r>
                    <w:rPr>
                      <w:rFonts w:ascii="Arial" w:eastAsia="Times New Roman" w:hAnsi="Arial" w:cs="Arial"/>
                      <w:b/>
                      <w:bCs/>
                      <w:sz w:val="18"/>
                      <w:szCs w:val="18"/>
                    </w:rPr>
                    <w:t>«более»</w:t>
                  </w:r>
                  <w:r>
                    <w:rPr>
                      <w:rFonts w:ascii="Arial" w:eastAsia="Times New Roman" w:hAnsi="Arial" w:cs="Arial"/>
                      <w:sz w:val="18"/>
                      <w:szCs w:val="18"/>
                    </w:rPr>
                    <w:t xml:space="preserve">, то участнику закупки следует указать значение такого показателя больше величины, указанной в описании объекта закупки, а в случае если словом </w:t>
                  </w:r>
                  <w:r>
                    <w:rPr>
                      <w:rFonts w:ascii="Arial" w:eastAsia="Times New Roman" w:hAnsi="Arial" w:cs="Arial"/>
                      <w:b/>
                      <w:bCs/>
                      <w:sz w:val="18"/>
                      <w:szCs w:val="18"/>
                    </w:rPr>
                    <w:t>«менее»</w:t>
                  </w:r>
                  <w:r>
                    <w:rPr>
                      <w:rFonts w:ascii="Arial" w:eastAsia="Times New Roman" w:hAnsi="Arial" w:cs="Arial"/>
                      <w:sz w:val="18"/>
                      <w:szCs w:val="18"/>
                    </w:rPr>
                    <w:t xml:space="preserve">, то участнику </w:t>
                  </w:r>
                  <w:r>
                    <w:rPr>
                      <w:rFonts w:ascii="Arial" w:eastAsia="Times New Roman" w:hAnsi="Arial" w:cs="Arial"/>
                      <w:sz w:val="18"/>
                      <w:szCs w:val="18"/>
                    </w:rPr>
                    <w:lastRenderedPageBreak/>
                    <w:t>закупки следует указать значение такого показателя меньше величины, указанной в описании объекта закупки.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tc>
              <w:tc>
                <w:tcPr>
                  <w:tcW w:w="3349" w:type="dxa"/>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jc w:val="both"/>
                    <w:rPr>
                      <w:rFonts w:ascii="Arial" w:hAnsi="Arial" w:cs="Arial"/>
                      <w:sz w:val="18"/>
                      <w:szCs w:val="18"/>
                    </w:rPr>
                  </w:pPr>
                  <w:r>
                    <w:rPr>
                      <w:rFonts w:ascii="Arial" w:eastAsia="Times New Roman" w:hAnsi="Arial" w:cs="Arial"/>
                      <w:sz w:val="18"/>
                      <w:szCs w:val="18"/>
                    </w:rPr>
                    <w:lastRenderedPageBreak/>
                    <w:t xml:space="preserve">- </w:t>
                  </w:r>
                  <w:r>
                    <w:rPr>
                      <w:rFonts w:ascii="Arial" w:hAnsi="Arial" w:cs="Arial"/>
                      <w:sz w:val="18"/>
                      <w:szCs w:val="18"/>
                    </w:rPr>
                    <w:t xml:space="preserve">Если характеристика товара заполнена в графе (строке) с названием: </w:t>
                  </w:r>
                  <w:r>
                    <w:rPr>
                      <w:rFonts w:ascii="Arial" w:hAnsi="Arial" w:cs="Arial"/>
                      <w:b/>
                      <w:sz w:val="18"/>
                      <w:szCs w:val="18"/>
                    </w:rPr>
                    <w:t>«показатели, которые не изменяются:»</w:t>
                  </w:r>
                  <w:r>
                    <w:rPr>
                      <w:rFonts w:ascii="Arial" w:hAnsi="Arial" w:cs="Arial"/>
                      <w:sz w:val="18"/>
                      <w:szCs w:val="18"/>
                    </w:rPr>
                    <w:t>, то участником закупки должна быть предложена характеристика товара с неизменным значением (т.е. установленная в описании объекта закупки характеристика не должна изменяться).</w:t>
                  </w:r>
                </w:p>
                <w:p w:rsidR="00F46499" w:rsidRDefault="004012C3">
                  <w:pPr>
                    <w:widowControl w:val="0"/>
                    <w:jc w:val="both"/>
                    <w:rPr>
                      <w:rFonts w:ascii="Arial" w:hAnsi="Arial" w:cs="Arial"/>
                      <w:sz w:val="18"/>
                      <w:szCs w:val="18"/>
                    </w:rPr>
                  </w:pPr>
                  <w:r>
                    <w:rPr>
                      <w:rFonts w:ascii="Arial" w:hAnsi="Arial" w:cs="Arial"/>
                      <w:sz w:val="18"/>
                      <w:szCs w:val="18"/>
                    </w:rPr>
                    <w:t>- Допускается замена участником закупки всех характеристик, которые не изменяются, словами «в наличии».</w:t>
                  </w:r>
                </w:p>
                <w:p w:rsidR="00F46499" w:rsidRDefault="004012C3">
                  <w:pPr>
                    <w:widowControl w:val="0"/>
                    <w:jc w:val="both"/>
                    <w:rPr>
                      <w:rFonts w:ascii="Arial" w:hAnsi="Arial" w:cs="Arial"/>
                      <w:sz w:val="18"/>
                      <w:szCs w:val="18"/>
                    </w:rPr>
                  </w:pPr>
                  <w:r>
                    <w:rPr>
                      <w:rFonts w:ascii="Arial" w:hAnsi="Arial" w:cs="Arial"/>
                      <w:sz w:val="18"/>
                      <w:szCs w:val="18"/>
                    </w:rPr>
                    <w:t>- Если участник закупки в своей заявке не указал характеристики, которые не изменяются, то считается, что, давая согласие на поставку товара, он дал согласие поставить товар с указанными в документации об аукционе характеристиками, которые не изменяются.</w:t>
                  </w:r>
                </w:p>
                <w:p w:rsidR="00F46499" w:rsidRDefault="004012C3">
                  <w:pPr>
                    <w:widowControl w:val="0"/>
                    <w:jc w:val="both"/>
                    <w:rPr>
                      <w:rFonts w:ascii="Arial" w:eastAsia="Times New Roman" w:hAnsi="Arial" w:cs="Arial"/>
                      <w:color w:val="00000A"/>
                      <w:sz w:val="18"/>
                      <w:szCs w:val="18"/>
                    </w:rPr>
                  </w:pPr>
                  <w:r>
                    <w:rPr>
                      <w:rFonts w:ascii="Arial" w:hAnsi="Arial" w:cs="Arial"/>
                      <w:b/>
                      <w:sz w:val="18"/>
                      <w:szCs w:val="18"/>
                    </w:rPr>
                    <w:t>В обоих указанных случаях в договор включаются показатели характеристик, установленные заказчиком в неизменном виде.</w:t>
                  </w:r>
                </w:p>
              </w:tc>
              <w:tc>
                <w:tcPr>
                  <w:tcW w:w="3390" w:type="dxa"/>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Если устанавливается диапазонный показатель, который сопровождается словами </w:t>
                  </w:r>
                  <w:r>
                    <w:rPr>
                      <w:rFonts w:ascii="Arial" w:eastAsia="Times New Roman" w:hAnsi="Arial" w:cs="Arial"/>
                      <w:b/>
                      <w:bCs/>
                      <w:sz w:val="18"/>
                      <w:szCs w:val="18"/>
                    </w:rPr>
                    <w:t>«не более»</w:t>
                  </w:r>
                  <w:r>
                    <w:rPr>
                      <w:rFonts w:ascii="Arial" w:eastAsia="Times New Roman" w:hAnsi="Arial" w:cs="Arial"/>
                      <w:sz w:val="18"/>
                      <w:szCs w:val="18"/>
                    </w:rPr>
                    <w:t xml:space="preserve">, </w:t>
                  </w:r>
                  <w:r>
                    <w:rPr>
                      <w:rFonts w:ascii="Arial" w:eastAsia="Times New Roman" w:hAnsi="Arial" w:cs="Arial"/>
                      <w:b/>
                      <w:bCs/>
                      <w:sz w:val="18"/>
                      <w:szCs w:val="18"/>
                    </w:rPr>
                    <w:t>«не шире»</w:t>
                  </w:r>
                  <w:r>
                    <w:rPr>
                      <w:rFonts w:ascii="Arial" w:eastAsia="Times New Roman" w:hAnsi="Arial" w:cs="Arial"/>
                      <w:sz w:val="18"/>
                      <w:szCs w:val="18"/>
                    </w:rPr>
                    <w:t>,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 «Диапазон рабочих температур не более -400С - +500С». Предложение участника может быть:</w:t>
                  </w:r>
                </w:p>
                <w:tbl>
                  <w:tblPr>
                    <w:tblW w:w="3360" w:type="dxa"/>
                    <w:tblLayout w:type="fixed"/>
                    <w:tblCellMar>
                      <w:left w:w="0" w:type="dxa"/>
                      <w:right w:w="0" w:type="dxa"/>
                    </w:tblCellMar>
                    <w:tblLook w:val="04A0"/>
                  </w:tblPr>
                  <w:tblGrid>
                    <w:gridCol w:w="357"/>
                    <w:gridCol w:w="3003"/>
                  </w:tblGrid>
                  <w:tr w:rsidR="00F46499">
                    <w:tc>
                      <w:tcPr>
                        <w:tcW w:w="357" w:type="dxa"/>
                        <w:shd w:val="clear" w:color="auto" w:fill="auto"/>
                      </w:tcPr>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w:t>
                        </w:r>
                      </w:p>
                    </w:tc>
                    <w:tc>
                      <w:tcPr>
                        <w:tcW w:w="3002" w:type="dxa"/>
                        <w:shd w:val="clear" w:color="auto" w:fill="auto"/>
                      </w:tcPr>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«Диапазон рабочих температур</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-40С - +50С», либо</w:t>
                        </w:r>
                      </w:p>
                    </w:tc>
                  </w:tr>
                  <w:tr w:rsidR="00F46499">
                    <w:tc>
                      <w:tcPr>
                        <w:tcW w:w="357" w:type="dxa"/>
                        <w:shd w:val="clear" w:color="auto" w:fill="auto"/>
                      </w:tcPr>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w:t>
                        </w:r>
                      </w:p>
                    </w:tc>
                    <w:tc>
                      <w:tcPr>
                        <w:tcW w:w="3002" w:type="dxa"/>
                        <w:shd w:val="clear" w:color="auto" w:fill="auto"/>
                      </w:tcPr>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 xml:space="preserve">«Диапазон рабочих температур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-35С - +40С».</w:t>
                        </w:r>
                      </w:p>
                    </w:tc>
                  </w:tr>
                </w:tbl>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Если устанавливается диапазонный показатель, который сопровождается словами </w:t>
                  </w:r>
                  <w:r>
                    <w:rPr>
                      <w:rFonts w:ascii="Arial" w:eastAsia="Times New Roman" w:hAnsi="Arial" w:cs="Arial"/>
                      <w:b/>
                      <w:bCs/>
                      <w:sz w:val="18"/>
                      <w:szCs w:val="18"/>
                    </w:rPr>
                    <w:t>«не менее»</w:t>
                  </w:r>
                  <w:r>
                    <w:rPr>
                      <w:rFonts w:ascii="Arial" w:eastAsia="Times New Roman" w:hAnsi="Arial" w:cs="Arial"/>
                      <w:sz w:val="18"/>
                      <w:szCs w:val="18"/>
                    </w:rPr>
                    <w:t xml:space="preserve">, </w:t>
                  </w:r>
                  <w:r>
                    <w:rPr>
                      <w:rFonts w:ascii="Arial" w:eastAsia="Times New Roman" w:hAnsi="Arial" w:cs="Arial"/>
                      <w:b/>
                      <w:bCs/>
                      <w:sz w:val="18"/>
                      <w:szCs w:val="18"/>
                    </w:rPr>
                    <w:t>«не уже»</w:t>
                  </w:r>
                  <w:r>
                    <w:rPr>
                      <w:rFonts w:ascii="Arial" w:eastAsia="Times New Roman" w:hAnsi="Arial" w:cs="Arial"/>
                      <w:sz w:val="18"/>
                      <w:szCs w:val="18"/>
                    </w:rPr>
                    <w:t>,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 «Диапазон рабочих температур не менее -200С - +400С». Предложение участника может быть:</w:t>
                  </w:r>
                </w:p>
                <w:tbl>
                  <w:tblPr>
                    <w:tblW w:w="3360" w:type="dxa"/>
                    <w:tblLayout w:type="fixed"/>
                    <w:tblCellMar>
                      <w:left w:w="0" w:type="dxa"/>
                      <w:right w:w="0" w:type="dxa"/>
                    </w:tblCellMar>
                    <w:tblLook w:val="04A0"/>
                  </w:tblPr>
                  <w:tblGrid>
                    <w:gridCol w:w="357"/>
                    <w:gridCol w:w="3003"/>
                  </w:tblGrid>
                  <w:tr w:rsidR="00F46499">
                    <w:tc>
                      <w:tcPr>
                        <w:tcW w:w="357" w:type="dxa"/>
                        <w:shd w:val="clear" w:color="auto" w:fill="auto"/>
                      </w:tcPr>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w:t>
                        </w:r>
                      </w:p>
                    </w:tc>
                    <w:tc>
                      <w:tcPr>
                        <w:tcW w:w="3002" w:type="dxa"/>
                        <w:shd w:val="clear" w:color="auto" w:fill="auto"/>
                      </w:tcPr>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«Диапазон рабочих температур</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-20С - +40С», либо</w:t>
                        </w:r>
                      </w:p>
                    </w:tc>
                  </w:tr>
                  <w:tr w:rsidR="00F46499">
                    <w:tc>
                      <w:tcPr>
                        <w:tcW w:w="357" w:type="dxa"/>
                        <w:shd w:val="clear" w:color="auto" w:fill="auto"/>
                      </w:tcPr>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w:t>
                        </w:r>
                      </w:p>
                    </w:tc>
                    <w:tc>
                      <w:tcPr>
                        <w:tcW w:w="3002" w:type="dxa"/>
                        <w:shd w:val="clear" w:color="auto" w:fill="auto"/>
                      </w:tcPr>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 xml:space="preserve">«Диапазон рабочих температур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-40С - +50С».</w:t>
                        </w:r>
                      </w:p>
                    </w:tc>
                  </w:tr>
                </w:tbl>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 В случае, если устанавливается диапазонный показатель, который сопровождается словами </w:t>
                  </w:r>
                  <w:r>
                    <w:rPr>
                      <w:rFonts w:ascii="Arial" w:eastAsia="Times New Roman" w:hAnsi="Arial" w:cs="Arial"/>
                      <w:b/>
                      <w:bCs/>
                      <w:sz w:val="18"/>
                      <w:szCs w:val="18"/>
                    </w:rPr>
                    <w:t>«шире»</w:t>
                  </w:r>
                  <w:r>
                    <w:rPr>
                      <w:rFonts w:ascii="Arial" w:eastAsia="Times New Roman" w:hAnsi="Arial" w:cs="Arial"/>
                      <w:sz w:val="18"/>
                      <w:szCs w:val="18"/>
                    </w:rPr>
                    <w:t xml:space="preserve">, </w:t>
                  </w:r>
                  <w:r>
                    <w:rPr>
                      <w:rFonts w:ascii="Arial" w:eastAsia="Times New Roman" w:hAnsi="Arial" w:cs="Arial"/>
                      <w:b/>
                      <w:bCs/>
                      <w:sz w:val="18"/>
                      <w:szCs w:val="18"/>
                    </w:rPr>
                    <w:t>«уже»</w:t>
                  </w:r>
                  <w:r>
                    <w:rPr>
                      <w:rFonts w:ascii="Arial" w:eastAsia="Times New Roman" w:hAnsi="Arial" w:cs="Arial"/>
                      <w:sz w:val="18"/>
                      <w:szCs w:val="18"/>
                    </w:rPr>
                    <w:t xml:space="preserve">, </w:t>
                  </w:r>
                  <w:r>
                    <w:rPr>
                      <w:rFonts w:ascii="Arial" w:eastAsia="Times New Roman" w:hAnsi="Arial" w:cs="Arial"/>
                      <w:b/>
                      <w:bCs/>
                      <w:sz w:val="18"/>
                      <w:szCs w:val="18"/>
                    </w:rPr>
                    <w:t>«более», «менее»</w:t>
                  </w:r>
                  <w:r>
                    <w:rPr>
                      <w:rFonts w:ascii="Arial" w:eastAsia="Times New Roman" w:hAnsi="Arial" w:cs="Arial"/>
                      <w:sz w:val="18"/>
                      <w:szCs w:val="18"/>
                    </w:rPr>
                    <w:t xml:space="preserve">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(Пример: «Диапазон рабочих температур шире -40С - +50С». Предложение участника: «Диапазон рабочих температур -45С - +55С».</w:t>
                  </w:r>
                </w:p>
              </w:tc>
            </w:tr>
            <w:tr w:rsidR="00F46499">
              <w:tc>
                <w:tcPr>
                  <w:tcW w:w="10065" w:type="dxa"/>
                  <w:gridSpan w:val="3"/>
                  <w:tcBorders>
                    <w:top w:val="single" w:sz="6" w:space="0" w:color="000001"/>
                    <w:left w:val="single" w:sz="6" w:space="0" w:color="000001"/>
                    <w:bottom w:val="single" w:sz="6" w:space="0" w:color="000001"/>
                    <w:right w:val="single" w:sz="6" w:space="0" w:color="000001"/>
                  </w:tcBorders>
                  <w:shd w:val="clear" w:color="auto" w:fill="auto"/>
                </w:tcPr>
                <w:p w:rsidR="00F46499" w:rsidRDefault="004012C3">
                  <w:pPr>
                    <w:widowControl w:val="0"/>
                    <w:rPr>
                      <w:rFonts w:ascii="Arial" w:hAnsi="Arial" w:cs="Arial"/>
                      <w:b/>
                      <w:sz w:val="18"/>
                      <w:szCs w:val="18"/>
                    </w:rPr>
                  </w:pPr>
                  <w:r>
                    <w:rPr>
                      <w:rFonts w:ascii="Arial" w:hAnsi="Arial" w:cs="Arial"/>
                      <w:b/>
                      <w:sz w:val="18"/>
                      <w:szCs w:val="18"/>
                    </w:rPr>
                    <w:lastRenderedPageBreak/>
                    <w:t>Иные показатели:</w:t>
                  </w:r>
                </w:p>
                <w:p w:rsidR="00F46499" w:rsidRDefault="004012C3">
                  <w:pPr>
                    <w:widowControl w:val="0"/>
                    <w:jc w:val="both"/>
                    <w:rPr>
                      <w:rFonts w:ascii="Arial" w:hAnsi="Arial" w:cs="Arial"/>
                      <w:sz w:val="18"/>
                      <w:szCs w:val="18"/>
                    </w:rPr>
                  </w:pPr>
                  <w:r>
                    <w:rPr>
                      <w:rFonts w:ascii="Arial" w:hAnsi="Arial" w:cs="Arial"/>
                      <w:sz w:val="18"/>
                      <w:szCs w:val="18"/>
                    </w:rPr>
                    <w:t>- Если два и более показателя перечислены с использованием союза «или», то участник закупки должен выбрать один показатель и без союза «или».</w:t>
                  </w:r>
                </w:p>
                <w:p w:rsidR="00F46499" w:rsidRDefault="004012C3">
                  <w:pPr>
                    <w:widowControl w:val="0"/>
                    <w:jc w:val="both"/>
                    <w:rPr>
                      <w:rFonts w:ascii="Arial" w:hAnsi="Arial" w:cs="Arial"/>
                      <w:sz w:val="18"/>
                      <w:szCs w:val="18"/>
                    </w:rPr>
                  </w:pPr>
                  <w:r>
                    <w:rPr>
                      <w:rFonts w:ascii="Arial" w:hAnsi="Arial" w:cs="Arial"/>
                      <w:sz w:val="18"/>
                      <w:szCs w:val="18"/>
                    </w:rPr>
                    <w:t>(пример: «Цвет белый или желтый». Предложение участника закупки «Цвет белый»).</w:t>
                  </w:r>
                </w:p>
                <w:p w:rsidR="00F46499" w:rsidRDefault="004012C3">
                  <w:pPr>
                    <w:widowControl w:val="0"/>
                    <w:jc w:val="both"/>
                    <w:rPr>
                      <w:rFonts w:ascii="Arial" w:hAnsi="Arial" w:cs="Arial"/>
                      <w:sz w:val="18"/>
                      <w:szCs w:val="18"/>
                    </w:rPr>
                  </w:pPr>
                  <w:r>
                    <w:rPr>
                      <w:rFonts w:ascii="Arial" w:hAnsi="Arial" w:cs="Arial"/>
                      <w:sz w:val="18"/>
                      <w:szCs w:val="18"/>
                    </w:rPr>
                    <w:t xml:space="preserve">- Если устанавливаются показатели со словами </w:t>
                  </w:r>
                  <w:r>
                    <w:rPr>
                      <w:rFonts w:ascii="Arial" w:hAnsi="Arial" w:cs="Arial"/>
                      <w:b/>
                      <w:sz w:val="18"/>
                      <w:szCs w:val="18"/>
                    </w:rPr>
                    <w:t>«не менее», «не более»,«более», «менее»</w:t>
                  </w:r>
                  <w:r>
                    <w:rPr>
                      <w:rFonts w:ascii="Arial" w:hAnsi="Arial" w:cs="Arial"/>
                      <w:sz w:val="18"/>
                      <w:szCs w:val="18"/>
                    </w:rPr>
                    <w:t xml:space="preserve"> и разделены союзом </w:t>
                  </w:r>
                  <w:r>
                    <w:rPr>
                      <w:rFonts w:ascii="Arial" w:hAnsi="Arial" w:cs="Arial"/>
                      <w:b/>
                      <w:sz w:val="18"/>
                      <w:szCs w:val="18"/>
                    </w:rPr>
                    <w:t>«или»,</w:t>
                  </w:r>
                  <w:r>
                    <w:rPr>
                      <w:rFonts w:ascii="Arial" w:hAnsi="Arial" w:cs="Arial"/>
                      <w:sz w:val="18"/>
                      <w:szCs w:val="18"/>
                    </w:rPr>
                    <w:t xml:space="preserve"> участнику закупки при подготовке заявки необходимо указать один конкретный показатель без слов </w:t>
                  </w:r>
                  <w:r>
                    <w:rPr>
                      <w:rFonts w:ascii="Arial" w:hAnsi="Arial" w:cs="Arial"/>
                      <w:b/>
                      <w:sz w:val="18"/>
                      <w:szCs w:val="18"/>
                    </w:rPr>
                    <w:t>«не менее», «не более»</w:t>
                  </w:r>
                  <w:r>
                    <w:rPr>
                      <w:rFonts w:ascii="Arial" w:hAnsi="Arial" w:cs="Arial"/>
                      <w:sz w:val="18"/>
                      <w:szCs w:val="18"/>
                    </w:rPr>
                    <w:t xml:space="preserve">, а также </w:t>
                  </w:r>
                  <w:r>
                    <w:rPr>
                      <w:rFonts w:ascii="Arial" w:hAnsi="Arial" w:cs="Arial"/>
                      <w:b/>
                      <w:i/>
                      <w:sz w:val="18"/>
                      <w:szCs w:val="18"/>
                    </w:rPr>
                    <w:t>без союза «или»</w:t>
                  </w:r>
                  <w:r>
                    <w:rPr>
                      <w:rFonts w:ascii="Arial" w:hAnsi="Arial" w:cs="Arial"/>
                      <w:sz w:val="18"/>
                      <w:szCs w:val="18"/>
                    </w:rPr>
                    <w:t>.</w:t>
                  </w:r>
                </w:p>
                <w:p w:rsidR="00F46499" w:rsidRDefault="004012C3">
                  <w:pPr>
                    <w:widowControl w:val="0"/>
                    <w:jc w:val="both"/>
                    <w:rPr>
                      <w:rFonts w:ascii="Arial" w:hAnsi="Arial" w:cs="Arial"/>
                      <w:i/>
                      <w:sz w:val="18"/>
                      <w:szCs w:val="18"/>
                    </w:rPr>
                  </w:pPr>
                  <w:r>
                    <w:rPr>
                      <w:rFonts w:ascii="Arial" w:hAnsi="Arial" w:cs="Arial"/>
                      <w:sz w:val="18"/>
                      <w:szCs w:val="18"/>
                    </w:rPr>
                    <w:t>(</w:t>
                  </w:r>
                  <w:r>
                    <w:rPr>
                      <w:rFonts w:ascii="Arial" w:hAnsi="Arial" w:cs="Arial"/>
                      <w:i/>
                      <w:sz w:val="18"/>
                      <w:szCs w:val="18"/>
                    </w:rPr>
                    <w:t xml:space="preserve">Пример: «Состав дезинфицирующего вещества: «изопропиловый спирт не менее 70% или группа пропиловых спиртов не менее 70%. </w:t>
                  </w:r>
                </w:p>
              </w:tc>
            </w:tr>
          </w:tbl>
          <w:p w:rsidR="00F46499" w:rsidRDefault="00F46499">
            <w:pPr>
              <w:widowControl w:val="0"/>
              <w:ind w:firstLine="527"/>
              <w:jc w:val="both"/>
              <w:rPr>
                <w:rFonts w:ascii="Arial" w:eastAsia="Times New Roman" w:hAnsi="Arial" w:cs="Arial"/>
                <w:color w:val="00000A"/>
                <w:sz w:val="18"/>
                <w:szCs w:val="18"/>
              </w:rPr>
            </w:pPr>
          </w:p>
          <w:p w:rsidR="00F46499" w:rsidRDefault="004012C3">
            <w:pPr>
              <w:widowControl w:val="0"/>
              <w:jc w:val="both"/>
              <w:rPr>
                <w:rFonts w:ascii="Arial" w:hAnsi="Arial" w:cs="Arial"/>
                <w:sz w:val="18"/>
                <w:szCs w:val="18"/>
              </w:rPr>
            </w:pPr>
            <w:r>
              <w:rPr>
                <w:rFonts w:ascii="Arial" w:hAnsi="Arial" w:cs="Arial"/>
                <w:sz w:val="18"/>
                <w:szCs w:val="18"/>
              </w:rPr>
              <w:t>При рассмотрении заявок участников закупок, закупочная комиссия не учитывает требования к описанию характеристик (показателей) работ, указанных в Техническом задании (Приложение № 1 к документации о проведении аукциона) и в составе заявок на участие в закупке, если установлено, что такие характеристики (показатели) работ являются необъективными, некорректными, неверными и ведут к необоснованному отклонению заявок на участие в закупке.</w:t>
            </w:r>
          </w:p>
          <w:p w:rsidR="00F46499" w:rsidRDefault="00F46499">
            <w:pPr>
              <w:widowControl w:val="0"/>
              <w:jc w:val="both"/>
              <w:rPr>
                <w:rStyle w:val="15"/>
                <w:rFonts w:ascii="Arial" w:eastAsia="Times New Roman" w:hAnsi="Arial" w:cs="Arial"/>
                <w:color w:val="00000A"/>
                <w:sz w:val="18"/>
                <w:szCs w:val="18"/>
              </w:rPr>
            </w:pP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F46499" w:rsidRDefault="004012C3">
            <w:pPr>
              <w:widowControl w:val="0"/>
              <w:jc w:val="both"/>
              <w:rPr>
                <w:rFonts w:ascii="Arial" w:hAnsi="Arial" w:cs="Arial"/>
                <w:sz w:val="18"/>
                <w:szCs w:val="18"/>
              </w:rPr>
            </w:pPr>
            <w:r>
              <w:rPr>
                <w:rStyle w:val="160"/>
                <w:rFonts w:ascii="Arial" w:eastAsia="Arial Unicode MS" w:hAnsi="Arial" w:cs="Arial"/>
                <w:b/>
                <w:color w:val="00000A"/>
                <w:sz w:val="18"/>
                <w:szCs w:val="18"/>
              </w:rPr>
              <w:lastRenderedPageBreak/>
              <w:t>11.</w:t>
            </w:r>
            <w:r>
              <w:rPr>
                <w:rFonts w:ascii="Arial" w:hAnsi="Arial" w:cs="Arial"/>
                <w:b/>
                <w:color w:val="00000A"/>
                <w:sz w:val="18"/>
                <w:szCs w:val="18"/>
              </w:rPr>
              <w:t xml:space="preserve"> Рассмотрение заявок (предложений участников закупки)</w:t>
            </w:r>
            <w:r>
              <w:rPr>
                <w:rStyle w:val="160"/>
                <w:rFonts w:ascii="Arial" w:eastAsia="Arial Unicode MS" w:hAnsi="Arial" w:cs="Arial"/>
                <w:b/>
                <w:color w:val="00000A"/>
                <w:sz w:val="18"/>
                <w:szCs w:val="18"/>
              </w:rPr>
              <w:t>:</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pStyle w:val="afff4"/>
              <w:widowControl w:val="0"/>
              <w:spacing w:beforeAutospacing="0" w:after="0" w:line="240" w:lineRule="auto"/>
              <w:rPr>
                <w:rFonts w:ascii="Arial" w:hAnsi="Arial" w:cs="Arial"/>
                <w:sz w:val="18"/>
                <w:szCs w:val="18"/>
              </w:rPr>
            </w:pP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11.1. </w:t>
            </w:r>
            <w:r>
              <w:rPr>
                <w:rFonts w:ascii="Arial" w:hAnsi="Arial" w:cs="Arial"/>
                <w:color w:val="000000"/>
                <w:sz w:val="18"/>
                <w:szCs w:val="18"/>
              </w:rPr>
              <w:t>Комиссия по закупкам в срок, установленный в извещении и документации о проведении аукциона,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Участник закупки не допускается к участию в аукционе в случае: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непредоставления или несоответствия в составе заявки документов и информации, предусмотренных разделом 9 настоящей документации о проведении аукциона, либо предоставление недостоверных сведений;</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F46499" w:rsidRDefault="004012C3">
            <w:pPr>
              <w:widowControl w:val="0"/>
              <w:jc w:val="both"/>
              <w:rPr>
                <w:rFonts w:ascii="Arial" w:eastAsia="Times New Roman" w:hAnsi="Arial" w:cs="Arial"/>
                <w:b/>
                <w:color w:val="00000A"/>
                <w:sz w:val="18"/>
                <w:szCs w:val="18"/>
              </w:rPr>
            </w:pPr>
            <w:r>
              <w:rPr>
                <w:rFonts w:ascii="Arial" w:eastAsia="Times New Roman" w:hAnsi="Arial" w:cs="Arial"/>
                <w:b/>
                <w:sz w:val="18"/>
                <w:szCs w:val="18"/>
              </w:rPr>
              <w:t>Срок рассмотрения заявок (предложений участников закупки) на участие в аукционе</w:t>
            </w:r>
            <w:r>
              <w:rPr>
                <w:rFonts w:ascii="Arial" w:eastAsia="Times New Roman" w:hAnsi="Arial" w:cs="Arial"/>
                <w:b/>
                <w:bCs/>
                <w:sz w:val="18"/>
                <w:szCs w:val="18"/>
              </w:rPr>
              <w:t xml:space="preserve"> устанавливается в п. 5 Информационной карты аукциона</w:t>
            </w:r>
            <w:r>
              <w:rPr>
                <w:rFonts w:ascii="Arial" w:eastAsia="Times New Roman" w:hAnsi="Arial" w:cs="Arial"/>
                <w:b/>
                <w:sz w:val="18"/>
                <w:szCs w:val="18"/>
              </w:rPr>
              <w:t xml:space="preserve"> документации о проведении аукциона.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11.2.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Протокол должен содержать следующие сведения:</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-дата подписания протокола;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-количество поданных на участие в аукционе заявок (этапе закупки), дата и время регистрации таких заявок;</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-результаты рассмотрения заявок на участие в аукционе с указанием в том числе: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а) количества заявок на участие в аукционе, которые отклонены;</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причины, по которым аукцион признан несостоявшимся, в случае его признания таковым;</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Протокол подписывается </w:t>
            </w:r>
            <w:r>
              <w:rPr>
                <w:rFonts w:ascii="Arial" w:eastAsia="Times New Roman" w:hAnsi="Arial" w:cs="Arial"/>
                <w:b/>
                <w:bCs/>
                <w:sz w:val="18"/>
                <w:szCs w:val="18"/>
              </w:rPr>
              <w:t>в день окончания рассмотрения</w:t>
            </w:r>
            <w:r>
              <w:rPr>
                <w:rFonts w:ascii="Arial" w:eastAsia="Times New Roman" w:hAnsi="Arial" w:cs="Arial"/>
                <w:sz w:val="18"/>
                <w:szCs w:val="18"/>
              </w:rPr>
              <w:t xml:space="preserve"> заявок (предложений участников закупки) участников закупки всеми присутствующими на заседании членами комиссии.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Протокол размещается </w:t>
            </w:r>
            <w:r>
              <w:rPr>
                <w:rFonts w:ascii="Arial" w:eastAsia="Times New Roman" w:hAnsi="Arial" w:cs="Arial"/>
                <w:b/>
                <w:bCs/>
                <w:sz w:val="18"/>
                <w:szCs w:val="18"/>
              </w:rPr>
              <w:t>не позднее 3 (трех) дней</w:t>
            </w:r>
            <w:r>
              <w:rPr>
                <w:rFonts w:ascii="Arial" w:eastAsia="Times New Roman" w:hAnsi="Arial" w:cs="Arial"/>
                <w:sz w:val="18"/>
                <w:szCs w:val="18"/>
              </w:rPr>
              <w:t xml:space="preserve"> со дня его подписания в ЕИС и на электронной площадке в соответствии с регламентом электронной площадки.</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ind w:firstLine="34"/>
              <w:jc w:val="both"/>
              <w:rPr>
                <w:rStyle w:val="15"/>
                <w:rFonts w:ascii="Arial" w:eastAsia="Arial Unicode MS" w:hAnsi="Arial" w:cs="Arial"/>
                <w:b/>
                <w:color w:val="00000A"/>
                <w:sz w:val="18"/>
                <w:szCs w:val="18"/>
              </w:rPr>
            </w:pPr>
            <w:r>
              <w:rPr>
                <w:rFonts w:ascii="Arial" w:hAnsi="Arial" w:cs="Arial"/>
                <w:b/>
                <w:color w:val="00000A"/>
                <w:sz w:val="18"/>
                <w:szCs w:val="18"/>
              </w:rPr>
              <w:t>12. Порядок проведения аукциона</w:t>
            </w:r>
            <w:r>
              <w:rPr>
                <w:rStyle w:val="15"/>
                <w:rFonts w:ascii="Arial" w:eastAsia="Arial Unicode MS" w:hAnsi="Arial" w:cs="Arial"/>
                <w:b/>
                <w:color w:val="00000A"/>
                <w:sz w:val="18"/>
                <w:szCs w:val="18"/>
              </w:rPr>
              <w:t>:</w:t>
            </w:r>
          </w:p>
        </w:tc>
      </w:tr>
      <w:tr w:rsidR="00F46499">
        <w:trPr>
          <w:trHeight w:val="86"/>
        </w:trPr>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pStyle w:val="afff4"/>
              <w:widowControl w:val="0"/>
              <w:spacing w:beforeAutospacing="0" w:after="0" w:line="240" w:lineRule="auto"/>
              <w:rPr>
                <w:rFonts w:ascii="Arial" w:hAnsi="Arial" w:cs="Arial"/>
                <w:sz w:val="18"/>
                <w:szCs w:val="18"/>
              </w:rPr>
            </w:pP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12.1. </w:t>
            </w:r>
            <w:r>
              <w:rPr>
                <w:rFonts w:ascii="Arial" w:hAnsi="Arial" w:cs="Arial"/>
                <w:color w:val="000000"/>
                <w:sz w:val="18"/>
                <w:szCs w:val="18"/>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проведении аукциона установлено такое требование и допущенные к участию в аукционе.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Аукцион проводится на электронной торговой площадке в день и время, указанные в извещении об осуществлении закупки и документации о проведении аукциона. Днем проведения электронного аукциона является рабочий день.</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F46499" w:rsidRDefault="004012C3">
            <w:pPr>
              <w:widowControl w:val="0"/>
              <w:jc w:val="both"/>
              <w:rPr>
                <w:rFonts w:ascii="Arial" w:eastAsia="Times New Roman" w:hAnsi="Arial" w:cs="Arial"/>
                <w:b/>
                <w:color w:val="00000A"/>
                <w:sz w:val="18"/>
                <w:szCs w:val="18"/>
              </w:rPr>
            </w:pPr>
            <w:r w:rsidRPr="00E12108">
              <w:rPr>
                <w:rFonts w:ascii="Arial" w:eastAsia="Times New Roman" w:hAnsi="Arial" w:cs="Arial"/>
                <w:b/>
                <w:sz w:val="18"/>
                <w:szCs w:val="18"/>
              </w:rPr>
              <w:lastRenderedPageBreak/>
              <w:t>Шаг аукциона определяется в п. 2</w:t>
            </w:r>
            <w:r w:rsidR="00E12108" w:rsidRPr="00E12108">
              <w:rPr>
                <w:rFonts w:ascii="Arial" w:eastAsia="Times New Roman" w:hAnsi="Arial" w:cs="Arial"/>
                <w:b/>
                <w:sz w:val="18"/>
                <w:szCs w:val="18"/>
              </w:rPr>
              <w:t>2 в</w:t>
            </w:r>
            <w:r w:rsidRPr="00E12108">
              <w:rPr>
                <w:rFonts w:ascii="Arial" w:eastAsia="Times New Roman" w:hAnsi="Arial" w:cs="Arial"/>
                <w:b/>
                <w:sz w:val="18"/>
                <w:szCs w:val="18"/>
              </w:rPr>
              <w:t xml:space="preserve"> Информационной карте аукциона документации о проведении аукциона.</w:t>
            </w:r>
            <w:r>
              <w:rPr>
                <w:rFonts w:ascii="Arial" w:eastAsia="Times New Roman" w:hAnsi="Arial" w:cs="Arial"/>
                <w:b/>
                <w:sz w:val="18"/>
                <w:szCs w:val="18"/>
              </w:rPr>
              <w:t xml:space="preserve">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1) такой аукцион в соответствии с настоящей частью проводится до достижения цены договора не более чем десять миллионов рублей;</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По итогам аукциона в день окончания аукциона оператор электронной площадки формирует протокол подведения итогов аукциона в соответствии </w:t>
            </w:r>
            <w:r>
              <w:rPr>
                <w:rFonts w:ascii="Arial" w:hAnsi="Arial" w:cs="Arial"/>
                <w:color w:val="000000"/>
                <w:sz w:val="18"/>
                <w:szCs w:val="18"/>
              </w:rPr>
              <w:t xml:space="preserve">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уполномоченному органу и размещает его на электронной площадке. </w:t>
            </w:r>
          </w:p>
        </w:tc>
      </w:tr>
      <w:tr w:rsidR="00F46499">
        <w:trPr>
          <w:trHeight w:val="86"/>
        </w:trPr>
        <w:tc>
          <w:tcPr>
            <w:tcW w:w="9489" w:type="dxa"/>
            <w:tcBorders>
              <w:top w:val="single" w:sz="4" w:space="0" w:color="00000A"/>
              <w:left w:val="single" w:sz="4" w:space="0" w:color="00000A"/>
              <w:bottom w:val="single" w:sz="4" w:space="0" w:color="00000A"/>
              <w:right w:val="single" w:sz="4" w:space="0" w:color="00000A"/>
            </w:tcBorders>
            <w:shd w:val="clear" w:color="auto" w:fill="D9E2F3"/>
          </w:tcPr>
          <w:p w:rsidR="00F46499" w:rsidRDefault="004012C3">
            <w:pPr>
              <w:pStyle w:val="afff1"/>
              <w:widowControl w:val="0"/>
              <w:jc w:val="both"/>
              <w:rPr>
                <w:rFonts w:ascii="Arial" w:hAnsi="Arial" w:cs="Arial"/>
                <w:sz w:val="18"/>
                <w:szCs w:val="18"/>
              </w:rPr>
            </w:pPr>
            <w:r>
              <w:rPr>
                <w:rFonts w:ascii="Arial" w:hAnsi="Arial" w:cs="Arial"/>
                <w:b/>
                <w:sz w:val="18"/>
                <w:szCs w:val="18"/>
              </w:rPr>
              <w:lastRenderedPageBreak/>
              <w:t>13. Порядок подведения итогов аукциона:</w:t>
            </w:r>
          </w:p>
        </w:tc>
      </w:tr>
      <w:tr w:rsidR="00F46499">
        <w:trPr>
          <w:trHeight w:val="86"/>
        </w:trPr>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pPr>
              <w:pStyle w:val="western"/>
              <w:widowControl w:val="0"/>
              <w:spacing w:beforeAutospacing="0" w:after="0"/>
              <w:jc w:val="both"/>
              <w:rPr>
                <w:rFonts w:ascii="Arial" w:hAnsi="Arial" w:cs="Arial"/>
                <w:color w:val="000000"/>
                <w:sz w:val="18"/>
                <w:szCs w:val="18"/>
              </w:rPr>
            </w:pPr>
            <w:r>
              <w:rPr>
                <w:rFonts w:ascii="Arial" w:hAnsi="Arial" w:cs="Arial"/>
                <w:sz w:val="18"/>
                <w:szCs w:val="18"/>
              </w:rPr>
              <w:t xml:space="preserve">13.1. </w:t>
            </w:r>
            <w:r>
              <w:rPr>
                <w:rFonts w:ascii="Arial" w:hAnsi="Arial" w:cs="Arial"/>
                <w:color w:val="000000"/>
                <w:sz w:val="18"/>
                <w:szCs w:val="18"/>
              </w:rPr>
              <w:t>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F46499" w:rsidRDefault="004012C3">
            <w:pPr>
              <w:pStyle w:val="western"/>
              <w:widowControl w:val="0"/>
              <w:spacing w:beforeAutospacing="0" w:after="0"/>
              <w:jc w:val="both"/>
              <w:rPr>
                <w:rFonts w:ascii="Arial" w:hAnsi="Arial" w:cs="Arial"/>
                <w:sz w:val="18"/>
                <w:szCs w:val="18"/>
              </w:rPr>
            </w:pPr>
            <w:r>
              <w:rPr>
                <w:rFonts w:ascii="Arial" w:hAnsi="Arial" w:cs="Arial"/>
                <w:sz w:val="18"/>
                <w:szCs w:val="18"/>
              </w:rPr>
              <w:t>13.2. Протокол, составленный по итогам проведения аукциона (далее - итоговый протокол) должен содержать следующие сведения:</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дата подписания протокола;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количество поданных заявок на участие в аукционе, а также дата и время регистрации каждой такой заявки;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результаты рассмотрения заявок на участие в аукционе, с указанием в том числе: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а) количества заявок на участие в аукционе которые отклонены;</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F46499" w:rsidRDefault="004012C3">
            <w:pPr>
              <w:widowControl w:val="0"/>
              <w:rPr>
                <w:rFonts w:ascii="Arial" w:eastAsia="Times New Roman" w:hAnsi="Arial" w:cs="Arial"/>
                <w:sz w:val="18"/>
                <w:szCs w:val="18"/>
              </w:rPr>
            </w:pPr>
            <w:r>
              <w:rPr>
                <w:rFonts w:ascii="Arial" w:eastAsia="Times New Roman" w:hAnsi="Arial" w:cs="Arial"/>
                <w:sz w:val="18"/>
                <w:szCs w:val="18"/>
              </w:rPr>
              <w:t>- причины, по которым закупка признана несостоявшейся, в случае признания ее таковой.</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13.3. </w:t>
            </w:r>
            <w:r>
              <w:rPr>
                <w:rFonts w:ascii="Arial" w:hAnsi="Arial" w:cs="Arial"/>
                <w:color w:val="000000"/>
                <w:sz w:val="18"/>
                <w:szCs w:val="18"/>
              </w:rPr>
              <w:t>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13.4. </w:t>
            </w:r>
            <w:r>
              <w:rPr>
                <w:rFonts w:ascii="Arial" w:hAnsi="Arial" w:cs="Arial"/>
                <w:color w:val="000000"/>
                <w:sz w:val="18"/>
                <w:szCs w:val="18"/>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проведении аукциона по цене, не превышающей начальной (максимальной) цены договора.</w:t>
            </w:r>
          </w:p>
        </w:tc>
      </w:tr>
      <w:tr w:rsidR="00F46499">
        <w:trPr>
          <w:trHeight w:val="86"/>
        </w:trPr>
        <w:tc>
          <w:tcPr>
            <w:tcW w:w="9489" w:type="dxa"/>
            <w:tcBorders>
              <w:top w:val="single" w:sz="4" w:space="0" w:color="00000A"/>
              <w:left w:val="single" w:sz="4" w:space="0" w:color="00000A"/>
              <w:bottom w:val="single" w:sz="4" w:space="0" w:color="00000A"/>
              <w:right w:val="single" w:sz="4" w:space="0" w:color="00000A"/>
            </w:tcBorders>
            <w:shd w:val="clear" w:color="auto" w:fill="D9E2F3"/>
          </w:tcPr>
          <w:p w:rsidR="00F46499" w:rsidRDefault="004012C3">
            <w:pPr>
              <w:pStyle w:val="afff1"/>
              <w:widowControl w:val="0"/>
              <w:jc w:val="both"/>
              <w:rPr>
                <w:rFonts w:ascii="Arial" w:hAnsi="Arial" w:cs="Arial"/>
                <w:b/>
                <w:sz w:val="18"/>
                <w:szCs w:val="18"/>
              </w:rPr>
            </w:pPr>
            <w:r>
              <w:rPr>
                <w:rFonts w:ascii="Arial" w:hAnsi="Arial" w:cs="Arial"/>
                <w:b/>
                <w:sz w:val="18"/>
                <w:szCs w:val="18"/>
              </w:rPr>
              <w:t>14. Порядок заключения договора:</w:t>
            </w:r>
          </w:p>
        </w:tc>
      </w:tr>
      <w:tr w:rsidR="00F46499">
        <w:trPr>
          <w:trHeight w:val="13182"/>
        </w:trPr>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pPr>
              <w:widowControl w:val="0"/>
              <w:jc w:val="both"/>
              <w:rPr>
                <w:rFonts w:ascii="Arial" w:eastAsia="Times New Roman" w:hAnsi="Arial" w:cs="Arial"/>
                <w:color w:val="00000A"/>
                <w:sz w:val="18"/>
                <w:szCs w:val="18"/>
              </w:rPr>
            </w:pPr>
            <w:r w:rsidRPr="004257C9">
              <w:rPr>
                <w:rFonts w:ascii="Arial" w:hAnsi="Arial" w:cs="Arial"/>
                <w:color w:val="00000A"/>
                <w:sz w:val="18"/>
                <w:szCs w:val="18"/>
              </w:rPr>
              <w:lastRenderedPageBreak/>
              <w:t>1</w:t>
            </w:r>
            <w:r>
              <w:rPr>
                <w:rFonts w:ascii="Arial" w:hAnsi="Arial" w:cs="Arial"/>
                <w:color w:val="00000A"/>
                <w:sz w:val="18"/>
                <w:szCs w:val="18"/>
              </w:rPr>
              <w:t>4.1.</w:t>
            </w:r>
            <w:r>
              <w:rPr>
                <w:rFonts w:ascii="Arial" w:hAnsi="Arial" w:cs="Arial"/>
                <w:sz w:val="18"/>
                <w:szCs w:val="18"/>
              </w:rPr>
              <w:t>По итогам аукциона заключается договор на условиях, указанных в извещении и документации о проведении закупки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w:t>
            </w:r>
            <w:r>
              <w:rPr>
                <w:rFonts w:ascii="Arial" w:eastAsia="Times New Roman" w:hAnsi="Arial" w:cs="Arial"/>
                <w:sz w:val="18"/>
                <w:szCs w:val="18"/>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Договор заключается на условиях, предусмотренных извещением и документацией о проведении закупки, заявкой участника закупки, с которым заключается договор, в порядке и сроки, предусмотренные настоящим разделом.</w:t>
            </w:r>
          </w:p>
          <w:p w:rsidR="00F46499" w:rsidRDefault="004012C3">
            <w:pPr>
              <w:pStyle w:val="western"/>
              <w:widowControl w:val="0"/>
              <w:spacing w:beforeAutospacing="0" w:after="0"/>
              <w:jc w:val="both"/>
              <w:rPr>
                <w:rFonts w:ascii="Arial" w:hAnsi="Arial" w:cs="Arial"/>
                <w:color w:val="000000"/>
                <w:sz w:val="18"/>
                <w:szCs w:val="18"/>
              </w:rPr>
            </w:pPr>
            <w:r>
              <w:rPr>
                <w:rFonts w:ascii="Arial" w:hAnsi="Arial" w:cs="Arial"/>
                <w:sz w:val="18"/>
                <w:szCs w:val="18"/>
              </w:rPr>
              <w:t xml:space="preserve">14.2. </w:t>
            </w:r>
            <w:r>
              <w:rPr>
                <w:rFonts w:ascii="Arial" w:hAnsi="Arial" w:cs="Arial"/>
                <w:color w:val="000000"/>
                <w:sz w:val="18"/>
                <w:szCs w:val="18"/>
              </w:rPr>
              <w:t>В случае, установления в извещении и документации о проведении аукциона требования о предоставлении обеспечения договора, договор заключается только после предоставления победителем закупки (единственным участником закупки, заявка которого признана соответствующей) такого обеспечения</w:t>
            </w:r>
            <w:r>
              <w:rPr>
                <w:rFonts w:ascii="Arial" w:hAnsi="Arial" w:cs="Arial"/>
                <w:bCs/>
                <w:iCs/>
                <w:color w:val="000000"/>
                <w:sz w:val="18"/>
                <w:szCs w:val="18"/>
              </w:rPr>
              <w:t xml:space="preserve"> в соответствии с разделом 17 настоящей документации о проведении аукциона</w:t>
            </w:r>
            <w:r>
              <w:rPr>
                <w:rFonts w:ascii="Arial" w:hAnsi="Arial" w:cs="Arial"/>
                <w:color w:val="000000"/>
                <w:sz w:val="18"/>
                <w:szCs w:val="18"/>
              </w:rPr>
              <w:t>.</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14.3. 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аукциона, протокола рассмотрения единственной заявки на участие в аукционе.</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 xml:space="preserve">14.4. Заказчик в течении </w:t>
            </w:r>
            <w:r>
              <w:rPr>
                <w:rFonts w:ascii="Arial" w:hAnsi="Arial" w:cs="Arial"/>
                <w:b/>
                <w:bCs/>
                <w:color w:val="000000"/>
                <w:sz w:val="18"/>
                <w:szCs w:val="18"/>
              </w:rPr>
              <w:t>пяти дней</w:t>
            </w:r>
            <w:r>
              <w:rPr>
                <w:rFonts w:ascii="Arial" w:hAnsi="Arial" w:cs="Arial"/>
                <w:color w:val="000000"/>
                <w:sz w:val="18"/>
                <w:szCs w:val="18"/>
              </w:rPr>
              <w:t xml:space="preserve"> с даты размещения в единой информационной системы протокола по итогам аукциона, протокола рассмотрения единственной заявки на участие в аукционе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работах (работах  и (или) конкретных показателях работ), страны происхождения товара, предложение участника об условиях исполнения договора.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xml:space="preserve">14.5. В течение </w:t>
            </w:r>
            <w:r>
              <w:rPr>
                <w:rFonts w:ascii="Arial" w:eastAsia="Times New Roman" w:hAnsi="Arial" w:cs="Arial"/>
                <w:b/>
                <w:bCs/>
                <w:sz w:val="18"/>
                <w:szCs w:val="18"/>
              </w:rPr>
              <w:t>десяти дней</w:t>
            </w:r>
            <w:r>
              <w:rPr>
                <w:rFonts w:ascii="Arial" w:eastAsia="Times New Roman" w:hAnsi="Arial" w:cs="Arial"/>
                <w:sz w:val="18"/>
                <w:szCs w:val="18"/>
              </w:rPr>
              <w:t xml:space="preserve"> с даты размещения заказчиком на электронной торговой площадке проекта договора победитель аукциона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и документации о проведении аукциона.</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14.6. Заказчик в течении</w:t>
            </w:r>
            <w:r>
              <w:rPr>
                <w:rFonts w:ascii="Arial" w:eastAsia="Times New Roman" w:hAnsi="Arial" w:cs="Arial"/>
                <w:b/>
                <w:bCs/>
                <w:sz w:val="18"/>
                <w:szCs w:val="18"/>
              </w:rPr>
              <w:t xml:space="preserve"> пяти дней </w:t>
            </w:r>
            <w:r>
              <w:rPr>
                <w:rFonts w:ascii="Arial" w:eastAsia="Times New Roman" w:hAnsi="Arial" w:cs="Arial"/>
                <w:sz w:val="18"/>
                <w:szCs w:val="18"/>
              </w:rPr>
              <w:t xml:space="preserve">со дня получения подписанного договора усиленной электронной квалифицированной подписью лица, имеющего право действовать от имени победителя аукциона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и документации о проведении аукциона, обязан подписать договор усиленной электронной квалифицированной подписью лица, имеющего право действовать от имени заказчика.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С этого момента договор считается заключенным.</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14.7. 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F46499" w:rsidRDefault="004012C3">
            <w:pPr>
              <w:pStyle w:val="western"/>
              <w:widowControl w:val="0"/>
              <w:spacing w:beforeAutospacing="0" w:after="0"/>
              <w:jc w:val="both"/>
              <w:rPr>
                <w:rFonts w:ascii="Arial" w:hAnsi="Arial" w:cs="Arial"/>
                <w:color w:val="000000"/>
                <w:sz w:val="18"/>
                <w:szCs w:val="18"/>
              </w:rPr>
            </w:pPr>
            <w:r>
              <w:rPr>
                <w:rFonts w:ascii="Arial" w:hAnsi="Arial" w:cs="Arial"/>
                <w:sz w:val="18"/>
                <w:szCs w:val="18"/>
              </w:rPr>
              <w:t xml:space="preserve">14.8. </w:t>
            </w:r>
            <w:r>
              <w:rPr>
                <w:rFonts w:ascii="Arial" w:hAnsi="Arial" w:cs="Arial"/>
                <w:color w:val="000000"/>
                <w:sz w:val="18"/>
                <w:szCs w:val="1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46499" w:rsidRDefault="004012C3">
            <w:pPr>
              <w:widowControl w:val="0"/>
              <w:jc w:val="both"/>
              <w:rPr>
                <w:rFonts w:ascii="Arial" w:eastAsia="Times New Roman" w:hAnsi="Arial" w:cs="Arial"/>
                <w:color w:val="00000A"/>
                <w:sz w:val="18"/>
                <w:szCs w:val="18"/>
              </w:rPr>
            </w:pPr>
            <w:r>
              <w:rPr>
                <w:rFonts w:ascii="Arial" w:hAnsi="Arial" w:cs="Arial"/>
                <w:sz w:val="18"/>
                <w:szCs w:val="18"/>
              </w:rPr>
              <w:t>14.9.</w:t>
            </w:r>
            <w:r>
              <w:rPr>
                <w:rFonts w:ascii="Arial" w:eastAsia="Times New Roman" w:hAnsi="Arial" w:cs="Arial"/>
                <w:sz w:val="18"/>
                <w:szCs w:val="18"/>
              </w:rPr>
              <w:t xml:space="preserve"> Победитель аукциона признается уклонившимся от заключения договора в случае, если в порядке и сроки, предусмотренные настоящим разделом, он не направил заказчику проект договора, подписанный лицом, имеющим право действовать от имени победителя такого аукциона.</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14.10.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F46499" w:rsidRDefault="004012C3">
            <w:pPr>
              <w:widowControl w:val="0"/>
              <w:ind w:firstLine="567"/>
              <w:jc w:val="both"/>
              <w:rPr>
                <w:rStyle w:val="15"/>
                <w:rFonts w:ascii="Arial" w:hAnsi="Arial" w:cs="Arial"/>
                <w:sz w:val="18"/>
                <w:szCs w:val="18"/>
              </w:rPr>
            </w:pPr>
            <w:r>
              <w:rPr>
                <w:rFonts w:ascii="Arial" w:eastAsia="Times New Roman" w:hAnsi="Arial" w:cs="Arial"/>
                <w:sz w:val="18"/>
                <w:szCs w:val="18"/>
              </w:rPr>
              <w:t>14.11. П</w:t>
            </w:r>
            <w:r>
              <w:rPr>
                <w:rFonts w:ascii="Arial" w:hAnsi="Arial" w:cs="Arial"/>
                <w:sz w:val="18"/>
                <w:szCs w:val="18"/>
              </w:rPr>
              <w:t xml:space="preserve">ри исполнении договора, заключенного с участником закупки, которому предоставлен приоритет в соответствии с </w:t>
            </w:r>
            <w:r>
              <w:rPr>
                <w:rFonts w:ascii="Arial" w:hAnsi="Arial" w:cs="Arial"/>
                <w:b/>
                <w:sz w:val="18"/>
                <w:szCs w:val="18"/>
              </w:rPr>
              <w:t>постановлением</w:t>
            </w:r>
            <w:r>
              <w:rPr>
                <w:rFonts w:ascii="Arial" w:hAnsi="Arial" w:cs="Arial"/>
                <w:b/>
                <w:bCs/>
                <w:sz w:val="18"/>
                <w:szCs w:val="18"/>
                <w:lang w:bidi="he-IL"/>
              </w:rPr>
              <w:t xml:space="preserve"> Правительства РФ от 16 сентября 2016 г. № 925</w:t>
            </w:r>
            <w:r>
              <w:rPr>
                <w:rFonts w:ascii="Arial" w:hAnsi="Arial" w:cs="Arial"/>
                <w:sz w:val="18"/>
                <w:szCs w:val="1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F46499">
        <w:trPr>
          <w:trHeight w:val="86"/>
        </w:trPr>
        <w:tc>
          <w:tcPr>
            <w:tcW w:w="9489" w:type="dxa"/>
            <w:tcBorders>
              <w:top w:val="single" w:sz="4" w:space="0" w:color="00000A"/>
              <w:left w:val="single" w:sz="4" w:space="0" w:color="00000A"/>
              <w:bottom w:val="single" w:sz="4" w:space="0" w:color="00000A"/>
              <w:right w:val="single" w:sz="4" w:space="0" w:color="00000A"/>
            </w:tcBorders>
            <w:shd w:val="clear" w:color="auto" w:fill="D9E2F3"/>
          </w:tcPr>
          <w:p w:rsidR="00F46499" w:rsidRDefault="004012C3">
            <w:pPr>
              <w:pStyle w:val="afff1"/>
              <w:widowControl w:val="0"/>
              <w:jc w:val="both"/>
              <w:rPr>
                <w:rFonts w:ascii="Arial" w:hAnsi="Arial" w:cs="Arial"/>
                <w:sz w:val="18"/>
                <w:szCs w:val="18"/>
              </w:rPr>
            </w:pPr>
            <w:r>
              <w:rPr>
                <w:rFonts w:ascii="Arial" w:hAnsi="Arial" w:cs="Arial"/>
                <w:b/>
                <w:sz w:val="18"/>
                <w:szCs w:val="18"/>
              </w:rPr>
              <w:t>15. Обоснование начальной (максимальной) цены договора: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pStyle w:val="afff1"/>
              <w:widowControl w:val="0"/>
              <w:jc w:val="both"/>
              <w:rPr>
                <w:rFonts w:ascii="Arial" w:hAnsi="Arial" w:cs="Arial"/>
                <w:sz w:val="18"/>
                <w:szCs w:val="18"/>
              </w:rPr>
            </w:pPr>
          </w:p>
          <w:p w:rsidR="00F46499" w:rsidRDefault="004012C3">
            <w:pPr>
              <w:pStyle w:val="afff1"/>
              <w:widowControl w:val="0"/>
              <w:jc w:val="both"/>
              <w:rPr>
                <w:rFonts w:ascii="Arial" w:hAnsi="Arial" w:cs="Arial"/>
                <w:sz w:val="18"/>
                <w:szCs w:val="18"/>
              </w:rPr>
            </w:pPr>
            <w:r>
              <w:rPr>
                <w:rFonts w:ascii="Arial" w:hAnsi="Arial" w:cs="Arial"/>
                <w:sz w:val="18"/>
                <w:szCs w:val="18"/>
              </w:rPr>
              <w:t>Обоснование начальной (максимальной) цены договора устанавливается в соответствии с Приложением № 3 к документации о проведении аукциона.</w:t>
            </w:r>
          </w:p>
          <w:p w:rsidR="00F46499" w:rsidRDefault="00F46499">
            <w:pPr>
              <w:pStyle w:val="afff1"/>
              <w:widowControl w:val="0"/>
              <w:jc w:val="both"/>
              <w:rPr>
                <w:rStyle w:val="15"/>
                <w:rFonts w:ascii="Arial" w:eastAsia="Arial Unicode MS" w:hAnsi="Arial" w:cs="Arial"/>
                <w:b/>
                <w:sz w:val="18"/>
                <w:szCs w:val="18"/>
              </w:rPr>
            </w:pP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pStyle w:val="afff1"/>
              <w:widowControl w:val="0"/>
              <w:jc w:val="both"/>
              <w:rPr>
                <w:rStyle w:val="15"/>
                <w:rFonts w:ascii="Arial" w:eastAsia="Arial Unicode MS" w:hAnsi="Arial" w:cs="Arial"/>
                <w:b/>
                <w:sz w:val="18"/>
                <w:szCs w:val="18"/>
              </w:rPr>
            </w:pPr>
            <w:r>
              <w:rPr>
                <w:rFonts w:ascii="Arial" w:hAnsi="Arial" w:cs="Arial"/>
                <w:b/>
                <w:sz w:val="18"/>
                <w:szCs w:val="18"/>
              </w:rPr>
              <w:t>16. Размер и порядок предоставления обеспечения заявок:</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pStyle w:val="western"/>
              <w:widowControl w:val="0"/>
              <w:spacing w:beforeAutospacing="0" w:after="0"/>
              <w:jc w:val="both"/>
              <w:rPr>
                <w:rFonts w:ascii="Arial" w:hAnsi="Arial" w:cs="Arial"/>
                <w:bCs/>
                <w:sz w:val="18"/>
                <w:szCs w:val="18"/>
              </w:rPr>
            </w:pPr>
          </w:p>
          <w:p w:rsidR="00F46499" w:rsidRDefault="004012C3">
            <w:pPr>
              <w:pStyle w:val="western"/>
              <w:widowControl w:val="0"/>
              <w:spacing w:beforeAutospacing="0" w:after="0"/>
              <w:jc w:val="both"/>
              <w:rPr>
                <w:rFonts w:ascii="Arial" w:hAnsi="Arial" w:cs="Arial"/>
                <w:sz w:val="18"/>
                <w:szCs w:val="18"/>
              </w:rPr>
            </w:pPr>
            <w:r>
              <w:rPr>
                <w:rFonts w:ascii="Arial" w:hAnsi="Arial" w:cs="Arial"/>
                <w:bCs/>
                <w:sz w:val="18"/>
                <w:szCs w:val="18"/>
              </w:rPr>
              <w:t xml:space="preserve">16.1. При проведении аукциона заказчик вправе установить обеспечение заявки на участие в аукционе. Конкретный размер такого обеспечения устанавливается в п. 19 Информационной карте аукциона документации о проведении аукциона и не должен превышать </w:t>
            </w:r>
            <w:r>
              <w:rPr>
                <w:rFonts w:ascii="Arial" w:hAnsi="Arial" w:cs="Arial"/>
                <w:b/>
                <w:bCs/>
                <w:sz w:val="18"/>
                <w:szCs w:val="18"/>
              </w:rPr>
              <w:t xml:space="preserve">5% от начальной (максимальной) цены договора, </w:t>
            </w:r>
            <w:r>
              <w:rPr>
                <w:rFonts w:ascii="Arial" w:hAnsi="Arial" w:cs="Arial"/>
                <w:bCs/>
                <w:sz w:val="18"/>
                <w:szCs w:val="18"/>
              </w:rPr>
              <w:t xml:space="preserve">в случае, </w:t>
            </w:r>
            <w:r>
              <w:rPr>
                <w:rFonts w:ascii="Arial" w:hAnsi="Arial" w:cs="Arial"/>
                <w:color w:val="000000"/>
                <w:sz w:val="18"/>
                <w:szCs w:val="18"/>
              </w:rPr>
              <w:t>если начальная (максимальная) цена договора превышает пять миллионов рублей</w:t>
            </w:r>
            <w:r>
              <w:rPr>
                <w:rFonts w:ascii="Arial" w:hAnsi="Arial" w:cs="Arial"/>
                <w:sz w:val="18"/>
                <w:szCs w:val="18"/>
              </w:rPr>
              <w:t xml:space="preserve">. </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16.2. Требование обеспечения заявок на участие в закупке, если начальная (максимальная) цена договора не превышает пять миллионов рублей в документации о проведении аукциона не устанавливается.</w:t>
            </w:r>
          </w:p>
          <w:p w:rsidR="00F46499" w:rsidRDefault="004012C3">
            <w:pPr>
              <w:widowControl w:val="0"/>
              <w:jc w:val="both"/>
              <w:rPr>
                <w:rFonts w:ascii="Arial" w:hAnsi="Arial" w:cs="Arial"/>
                <w:sz w:val="18"/>
                <w:szCs w:val="18"/>
              </w:rPr>
            </w:pPr>
            <w:r>
              <w:rPr>
                <w:rFonts w:ascii="Arial" w:hAnsi="Arial" w:cs="Arial"/>
                <w:sz w:val="18"/>
                <w:szCs w:val="18"/>
              </w:rPr>
              <w:t xml:space="preserve">16.3. Обеспечение заявки на участие в аукционе может предоставляться участником закупки путем внесения денежных средств или предоставления банковской гарантии. </w:t>
            </w:r>
            <w:r>
              <w:rPr>
                <w:rFonts w:ascii="Arial" w:eastAsia="Times New Roman" w:hAnsi="Arial" w:cs="Arial"/>
                <w:sz w:val="18"/>
                <w:szCs w:val="18"/>
              </w:rPr>
              <w:t>Участник закупки одновременно с подачей заявки на участие в закупке предоставляет обеспечение заявки,</w:t>
            </w:r>
            <w:r>
              <w:rPr>
                <w:rFonts w:ascii="Arial" w:hAnsi="Arial" w:cs="Arial"/>
                <w:sz w:val="18"/>
                <w:szCs w:val="18"/>
              </w:rPr>
              <w:t xml:space="preserve"> которое предоставляется в виде денежных средств, перечисляемых на счет Оператора электронной торговой площадки.</w:t>
            </w:r>
          </w:p>
          <w:p w:rsidR="00F46499" w:rsidRDefault="004012C3">
            <w:pPr>
              <w:widowControl w:val="0"/>
              <w:jc w:val="both"/>
              <w:rPr>
                <w:rFonts w:ascii="Arial" w:hAnsi="Arial" w:cs="Arial"/>
                <w:sz w:val="18"/>
                <w:szCs w:val="18"/>
              </w:rPr>
            </w:pPr>
            <w:r>
              <w:rPr>
                <w:rFonts w:ascii="Arial" w:hAnsi="Arial" w:cs="Arial"/>
                <w:sz w:val="18"/>
                <w:szCs w:val="18"/>
              </w:rPr>
              <w:t>16.4. Участие в аукционе возможно при наличии на счете участника закупки, открытом для проведения операций по обеспечению участия в закупочных процедурах, денежных средств, в отношении которых не осуществлено блокирование операций по счету в размере не менее чем размер обеспечения заявки на участие в данной закупке. Оператор электронной торговой площадки осуществляет блокирование денежных средств участника закупки, подавшему заявку на участие в аукционе.</w:t>
            </w:r>
          </w:p>
          <w:p w:rsidR="00F46499" w:rsidRDefault="004012C3">
            <w:pPr>
              <w:widowControl w:val="0"/>
              <w:jc w:val="both"/>
              <w:rPr>
                <w:rFonts w:ascii="Arial" w:hAnsi="Arial" w:cs="Arial"/>
                <w:b/>
                <w:sz w:val="18"/>
                <w:szCs w:val="18"/>
              </w:rPr>
            </w:pPr>
            <w:r>
              <w:rPr>
                <w:rFonts w:ascii="Arial" w:hAnsi="Arial" w:cs="Arial"/>
                <w:sz w:val="18"/>
                <w:szCs w:val="18"/>
              </w:rPr>
              <w:t xml:space="preserve">16.5. </w:t>
            </w:r>
            <w:r>
              <w:rPr>
                <w:rFonts w:ascii="Arial" w:hAnsi="Arial" w:cs="Arial"/>
                <w:b/>
                <w:sz w:val="18"/>
                <w:szCs w:val="18"/>
              </w:rPr>
              <w:t>Оператор электронной торговой площадки прекращает блокирование таких денежных средств в течение одного дня с даты наступления одного из следующих случаев:</w:t>
            </w:r>
          </w:p>
          <w:p w:rsidR="00F46499" w:rsidRDefault="004012C3">
            <w:pPr>
              <w:widowControl w:val="0"/>
              <w:jc w:val="both"/>
              <w:rPr>
                <w:rFonts w:ascii="Arial" w:hAnsi="Arial" w:cs="Arial"/>
                <w:sz w:val="18"/>
                <w:szCs w:val="18"/>
              </w:rPr>
            </w:pPr>
            <w:r>
              <w:rPr>
                <w:rFonts w:ascii="Arial" w:hAnsi="Arial" w:cs="Arial"/>
                <w:sz w:val="18"/>
                <w:szCs w:val="18"/>
              </w:rPr>
              <w:t xml:space="preserve">1) принятия заказчиком решения об отказе от проведения аукциона; </w:t>
            </w:r>
          </w:p>
          <w:p w:rsidR="00F46499" w:rsidRDefault="004012C3">
            <w:pPr>
              <w:widowControl w:val="0"/>
              <w:jc w:val="both"/>
              <w:rPr>
                <w:rFonts w:ascii="Arial" w:hAnsi="Arial" w:cs="Arial"/>
                <w:sz w:val="18"/>
                <w:szCs w:val="18"/>
              </w:rPr>
            </w:pPr>
            <w:r>
              <w:rPr>
                <w:rFonts w:ascii="Arial" w:hAnsi="Arial" w:cs="Arial"/>
                <w:sz w:val="18"/>
                <w:szCs w:val="18"/>
              </w:rPr>
              <w:t xml:space="preserve">2) получения оператором от участника уведомления об отзыве заявки участника закупки на участие в аукционе; </w:t>
            </w:r>
          </w:p>
          <w:p w:rsidR="00F46499" w:rsidRDefault="004012C3">
            <w:pPr>
              <w:widowControl w:val="0"/>
              <w:jc w:val="both"/>
              <w:rPr>
                <w:rFonts w:ascii="Arial" w:eastAsia="Times New Roman" w:hAnsi="Arial" w:cs="Arial"/>
                <w:color w:val="00000A"/>
                <w:sz w:val="18"/>
                <w:szCs w:val="18"/>
              </w:rPr>
            </w:pPr>
            <w:r>
              <w:rPr>
                <w:rFonts w:ascii="Arial" w:hAnsi="Arial" w:cs="Arial"/>
                <w:sz w:val="18"/>
                <w:szCs w:val="18"/>
              </w:rPr>
              <w:t xml:space="preserve">3) </w:t>
            </w:r>
            <w:r>
              <w:rPr>
                <w:rFonts w:ascii="Arial" w:eastAsia="Times New Roman" w:hAnsi="Arial" w:cs="Arial"/>
                <w:sz w:val="18"/>
                <w:szCs w:val="18"/>
              </w:rPr>
              <w:t>подписания протокола рассмотрения заявок (предложений) участников закупок (об определении участников закупки):</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участнику закупки, подавшему заявку после окончания срока подачи заявок на участие в аукционе;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участнику закупки, не допущенному к участию в аукционе.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4) подписания протокола по итогам аукциона:</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 участнику, допущенному к участию в закупке, но не представившему ценовых предложений в ходе аукциона;</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 участнику, не признанному победителем аукциона, за исключением участника, сделавшего предпоследнее ценовое предложение.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5) заключения договора заказчиком - участнику, сделавшему предпоследнее ценовое предложение;</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F46499" w:rsidRDefault="004012C3">
            <w:pPr>
              <w:pStyle w:val="western"/>
              <w:widowControl w:val="0"/>
              <w:spacing w:beforeAutospacing="0" w:after="0"/>
              <w:jc w:val="both"/>
              <w:rPr>
                <w:rFonts w:ascii="Arial" w:hAnsi="Arial" w:cs="Arial"/>
                <w:sz w:val="18"/>
                <w:szCs w:val="18"/>
              </w:rPr>
            </w:pPr>
            <w:r>
              <w:rPr>
                <w:rFonts w:ascii="Arial" w:hAnsi="Arial" w:cs="Arial"/>
                <w:bCs/>
                <w:sz w:val="18"/>
                <w:szCs w:val="18"/>
              </w:rPr>
              <w:t xml:space="preserve">16.6. </w:t>
            </w:r>
            <w:r>
              <w:rPr>
                <w:rFonts w:ascii="Arial" w:hAnsi="Arial" w:cs="Arial"/>
                <w:color w:val="000000"/>
                <w:sz w:val="18"/>
                <w:szCs w:val="18"/>
              </w:rPr>
              <w:t>Возврат участнику закупки обеспечения заявки на участие в аукционе не производится в следующих случаях:</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1) уклонение или отказа участника закупки от заключения договора;</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и документации о проведении аукциона установлены требования обеспечения исполнения договора и срок его предоставления до заключения договора).</w:t>
            </w:r>
          </w:p>
          <w:p w:rsidR="00F46499" w:rsidRDefault="004012C3">
            <w:pPr>
              <w:pStyle w:val="afff1"/>
              <w:widowControl w:val="0"/>
              <w:jc w:val="both"/>
              <w:rPr>
                <w:rFonts w:ascii="Arial" w:hAnsi="Arial" w:cs="Arial"/>
                <w:sz w:val="18"/>
                <w:szCs w:val="18"/>
              </w:rPr>
            </w:pPr>
            <w:r>
              <w:rPr>
                <w:rFonts w:ascii="Arial" w:hAnsi="Arial" w:cs="Arial"/>
                <w:bCs/>
                <w:sz w:val="18"/>
                <w:szCs w:val="18"/>
              </w:rPr>
              <w:t xml:space="preserve">16.7. При уклонении победителя закупки от заключения договора по итогам аукциона денежные средства, внесенные им в качестве обеспечения заявки на счет электронной торговой площадки, перечисляются оператором электронной площадки на расчетный счет заказчика в течении </w:t>
            </w:r>
            <w:r>
              <w:rPr>
                <w:rFonts w:ascii="Arial" w:hAnsi="Arial" w:cs="Arial"/>
                <w:b/>
                <w:bCs/>
                <w:sz w:val="18"/>
                <w:szCs w:val="18"/>
              </w:rPr>
              <w:t>5 дней</w:t>
            </w:r>
            <w:r>
              <w:rPr>
                <w:rFonts w:ascii="Arial" w:hAnsi="Arial" w:cs="Arial"/>
                <w:bCs/>
                <w:sz w:val="18"/>
                <w:szCs w:val="18"/>
              </w:rPr>
              <w:t xml:space="preserve"> с момента установления факта уклонения победителя аукциона от заключения договора с заказчиком.</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pStyle w:val="afff1"/>
              <w:widowControl w:val="0"/>
              <w:jc w:val="both"/>
              <w:rPr>
                <w:rFonts w:ascii="Arial" w:hAnsi="Arial" w:cs="Arial"/>
                <w:b/>
                <w:sz w:val="18"/>
                <w:szCs w:val="18"/>
              </w:rPr>
            </w:pPr>
            <w:r>
              <w:rPr>
                <w:rFonts w:ascii="Arial" w:hAnsi="Arial" w:cs="Arial"/>
                <w:b/>
                <w:sz w:val="18"/>
                <w:szCs w:val="18"/>
              </w:rPr>
              <w:t>17. Размер и порядок предоставления обеспечения исполнения договора: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tabs>
                <w:tab w:val="left" w:pos="540"/>
              </w:tabs>
              <w:jc w:val="both"/>
              <w:rPr>
                <w:rFonts w:ascii="Arial" w:eastAsia="Arial Unicode MS" w:hAnsi="Arial" w:cs="Arial"/>
                <w:b/>
                <w:color w:val="00000A"/>
                <w:sz w:val="18"/>
                <w:szCs w:val="18"/>
              </w:rPr>
            </w:pPr>
          </w:p>
          <w:p w:rsidR="00F46499" w:rsidRDefault="004012C3">
            <w:pPr>
              <w:widowControl w:val="0"/>
              <w:tabs>
                <w:tab w:val="left" w:pos="540"/>
              </w:tabs>
              <w:jc w:val="both"/>
              <w:rPr>
                <w:rFonts w:ascii="Arial" w:hAnsi="Arial" w:cs="Arial"/>
                <w:bCs/>
                <w:color w:val="00000A"/>
                <w:sz w:val="18"/>
                <w:szCs w:val="18"/>
              </w:rPr>
            </w:pPr>
            <w:r>
              <w:rPr>
                <w:rFonts w:ascii="Arial" w:eastAsia="Arial Unicode MS" w:hAnsi="Arial" w:cs="Arial"/>
                <w:color w:val="00000A"/>
                <w:sz w:val="18"/>
                <w:szCs w:val="18"/>
              </w:rPr>
              <w:t>17.1.Размер обеспечения исполнения договора устанавливается в Информационной карте аукциона. Порядок обеспечения указан в проект</w:t>
            </w:r>
            <w:r w:rsidR="00B27926">
              <w:rPr>
                <w:rFonts w:ascii="Arial" w:eastAsia="Arial Unicode MS" w:hAnsi="Arial" w:cs="Arial"/>
                <w:color w:val="00000A"/>
                <w:sz w:val="18"/>
                <w:szCs w:val="18"/>
              </w:rPr>
              <w:t>е</w:t>
            </w:r>
            <w:r>
              <w:rPr>
                <w:rFonts w:ascii="Arial" w:eastAsia="Arial Unicode MS" w:hAnsi="Arial" w:cs="Arial"/>
                <w:color w:val="00000A"/>
                <w:sz w:val="18"/>
                <w:szCs w:val="18"/>
              </w:rPr>
              <w:t xml:space="preserve"> договора и настоящем разделе.</w:t>
            </w:r>
          </w:p>
          <w:p w:rsidR="00F46499" w:rsidRDefault="004012C3">
            <w:pPr>
              <w:widowControl w:val="0"/>
              <w:tabs>
                <w:tab w:val="left" w:pos="-1440"/>
              </w:tabs>
              <w:rPr>
                <w:rFonts w:ascii="Arial" w:eastAsia="Times New Roman" w:hAnsi="Arial" w:cs="Arial"/>
                <w:sz w:val="18"/>
                <w:szCs w:val="18"/>
                <w:u w:val="single"/>
              </w:rPr>
            </w:pPr>
            <w:r>
              <w:rPr>
                <w:rFonts w:ascii="Arial" w:eastAsia="Times New Roman" w:hAnsi="Arial" w:cs="Arial"/>
                <w:bCs/>
                <w:sz w:val="18"/>
                <w:szCs w:val="18"/>
              </w:rPr>
              <w:t>Реквизиты счета заказчика для предоставления обеспечения исполнения договора в виде внесения денежных средств</w:t>
            </w:r>
            <w:r>
              <w:rPr>
                <w:rFonts w:ascii="Arial" w:eastAsia="Times New Roman" w:hAnsi="Arial" w:cs="Arial"/>
                <w:sz w:val="18"/>
                <w:szCs w:val="18"/>
                <w:u w:val="single"/>
              </w:rPr>
              <w:t>:</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Государственное автономное учреждение Тюменской области «Го</w:t>
            </w:r>
            <w:r w:rsidR="006D4A8D">
              <w:rPr>
                <w:rFonts w:ascii="Arial" w:eastAsia="Times New Roman" w:hAnsi="Arial" w:cs="Arial"/>
                <w:bCs/>
                <w:sz w:val="18"/>
                <w:szCs w:val="18"/>
              </w:rPr>
              <w:t xml:space="preserve">лышмановский межрайонный центр ветеринарии» </w:t>
            </w:r>
            <w:r>
              <w:rPr>
                <w:rFonts w:ascii="Arial" w:eastAsia="Times New Roman" w:hAnsi="Arial" w:cs="Arial"/>
                <w:bCs/>
                <w:sz w:val="18"/>
                <w:szCs w:val="18"/>
              </w:rPr>
              <w:t xml:space="preserve"> (ГАУ ТО «Го</w:t>
            </w:r>
            <w:r w:rsidR="006D4A8D">
              <w:rPr>
                <w:rFonts w:ascii="Arial" w:eastAsia="Times New Roman" w:hAnsi="Arial" w:cs="Arial"/>
                <w:bCs/>
                <w:sz w:val="18"/>
                <w:szCs w:val="18"/>
              </w:rPr>
              <w:t>лышмановский ветцентр»</w:t>
            </w:r>
            <w:r>
              <w:rPr>
                <w:rFonts w:ascii="Arial" w:eastAsia="Times New Roman" w:hAnsi="Arial" w:cs="Arial"/>
                <w:bCs/>
                <w:sz w:val="18"/>
                <w:szCs w:val="18"/>
              </w:rPr>
              <w:t>)</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ИНН/КПП 72</w:t>
            </w:r>
            <w:r w:rsidR="006D4A8D">
              <w:rPr>
                <w:rFonts w:ascii="Arial" w:eastAsia="Times New Roman" w:hAnsi="Arial" w:cs="Arial"/>
                <w:bCs/>
                <w:sz w:val="18"/>
                <w:szCs w:val="18"/>
              </w:rPr>
              <w:t>14007278</w:t>
            </w:r>
            <w:r>
              <w:rPr>
                <w:rFonts w:ascii="Arial" w:eastAsia="Times New Roman" w:hAnsi="Arial" w:cs="Arial"/>
                <w:bCs/>
                <w:sz w:val="18"/>
                <w:szCs w:val="18"/>
              </w:rPr>
              <w:t>/72</w:t>
            </w:r>
            <w:r w:rsidR="006D4A8D">
              <w:rPr>
                <w:rFonts w:ascii="Arial" w:eastAsia="Times New Roman" w:hAnsi="Arial" w:cs="Arial"/>
                <w:bCs/>
                <w:sz w:val="18"/>
                <w:szCs w:val="18"/>
              </w:rPr>
              <w:t>2001001</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ОГРН 1047200</w:t>
            </w:r>
            <w:r w:rsidR="006D4A8D">
              <w:rPr>
                <w:rFonts w:ascii="Arial" w:eastAsia="Times New Roman" w:hAnsi="Arial" w:cs="Arial"/>
                <w:bCs/>
                <w:sz w:val="18"/>
                <w:szCs w:val="18"/>
              </w:rPr>
              <w:t>385396</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Банковские реквизиты:</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(ЛС</w:t>
            </w:r>
            <w:r w:rsidR="006D4A8D">
              <w:rPr>
                <w:rFonts w:ascii="Arial" w:eastAsia="Times New Roman" w:hAnsi="Arial" w:cs="Arial"/>
                <w:bCs/>
                <w:sz w:val="18"/>
                <w:szCs w:val="18"/>
              </w:rPr>
              <w:t>102061015ГРСБ</w:t>
            </w:r>
            <w:r>
              <w:rPr>
                <w:rFonts w:ascii="Arial" w:eastAsia="Times New Roman" w:hAnsi="Arial" w:cs="Arial"/>
                <w:bCs/>
                <w:sz w:val="18"/>
                <w:szCs w:val="18"/>
              </w:rPr>
              <w:t xml:space="preserve"> ГАУ ТО «Го</w:t>
            </w:r>
            <w:r w:rsidR="006D4A8D">
              <w:rPr>
                <w:rFonts w:ascii="Arial" w:eastAsia="Times New Roman" w:hAnsi="Arial" w:cs="Arial"/>
                <w:bCs/>
                <w:sz w:val="18"/>
                <w:szCs w:val="18"/>
              </w:rPr>
              <w:t>лышмановский ветцентр»</w:t>
            </w:r>
            <w:r>
              <w:rPr>
                <w:rFonts w:ascii="Arial" w:eastAsia="Times New Roman" w:hAnsi="Arial" w:cs="Arial"/>
                <w:bCs/>
                <w:sz w:val="18"/>
                <w:szCs w:val="18"/>
              </w:rPr>
              <w:t>)</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р/с 03224643710000006700</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к/с 40102810945370000060</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 xml:space="preserve">Банк: Отделение Тюмень Банка России//УФК по Тюменской области г. Тюмень </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 xml:space="preserve">БИК 017102101 </w:t>
            </w:r>
          </w:p>
          <w:p w:rsidR="00F46499" w:rsidRDefault="004012C3">
            <w:pPr>
              <w:widowControl w:val="0"/>
              <w:rPr>
                <w:rFonts w:ascii="Arial" w:eastAsia="Times New Roman" w:hAnsi="Arial" w:cs="Arial"/>
                <w:bCs/>
                <w:sz w:val="18"/>
                <w:szCs w:val="18"/>
              </w:rPr>
            </w:pPr>
            <w:r>
              <w:rPr>
                <w:rFonts w:ascii="Arial" w:eastAsia="Times New Roman" w:hAnsi="Arial" w:cs="Arial"/>
                <w:bCs/>
                <w:sz w:val="18"/>
                <w:szCs w:val="18"/>
              </w:rPr>
              <w:t xml:space="preserve"> ОКАТО </w:t>
            </w:r>
            <w:r w:rsidR="006D4A8D">
              <w:rPr>
                <w:rFonts w:ascii="Arial" w:eastAsia="Times New Roman" w:hAnsi="Arial" w:cs="Arial"/>
                <w:bCs/>
                <w:sz w:val="18"/>
                <w:szCs w:val="18"/>
              </w:rPr>
              <w:t>71218000001</w:t>
            </w:r>
            <w:r>
              <w:rPr>
                <w:rFonts w:ascii="Arial" w:eastAsia="Times New Roman" w:hAnsi="Arial" w:cs="Arial"/>
                <w:bCs/>
                <w:sz w:val="18"/>
                <w:szCs w:val="18"/>
              </w:rPr>
              <w:t>.</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color w:val="00000A"/>
                <w:sz w:val="18"/>
                <w:szCs w:val="18"/>
              </w:rPr>
              <w:t>17.2.</w:t>
            </w:r>
            <w:r>
              <w:rPr>
                <w:rFonts w:ascii="Arial" w:hAnsi="Arial" w:cs="Arial"/>
                <w:sz w:val="18"/>
                <w:szCs w:val="18"/>
              </w:rPr>
              <w:t xml:space="preserve"> Размер обеспечения исполнения договора должен составлять от пяти до тридцати процентов начальной (максимальной) цены договора, указанной в извещении и информационной карте о проведении аукциона. В случае, если, договором предусмотрена выплата аванса, размер обеспечения исполнения договора устанавливается в размере аванса.</w:t>
            </w:r>
          </w:p>
          <w:p w:rsidR="00F46499" w:rsidRDefault="004012C3">
            <w:pPr>
              <w:widowControl w:val="0"/>
              <w:jc w:val="both"/>
              <w:rPr>
                <w:rFonts w:ascii="Arial" w:hAnsi="Arial" w:cs="Arial"/>
                <w:sz w:val="18"/>
                <w:szCs w:val="18"/>
              </w:rPr>
            </w:pPr>
            <w:r>
              <w:rPr>
                <w:rFonts w:ascii="Arial" w:eastAsia="Times New Roman" w:hAnsi="Arial" w:cs="Arial"/>
                <w:bCs/>
                <w:sz w:val="18"/>
                <w:szCs w:val="18"/>
              </w:rPr>
              <w:t xml:space="preserve">17.3. </w:t>
            </w:r>
            <w:r>
              <w:rPr>
                <w:rFonts w:ascii="Arial" w:hAnsi="Arial" w:cs="Arial"/>
                <w:sz w:val="18"/>
                <w:szCs w:val="18"/>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31">
              <w:r>
                <w:rPr>
                  <w:rFonts w:ascii="Arial" w:hAnsi="Arial" w:cs="Arial"/>
                  <w:sz w:val="18"/>
                  <w:szCs w:val="18"/>
                </w:rPr>
                <w:t>статьей 74.1</w:t>
              </w:r>
            </w:hyperlink>
            <w:r>
              <w:rPr>
                <w:rFonts w:ascii="Arial" w:hAnsi="Arial" w:cs="Arial"/>
                <w:sz w:val="18"/>
                <w:szCs w:val="1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п. 17.1. настоящего раздела. Способ обеспечения исполнения контракта определяется участником закупки, с которым заключается </w:t>
            </w:r>
            <w:r>
              <w:rPr>
                <w:rFonts w:ascii="Arial" w:hAnsi="Arial" w:cs="Arial"/>
                <w:sz w:val="18"/>
                <w:szCs w:val="18"/>
              </w:rPr>
              <w:lastRenderedPageBreak/>
              <w:t xml:space="preserve">договор, самостоятельно. </w:t>
            </w:r>
            <w:r>
              <w:rPr>
                <w:rFonts w:ascii="Arial" w:hAnsi="Arial" w:cs="Arial"/>
                <w:b/>
                <w:sz w:val="18"/>
                <w:szCs w:val="18"/>
              </w:rPr>
              <w:t>Срок действия банковской гарантии должен превышать срок действия договора не менее чем на один месяц.</w:t>
            </w:r>
          </w:p>
          <w:p w:rsidR="00F46499" w:rsidRDefault="004012C3">
            <w:pPr>
              <w:widowControl w:val="0"/>
              <w:jc w:val="both"/>
              <w:rPr>
                <w:rFonts w:ascii="Arial" w:hAnsi="Arial" w:cs="Arial"/>
                <w:sz w:val="18"/>
                <w:szCs w:val="18"/>
              </w:rPr>
            </w:pPr>
            <w:r>
              <w:rPr>
                <w:rFonts w:ascii="Arial" w:hAnsi="Arial" w:cs="Arial"/>
                <w:sz w:val="18"/>
                <w:szCs w:val="18"/>
              </w:rPr>
              <w:t>17.4.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 о проведении аукциона.</w:t>
            </w:r>
          </w:p>
          <w:p w:rsidR="00F46499" w:rsidRDefault="004012C3">
            <w:pPr>
              <w:widowControl w:val="0"/>
              <w:jc w:val="both"/>
              <w:rPr>
                <w:rFonts w:ascii="Arial" w:hAnsi="Arial" w:cs="Arial"/>
                <w:sz w:val="18"/>
                <w:szCs w:val="18"/>
              </w:rPr>
            </w:pPr>
            <w:r>
              <w:rPr>
                <w:rFonts w:ascii="Arial" w:hAnsi="Arial" w:cs="Arial"/>
                <w:sz w:val="18"/>
                <w:szCs w:val="18"/>
              </w:rPr>
              <w:t xml:space="preserve">Победитель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проведении аукциона. </w:t>
            </w:r>
          </w:p>
          <w:p w:rsidR="00F46499" w:rsidRDefault="004012C3">
            <w:pPr>
              <w:widowControl w:val="0"/>
              <w:ind w:firstLine="527"/>
              <w:jc w:val="both"/>
              <w:rPr>
                <w:rFonts w:ascii="Arial" w:eastAsia="Times New Roman" w:hAnsi="Arial" w:cs="Arial"/>
                <w:sz w:val="18"/>
                <w:szCs w:val="18"/>
              </w:rPr>
            </w:pPr>
            <w:r>
              <w:rPr>
                <w:rFonts w:ascii="Arial" w:eastAsia="Times New Roman" w:hAnsi="Arial" w:cs="Arial"/>
                <w:sz w:val="18"/>
                <w:szCs w:val="18"/>
              </w:rPr>
              <w:t>В случае непредоставления победителем аукциона,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 xml:space="preserve">17.5. </w:t>
            </w:r>
            <w:r>
              <w:rPr>
                <w:rFonts w:ascii="Arial" w:hAnsi="Arial" w:cs="Arial"/>
                <w:sz w:val="18"/>
                <w:szCs w:val="18"/>
              </w:rPr>
              <w:t xml:space="preserve">В ходе исполнения договора поставщик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46499" w:rsidRDefault="004012C3">
            <w:pPr>
              <w:widowControl w:val="0"/>
              <w:jc w:val="both"/>
              <w:rPr>
                <w:rFonts w:ascii="Arial" w:eastAsia="Times New Roman" w:hAnsi="Arial" w:cs="Arial"/>
                <w:color w:val="00000A"/>
                <w:sz w:val="18"/>
                <w:szCs w:val="18"/>
              </w:rPr>
            </w:pPr>
            <w:r>
              <w:rPr>
                <w:rFonts w:ascii="Arial" w:hAnsi="Arial" w:cs="Arial"/>
                <w:sz w:val="18"/>
                <w:szCs w:val="18"/>
              </w:rPr>
              <w:t xml:space="preserve">В ходе исполнения договора заказчик вправе уменьшить обеспечение исполнения договора на размер исполненных обязательств поставщиком, если обязательства исполнены поставщиком надлежаще, качественно и в сроки, установленные договором и со стороны заказчика отсутствуют претензии к товарам, поставляемые поставщиком. </w:t>
            </w:r>
            <w:r>
              <w:rPr>
                <w:rFonts w:ascii="Arial" w:eastAsia="Times New Roman" w:hAnsi="Arial" w:cs="Arial"/>
                <w:sz w:val="18"/>
                <w:szCs w:val="18"/>
              </w:rPr>
              <w:t>При этом может быть изменен способ обеспечения исполнения договора.</w:t>
            </w:r>
          </w:p>
          <w:p w:rsidR="00F46499" w:rsidRDefault="004012C3">
            <w:pPr>
              <w:widowControl w:val="0"/>
              <w:jc w:val="both"/>
              <w:rPr>
                <w:rFonts w:ascii="Arial" w:eastAsia="Times New Roman" w:hAnsi="Arial" w:cs="Arial"/>
                <w:sz w:val="18"/>
                <w:szCs w:val="18"/>
              </w:rPr>
            </w:pPr>
            <w:r>
              <w:rPr>
                <w:rFonts w:ascii="Arial" w:eastAsia="Times New Roman" w:hAnsi="Arial" w:cs="Arial"/>
                <w:sz w:val="18"/>
                <w:szCs w:val="18"/>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F46499" w:rsidRDefault="004012C3">
            <w:pPr>
              <w:pStyle w:val="western"/>
              <w:widowControl w:val="0"/>
              <w:spacing w:beforeAutospacing="0" w:after="0"/>
              <w:jc w:val="both"/>
              <w:rPr>
                <w:rFonts w:ascii="Arial" w:hAnsi="Arial" w:cs="Arial"/>
                <w:sz w:val="18"/>
                <w:szCs w:val="18"/>
              </w:rPr>
            </w:pPr>
            <w:r>
              <w:rPr>
                <w:rFonts w:ascii="Arial" w:hAnsi="Arial" w:cs="Arial"/>
                <w:color w:val="000000"/>
                <w:sz w:val="18"/>
                <w:szCs w:val="18"/>
              </w:rPr>
              <w:t xml:space="preserve">При предоставлении Поставщиком </w:t>
            </w:r>
            <w:r>
              <w:rPr>
                <w:rFonts w:ascii="Arial" w:hAnsi="Arial" w:cs="Arial"/>
                <w:sz w:val="18"/>
                <w:szCs w:val="18"/>
              </w:rPr>
              <w:t xml:space="preserve">(исполнителем, подрядчиком), </w:t>
            </w:r>
            <w:r>
              <w:rPr>
                <w:rFonts w:ascii="Arial" w:hAnsi="Arial" w:cs="Arial"/>
                <w:color w:val="000000"/>
                <w:sz w:val="18"/>
                <w:szCs w:val="18"/>
              </w:rPr>
              <w:t xml:space="preserve">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w:t>
            </w:r>
            <w:r>
              <w:rPr>
                <w:rFonts w:ascii="Arial" w:hAnsi="Arial" w:cs="Arial"/>
                <w:sz w:val="18"/>
                <w:szCs w:val="18"/>
              </w:rPr>
              <w:t xml:space="preserve">(исполнителю, подрядчику), </w:t>
            </w:r>
            <w:r>
              <w:rPr>
                <w:rFonts w:ascii="Arial" w:hAnsi="Arial" w:cs="Arial"/>
                <w:color w:val="000000"/>
                <w:sz w:val="18"/>
                <w:szCs w:val="18"/>
              </w:rPr>
              <w:t>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F46499" w:rsidRDefault="004012C3">
            <w:pPr>
              <w:widowControl w:val="0"/>
              <w:jc w:val="both"/>
              <w:rPr>
                <w:rFonts w:ascii="Arial" w:eastAsia="Times New Roman" w:hAnsi="Arial" w:cs="Arial"/>
                <w:b/>
                <w:sz w:val="18"/>
                <w:szCs w:val="18"/>
              </w:rPr>
            </w:pPr>
            <w:r>
              <w:rPr>
                <w:rFonts w:ascii="Arial" w:hAnsi="Arial" w:cs="Arial"/>
                <w:sz w:val="18"/>
                <w:szCs w:val="18"/>
              </w:rPr>
              <w:t>17.6. Банковская гарантия должна быть безотзывной и должна содержать:</w:t>
            </w:r>
          </w:p>
          <w:p w:rsidR="00F46499" w:rsidRDefault="004012C3">
            <w:pPr>
              <w:widowControl w:val="0"/>
              <w:jc w:val="both"/>
              <w:rPr>
                <w:rFonts w:ascii="Arial" w:hAnsi="Arial" w:cs="Arial"/>
                <w:sz w:val="18"/>
                <w:szCs w:val="18"/>
              </w:rPr>
            </w:pPr>
            <w:r>
              <w:rPr>
                <w:rFonts w:ascii="Arial" w:hAnsi="Arial" w:cs="Arial"/>
                <w:sz w:val="18"/>
                <w:szCs w:val="18"/>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F46499" w:rsidRDefault="004012C3">
            <w:pPr>
              <w:widowControl w:val="0"/>
              <w:jc w:val="both"/>
              <w:rPr>
                <w:rFonts w:ascii="Arial" w:hAnsi="Arial" w:cs="Arial"/>
                <w:sz w:val="18"/>
                <w:szCs w:val="18"/>
              </w:rPr>
            </w:pPr>
            <w:r>
              <w:rPr>
                <w:rFonts w:ascii="Arial" w:hAnsi="Arial" w:cs="Arial"/>
                <w:sz w:val="18"/>
                <w:szCs w:val="18"/>
              </w:rPr>
              <w:t>2) обязательства принципала, надлежащее исполнение которых обеспечивается банковской гарантией;</w:t>
            </w:r>
          </w:p>
          <w:p w:rsidR="00F46499" w:rsidRDefault="004012C3">
            <w:pPr>
              <w:widowControl w:val="0"/>
              <w:jc w:val="both"/>
              <w:rPr>
                <w:rFonts w:ascii="Arial" w:hAnsi="Arial" w:cs="Arial"/>
                <w:sz w:val="18"/>
                <w:szCs w:val="18"/>
              </w:rPr>
            </w:pPr>
            <w:r>
              <w:rPr>
                <w:rFonts w:ascii="Arial" w:hAnsi="Arial" w:cs="Arial"/>
                <w:sz w:val="18"/>
                <w:szCs w:val="18"/>
              </w:rPr>
              <w:t>3) обязанность гаранта уплатить заказчику неустойку в размере 0,1 процента денежной суммы, подлежащей уплате, за каждый день просрочки;</w:t>
            </w:r>
          </w:p>
          <w:p w:rsidR="00F46499" w:rsidRDefault="004012C3">
            <w:pPr>
              <w:widowControl w:val="0"/>
              <w:jc w:val="both"/>
              <w:rPr>
                <w:rFonts w:ascii="Arial" w:hAnsi="Arial" w:cs="Arial"/>
                <w:sz w:val="18"/>
                <w:szCs w:val="18"/>
              </w:rPr>
            </w:pPr>
            <w:r>
              <w:rPr>
                <w:rFonts w:ascii="Arial" w:hAnsi="Arial" w:cs="Arial"/>
                <w:sz w:val="18"/>
                <w:szCs w:val="1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46499" w:rsidRDefault="004012C3">
            <w:pPr>
              <w:widowControl w:val="0"/>
              <w:jc w:val="both"/>
              <w:rPr>
                <w:rFonts w:ascii="Arial" w:hAnsi="Arial" w:cs="Arial"/>
                <w:sz w:val="18"/>
                <w:szCs w:val="18"/>
              </w:rPr>
            </w:pPr>
            <w:r>
              <w:rPr>
                <w:rFonts w:ascii="Arial" w:hAnsi="Arial" w:cs="Arial"/>
                <w:sz w:val="18"/>
                <w:szCs w:val="18"/>
              </w:rPr>
              <w:t>5) срок действия банковской гарантии с учетом требований настоящего раздела;</w:t>
            </w:r>
          </w:p>
          <w:p w:rsidR="00F46499" w:rsidRDefault="004012C3">
            <w:pPr>
              <w:widowControl w:val="0"/>
              <w:jc w:val="both"/>
              <w:rPr>
                <w:rFonts w:ascii="Arial" w:hAnsi="Arial" w:cs="Arial"/>
                <w:sz w:val="18"/>
                <w:szCs w:val="18"/>
              </w:rPr>
            </w:pPr>
            <w:r>
              <w:rPr>
                <w:rFonts w:ascii="Arial" w:hAnsi="Arial" w:cs="Arial"/>
                <w:sz w:val="18"/>
                <w:szCs w:val="18"/>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46499" w:rsidRDefault="004012C3">
            <w:pPr>
              <w:widowControl w:val="0"/>
              <w:jc w:val="both"/>
              <w:rPr>
                <w:rFonts w:ascii="Arial" w:hAnsi="Arial" w:cs="Arial"/>
                <w:sz w:val="18"/>
                <w:szCs w:val="18"/>
              </w:rPr>
            </w:pPr>
            <w:r>
              <w:rPr>
                <w:rFonts w:ascii="Arial" w:hAnsi="Arial" w:cs="Arial"/>
                <w:sz w:val="18"/>
                <w:szCs w:val="18"/>
              </w:rPr>
              <w:t>7) право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 Указанное требование включается также в проект договора.</w:t>
            </w:r>
          </w:p>
          <w:p w:rsidR="00F46499" w:rsidRDefault="004012C3">
            <w:pPr>
              <w:pStyle w:val="western"/>
              <w:widowControl w:val="0"/>
              <w:spacing w:beforeAutospacing="0" w:after="0"/>
              <w:jc w:val="both"/>
              <w:rPr>
                <w:rFonts w:ascii="Arial" w:hAnsi="Arial" w:cs="Arial"/>
                <w:sz w:val="18"/>
                <w:szCs w:val="18"/>
              </w:rPr>
            </w:pPr>
            <w:r>
              <w:rPr>
                <w:rFonts w:ascii="Arial" w:hAnsi="Arial" w:cs="Arial"/>
                <w:sz w:val="18"/>
                <w:szCs w:val="18"/>
              </w:rPr>
              <w:t xml:space="preserve">17.7. Заказчик рассматривает поступившую в качестве обеспечения исполнения контракта банковскую гарантию в срок, не превышающий пяти рабочих дней со дня ее поступления. </w:t>
            </w:r>
            <w:r>
              <w:rPr>
                <w:rFonts w:ascii="Arial" w:hAnsi="Arial" w:cs="Arial"/>
                <w:color w:val="000000"/>
                <w:sz w:val="18"/>
                <w:szCs w:val="18"/>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F46499" w:rsidRDefault="004012C3">
            <w:pPr>
              <w:widowControl w:val="0"/>
              <w:jc w:val="both"/>
              <w:rPr>
                <w:rFonts w:ascii="Arial" w:hAnsi="Arial" w:cs="Arial"/>
                <w:sz w:val="18"/>
                <w:szCs w:val="18"/>
              </w:rPr>
            </w:pPr>
            <w:r>
              <w:rPr>
                <w:rFonts w:ascii="Arial" w:hAnsi="Arial" w:cs="Arial"/>
                <w:sz w:val="18"/>
                <w:szCs w:val="18"/>
              </w:rPr>
              <w:t>17.8. Основанием для отказа в принятии банковской гарантии заказчиком является:</w:t>
            </w:r>
          </w:p>
          <w:p w:rsidR="00F46499" w:rsidRDefault="004012C3">
            <w:pPr>
              <w:widowControl w:val="0"/>
              <w:jc w:val="both"/>
              <w:rPr>
                <w:rFonts w:ascii="Arial" w:hAnsi="Arial" w:cs="Arial"/>
                <w:sz w:val="18"/>
                <w:szCs w:val="18"/>
              </w:rPr>
            </w:pPr>
            <w:r>
              <w:rPr>
                <w:rFonts w:ascii="Arial" w:hAnsi="Arial" w:cs="Arial"/>
                <w:sz w:val="18"/>
                <w:szCs w:val="18"/>
              </w:rPr>
              <w:t xml:space="preserve">2) несоответствие банковской гарантии условиям, указанным в пункте </w:t>
            </w:r>
            <w:hyperlink r:id="rId32">
              <w:r>
                <w:rPr>
                  <w:rFonts w:ascii="Arial" w:hAnsi="Arial" w:cs="Arial"/>
                  <w:sz w:val="18"/>
                  <w:szCs w:val="18"/>
                </w:rPr>
                <w:t>17.6.</w:t>
              </w:r>
            </w:hyperlink>
            <w:r>
              <w:rPr>
                <w:rFonts w:ascii="Arial" w:hAnsi="Arial" w:cs="Arial"/>
                <w:sz w:val="18"/>
                <w:szCs w:val="18"/>
              </w:rPr>
              <w:t xml:space="preserve"> настоящего раздела;</w:t>
            </w:r>
          </w:p>
          <w:p w:rsidR="00F46499" w:rsidRDefault="004012C3">
            <w:pPr>
              <w:widowControl w:val="0"/>
              <w:jc w:val="both"/>
              <w:rPr>
                <w:rFonts w:ascii="Arial" w:hAnsi="Arial" w:cs="Arial"/>
                <w:sz w:val="18"/>
                <w:szCs w:val="18"/>
              </w:rPr>
            </w:pPr>
            <w:r>
              <w:rPr>
                <w:rFonts w:ascii="Arial" w:hAnsi="Arial" w:cs="Arial"/>
                <w:sz w:val="18"/>
                <w:szCs w:val="18"/>
              </w:rPr>
              <w:t>3) несоответствие банковской гарантии требованиям, содержащимся в документации о проведении аукциона, проекте договора.</w:t>
            </w:r>
          </w:p>
          <w:p w:rsidR="00F46499" w:rsidRDefault="004012C3">
            <w:pPr>
              <w:widowControl w:val="0"/>
              <w:jc w:val="both"/>
              <w:rPr>
                <w:rFonts w:ascii="Arial" w:hAnsi="Arial" w:cs="Arial"/>
                <w:sz w:val="18"/>
                <w:szCs w:val="18"/>
              </w:rPr>
            </w:pPr>
            <w:r>
              <w:rPr>
                <w:rFonts w:ascii="Arial" w:hAnsi="Arial" w:cs="Arial"/>
                <w:sz w:val="18"/>
                <w:szCs w:val="18"/>
              </w:rPr>
              <w:t>17.9. В случае отказа в принятии банковской гарантии заказчик в срок, установленный в пункте 17.7.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6499" w:rsidRDefault="004012C3">
            <w:pPr>
              <w:widowControl w:val="0"/>
              <w:jc w:val="both"/>
              <w:rPr>
                <w:rFonts w:ascii="Arial" w:eastAsia="Times New Roman" w:hAnsi="Arial" w:cs="Arial"/>
                <w:color w:val="00000A"/>
                <w:sz w:val="18"/>
                <w:szCs w:val="18"/>
              </w:rPr>
            </w:pPr>
            <w:r>
              <w:rPr>
                <w:rFonts w:ascii="Arial" w:hAnsi="Arial" w:cs="Arial"/>
                <w:sz w:val="18"/>
                <w:szCs w:val="18"/>
              </w:rPr>
              <w:t xml:space="preserve">17.10.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в п. 18 Информационной карты аукциона документации о проведении аукциона.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w:t>
            </w:r>
            <w:r>
              <w:rPr>
                <w:rFonts w:ascii="Arial" w:eastAsia="Times New Roman" w:hAnsi="Arial" w:cs="Arial"/>
                <w:sz w:val="18"/>
                <w:szCs w:val="18"/>
              </w:rPr>
              <w:t>суммы обеспечения исполнения договора на момент подписания договора сторонами.</w:t>
            </w:r>
          </w:p>
          <w:p w:rsidR="00F46499" w:rsidRDefault="004012C3">
            <w:pPr>
              <w:widowControl w:val="0"/>
              <w:ind w:firstLine="709"/>
              <w:jc w:val="both"/>
              <w:rPr>
                <w:rFonts w:ascii="Arial" w:eastAsia="Times New Roman" w:hAnsi="Arial" w:cs="Arial"/>
                <w:color w:val="00000A"/>
                <w:sz w:val="18"/>
                <w:szCs w:val="18"/>
              </w:rPr>
            </w:pPr>
            <w:r>
              <w:rPr>
                <w:rFonts w:ascii="Arial" w:eastAsia="Times New Roman" w:hAnsi="Arial" w:cs="Arial"/>
                <w:sz w:val="18"/>
                <w:szCs w:val="18"/>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w:t>
            </w:r>
            <w:r>
              <w:rPr>
                <w:rFonts w:ascii="Arial" w:eastAsia="Times New Roman" w:hAnsi="Arial" w:cs="Arial"/>
                <w:sz w:val="18"/>
                <w:szCs w:val="18"/>
              </w:rPr>
              <w:lastRenderedPageBreak/>
              <w:t>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F46499" w:rsidRDefault="004012C3">
            <w:pPr>
              <w:widowControl w:val="0"/>
              <w:ind w:firstLine="709"/>
              <w:jc w:val="both"/>
              <w:rPr>
                <w:rFonts w:ascii="Arial" w:eastAsia="Times New Roman" w:hAnsi="Arial" w:cs="Arial"/>
                <w:color w:val="00000A"/>
                <w:sz w:val="18"/>
                <w:szCs w:val="18"/>
              </w:rPr>
            </w:pPr>
            <w:r>
              <w:rPr>
                <w:rFonts w:ascii="Arial" w:eastAsia="Times New Roman" w:hAnsi="Arial" w:cs="Arial"/>
                <w:sz w:val="18"/>
                <w:szCs w:val="18"/>
              </w:rPr>
              <w:t xml:space="preserve">Обеспечение исполнения договора прекращается в следующих случаях: </w:t>
            </w:r>
          </w:p>
          <w:p w:rsidR="00F46499" w:rsidRDefault="004012C3">
            <w:pPr>
              <w:widowControl w:val="0"/>
              <w:numPr>
                <w:ilvl w:val="0"/>
                <w:numId w:val="4"/>
              </w:numPr>
              <w:ind w:left="0"/>
              <w:jc w:val="both"/>
              <w:rPr>
                <w:rFonts w:ascii="Arial" w:eastAsia="Times New Roman" w:hAnsi="Arial" w:cs="Arial"/>
                <w:color w:val="00000A"/>
                <w:sz w:val="18"/>
                <w:szCs w:val="18"/>
              </w:rPr>
            </w:pPr>
            <w:r>
              <w:rPr>
                <w:rFonts w:ascii="Arial" w:eastAsia="Times New Roman" w:hAnsi="Arial" w:cs="Arial"/>
                <w:sz w:val="18"/>
                <w:szCs w:val="18"/>
              </w:rPr>
              <w:t>- 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F46499" w:rsidRDefault="004012C3">
            <w:pPr>
              <w:widowControl w:val="0"/>
              <w:numPr>
                <w:ilvl w:val="0"/>
                <w:numId w:val="4"/>
              </w:numPr>
              <w:ind w:left="0"/>
              <w:jc w:val="both"/>
              <w:rPr>
                <w:rFonts w:ascii="Arial" w:eastAsia="Times New Roman" w:hAnsi="Arial" w:cs="Arial"/>
                <w:color w:val="00000A"/>
                <w:sz w:val="18"/>
                <w:szCs w:val="18"/>
              </w:rPr>
            </w:pPr>
            <w:r>
              <w:rPr>
                <w:rFonts w:ascii="Arial" w:eastAsia="Times New Roman" w:hAnsi="Arial" w:cs="Arial"/>
                <w:sz w:val="18"/>
                <w:szCs w:val="18"/>
              </w:rPr>
              <w:t xml:space="preserve">- вследствие перехода прав на денежные средства к Заказчику. </w:t>
            </w:r>
          </w:p>
          <w:p w:rsidR="00F46499" w:rsidRDefault="004012C3">
            <w:pPr>
              <w:widowControl w:val="0"/>
              <w:jc w:val="both"/>
              <w:rPr>
                <w:rFonts w:ascii="Arial" w:eastAsia="Times New Roman" w:hAnsi="Arial" w:cs="Arial"/>
                <w:color w:val="00000A"/>
                <w:sz w:val="18"/>
                <w:szCs w:val="18"/>
              </w:rPr>
            </w:pPr>
            <w:r>
              <w:rPr>
                <w:rFonts w:ascii="Arial" w:eastAsia="Times New Roman" w:hAnsi="Arial" w:cs="Arial"/>
                <w:sz w:val="18"/>
                <w:szCs w:val="18"/>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F46499" w:rsidRDefault="004012C3">
            <w:pPr>
              <w:pStyle w:val="afffffb"/>
              <w:jc w:val="both"/>
              <w:rPr>
                <w:rFonts w:ascii="Arial" w:hAnsi="Arial" w:cs="Arial"/>
                <w:sz w:val="18"/>
                <w:szCs w:val="18"/>
              </w:rPr>
            </w:pPr>
            <w:r>
              <w:rPr>
                <w:rFonts w:ascii="Arial" w:eastAsia="Calibri" w:hAnsi="Arial" w:cs="Arial"/>
                <w:b/>
                <w:sz w:val="18"/>
                <w:szCs w:val="18"/>
                <w:lang w:bidi="he-IL"/>
              </w:rPr>
              <w:lastRenderedPageBreak/>
              <w:t xml:space="preserve">18. </w:t>
            </w:r>
            <w:r>
              <w:rPr>
                <w:rFonts w:ascii="Arial" w:eastAsia="Calibri" w:hAnsi="Arial" w:cs="Arial"/>
                <w:b/>
                <w:bCs/>
                <w:sz w:val="18"/>
                <w:szCs w:val="18"/>
                <w:lang w:bidi="he-IL"/>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 сентября 2016 г. № 925</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jc w:val="both"/>
              <w:rPr>
                <w:rFonts w:ascii="Arial" w:hAnsi="Arial" w:cs="Arial"/>
                <w:sz w:val="18"/>
                <w:szCs w:val="18"/>
              </w:rPr>
            </w:pPr>
          </w:p>
          <w:p w:rsidR="00F46499" w:rsidRPr="00777297" w:rsidRDefault="004012C3">
            <w:pPr>
              <w:widowControl w:val="0"/>
              <w:jc w:val="both"/>
              <w:rPr>
                <w:rFonts w:ascii="Arial" w:hAnsi="Arial" w:cs="Arial"/>
                <w:sz w:val="18"/>
                <w:szCs w:val="18"/>
                <w:highlight w:val="yellow"/>
              </w:rPr>
            </w:pPr>
            <w:r w:rsidRPr="006F5C3D">
              <w:rPr>
                <w:rFonts w:ascii="Arial" w:hAnsi="Arial" w:cs="Arial"/>
                <w:sz w:val="18"/>
                <w:szCs w:val="18"/>
              </w:rPr>
              <w:t>18.1</w:t>
            </w:r>
            <w:r w:rsidR="006643EA" w:rsidRPr="006F5C3D">
              <w:rPr>
                <w:rFonts w:ascii="Arial" w:hAnsi="Arial" w:cs="Arial"/>
                <w:sz w:val="18"/>
                <w:szCs w:val="18"/>
              </w:rPr>
              <w:t>.</w:t>
            </w:r>
            <w:r w:rsidRPr="006F5C3D">
              <w:rPr>
                <w:rFonts w:ascii="Arial" w:hAnsi="Arial" w:cs="Arial"/>
                <w:sz w:val="18"/>
                <w:szCs w:val="18"/>
              </w:rPr>
              <w:t xml:space="preserve"> </w:t>
            </w:r>
            <w:r w:rsidR="006F5C3D" w:rsidRPr="000137DB">
              <w:rPr>
                <w:rFonts w:ascii="Arial" w:hAnsi="Arial" w:cs="Arial"/>
                <w:sz w:val="18"/>
                <w:szCs w:val="18"/>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F46499" w:rsidRDefault="00F46499">
            <w:pPr>
              <w:widowControl w:val="0"/>
              <w:jc w:val="both"/>
              <w:rPr>
                <w:rFonts w:ascii="Arial" w:hAnsi="Arial" w:cs="Arial"/>
                <w:sz w:val="18"/>
                <w:szCs w:val="18"/>
              </w:rPr>
            </w:pPr>
          </w:p>
        </w:tc>
      </w:tr>
      <w:tr w:rsidR="00F46499">
        <w:trPr>
          <w:trHeight w:val="261"/>
        </w:trPr>
        <w:tc>
          <w:tcPr>
            <w:tcW w:w="948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F46499" w:rsidRDefault="004012C3">
            <w:pPr>
              <w:keepNext/>
              <w:keepLines/>
              <w:widowControl w:val="0"/>
              <w:jc w:val="both"/>
              <w:rPr>
                <w:rFonts w:ascii="Arial" w:hAnsi="Arial" w:cs="Arial"/>
                <w:b/>
                <w:sz w:val="18"/>
                <w:szCs w:val="18"/>
              </w:rPr>
            </w:pPr>
            <w:r>
              <w:rPr>
                <w:rFonts w:ascii="Arial" w:hAnsi="Arial" w:cs="Arial"/>
                <w:b/>
                <w:sz w:val="18"/>
                <w:szCs w:val="18"/>
              </w:rPr>
              <w:t>19. Антидемпинговые меры при проведении аукциона</w:t>
            </w:r>
          </w:p>
        </w:tc>
      </w:tr>
      <w:tr w:rsidR="00F46499">
        <w:trPr>
          <w:trHeight w:val="470"/>
        </w:trPr>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F46499">
            <w:pPr>
              <w:widowControl w:val="0"/>
              <w:jc w:val="both"/>
              <w:rPr>
                <w:rFonts w:ascii="Arial" w:hAnsi="Arial" w:cs="Arial"/>
                <w:bCs/>
                <w:sz w:val="18"/>
                <w:szCs w:val="18"/>
              </w:rPr>
            </w:pPr>
          </w:p>
          <w:p w:rsidR="00F46499" w:rsidRDefault="004012C3">
            <w:pPr>
              <w:widowControl w:val="0"/>
              <w:jc w:val="both"/>
              <w:rPr>
                <w:rFonts w:ascii="Arial" w:hAnsi="Arial" w:cs="Arial"/>
                <w:sz w:val="18"/>
                <w:szCs w:val="18"/>
              </w:rPr>
            </w:pPr>
            <w:r>
              <w:rPr>
                <w:rFonts w:ascii="Arial" w:hAnsi="Arial" w:cs="Arial"/>
                <w:bCs/>
                <w:sz w:val="18"/>
                <w:szCs w:val="18"/>
              </w:rPr>
              <w:t>19.1. Если при проведении аукциона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разделе 17 документации о проведении аукциона.</w:t>
            </w:r>
          </w:p>
          <w:p w:rsidR="00F46499" w:rsidRDefault="004012C3">
            <w:pPr>
              <w:widowControl w:val="0"/>
              <w:jc w:val="both"/>
              <w:rPr>
                <w:rFonts w:ascii="Arial" w:hAnsi="Arial" w:cs="Arial"/>
                <w:sz w:val="18"/>
                <w:szCs w:val="18"/>
              </w:rPr>
            </w:pPr>
            <w:r>
              <w:rPr>
                <w:rFonts w:ascii="Arial" w:hAnsi="Arial" w:cs="Arial"/>
                <w:bCs/>
                <w:sz w:val="18"/>
                <w:szCs w:val="18"/>
              </w:rPr>
              <w:t>При этом,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аукциона предоставляется только путем внесения денежных средств на счет заказчика, указанный в разделе 17 документации о проведении аукциона.</w:t>
            </w:r>
          </w:p>
          <w:p w:rsidR="00F46499" w:rsidRDefault="004012C3">
            <w:pPr>
              <w:widowControl w:val="0"/>
              <w:jc w:val="both"/>
              <w:rPr>
                <w:rFonts w:ascii="Arial" w:hAnsi="Arial" w:cs="Arial"/>
                <w:sz w:val="18"/>
                <w:szCs w:val="18"/>
              </w:rPr>
            </w:pPr>
            <w:r>
              <w:rPr>
                <w:rFonts w:ascii="Arial" w:hAnsi="Arial" w:cs="Arial"/>
                <w:bCs/>
                <w:sz w:val="18"/>
                <w:szCs w:val="18"/>
              </w:rPr>
              <w:t xml:space="preserve">19.2. </w:t>
            </w:r>
            <w:r>
              <w:rPr>
                <w:rFonts w:ascii="Arial" w:hAnsi="Arial" w:cs="Arial"/>
                <w:sz w:val="18"/>
                <w:szCs w:val="18"/>
              </w:rPr>
              <w:t>Обеспечение, указанное в пункте 19.1.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в течении трех дней после дня подписания указанного протокола.</w:t>
            </w:r>
          </w:p>
          <w:p w:rsidR="00F46499" w:rsidRDefault="004012C3">
            <w:pPr>
              <w:widowControl w:val="0"/>
              <w:jc w:val="both"/>
              <w:rPr>
                <w:rFonts w:ascii="Arial" w:hAnsi="Arial" w:cs="Arial"/>
                <w:sz w:val="18"/>
                <w:szCs w:val="18"/>
              </w:rPr>
            </w:pPr>
            <w:r>
              <w:rPr>
                <w:rFonts w:ascii="Arial" w:hAnsi="Arial" w:cs="Arial"/>
                <w:color w:val="00000A"/>
                <w:sz w:val="18"/>
                <w:szCs w:val="18"/>
              </w:rPr>
              <w:t xml:space="preserve">19.3. </w:t>
            </w:r>
            <w:bookmarkStart w:id="1" w:name="Par0"/>
            <w:bookmarkEnd w:id="1"/>
            <w:r>
              <w:rPr>
                <w:rFonts w:ascii="Arial" w:hAnsi="Arial" w:cs="Arial"/>
                <w:color w:val="00000A"/>
                <w:sz w:val="18"/>
                <w:szCs w:val="18"/>
              </w:rPr>
              <w:t>Если предметом договора, для заключения которого проводится аукцион,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F46499" w:rsidRDefault="004012C3">
            <w:pPr>
              <w:widowControl w:val="0"/>
              <w:jc w:val="both"/>
              <w:rPr>
                <w:rFonts w:ascii="Arial" w:hAnsi="Arial" w:cs="Arial"/>
                <w:sz w:val="18"/>
                <w:szCs w:val="18"/>
              </w:rPr>
            </w:pPr>
            <w:r>
              <w:rPr>
                <w:rFonts w:ascii="Arial" w:hAnsi="Arial" w:cs="Arial"/>
                <w:sz w:val="18"/>
                <w:szCs w:val="18"/>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19.1. настоящего раздела.</w:t>
            </w:r>
          </w:p>
          <w:p w:rsidR="00F46499" w:rsidRDefault="004012C3">
            <w:pPr>
              <w:widowControl w:val="0"/>
              <w:jc w:val="both"/>
              <w:rPr>
                <w:rFonts w:ascii="Arial" w:hAnsi="Arial" w:cs="Arial"/>
                <w:sz w:val="18"/>
                <w:szCs w:val="18"/>
              </w:rPr>
            </w:pPr>
            <w:r>
              <w:rPr>
                <w:rFonts w:ascii="Arial" w:hAnsi="Arial" w:cs="Arial"/>
                <w:color w:val="00000A"/>
                <w:sz w:val="18"/>
                <w:szCs w:val="18"/>
              </w:rPr>
              <w:t xml:space="preserve">19.4. Обоснование, указанное в </w:t>
            </w:r>
            <w:hyperlink w:anchor="Par0">
              <w:r>
                <w:rPr>
                  <w:rFonts w:ascii="Arial" w:hAnsi="Arial" w:cs="Arial"/>
                  <w:color w:val="00000A"/>
                  <w:sz w:val="18"/>
                  <w:szCs w:val="18"/>
                </w:rPr>
                <w:t>п.</w:t>
              </w:r>
            </w:hyperlink>
            <w:r>
              <w:rPr>
                <w:rFonts w:ascii="Arial" w:hAnsi="Arial" w:cs="Arial"/>
                <w:color w:val="00000A"/>
                <w:sz w:val="18"/>
                <w:szCs w:val="18"/>
              </w:rPr>
              <w:t xml:space="preserve"> 19.3.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аукционе при проведении аукциона.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аукционе такого участника отклоняется. Указанное решение комиссии по закупкам фиксируется в соответствующем протоколе заявок на участие в аукционе.</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tabs>
                <w:tab w:val="center" w:pos="5272"/>
              </w:tabs>
              <w:jc w:val="both"/>
              <w:rPr>
                <w:rFonts w:ascii="Arial" w:hAnsi="Arial" w:cs="Arial"/>
                <w:b/>
                <w:sz w:val="18"/>
                <w:szCs w:val="18"/>
                <w:lang w:bidi="he-IL"/>
              </w:rPr>
            </w:pPr>
            <w:r>
              <w:rPr>
                <w:rFonts w:ascii="Arial" w:hAnsi="Arial" w:cs="Arial"/>
                <w:b/>
                <w:sz w:val="18"/>
                <w:szCs w:val="18"/>
                <w:lang w:bidi="he-IL"/>
              </w:rPr>
              <w:t xml:space="preserve">20. </w:t>
            </w:r>
            <w:r>
              <w:rPr>
                <w:rFonts w:ascii="Arial" w:hAnsi="Arial" w:cs="Arial"/>
                <w:b/>
                <w:sz w:val="18"/>
                <w:szCs w:val="18"/>
              </w:rPr>
              <w:t xml:space="preserve">Порядок, срок и размер предоставления обеспечения гарантийных обязательств </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46499" w:rsidRDefault="004012C3">
            <w:pPr>
              <w:pStyle w:val="western"/>
              <w:widowControl w:val="0"/>
              <w:spacing w:beforeAutospacing="0" w:after="0"/>
              <w:jc w:val="both"/>
              <w:rPr>
                <w:rFonts w:ascii="Arial" w:hAnsi="Arial" w:cs="Arial"/>
                <w:sz w:val="18"/>
                <w:szCs w:val="18"/>
                <w:lang w:bidi="he-IL"/>
              </w:rPr>
            </w:pPr>
            <w:r>
              <w:rPr>
                <w:rFonts w:ascii="Arial" w:hAnsi="Arial" w:cs="Arial"/>
                <w:sz w:val="18"/>
                <w:szCs w:val="18"/>
                <w:lang w:bidi="he-IL"/>
              </w:rPr>
              <w:t xml:space="preserve">20.1. </w:t>
            </w:r>
            <w:r>
              <w:rPr>
                <w:rFonts w:ascii="Arial" w:hAnsi="Arial" w:cs="Arial"/>
                <w:color w:val="000000"/>
                <w:sz w:val="18"/>
                <w:szCs w:val="18"/>
              </w:rPr>
              <w:t>Не устанавливается</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DEEAF6"/>
          </w:tcPr>
          <w:p w:rsidR="00F46499" w:rsidRDefault="004012C3">
            <w:pPr>
              <w:widowControl w:val="0"/>
              <w:tabs>
                <w:tab w:val="center" w:pos="5272"/>
              </w:tabs>
              <w:jc w:val="both"/>
              <w:rPr>
                <w:rFonts w:ascii="Arial" w:hAnsi="Arial" w:cs="Arial"/>
                <w:b/>
                <w:sz w:val="18"/>
                <w:szCs w:val="18"/>
              </w:rPr>
            </w:pPr>
            <w:r>
              <w:rPr>
                <w:rFonts w:ascii="Arial" w:hAnsi="Arial" w:cs="Arial"/>
                <w:b/>
                <w:sz w:val="18"/>
                <w:szCs w:val="18"/>
              </w:rPr>
              <w:t>Приложения к документации о проведении аукциона:</w:t>
            </w:r>
          </w:p>
        </w:tc>
      </w:tr>
      <w:tr w:rsidR="00F46499">
        <w:tc>
          <w:tcPr>
            <w:tcW w:w="9489" w:type="dxa"/>
            <w:tcBorders>
              <w:top w:val="single" w:sz="4" w:space="0" w:color="00000A"/>
              <w:left w:val="single" w:sz="4" w:space="0" w:color="00000A"/>
              <w:bottom w:val="single" w:sz="4" w:space="0" w:color="00000A"/>
              <w:right w:val="single" w:sz="4" w:space="0" w:color="00000A"/>
            </w:tcBorders>
            <w:shd w:val="clear" w:color="auto" w:fill="auto"/>
          </w:tcPr>
          <w:p w:rsidR="00F46499" w:rsidRDefault="004012C3">
            <w:pPr>
              <w:widowControl w:val="0"/>
              <w:rPr>
                <w:rFonts w:ascii="Arial" w:hAnsi="Arial" w:cs="Arial"/>
                <w:sz w:val="18"/>
                <w:szCs w:val="18"/>
              </w:rPr>
            </w:pPr>
            <w:r>
              <w:rPr>
                <w:rFonts w:ascii="Arial" w:hAnsi="Arial" w:cs="Arial"/>
                <w:sz w:val="18"/>
                <w:szCs w:val="18"/>
              </w:rPr>
              <w:t xml:space="preserve">Приложение № 1. Техническое задание с приложениями. </w:t>
            </w:r>
          </w:p>
          <w:p w:rsidR="00F46499" w:rsidRDefault="004012C3">
            <w:pPr>
              <w:widowControl w:val="0"/>
              <w:rPr>
                <w:rFonts w:ascii="Arial" w:hAnsi="Arial" w:cs="Arial"/>
                <w:sz w:val="18"/>
                <w:szCs w:val="18"/>
              </w:rPr>
            </w:pPr>
            <w:r>
              <w:rPr>
                <w:rFonts w:ascii="Arial" w:hAnsi="Arial" w:cs="Arial"/>
                <w:sz w:val="18"/>
                <w:szCs w:val="18"/>
              </w:rPr>
              <w:t>Приложение № 2. Проект договора</w:t>
            </w:r>
          </w:p>
          <w:p w:rsidR="00F46499" w:rsidRDefault="004012C3">
            <w:pPr>
              <w:widowControl w:val="0"/>
              <w:rPr>
                <w:rFonts w:ascii="Arial" w:hAnsi="Arial" w:cs="Arial"/>
                <w:sz w:val="18"/>
                <w:szCs w:val="18"/>
              </w:rPr>
            </w:pPr>
            <w:r>
              <w:rPr>
                <w:rFonts w:ascii="Arial" w:hAnsi="Arial" w:cs="Arial"/>
                <w:sz w:val="18"/>
                <w:szCs w:val="18"/>
              </w:rPr>
              <w:t xml:space="preserve">Приложение № 3. Обоснование начальной (максимальной) цены договора </w:t>
            </w:r>
          </w:p>
          <w:p w:rsidR="00F46499" w:rsidRDefault="004012C3">
            <w:pPr>
              <w:widowControl w:val="0"/>
              <w:jc w:val="both"/>
              <w:rPr>
                <w:rFonts w:ascii="Arial" w:hAnsi="Arial" w:cs="Arial"/>
                <w:sz w:val="18"/>
                <w:szCs w:val="18"/>
              </w:rPr>
            </w:pPr>
            <w:r>
              <w:rPr>
                <w:rFonts w:ascii="Arial" w:hAnsi="Arial" w:cs="Arial"/>
                <w:sz w:val="18"/>
                <w:szCs w:val="18"/>
              </w:rPr>
              <w:t>Приложение № 4. Форма заявки на участие в аукционе в электронной форме № 2 (для юридических лиц), Форма заявки на участие в аукционе в электронной форме № 2.1 (для физических лиц, индивидуальных предпринимателей)</w:t>
            </w:r>
          </w:p>
          <w:p w:rsidR="00F46499" w:rsidRDefault="00F46499">
            <w:pPr>
              <w:widowControl w:val="0"/>
              <w:rPr>
                <w:rFonts w:ascii="Arial" w:hAnsi="Arial" w:cs="Arial"/>
                <w:sz w:val="18"/>
                <w:szCs w:val="18"/>
              </w:rPr>
            </w:pPr>
          </w:p>
        </w:tc>
      </w:tr>
    </w:tbl>
    <w:p w:rsidR="00F46499" w:rsidRDefault="00F46499">
      <w:pPr>
        <w:pStyle w:val="Default"/>
        <w:jc w:val="right"/>
        <w:rPr>
          <w:rFonts w:ascii="Arial" w:hAnsi="Arial" w:cs="Arial"/>
          <w:sz w:val="18"/>
          <w:szCs w:val="18"/>
        </w:rPr>
      </w:pPr>
    </w:p>
    <w:p w:rsidR="00F46499" w:rsidRDefault="00F46499">
      <w:pPr>
        <w:pStyle w:val="Default"/>
        <w:jc w:val="right"/>
        <w:rPr>
          <w:rFonts w:ascii="Arial" w:hAnsi="Arial" w:cs="Arial"/>
          <w:sz w:val="18"/>
          <w:szCs w:val="18"/>
        </w:rPr>
      </w:pPr>
    </w:p>
    <w:p w:rsidR="00F46499" w:rsidRDefault="004012C3">
      <w:pPr>
        <w:pStyle w:val="Default"/>
        <w:jc w:val="right"/>
        <w:rPr>
          <w:sz w:val="22"/>
          <w:szCs w:val="22"/>
        </w:rPr>
      </w:pPr>
      <w:r>
        <w:br w:type="page"/>
      </w:r>
    </w:p>
    <w:p w:rsidR="00F46499" w:rsidRDefault="004012C3">
      <w:pPr>
        <w:spacing w:after="200" w:line="276" w:lineRule="auto"/>
        <w:jc w:val="right"/>
        <w:rPr>
          <w:rFonts w:ascii="Arial" w:hAnsi="Arial" w:cs="Arial"/>
          <w:b/>
          <w:sz w:val="18"/>
          <w:szCs w:val="18"/>
        </w:rPr>
      </w:pPr>
      <w:bookmarkStart w:id="2" w:name="OLE_LINK44"/>
      <w:bookmarkStart w:id="3" w:name="OLE_LINK45"/>
      <w:bookmarkEnd w:id="2"/>
      <w:bookmarkEnd w:id="3"/>
      <w:r>
        <w:rPr>
          <w:rFonts w:ascii="Arial" w:hAnsi="Arial" w:cs="Arial"/>
          <w:b/>
          <w:sz w:val="18"/>
          <w:szCs w:val="18"/>
        </w:rPr>
        <w:lastRenderedPageBreak/>
        <w:t>Приложение №1</w:t>
      </w:r>
    </w:p>
    <w:p w:rsidR="00F46499" w:rsidRDefault="004012C3" w:rsidP="00E12108">
      <w:pPr>
        <w:jc w:val="center"/>
        <w:rPr>
          <w:rFonts w:ascii="Arial" w:hAnsi="Arial" w:cs="Arial"/>
          <w:b/>
          <w:sz w:val="18"/>
          <w:szCs w:val="18"/>
        </w:rPr>
      </w:pPr>
      <w:r>
        <w:rPr>
          <w:rFonts w:ascii="Arial" w:hAnsi="Arial" w:cs="Arial"/>
          <w:b/>
          <w:sz w:val="18"/>
          <w:szCs w:val="18"/>
        </w:rPr>
        <w:t>ТЕХНИЧЕСКОЕ ЗАДАНИЕ</w:t>
      </w:r>
    </w:p>
    <w:p w:rsidR="00E12108" w:rsidRDefault="00E12108" w:rsidP="00E12108">
      <w:pPr>
        <w:jc w:val="center"/>
        <w:rPr>
          <w:rFonts w:ascii="Arial" w:hAnsi="Arial" w:cs="Arial"/>
          <w:b/>
          <w:sz w:val="18"/>
          <w:szCs w:val="18"/>
        </w:rPr>
      </w:pPr>
      <w:r>
        <w:rPr>
          <w:rFonts w:ascii="Arial" w:hAnsi="Arial" w:cs="Arial"/>
          <w:b/>
          <w:sz w:val="18"/>
          <w:szCs w:val="18"/>
        </w:rPr>
        <w:t xml:space="preserve">на право заключения договора на поставку и монтаж модульного сборно-разборного здания гаража размером 11х6 м высотой 3,5 м для размещения по адресу: Тюменская область, Аромашевский район, </w:t>
      </w:r>
    </w:p>
    <w:p w:rsidR="00E12108" w:rsidRDefault="00E12108" w:rsidP="00E12108">
      <w:pPr>
        <w:jc w:val="center"/>
        <w:rPr>
          <w:rFonts w:ascii="Arial" w:hAnsi="Arial" w:cs="Arial"/>
          <w:b/>
          <w:sz w:val="18"/>
          <w:szCs w:val="18"/>
        </w:rPr>
      </w:pPr>
      <w:r>
        <w:rPr>
          <w:rFonts w:ascii="Arial" w:hAnsi="Arial" w:cs="Arial"/>
          <w:b/>
          <w:sz w:val="18"/>
          <w:szCs w:val="18"/>
        </w:rPr>
        <w:t>с. Аромашево, ул. Ленина 1, строение А</w:t>
      </w:r>
    </w:p>
    <w:p w:rsidR="003B0833" w:rsidRDefault="003B0833" w:rsidP="00E12108">
      <w:pPr>
        <w:jc w:val="center"/>
        <w:rPr>
          <w:rFonts w:ascii="Arial" w:hAnsi="Arial" w:cs="Arial"/>
          <w:b/>
          <w:sz w:val="18"/>
          <w:szCs w:val="18"/>
        </w:rPr>
      </w:pPr>
    </w:p>
    <w:p w:rsidR="003B0833" w:rsidRPr="003B0833" w:rsidRDefault="003B0833" w:rsidP="003B0833">
      <w:pPr>
        <w:rPr>
          <w:rFonts w:ascii="Arial" w:hAnsi="Arial" w:cs="Arial"/>
          <w:sz w:val="18"/>
          <w:szCs w:val="18"/>
        </w:rPr>
      </w:pPr>
      <w:r w:rsidRPr="003B0833">
        <w:rPr>
          <w:rFonts w:ascii="Arial" w:hAnsi="Arial" w:cs="Arial"/>
          <w:b/>
          <w:sz w:val="18"/>
          <w:szCs w:val="18"/>
        </w:rPr>
        <w:t>Перечень работ, подлежащих выполнению:</w:t>
      </w:r>
    </w:p>
    <w:p w:rsidR="003B0833" w:rsidRPr="003B0833" w:rsidRDefault="003B0833" w:rsidP="003B0833">
      <w:pPr>
        <w:jc w:val="both"/>
        <w:rPr>
          <w:rFonts w:ascii="Arial" w:hAnsi="Arial" w:cs="Arial"/>
          <w:sz w:val="18"/>
          <w:szCs w:val="18"/>
        </w:rPr>
      </w:pPr>
      <w:r w:rsidRPr="003B0833">
        <w:rPr>
          <w:rFonts w:ascii="Arial" w:hAnsi="Arial" w:cs="Arial"/>
          <w:sz w:val="18"/>
          <w:szCs w:val="18"/>
        </w:rPr>
        <w:t>1).Этажность здания: один этаж;</w:t>
      </w:r>
    </w:p>
    <w:p w:rsidR="003B0833" w:rsidRPr="003B0833" w:rsidRDefault="003B0833" w:rsidP="003B0833">
      <w:pPr>
        <w:jc w:val="both"/>
        <w:rPr>
          <w:rFonts w:ascii="Arial" w:hAnsi="Arial" w:cs="Arial"/>
          <w:sz w:val="18"/>
          <w:szCs w:val="18"/>
        </w:rPr>
      </w:pPr>
      <w:r w:rsidRPr="003B0833">
        <w:rPr>
          <w:rFonts w:ascii="Arial" w:hAnsi="Arial" w:cs="Arial"/>
          <w:sz w:val="18"/>
          <w:szCs w:val="18"/>
        </w:rPr>
        <w:t>2).Несущий каркас: металлический из двутавровых, швеллера и профтрубы. Жесткость каркаса здания обеспечить системой распоров, вертикальных и горизонтальных. Окраску металлокаркаса произвести противопожарными красками</w:t>
      </w:r>
    </w:p>
    <w:p w:rsidR="003B0833" w:rsidRPr="003B0833" w:rsidRDefault="003B0833" w:rsidP="003B0833">
      <w:pPr>
        <w:jc w:val="both"/>
        <w:rPr>
          <w:rFonts w:ascii="Arial" w:hAnsi="Arial" w:cs="Arial"/>
          <w:sz w:val="18"/>
          <w:szCs w:val="18"/>
        </w:rPr>
      </w:pPr>
      <w:r w:rsidRPr="003B0833">
        <w:rPr>
          <w:rFonts w:ascii="Arial" w:hAnsi="Arial" w:cs="Arial"/>
          <w:sz w:val="18"/>
          <w:szCs w:val="18"/>
        </w:rPr>
        <w:t xml:space="preserve">3).Стены: выполняются из трехслойных сендвич-панелей толщиной не менее 70мм. Материал обшивок изготавливается из оцинкованной и окрашенной листовой стали. Ограждающие конструкции стен включают в себя угловые нащельники, элементы обрамления проемов. Цвет – </w:t>
      </w:r>
      <w:r w:rsidRPr="003B0833">
        <w:rPr>
          <w:rFonts w:ascii="Arial" w:hAnsi="Arial" w:cs="Arial"/>
          <w:sz w:val="18"/>
          <w:szCs w:val="18"/>
          <w:lang w:val="en-US"/>
        </w:rPr>
        <w:t>RAL</w:t>
      </w:r>
      <w:r w:rsidRPr="003B0833">
        <w:rPr>
          <w:rFonts w:ascii="Arial" w:hAnsi="Arial" w:cs="Arial"/>
          <w:sz w:val="18"/>
          <w:szCs w:val="18"/>
        </w:rPr>
        <w:t xml:space="preserve"> 5005 (сигнально-синий).;</w:t>
      </w:r>
    </w:p>
    <w:p w:rsidR="003B0833" w:rsidRPr="003B0833" w:rsidRDefault="003B0833" w:rsidP="003B0833">
      <w:pPr>
        <w:jc w:val="both"/>
        <w:rPr>
          <w:rFonts w:ascii="Arial" w:hAnsi="Arial" w:cs="Arial"/>
          <w:sz w:val="18"/>
          <w:szCs w:val="18"/>
        </w:rPr>
      </w:pPr>
      <w:r w:rsidRPr="003B0833">
        <w:rPr>
          <w:rFonts w:ascii="Arial" w:hAnsi="Arial" w:cs="Arial"/>
          <w:sz w:val="18"/>
          <w:szCs w:val="18"/>
        </w:rPr>
        <w:t xml:space="preserve">4).Кровля: Односкатная из трехслойных сэндвич-панелей, толщиной не менее 100 мм. Водосток наружный организованный. Цвет – </w:t>
      </w:r>
      <w:r w:rsidRPr="003B0833">
        <w:rPr>
          <w:rFonts w:ascii="Arial" w:hAnsi="Arial" w:cs="Arial"/>
          <w:sz w:val="18"/>
          <w:szCs w:val="18"/>
          <w:lang w:val="en-US"/>
        </w:rPr>
        <w:t>RAL</w:t>
      </w:r>
      <w:r w:rsidRPr="003B0833">
        <w:rPr>
          <w:rFonts w:ascii="Arial" w:hAnsi="Arial" w:cs="Arial"/>
          <w:sz w:val="18"/>
          <w:szCs w:val="18"/>
        </w:rPr>
        <w:t xml:space="preserve"> 5005 (сигнально-синий).;</w:t>
      </w:r>
    </w:p>
    <w:p w:rsidR="003B0833" w:rsidRPr="003B0833" w:rsidRDefault="003B0833" w:rsidP="003B0833">
      <w:pPr>
        <w:jc w:val="both"/>
        <w:rPr>
          <w:rFonts w:ascii="Arial" w:hAnsi="Arial" w:cs="Arial"/>
          <w:sz w:val="18"/>
          <w:szCs w:val="18"/>
        </w:rPr>
      </w:pPr>
      <w:bookmarkStart w:id="4" w:name="_GoBack1"/>
      <w:bookmarkEnd w:id="4"/>
      <w:r w:rsidRPr="003B0833">
        <w:rPr>
          <w:rFonts w:ascii="Arial" w:hAnsi="Arial" w:cs="Arial"/>
          <w:sz w:val="18"/>
          <w:szCs w:val="18"/>
        </w:rPr>
        <w:t>5).Пол в гараже: армированный бетонный, с подушкой из песка и щебня, толщина бетона не менее 100 мм.;</w:t>
      </w:r>
    </w:p>
    <w:p w:rsidR="003B0833" w:rsidRPr="003B0833" w:rsidRDefault="003B0833" w:rsidP="003B0833">
      <w:pPr>
        <w:jc w:val="both"/>
        <w:rPr>
          <w:rFonts w:ascii="Arial" w:hAnsi="Arial" w:cs="Arial"/>
          <w:sz w:val="18"/>
          <w:szCs w:val="18"/>
        </w:rPr>
      </w:pPr>
      <w:r w:rsidRPr="003B0833">
        <w:rPr>
          <w:rFonts w:ascii="Arial" w:hAnsi="Arial" w:cs="Arial"/>
          <w:sz w:val="18"/>
          <w:szCs w:val="18"/>
        </w:rPr>
        <w:t xml:space="preserve">6).Утеплитель: </w:t>
      </w:r>
      <w:r w:rsidRPr="003B0833">
        <w:rPr>
          <w:rFonts w:ascii="Arial" w:hAnsi="Arial" w:cs="Arial"/>
          <w:sz w:val="18"/>
          <w:szCs w:val="18"/>
          <w:lang w:val="en-US"/>
        </w:rPr>
        <w:t>URSA</w:t>
      </w:r>
      <w:r w:rsidRPr="003B0833">
        <w:rPr>
          <w:rFonts w:ascii="Arial" w:hAnsi="Arial" w:cs="Arial"/>
          <w:sz w:val="18"/>
          <w:szCs w:val="18"/>
        </w:rPr>
        <w:t>;</w:t>
      </w:r>
    </w:p>
    <w:p w:rsidR="003B0833" w:rsidRPr="003B0833" w:rsidRDefault="003B0833" w:rsidP="003B0833">
      <w:pPr>
        <w:jc w:val="both"/>
        <w:rPr>
          <w:rFonts w:ascii="Arial" w:hAnsi="Arial" w:cs="Arial"/>
          <w:sz w:val="18"/>
          <w:szCs w:val="18"/>
        </w:rPr>
      </w:pPr>
      <w:r w:rsidRPr="003B0833">
        <w:rPr>
          <w:rFonts w:ascii="Arial" w:hAnsi="Arial" w:cs="Arial"/>
          <w:sz w:val="18"/>
          <w:szCs w:val="18"/>
        </w:rPr>
        <w:t>7).Окна: расположение согласно планировочному решению: ПВХ (двухкамерный стеклопакет размерами 1000</w:t>
      </w:r>
      <w:r w:rsidRPr="003B0833">
        <w:rPr>
          <w:rFonts w:ascii="Arial" w:hAnsi="Arial" w:cs="Arial"/>
          <w:sz w:val="18"/>
          <w:szCs w:val="18"/>
          <w:lang w:val="en-US"/>
        </w:rPr>
        <w:t>x</w:t>
      </w:r>
      <w:r w:rsidRPr="003B0833">
        <w:rPr>
          <w:rFonts w:ascii="Arial" w:hAnsi="Arial" w:cs="Arial"/>
          <w:sz w:val="18"/>
          <w:szCs w:val="18"/>
        </w:rPr>
        <w:t>600мм.= 3 шт.;</w:t>
      </w:r>
    </w:p>
    <w:p w:rsidR="003B0833" w:rsidRPr="003B0833" w:rsidRDefault="003B0833" w:rsidP="003B0833">
      <w:pPr>
        <w:jc w:val="both"/>
        <w:rPr>
          <w:rFonts w:ascii="Arial" w:hAnsi="Arial" w:cs="Arial"/>
          <w:sz w:val="18"/>
          <w:szCs w:val="18"/>
        </w:rPr>
      </w:pPr>
      <w:r w:rsidRPr="003B0833">
        <w:rPr>
          <w:rFonts w:ascii="Arial" w:hAnsi="Arial" w:cs="Arial"/>
          <w:sz w:val="18"/>
          <w:szCs w:val="18"/>
        </w:rPr>
        <w:t xml:space="preserve">8).Ворота: секционные утепленные с ручным приводом 2,75х2,75,м с дверью и замком. Цвет – </w:t>
      </w:r>
      <w:r w:rsidRPr="003B0833">
        <w:rPr>
          <w:rFonts w:ascii="Arial" w:hAnsi="Arial" w:cs="Arial"/>
          <w:sz w:val="18"/>
          <w:szCs w:val="18"/>
          <w:lang w:val="en-US"/>
        </w:rPr>
        <w:t>RAL</w:t>
      </w:r>
      <w:r w:rsidRPr="003B0833">
        <w:rPr>
          <w:rFonts w:ascii="Arial" w:hAnsi="Arial" w:cs="Arial"/>
          <w:sz w:val="18"/>
          <w:szCs w:val="18"/>
        </w:rPr>
        <w:t xml:space="preserve"> 5005 = 3 шт.;</w:t>
      </w:r>
    </w:p>
    <w:p w:rsidR="003B0833" w:rsidRPr="003B0833" w:rsidRDefault="003B0833" w:rsidP="003B0833">
      <w:pPr>
        <w:jc w:val="both"/>
        <w:rPr>
          <w:rFonts w:ascii="Arial" w:hAnsi="Arial" w:cs="Arial"/>
          <w:sz w:val="18"/>
          <w:szCs w:val="18"/>
        </w:rPr>
      </w:pPr>
      <w:r w:rsidRPr="003B0833">
        <w:rPr>
          <w:rFonts w:ascii="Arial" w:hAnsi="Arial" w:cs="Arial"/>
          <w:sz w:val="18"/>
          <w:szCs w:val="18"/>
        </w:rPr>
        <w:t xml:space="preserve">9).Электрика: </w:t>
      </w:r>
    </w:p>
    <w:p w:rsidR="003B0833" w:rsidRPr="003B0833" w:rsidRDefault="003B0833" w:rsidP="003B0833">
      <w:pPr>
        <w:numPr>
          <w:ilvl w:val="0"/>
          <w:numId w:val="10"/>
        </w:numPr>
        <w:suppressAutoHyphens w:val="0"/>
        <w:ind w:left="0" w:hanging="284"/>
        <w:jc w:val="both"/>
        <w:rPr>
          <w:rFonts w:ascii="Arial" w:hAnsi="Arial" w:cs="Arial"/>
          <w:sz w:val="18"/>
          <w:szCs w:val="18"/>
        </w:rPr>
      </w:pPr>
      <w:r w:rsidRPr="003B0833">
        <w:rPr>
          <w:rFonts w:ascii="Arial" w:hAnsi="Arial" w:cs="Arial"/>
          <w:sz w:val="18"/>
          <w:szCs w:val="18"/>
        </w:rPr>
        <w:t xml:space="preserve">Монтаж вводного распределительного устройства (ВРУ) 0,4кВ на объекте электроснабжения в соответствии с требованиями Правилами устройства электроустановок. ВРУ должно быть установлено на стене ввода, иметь повторное заземление, устройство для защиты от повышенного напряжения, возникающих в 3-х фазных сетях при обрыве 0-го провода, защиту от коммутационных и грозовых перенапряжений. ВРУ должно предусматривать возможность пломбирования сетевой организации. </w:t>
      </w:r>
    </w:p>
    <w:p w:rsidR="003B0833" w:rsidRPr="003B0833" w:rsidRDefault="003B0833" w:rsidP="003B0833">
      <w:pPr>
        <w:numPr>
          <w:ilvl w:val="0"/>
          <w:numId w:val="10"/>
        </w:numPr>
        <w:suppressAutoHyphens w:val="0"/>
        <w:ind w:left="0" w:hanging="284"/>
        <w:jc w:val="both"/>
        <w:rPr>
          <w:rFonts w:ascii="Arial" w:hAnsi="Arial" w:cs="Arial"/>
          <w:sz w:val="18"/>
          <w:szCs w:val="18"/>
        </w:rPr>
      </w:pPr>
      <w:r w:rsidRPr="003B0833">
        <w:rPr>
          <w:rFonts w:ascii="Arial" w:hAnsi="Arial" w:cs="Arial"/>
          <w:sz w:val="18"/>
          <w:szCs w:val="18"/>
        </w:rPr>
        <w:t>Монтаж ответвления от ЛЭП-0,4 кВ к вводу в здание самонесущим изолированным проводом сечением не менее 16 мм2. Крепление к стене здания выполнить в месте не подверженном сходу снега.</w:t>
      </w:r>
    </w:p>
    <w:p w:rsidR="003B0833" w:rsidRPr="003B0833" w:rsidRDefault="003B0833" w:rsidP="003B0833">
      <w:pPr>
        <w:numPr>
          <w:ilvl w:val="0"/>
          <w:numId w:val="10"/>
        </w:numPr>
        <w:suppressAutoHyphens w:val="0"/>
        <w:ind w:left="0" w:hanging="284"/>
        <w:jc w:val="both"/>
        <w:rPr>
          <w:rFonts w:ascii="Arial" w:hAnsi="Arial" w:cs="Arial"/>
          <w:sz w:val="18"/>
          <w:szCs w:val="18"/>
        </w:rPr>
      </w:pPr>
      <w:r w:rsidRPr="003B0833">
        <w:rPr>
          <w:rFonts w:ascii="Arial" w:hAnsi="Arial" w:cs="Arial"/>
          <w:sz w:val="18"/>
          <w:szCs w:val="18"/>
        </w:rPr>
        <w:t>На вводе в объект выполнить повторное заземление нулевого провода. Выполнить зануление электроприемн</w:t>
      </w:r>
      <w:r w:rsidRPr="003B0833">
        <w:rPr>
          <w:rFonts w:ascii="Arial" w:hAnsi="Arial" w:cs="Arial"/>
          <w:sz w:val="18"/>
          <w:szCs w:val="18"/>
        </w:rPr>
        <w:t>и</w:t>
      </w:r>
      <w:r w:rsidRPr="003B0833">
        <w:rPr>
          <w:rFonts w:ascii="Arial" w:hAnsi="Arial" w:cs="Arial"/>
          <w:sz w:val="18"/>
          <w:szCs w:val="18"/>
        </w:rPr>
        <w:t>ков.</w:t>
      </w:r>
    </w:p>
    <w:p w:rsidR="003B0833" w:rsidRPr="003B0833" w:rsidRDefault="003B0833" w:rsidP="003B0833">
      <w:pPr>
        <w:numPr>
          <w:ilvl w:val="0"/>
          <w:numId w:val="10"/>
        </w:numPr>
        <w:suppressAutoHyphens w:val="0"/>
        <w:ind w:left="0" w:hanging="284"/>
        <w:jc w:val="both"/>
        <w:rPr>
          <w:rFonts w:ascii="Arial" w:hAnsi="Arial" w:cs="Arial"/>
          <w:sz w:val="18"/>
          <w:szCs w:val="18"/>
        </w:rPr>
      </w:pPr>
      <w:r w:rsidRPr="003B0833">
        <w:rPr>
          <w:rFonts w:ascii="Arial" w:hAnsi="Arial" w:cs="Arial"/>
          <w:sz w:val="18"/>
          <w:szCs w:val="18"/>
        </w:rPr>
        <w:t>Установку узла расчетного учета электрической энергии и устройства, обеспечивающего контроль величины максимальной мощности. Щит учета должен располагаться в ВРУ или непосредственной близости от него. Щит должен обеспечивать съем показаний счетчика без его открывания или с открыванием без помощи ключа. Пре</w:t>
      </w:r>
      <w:r w:rsidRPr="003B0833">
        <w:rPr>
          <w:rFonts w:ascii="Arial" w:hAnsi="Arial" w:cs="Arial"/>
          <w:sz w:val="18"/>
          <w:szCs w:val="18"/>
        </w:rPr>
        <w:t>д</w:t>
      </w:r>
      <w:r w:rsidRPr="003B0833">
        <w:rPr>
          <w:rFonts w:ascii="Arial" w:hAnsi="Arial" w:cs="Arial"/>
          <w:sz w:val="18"/>
          <w:szCs w:val="18"/>
        </w:rPr>
        <w:t>почтительно корпус ЩУ выбрать из изолированных материалов. Если ЩУ металлический, его корпус необходимо заземлить. В щите учета перед счетчиком установить пломбируемый коммутационный аппарат. Щит должен иметь УЗО.</w:t>
      </w:r>
    </w:p>
    <w:p w:rsidR="003B0833" w:rsidRPr="003B0833" w:rsidRDefault="003B0833" w:rsidP="003B0833">
      <w:pPr>
        <w:numPr>
          <w:ilvl w:val="0"/>
          <w:numId w:val="10"/>
        </w:numPr>
        <w:suppressAutoHyphens w:val="0"/>
        <w:ind w:left="0" w:hanging="284"/>
        <w:jc w:val="both"/>
        <w:rPr>
          <w:rFonts w:ascii="Arial" w:hAnsi="Arial" w:cs="Arial"/>
          <w:sz w:val="18"/>
          <w:szCs w:val="18"/>
        </w:rPr>
      </w:pPr>
      <w:r w:rsidRPr="003B0833">
        <w:rPr>
          <w:rFonts w:ascii="Arial" w:hAnsi="Arial" w:cs="Arial"/>
          <w:sz w:val="18"/>
          <w:szCs w:val="18"/>
        </w:rPr>
        <w:t xml:space="preserve">Прокладка кабеля в поливинилхлоридных кабель-каналах, </w:t>
      </w:r>
    </w:p>
    <w:p w:rsidR="003B0833" w:rsidRPr="003B0833" w:rsidRDefault="003B0833" w:rsidP="003B0833">
      <w:pPr>
        <w:numPr>
          <w:ilvl w:val="0"/>
          <w:numId w:val="10"/>
        </w:numPr>
        <w:suppressAutoHyphens w:val="0"/>
        <w:ind w:left="0" w:hanging="284"/>
        <w:jc w:val="both"/>
        <w:rPr>
          <w:rFonts w:ascii="Arial" w:hAnsi="Arial" w:cs="Arial"/>
          <w:sz w:val="18"/>
          <w:szCs w:val="18"/>
        </w:rPr>
      </w:pPr>
      <w:r w:rsidRPr="003B0833">
        <w:rPr>
          <w:rFonts w:ascii="Arial" w:hAnsi="Arial" w:cs="Arial"/>
          <w:sz w:val="18"/>
          <w:szCs w:val="18"/>
        </w:rPr>
        <w:t>На устанавливаемое электрооборудование (материалы) должны иметься сертификаты, иные документы, по</w:t>
      </w:r>
      <w:r w:rsidRPr="003B0833">
        <w:rPr>
          <w:rFonts w:ascii="Arial" w:hAnsi="Arial" w:cs="Arial"/>
          <w:sz w:val="18"/>
          <w:szCs w:val="18"/>
        </w:rPr>
        <w:t>д</w:t>
      </w:r>
      <w:r w:rsidRPr="003B0833">
        <w:rPr>
          <w:rFonts w:ascii="Arial" w:hAnsi="Arial" w:cs="Arial"/>
          <w:sz w:val="18"/>
          <w:szCs w:val="18"/>
        </w:rPr>
        <w:t>тверждающие его соответствие нормативно-технической документации и требованиям изготовителя.</w:t>
      </w:r>
    </w:p>
    <w:p w:rsidR="003B0833" w:rsidRPr="003B0833" w:rsidRDefault="003B0833" w:rsidP="003B0833">
      <w:pPr>
        <w:jc w:val="both"/>
        <w:rPr>
          <w:rFonts w:ascii="Arial" w:hAnsi="Arial" w:cs="Arial"/>
          <w:sz w:val="18"/>
          <w:szCs w:val="18"/>
        </w:rPr>
      </w:pPr>
      <w:r w:rsidRPr="003B0833">
        <w:rPr>
          <w:rFonts w:ascii="Arial" w:hAnsi="Arial" w:cs="Arial"/>
          <w:sz w:val="18"/>
          <w:szCs w:val="18"/>
        </w:rPr>
        <w:t>10).Автоматическая система пожарной сигнализации:  установку пожарной сигнализации выполнить в соответствии с действующим СНиП и НТД.;</w:t>
      </w:r>
    </w:p>
    <w:p w:rsidR="003B0833" w:rsidRPr="003B0833" w:rsidRDefault="003B0833" w:rsidP="003B0833">
      <w:pPr>
        <w:jc w:val="both"/>
        <w:rPr>
          <w:rFonts w:ascii="Arial" w:hAnsi="Arial" w:cs="Arial"/>
          <w:sz w:val="18"/>
          <w:szCs w:val="18"/>
        </w:rPr>
      </w:pPr>
      <w:r w:rsidRPr="003B0833">
        <w:rPr>
          <w:rFonts w:ascii="Arial" w:hAnsi="Arial" w:cs="Arial"/>
          <w:sz w:val="18"/>
          <w:szCs w:val="18"/>
        </w:rPr>
        <w:t>11).Вентиляция: естественная;</w:t>
      </w:r>
    </w:p>
    <w:p w:rsidR="003B0833" w:rsidRPr="003B0833" w:rsidRDefault="003B0833" w:rsidP="003B0833">
      <w:pPr>
        <w:jc w:val="both"/>
        <w:rPr>
          <w:rFonts w:ascii="Arial" w:hAnsi="Arial" w:cs="Arial"/>
          <w:sz w:val="18"/>
          <w:szCs w:val="18"/>
        </w:rPr>
      </w:pPr>
      <w:r w:rsidRPr="003B0833">
        <w:rPr>
          <w:rFonts w:ascii="Arial" w:hAnsi="Arial" w:cs="Arial"/>
          <w:sz w:val="18"/>
          <w:szCs w:val="18"/>
        </w:rPr>
        <w:t>12)..Монтаж: осуществляется силами Подрядчика.</w:t>
      </w:r>
    </w:p>
    <w:p w:rsidR="003B0833" w:rsidRPr="003B0833" w:rsidRDefault="003B0833" w:rsidP="003B0833">
      <w:pPr>
        <w:jc w:val="both"/>
        <w:rPr>
          <w:rFonts w:ascii="Arial" w:hAnsi="Arial" w:cs="Arial"/>
          <w:sz w:val="18"/>
          <w:szCs w:val="18"/>
        </w:rPr>
      </w:pPr>
      <w:r w:rsidRPr="003B0833">
        <w:rPr>
          <w:rFonts w:ascii="Arial" w:hAnsi="Arial" w:cs="Arial"/>
          <w:sz w:val="18"/>
          <w:szCs w:val="18"/>
        </w:rPr>
        <w:t>13).Работы по геологическим и геодезическим изысканиям для устройства фундамента выполняются силами Подрядчика (с предоставлением отчетов).</w:t>
      </w:r>
    </w:p>
    <w:p w:rsidR="003B0833" w:rsidRPr="003B0833" w:rsidRDefault="003B0833" w:rsidP="003B0833">
      <w:pPr>
        <w:jc w:val="both"/>
        <w:rPr>
          <w:rFonts w:ascii="Arial" w:hAnsi="Arial" w:cs="Arial"/>
          <w:sz w:val="18"/>
          <w:szCs w:val="18"/>
        </w:rPr>
      </w:pPr>
      <w:r w:rsidRPr="003B0833">
        <w:rPr>
          <w:rFonts w:ascii="Arial" w:hAnsi="Arial" w:cs="Arial"/>
          <w:sz w:val="18"/>
          <w:szCs w:val="18"/>
        </w:rPr>
        <w:t>14).Фундамент: осуществляется силами Подрядчика.</w:t>
      </w:r>
    </w:p>
    <w:p w:rsidR="003B0833" w:rsidRPr="003B0833" w:rsidRDefault="003B0833" w:rsidP="003B0833">
      <w:pPr>
        <w:jc w:val="both"/>
        <w:rPr>
          <w:rFonts w:ascii="Arial" w:hAnsi="Arial" w:cs="Arial"/>
          <w:sz w:val="18"/>
          <w:szCs w:val="18"/>
        </w:rPr>
      </w:pPr>
      <w:r w:rsidRPr="003B0833">
        <w:rPr>
          <w:rFonts w:ascii="Arial" w:hAnsi="Arial" w:cs="Arial"/>
          <w:sz w:val="18"/>
          <w:szCs w:val="18"/>
        </w:rPr>
        <w:t>15).В связи с тем, что изготовление изделия (каркаса) носит индивидуальный (разовый) характер,  документация (в том числе чертежи) выполняется в упрощенном варианте и в объеме, достаточном для изготовления данного изделия.</w:t>
      </w:r>
    </w:p>
    <w:p w:rsidR="003B0833" w:rsidRPr="003B0833" w:rsidRDefault="003B0833" w:rsidP="003B0833">
      <w:pPr>
        <w:jc w:val="both"/>
        <w:rPr>
          <w:rFonts w:ascii="Arial" w:hAnsi="Arial" w:cs="Arial"/>
          <w:sz w:val="18"/>
          <w:szCs w:val="18"/>
        </w:rPr>
      </w:pPr>
      <w:r w:rsidRPr="003B0833">
        <w:rPr>
          <w:rFonts w:ascii="Arial" w:hAnsi="Arial" w:cs="Arial"/>
          <w:sz w:val="18"/>
          <w:szCs w:val="18"/>
        </w:rPr>
        <w:t>23).Необходимые изменения в конструкцию изделия (каркаса), возникающие в процессе его изготовления, не влияющие на назначение изделия, не ухудшающие его внешний вид и функциональность, вносятся подрядчиком, по согласованию с заказчиком</w:t>
      </w:r>
    </w:p>
    <w:p w:rsidR="003B0833" w:rsidRPr="003B0833" w:rsidRDefault="003B0833" w:rsidP="003B0833">
      <w:pPr>
        <w:jc w:val="both"/>
        <w:rPr>
          <w:rFonts w:ascii="Arial" w:hAnsi="Arial" w:cs="Arial"/>
          <w:sz w:val="18"/>
          <w:szCs w:val="18"/>
        </w:rPr>
      </w:pPr>
      <w:r w:rsidRPr="003B0833">
        <w:rPr>
          <w:rFonts w:ascii="Arial" w:hAnsi="Arial" w:cs="Arial"/>
          <w:sz w:val="18"/>
          <w:szCs w:val="18"/>
        </w:rPr>
        <w:t>24).Часть конструкций, материалов и сетей монтируется на месте монтажа в силу конструктивных особенностей сборки модульных зданий.</w:t>
      </w:r>
    </w:p>
    <w:p w:rsidR="003B0833" w:rsidRPr="003B0833" w:rsidRDefault="003B0833" w:rsidP="003B0833">
      <w:pPr>
        <w:jc w:val="both"/>
        <w:rPr>
          <w:rFonts w:ascii="Arial" w:hAnsi="Arial" w:cs="Arial"/>
          <w:sz w:val="18"/>
          <w:szCs w:val="18"/>
        </w:rPr>
      </w:pPr>
      <w:r w:rsidRPr="003B0833">
        <w:rPr>
          <w:rFonts w:ascii="Arial" w:hAnsi="Arial" w:cs="Arial"/>
          <w:sz w:val="18"/>
          <w:szCs w:val="18"/>
        </w:rPr>
        <w:t>25).Автокран для осуществления разгрузочно-монтажных работ на площадке обеспечивает Подрядчик.</w:t>
      </w:r>
    </w:p>
    <w:p w:rsidR="003B0833" w:rsidRDefault="003B0833" w:rsidP="003B0833">
      <w:pPr>
        <w:contextualSpacing/>
        <w:rPr>
          <w:rFonts w:ascii="Arial" w:eastAsia="Times New Roman" w:hAnsi="Arial" w:cs="Arial"/>
          <w:color w:val="00000A"/>
          <w:sz w:val="18"/>
          <w:szCs w:val="18"/>
          <w:lang w:eastAsia="zh-CN"/>
        </w:rPr>
      </w:pPr>
      <w:r w:rsidRPr="003B0833">
        <w:rPr>
          <w:rFonts w:ascii="Arial" w:eastAsia="Times New Roman" w:hAnsi="Arial" w:cs="Arial"/>
          <w:color w:val="00000A"/>
          <w:sz w:val="18"/>
          <w:szCs w:val="18"/>
          <w:lang w:eastAsia="zh-CN"/>
        </w:rPr>
        <w:t>26).Доставку материалов до места проведения работ осуществляет Подрядчик.</w:t>
      </w:r>
    </w:p>
    <w:p w:rsidR="00E12108" w:rsidRDefault="00E12108" w:rsidP="003B0833">
      <w:pPr>
        <w:contextualSpacing/>
        <w:rPr>
          <w:rFonts w:ascii="Arial" w:eastAsia="Times New Roman" w:hAnsi="Arial" w:cs="Arial"/>
          <w:color w:val="00000A"/>
          <w:sz w:val="18"/>
          <w:szCs w:val="18"/>
          <w:lang w:eastAsia="zh-CN"/>
        </w:rPr>
      </w:pPr>
    </w:p>
    <w:tbl>
      <w:tblPr>
        <w:tblW w:w="5095" w:type="pct"/>
        <w:tblInd w:w="-577" w:type="dxa"/>
        <w:tblLayout w:type="fixed"/>
        <w:tblLook w:val="04A0"/>
      </w:tblPr>
      <w:tblGrid>
        <w:gridCol w:w="893"/>
        <w:gridCol w:w="6984"/>
        <w:gridCol w:w="882"/>
        <w:gridCol w:w="1282"/>
      </w:tblGrid>
      <w:tr w:rsidR="00F46499" w:rsidTr="00E84632">
        <w:trPr>
          <w:trHeight w:val="276"/>
        </w:trPr>
        <w:tc>
          <w:tcPr>
            <w:tcW w:w="8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b/>
                <w:kern w:val="2"/>
                <w:sz w:val="18"/>
                <w:szCs w:val="18"/>
                <w:lang w:val="en-US" w:eastAsia="zh-CN" w:bidi="hi-IN"/>
              </w:rPr>
              <w:t>№ п/п</w:t>
            </w:r>
          </w:p>
        </w:tc>
        <w:tc>
          <w:tcPr>
            <w:tcW w:w="698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F46499" w:rsidRDefault="00F46499">
            <w:pPr>
              <w:widowControl w:val="0"/>
              <w:snapToGrid w:val="0"/>
              <w:jc w:val="center"/>
              <w:rPr>
                <w:rFonts w:ascii="Arial" w:eastAsia="SimSun" w:hAnsi="Arial" w:cs="Arial"/>
                <w:b/>
                <w:kern w:val="2"/>
                <w:sz w:val="18"/>
                <w:szCs w:val="18"/>
                <w:lang w:val="en-US" w:eastAsia="zh-CN" w:bidi="hi-IN"/>
              </w:rPr>
            </w:pPr>
          </w:p>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b/>
                <w:kern w:val="2"/>
                <w:sz w:val="18"/>
                <w:szCs w:val="18"/>
                <w:lang w:val="en-US" w:eastAsia="zh-CN" w:bidi="hi-IN"/>
              </w:rPr>
              <w:t>Наименование работ</w:t>
            </w:r>
          </w:p>
          <w:p w:rsidR="00F46499" w:rsidRDefault="00F46499">
            <w:pPr>
              <w:widowControl w:val="0"/>
              <w:jc w:val="center"/>
              <w:rPr>
                <w:rFonts w:ascii="Arial" w:eastAsia="SimSun" w:hAnsi="Arial" w:cs="Arial"/>
                <w:b/>
                <w:kern w:val="2"/>
                <w:sz w:val="18"/>
                <w:szCs w:val="18"/>
                <w:lang w:val="en-US" w:eastAsia="zh-CN" w:bidi="hi-IN"/>
              </w:rPr>
            </w:pPr>
          </w:p>
        </w:tc>
        <w:tc>
          <w:tcPr>
            <w:tcW w:w="88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b/>
                <w:kern w:val="2"/>
                <w:sz w:val="18"/>
                <w:szCs w:val="18"/>
                <w:lang w:val="en-US" w:eastAsia="zh-CN" w:bidi="hi-IN"/>
              </w:rPr>
              <w:t>Ед. изм</w:t>
            </w:r>
          </w:p>
        </w:tc>
        <w:tc>
          <w:tcPr>
            <w:tcW w:w="128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b/>
                <w:kern w:val="2"/>
                <w:sz w:val="18"/>
                <w:szCs w:val="18"/>
                <w:lang w:val="en-US" w:eastAsia="zh-CN" w:bidi="hi-IN"/>
              </w:rPr>
              <w:t>Кол-во</w:t>
            </w:r>
          </w:p>
        </w:tc>
      </w:tr>
      <w:tr w:rsidR="00F46499" w:rsidTr="00E84632">
        <w:trPr>
          <w:trHeight w:val="517"/>
        </w:trPr>
        <w:tc>
          <w:tcPr>
            <w:tcW w:w="893" w:type="dxa"/>
            <w:vMerge/>
            <w:tcBorders>
              <w:top w:val="single" w:sz="8" w:space="0" w:color="000000"/>
              <w:left w:val="single" w:sz="8" w:space="0" w:color="000000"/>
              <w:bottom w:val="single" w:sz="8" w:space="0" w:color="000000"/>
              <w:right w:val="single" w:sz="8" w:space="0" w:color="000000"/>
            </w:tcBorders>
            <w:vAlign w:val="center"/>
          </w:tcPr>
          <w:p w:rsidR="00F46499" w:rsidRDefault="00F46499">
            <w:pPr>
              <w:widowControl w:val="0"/>
              <w:rPr>
                <w:rFonts w:ascii="Arial" w:eastAsia="SimSun" w:hAnsi="Arial" w:cs="Arial"/>
                <w:kern w:val="2"/>
                <w:sz w:val="18"/>
                <w:szCs w:val="18"/>
                <w:lang w:eastAsia="zh-CN" w:bidi="hi-IN"/>
              </w:rPr>
            </w:pPr>
          </w:p>
        </w:tc>
        <w:tc>
          <w:tcPr>
            <w:tcW w:w="6984" w:type="dxa"/>
            <w:vMerge/>
            <w:tcBorders>
              <w:top w:val="single" w:sz="8" w:space="0" w:color="000000"/>
              <w:left w:val="single" w:sz="8" w:space="0" w:color="000000"/>
              <w:bottom w:val="single" w:sz="8" w:space="0" w:color="000000"/>
              <w:right w:val="single" w:sz="8" w:space="0" w:color="000000"/>
            </w:tcBorders>
            <w:vAlign w:val="center"/>
          </w:tcPr>
          <w:p w:rsidR="00F46499" w:rsidRDefault="00F46499">
            <w:pPr>
              <w:widowControl w:val="0"/>
              <w:rPr>
                <w:rFonts w:ascii="Arial" w:eastAsia="SimSun" w:hAnsi="Arial" w:cs="Arial"/>
                <w:kern w:val="2"/>
                <w:sz w:val="18"/>
                <w:szCs w:val="18"/>
                <w:lang w:eastAsia="zh-CN" w:bidi="hi-IN"/>
              </w:rPr>
            </w:pPr>
          </w:p>
        </w:tc>
        <w:tc>
          <w:tcPr>
            <w:tcW w:w="882" w:type="dxa"/>
            <w:vMerge/>
            <w:tcBorders>
              <w:top w:val="single" w:sz="8" w:space="0" w:color="000000"/>
              <w:left w:val="single" w:sz="8" w:space="0" w:color="000000"/>
              <w:bottom w:val="single" w:sz="8" w:space="0" w:color="000000"/>
              <w:right w:val="single" w:sz="8" w:space="0" w:color="000000"/>
            </w:tcBorders>
            <w:vAlign w:val="center"/>
          </w:tcPr>
          <w:p w:rsidR="00F46499" w:rsidRDefault="00F46499">
            <w:pPr>
              <w:widowControl w:val="0"/>
              <w:rPr>
                <w:rFonts w:ascii="Arial" w:eastAsia="SimSun" w:hAnsi="Arial" w:cs="Arial"/>
                <w:kern w:val="2"/>
                <w:sz w:val="18"/>
                <w:szCs w:val="18"/>
                <w:lang w:eastAsia="zh-CN" w:bidi="hi-IN"/>
              </w:rPr>
            </w:pPr>
          </w:p>
        </w:tc>
        <w:tc>
          <w:tcPr>
            <w:tcW w:w="1282" w:type="dxa"/>
            <w:vMerge/>
            <w:tcBorders>
              <w:top w:val="single" w:sz="8" w:space="0" w:color="000000"/>
              <w:left w:val="single" w:sz="8" w:space="0" w:color="000000"/>
              <w:bottom w:val="single" w:sz="8" w:space="0" w:color="000000"/>
              <w:right w:val="single" w:sz="8" w:space="0" w:color="000000"/>
            </w:tcBorders>
            <w:vAlign w:val="center"/>
          </w:tcPr>
          <w:p w:rsidR="00F46499" w:rsidRDefault="00F46499">
            <w:pPr>
              <w:widowControl w:val="0"/>
              <w:rPr>
                <w:rFonts w:ascii="Arial" w:eastAsia="SimSun" w:hAnsi="Arial" w:cs="Arial"/>
                <w:kern w:val="2"/>
                <w:sz w:val="18"/>
                <w:szCs w:val="18"/>
                <w:lang w:eastAsia="zh-CN" w:bidi="hi-IN"/>
              </w:rPr>
            </w:pPr>
          </w:p>
        </w:tc>
      </w:tr>
      <w:tr w:rsidR="00F46499" w:rsidTr="00E84632">
        <w:trPr>
          <w:trHeight w:val="230"/>
        </w:trPr>
        <w:tc>
          <w:tcPr>
            <w:tcW w:w="893" w:type="dxa"/>
            <w:tcBorders>
              <w:left w:val="single" w:sz="8" w:space="0" w:color="000000"/>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kern w:val="2"/>
                <w:sz w:val="18"/>
                <w:szCs w:val="18"/>
                <w:lang w:val="en-US" w:eastAsia="zh-CN" w:bidi="hi-IN"/>
              </w:rPr>
              <w:t>1</w:t>
            </w:r>
          </w:p>
        </w:tc>
        <w:tc>
          <w:tcPr>
            <w:tcW w:w="6984" w:type="dxa"/>
            <w:tcBorders>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kern w:val="2"/>
                <w:sz w:val="18"/>
                <w:szCs w:val="18"/>
                <w:lang w:val="en-US" w:eastAsia="zh-CN" w:bidi="hi-IN"/>
              </w:rPr>
              <w:t>2</w:t>
            </w:r>
          </w:p>
        </w:tc>
        <w:tc>
          <w:tcPr>
            <w:tcW w:w="882" w:type="dxa"/>
            <w:tcBorders>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kern w:val="2"/>
                <w:sz w:val="18"/>
                <w:szCs w:val="18"/>
                <w:lang w:val="en-US" w:eastAsia="zh-CN" w:bidi="hi-IN"/>
              </w:rPr>
              <w:t>3</w:t>
            </w:r>
          </w:p>
        </w:tc>
        <w:tc>
          <w:tcPr>
            <w:tcW w:w="1282" w:type="dxa"/>
            <w:tcBorders>
              <w:bottom w:val="single" w:sz="8" w:space="0" w:color="000000"/>
              <w:right w:val="single" w:sz="8" w:space="0" w:color="000000"/>
            </w:tcBorders>
            <w:shd w:val="clear" w:color="000000" w:fill="FFFFFF"/>
            <w:vAlign w:val="center"/>
          </w:tcPr>
          <w:p w:rsidR="00F46499" w:rsidRDefault="004012C3">
            <w:pPr>
              <w:widowControl w:val="0"/>
              <w:jc w:val="center"/>
              <w:rPr>
                <w:rFonts w:ascii="Arial" w:eastAsia="SimSun" w:hAnsi="Arial" w:cs="Arial"/>
                <w:kern w:val="2"/>
                <w:sz w:val="18"/>
                <w:szCs w:val="18"/>
                <w:lang w:val="en-US" w:eastAsia="zh-CN" w:bidi="hi-IN"/>
              </w:rPr>
            </w:pPr>
            <w:r>
              <w:rPr>
                <w:rFonts w:ascii="Arial" w:eastAsia="SimSun" w:hAnsi="Arial" w:cs="Arial"/>
                <w:kern w:val="2"/>
                <w:sz w:val="18"/>
                <w:szCs w:val="18"/>
                <w:lang w:val="en-US" w:eastAsia="zh-CN" w:bidi="hi-IN"/>
              </w:rPr>
              <w:t>4</w:t>
            </w:r>
          </w:p>
        </w:tc>
      </w:tr>
      <w:tr w:rsidR="00F46499" w:rsidTr="003B0833">
        <w:trPr>
          <w:trHeight w:val="367"/>
        </w:trPr>
        <w:tc>
          <w:tcPr>
            <w:tcW w:w="893" w:type="dxa"/>
            <w:tcBorders>
              <w:left w:val="single" w:sz="8" w:space="0" w:color="000000"/>
              <w:bottom w:val="single" w:sz="4" w:space="0" w:color="000000"/>
              <w:right w:val="single" w:sz="4" w:space="0" w:color="000000"/>
            </w:tcBorders>
            <w:shd w:val="clear" w:color="000000" w:fill="FFFFFF"/>
            <w:vAlign w:val="center"/>
          </w:tcPr>
          <w:p w:rsidR="00F46499" w:rsidRDefault="00F46499">
            <w:pPr>
              <w:widowControl w:val="0"/>
              <w:shd w:val="clear" w:color="auto" w:fill="FFFFFF"/>
              <w:ind w:right="-10"/>
              <w:jc w:val="center"/>
              <w:rPr>
                <w:rFonts w:ascii="Arial" w:eastAsia="Times New Roman" w:hAnsi="Arial" w:cs="Arial"/>
                <w:sz w:val="18"/>
                <w:szCs w:val="18"/>
              </w:rPr>
            </w:pPr>
          </w:p>
        </w:tc>
        <w:tc>
          <w:tcPr>
            <w:tcW w:w="6984" w:type="dxa"/>
            <w:tcBorders>
              <w:bottom w:val="single" w:sz="4" w:space="0" w:color="000000"/>
              <w:right w:val="single" w:sz="4" w:space="0" w:color="000000"/>
            </w:tcBorders>
            <w:shd w:val="clear" w:color="auto" w:fill="auto"/>
            <w:vAlign w:val="center"/>
          </w:tcPr>
          <w:p w:rsidR="00F46499" w:rsidRDefault="006D4A8D">
            <w:pPr>
              <w:widowControl w:val="0"/>
              <w:jc w:val="center"/>
              <w:rPr>
                <w:rFonts w:ascii="Arial" w:eastAsia="SimSun" w:hAnsi="Arial" w:cs="Arial"/>
                <w:b/>
                <w:bCs/>
                <w:kern w:val="2"/>
                <w:sz w:val="18"/>
                <w:szCs w:val="18"/>
                <w:lang w:val="en-US" w:eastAsia="zh-CN" w:bidi="hi-IN"/>
              </w:rPr>
            </w:pPr>
            <w:r>
              <w:rPr>
                <w:rFonts w:ascii="Arial" w:eastAsia="SimSun" w:hAnsi="Arial" w:cs="Arial"/>
                <w:b/>
                <w:bCs/>
                <w:kern w:val="2"/>
                <w:sz w:val="18"/>
                <w:szCs w:val="18"/>
                <w:lang w:eastAsia="zh-CN" w:bidi="hi-IN"/>
              </w:rPr>
              <w:t>СТРОИТЕЛЬНО-МОНТАЖНЫЕ РАБОТЫ</w:t>
            </w:r>
            <w:r w:rsidR="004012C3">
              <w:rPr>
                <w:rFonts w:ascii="Arial" w:eastAsia="SimSun" w:hAnsi="Arial" w:cs="Arial"/>
                <w:b/>
                <w:bCs/>
                <w:kern w:val="2"/>
                <w:sz w:val="18"/>
                <w:szCs w:val="18"/>
                <w:lang w:val="en-US" w:eastAsia="zh-CN" w:bidi="hi-IN"/>
              </w:rPr>
              <w:t xml:space="preserve"> </w:t>
            </w:r>
          </w:p>
        </w:tc>
        <w:tc>
          <w:tcPr>
            <w:tcW w:w="882" w:type="dxa"/>
            <w:tcBorders>
              <w:bottom w:val="single" w:sz="4" w:space="0" w:color="000000"/>
              <w:right w:val="single" w:sz="4" w:space="0" w:color="000000"/>
            </w:tcBorders>
            <w:shd w:val="clear" w:color="000000" w:fill="FFFFFF"/>
            <w:vAlign w:val="center"/>
          </w:tcPr>
          <w:p w:rsidR="00F46499" w:rsidRDefault="00F46499">
            <w:pPr>
              <w:widowControl w:val="0"/>
              <w:shd w:val="clear" w:color="auto" w:fill="FFFFFF"/>
              <w:ind w:left="132" w:right="132"/>
              <w:jc w:val="center"/>
              <w:rPr>
                <w:rFonts w:ascii="Arial" w:eastAsia="Times New Roman" w:hAnsi="Arial" w:cs="Arial"/>
                <w:sz w:val="18"/>
                <w:szCs w:val="18"/>
              </w:rPr>
            </w:pPr>
          </w:p>
        </w:tc>
        <w:tc>
          <w:tcPr>
            <w:tcW w:w="1282" w:type="dxa"/>
            <w:tcBorders>
              <w:bottom w:val="single" w:sz="4" w:space="0" w:color="000000"/>
              <w:right w:val="single" w:sz="4" w:space="0" w:color="000000"/>
            </w:tcBorders>
            <w:shd w:val="clear" w:color="000000" w:fill="FFFFFF"/>
            <w:vAlign w:val="center"/>
          </w:tcPr>
          <w:p w:rsidR="00F46499" w:rsidRDefault="00F46499">
            <w:pPr>
              <w:widowControl w:val="0"/>
              <w:shd w:val="clear" w:color="auto" w:fill="FFFFFF"/>
              <w:ind w:left="132" w:right="132"/>
              <w:jc w:val="center"/>
              <w:rPr>
                <w:rFonts w:ascii="Arial" w:eastAsia="Times New Roman" w:hAnsi="Arial" w:cs="Arial"/>
                <w:sz w:val="18"/>
                <w:szCs w:val="18"/>
              </w:rPr>
            </w:pPr>
          </w:p>
        </w:tc>
      </w:tr>
      <w:tr w:rsidR="00F46499" w:rsidTr="00E84632">
        <w:trPr>
          <w:trHeight w:val="219"/>
        </w:trPr>
        <w:tc>
          <w:tcPr>
            <w:tcW w:w="893" w:type="dxa"/>
            <w:tcBorders>
              <w:left w:val="single" w:sz="8" w:space="0" w:color="000000"/>
              <w:bottom w:val="single" w:sz="4" w:space="0" w:color="000000"/>
              <w:right w:val="single" w:sz="4" w:space="0" w:color="000000"/>
            </w:tcBorders>
            <w:shd w:val="clear" w:color="000000" w:fill="FFFFFF"/>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bottom w:val="single" w:sz="4" w:space="0" w:color="000000"/>
              <w:right w:val="single" w:sz="4" w:space="0" w:color="000000"/>
            </w:tcBorders>
            <w:shd w:val="clear" w:color="auto" w:fill="auto"/>
            <w:vAlign w:val="center"/>
          </w:tcPr>
          <w:p w:rsidR="00F46499" w:rsidRPr="00AC6360" w:rsidRDefault="006D4A8D">
            <w:pPr>
              <w:widowControl w:val="0"/>
              <w:shd w:val="clear" w:color="auto" w:fill="FFFFFF"/>
              <w:ind w:left="132" w:right="132"/>
              <w:jc w:val="center"/>
              <w:rPr>
                <w:rFonts w:ascii="Arial" w:eastAsia="Times New Roman" w:hAnsi="Arial" w:cs="Arial"/>
                <w:b/>
                <w:i/>
                <w:sz w:val="18"/>
                <w:szCs w:val="18"/>
              </w:rPr>
            </w:pPr>
            <w:r w:rsidRPr="00AC6360">
              <w:rPr>
                <w:rFonts w:ascii="Arial" w:eastAsia="Times New Roman" w:hAnsi="Arial" w:cs="Arial"/>
                <w:b/>
                <w:i/>
                <w:sz w:val="18"/>
                <w:szCs w:val="18"/>
              </w:rPr>
              <w:t>Фундамент</w:t>
            </w:r>
          </w:p>
        </w:tc>
        <w:tc>
          <w:tcPr>
            <w:tcW w:w="882" w:type="dxa"/>
            <w:tcBorders>
              <w:bottom w:val="single" w:sz="4" w:space="0" w:color="000000"/>
              <w:right w:val="single" w:sz="4" w:space="0" w:color="000000"/>
            </w:tcBorders>
            <w:shd w:val="clear" w:color="000000" w:fill="FFFFFF"/>
            <w:vAlign w:val="center"/>
          </w:tcPr>
          <w:p w:rsidR="00F46499" w:rsidRDefault="00F46499">
            <w:pPr>
              <w:widowControl w:val="0"/>
              <w:shd w:val="clear" w:color="auto" w:fill="FFFFFF"/>
              <w:ind w:left="132" w:right="132"/>
              <w:jc w:val="center"/>
              <w:rPr>
                <w:rFonts w:ascii="Arial" w:eastAsia="Times New Roman" w:hAnsi="Arial" w:cs="Arial"/>
                <w:sz w:val="18"/>
                <w:szCs w:val="18"/>
              </w:rPr>
            </w:pPr>
          </w:p>
        </w:tc>
        <w:tc>
          <w:tcPr>
            <w:tcW w:w="1282" w:type="dxa"/>
            <w:tcBorders>
              <w:bottom w:val="single" w:sz="4" w:space="0" w:color="000000"/>
              <w:right w:val="single" w:sz="4" w:space="0" w:color="000000"/>
            </w:tcBorders>
            <w:shd w:val="clear" w:color="000000" w:fill="FFFFFF"/>
            <w:vAlign w:val="center"/>
          </w:tcPr>
          <w:p w:rsidR="00F46499" w:rsidRDefault="00F46499">
            <w:pPr>
              <w:widowControl w:val="0"/>
              <w:shd w:val="clear" w:color="auto" w:fill="FFFFFF"/>
              <w:ind w:left="132" w:right="132" w:hanging="1"/>
              <w:jc w:val="center"/>
              <w:rPr>
                <w:rFonts w:ascii="Arial" w:eastAsia="Times New Roman" w:hAnsi="Arial" w:cs="Arial"/>
                <w:sz w:val="18"/>
                <w:szCs w:val="18"/>
              </w:rPr>
            </w:pPr>
          </w:p>
        </w:tc>
      </w:tr>
      <w:tr w:rsidR="00F46499" w:rsidTr="00E84632">
        <w:trPr>
          <w:trHeight w:val="219"/>
        </w:trPr>
        <w:tc>
          <w:tcPr>
            <w:tcW w:w="893" w:type="dxa"/>
            <w:tcBorders>
              <w:left w:val="single" w:sz="8" w:space="0" w:color="000000"/>
              <w:bottom w:val="single" w:sz="4" w:space="0" w:color="000000"/>
              <w:right w:val="single" w:sz="4" w:space="0" w:color="000000"/>
            </w:tcBorders>
            <w:shd w:val="clear" w:color="000000" w:fill="FFFFFF"/>
            <w:vAlign w:val="center"/>
          </w:tcPr>
          <w:p w:rsidR="00F46499" w:rsidRDefault="004012C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c>
          <w:tcPr>
            <w:tcW w:w="6984" w:type="dxa"/>
            <w:tcBorders>
              <w:bottom w:val="single" w:sz="4" w:space="0" w:color="000000"/>
              <w:right w:val="single" w:sz="4" w:space="0" w:color="000000"/>
            </w:tcBorders>
            <w:shd w:val="clear" w:color="auto" w:fill="auto"/>
            <w:vAlign w:val="center"/>
          </w:tcPr>
          <w:p w:rsidR="00F46499" w:rsidRDefault="006D4A8D"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Разработка грунта в отвал экскаваторами</w:t>
            </w:r>
            <w:r w:rsidR="004E2891">
              <w:rPr>
                <w:rFonts w:ascii="Arial" w:eastAsia="Times New Roman" w:hAnsi="Arial" w:cs="Arial"/>
                <w:sz w:val="18"/>
                <w:szCs w:val="18"/>
              </w:rPr>
              <w:t xml:space="preserve"> «драглайн»или «обратная лопата» с ковшом вместимостью:1 (1-1,2) м3, группа грунтов 2</w:t>
            </w:r>
          </w:p>
        </w:tc>
        <w:tc>
          <w:tcPr>
            <w:tcW w:w="882" w:type="dxa"/>
            <w:tcBorders>
              <w:bottom w:val="single" w:sz="4" w:space="0" w:color="000000"/>
              <w:right w:val="single" w:sz="4" w:space="0" w:color="000000"/>
            </w:tcBorders>
            <w:shd w:val="clear" w:color="000000" w:fill="FFFFFF"/>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1000 м3</w:t>
            </w:r>
          </w:p>
        </w:tc>
        <w:tc>
          <w:tcPr>
            <w:tcW w:w="1282" w:type="dxa"/>
            <w:tcBorders>
              <w:bottom w:val="single" w:sz="4" w:space="0" w:color="000000"/>
              <w:right w:val="single" w:sz="4" w:space="0" w:color="000000"/>
            </w:tcBorders>
            <w:shd w:val="clear" w:color="000000" w:fill="FFFFFF"/>
            <w:vAlign w:val="center"/>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0,0408</w:t>
            </w:r>
          </w:p>
        </w:tc>
      </w:tr>
      <w:tr w:rsidR="00F46499" w:rsidTr="00E84632">
        <w:trPr>
          <w:trHeight w:val="219"/>
        </w:trPr>
        <w:tc>
          <w:tcPr>
            <w:tcW w:w="893" w:type="dxa"/>
            <w:tcBorders>
              <w:left w:val="single" w:sz="8" w:space="0" w:color="000000"/>
              <w:bottom w:val="single" w:sz="4" w:space="0" w:color="000000"/>
              <w:right w:val="single" w:sz="4" w:space="0" w:color="000000"/>
            </w:tcBorders>
            <w:shd w:val="clear" w:color="000000" w:fill="FFFFFF"/>
            <w:vAlign w:val="center"/>
          </w:tcPr>
          <w:p w:rsidR="00F46499" w:rsidRDefault="004012C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lastRenderedPageBreak/>
              <w:t>2</w:t>
            </w:r>
          </w:p>
        </w:tc>
        <w:tc>
          <w:tcPr>
            <w:tcW w:w="6984" w:type="dxa"/>
            <w:tcBorders>
              <w:bottom w:val="single" w:sz="4" w:space="0" w:color="000000"/>
              <w:right w:val="single" w:sz="4" w:space="0" w:color="000000"/>
            </w:tcBorders>
            <w:shd w:val="clear" w:color="auto" w:fill="auto"/>
            <w:vAlign w:val="center"/>
          </w:tcPr>
          <w:p w:rsidR="00F46499" w:rsidRDefault="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Устройство основания под фундаменты: щебеночного</w:t>
            </w:r>
          </w:p>
        </w:tc>
        <w:tc>
          <w:tcPr>
            <w:tcW w:w="882" w:type="dxa"/>
            <w:tcBorders>
              <w:bottom w:val="single" w:sz="4" w:space="0" w:color="000000"/>
              <w:right w:val="single" w:sz="4" w:space="0" w:color="000000"/>
            </w:tcBorders>
            <w:shd w:val="clear" w:color="000000" w:fill="FFFFFF"/>
          </w:tcPr>
          <w:p w:rsidR="00F46499" w:rsidRDefault="004012C3" w:rsidP="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м</w:t>
            </w:r>
            <w:r w:rsidR="004E2891">
              <w:rPr>
                <w:rFonts w:ascii="Arial" w:eastAsia="Times New Roman" w:hAnsi="Arial" w:cs="Arial"/>
                <w:sz w:val="18"/>
                <w:szCs w:val="18"/>
              </w:rPr>
              <w:t>3</w:t>
            </w:r>
          </w:p>
        </w:tc>
        <w:tc>
          <w:tcPr>
            <w:tcW w:w="1282" w:type="dxa"/>
            <w:tcBorders>
              <w:bottom w:val="single" w:sz="4" w:space="0" w:color="000000"/>
              <w:right w:val="single" w:sz="4" w:space="0" w:color="000000"/>
            </w:tcBorders>
            <w:shd w:val="clear" w:color="000000" w:fill="FFFFFF"/>
            <w:vAlign w:val="center"/>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24,48</w:t>
            </w:r>
          </w:p>
        </w:tc>
      </w:tr>
      <w:tr w:rsidR="00F46499" w:rsidTr="00E84632">
        <w:trPr>
          <w:trHeight w:val="219"/>
        </w:trPr>
        <w:tc>
          <w:tcPr>
            <w:tcW w:w="893" w:type="dxa"/>
            <w:tcBorders>
              <w:left w:val="single" w:sz="8" w:space="0" w:color="000000"/>
              <w:bottom w:val="single" w:sz="4" w:space="0" w:color="000000"/>
              <w:right w:val="single" w:sz="4" w:space="0" w:color="000000"/>
            </w:tcBorders>
            <w:shd w:val="clear" w:color="auto" w:fill="auto"/>
            <w:vAlign w:val="center"/>
          </w:tcPr>
          <w:p w:rsidR="00F46499" w:rsidRDefault="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2.1</w:t>
            </w:r>
          </w:p>
        </w:tc>
        <w:tc>
          <w:tcPr>
            <w:tcW w:w="6984" w:type="dxa"/>
            <w:tcBorders>
              <w:bottom w:val="single" w:sz="4" w:space="0" w:color="000000"/>
              <w:right w:val="single" w:sz="4" w:space="0" w:color="000000"/>
            </w:tcBorders>
            <w:shd w:val="clear" w:color="000000" w:fill="FFFFFF"/>
            <w:vAlign w:val="center"/>
          </w:tcPr>
          <w:p w:rsidR="00F46499" w:rsidRDefault="004E2891"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Щебень М 1000, фракция 10-20 мм, группа 2</w:t>
            </w:r>
          </w:p>
        </w:tc>
        <w:tc>
          <w:tcPr>
            <w:tcW w:w="882" w:type="dxa"/>
            <w:tcBorders>
              <w:bottom w:val="single" w:sz="4" w:space="0" w:color="000000"/>
              <w:right w:val="single" w:sz="4" w:space="0" w:color="000000"/>
            </w:tcBorders>
            <w:shd w:val="clear" w:color="000000" w:fill="FFFFFF"/>
          </w:tcPr>
          <w:p w:rsidR="00F46499" w:rsidRDefault="004012C3">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м</w:t>
            </w:r>
            <w:r w:rsidR="004E2891">
              <w:rPr>
                <w:rFonts w:ascii="Arial" w:eastAsia="Times New Roman" w:hAnsi="Arial" w:cs="Arial"/>
                <w:sz w:val="18"/>
                <w:szCs w:val="18"/>
              </w:rPr>
              <w:t>3</w:t>
            </w:r>
          </w:p>
        </w:tc>
        <w:tc>
          <w:tcPr>
            <w:tcW w:w="1282" w:type="dxa"/>
            <w:tcBorders>
              <w:bottom w:val="single" w:sz="4" w:space="0" w:color="000000"/>
              <w:right w:val="single" w:sz="4" w:space="0" w:color="000000"/>
            </w:tcBorders>
            <w:shd w:val="clear" w:color="000000" w:fill="FFFFFF"/>
            <w:vAlign w:val="center"/>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28,152</w:t>
            </w:r>
          </w:p>
        </w:tc>
      </w:tr>
      <w:tr w:rsidR="00F46499" w:rsidTr="00E84632">
        <w:trPr>
          <w:trHeight w:val="219"/>
        </w:trPr>
        <w:tc>
          <w:tcPr>
            <w:tcW w:w="893" w:type="dxa"/>
            <w:tcBorders>
              <w:left w:val="single" w:sz="8" w:space="0" w:color="000000"/>
              <w:bottom w:val="single" w:sz="4" w:space="0" w:color="000000"/>
              <w:right w:val="single" w:sz="4" w:space="0" w:color="000000"/>
            </w:tcBorders>
            <w:shd w:val="clear" w:color="auto" w:fill="auto"/>
            <w:vAlign w:val="center"/>
          </w:tcPr>
          <w:p w:rsidR="00F46499" w:rsidRDefault="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w:t>
            </w:r>
          </w:p>
        </w:tc>
        <w:tc>
          <w:tcPr>
            <w:tcW w:w="6984" w:type="dxa"/>
            <w:tcBorders>
              <w:bottom w:val="single" w:sz="4" w:space="0" w:color="000000"/>
              <w:right w:val="single" w:sz="4" w:space="0" w:color="000000"/>
            </w:tcBorders>
            <w:shd w:val="clear" w:color="000000" w:fill="FFFFFF"/>
            <w:vAlign w:val="center"/>
          </w:tcPr>
          <w:p w:rsidR="00F46499" w:rsidRDefault="004E2891"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Устройство основания под фундаменты: песчаного</w:t>
            </w:r>
          </w:p>
        </w:tc>
        <w:tc>
          <w:tcPr>
            <w:tcW w:w="882" w:type="dxa"/>
            <w:tcBorders>
              <w:bottom w:val="single" w:sz="4" w:space="0" w:color="000000"/>
              <w:right w:val="single" w:sz="4" w:space="0" w:color="000000"/>
            </w:tcBorders>
            <w:shd w:val="clear" w:color="000000" w:fill="FFFFFF"/>
          </w:tcPr>
          <w:p w:rsidR="00F46499" w:rsidRDefault="004012C3" w:rsidP="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м</w:t>
            </w:r>
            <w:r w:rsidR="004E2891">
              <w:rPr>
                <w:rFonts w:ascii="Arial" w:eastAsia="Times New Roman" w:hAnsi="Arial" w:cs="Arial"/>
                <w:sz w:val="18"/>
                <w:szCs w:val="18"/>
              </w:rPr>
              <w:t>3</w:t>
            </w:r>
          </w:p>
        </w:tc>
        <w:tc>
          <w:tcPr>
            <w:tcW w:w="1282" w:type="dxa"/>
            <w:tcBorders>
              <w:bottom w:val="single" w:sz="4" w:space="0" w:color="000000"/>
              <w:right w:val="single" w:sz="4" w:space="0" w:color="000000"/>
            </w:tcBorders>
            <w:shd w:val="clear" w:color="000000" w:fill="FFFFFF"/>
            <w:vAlign w:val="center"/>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8,16</w:t>
            </w:r>
          </w:p>
        </w:tc>
      </w:tr>
      <w:tr w:rsidR="00F46499" w:rsidTr="00E84632">
        <w:trPr>
          <w:trHeight w:val="219"/>
        </w:trPr>
        <w:tc>
          <w:tcPr>
            <w:tcW w:w="893" w:type="dxa"/>
            <w:tcBorders>
              <w:left w:val="single" w:sz="8" w:space="0" w:color="000000"/>
              <w:bottom w:val="single" w:sz="4" w:space="0" w:color="000000"/>
              <w:right w:val="single" w:sz="4" w:space="0" w:color="000000"/>
            </w:tcBorders>
            <w:shd w:val="clear" w:color="auto" w:fill="auto"/>
            <w:vAlign w:val="center"/>
          </w:tcPr>
          <w:p w:rsidR="00F46499" w:rsidRDefault="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3.1</w:t>
            </w:r>
          </w:p>
        </w:tc>
        <w:tc>
          <w:tcPr>
            <w:tcW w:w="6984" w:type="dxa"/>
            <w:tcBorders>
              <w:bottom w:val="single" w:sz="4" w:space="0" w:color="000000"/>
              <w:right w:val="single" w:sz="4" w:space="0" w:color="000000"/>
            </w:tcBorders>
            <w:shd w:val="clear" w:color="000000" w:fill="FFFFFF"/>
            <w:vAlign w:val="center"/>
          </w:tcPr>
          <w:p w:rsidR="00F46499" w:rsidRDefault="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Песок природный для строительных работ: средний с крупностью зерен свыше 5 мм-до 5% по массе</w:t>
            </w:r>
          </w:p>
        </w:tc>
        <w:tc>
          <w:tcPr>
            <w:tcW w:w="882" w:type="dxa"/>
            <w:tcBorders>
              <w:bottom w:val="single" w:sz="4" w:space="0" w:color="000000"/>
              <w:right w:val="single" w:sz="4" w:space="0" w:color="000000"/>
            </w:tcBorders>
            <w:shd w:val="clear" w:color="000000" w:fill="FFFFFF"/>
          </w:tcPr>
          <w:p w:rsidR="00F46499" w:rsidRDefault="004012C3" w:rsidP="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м</w:t>
            </w:r>
            <w:r w:rsidR="004E2891">
              <w:rPr>
                <w:rFonts w:ascii="Arial" w:eastAsia="Times New Roman" w:hAnsi="Arial" w:cs="Arial"/>
                <w:sz w:val="18"/>
                <w:szCs w:val="18"/>
              </w:rPr>
              <w:t>3</w:t>
            </w:r>
          </w:p>
        </w:tc>
        <w:tc>
          <w:tcPr>
            <w:tcW w:w="1282" w:type="dxa"/>
            <w:tcBorders>
              <w:bottom w:val="single" w:sz="4" w:space="0" w:color="000000"/>
              <w:right w:val="single" w:sz="4" w:space="0" w:color="000000"/>
            </w:tcBorders>
            <w:shd w:val="clear" w:color="000000" w:fill="FFFFFF"/>
            <w:vAlign w:val="center"/>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8,976</w:t>
            </w:r>
          </w:p>
        </w:tc>
      </w:tr>
      <w:tr w:rsidR="00F46499" w:rsidTr="00E84632">
        <w:trPr>
          <w:trHeight w:val="232"/>
        </w:trPr>
        <w:tc>
          <w:tcPr>
            <w:tcW w:w="893" w:type="dxa"/>
            <w:tcBorders>
              <w:left w:val="single" w:sz="8" w:space="0" w:color="000000"/>
              <w:bottom w:val="single" w:sz="4" w:space="0" w:color="000000"/>
              <w:right w:val="single" w:sz="4" w:space="0" w:color="000000"/>
            </w:tcBorders>
            <w:shd w:val="clear" w:color="auto" w:fill="auto"/>
            <w:vAlign w:val="center"/>
          </w:tcPr>
          <w:p w:rsidR="00F46499" w:rsidRDefault="004E2891" w:rsidP="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w:t>
            </w:r>
          </w:p>
        </w:tc>
        <w:tc>
          <w:tcPr>
            <w:tcW w:w="6984" w:type="dxa"/>
            <w:tcBorders>
              <w:bottom w:val="single" w:sz="4" w:space="0" w:color="000000"/>
              <w:right w:val="single" w:sz="4" w:space="0" w:color="000000"/>
            </w:tcBorders>
            <w:shd w:val="clear" w:color="auto" w:fill="auto"/>
            <w:vAlign w:val="center"/>
          </w:tcPr>
          <w:p w:rsidR="00F46499" w:rsidRDefault="004E2891"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Устройство прокладочной гидроизоляции фундаментов рулонными материалами в один слой насухо</w:t>
            </w:r>
          </w:p>
        </w:tc>
        <w:tc>
          <w:tcPr>
            <w:tcW w:w="882" w:type="dxa"/>
            <w:tcBorders>
              <w:bottom w:val="single" w:sz="4" w:space="0" w:color="000000"/>
              <w:right w:val="single" w:sz="4" w:space="0" w:color="000000"/>
            </w:tcBorders>
            <w:shd w:val="clear" w:color="auto" w:fill="auto"/>
          </w:tcPr>
          <w:p w:rsidR="00F46499" w:rsidRDefault="004E2891" w:rsidP="004E2891">
            <w:pPr>
              <w:widowControl w:val="0"/>
              <w:shd w:val="clear" w:color="auto" w:fill="FFFFFF"/>
              <w:ind w:right="132"/>
              <w:jc w:val="center"/>
              <w:rPr>
                <w:rFonts w:ascii="Arial" w:eastAsia="Times New Roman" w:hAnsi="Arial" w:cs="Arial"/>
                <w:sz w:val="18"/>
                <w:szCs w:val="18"/>
              </w:rPr>
            </w:pPr>
            <w:r>
              <w:rPr>
                <w:rFonts w:ascii="Arial" w:eastAsia="Times New Roman" w:hAnsi="Arial" w:cs="Arial"/>
                <w:sz w:val="18"/>
                <w:szCs w:val="18"/>
              </w:rPr>
              <w:t xml:space="preserve">100 </w:t>
            </w:r>
            <w:r w:rsidR="004012C3">
              <w:rPr>
                <w:rFonts w:ascii="Arial" w:eastAsia="Times New Roman" w:hAnsi="Arial" w:cs="Arial"/>
                <w:sz w:val="18"/>
                <w:szCs w:val="18"/>
              </w:rPr>
              <w:t>м2</w:t>
            </w:r>
          </w:p>
        </w:tc>
        <w:tc>
          <w:tcPr>
            <w:tcW w:w="1282" w:type="dxa"/>
            <w:tcBorders>
              <w:bottom w:val="single" w:sz="4" w:space="0" w:color="000000"/>
              <w:right w:val="single" w:sz="4" w:space="0" w:color="000000"/>
            </w:tcBorders>
            <w:shd w:val="clear" w:color="auto" w:fill="auto"/>
            <w:vAlign w:val="center"/>
          </w:tcPr>
          <w:p w:rsidR="00F46499" w:rsidRDefault="004E289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0,8092</w:t>
            </w:r>
          </w:p>
        </w:tc>
      </w:tr>
      <w:tr w:rsidR="004E2891" w:rsidTr="00E84632">
        <w:trPr>
          <w:trHeight w:val="232"/>
        </w:trPr>
        <w:tc>
          <w:tcPr>
            <w:tcW w:w="893" w:type="dxa"/>
            <w:tcBorders>
              <w:left w:val="single" w:sz="8" w:space="0" w:color="000000"/>
              <w:bottom w:val="single" w:sz="4" w:space="0" w:color="000000"/>
              <w:right w:val="single" w:sz="4" w:space="0" w:color="000000"/>
            </w:tcBorders>
            <w:shd w:val="clear" w:color="auto" w:fill="auto"/>
            <w:vAlign w:val="center"/>
          </w:tcPr>
          <w:p w:rsidR="004E2891" w:rsidRDefault="004E2891" w:rsidP="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4.1</w:t>
            </w:r>
          </w:p>
        </w:tc>
        <w:tc>
          <w:tcPr>
            <w:tcW w:w="6984" w:type="dxa"/>
            <w:tcBorders>
              <w:bottom w:val="single" w:sz="4" w:space="0" w:color="000000"/>
              <w:right w:val="single" w:sz="4" w:space="0" w:color="000000"/>
            </w:tcBorders>
            <w:shd w:val="clear" w:color="auto" w:fill="auto"/>
            <w:vAlign w:val="center"/>
          </w:tcPr>
          <w:p w:rsidR="004E2891" w:rsidRDefault="00E84632"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Мембрана гидроизоляционная</w:t>
            </w:r>
          </w:p>
        </w:tc>
        <w:tc>
          <w:tcPr>
            <w:tcW w:w="882" w:type="dxa"/>
            <w:tcBorders>
              <w:bottom w:val="single" w:sz="4" w:space="0" w:color="000000"/>
              <w:right w:val="single" w:sz="4" w:space="0" w:color="000000"/>
            </w:tcBorders>
            <w:shd w:val="clear" w:color="auto" w:fill="auto"/>
          </w:tcPr>
          <w:p w:rsidR="004E2891" w:rsidRDefault="00E84632" w:rsidP="004E2891">
            <w:pPr>
              <w:widowControl w:val="0"/>
              <w:shd w:val="clear" w:color="auto" w:fill="FFFFFF"/>
              <w:ind w:right="132"/>
              <w:jc w:val="center"/>
              <w:rPr>
                <w:rFonts w:ascii="Arial" w:eastAsia="Times New Roman" w:hAnsi="Arial" w:cs="Arial"/>
                <w:sz w:val="18"/>
                <w:szCs w:val="18"/>
              </w:rPr>
            </w:pPr>
            <w:r>
              <w:rPr>
                <w:rFonts w:ascii="Arial" w:eastAsia="Times New Roman" w:hAnsi="Arial" w:cs="Arial"/>
                <w:sz w:val="18"/>
                <w:szCs w:val="18"/>
              </w:rPr>
              <w:t>м2</w:t>
            </w:r>
          </w:p>
        </w:tc>
        <w:tc>
          <w:tcPr>
            <w:tcW w:w="1282" w:type="dxa"/>
            <w:tcBorders>
              <w:bottom w:val="single" w:sz="4" w:space="0" w:color="000000"/>
              <w:right w:val="single" w:sz="4" w:space="0" w:color="000000"/>
            </w:tcBorders>
            <w:shd w:val="clear" w:color="auto" w:fill="auto"/>
            <w:vAlign w:val="center"/>
          </w:tcPr>
          <w:p w:rsidR="004E2891"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89,012</w:t>
            </w:r>
          </w:p>
        </w:tc>
      </w:tr>
      <w:tr w:rsidR="00E84632" w:rsidTr="00E84632">
        <w:trPr>
          <w:trHeight w:val="232"/>
        </w:trPr>
        <w:tc>
          <w:tcPr>
            <w:tcW w:w="893" w:type="dxa"/>
            <w:tcBorders>
              <w:left w:val="single" w:sz="8" w:space="0" w:color="000000"/>
              <w:bottom w:val="single" w:sz="4" w:space="0" w:color="000000"/>
              <w:right w:val="single" w:sz="4" w:space="0" w:color="000000"/>
            </w:tcBorders>
            <w:shd w:val="clear" w:color="auto" w:fill="auto"/>
            <w:vAlign w:val="center"/>
          </w:tcPr>
          <w:p w:rsidR="00E84632" w:rsidRDefault="00E84632" w:rsidP="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w:t>
            </w:r>
          </w:p>
        </w:tc>
        <w:tc>
          <w:tcPr>
            <w:tcW w:w="6984" w:type="dxa"/>
            <w:tcBorders>
              <w:bottom w:val="single" w:sz="4" w:space="0" w:color="000000"/>
              <w:right w:val="single" w:sz="4" w:space="0" w:color="000000"/>
            </w:tcBorders>
            <w:shd w:val="clear" w:color="auto" w:fill="auto"/>
            <w:vAlign w:val="center"/>
          </w:tcPr>
          <w:p w:rsidR="00E84632" w:rsidRDefault="00E84632"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Устройство фундаментных плит железобетонных: плоских</w:t>
            </w:r>
          </w:p>
        </w:tc>
        <w:tc>
          <w:tcPr>
            <w:tcW w:w="882" w:type="dxa"/>
            <w:tcBorders>
              <w:bottom w:val="single" w:sz="4" w:space="0" w:color="000000"/>
              <w:right w:val="single" w:sz="4" w:space="0" w:color="000000"/>
            </w:tcBorders>
            <w:shd w:val="clear" w:color="auto" w:fill="auto"/>
          </w:tcPr>
          <w:p w:rsidR="00E84632" w:rsidRDefault="00E84632" w:rsidP="004E2891">
            <w:pPr>
              <w:widowControl w:val="0"/>
              <w:shd w:val="clear" w:color="auto" w:fill="FFFFFF"/>
              <w:ind w:right="132"/>
              <w:jc w:val="center"/>
              <w:rPr>
                <w:rFonts w:ascii="Arial" w:eastAsia="Times New Roman" w:hAnsi="Arial" w:cs="Arial"/>
                <w:sz w:val="18"/>
                <w:szCs w:val="18"/>
              </w:rPr>
            </w:pPr>
            <w:r>
              <w:rPr>
                <w:rFonts w:ascii="Arial" w:eastAsia="Times New Roman" w:hAnsi="Arial" w:cs="Arial"/>
                <w:sz w:val="18"/>
                <w:szCs w:val="18"/>
              </w:rPr>
              <w:t>100 м3</w:t>
            </w:r>
          </w:p>
        </w:tc>
        <w:tc>
          <w:tcPr>
            <w:tcW w:w="1282" w:type="dxa"/>
            <w:tcBorders>
              <w:bottom w:val="single" w:sz="4" w:space="0" w:color="000000"/>
              <w:right w:val="single" w:sz="4" w:space="0" w:color="000000"/>
            </w:tcBorders>
            <w:shd w:val="clear" w:color="auto" w:fill="auto"/>
            <w:vAlign w:val="center"/>
          </w:tcPr>
          <w:p w:rsidR="00E84632"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0,12138</w:t>
            </w:r>
          </w:p>
        </w:tc>
      </w:tr>
      <w:tr w:rsidR="00E84632" w:rsidTr="00E84632">
        <w:trPr>
          <w:trHeight w:val="232"/>
        </w:trPr>
        <w:tc>
          <w:tcPr>
            <w:tcW w:w="893" w:type="dxa"/>
            <w:tcBorders>
              <w:left w:val="single" w:sz="8" w:space="0" w:color="000000"/>
              <w:bottom w:val="single" w:sz="4" w:space="0" w:color="000000"/>
              <w:right w:val="single" w:sz="4" w:space="0" w:color="000000"/>
            </w:tcBorders>
            <w:shd w:val="clear" w:color="auto" w:fill="auto"/>
            <w:vAlign w:val="center"/>
          </w:tcPr>
          <w:p w:rsidR="00E84632" w:rsidRDefault="00E84632" w:rsidP="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5.1</w:t>
            </w:r>
          </w:p>
        </w:tc>
        <w:tc>
          <w:tcPr>
            <w:tcW w:w="6984" w:type="dxa"/>
            <w:tcBorders>
              <w:bottom w:val="single" w:sz="4" w:space="0" w:color="000000"/>
              <w:right w:val="single" w:sz="4" w:space="0" w:color="000000"/>
            </w:tcBorders>
            <w:shd w:val="clear" w:color="auto" w:fill="auto"/>
            <w:vAlign w:val="center"/>
          </w:tcPr>
          <w:p w:rsidR="00E84632" w:rsidRPr="00E84632" w:rsidRDefault="00E84632"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Каркасы арматурные класса А-I диаметром 12 мм</w:t>
            </w:r>
          </w:p>
        </w:tc>
        <w:tc>
          <w:tcPr>
            <w:tcW w:w="882" w:type="dxa"/>
            <w:tcBorders>
              <w:bottom w:val="single" w:sz="4" w:space="0" w:color="000000"/>
              <w:right w:val="single" w:sz="4" w:space="0" w:color="000000"/>
            </w:tcBorders>
            <w:shd w:val="clear" w:color="auto" w:fill="auto"/>
          </w:tcPr>
          <w:p w:rsidR="00E84632" w:rsidRDefault="00E84632" w:rsidP="004E2891">
            <w:pPr>
              <w:widowControl w:val="0"/>
              <w:shd w:val="clear" w:color="auto" w:fill="FFFFFF"/>
              <w:ind w:right="132"/>
              <w:jc w:val="center"/>
              <w:rPr>
                <w:rFonts w:ascii="Arial" w:eastAsia="Times New Roman" w:hAnsi="Arial" w:cs="Arial"/>
                <w:sz w:val="18"/>
                <w:szCs w:val="18"/>
              </w:rPr>
            </w:pPr>
            <w:r>
              <w:rPr>
                <w:rFonts w:ascii="Arial" w:eastAsia="Times New Roman" w:hAnsi="Arial" w:cs="Arial"/>
                <w:sz w:val="18"/>
                <w:szCs w:val="18"/>
              </w:rPr>
              <w:t>т</w:t>
            </w:r>
          </w:p>
        </w:tc>
        <w:tc>
          <w:tcPr>
            <w:tcW w:w="1282" w:type="dxa"/>
            <w:tcBorders>
              <w:bottom w:val="single" w:sz="4" w:space="0" w:color="000000"/>
              <w:right w:val="single" w:sz="4" w:space="0" w:color="000000"/>
            </w:tcBorders>
            <w:shd w:val="clear" w:color="auto" w:fill="auto"/>
            <w:vAlign w:val="center"/>
          </w:tcPr>
          <w:p w:rsidR="00E84632"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0,983178</w:t>
            </w:r>
          </w:p>
        </w:tc>
      </w:tr>
      <w:tr w:rsidR="00E84632" w:rsidTr="00E84632">
        <w:trPr>
          <w:trHeight w:val="232"/>
        </w:trPr>
        <w:tc>
          <w:tcPr>
            <w:tcW w:w="893" w:type="dxa"/>
            <w:tcBorders>
              <w:left w:val="single" w:sz="8" w:space="0" w:color="000000"/>
              <w:bottom w:val="single" w:sz="4" w:space="0" w:color="000000"/>
              <w:right w:val="single" w:sz="4" w:space="0" w:color="000000"/>
            </w:tcBorders>
            <w:shd w:val="clear" w:color="auto" w:fill="auto"/>
            <w:vAlign w:val="center"/>
          </w:tcPr>
          <w:p w:rsidR="00E84632" w:rsidRDefault="00E84632" w:rsidP="004E289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5.2</w:t>
            </w:r>
          </w:p>
        </w:tc>
        <w:tc>
          <w:tcPr>
            <w:tcW w:w="6984" w:type="dxa"/>
            <w:tcBorders>
              <w:bottom w:val="single" w:sz="4" w:space="0" w:color="000000"/>
              <w:right w:val="single" w:sz="4" w:space="0" w:color="000000"/>
            </w:tcBorders>
            <w:shd w:val="clear" w:color="auto" w:fill="auto"/>
            <w:vAlign w:val="center"/>
          </w:tcPr>
          <w:p w:rsidR="00E84632" w:rsidRDefault="00E84632" w:rsidP="004E289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Смеси бетонные тяжелого бетона (БСТ), класс В22,5 (М300)</w:t>
            </w:r>
          </w:p>
        </w:tc>
        <w:tc>
          <w:tcPr>
            <w:tcW w:w="882" w:type="dxa"/>
            <w:tcBorders>
              <w:bottom w:val="single" w:sz="4" w:space="0" w:color="000000"/>
              <w:right w:val="single" w:sz="4" w:space="0" w:color="000000"/>
            </w:tcBorders>
            <w:shd w:val="clear" w:color="auto" w:fill="auto"/>
          </w:tcPr>
          <w:p w:rsidR="00E84632" w:rsidRDefault="00E84632" w:rsidP="004E2891">
            <w:pPr>
              <w:widowControl w:val="0"/>
              <w:shd w:val="clear" w:color="auto" w:fill="FFFFFF"/>
              <w:ind w:right="132"/>
              <w:jc w:val="center"/>
              <w:rPr>
                <w:rFonts w:ascii="Arial" w:eastAsia="Times New Roman" w:hAnsi="Arial" w:cs="Arial"/>
                <w:sz w:val="18"/>
                <w:szCs w:val="18"/>
              </w:rPr>
            </w:pPr>
            <w:r>
              <w:rPr>
                <w:rFonts w:ascii="Arial" w:eastAsia="Times New Roman" w:hAnsi="Arial" w:cs="Arial"/>
                <w:sz w:val="18"/>
                <w:szCs w:val="18"/>
              </w:rPr>
              <w:t>м3</w:t>
            </w:r>
          </w:p>
        </w:tc>
        <w:tc>
          <w:tcPr>
            <w:tcW w:w="1282" w:type="dxa"/>
            <w:tcBorders>
              <w:bottom w:val="single" w:sz="4" w:space="0" w:color="000000"/>
              <w:right w:val="single" w:sz="4" w:space="0" w:color="000000"/>
            </w:tcBorders>
            <w:shd w:val="clear" w:color="auto" w:fill="auto"/>
            <w:vAlign w:val="center"/>
          </w:tcPr>
          <w:p w:rsidR="00E84632"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12,32007</w:t>
            </w:r>
          </w:p>
        </w:tc>
      </w:tr>
      <w:tr w:rsidR="00F46499" w:rsidTr="003B0833">
        <w:trPr>
          <w:trHeight w:val="295"/>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Pr="00AC6360" w:rsidRDefault="00E84632">
            <w:pPr>
              <w:widowControl w:val="0"/>
              <w:shd w:val="clear" w:color="auto" w:fill="FFFFFF"/>
              <w:ind w:left="132" w:right="132"/>
              <w:jc w:val="center"/>
              <w:rPr>
                <w:rFonts w:ascii="Arial" w:eastAsia="Times New Roman" w:hAnsi="Arial" w:cs="Arial"/>
                <w:b/>
                <w:i/>
                <w:sz w:val="18"/>
                <w:szCs w:val="18"/>
              </w:rPr>
            </w:pPr>
            <w:r w:rsidRPr="00AC6360">
              <w:rPr>
                <w:rFonts w:ascii="Arial" w:eastAsia="Times New Roman" w:hAnsi="Arial" w:cs="Arial"/>
                <w:b/>
                <w:i/>
                <w:sz w:val="18"/>
                <w:szCs w:val="18"/>
              </w:rPr>
              <w:t>Стены</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shd w:val="clear" w:color="auto" w:fill="FFFFFF"/>
              <w:ind w:left="132" w:right="132"/>
              <w:jc w:val="center"/>
              <w:rPr>
                <w:rFonts w:ascii="Arial" w:eastAsia="Times New Roman" w:hAnsi="Arial" w:cs="Arial"/>
                <w:sz w:val="18"/>
                <w:szCs w:val="18"/>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shd w:val="clear" w:color="auto" w:fill="FFFFFF"/>
              <w:ind w:left="132" w:right="132" w:hanging="1"/>
              <w:jc w:val="center"/>
              <w:rPr>
                <w:rFonts w:ascii="Arial" w:eastAsia="Times New Roman" w:hAnsi="Arial" w:cs="Arial"/>
                <w:sz w:val="18"/>
                <w:szCs w:val="18"/>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E84632" w:rsidP="00E84632">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rPr>
                <w:rFonts w:ascii="Arial" w:eastAsia="Times New Roman" w:hAnsi="Arial" w:cs="Arial"/>
                <w:b/>
                <w:sz w:val="18"/>
                <w:szCs w:val="18"/>
              </w:rPr>
            </w:pPr>
            <w:r>
              <w:rPr>
                <w:rFonts w:ascii="Arial" w:eastAsia="Times New Roman" w:hAnsi="Arial" w:cs="Arial"/>
                <w:sz w:val="18"/>
                <w:szCs w:val="18"/>
              </w:rPr>
              <w:t>Монтаж каркасов зданий</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hanging="1"/>
              <w:jc w:val="center"/>
              <w:rPr>
                <w:rFonts w:ascii="Arial" w:eastAsia="Times New Roman" w:hAnsi="Arial" w:cs="Arial"/>
                <w:sz w:val="18"/>
                <w:szCs w:val="18"/>
              </w:rPr>
            </w:pPr>
            <w:r>
              <w:rPr>
                <w:rFonts w:ascii="Arial" w:eastAsia="Times New Roman" w:hAnsi="Arial" w:cs="Arial"/>
                <w:sz w:val="18"/>
                <w:szCs w:val="18"/>
              </w:rPr>
              <w:t>4,08</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E84632">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Элементы конструктивные зданий и сооружений с преобладанием гнутосварных профилей и круглых труб, средняя масса сборочной2 единицы до 0,1 т</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hanging="1"/>
              <w:jc w:val="center"/>
              <w:rPr>
                <w:rFonts w:ascii="Arial" w:eastAsia="Times New Roman" w:hAnsi="Arial" w:cs="Arial"/>
                <w:sz w:val="18"/>
                <w:szCs w:val="18"/>
              </w:rPr>
            </w:pPr>
            <w:r>
              <w:rPr>
                <w:rFonts w:ascii="Arial" w:eastAsia="Times New Roman" w:hAnsi="Arial" w:cs="Arial"/>
                <w:sz w:val="18"/>
                <w:szCs w:val="18"/>
              </w:rPr>
              <w:t>4,08</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E84632">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7</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Электродуговая сварка при монтаже одноэтажных производственных зданий, ограждений</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10 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hanging="1"/>
              <w:jc w:val="center"/>
              <w:rPr>
                <w:rFonts w:ascii="Arial" w:eastAsia="Times New Roman" w:hAnsi="Arial" w:cs="Arial"/>
                <w:sz w:val="18"/>
                <w:szCs w:val="18"/>
              </w:rPr>
            </w:pPr>
            <w:r>
              <w:rPr>
                <w:rFonts w:ascii="Arial" w:eastAsia="Times New Roman" w:hAnsi="Arial" w:cs="Arial"/>
                <w:sz w:val="18"/>
                <w:szCs w:val="18"/>
              </w:rPr>
              <w:t>0,408</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E84632">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8</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E84632">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Монтаж ограждающих конструкций стен из многослойных панелей заводской готовности при высоте здания до 50 м</w:t>
            </w:r>
          </w:p>
        </w:tc>
        <w:tc>
          <w:tcPr>
            <w:tcW w:w="882" w:type="dxa"/>
            <w:tcBorders>
              <w:top w:val="single" w:sz="4" w:space="0" w:color="000000"/>
              <w:bottom w:val="single" w:sz="4" w:space="0" w:color="000000"/>
              <w:right w:val="single" w:sz="4" w:space="0" w:color="000000"/>
            </w:tcBorders>
            <w:shd w:val="clear" w:color="auto" w:fill="auto"/>
          </w:tcPr>
          <w:p w:rsidR="00F46499"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100 м2</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1,02</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8.1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Конструкции стальные нащельников и деталей обрамления</w:t>
            </w:r>
          </w:p>
        </w:tc>
        <w:tc>
          <w:tcPr>
            <w:tcW w:w="882" w:type="dxa"/>
            <w:tcBorders>
              <w:top w:val="single" w:sz="4" w:space="0" w:color="000000"/>
              <w:bottom w:val="single" w:sz="4" w:space="0" w:color="000000"/>
              <w:right w:val="single" w:sz="4" w:space="0" w:color="000000"/>
            </w:tcBorders>
            <w:shd w:val="clear" w:color="auto" w:fill="auto"/>
          </w:tcPr>
          <w:p w:rsidR="00F46499"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0,27846</w:t>
            </w:r>
          </w:p>
        </w:tc>
      </w:tr>
      <w:tr w:rsidR="00021CD1"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21CD1"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8.2</w:t>
            </w:r>
          </w:p>
        </w:tc>
        <w:tc>
          <w:tcPr>
            <w:tcW w:w="6984" w:type="dxa"/>
            <w:tcBorders>
              <w:top w:val="single" w:sz="4" w:space="0" w:color="000000"/>
              <w:bottom w:val="single" w:sz="4" w:space="0" w:color="000000"/>
              <w:right w:val="single" w:sz="4" w:space="0" w:color="000000"/>
            </w:tcBorders>
            <w:shd w:val="clear" w:color="auto" w:fill="auto"/>
            <w:vAlign w:val="center"/>
          </w:tcPr>
          <w:p w:rsidR="00021CD1" w:rsidRDefault="00021CD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Панели трехслойные</w:t>
            </w:r>
          </w:p>
        </w:tc>
        <w:tc>
          <w:tcPr>
            <w:tcW w:w="882" w:type="dxa"/>
            <w:tcBorders>
              <w:top w:val="single" w:sz="4" w:space="0" w:color="000000"/>
              <w:bottom w:val="single" w:sz="4" w:space="0" w:color="000000"/>
              <w:right w:val="single" w:sz="4" w:space="0" w:color="000000"/>
            </w:tcBorders>
            <w:shd w:val="clear" w:color="auto" w:fill="auto"/>
          </w:tcPr>
          <w:p w:rsidR="00021CD1"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м2</w:t>
            </w:r>
          </w:p>
        </w:tc>
        <w:tc>
          <w:tcPr>
            <w:tcW w:w="1282" w:type="dxa"/>
            <w:tcBorders>
              <w:top w:val="single" w:sz="4" w:space="0" w:color="000000"/>
              <w:bottom w:val="single" w:sz="4" w:space="0" w:color="000000"/>
              <w:right w:val="single" w:sz="4" w:space="0" w:color="000000"/>
            </w:tcBorders>
            <w:shd w:val="clear" w:color="auto" w:fill="auto"/>
            <w:vAlign w:val="center"/>
          </w:tcPr>
          <w:p w:rsidR="00021CD1"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102</w:t>
            </w:r>
          </w:p>
        </w:tc>
      </w:tr>
      <w:tr w:rsidR="00021CD1"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21CD1"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9</w:t>
            </w:r>
          </w:p>
        </w:tc>
        <w:tc>
          <w:tcPr>
            <w:tcW w:w="6984" w:type="dxa"/>
            <w:tcBorders>
              <w:top w:val="single" w:sz="4" w:space="0" w:color="000000"/>
              <w:bottom w:val="single" w:sz="4" w:space="0" w:color="000000"/>
              <w:right w:val="single" w:sz="4" w:space="0" w:color="000000"/>
            </w:tcBorders>
            <w:shd w:val="clear" w:color="auto" w:fill="auto"/>
            <w:vAlign w:val="center"/>
          </w:tcPr>
          <w:p w:rsidR="00021CD1" w:rsidRDefault="00021CD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Монтаж кровельного покрытия из многослойных панелей заводской готовности при высоте до 50 м</w:t>
            </w:r>
          </w:p>
        </w:tc>
        <w:tc>
          <w:tcPr>
            <w:tcW w:w="882" w:type="dxa"/>
            <w:tcBorders>
              <w:top w:val="single" w:sz="4" w:space="0" w:color="000000"/>
              <w:bottom w:val="single" w:sz="4" w:space="0" w:color="000000"/>
              <w:right w:val="single" w:sz="4" w:space="0" w:color="000000"/>
            </w:tcBorders>
            <w:shd w:val="clear" w:color="auto" w:fill="auto"/>
          </w:tcPr>
          <w:p w:rsidR="00021CD1"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100 м2</w:t>
            </w:r>
          </w:p>
        </w:tc>
        <w:tc>
          <w:tcPr>
            <w:tcW w:w="1282" w:type="dxa"/>
            <w:tcBorders>
              <w:top w:val="single" w:sz="4" w:space="0" w:color="000000"/>
              <w:bottom w:val="single" w:sz="4" w:space="0" w:color="000000"/>
              <w:right w:val="single" w:sz="4" w:space="0" w:color="000000"/>
            </w:tcBorders>
            <w:shd w:val="clear" w:color="auto" w:fill="auto"/>
            <w:vAlign w:val="center"/>
          </w:tcPr>
          <w:p w:rsidR="00021CD1" w:rsidRDefault="00021CD1">
            <w:pPr>
              <w:widowControl w:val="0"/>
              <w:shd w:val="clear" w:color="auto" w:fill="FFFFFF"/>
              <w:ind w:left="132" w:right="132"/>
              <w:jc w:val="center"/>
              <w:rPr>
                <w:rFonts w:ascii="Arial" w:eastAsia="Times New Roman" w:hAnsi="Arial" w:cs="Arial"/>
                <w:sz w:val="18"/>
                <w:szCs w:val="18"/>
              </w:rPr>
            </w:pPr>
            <w:r>
              <w:rPr>
                <w:rFonts w:ascii="Arial" w:eastAsia="Times New Roman" w:hAnsi="Arial" w:cs="Arial"/>
                <w:sz w:val="18"/>
                <w:szCs w:val="18"/>
              </w:rPr>
              <w:t>0,63098</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9.1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left="132" w:right="132"/>
              <w:rPr>
                <w:rFonts w:ascii="Arial" w:eastAsia="Times New Roman" w:hAnsi="Arial" w:cs="Arial"/>
                <w:sz w:val="18"/>
                <w:szCs w:val="18"/>
              </w:rPr>
            </w:pPr>
            <w:r>
              <w:rPr>
                <w:rFonts w:ascii="Arial" w:eastAsia="Times New Roman" w:hAnsi="Arial" w:cs="Arial"/>
                <w:sz w:val="18"/>
                <w:szCs w:val="18"/>
              </w:rPr>
              <w:t>Панели трехслойные</w:t>
            </w:r>
          </w:p>
        </w:tc>
        <w:tc>
          <w:tcPr>
            <w:tcW w:w="882" w:type="dxa"/>
            <w:tcBorders>
              <w:top w:val="single" w:sz="4" w:space="0" w:color="000000"/>
              <w:bottom w:val="single" w:sz="4" w:space="0" w:color="000000"/>
              <w:right w:val="single" w:sz="4" w:space="0" w:color="000000"/>
            </w:tcBorders>
            <w:shd w:val="clear" w:color="auto" w:fill="auto"/>
          </w:tcPr>
          <w:p w:rsidR="00F46499" w:rsidRPr="00021CD1" w:rsidRDefault="00021CD1">
            <w:pPr>
              <w:widowControl w:val="0"/>
              <w:jc w:val="center"/>
              <w:rPr>
                <w:rFonts w:ascii="Arial" w:eastAsia="SimSun" w:hAnsi="Arial" w:cs="Arial"/>
                <w:kern w:val="2"/>
                <w:sz w:val="18"/>
                <w:szCs w:val="18"/>
                <w:lang w:eastAsia="zh-CN" w:bidi="hi-IN"/>
              </w:rPr>
            </w:pPr>
            <w:r>
              <w:rPr>
                <w:rFonts w:ascii="Arial" w:eastAsia="SimSun" w:hAnsi="Arial" w:cs="Arial"/>
                <w:kern w:val="2"/>
                <w:sz w:val="18"/>
                <w:szCs w:val="18"/>
                <w:lang w:eastAsia="zh-CN" w:bidi="hi-IN"/>
              </w:rPr>
              <w:t>м2</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right="-10" w:hanging="1"/>
              <w:jc w:val="center"/>
              <w:rPr>
                <w:rFonts w:ascii="Arial" w:eastAsia="Times New Roman" w:hAnsi="Arial" w:cs="Arial"/>
                <w:sz w:val="18"/>
                <w:szCs w:val="18"/>
              </w:rPr>
            </w:pPr>
            <w:r>
              <w:rPr>
                <w:rFonts w:ascii="Arial" w:eastAsia="Times New Roman" w:hAnsi="Arial" w:cs="Arial"/>
                <w:sz w:val="18"/>
                <w:szCs w:val="18"/>
              </w:rPr>
              <w:t>63,098</w:t>
            </w:r>
          </w:p>
        </w:tc>
      </w:tr>
      <w:tr w:rsidR="00F46499" w:rsidTr="003B0833">
        <w:trPr>
          <w:trHeight w:val="32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Pr="00AC6360" w:rsidRDefault="00021CD1">
            <w:pPr>
              <w:widowControl w:val="0"/>
              <w:shd w:val="clear" w:color="auto" w:fill="FFFFFF"/>
              <w:ind w:left="132" w:right="132"/>
              <w:jc w:val="center"/>
              <w:rPr>
                <w:rFonts w:ascii="Arial" w:eastAsia="Times New Roman" w:hAnsi="Arial" w:cs="Arial"/>
                <w:b/>
                <w:i/>
                <w:sz w:val="18"/>
                <w:szCs w:val="18"/>
              </w:rPr>
            </w:pPr>
            <w:r w:rsidRPr="00AC6360">
              <w:rPr>
                <w:rFonts w:ascii="Arial" w:eastAsia="Times New Roman" w:hAnsi="Arial" w:cs="Arial"/>
                <w:b/>
                <w:i/>
                <w:sz w:val="18"/>
                <w:szCs w:val="18"/>
              </w:rPr>
              <w:t>Проемы</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30" w:right="-10"/>
              <w:jc w:val="center"/>
              <w:rPr>
                <w:rFonts w:ascii="Arial" w:eastAsia="Times New Roman" w:hAnsi="Arial" w:cs="Arial"/>
                <w:b/>
                <w:i/>
                <w:sz w:val="18"/>
                <w:szCs w:val="18"/>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right="-10" w:hanging="1"/>
              <w:jc w:val="center"/>
              <w:rPr>
                <w:rFonts w:ascii="Arial" w:eastAsia="Times New Roman" w:hAnsi="Arial" w:cs="Arial"/>
                <w:b/>
                <w:i/>
                <w:sz w:val="18"/>
                <w:szCs w:val="18"/>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021CD1" w:rsidP="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Монтаж роллетных систем: подъемных и секционных ворот</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left="30" w:right="-10"/>
              <w:jc w:val="center"/>
              <w:rPr>
                <w:rFonts w:ascii="Arial" w:eastAsia="Times New Roman" w:hAnsi="Arial" w:cs="Arial"/>
                <w:sz w:val="18"/>
                <w:szCs w:val="18"/>
              </w:rPr>
            </w:pPr>
            <w:r>
              <w:rPr>
                <w:rFonts w:ascii="Arial" w:eastAsia="SimSun" w:hAnsi="Arial" w:cs="Arial"/>
                <w:kern w:val="2"/>
                <w:sz w:val="18"/>
                <w:szCs w:val="18"/>
                <w:lang w:bidi="hi-IN"/>
              </w:rPr>
              <w:t xml:space="preserve">100 </w:t>
            </w:r>
            <w:r w:rsidR="004012C3">
              <w:rPr>
                <w:rFonts w:ascii="Arial" w:eastAsia="SimSun" w:hAnsi="Arial" w:cs="Arial"/>
                <w:kern w:val="2"/>
                <w:sz w:val="18"/>
                <w:szCs w:val="18"/>
                <w:lang w:bidi="hi-IN"/>
              </w:rPr>
              <w:t>м2</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right="-10" w:hanging="1"/>
              <w:jc w:val="center"/>
              <w:rPr>
                <w:rFonts w:ascii="Arial" w:eastAsia="Times New Roman" w:hAnsi="Arial" w:cs="Arial"/>
                <w:sz w:val="18"/>
                <w:szCs w:val="18"/>
              </w:rPr>
            </w:pPr>
            <w:r>
              <w:rPr>
                <w:rFonts w:ascii="Arial" w:eastAsia="Times New Roman" w:hAnsi="Arial" w:cs="Arial"/>
                <w:sz w:val="18"/>
                <w:szCs w:val="18"/>
              </w:rPr>
              <w:t>0,226875</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021CD1" w:rsidP="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Ворота</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021CD1" w:rsidP="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882" w:type="dxa"/>
            <w:tcBorders>
              <w:top w:val="single" w:sz="4" w:space="0" w:color="000000"/>
              <w:bottom w:val="single" w:sz="4" w:space="0" w:color="000000"/>
              <w:right w:val="single" w:sz="4" w:space="0" w:color="000000"/>
            </w:tcBorders>
            <w:shd w:val="clear" w:color="auto" w:fill="auto"/>
          </w:tcPr>
          <w:p w:rsidR="00F46499"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м2</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0,048</w:t>
            </w:r>
          </w:p>
        </w:tc>
      </w:tr>
      <w:tr w:rsidR="00194A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94A99" w:rsidRDefault="00194A99" w:rsidP="00021CD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11.1</w:t>
            </w:r>
          </w:p>
        </w:tc>
        <w:tc>
          <w:tcPr>
            <w:tcW w:w="6984" w:type="dxa"/>
            <w:tcBorders>
              <w:top w:val="single" w:sz="4" w:space="0" w:color="000000"/>
              <w:bottom w:val="single" w:sz="4" w:space="0" w:color="000000"/>
              <w:right w:val="single" w:sz="4" w:space="0" w:color="000000"/>
            </w:tcBorders>
            <w:shd w:val="clear" w:color="auto" w:fill="auto"/>
            <w:vAlign w:val="center"/>
          </w:tcPr>
          <w:p w:rsidR="00194A99" w:rsidRDefault="00194A99">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Блок оконный из ПВХ профилей, одностворчатый, с поворотно-откидной створкой, двухкамерным стеклопакетом (32 мм), площадью до 2 м2</w:t>
            </w:r>
          </w:p>
        </w:tc>
        <w:tc>
          <w:tcPr>
            <w:tcW w:w="882" w:type="dxa"/>
            <w:tcBorders>
              <w:top w:val="single" w:sz="4" w:space="0" w:color="000000"/>
              <w:bottom w:val="single" w:sz="4" w:space="0" w:color="000000"/>
              <w:right w:val="single" w:sz="4" w:space="0" w:color="000000"/>
            </w:tcBorders>
            <w:shd w:val="clear" w:color="auto" w:fill="auto"/>
          </w:tcPr>
          <w:p w:rsidR="00194A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м2</w:t>
            </w:r>
          </w:p>
        </w:tc>
        <w:tc>
          <w:tcPr>
            <w:tcW w:w="1282" w:type="dxa"/>
            <w:tcBorders>
              <w:top w:val="single" w:sz="4" w:space="0" w:color="000000"/>
              <w:bottom w:val="single" w:sz="4" w:space="0" w:color="000000"/>
              <w:right w:val="single" w:sz="4" w:space="0" w:color="000000"/>
            </w:tcBorders>
            <w:shd w:val="clear" w:color="auto" w:fill="auto"/>
            <w:vAlign w:val="center"/>
          </w:tcPr>
          <w:p w:rsidR="00194A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4.8</w:t>
            </w:r>
          </w:p>
        </w:tc>
      </w:tr>
      <w:tr w:rsidR="00F46499" w:rsidTr="003B0833">
        <w:trPr>
          <w:trHeight w:val="352"/>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Pr="00AC6360" w:rsidRDefault="00194A99">
            <w:pPr>
              <w:widowControl w:val="0"/>
              <w:shd w:val="clear" w:color="auto" w:fill="FFFFFF"/>
              <w:ind w:left="132" w:right="132"/>
              <w:jc w:val="center"/>
              <w:rPr>
                <w:rFonts w:ascii="Arial" w:eastAsia="Times New Roman" w:hAnsi="Arial" w:cs="Arial"/>
                <w:b/>
                <w:i/>
                <w:sz w:val="18"/>
                <w:szCs w:val="18"/>
              </w:rPr>
            </w:pPr>
            <w:r w:rsidRPr="00AC6360">
              <w:rPr>
                <w:rFonts w:ascii="Arial" w:eastAsia="Times New Roman" w:hAnsi="Arial" w:cs="Arial"/>
                <w:b/>
                <w:i/>
                <w:sz w:val="18"/>
                <w:szCs w:val="18"/>
              </w:rPr>
              <w:t>Электроснабжение</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94A99" w:rsidP="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12</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Проводник заземляющий из медного изолированного провода сечением 25 мм2 открыто по строительным основаниям</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0,5</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4012C3" w:rsidP="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r w:rsidR="00194A99">
              <w:rPr>
                <w:rFonts w:ascii="Arial" w:eastAsia="SimSun" w:hAnsi="Arial" w:cs="Arial"/>
                <w:kern w:val="2"/>
                <w:sz w:val="18"/>
                <w:szCs w:val="18"/>
                <w:lang w:bidi="hi-IN"/>
              </w:rPr>
              <w:t>3</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Труба стальная по установленным конструкциям, по стенам с креплением скобами, диаметр до 40 мм</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0,95</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4012C3" w:rsidP="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r w:rsidR="00194A99">
              <w:rPr>
                <w:rFonts w:ascii="Arial" w:eastAsia="SimSun" w:hAnsi="Arial" w:cs="Arial"/>
                <w:kern w:val="2"/>
                <w:sz w:val="18"/>
                <w:szCs w:val="18"/>
                <w:lang w:bidi="hi-IN"/>
              </w:rPr>
              <w:t>4</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Трубы стальные сварные неоцинкованные водогазопроводные с резьбой, обыкновенные, номинальный диаметр 40 мм, толщина стенки 3,5 мм</w:t>
            </w:r>
          </w:p>
        </w:tc>
        <w:tc>
          <w:tcPr>
            <w:tcW w:w="882" w:type="dxa"/>
            <w:tcBorders>
              <w:top w:val="single" w:sz="4" w:space="0" w:color="000000"/>
              <w:bottom w:val="single" w:sz="4" w:space="0" w:color="000000"/>
              <w:right w:val="single" w:sz="4" w:space="0" w:color="000000"/>
            </w:tcBorders>
            <w:shd w:val="clear" w:color="auto" w:fill="auto"/>
          </w:tcPr>
          <w:p w:rsidR="00F464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м</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96,9</w:t>
            </w:r>
          </w:p>
        </w:tc>
      </w:tr>
      <w:tr w:rsidR="00194A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94A99" w:rsidRDefault="00194A99" w:rsidP="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15</w:t>
            </w:r>
          </w:p>
        </w:tc>
        <w:tc>
          <w:tcPr>
            <w:tcW w:w="6984" w:type="dxa"/>
            <w:tcBorders>
              <w:top w:val="single" w:sz="4" w:space="0" w:color="000000"/>
              <w:bottom w:val="single" w:sz="4" w:space="0" w:color="000000"/>
              <w:right w:val="single" w:sz="4" w:space="0" w:color="000000"/>
            </w:tcBorders>
            <w:shd w:val="clear" w:color="auto" w:fill="auto"/>
            <w:vAlign w:val="center"/>
          </w:tcPr>
          <w:p w:rsidR="00194A99" w:rsidRPr="00194A99" w:rsidRDefault="00194A99" w:rsidP="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силовой с медными жилами ВВГ</w:t>
            </w:r>
            <w:r w:rsidR="0087228E">
              <w:rPr>
                <w:rFonts w:ascii="Arial" w:eastAsia="Times New Roman" w:hAnsi="Arial" w:cs="Arial"/>
                <w:sz w:val="18"/>
                <w:szCs w:val="18"/>
              </w:rPr>
              <w:t>н</w:t>
            </w:r>
            <w:r>
              <w:rPr>
                <w:rFonts w:ascii="Arial" w:eastAsia="Times New Roman" w:hAnsi="Arial" w:cs="Arial"/>
                <w:sz w:val="18"/>
                <w:szCs w:val="18"/>
              </w:rPr>
              <w:t>г(А)-LS 3х1,5-660</w:t>
            </w:r>
          </w:p>
        </w:tc>
        <w:tc>
          <w:tcPr>
            <w:tcW w:w="882" w:type="dxa"/>
            <w:tcBorders>
              <w:top w:val="single" w:sz="4" w:space="0" w:color="000000"/>
              <w:bottom w:val="single" w:sz="4" w:space="0" w:color="000000"/>
              <w:right w:val="single" w:sz="4" w:space="0" w:color="000000"/>
            </w:tcBorders>
            <w:shd w:val="clear" w:color="auto" w:fill="auto"/>
          </w:tcPr>
          <w:p w:rsidR="00194A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194A99" w:rsidRDefault="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0,1326</w:t>
            </w:r>
          </w:p>
        </w:tc>
      </w:tr>
      <w:tr w:rsidR="00194A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94A99" w:rsidRDefault="00194A99" w:rsidP="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16</w:t>
            </w:r>
          </w:p>
        </w:tc>
        <w:tc>
          <w:tcPr>
            <w:tcW w:w="6984" w:type="dxa"/>
            <w:tcBorders>
              <w:top w:val="single" w:sz="4" w:space="0" w:color="000000"/>
              <w:bottom w:val="single" w:sz="4" w:space="0" w:color="000000"/>
              <w:right w:val="single" w:sz="4" w:space="0" w:color="000000"/>
            </w:tcBorders>
            <w:shd w:val="clear" w:color="auto" w:fill="auto"/>
            <w:vAlign w:val="center"/>
          </w:tcPr>
          <w:p w:rsidR="00194A99" w:rsidRDefault="0087228E" w:rsidP="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силовой с медными жилами ВВГнг(А)-LS 5х16-660</w:t>
            </w:r>
          </w:p>
        </w:tc>
        <w:tc>
          <w:tcPr>
            <w:tcW w:w="882" w:type="dxa"/>
            <w:tcBorders>
              <w:top w:val="single" w:sz="4" w:space="0" w:color="000000"/>
              <w:bottom w:val="single" w:sz="4" w:space="0" w:color="000000"/>
              <w:right w:val="single" w:sz="4" w:space="0" w:color="000000"/>
            </w:tcBorders>
            <w:shd w:val="clear" w:color="auto" w:fill="auto"/>
          </w:tcPr>
          <w:p w:rsidR="00194A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194A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0,0969</w:t>
            </w:r>
          </w:p>
        </w:tc>
      </w:tr>
      <w:tr w:rsidR="0087228E"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7228E" w:rsidRDefault="0087228E" w:rsidP="00194A99">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17</w:t>
            </w:r>
          </w:p>
        </w:tc>
        <w:tc>
          <w:tcPr>
            <w:tcW w:w="6984" w:type="dxa"/>
            <w:tcBorders>
              <w:top w:val="single" w:sz="4" w:space="0" w:color="000000"/>
              <w:bottom w:val="single" w:sz="4" w:space="0" w:color="000000"/>
              <w:right w:val="single" w:sz="4" w:space="0" w:color="000000"/>
            </w:tcBorders>
            <w:shd w:val="clear" w:color="auto" w:fill="auto"/>
            <w:vAlign w:val="center"/>
          </w:tcPr>
          <w:p w:rsidR="0087228E" w:rsidRDefault="0087228E" w:rsidP="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силовой с медными жилами ВВГиг(А)-LS 3х2,5-660</w:t>
            </w:r>
          </w:p>
        </w:tc>
        <w:tc>
          <w:tcPr>
            <w:tcW w:w="882" w:type="dxa"/>
            <w:tcBorders>
              <w:top w:val="single" w:sz="4" w:space="0" w:color="000000"/>
              <w:bottom w:val="single" w:sz="4" w:space="0" w:color="000000"/>
              <w:right w:val="single" w:sz="4" w:space="0" w:color="000000"/>
            </w:tcBorders>
            <w:shd w:val="clear" w:color="auto" w:fill="auto"/>
          </w:tcPr>
          <w:p w:rsidR="0087228E"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87228E"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0,0306</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87228E" w:rsidP="0087228E">
            <w:pPr>
              <w:widowControl w:val="0"/>
              <w:shd w:val="clear" w:color="auto" w:fill="FFFFFF"/>
              <w:ind w:left="132" w:right="132"/>
              <w:rPr>
                <w:rFonts w:ascii="Arial" w:eastAsia="Times New Roman" w:hAnsi="Arial" w:cs="Arial"/>
                <w:i/>
                <w:sz w:val="18"/>
                <w:szCs w:val="18"/>
              </w:rPr>
            </w:pPr>
            <w:r>
              <w:rPr>
                <w:rFonts w:ascii="Arial" w:eastAsia="Times New Roman" w:hAnsi="Arial" w:cs="Arial"/>
                <w:i/>
                <w:sz w:val="18"/>
                <w:szCs w:val="18"/>
              </w:rPr>
              <w:t>ВРУ</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4012C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18</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Блок управления шкафного исполнения или распределительный пункт (шкаф), устанавливаемый: на полу, высота и ширина до 1700х1100мм</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4012C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19</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87228E" w:rsidP="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Вводно-распределительное устройство типа: ВРУ 1-41-00</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4012C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20</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Прибор или аппарат</w:t>
            </w:r>
          </w:p>
        </w:tc>
        <w:tc>
          <w:tcPr>
            <w:tcW w:w="882" w:type="dxa"/>
            <w:tcBorders>
              <w:top w:val="single" w:sz="4" w:space="0" w:color="000000"/>
              <w:bottom w:val="single" w:sz="4" w:space="0" w:color="000000"/>
              <w:right w:val="single" w:sz="4" w:space="0" w:color="000000"/>
            </w:tcBorders>
            <w:shd w:val="clear" w:color="auto" w:fill="auto"/>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87228E">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Pr="0087228E" w:rsidRDefault="0087228E">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Выключатели автоматические: «IEK» ВА47-29 1Р 16А, характеристика С</w:t>
            </w:r>
          </w:p>
        </w:tc>
        <w:tc>
          <w:tcPr>
            <w:tcW w:w="882" w:type="dxa"/>
            <w:tcBorders>
              <w:top w:val="single" w:sz="4" w:space="0" w:color="000000"/>
              <w:bottom w:val="single" w:sz="4" w:space="0" w:color="000000"/>
              <w:right w:val="single" w:sz="4" w:space="0" w:color="000000"/>
            </w:tcBorders>
            <w:shd w:val="clear" w:color="auto" w:fill="auto"/>
          </w:tcPr>
          <w:p w:rsidR="00F46499"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E4303C">
            <w:pPr>
              <w:widowControl w:val="0"/>
              <w:ind w:left="132" w:right="132" w:hanging="1"/>
              <w:jc w:val="center"/>
              <w:rPr>
                <w:rFonts w:ascii="Arial" w:eastAsia="Times New Roman" w:hAnsi="Arial" w:cs="Arial"/>
                <w:sz w:val="18"/>
                <w:szCs w:val="18"/>
              </w:rPr>
            </w:pPr>
            <w:r>
              <w:rPr>
                <w:rFonts w:ascii="Arial" w:eastAsia="Times New Roman" w:hAnsi="Arial" w:cs="Arial"/>
                <w:sz w:val="18"/>
                <w:szCs w:val="18"/>
              </w:rPr>
              <w:t>3</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22</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E4303C">
            <w:pPr>
              <w:widowControl w:val="0"/>
              <w:ind w:left="132" w:right="132"/>
              <w:rPr>
                <w:rFonts w:ascii="Arial" w:eastAsia="Times New Roman" w:hAnsi="Arial" w:cs="Arial"/>
                <w:sz w:val="18"/>
                <w:szCs w:val="18"/>
              </w:rPr>
            </w:pPr>
            <w:r>
              <w:rPr>
                <w:rFonts w:ascii="Arial" w:eastAsia="Times New Roman" w:hAnsi="Arial" w:cs="Arial"/>
                <w:sz w:val="18"/>
                <w:szCs w:val="18"/>
              </w:rPr>
              <w:t>Прибор измерения и защиты, количество подключаемых концов: до 6</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23</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Устройство защитного отключения: «IEK» УЗО ВД1-63 2Р 16-40А, ток утечки 30 мА</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24</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Установка стальных конструкций под оборудование массой до 0,01 т</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т</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0,013195</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25</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Уголок горячекатаный, размер 50х50 мм</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т</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0,0136</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26</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Огрунтовка металлических поверхностей за один раз: грунтовкой ГФ-021</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м2</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0,007</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27</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Окраска металлических огрунтованных поверхностей: эмалью ПФ-115</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м2</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0,007</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28</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Счетчики, устанавливаемые ан готовом основании: трехфазные</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E4303C"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29</w:t>
            </w:r>
          </w:p>
        </w:tc>
        <w:tc>
          <w:tcPr>
            <w:tcW w:w="6984" w:type="dxa"/>
            <w:tcBorders>
              <w:top w:val="single" w:sz="4" w:space="0" w:color="000000"/>
              <w:bottom w:val="single" w:sz="4" w:space="0" w:color="000000"/>
              <w:right w:val="single" w:sz="4" w:space="0" w:color="000000"/>
            </w:tcBorders>
            <w:shd w:val="clear" w:color="auto" w:fill="auto"/>
            <w:vAlign w:val="center"/>
          </w:tcPr>
          <w:p w:rsidR="00E4303C" w:rsidRDefault="00E4303C" w:rsidP="00E4303C">
            <w:pPr>
              <w:widowControl w:val="0"/>
              <w:ind w:left="132" w:right="132"/>
              <w:rPr>
                <w:rFonts w:ascii="Arial" w:eastAsia="Times New Roman" w:hAnsi="Arial" w:cs="Arial"/>
                <w:sz w:val="18"/>
                <w:szCs w:val="18"/>
              </w:rPr>
            </w:pPr>
            <w:r>
              <w:rPr>
                <w:rFonts w:ascii="Arial" w:eastAsia="Times New Roman" w:hAnsi="Arial" w:cs="Arial"/>
                <w:sz w:val="18"/>
                <w:szCs w:val="18"/>
              </w:rPr>
              <w:t>Счетчик электрический трехфазный, однотарифный</w:t>
            </w:r>
          </w:p>
        </w:tc>
        <w:tc>
          <w:tcPr>
            <w:tcW w:w="8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E4303C" w:rsidRDefault="00E4303C">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1D22D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D22D0"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30</w:t>
            </w:r>
          </w:p>
        </w:tc>
        <w:tc>
          <w:tcPr>
            <w:tcW w:w="6984" w:type="dxa"/>
            <w:tcBorders>
              <w:top w:val="single" w:sz="4" w:space="0" w:color="000000"/>
              <w:bottom w:val="single" w:sz="4" w:space="0" w:color="000000"/>
              <w:right w:val="single" w:sz="4" w:space="0" w:color="000000"/>
            </w:tcBorders>
            <w:shd w:val="clear" w:color="auto" w:fill="auto"/>
            <w:vAlign w:val="center"/>
          </w:tcPr>
          <w:p w:rsidR="001D22D0" w:rsidRDefault="001D22D0" w:rsidP="00E4303C">
            <w:pPr>
              <w:widowControl w:val="0"/>
              <w:ind w:left="132" w:right="132"/>
              <w:rPr>
                <w:rFonts w:ascii="Arial" w:eastAsia="Times New Roman" w:hAnsi="Arial" w:cs="Arial"/>
                <w:sz w:val="18"/>
                <w:szCs w:val="18"/>
              </w:rPr>
            </w:pPr>
            <w:r>
              <w:rPr>
                <w:rFonts w:ascii="Arial" w:eastAsia="Times New Roman" w:hAnsi="Arial" w:cs="Arial"/>
                <w:sz w:val="18"/>
                <w:szCs w:val="18"/>
              </w:rPr>
              <w:t>Разводка по устройствам и подключение жил кабелей или проводов сечением: до 10 мм2</w:t>
            </w:r>
          </w:p>
        </w:tc>
        <w:tc>
          <w:tcPr>
            <w:tcW w:w="882" w:type="dxa"/>
            <w:tcBorders>
              <w:top w:val="single" w:sz="4" w:space="0" w:color="000000"/>
              <w:bottom w:val="single" w:sz="4" w:space="0" w:color="000000"/>
              <w:right w:val="single" w:sz="4" w:space="0" w:color="000000"/>
            </w:tcBorders>
            <w:shd w:val="clear" w:color="auto" w:fill="auto"/>
            <w:vAlign w:val="center"/>
          </w:tcPr>
          <w:p w:rsidR="001D22D0"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шт</w:t>
            </w:r>
          </w:p>
        </w:tc>
        <w:tc>
          <w:tcPr>
            <w:tcW w:w="1282" w:type="dxa"/>
            <w:tcBorders>
              <w:top w:val="single" w:sz="4" w:space="0" w:color="000000"/>
              <w:bottom w:val="single" w:sz="4" w:space="0" w:color="000000"/>
              <w:right w:val="single" w:sz="4" w:space="0" w:color="000000"/>
            </w:tcBorders>
            <w:shd w:val="clear" w:color="auto" w:fill="auto"/>
            <w:vAlign w:val="center"/>
          </w:tcPr>
          <w:p w:rsidR="001D22D0"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0,51</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rsidP="001D22D0">
            <w:pPr>
              <w:widowControl w:val="0"/>
              <w:shd w:val="clear" w:color="auto" w:fill="FFFFFF"/>
              <w:ind w:right="-10"/>
              <w:rPr>
                <w:rFonts w:ascii="Arial" w:eastAsia="Times New Roman" w:hAnsi="Arial" w:cs="Arial"/>
                <w:i/>
                <w:sz w:val="18"/>
                <w:szCs w:val="18"/>
              </w:rPr>
            </w:pPr>
            <w:r>
              <w:rPr>
                <w:rFonts w:ascii="Arial" w:eastAsia="Times New Roman" w:hAnsi="Arial" w:cs="Arial"/>
                <w:i/>
                <w:sz w:val="18"/>
                <w:szCs w:val="18"/>
              </w:rPr>
              <w:t>Освещение</w:t>
            </w:r>
          </w:p>
        </w:tc>
        <w:tc>
          <w:tcPr>
            <w:tcW w:w="882" w:type="dxa"/>
            <w:tcBorders>
              <w:top w:val="single" w:sz="4" w:space="0" w:color="000000"/>
              <w:bottom w:val="single" w:sz="4" w:space="0" w:color="000000"/>
              <w:right w:val="single" w:sz="4" w:space="0" w:color="000000"/>
            </w:tcBorders>
            <w:shd w:val="clear" w:color="auto" w:fill="auto"/>
          </w:tcPr>
          <w:p w:rsidR="00F46499" w:rsidRDefault="00F46499">
            <w:pPr>
              <w:widowControl w:val="0"/>
              <w:ind w:left="132" w:right="132"/>
              <w:jc w:val="center"/>
              <w:rPr>
                <w:rFonts w:ascii="Arial" w:eastAsia="SimSun" w:hAnsi="Arial" w:cs="Arial"/>
                <w:kern w:val="2"/>
                <w:sz w:val="18"/>
                <w:szCs w:val="18"/>
                <w:lang w:bidi="hi-IN"/>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Светильник местного освещения</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0,08</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32</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Светильники НББ 60-161Б антивандальные</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8</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rsidP="001D22D0">
            <w:pPr>
              <w:widowControl w:val="0"/>
              <w:shd w:val="clear" w:color="auto" w:fill="FFFFFF"/>
              <w:ind w:right="-10"/>
              <w:rPr>
                <w:rFonts w:ascii="Arial" w:eastAsia="Times New Roman" w:hAnsi="Arial" w:cs="Arial"/>
                <w:i/>
                <w:sz w:val="18"/>
                <w:szCs w:val="18"/>
              </w:rPr>
            </w:pPr>
            <w:r>
              <w:rPr>
                <w:rFonts w:ascii="Arial" w:eastAsia="Times New Roman" w:hAnsi="Arial" w:cs="Arial"/>
                <w:i/>
                <w:sz w:val="18"/>
                <w:szCs w:val="18"/>
              </w:rPr>
              <w:t>Электроустановочные изделия</w:t>
            </w:r>
          </w:p>
        </w:tc>
        <w:tc>
          <w:tcPr>
            <w:tcW w:w="882" w:type="dxa"/>
            <w:tcBorders>
              <w:top w:val="single" w:sz="4" w:space="0" w:color="000000"/>
              <w:bottom w:val="single" w:sz="4" w:space="0" w:color="000000"/>
              <w:right w:val="single" w:sz="4" w:space="0" w:color="000000"/>
            </w:tcBorders>
            <w:shd w:val="clear" w:color="auto" w:fill="auto"/>
          </w:tcPr>
          <w:p w:rsidR="00F46499" w:rsidRDefault="00F46499">
            <w:pPr>
              <w:widowControl w:val="0"/>
              <w:ind w:left="132" w:right="132"/>
              <w:jc w:val="center"/>
              <w:rPr>
                <w:rFonts w:ascii="Arial" w:eastAsia="SimSun" w:hAnsi="Arial" w:cs="Arial"/>
                <w:kern w:val="2"/>
                <w:sz w:val="18"/>
                <w:szCs w:val="18"/>
                <w:lang w:bidi="hi-IN"/>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33</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Выключатель одноклавишный неутопленного типа при открытой проводке</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0,02</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34</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Выключатель одноклавишный для открытой проводки</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35</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Коробки ответвительные У195 М УХЛ2</w:t>
            </w:r>
          </w:p>
        </w:tc>
        <w:tc>
          <w:tcPr>
            <w:tcW w:w="882" w:type="dxa"/>
            <w:tcBorders>
              <w:top w:val="single" w:sz="4" w:space="0" w:color="000000"/>
              <w:bottom w:val="single" w:sz="4" w:space="0" w:color="000000"/>
              <w:right w:val="single" w:sz="4" w:space="0" w:color="000000"/>
            </w:tcBorders>
            <w:shd w:val="clear" w:color="auto" w:fill="auto"/>
          </w:tcPr>
          <w:p w:rsidR="00F46499" w:rsidRDefault="001D22D0" w:rsidP="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36</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Розетка штепсельная неутопленного типа при открытой проводке</w:t>
            </w:r>
          </w:p>
        </w:tc>
        <w:tc>
          <w:tcPr>
            <w:tcW w:w="882" w:type="dxa"/>
            <w:tcBorders>
              <w:top w:val="single" w:sz="4" w:space="0" w:color="000000"/>
              <w:bottom w:val="single" w:sz="4" w:space="0" w:color="000000"/>
              <w:right w:val="single" w:sz="4" w:space="0" w:color="000000"/>
            </w:tcBorders>
            <w:shd w:val="clear" w:color="auto" w:fill="auto"/>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0,04</w:t>
            </w:r>
          </w:p>
        </w:tc>
      </w:tr>
      <w:tr w:rsidR="001D22D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D22D0" w:rsidRDefault="001D22D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37</w:t>
            </w:r>
          </w:p>
        </w:tc>
        <w:tc>
          <w:tcPr>
            <w:tcW w:w="6984" w:type="dxa"/>
            <w:tcBorders>
              <w:top w:val="single" w:sz="4" w:space="0" w:color="000000"/>
              <w:bottom w:val="single" w:sz="4" w:space="0" w:color="000000"/>
              <w:right w:val="single" w:sz="4" w:space="0" w:color="000000"/>
            </w:tcBorders>
            <w:shd w:val="clear" w:color="auto" w:fill="auto"/>
            <w:vAlign w:val="center"/>
          </w:tcPr>
          <w:p w:rsidR="001D22D0" w:rsidRPr="00733A50"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Розетка щитовая для монтажа на DIN-рейку 16А 250В с защитной крышкой</w:t>
            </w:r>
          </w:p>
        </w:tc>
        <w:tc>
          <w:tcPr>
            <w:tcW w:w="882" w:type="dxa"/>
            <w:tcBorders>
              <w:top w:val="single" w:sz="4" w:space="0" w:color="000000"/>
              <w:bottom w:val="single" w:sz="4" w:space="0" w:color="000000"/>
              <w:right w:val="single" w:sz="4" w:space="0" w:color="000000"/>
            </w:tcBorders>
            <w:shd w:val="clear" w:color="auto" w:fill="auto"/>
          </w:tcPr>
          <w:p w:rsidR="001D22D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шт</w:t>
            </w:r>
          </w:p>
        </w:tc>
        <w:tc>
          <w:tcPr>
            <w:tcW w:w="1282" w:type="dxa"/>
            <w:tcBorders>
              <w:top w:val="single" w:sz="4" w:space="0" w:color="000000"/>
              <w:bottom w:val="single" w:sz="4" w:space="0" w:color="000000"/>
              <w:right w:val="single" w:sz="4" w:space="0" w:color="000000"/>
            </w:tcBorders>
            <w:shd w:val="clear" w:color="auto" w:fill="auto"/>
            <w:vAlign w:val="center"/>
          </w:tcPr>
          <w:p w:rsidR="001D22D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0,04</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733A50" w:rsidP="00733A50">
            <w:pPr>
              <w:widowControl w:val="0"/>
              <w:shd w:val="clear" w:color="auto" w:fill="FFFFFF"/>
              <w:ind w:right="-10"/>
              <w:rPr>
                <w:rFonts w:ascii="Arial" w:eastAsia="Times New Roman" w:hAnsi="Arial" w:cs="Arial"/>
                <w:i/>
                <w:sz w:val="18"/>
                <w:szCs w:val="18"/>
              </w:rPr>
            </w:pPr>
            <w:r>
              <w:rPr>
                <w:rFonts w:ascii="Arial" w:eastAsia="Times New Roman" w:hAnsi="Arial" w:cs="Arial"/>
                <w:i/>
                <w:sz w:val="18"/>
                <w:szCs w:val="18"/>
              </w:rPr>
              <w:t>Заземление</w:t>
            </w:r>
          </w:p>
        </w:tc>
        <w:tc>
          <w:tcPr>
            <w:tcW w:w="882" w:type="dxa"/>
            <w:tcBorders>
              <w:top w:val="single" w:sz="4" w:space="0" w:color="000000"/>
              <w:bottom w:val="single" w:sz="4" w:space="0" w:color="000000"/>
              <w:right w:val="single" w:sz="4" w:space="0" w:color="000000"/>
            </w:tcBorders>
            <w:shd w:val="clear" w:color="auto" w:fill="auto"/>
          </w:tcPr>
          <w:p w:rsidR="00F46499" w:rsidRDefault="00F46499">
            <w:pPr>
              <w:widowControl w:val="0"/>
              <w:ind w:left="132" w:right="132"/>
              <w:jc w:val="center"/>
              <w:rPr>
                <w:rFonts w:ascii="Arial" w:eastAsia="SimSun" w:hAnsi="Arial" w:cs="Arial"/>
                <w:kern w:val="2"/>
                <w:sz w:val="18"/>
                <w:szCs w:val="18"/>
                <w:lang w:bidi="hi-IN"/>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38</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Разработка грунта вручную в траншеях глубиной до 2 м без креплений с откосами, группа грунтов: 2</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м3</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0,0525</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39</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Заземлитель вертикальный из угловой стали размером 50х50х5 мм</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0,3</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40</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Уголок горячекатный, размер 50х50 мм</w:t>
            </w:r>
          </w:p>
        </w:tc>
        <w:tc>
          <w:tcPr>
            <w:tcW w:w="882" w:type="dxa"/>
            <w:tcBorders>
              <w:top w:val="single" w:sz="4" w:space="0" w:color="000000"/>
              <w:bottom w:val="single" w:sz="4" w:space="0" w:color="000000"/>
              <w:right w:val="single" w:sz="4" w:space="0" w:color="000000"/>
            </w:tcBorders>
            <w:shd w:val="clear" w:color="auto" w:fill="auto"/>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0,03393</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Заземлитель горизонтальный из стали: полосовой сечением 16 мм2</w:t>
            </w:r>
          </w:p>
        </w:tc>
        <w:tc>
          <w:tcPr>
            <w:tcW w:w="882" w:type="dxa"/>
            <w:tcBorders>
              <w:top w:val="single" w:sz="4" w:space="0" w:color="000000"/>
              <w:bottom w:val="single" w:sz="4" w:space="0" w:color="000000"/>
              <w:right w:val="single" w:sz="4" w:space="0" w:color="000000"/>
            </w:tcBorders>
            <w:shd w:val="clear" w:color="auto" w:fill="auto"/>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0,31</w:t>
            </w:r>
          </w:p>
        </w:tc>
      </w:tr>
      <w:tr w:rsidR="00733A5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42</w:t>
            </w:r>
          </w:p>
        </w:tc>
        <w:tc>
          <w:tcPr>
            <w:tcW w:w="6984" w:type="dxa"/>
            <w:tcBorders>
              <w:top w:val="single" w:sz="4" w:space="0" w:color="000000"/>
              <w:bottom w:val="single" w:sz="4" w:space="0" w:color="000000"/>
              <w:right w:val="single" w:sz="4" w:space="0" w:color="000000"/>
            </w:tcBorders>
            <w:shd w:val="clear" w:color="auto" w:fill="auto"/>
            <w:vAlign w:val="center"/>
          </w:tcPr>
          <w:p w:rsidR="00733A50"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Прокат полосовой, горячекатный, размер 40х4 мм</w:t>
            </w:r>
          </w:p>
        </w:tc>
        <w:tc>
          <w:tcPr>
            <w:tcW w:w="882" w:type="dxa"/>
            <w:tcBorders>
              <w:top w:val="single" w:sz="4" w:space="0" w:color="000000"/>
              <w:bottom w:val="single" w:sz="4" w:space="0" w:color="000000"/>
              <w:right w:val="single" w:sz="4" w:space="0" w:color="000000"/>
            </w:tcBorders>
            <w:shd w:val="clear" w:color="auto" w:fill="auto"/>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т</w:t>
            </w:r>
          </w:p>
        </w:tc>
        <w:tc>
          <w:tcPr>
            <w:tcW w:w="1282" w:type="dxa"/>
            <w:tcBorders>
              <w:top w:val="single" w:sz="4" w:space="0" w:color="000000"/>
              <w:bottom w:val="single" w:sz="4" w:space="0" w:color="000000"/>
              <w:right w:val="single" w:sz="4" w:space="0" w:color="000000"/>
            </w:tcBorders>
            <w:shd w:val="clear" w:color="auto" w:fill="auto"/>
            <w:vAlign w:val="center"/>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0,02646</w:t>
            </w:r>
          </w:p>
        </w:tc>
      </w:tr>
      <w:tr w:rsidR="00733A5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43</w:t>
            </w:r>
          </w:p>
        </w:tc>
        <w:tc>
          <w:tcPr>
            <w:tcW w:w="6984" w:type="dxa"/>
            <w:tcBorders>
              <w:top w:val="single" w:sz="4" w:space="0" w:color="000000"/>
              <w:bottom w:val="single" w:sz="4" w:space="0" w:color="000000"/>
              <w:right w:val="single" w:sz="4" w:space="0" w:color="000000"/>
            </w:tcBorders>
            <w:shd w:val="clear" w:color="auto" w:fill="auto"/>
            <w:vAlign w:val="center"/>
          </w:tcPr>
          <w:p w:rsidR="00733A50"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Сталь полосовая:20х4 мм, марка Ст3сп</w:t>
            </w:r>
          </w:p>
        </w:tc>
        <w:tc>
          <w:tcPr>
            <w:tcW w:w="882" w:type="dxa"/>
            <w:tcBorders>
              <w:top w:val="single" w:sz="4" w:space="0" w:color="000000"/>
              <w:bottom w:val="single" w:sz="4" w:space="0" w:color="000000"/>
              <w:right w:val="single" w:sz="4" w:space="0" w:color="000000"/>
            </w:tcBorders>
            <w:shd w:val="clear" w:color="auto" w:fill="auto"/>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т</w:t>
            </w:r>
          </w:p>
        </w:tc>
        <w:tc>
          <w:tcPr>
            <w:tcW w:w="1282" w:type="dxa"/>
            <w:tcBorders>
              <w:top w:val="single" w:sz="4" w:space="0" w:color="000000"/>
              <w:bottom w:val="single" w:sz="4" w:space="0" w:color="000000"/>
              <w:right w:val="single" w:sz="4" w:space="0" w:color="000000"/>
            </w:tcBorders>
            <w:shd w:val="clear" w:color="auto" w:fill="auto"/>
            <w:vAlign w:val="center"/>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0,0063</w:t>
            </w:r>
          </w:p>
        </w:tc>
      </w:tr>
      <w:tr w:rsidR="00733A5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733A50" w:rsidRDefault="00733A5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44</w:t>
            </w:r>
          </w:p>
        </w:tc>
        <w:tc>
          <w:tcPr>
            <w:tcW w:w="6984" w:type="dxa"/>
            <w:tcBorders>
              <w:top w:val="single" w:sz="4" w:space="0" w:color="000000"/>
              <w:bottom w:val="single" w:sz="4" w:space="0" w:color="000000"/>
              <w:right w:val="single" w:sz="4" w:space="0" w:color="000000"/>
            </w:tcBorders>
            <w:shd w:val="clear" w:color="auto" w:fill="auto"/>
            <w:vAlign w:val="center"/>
          </w:tcPr>
          <w:p w:rsidR="00733A50" w:rsidRDefault="00733A5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Провод по установленным стальным конструкциям и панелям, сечение: до 16 мм2</w:t>
            </w:r>
          </w:p>
        </w:tc>
        <w:tc>
          <w:tcPr>
            <w:tcW w:w="882" w:type="dxa"/>
            <w:tcBorders>
              <w:top w:val="single" w:sz="4" w:space="0" w:color="000000"/>
              <w:bottom w:val="single" w:sz="4" w:space="0" w:color="000000"/>
              <w:right w:val="single" w:sz="4" w:space="0" w:color="000000"/>
            </w:tcBorders>
            <w:shd w:val="clear" w:color="auto" w:fill="auto"/>
          </w:tcPr>
          <w:p w:rsidR="00733A5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w:t>
            </w:r>
          </w:p>
        </w:tc>
        <w:tc>
          <w:tcPr>
            <w:tcW w:w="1282" w:type="dxa"/>
            <w:tcBorders>
              <w:top w:val="single" w:sz="4" w:space="0" w:color="000000"/>
              <w:bottom w:val="single" w:sz="4" w:space="0" w:color="000000"/>
              <w:right w:val="single" w:sz="4" w:space="0" w:color="000000"/>
            </w:tcBorders>
            <w:shd w:val="clear" w:color="auto" w:fill="auto"/>
            <w:vAlign w:val="center"/>
          </w:tcPr>
          <w:p w:rsidR="00733A5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0,06</w:t>
            </w:r>
          </w:p>
        </w:tc>
      </w:tr>
      <w:tr w:rsidR="00AC636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45</w:t>
            </w:r>
          </w:p>
        </w:tc>
        <w:tc>
          <w:tcPr>
            <w:tcW w:w="6984"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Провод силовой установочный с медными жилами ПуГВ 1х10-450</w:t>
            </w:r>
          </w:p>
        </w:tc>
        <w:tc>
          <w:tcPr>
            <w:tcW w:w="882" w:type="dxa"/>
            <w:tcBorders>
              <w:top w:val="single" w:sz="4" w:space="0" w:color="000000"/>
              <w:bottom w:val="single" w:sz="4" w:space="0" w:color="000000"/>
              <w:right w:val="single" w:sz="4" w:space="0" w:color="000000"/>
            </w:tcBorders>
            <w:shd w:val="clear" w:color="auto" w:fill="auto"/>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0,00618</w:t>
            </w:r>
          </w:p>
        </w:tc>
      </w:tr>
      <w:tr w:rsidR="00AC636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46</w:t>
            </w:r>
          </w:p>
        </w:tc>
        <w:tc>
          <w:tcPr>
            <w:tcW w:w="6984"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Наконечники кабельные медные луженые под опрессовку 16-6-6-М УХЛЗ</w:t>
            </w:r>
          </w:p>
        </w:tc>
        <w:tc>
          <w:tcPr>
            <w:tcW w:w="882" w:type="dxa"/>
            <w:tcBorders>
              <w:top w:val="single" w:sz="4" w:space="0" w:color="000000"/>
              <w:bottom w:val="single" w:sz="4" w:space="0" w:color="000000"/>
              <w:right w:val="single" w:sz="4" w:space="0" w:color="000000"/>
            </w:tcBorders>
            <w:shd w:val="clear" w:color="auto" w:fill="auto"/>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шт</w:t>
            </w:r>
          </w:p>
        </w:tc>
        <w:tc>
          <w:tcPr>
            <w:tcW w:w="1282"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0,08</w:t>
            </w:r>
          </w:p>
        </w:tc>
      </w:tr>
      <w:tr w:rsidR="00AC636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47</w:t>
            </w:r>
          </w:p>
        </w:tc>
        <w:tc>
          <w:tcPr>
            <w:tcW w:w="6984"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Хомут металлический с шурупом для крепления трубопроводов диаметром 48-53 мм</w:t>
            </w:r>
          </w:p>
        </w:tc>
        <w:tc>
          <w:tcPr>
            <w:tcW w:w="882" w:type="dxa"/>
            <w:tcBorders>
              <w:top w:val="single" w:sz="4" w:space="0" w:color="000000"/>
              <w:bottom w:val="single" w:sz="4" w:space="0" w:color="000000"/>
              <w:right w:val="single" w:sz="4" w:space="0" w:color="000000"/>
            </w:tcBorders>
            <w:shd w:val="clear" w:color="auto" w:fill="auto"/>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0,8</w:t>
            </w:r>
          </w:p>
        </w:tc>
      </w:tr>
      <w:tr w:rsidR="00AC636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48</w:t>
            </w:r>
          </w:p>
        </w:tc>
        <w:tc>
          <w:tcPr>
            <w:tcW w:w="6984"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Засыпка вручную траншей, пазух котлованов и ям, группа грунтов: 1</w:t>
            </w:r>
          </w:p>
        </w:tc>
        <w:tc>
          <w:tcPr>
            <w:tcW w:w="882" w:type="dxa"/>
            <w:tcBorders>
              <w:top w:val="single" w:sz="4" w:space="0" w:color="000000"/>
              <w:bottom w:val="single" w:sz="4" w:space="0" w:color="000000"/>
              <w:right w:val="single" w:sz="4" w:space="0" w:color="000000"/>
            </w:tcBorders>
            <w:shd w:val="clear" w:color="auto" w:fill="auto"/>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м3</w:t>
            </w:r>
          </w:p>
        </w:tc>
        <w:tc>
          <w:tcPr>
            <w:tcW w:w="1282" w:type="dxa"/>
            <w:tcBorders>
              <w:top w:val="single" w:sz="4" w:space="0" w:color="000000"/>
              <w:bottom w:val="single" w:sz="4" w:space="0" w:color="000000"/>
              <w:right w:val="single" w:sz="4" w:space="0" w:color="000000"/>
            </w:tcBorders>
            <w:shd w:val="clear" w:color="auto" w:fill="auto"/>
            <w:vAlign w:val="center"/>
          </w:tcPr>
          <w:p w:rsidR="00AC6360"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0,0525</w:t>
            </w:r>
          </w:p>
        </w:tc>
      </w:tr>
      <w:tr w:rsidR="00F46499" w:rsidTr="003B0833">
        <w:trPr>
          <w:trHeight w:val="33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c>
          <w:tcPr>
            <w:tcW w:w="6984" w:type="dxa"/>
            <w:tcBorders>
              <w:top w:val="single" w:sz="4" w:space="0" w:color="000000"/>
              <w:bottom w:val="single" w:sz="4" w:space="0" w:color="000000"/>
              <w:right w:val="single" w:sz="4" w:space="0" w:color="000000"/>
            </w:tcBorders>
            <w:shd w:val="clear" w:color="auto" w:fill="auto"/>
            <w:vAlign w:val="center"/>
          </w:tcPr>
          <w:p w:rsidR="00F46499" w:rsidRPr="00AC6360" w:rsidRDefault="00AC6360">
            <w:pPr>
              <w:widowControl w:val="0"/>
              <w:shd w:val="clear" w:color="auto" w:fill="FFFFFF"/>
              <w:ind w:right="-10"/>
              <w:jc w:val="center"/>
              <w:rPr>
                <w:rFonts w:ascii="Arial" w:eastAsia="Times New Roman" w:hAnsi="Arial" w:cs="Arial"/>
                <w:b/>
                <w:i/>
                <w:sz w:val="18"/>
                <w:szCs w:val="18"/>
              </w:rPr>
            </w:pPr>
            <w:r w:rsidRPr="00AC6360">
              <w:rPr>
                <w:rFonts w:ascii="Arial" w:eastAsia="Times New Roman" w:hAnsi="Arial" w:cs="Arial"/>
                <w:b/>
                <w:i/>
                <w:sz w:val="18"/>
                <w:szCs w:val="18"/>
              </w:rPr>
              <w:t>ОПС</w:t>
            </w:r>
          </w:p>
        </w:tc>
        <w:tc>
          <w:tcPr>
            <w:tcW w:w="882" w:type="dxa"/>
            <w:tcBorders>
              <w:top w:val="single" w:sz="4" w:space="0" w:color="000000"/>
              <w:bottom w:val="single" w:sz="4" w:space="0" w:color="000000"/>
              <w:right w:val="single" w:sz="4" w:space="0" w:color="000000"/>
            </w:tcBorders>
            <w:shd w:val="clear" w:color="auto" w:fill="auto"/>
          </w:tcPr>
          <w:p w:rsidR="00F46499" w:rsidRDefault="00F46499">
            <w:pPr>
              <w:widowControl w:val="0"/>
              <w:ind w:left="132" w:right="132"/>
              <w:jc w:val="center"/>
              <w:rPr>
                <w:rFonts w:ascii="Arial" w:eastAsia="SimSun" w:hAnsi="Arial" w:cs="Arial"/>
                <w:kern w:val="2"/>
                <w:sz w:val="18"/>
                <w:szCs w:val="18"/>
                <w:lang w:bidi="hi-IN"/>
              </w:rPr>
            </w:pP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F46499">
            <w:pPr>
              <w:widowControl w:val="0"/>
              <w:ind w:left="132" w:right="132"/>
              <w:jc w:val="center"/>
              <w:rPr>
                <w:rFonts w:ascii="Arial" w:eastAsia="SimSun" w:hAnsi="Arial" w:cs="Arial"/>
                <w:kern w:val="2"/>
                <w:sz w:val="18"/>
                <w:szCs w:val="18"/>
                <w:lang w:bidi="hi-IN"/>
              </w:rPr>
            </w:pP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49</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Приборы ПС приемно-контрольные, пусковые, концентратор: блок базовый на 20 лучей</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50</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Прибор приемно-контрольный охранной сигнализации, тип Сигнал-20</w:t>
            </w:r>
          </w:p>
        </w:tc>
        <w:tc>
          <w:tcPr>
            <w:tcW w:w="882"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F46499"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51</w:t>
            </w:r>
          </w:p>
        </w:tc>
        <w:tc>
          <w:tcPr>
            <w:tcW w:w="6984"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Отдельно устанавливаемый: преобразователь или блок питания</w:t>
            </w:r>
          </w:p>
        </w:tc>
        <w:tc>
          <w:tcPr>
            <w:tcW w:w="882" w:type="dxa"/>
            <w:tcBorders>
              <w:top w:val="single" w:sz="4" w:space="0" w:color="000000"/>
              <w:bottom w:val="single" w:sz="4" w:space="0" w:color="000000"/>
              <w:right w:val="single" w:sz="4" w:space="0" w:color="000000"/>
            </w:tcBorders>
            <w:shd w:val="clear" w:color="auto" w:fill="auto"/>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F46499" w:rsidRDefault="00AC636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52</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Блок бесперебойного питания: ББП-30 Элис</w:t>
            </w:r>
          </w:p>
        </w:tc>
        <w:tc>
          <w:tcPr>
            <w:tcW w:w="882" w:type="dxa"/>
            <w:tcBorders>
              <w:top w:val="single" w:sz="4" w:space="0" w:color="000000"/>
              <w:bottom w:val="single" w:sz="4" w:space="0" w:color="000000"/>
              <w:right w:val="single" w:sz="4" w:space="0" w:color="000000"/>
            </w:tcBorders>
            <w:shd w:val="clear" w:color="auto" w:fill="auto"/>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53</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Аккумулятор кислотный стационарный, тип: С-2, СК-2</w:t>
            </w:r>
          </w:p>
        </w:tc>
        <w:tc>
          <w:tcPr>
            <w:tcW w:w="882" w:type="dxa"/>
            <w:tcBorders>
              <w:top w:val="single" w:sz="4" w:space="0" w:color="000000"/>
              <w:bottom w:val="single" w:sz="4" w:space="0" w:color="000000"/>
              <w:right w:val="single" w:sz="4" w:space="0" w:color="000000"/>
            </w:tcBorders>
            <w:shd w:val="clear" w:color="auto" w:fill="auto"/>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54</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Батарея аккумуляторная необслуживаемая, номинальная напряженность 12 В, емкость 7 А/ч</w:t>
            </w:r>
          </w:p>
        </w:tc>
        <w:tc>
          <w:tcPr>
            <w:tcW w:w="882" w:type="dxa"/>
            <w:tcBorders>
              <w:top w:val="single" w:sz="4" w:space="0" w:color="000000"/>
              <w:bottom w:val="single" w:sz="4" w:space="0" w:color="000000"/>
              <w:right w:val="single" w:sz="4" w:space="0" w:color="000000"/>
            </w:tcBorders>
            <w:shd w:val="clear" w:color="auto" w:fill="auto"/>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55</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Транспарант световой (табло)</w:t>
            </w:r>
          </w:p>
        </w:tc>
        <w:tc>
          <w:tcPr>
            <w:tcW w:w="882" w:type="dxa"/>
            <w:tcBorders>
              <w:top w:val="single" w:sz="4" w:space="0" w:color="000000"/>
              <w:bottom w:val="single" w:sz="4" w:space="0" w:color="000000"/>
              <w:right w:val="single" w:sz="4" w:space="0" w:color="000000"/>
            </w:tcBorders>
            <w:shd w:val="clear" w:color="auto" w:fill="auto"/>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56</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Оповещатель световой внутренний, марка «Маячок»</w:t>
            </w:r>
          </w:p>
        </w:tc>
        <w:tc>
          <w:tcPr>
            <w:tcW w:w="882" w:type="dxa"/>
            <w:tcBorders>
              <w:top w:val="single" w:sz="4" w:space="0" w:color="000000"/>
              <w:bottom w:val="single" w:sz="4" w:space="0" w:color="000000"/>
              <w:right w:val="single" w:sz="4" w:space="0" w:color="000000"/>
            </w:tcBorders>
            <w:shd w:val="clear" w:color="auto" w:fill="auto"/>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0,2</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57</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Извещатель ПС автоматический: дымовой, фотоэлектрический, радиоизотопный, световой в нормальном исполнении</w:t>
            </w:r>
          </w:p>
        </w:tc>
        <w:tc>
          <w:tcPr>
            <w:tcW w:w="882" w:type="dxa"/>
            <w:tcBorders>
              <w:top w:val="single" w:sz="4" w:space="0" w:color="000000"/>
              <w:bottom w:val="single" w:sz="4" w:space="0" w:color="000000"/>
              <w:right w:val="single" w:sz="4" w:space="0" w:color="000000"/>
            </w:tcBorders>
            <w:shd w:val="clear" w:color="auto" w:fill="auto"/>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12</w:t>
            </w:r>
          </w:p>
        </w:tc>
      </w:tr>
      <w:tr w:rsidR="00BF4C25"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F4C25" w:rsidRDefault="00BF4C25">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58</w:t>
            </w:r>
          </w:p>
        </w:tc>
        <w:tc>
          <w:tcPr>
            <w:tcW w:w="6984" w:type="dxa"/>
            <w:tcBorders>
              <w:top w:val="single" w:sz="4" w:space="0" w:color="000000"/>
              <w:bottom w:val="single" w:sz="4" w:space="0" w:color="000000"/>
              <w:right w:val="single" w:sz="4" w:space="0" w:color="000000"/>
            </w:tcBorders>
            <w:shd w:val="clear" w:color="auto" w:fill="auto"/>
            <w:vAlign w:val="center"/>
          </w:tcPr>
          <w:p w:rsidR="00BF4C25" w:rsidRDefault="00D019F3">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Извещатель пожарный дымовой: ИП 212-45</w:t>
            </w:r>
          </w:p>
        </w:tc>
        <w:tc>
          <w:tcPr>
            <w:tcW w:w="882" w:type="dxa"/>
            <w:tcBorders>
              <w:top w:val="single" w:sz="4" w:space="0" w:color="000000"/>
              <w:bottom w:val="single" w:sz="4" w:space="0" w:color="000000"/>
              <w:right w:val="single" w:sz="4" w:space="0" w:color="000000"/>
            </w:tcBorders>
            <w:shd w:val="clear" w:color="auto" w:fill="auto"/>
          </w:tcPr>
          <w:p w:rsidR="00BF4C25"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BF4C25"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1,2</w:t>
            </w:r>
          </w:p>
        </w:tc>
      </w:tr>
      <w:tr w:rsidR="00D019F3"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D019F3"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59</w:t>
            </w:r>
          </w:p>
        </w:tc>
        <w:tc>
          <w:tcPr>
            <w:tcW w:w="6984" w:type="dxa"/>
            <w:tcBorders>
              <w:top w:val="single" w:sz="4" w:space="0" w:color="000000"/>
              <w:bottom w:val="single" w:sz="4" w:space="0" w:color="000000"/>
              <w:right w:val="single" w:sz="4" w:space="0" w:color="000000"/>
            </w:tcBorders>
            <w:shd w:val="clear" w:color="auto" w:fill="auto"/>
            <w:vAlign w:val="center"/>
          </w:tcPr>
          <w:p w:rsidR="00D019F3" w:rsidRDefault="00D019F3">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Извещатель ПС автоматический: тепловой электро-контактный, магнитоконтактный в нормальном исполнении</w:t>
            </w:r>
          </w:p>
        </w:tc>
        <w:tc>
          <w:tcPr>
            <w:tcW w:w="882" w:type="dxa"/>
            <w:tcBorders>
              <w:top w:val="single" w:sz="4" w:space="0" w:color="000000"/>
              <w:bottom w:val="single" w:sz="4" w:space="0" w:color="000000"/>
              <w:right w:val="single" w:sz="4" w:space="0" w:color="000000"/>
            </w:tcBorders>
            <w:shd w:val="clear" w:color="auto" w:fill="auto"/>
          </w:tcPr>
          <w:p w:rsidR="00D019F3"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D019F3"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2</w:t>
            </w:r>
          </w:p>
        </w:tc>
      </w:tr>
      <w:tr w:rsidR="00D019F3"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D019F3"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60</w:t>
            </w:r>
          </w:p>
        </w:tc>
        <w:tc>
          <w:tcPr>
            <w:tcW w:w="6984" w:type="dxa"/>
            <w:tcBorders>
              <w:top w:val="single" w:sz="4" w:space="0" w:color="000000"/>
              <w:bottom w:val="single" w:sz="4" w:space="0" w:color="000000"/>
              <w:right w:val="single" w:sz="4" w:space="0" w:color="000000"/>
            </w:tcBorders>
            <w:shd w:val="clear" w:color="auto" w:fill="auto"/>
            <w:vAlign w:val="center"/>
          </w:tcPr>
          <w:p w:rsidR="00D019F3" w:rsidRDefault="00D019F3">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Извещатель пожарный ручной: ИПР-513-10</w:t>
            </w:r>
          </w:p>
        </w:tc>
        <w:tc>
          <w:tcPr>
            <w:tcW w:w="882" w:type="dxa"/>
            <w:tcBorders>
              <w:top w:val="single" w:sz="4" w:space="0" w:color="000000"/>
              <w:bottom w:val="single" w:sz="4" w:space="0" w:color="000000"/>
              <w:right w:val="single" w:sz="4" w:space="0" w:color="000000"/>
            </w:tcBorders>
            <w:shd w:val="clear" w:color="auto" w:fill="auto"/>
          </w:tcPr>
          <w:p w:rsidR="00D019F3"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D019F3" w:rsidRDefault="00D019F3">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0,2</w:t>
            </w:r>
          </w:p>
        </w:tc>
      </w:tr>
      <w:tr w:rsidR="00152C7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61</w:t>
            </w:r>
          </w:p>
        </w:tc>
        <w:tc>
          <w:tcPr>
            <w:tcW w:w="6984"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Прибор сигнализирующий емкостной</w:t>
            </w:r>
          </w:p>
        </w:tc>
        <w:tc>
          <w:tcPr>
            <w:tcW w:w="882" w:type="dxa"/>
            <w:tcBorders>
              <w:top w:val="single" w:sz="4" w:space="0" w:color="000000"/>
              <w:bottom w:val="single" w:sz="4" w:space="0" w:color="000000"/>
              <w:right w:val="single" w:sz="4" w:space="0" w:color="000000"/>
            </w:tcBorders>
            <w:shd w:val="clear" w:color="auto" w:fill="auto"/>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шт</w:t>
            </w:r>
          </w:p>
        </w:tc>
        <w:tc>
          <w:tcPr>
            <w:tcW w:w="1282"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w:t>
            </w:r>
          </w:p>
        </w:tc>
      </w:tr>
      <w:tr w:rsidR="00152C7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62</w:t>
            </w:r>
          </w:p>
        </w:tc>
        <w:tc>
          <w:tcPr>
            <w:tcW w:w="6984"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Оповещатель световой МАЯК-12С</w:t>
            </w:r>
          </w:p>
        </w:tc>
        <w:tc>
          <w:tcPr>
            <w:tcW w:w="882" w:type="dxa"/>
            <w:tcBorders>
              <w:top w:val="single" w:sz="4" w:space="0" w:color="000000"/>
              <w:bottom w:val="single" w:sz="4" w:space="0" w:color="000000"/>
              <w:right w:val="single" w:sz="4" w:space="0" w:color="000000"/>
            </w:tcBorders>
            <w:shd w:val="clear" w:color="auto" w:fill="auto"/>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 шт</w:t>
            </w:r>
          </w:p>
        </w:tc>
        <w:tc>
          <w:tcPr>
            <w:tcW w:w="1282"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0,1</w:t>
            </w:r>
          </w:p>
        </w:tc>
      </w:tr>
      <w:tr w:rsidR="00152C7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63</w:t>
            </w:r>
          </w:p>
        </w:tc>
        <w:tc>
          <w:tcPr>
            <w:tcW w:w="6984"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Провод в коробках, сечением до 6 мм2</w:t>
            </w:r>
          </w:p>
        </w:tc>
        <w:tc>
          <w:tcPr>
            <w:tcW w:w="882" w:type="dxa"/>
            <w:tcBorders>
              <w:top w:val="single" w:sz="4" w:space="0" w:color="000000"/>
              <w:bottom w:val="single" w:sz="4" w:space="0" w:color="000000"/>
              <w:right w:val="single" w:sz="4" w:space="0" w:color="000000"/>
            </w:tcBorders>
            <w:shd w:val="clear" w:color="auto" w:fill="auto"/>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 м</w:t>
            </w:r>
          </w:p>
        </w:tc>
        <w:tc>
          <w:tcPr>
            <w:tcW w:w="1282"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5,45</w:t>
            </w:r>
          </w:p>
        </w:tc>
      </w:tr>
      <w:tr w:rsidR="00152C7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64</w:t>
            </w:r>
          </w:p>
        </w:tc>
        <w:tc>
          <w:tcPr>
            <w:tcW w:w="6984" w:type="dxa"/>
            <w:tcBorders>
              <w:top w:val="single" w:sz="4" w:space="0" w:color="000000"/>
              <w:bottom w:val="single" w:sz="4" w:space="0" w:color="000000"/>
              <w:right w:val="single" w:sz="4" w:space="0" w:color="000000"/>
            </w:tcBorders>
            <w:shd w:val="clear" w:color="auto" w:fill="auto"/>
            <w:vAlign w:val="center"/>
          </w:tcPr>
          <w:p w:rsidR="00152C70" w:rsidRDefault="00152C70" w:rsidP="00152C7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Кабель-канал (короб) 10х15 мм</w:t>
            </w:r>
          </w:p>
        </w:tc>
        <w:tc>
          <w:tcPr>
            <w:tcW w:w="882" w:type="dxa"/>
            <w:tcBorders>
              <w:top w:val="single" w:sz="4" w:space="0" w:color="000000"/>
              <w:bottom w:val="single" w:sz="4" w:space="0" w:color="000000"/>
              <w:right w:val="single" w:sz="4" w:space="0" w:color="000000"/>
            </w:tcBorders>
            <w:shd w:val="clear" w:color="auto" w:fill="auto"/>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м</w:t>
            </w:r>
          </w:p>
        </w:tc>
        <w:tc>
          <w:tcPr>
            <w:tcW w:w="1282" w:type="dxa"/>
            <w:tcBorders>
              <w:top w:val="single" w:sz="4"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136,25</w:t>
            </w:r>
          </w:p>
        </w:tc>
      </w:tr>
      <w:tr w:rsidR="00152C70"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152C70" w:rsidRDefault="00152C70">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65</w:t>
            </w:r>
          </w:p>
        </w:tc>
        <w:tc>
          <w:tcPr>
            <w:tcW w:w="6984" w:type="dxa"/>
            <w:tcBorders>
              <w:top w:val="single" w:sz="4" w:space="0" w:color="000000"/>
              <w:bottom w:val="single" w:sz="4" w:space="0" w:color="000000"/>
              <w:right w:val="single" w:sz="4" w:space="0" w:color="000000"/>
            </w:tcBorders>
            <w:shd w:val="clear" w:color="auto" w:fill="auto"/>
            <w:vAlign w:val="center"/>
          </w:tcPr>
          <w:p w:rsidR="00152C70" w:rsidRPr="00152C70" w:rsidRDefault="00152C70" w:rsidP="00152C7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сигнальный КСВВнг-LS 2х0,5</w:t>
            </w:r>
          </w:p>
        </w:tc>
        <w:tc>
          <w:tcPr>
            <w:tcW w:w="882" w:type="dxa"/>
            <w:tcBorders>
              <w:top w:val="single" w:sz="4" w:space="0" w:color="000000"/>
              <w:bottom w:val="single" w:sz="4" w:space="0" w:color="000000"/>
              <w:right w:val="single" w:sz="4" w:space="0" w:color="000000"/>
            </w:tcBorders>
            <w:shd w:val="clear" w:color="auto" w:fill="auto"/>
          </w:tcPr>
          <w:p w:rsidR="00152C70"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152C70"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0,045</w:t>
            </w:r>
          </w:p>
        </w:tc>
      </w:tr>
      <w:tr w:rsidR="00003FA1"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66</w:t>
            </w:r>
          </w:p>
        </w:tc>
        <w:tc>
          <w:tcPr>
            <w:tcW w:w="6984" w:type="dxa"/>
            <w:tcBorders>
              <w:top w:val="single" w:sz="4" w:space="0" w:color="000000"/>
              <w:bottom w:val="single" w:sz="4" w:space="0" w:color="000000"/>
              <w:right w:val="single" w:sz="4" w:space="0" w:color="000000"/>
            </w:tcBorders>
            <w:shd w:val="clear" w:color="auto" w:fill="auto"/>
            <w:vAlign w:val="center"/>
          </w:tcPr>
          <w:p w:rsidR="00003FA1" w:rsidRPr="00003FA1" w:rsidRDefault="00003FA1" w:rsidP="00152C70">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сигнальный КСВВнг-LS 4х0,5</w:t>
            </w:r>
          </w:p>
        </w:tc>
        <w:tc>
          <w:tcPr>
            <w:tcW w:w="882" w:type="dxa"/>
            <w:tcBorders>
              <w:top w:val="single" w:sz="4" w:space="0" w:color="000000"/>
              <w:bottom w:val="single" w:sz="4" w:space="0" w:color="000000"/>
              <w:right w:val="single" w:sz="4" w:space="0" w:color="000000"/>
            </w:tcBorders>
            <w:shd w:val="clear" w:color="auto" w:fill="auto"/>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0,0375</w:t>
            </w:r>
          </w:p>
        </w:tc>
      </w:tr>
      <w:tr w:rsidR="00003FA1"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67</w:t>
            </w:r>
          </w:p>
        </w:tc>
        <w:tc>
          <w:tcPr>
            <w:tcW w:w="6984" w:type="dxa"/>
            <w:tcBorders>
              <w:top w:val="single" w:sz="4" w:space="0" w:color="000000"/>
              <w:bottom w:val="single" w:sz="4" w:space="0" w:color="000000"/>
              <w:right w:val="single" w:sz="4" w:space="0" w:color="000000"/>
            </w:tcBorders>
            <w:shd w:val="clear" w:color="auto" w:fill="auto"/>
            <w:vAlign w:val="center"/>
          </w:tcPr>
          <w:p w:rsidR="00003FA1" w:rsidRDefault="00003FA1" w:rsidP="00003FA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сигнальный КСВВнг-LS 6х0,5</w:t>
            </w:r>
          </w:p>
        </w:tc>
        <w:tc>
          <w:tcPr>
            <w:tcW w:w="882" w:type="dxa"/>
            <w:tcBorders>
              <w:top w:val="single" w:sz="4" w:space="0" w:color="000000"/>
              <w:bottom w:val="single" w:sz="4" w:space="0" w:color="000000"/>
              <w:right w:val="single" w:sz="4" w:space="0" w:color="000000"/>
            </w:tcBorders>
            <w:shd w:val="clear" w:color="auto" w:fill="auto"/>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0,03</w:t>
            </w:r>
          </w:p>
        </w:tc>
      </w:tr>
      <w:tr w:rsidR="00003FA1"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lastRenderedPageBreak/>
              <w:t>68</w:t>
            </w:r>
          </w:p>
        </w:tc>
        <w:tc>
          <w:tcPr>
            <w:tcW w:w="6984" w:type="dxa"/>
            <w:tcBorders>
              <w:top w:val="single" w:sz="4" w:space="0" w:color="000000"/>
              <w:bottom w:val="single" w:sz="4" w:space="0" w:color="000000"/>
              <w:right w:val="single" w:sz="4" w:space="0" w:color="000000"/>
            </w:tcBorders>
            <w:shd w:val="clear" w:color="auto" w:fill="auto"/>
            <w:vAlign w:val="center"/>
          </w:tcPr>
          <w:p w:rsidR="00003FA1" w:rsidRDefault="00003FA1" w:rsidP="00003FA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Кабель сигнальный КСВВнг-LS 8х0,5</w:t>
            </w:r>
          </w:p>
        </w:tc>
        <w:tc>
          <w:tcPr>
            <w:tcW w:w="882" w:type="dxa"/>
            <w:tcBorders>
              <w:top w:val="single" w:sz="4" w:space="0" w:color="000000"/>
              <w:bottom w:val="single" w:sz="4" w:space="0" w:color="000000"/>
              <w:right w:val="single" w:sz="4" w:space="0" w:color="000000"/>
            </w:tcBorders>
            <w:shd w:val="clear" w:color="auto" w:fill="auto"/>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1000 м</w:t>
            </w:r>
          </w:p>
        </w:tc>
        <w:tc>
          <w:tcPr>
            <w:tcW w:w="1282" w:type="dxa"/>
            <w:tcBorders>
              <w:top w:val="single" w:sz="4"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0,02375</w:t>
            </w:r>
          </w:p>
        </w:tc>
      </w:tr>
      <w:tr w:rsidR="00003FA1" w:rsidTr="00E84632">
        <w:trPr>
          <w:trHeight w:val="196"/>
        </w:trPr>
        <w:tc>
          <w:tcPr>
            <w:tcW w:w="8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69</w:t>
            </w:r>
          </w:p>
        </w:tc>
        <w:tc>
          <w:tcPr>
            <w:tcW w:w="6984" w:type="dxa"/>
            <w:tcBorders>
              <w:top w:val="single" w:sz="4" w:space="0" w:color="000000"/>
              <w:bottom w:val="single" w:sz="4" w:space="0" w:color="000000"/>
              <w:right w:val="single" w:sz="4" w:space="0" w:color="000000"/>
            </w:tcBorders>
            <w:shd w:val="clear" w:color="auto" w:fill="auto"/>
            <w:vAlign w:val="center"/>
          </w:tcPr>
          <w:p w:rsidR="00003FA1" w:rsidRDefault="00003FA1" w:rsidP="00003FA1">
            <w:pPr>
              <w:widowControl w:val="0"/>
              <w:shd w:val="clear" w:color="auto" w:fill="FFFFFF"/>
              <w:ind w:left="132" w:right="132"/>
              <w:rPr>
                <w:rFonts w:ascii="Arial" w:eastAsia="Times New Roman" w:hAnsi="Arial" w:cs="Arial"/>
                <w:sz w:val="18"/>
                <w:szCs w:val="18"/>
              </w:rPr>
            </w:pPr>
            <w:r>
              <w:rPr>
                <w:rFonts w:ascii="Arial" w:eastAsia="Times New Roman" w:hAnsi="Arial" w:cs="Arial"/>
                <w:sz w:val="18"/>
                <w:szCs w:val="18"/>
              </w:rPr>
              <w:t xml:space="preserve">Проверка монтажа системы перед настройкой </w:t>
            </w:r>
          </w:p>
        </w:tc>
        <w:tc>
          <w:tcPr>
            <w:tcW w:w="882" w:type="dxa"/>
            <w:tcBorders>
              <w:top w:val="single" w:sz="4" w:space="0" w:color="000000"/>
              <w:bottom w:val="single" w:sz="4" w:space="0" w:color="000000"/>
              <w:right w:val="single" w:sz="4" w:space="0" w:color="000000"/>
            </w:tcBorders>
            <w:shd w:val="clear" w:color="auto" w:fill="auto"/>
          </w:tcPr>
          <w:p w:rsidR="00003FA1" w:rsidRDefault="00003FA1">
            <w:pPr>
              <w:widowControl w:val="0"/>
              <w:ind w:left="132" w:right="132"/>
              <w:jc w:val="center"/>
              <w:rPr>
                <w:rFonts w:ascii="Arial" w:eastAsia="SimSun" w:hAnsi="Arial" w:cs="Arial"/>
                <w:kern w:val="2"/>
                <w:sz w:val="18"/>
                <w:szCs w:val="18"/>
                <w:lang w:bidi="hi-IN"/>
              </w:rPr>
            </w:pPr>
            <w:r>
              <w:rPr>
                <w:rFonts w:ascii="Arial" w:eastAsia="SimSun" w:hAnsi="Arial" w:cs="Arial"/>
                <w:kern w:val="2"/>
                <w:sz w:val="18"/>
                <w:szCs w:val="18"/>
                <w:lang w:bidi="hi-IN"/>
              </w:rPr>
              <w:t>система</w:t>
            </w:r>
          </w:p>
        </w:tc>
        <w:tc>
          <w:tcPr>
            <w:tcW w:w="1282" w:type="dxa"/>
            <w:tcBorders>
              <w:top w:val="single" w:sz="4" w:space="0" w:color="000000"/>
              <w:bottom w:val="single" w:sz="4" w:space="0" w:color="000000"/>
              <w:right w:val="single" w:sz="4" w:space="0" w:color="000000"/>
            </w:tcBorders>
            <w:shd w:val="clear" w:color="auto" w:fill="auto"/>
            <w:vAlign w:val="center"/>
          </w:tcPr>
          <w:p w:rsidR="00003FA1" w:rsidRDefault="00003FA1">
            <w:pPr>
              <w:widowControl w:val="0"/>
              <w:ind w:left="132" w:right="132"/>
              <w:jc w:val="center"/>
              <w:rPr>
                <w:rFonts w:ascii="Arial" w:eastAsia="SimSun" w:hAnsi="Arial" w:cs="Arial"/>
                <w:kern w:val="2"/>
                <w:sz w:val="18"/>
                <w:szCs w:val="18"/>
                <w:lang w:bidi="hi-IN"/>
              </w:rPr>
            </w:pPr>
          </w:p>
        </w:tc>
      </w:tr>
    </w:tbl>
    <w:p w:rsidR="00F46499" w:rsidRDefault="00F46499">
      <w:pPr>
        <w:spacing w:after="200" w:line="276" w:lineRule="auto"/>
        <w:rPr>
          <w:rFonts w:ascii="Arial" w:eastAsia="Times New Roman" w:hAnsi="Arial" w:cs="Arial"/>
          <w:b/>
          <w:bCs/>
          <w:color w:val="00000A"/>
          <w:sz w:val="18"/>
          <w:szCs w:val="18"/>
          <w:lang w:eastAsia="zh-CN"/>
        </w:rPr>
      </w:pPr>
    </w:p>
    <w:p w:rsidR="00F46499" w:rsidRDefault="004012C3">
      <w:pPr>
        <w:spacing w:after="200" w:line="276" w:lineRule="auto"/>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К техническому заданию прилагаются и являются его неотъемлемой частью (в виде отдельн</w:t>
      </w:r>
      <w:r w:rsidR="00003FA1">
        <w:rPr>
          <w:rFonts w:ascii="Arial" w:eastAsia="Times New Roman" w:hAnsi="Arial" w:cs="Arial"/>
          <w:b/>
          <w:bCs/>
          <w:color w:val="00000A"/>
          <w:sz w:val="18"/>
          <w:szCs w:val="18"/>
          <w:lang w:eastAsia="zh-CN"/>
        </w:rPr>
        <w:t>ых</w:t>
      </w:r>
      <w:r>
        <w:rPr>
          <w:rFonts w:ascii="Arial" w:eastAsia="Times New Roman" w:hAnsi="Arial" w:cs="Arial"/>
          <w:b/>
          <w:bCs/>
          <w:color w:val="00000A"/>
          <w:sz w:val="18"/>
          <w:szCs w:val="18"/>
          <w:lang w:eastAsia="zh-CN"/>
        </w:rPr>
        <w:t xml:space="preserve"> файл</w:t>
      </w:r>
      <w:r w:rsidR="00003FA1">
        <w:rPr>
          <w:rFonts w:ascii="Arial" w:eastAsia="Times New Roman" w:hAnsi="Arial" w:cs="Arial"/>
          <w:b/>
          <w:bCs/>
          <w:color w:val="00000A"/>
          <w:sz w:val="18"/>
          <w:szCs w:val="18"/>
          <w:lang w:eastAsia="zh-CN"/>
        </w:rPr>
        <w:t>ов</w:t>
      </w:r>
      <w:r>
        <w:rPr>
          <w:rFonts w:ascii="Arial" w:eastAsia="Times New Roman" w:hAnsi="Arial" w:cs="Arial"/>
          <w:b/>
          <w:bCs/>
          <w:color w:val="00000A"/>
          <w:sz w:val="18"/>
          <w:szCs w:val="18"/>
          <w:lang w:eastAsia="zh-CN"/>
        </w:rPr>
        <w:t xml:space="preserve">): </w:t>
      </w:r>
    </w:p>
    <w:p w:rsidR="00F46499" w:rsidRDefault="004012C3">
      <w:pPr>
        <w:spacing w:after="200" w:line="276" w:lineRule="auto"/>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 xml:space="preserve">1.  </w:t>
      </w:r>
      <w:r w:rsidR="003B0833">
        <w:rPr>
          <w:rFonts w:ascii="Arial" w:eastAsia="Times New Roman" w:hAnsi="Arial" w:cs="Arial"/>
          <w:b/>
          <w:bCs/>
          <w:color w:val="00000A"/>
          <w:sz w:val="18"/>
          <w:szCs w:val="18"/>
          <w:lang w:eastAsia="zh-CN"/>
        </w:rPr>
        <w:t>Приложение 1 к тех</w:t>
      </w:r>
      <w:r w:rsidR="00777297">
        <w:rPr>
          <w:rFonts w:ascii="Arial" w:eastAsia="Times New Roman" w:hAnsi="Arial" w:cs="Arial"/>
          <w:b/>
          <w:bCs/>
          <w:color w:val="00000A"/>
          <w:sz w:val="18"/>
          <w:szCs w:val="18"/>
          <w:lang w:eastAsia="zh-CN"/>
        </w:rPr>
        <w:t>ническому</w:t>
      </w:r>
      <w:r w:rsidR="003B0833">
        <w:rPr>
          <w:rFonts w:ascii="Arial" w:eastAsia="Times New Roman" w:hAnsi="Arial" w:cs="Arial"/>
          <w:b/>
          <w:bCs/>
          <w:color w:val="00000A"/>
          <w:sz w:val="18"/>
          <w:szCs w:val="18"/>
          <w:lang w:eastAsia="zh-CN"/>
        </w:rPr>
        <w:t xml:space="preserve"> заданию - </w:t>
      </w:r>
      <w:r w:rsidR="00003FA1">
        <w:rPr>
          <w:rFonts w:ascii="Arial" w:eastAsia="Times New Roman" w:hAnsi="Arial" w:cs="Arial"/>
          <w:b/>
          <w:bCs/>
          <w:color w:val="00000A"/>
          <w:sz w:val="18"/>
          <w:szCs w:val="18"/>
          <w:lang w:eastAsia="zh-CN"/>
        </w:rPr>
        <w:t>Дефектная ведомость</w:t>
      </w:r>
    </w:p>
    <w:p w:rsidR="00003FA1" w:rsidRDefault="004012C3" w:rsidP="00003FA1">
      <w:pPr>
        <w:spacing w:after="200" w:line="276" w:lineRule="auto"/>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2.</w:t>
      </w:r>
      <w:r w:rsidR="00003FA1">
        <w:rPr>
          <w:rFonts w:ascii="Arial" w:eastAsia="Times New Roman" w:hAnsi="Arial" w:cs="Arial"/>
          <w:b/>
          <w:bCs/>
          <w:color w:val="00000A"/>
          <w:sz w:val="18"/>
          <w:szCs w:val="18"/>
          <w:lang w:eastAsia="zh-CN"/>
        </w:rPr>
        <w:t xml:space="preserve">  </w:t>
      </w:r>
      <w:r w:rsidR="003B0833">
        <w:rPr>
          <w:rFonts w:ascii="Arial" w:eastAsia="Times New Roman" w:hAnsi="Arial" w:cs="Arial"/>
          <w:b/>
          <w:bCs/>
          <w:color w:val="00000A"/>
          <w:sz w:val="18"/>
          <w:szCs w:val="18"/>
          <w:lang w:eastAsia="zh-CN"/>
        </w:rPr>
        <w:t>Приложение 2 к тех</w:t>
      </w:r>
      <w:r w:rsidR="00777297">
        <w:rPr>
          <w:rFonts w:ascii="Arial" w:eastAsia="Times New Roman" w:hAnsi="Arial" w:cs="Arial"/>
          <w:b/>
          <w:bCs/>
          <w:color w:val="00000A"/>
          <w:sz w:val="18"/>
          <w:szCs w:val="18"/>
          <w:lang w:eastAsia="zh-CN"/>
        </w:rPr>
        <w:t>ническому</w:t>
      </w:r>
      <w:r w:rsidR="003B0833">
        <w:rPr>
          <w:rFonts w:ascii="Arial" w:eastAsia="Times New Roman" w:hAnsi="Arial" w:cs="Arial"/>
          <w:b/>
          <w:bCs/>
          <w:color w:val="00000A"/>
          <w:sz w:val="18"/>
          <w:szCs w:val="18"/>
          <w:lang w:eastAsia="zh-CN"/>
        </w:rPr>
        <w:t xml:space="preserve"> заданию - </w:t>
      </w:r>
      <w:r w:rsidR="00003FA1">
        <w:rPr>
          <w:rFonts w:ascii="Arial" w:eastAsia="Times New Roman" w:hAnsi="Arial" w:cs="Arial"/>
          <w:b/>
          <w:bCs/>
          <w:color w:val="00000A"/>
          <w:sz w:val="18"/>
          <w:szCs w:val="18"/>
          <w:lang w:eastAsia="zh-CN"/>
        </w:rPr>
        <w:t>Локальный сметный расчет (смета) № 1</w:t>
      </w:r>
    </w:p>
    <w:p w:rsidR="00F46499" w:rsidRDefault="004012C3">
      <w:pPr>
        <w:spacing w:after="200" w:line="276" w:lineRule="auto"/>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 xml:space="preserve"> </w:t>
      </w:r>
      <w:r>
        <w:br w:type="page"/>
      </w:r>
    </w:p>
    <w:p w:rsidR="00F46499" w:rsidRDefault="004012C3">
      <w:pPr>
        <w:spacing w:after="200" w:line="276" w:lineRule="auto"/>
        <w:jc w:val="right"/>
        <w:rPr>
          <w:rFonts w:ascii="Arial" w:hAnsi="Arial" w:cs="Arial"/>
          <w:b/>
          <w:sz w:val="18"/>
          <w:szCs w:val="18"/>
        </w:rPr>
      </w:pPr>
      <w:r>
        <w:rPr>
          <w:rFonts w:ascii="Arial" w:hAnsi="Arial" w:cs="Arial"/>
          <w:b/>
          <w:sz w:val="18"/>
          <w:szCs w:val="18"/>
        </w:rPr>
        <w:lastRenderedPageBreak/>
        <w:t>Приложение №2</w:t>
      </w:r>
    </w:p>
    <w:p w:rsidR="00F46499" w:rsidRDefault="00F46499">
      <w:pPr>
        <w:tabs>
          <w:tab w:val="left" w:pos="709"/>
        </w:tabs>
        <w:spacing w:line="276" w:lineRule="auto"/>
        <w:jc w:val="center"/>
        <w:outlineLvl w:val="0"/>
        <w:rPr>
          <w:rFonts w:ascii="Arial" w:eastAsia="Times New Roman" w:hAnsi="Arial" w:cs="Arial"/>
          <w:b/>
          <w:bCs/>
          <w:color w:val="00000A"/>
          <w:sz w:val="18"/>
          <w:szCs w:val="18"/>
          <w:lang w:eastAsia="zh-CN"/>
        </w:rPr>
      </w:pPr>
    </w:p>
    <w:p w:rsidR="00F46499" w:rsidRDefault="004012C3">
      <w:pPr>
        <w:tabs>
          <w:tab w:val="left" w:pos="709"/>
        </w:tabs>
        <w:spacing w:line="276" w:lineRule="auto"/>
        <w:jc w:val="center"/>
        <w:outlineLvl w:val="0"/>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 xml:space="preserve">Договор №_____________ </w:t>
      </w:r>
    </w:p>
    <w:p w:rsidR="003B0833" w:rsidRDefault="006A6113">
      <w:pPr>
        <w:tabs>
          <w:tab w:val="left" w:pos="709"/>
        </w:tabs>
        <w:spacing w:line="276" w:lineRule="auto"/>
        <w:jc w:val="center"/>
        <w:outlineLvl w:val="0"/>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поставки и монтажа модульного сборно-разборного</w:t>
      </w:r>
      <w:r w:rsidR="003B0833">
        <w:rPr>
          <w:rFonts w:ascii="Arial" w:eastAsia="Times New Roman" w:hAnsi="Arial" w:cs="Arial"/>
          <w:b/>
          <w:bCs/>
          <w:color w:val="00000A"/>
          <w:sz w:val="18"/>
          <w:szCs w:val="18"/>
          <w:lang w:eastAsia="zh-CN"/>
        </w:rPr>
        <w:t xml:space="preserve"> здания гаража размером 11</w:t>
      </w:r>
      <w:r w:rsidR="0031457A">
        <w:rPr>
          <w:rFonts w:ascii="Arial" w:eastAsia="Times New Roman" w:hAnsi="Arial" w:cs="Arial"/>
          <w:b/>
          <w:bCs/>
          <w:color w:val="00000A"/>
          <w:sz w:val="18"/>
          <w:szCs w:val="18"/>
          <w:lang w:eastAsia="zh-CN"/>
        </w:rPr>
        <w:t xml:space="preserve">м </w:t>
      </w:r>
      <w:r w:rsidR="003B0833">
        <w:rPr>
          <w:rFonts w:ascii="Arial" w:eastAsia="Times New Roman" w:hAnsi="Arial" w:cs="Arial"/>
          <w:b/>
          <w:bCs/>
          <w:color w:val="00000A"/>
          <w:sz w:val="18"/>
          <w:szCs w:val="18"/>
          <w:lang w:eastAsia="zh-CN"/>
        </w:rPr>
        <w:t>х</w:t>
      </w:r>
      <w:r w:rsidR="0031457A">
        <w:rPr>
          <w:rFonts w:ascii="Arial" w:eastAsia="Times New Roman" w:hAnsi="Arial" w:cs="Arial"/>
          <w:b/>
          <w:bCs/>
          <w:color w:val="00000A"/>
          <w:sz w:val="18"/>
          <w:szCs w:val="18"/>
          <w:lang w:eastAsia="zh-CN"/>
        </w:rPr>
        <w:t xml:space="preserve"> </w:t>
      </w:r>
      <w:r w:rsidR="003B0833">
        <w:rPr>
          <w:rFonts w:ascii="Arial" w:eastAsia="Times New Roman" w:hAnsi="Arial" w:cs="Arial"/>
          <w:b/>
          <w:bCs/>
          <w:color w:val="00000A"/>
          <w:sz w:val="18"/>
          <w:szCs w:val="18"/>
          <w:lang w:eastAsia="zh-CN"/>
        </w:rPr>
        <w:t xml:space="preserve">6м высотой 3,5 м </w:t>
      </w:r>
    </w:p>
    <w:p w:rsidR="00F46499" w:rsidRDefault="003B0833">
      <w:pPr>
        <w:tabs>
          <w:tab w:val="left" w:pos="709"/>
        </w:tabs>
        <w:spacing w:line="276" w:lineRule="auto"/>
        <w:jc w:val="center"/>
        <w:outlineLvl w:val="0"/>
        <w:rPr>
          <w:rFonts w:ascii="Arial" w:eastAsia="Times New Roman" w:hAnsi="Arial" w:cs="Arial"/>
          <w:b/>
          <w:bCs/>
          <w:color w:val="00000A"/>
          <w:sz w:val="18"/>
          <w:szCs w:val="18"/>
          <w:lang w:eastAsia="zh-CN"/>
        </w:rPr>
      </w:pPr>
      <w:r>
        <w:rPr>
          <w:rFonts w:ascii="Arial" w:eastAsia="Times New Roman" w:hAnsi="Arial" w:cs="Arial"/>
          <w:b/>
          <w:bCs/>
          <w:color w:val="00000A"/>
          <w:sz w:val="18"/>
          <w:szCs w:val="18"/>
          <w:lang w:eastAsia="zh-CN"/>
        </w:rPr>
        <w:t>для размещения по адресу: Тюменская область, Аромашевский район, с. Аромашево, ул. Ленина 1, строение А</w:t>
      </w:r>
    </w:p>
    <w:p w:rsidR="00F46499" w:rsidRDefault="00F46499">
      <w:pPr>
        <w:tabs>
          <w:tab w:val="left" w:pos="709"/>
        </w:tabs>
        <w:jc w:val="center"/>
        <w:rPr>
          <w:rFonts w:ascii="Arial" w:eastAsia="Times New Roman" w:hAnsi="Arial" w:cs="Arial"/>
          <w:b/>
          <w:bCs/>
          <w:color w:val="000000"/>
          <w:sz w:val="18"/>
          <w:szCs w:val="18"/>
          <w:lang w:eastAsia="zh-CN"/>
        </w:rPr>
      </w:pPr>
    </w:p>
    <w:p w:rsidR="00F46499" w:rsidRDefault="0002761A">
      <w:pPr>
        <w:tabs>
          <w:tab w:val="left" w:pos="709"/>
        </w:tabs>
        <w:rPr>
          <w:rFonts w:ascii="Arial" w:eastAsia="Times New Roman" w:hAnsi="Arial" w:cs="Arial"/>
          <w:color w:val="00000A"/>
          <w:sz w:val="18"/>
          <w:szCs w:val="18"/>
          <w:lang w:eastAsia="zh-CN"/>
        </w:rPr>
      </w:pPr>
      <w:r>
        <w:rPr>
          <w:rFonts w:ascii="Arial" w:eastAsia="Times New Roman" w:hAnsi="Arial" w:cs="Arial"/>
          <w:color w:val="000000"/>
          <w:sz w:val="18"/>
          <w:szCs w:val="18"/>
          <w:lang w:eastAsia="zh-CN"/>
        </w:rPr>
        <w:t>р.п. Голышманово</w:t>
      </w:r>
      <w:r w:rsidR="004012C3">
        <w:rPr>
          <w:rFonts w:ascii="Arial" w:eastAsia="Times New Roman" w:hAnsi="Arial" w:cs="Arial"/>
          <w:color w:val="000000"/>
          <w:sz w:val="18"/>
          <w:szCs w:val="18"/>
          <w:lang w:eastAsia="zh-CN"/>
        </w:rPr>
        <w:tab/>
      </w:r>
      <w:r w:rsidR="004012C3">
        <w:rPr>
          <w:rFonts w:ascii="Arial" w:eastAsia="Times New Roman" w:hAnsi="Arial" w:cs="Arial"/>
          <w:color w:val="000000"/>
          <w:sz w:val="18"/>
          <w:szCs w:val="18"/>
          <w:lang w:eastAsia="zh-CN"/>
        </w:rPr>
        <w:tab/>
      </w:r>
      <w:r w:rsidR="004012C3">
        <w:rPr>
          <w:rFonts w:ascii="Arial" w:eastAsia="Times New Roman" w:hAnsi="Arial" w:cs="Arial"/>
          <w:color w:val="000000"/>
          <w:sz w:val="18"/>
          <w:szCs w:val="18"/>
          <w:lang w:eastAsia="zh-CN"/>
        </w:rPr>
        <w:tab/>
      </w:r>
      <w:r w:rsidR="004012C3">
        <w:rPr>
          <w:rFonts w:ascii="Arial" w:eastAsia="Times New Roman" w:hAnsi="Arial" w:cs="Arial"/>
          <w:color w:val="000000"/>
          <w:sz w:val="18"/>
          <w:szCs w:val="18"/>
          <w:lang w:eastAsia="zh-CN"/>
        </w:rPr>
        <w:tab/>
        <w:t xml:space="preserve">                                                       «___» _________2021 г.</w:t>
      </w:r>
    </w:p>
    <w:p w:rsidR="00F46499" w:rsidRDefault="00F46499">
      <w:pPr>
        <w:tabs>
          <w:tab w:val="left" w:pos="709"/>
        </w:tabs>
        <w:rPr>
          <w:rFonts w:ascii="Arial" w:eastAsia="Times New Roman" w:hAnsi="Arial" w:cs="Arial"/>
          <w:color w:val="000000"/>
          <w:sz w:val="18"/>
          <w:szCs w:val="18"/>
          <w:lang w:eastAsia="zh-CN"/>
        </w:rPr>
      </w:pPr>
    </w:p>
    <w:p w:rsidR="00F46499" w:rsidRDefault="004012C3">
      <w:pPr>
        <w:tabs>
          <w:tab w:val="left" w:pos="709"/>
        </w:tabs>
        <w:ind w:firstLine="709"/>
        <w:jc w:val="both"/>
        <w:rPr>
          <w:rFonts w:ascii="Arial" w:eastAsia="Times New Roman" w:hAnsi="Arial" w:cs="Arial"/>
          <w:color w:val="000000"/>
          <w:sz w:val="18"/>
          <w:szCs w:val="18"/>
          <w:lang w:eastAsia="zh-CN"/>
        </w:rPr>
      </w:pPr>
      <w:r>
        <w:rPr>
          <w:rFonts w:ascii="Arial" w:eastAsia="Times New Roman" w:hAnsi="Arial" w:cs="Arial"/>
          <w:b/>
          <w:bCs/>
          <w:sz w:val="18"/>
          <w:szCs w:val="18"/>
        </w:rPr>
        <w:t>Государственное автономное учреждение Тюменской области «Го</w:t>
      </w:r>
      <w:r w:rsidR="0002761A">
        <w:rPr>
          <w:rFonts w:ascii="Arial" w:eastAsia="Times New Roman" w:hAnsi="Arial" w:cs="Arial"/>
          <w:b/>
          <w:bCs/>
          <w:sz w:val="18"/>
          <w:szCs w:val="18"/>
        </w:rPr>
        <w:t>лышмановский районный центр ветеринарии»</w:t>
      </w:r>
      <w:r>
        <w:rPr>
          <w:rFonts w:ascii="Arial" w:eastAsia="Times New Roman" w:hAnsi="Arial" w:cs="Arial"/>
          <w:bCs/>
          <w:sz w:val="18"/>
          <w:szCs w:val="18"/>
        </w:rPr>
        <w:t>,</w:t>
      </w:r>
      <w:r w:rsidR="0002761A">
        <w:rPr>
          <w:rFonts w:ascii="Arial" w:eastAsia="Times New Roman" w:hAnsi="Arial" w:cs="Arial"/>
          <w:bCs/>
          <w:sz w:val="18"/>
          <w:szCs w:val="18"/>
        </w:rPr>
        <w:t xml:space="preserve"> </w:t>
      </w:r>
      <w:r>
        <w:rPr>
          <w:rFonts w:ascii="Arial" w:eastAsia="Times New Roman" w:hAnsi="Arial" w:cs="Arial"/>
          <w:bCs/>
          <w:sz w:val="18"/>
          <w:szCs w:val="18"/>
        </w:rPr>
        <w:t>именуемое в дальнейшем «</w:t>
      </w:r>
      <w:r w:rsidR="00405870">
        <w:rPr>
          <w:rFonts w:ascii="Arial" w:eastAsia="Times New Roman" w:hAnsi="Arial" w:cs="Arial"/>
          <w:bCs/>
          <w:sz w:val="18"/>
          <w:szCs w:val="18"/>
        </w:rPr>
        <w:t>Покупатель</w:t>
      </w:r>
      <w:r>
        <w:rPr>
          <w:rFonts w:ascii="Arial" w:eastAsia="Times New Roman" w:hAnsi="Arial" w:cs="Arial"/>
          <w:bCs/>
          <w:sz w:val="18"/>
          <w:szCs w:val="18"/>
        </w:rPr>
        <w:t xml:space="preserve">», в лице </w:t>
      </w:r>
      <w:r w:rsidR="0002761A">
        <w:rPr>
          <w:rFonts w:ascii="Arial" w:eastAsia="Times New Roman" w:hAnsi="Arial" w:cs="Arial"/>
          <w:bCs/>
          <w:sz w:val="18"/>
          <w:szCs w:val="18"/>
        </w:rPr>
        <w:t>директора Коноводова Сергея Семеновича</w:t>
      </w:r>
      <w:r>
        <w:rPr>
          <w:rFonts w:ascii="Arial" w:eastAsia="Times New Roman" w:hAnsi="Arial" w:cs="Arial"/>
          <w:bCs/>
          <w:sz w:val="18"/>
          <w:szCs w:val="18"/>
        </w:rPr>
        <w:t>, действующего на основании Устава</w:t>
      </w:r>
      <w:r>
        <w:rPr>
          <w:rFonts w:ascii="Arial" w:eastAsia="Times New Roman" w:hAnsi="Arial" w:cs="Arial"/>
          <w:color w:val="000000"/>
          <w:sz w:val="18"/>
          <w:szCs w:val="18"/>
          <w:lang w:eastAsia="zh-CN"/>
        </w:rPr>
        <w:t xml:space="preserve">, с одной стороны, </w:t>
      </w:r>
    </w:p>
    <w:p w:rsidR="00F46499" w:rsidRDefault="004012C3">
      <w:pPr>
        <w:tabs>
          <w:tab w:val="left" w:pos="709"/>
        </w:tabs>
        <w:ind w:firstLine="709"/>
        <w:jc w:val="both"/>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и ______________, именуемое в дальнейшем «По</w:t>
      </w:r>
      <w:r w:rsidR="006E07AC">
        <w:rPr>
          <w:rFonts w:ascii="Arial" w:eastAsia="Times New Roman" w:hAnsi="Arial" w:cs="Arial"/>
          <w:color w:val="000000"/>
          <w:sz w:val="18"/>
          <w:szCs w:val="18"/>
          <w:lang w:eastAsia="zh-CN"/>
        </w:rPr>
        <w:t>ставщик</w:t>
      </w:r>
      <w:r>
        <w:rPr>
          <w:rFonts w:ascii="Arial" w:eastAsia="Times New Roman" w:hAnsi="Arial" w:cs="Arial"/>
          <w:color w:val="000000"/>
          <w:sz w:val="18"/>
          <w:szCs w:val="18"/>
          <w:lang w:eastAsia="zh-CN"/>
        </w:rPr>
        <w:t>», в лице _______________, действующего на основании ___________, с другой стороны, совместно именуемые «Стороны», в соответствии с протоколом проведения аукциона в электронной форме _____________________ №_____ от «___» ___________ 2021 года, заключили настоящий договор (далее – договор) о нижеследующем:</w:t>
      </w:r>
    </w:p>
    <w:p w:rsidR="00814A69" w:rsidRDefault="00814A69">
      <w:pPr>
        <w:tabs>
          <w:tab w:val="left" w:pos="709"/>
        </w:tabs>
        <w:ind w:firstLine="709"/>
        <w:jc w:val="both"/>
        <w:rPr>
          <w:rFonts w:ascii="Arial" w:eastAsia="Times New Roman" w:hAnsi="Arial" w:cs="Arial"/>
          <w:color w:val="00000A"/>
          <w:sz w:val="18"/>
          <w:szCs w:val="18"/>
          <w:lang w:eastAsia="zh-CN"/>
        </w:rPr>
      </w:pPr>
    </w:p>
    <w:p w:rsidR="00F46499" w:rsidRDefault="004012C3">
      <w:pPr>
        <w:tabs>
          <w:tab w:val="left" w:pos="709"/>
        </w:tabs>
        <w:ind w:left="360" w:hanging="360"/>
        <w:jc w:val="center"/>
        <w:rPr>
          <w:rFonts w:ascii="Arial" w:eastAsia="Times New Roman" w:hAnsi="Arial" w:cs="Arial"/>
          <w:color w:val="00000A"/>
          <w:sz w:val="18"/>
          <w:szCs w:val="18"/>
          <w:lang w:eastAsia="zh-CN"/>
        </w:rPr>
      </w:pPr>
      <w:r>
        <w:rPr>
          <w:rFonts w:ascii="Arial" w:eastAsia="Times New Roman" w:hAnsi="Arial" w:cs="Arial"/>
          <w:b/>
          <w:color w:val="000000"/>
          <w:sz w:val="18"/>
          <w:szCs w:val="18"/>
          <w:lang w:eastAsia="zh-CN"/>
        </w:rPr>
        <w:t>1. Предмет договора</w:t>
      </w:r>
    </w:p>
    <w:p w:rsidR="00F46499" w:rsidRDefault="004012C3">
      <w:pPr>
        <w:tabs>
          <w:tab w:val="left" w:pos="0"/>
          <w:tab w:val="left" w:pos="709"/>
        </w:tabs>
        <w:jc w:val="both"/>
        <w:rPr>
          <w:rFonts w:ascii="Arial" w:eastAsia="Times New Roman" w:hAnsi="Arial" w:cs="Arial"/>
          <w:color w:val="00000A"/>
          <w:sz w:val="18"/>
          <w:szCs w:val="18"/>
          <w:lang w:eastAsia="zh-CN"/>
        </w:rPr>
      </w:pPr>
      <w:r>
        <w:rPr>
          <w:rFonts w:ascii="Arial" w:eastAsia="Times New Roman" w:hAnsi="Arial" w:cs="Arial"/>
          <w:color w:val="000000"/>
          <w:sz w:val="18"/>
          <w:szCs w:val="18"/>
          <w:lang w:eastAsia="zh-CN"/>
        </w:rPr>
        <w:t>1.1.</w:t>
      </w:r>
      <w:r w:rsidR="00881056">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 xml:space="preserve">Предметом </w:t>
      </w:r>
      <w:r w:rsidR="002F10E8">
        <w:rPr>
          <w:rFonts w:ascii="Arial" w:eastAsia="Times New Roman" w:hAnsi="Arial" w:cs="Arial"/>
          <w:color w:val="000000"/>
          <w:sz w:val="18"/>
          <w:szCs w:val="18"/>
          <w:lang w:eastAsia="zh-CN"/>
        </w:rPr>
        <w:t xml:space="preserve">настоящего </w:t>
      </w:r>
      <w:r>
        <w:rPr>
          <w:rFonts w:ascii="Arial" w:eastAsia="Times New Roman" w:hAnsi="Arial" w:cs="Arial"/>
          <w:color w:val="000000"/>
          <w:sz w:val="18"/>
          <w:szCs w:val="18"/>
          <w:lang w:eastAsia="zh-CN"/>
        </w:rPr>
        <w:t xml:space="preserve">договора является </w:t>
      </w:r>
      <w:r w:rsidR="002F10E8">
        <w:rPr>
          <w:rFonts w:ascii="Arial" w:eastAsia="Times New Roman" w:hAnsi="Arial" w:cs="Arial"/>
          <w:color w:val="000000"/>
          <w:sz w:val="18"/>
          <w:szCs w:val="18"/>
          <w:lang w:eastAsia="zh-CN"/>
        </w:rPr>
        <w:t>право на поставк</w:t>
      </w:r>
      <w:r w:rsidR="000D0CDD">
        <w:rPr>
          <w:rFonts w:ascii="Arial" w:eastAsia="Times New Roman" w:hAnsi="Arial" w:cs="Arial"/>
          <w:color w:val="000000"/>
          <w:sz w:val="18"/>
          <w:szCs w:val="18"/>
          <w:lang w:eastAsia="zh-CN"/>
        </w:rPr>
        <w:t>у и монтаж</w:t>
      </w:r>
      <w:r w:rsidR="002F10E8">
        <w:rPr>
          <w:rFonts w:ascii="Arial" w:eastAsia="Times New Roman" w:hAnsi="Arial" w:cs="Arial"/>
          <w:color w:val="000000"/>
          <w:sz w:val="18"/>
          <w:szCs w:val="18"/>
          <w:lang w:eastAsia="zh-CN"/>
        </w:rPr>
        <w:t xml:space="preserve"> модульного сборно-разборного здания гаража размером 11</w:t>
      </w:r>
      <w:r w:rsidR="00523305">
        <w:rPr>
          <w:rFonts w:ascii="Arial" w:eastAsia="Times New Roman" w:hAnsi="Arial" w:cs="Arial"/>
          <w:color w:val="000000"/>
          <w:sz w:val="18"/>
          <w:szCs w:val="18"/>
          <w:lang w:eastAsia="zh-CN"/>
        </w:rPr>
        <w:t xml:space="preserve">м </w:t>
      </w:r>
      <w:r w:rsidR="002F10E8">
        <w:rPr>
          <w:rFonts w:ascii="Arial" w:eastAsia="Times New Roman" w:hAnsi="Arial" w:cs="Arial"/>
          <w:color w:val="000000"/>
          <w:sz w:val="18"/>
          <w:szCs w:val="18"/>
          <w:lang w:eastAsia="zh-CN"/>
        </w:rPr>
        <w:t>х</w:t>
      </w:r>
      <w:r w:rsidR="00523305">
        <w:rPr>
          <w:rFonts w:ascii="Arial" w:eastAsia="Times New Roman" w:hAnsi="Arial" w:cs="Arial"/>
          <w:color w:val="000000"/>
          <w:sz w:val="18"/>
          <w:szCs w:val="18"/>
          <w:lang w:eastAsia="zh-CN"/>
        </w:rPr>
        <w:t xml:space="preserve"> </w:t>
      </w:r>
      <w:r w:rsidR="002F10E8">
        <w:rPr>
          <w:rFonts w:ascii="Arial" w:eastAsia="Times New Roman" w:hAnsi="Arial" w:cs="Arial"/>
          <w:color w:val="000000"/>
          <w:sz w:val="18"/>
          <w:szCs w:val="18"/>
          <w:lang w:eastAsia="zh-CN"/>
        </w:rPr>
        <w:t xml:space="preserve">6м высотой 3,5м </w:t>
      </w:r>
      <w:r w:rsidR="000D0CDD">
        <w:rPr>
          <w:rFonts w:ascii="Arial" w:eastAsia="Times New Roman" w:hAnsi="Arial" w:cs="Arial"/>
          <w:color w:val="000000"/>
          <w:sz w:val="18"/>
          <w:szCs w:val="18"/>
          <w:lang w:eastAsia="zh-CN"/>
        </w:rPr>
        <w:t xml:space="preserve">(далее именуемое «Модульное здание») </w:t>
      </w:r>
      <w:r w:rsidR="002F10E8">
        <w:rPr>
          <w:rFonts w:ascii="Arial" w:eastAsia="Times New Roman" w:hAnsi="Arial" w:cs="Arial"/>
          <w:color w:val="000000"/>
          <w:sz w:val="18"/>
          <w:szCs w:val="18"/>
          <w:lang w:eastAsia="zh-CN"/>
        </w:rPr>
        <w:t>для размещения по адресу: Тюменская область, Аромашевский район, с. Аромашево, ул. Ленина 1, строение А.</w:t>
      </w:r>
    </w:p>
    <w:p w:rsidR="00F46499" w:rsidRDefault="004012C3">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0"/>
          <w:sz w:val="18"/>
          <w:szCs w:val="18"/>
          <w:lang w:eastAsia="zh-CN"/>
        </w:rPr>
        <w:t>1.2.</w:t>
      </w:r>
      <w:r w:rsidR="00881056">
        <w:rPr>
          <w:rFonts w:ascii="Arial" w:eastAsia="Times New Roman" w:hAnsi="Arial" w:cs="Arial"/>
          <w:color w:val="000000"/>
          <w:sz w:val="18"/>
          <w:szCs w:val="18"/>
          <w:lang w:eastAsia="zh-CN"/>
        </w:rPr>
        <w:t xml:space="preserve"> </w:t>
      </w:r>
      <w:r w:rsidR="002F10E8" w:rsidRPr="002F10E8">
        <w:rPr>
          <w:rFonts w:ascii="Arial" w:eastAsia="Calibri" w:hAnsi="Arial" w:cs="Arial"/>
          <w:sz w:val="18"/>
          <w:szCs w:val="18"/>
        </w:rPr>
        <w:t xml:space="preserve">Поставщик обязуется передать в обусловленный договором срок Покупателю </w:t>
      </w:r>
      <w:r w:rsidR="000D0CDD">
        <w:rPr>
          <w:rFonts w:ascii="Arial" w:hAnsi="Arial" w:cs="Arial"/>
          <w:sz w:val="18"/>
          <w:szCs w:val="18"/>
        </w:rPr>
        <w:t>Модульное здание</w:t>
      </w:r>
      <w:r w:rsidR="002F10E8" w:rsidRPr="002F10E8">
        <w:rPr>
          <w:rFonts w:ascii="Arial" w:eastAsia="Calibri" w:hAnsi="Arial" w:cs="Arial"/>
          <w:sz w:val="18"/>
          <w:szCs w:val="18"/>
        </w:rPr>
        <w:t>, указанное в п. 1.1. настоящего договора, а Покупатель обязуется своевременно произвести оплату на условиях настоящего договора.</w:t>
      </w:r>
    </w:p>
    <w:p w:rsidR="002F10E8" w:rsidRPr="000D0CDD" w:rsidRDefault="004012C3">
      <w:pPr>
        <w:tabs>
          <w:tab w:val="left" w:pos="709"/>
        </w:tabs>
        <w:jc w:val="both"/>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1.3.</w:t>
      </w:r>
      <w:r w:rsidR="00881056">
        <w:rPr>
          <w:rFonts w:ascii="Arial" w:eastAsia="Times New Roman" w:hAnsi="Arial" w:cs="Arial"/>
          <w:color w:val="000000"/>
          <w:sz w:val="18"/>
          <w:szCs w:val="18"/>
          <w:lang w:eastAsia="zh-CN"/>
        </w:rPr>
        <w:t xml:space="preserve"> </w:t>
      </w:r>
      <w:r w:rsidR="002F10E8">
        <w:rPr>
          <w:rFonts w:ascii="Arial" w:eastAsia="Times New Roman" w:hAnsi="Arial" w:cs="Arial"/>
          <w:color w:val="000000"/>
          <w:sz w:val="18"/>
          <w:szCs w:val="18"/>
          <w:lang w:eastAsia="zh-CN"/>
        </w:rPr>
        <w:t>Цена договора составляет ___________,_____ (_______) рублей ____ копеек</w:t>
      </w:r>
      <w:r w:rsidR="00814A69">
        <w:rPr>
          <w:rFonts w:ascii="Arial" w:eastAsia="Times New Roman" w:hAnsi="Arial" w:cs="Arial"/>
          <w:color w:val="000000"/>
          <w:sz w:val="18"/>
          <w:szCs w:val="18"/>
          <w:lang w:eastAsia="zh-CN"/>
        </w:rPr>
        <w:t xml:space="preserve">, </w:t>
      </w:r>
      <w:r w:rsidR="000D0CDD">
        <w:rPr>
          <w:rFonts w:ascii="Arial" w:eastAsia="Times New Roman" w:hAnsi="Arial" w:cs="Arial"/>
          <w:color w:val="000000"/>
          <w:sz w:val="18"/>
          <w:szCs w:val="18"/>
          <w:lang w:eastAsia="zh-CN"/>
        </w:rPr>
        <w:t xml:space="preserve">в том числе НДС </w:t>
      </w:r>
      <w:r w:rsidR="000D0CDD" w:rsidRPr="000D0CDD">
        <w:rPr>
          <w:rFonts w:ascii="Arial" w:eastAsia="Times New Roman" w:hAnsi="Arial" w:cs="Arial"/>
          <w:i/>
          <w:color w:val="000000"/>
          <w:sz w:val="18"/>
          <w:szCs w:val="18"/>
          <w:lang w:eastAsia="zh-CN"/>
        </w:rPr>
        <w:t>(</w:t>
      </w:r>
      <w:r w:rsidR="000D0CDD">
        <w:rPr>
          <w:rFonts w:ascii="Arial" w:eastAsia="Times New Roman" w:hAnsi="Arial" w:cs="Arial"/>
          <w:i/>
          <w:color w:val="000000"/>
          <w:sz w:val="18"/>
          <w:szCs w:val="18"/>
          <w:lang w:eastAsia="zh-CN"/>
        </w:rPr>
        <w:t>В случае если Поставщик не является плательщиком НДС, указать: НДС не облагается на основании …)</w:t>
      </w:r>
      <w:r w:rsidR="000D0CDD">
        <w:rPr>
          <w:rFonts w:ascii="Arial" w:eastAsia="Times New Roman" w:hAnsi="Arial" w:cs="Arial"/>
          <w:color w:val="000000"/>
          <w:sz w:val="18"/>
          <w:szCs w:val="18"/>
          <w:lang w:eastAsia="zh-CN"/>
        </w:rPr>
        <w:t>.</w:t>
      </w:r>
    </w:p>
    <w:p w:rsidR="00814A69" w:rsidRPr="00814A69" w:rsidRDefault="00814A69" w:rsidP="00814A69">
      <w:pPr>
        <w:jc w:val="both"/>
        <w:rPr>
          <w:rFonts w:ascii="Arial" w:eastAsia="Calibri" w:hAnsi="Arial" w:cs="Arial"/>
          <w:sz w:val="18"/>
          <w:szCs w:val="18"/>
        </w:rPr>
      </w:pPr>
      <w:bookmarkStart w:id="5" w:name="_Hlk83642831"/>
      <w:r w:rsidRPr="00814A69">
        <w:rPr>
          <w:rFonts w:ascii="Arial" w:eastAsia="Calibri" w:hAnsi="Arial" w:cs="Arial"/>
          <w:color w:val="000000"/>
          <w:sz w:val="18"/>
          <w:szCs w:val="18"/>
        </w:rPr>
        <w:t xml:space="preserve">Цена Договора формируется с учетом общей стоимости </w:t>
      </w:r>
      <w:r w:rsidR="00240986">
        <w:rPr>
          <w:rFonts w:ascii="Arial" w:eastAsia="Calibri" w:hAnsi="Arial" w:cs="Arial"/>
          <w:color w:val="000000"/>
          <w:sz w:val="18"/>
          <w:szCs w:val="18"/>
        </w:rPr>
        <w:t>Модульного здания</w:t>
      </w:r>
      <w:r w:rsidRPr="00814A69">
        <w:rPr>
          <w:rFonts w:ascii="Arial" w:eastAsia="Calibri" w:hAnsi="Arial" w:cs="Arial"/>
          <w:color w:val="000000"/>
          <w:sz w:val="18"/>
          <w:szCs w:val="18"/>
        </w:rPr>
        <w:t xml:space="preserve">, погрузочно-разгрузочных работ, транспортных и других расходов связанных с поставкой </w:t>
      </w:r>
      <w:r w:rsidR="00E12108">
        <w:rPr>
          <w:rFonts w:ascii="Arial" w:eastAsia="Calibri" w:hAnsi="Arial" w:cs="Arial"/>
          <w:color w:val="000000"/>
          <w:sz w:val="18"/>
          <w:szCs w:val="18"/>
        </w:rPr>
        <w:t>Модульного здания</w:t>
      </w:r>
      <w:r w:rsidRPr="00814A69">
        <w:rPr>
          <w:rFonts w:ascii="Arial" w:eastAsia="Calibri" w:hAnsi="Arial" w:cs="Arial"/>
          <w:color w:val="000000"/>
          <w:sz w:val="18"/>
          <w:szCs w:val="18"/>
        </w:rPr>
        <w:t xml:space="preserve"> в место поставки, а также таможенных пошлин, страхования,  налогов, сборов и других обязательных платежей установленных законодательством РФ. </w:t>
      </w:r>
      <w:r w:rsidRPr="00814A69">
        <w:rPr>
          <w:rFonts w:ascii="Arial" w:eastAsia="Calibri" w:hAnsi="Arial" w:cs="Arial"/>
          <w:sz w:val="18"/>
          <w:szCs w:val="18"/>
        </w:rPr>
        <w:t xml:space="preserve">Стоимость </w:t>
      </w:r>
      <w:r w:rsidR="00523305">
        <w:rPr>
          <w:rFonts w:ascii="Arial" w:eastAsia="Calibri" w:hAnsi="Arial" w:cs="Arial"/>
          <w:sz w:val="18"/>
          <w:szCs w:val="18"/>
        </w:rPr>
        <w:t>Модульного здания</w:t>
      </w:r>
      <w:r w:rsidRPr="00814A69">
        <w:rPr>
          <w:rFonts w:ascii="Arial" w:eastAsia="Calibri" w:hAnsi="Arial" w:cs="Arial"/>
          <w:sz w:val="18"/>
          <w:szCs w:val="18"/>
        </w:rPr>
        <w:t xml:space="preserve"> устанавливается в рублях РФ.</w:t>
      </w:r>
    </w:p>
    <w:p w:rsidR="00814A69" w:rsidRPr="00814A69" w:rsidRDefault="00814A69" w:rsidP="00814A69">
      <w:pPr>
        <w:jc w:val="both"/>
        <w:rPr>
          <w:rFonts w:ascii="Arial" w:eastAsia="Calibri" w:hAnsi="Arial" w:cs="Arial"/>
          <w:color w:val="000000"/>
          <w:sz w:val="18"/>
          <w:szCs w:val="18"/>
        </w:rPr>
      </w:pPr>
      <w:r w:rsidRPr="00814A69">
        <w:rPr>
          <w:rFonts w:ascii="Arial" w:eastAsia="Calibri" w:hAnsi="Arial" w:cs="Arial"/>
          <w:sz w:val="18"/>
          <w:szCs w:val="18"/>
        </w:rPr>
        <w:t>1.4.</w:t>
      </w:r>
      <w:r>
        <w:rPr>
          <w:rFonts w:ascii="Arial" w:hAnsi="Arial" w:cs="Arial"/>
          <w:sz w:val="18"/>
          <w:szCs w:val="18"/>
        </w:rPr>
        <w:t xml:space="preserve"> </w:t>
      </w:r>
      <w:r w:rsidRPr="00814A69">
        <w:rPr>
          <w:rFonts w:ascii="Arial" w:eastAsia="Calibri" w:hAnsi="Arial" w:cs="Arial"/>
          <w:sz w:val="18"/>
          <w:szCs w:val="18"/>
        </w:rPr>
        <w:t>Цена договора является фиксированной и не может изменяться в ходе исполнения договора, за исключением случаев, установленных законодательством Российской Федерации.</w:t>
      </w:r>
    </w:p>
    <w:bookmarkEnd w:id="5"/>
    <w:p w:rsidR="00814A69" w:rsidRPr="00814A69" w:rsidRDefault="00814A69" w:rsidP="00814A69">
      <w:pPr>
        <w:autoSpaceDE w:val="0"/>
        <w:jc w:val="both"/>
        <w:rPr>
          <w:rFonts w:ascii="Arial" w:eastAsia="Calibri" w:hAnsi="Arial" w:cs="Arial"/>
          <w:bCs/>
          <w:sz w:val="18"/>
          <w:szCs w:val="18"/>
        </w:rPr>
      </w:pPr>
      <w:r w:rsidRPr="00814A69">
        <w:rPr>
          <w:rFonts w:ascii="Arial" w:eastAsia="Calibri" w:hAnsi="Arial" w:cs="Arial"/>
          <w:sz w:val="18"/>
          <w:szCs w:val="18"/>
        </w:rPr>
        <w:t>1.5. Покупатель</w:t>
      </w:r>
      <w:r w:rsidRPr="00814A69">
        <w:rPr>
          <w:rFonts w:ascii="Arial" w:eastAsia="Calibri" w:hAnsi="Arial" w:cs="Arial"/>
          <w:bCs/>
          <w:sz w:val="18"/>
          <w:szCs w:val="18"/>
        </w:rPr>
        <w:t xml:space="preserve"> по согласованию с Поставщиком в ходе исполнения </w:t>
      </w:r>
      <w:r w:rsidRPr="00814A69">
        <w:rPr>
          <w:rFonts w:ascii="Arial" w:eastAsia="Calibri" w:hAnsi="Arial" w:cs="Arial"/>
          <w:sz w:val="18"/>
          <w:szCs w:val="18"/>
        </w:rPr>
        <w:t>договора</w:t>
      </w:r>
      <w:r w:rsidRPr="00814A69">
        <w:rPr>
          <w:rFonts w:ascii="Arial" w:eastAsia="Calibri" w:hAnsi="Arial" w:cs="Arial"/>
          <w:bCs/>
          <w:sz w:val="18"/>
          <w:szCs w:val="18"/>
        </w:rPr>
        <w:t xml:space="preserve"> вправе изменить не более чем на десять процентов количество предусмотренных </w:t>
      </w:r>
      <w:r w:rsidRPr="00814A69">
        <w:rPr>
          <w:rFonts w:ascii="Arial" w:eastAsia="Calibri" w:hAnsi="Arial" w:cs="Arial"/>
          <w:sz w:val="18"/>
          <w:szCs w:val="18"/>
        </w:rPr>
        <w:t>договором</w:t>
      </w:r>
      <w:r w:rsidRPr="00814A69">
        <w:rPr>
          <w:rFonts w:ascii="Arial" w:eastAsia="Calibri" w:hAnsi="Arial" w:cs="Arial"/>
          <w:bCs/>
          <w:sz w:val="18"/>
          <w:szCs w:val="18"/>
        </w:rPr>
        <w:t xml:space="preserve"> товаров при изменении потребности в товарах, на поставку которых заключен </w:t>
      </w:r>
      <w:r w:rsidRPr="00814A69">
        <w:rPr>
          <w:rFonts w:ascii="Arial" w:eastAsia="Calibri" w:hAnsi="Arial" w:cs="Arial"/>
          <w:sz w:val="18"/>
          <w:szCs w:val="18"/>
        </w:rPr>
        <w:t>договор</w:t>
      </w:r>
      <w:r w:rsidRPr="00814A69">
        <w:rPr>
          <w:rFonts w:ascii="Arial" w:eastAsia="Calibri" w:hAnsi="Arial" w:cs="Arial"/>
          <w:bCs/>
          <w:sz w:val="18"/>
          <w:szCs w:val="18"/>
        </w:rPr>
        <w:t>.</w:t>
      </w:r>
    </w:p>
    <w:p w:rsidR="00814A69" w:rsidRPr="00814A69" w:rsidRDefault="00814A69" w:rsidP="00814A69">
      <w:pPr>
        <w:autoSpaceDE w:val="0"/>
        <w:jc w:val="both"/>
        <w:rPr>
          <w:rFonts w:ascii="Arial" w:eastAsia="Calibri" w:hAnsi="Arial" w:cs="Arial"/>
          <w:sz w:val="18"/>
          <w:szCs w:val="18"/>
        </w:rPr>
      </w:pPr>
      <w:r w:rsidRPr="00814A69">
        <w:rPr>
          <w:rFonts w:ascii="Arial" w:eastAsia="Calibri" w:hAnsi="Arial" w:cs="Arial"/>
          <w:bCs/>
          <w:sz w:val="18"/>
          <w:szCs w:val="18"/>
        </w:rPr>
        <w:t xml:space="preserve">При поставке дополнительного количества таких товаров Покупатель по согласованию с Поставщиком вправе изменить первоначальную цену </w:t>
      </w:r>
      <w:r w:rsidRPr="00814A69">
        <w:rPr>
          <w:rFonts w:ascii="Arial" w:eastAsia="Calibri" w:hAnsi="Arial" w:cs="Arial"/>
          <w:sz w:val="18"/>
          <w:szCs w:val="18"/>
        </w:rPr>
        <w:t>договора</w:t>
      </w:r>
      <w:r w:rsidRPr="00814A69">
        <w:rPr>
          <w:rFonts w:ascii="Arial" w:eastAsia="Calibri" w:hAnsi="Arial" w:cs="Arial"/>
          <w:bCs/>
          <w:sz w:val="18"/>
          <w:szCs w:val="18"/>
        </w:rPr>
        <w:t xml:space="preserve"> пропорционально количеству таких товаров, но не более чем на десять процентов такой цены </w:t>
      </w:r>
      <w:r w:rsidRPr="00814A69">
        <w:rPr>
          <w:rFonts w:ascii="Arial" w:eastAsia="Calibri" w:hAnsi="Arial" w:cs="Arial"/>
          <w:sz w:val="18"/>
          <w:szCs w:val="18"/>
        </w:rPr>
        <w:t>договора</w:t>
      </w:r>
      <w:r w:rsidRPr="00814A69">
        <w:rPr>
          <w:rFonts w:ascii="Arial" w:eastAsia="Calibri" w:hAnsi="Arial" w:cs="Arial"/>
          <w:bCs/>
          <w:sz w:val="18"/>
          <w:szCs w:val="18"/>
        </w:rPr>
        <w:t xml:space="preserve">, а при внесении соответствующих изменений в </w:t>
      </w:r>
      <w:r w:rsidRPr="00814A69">
        <w:rPr>
          <w:rFonts w:ascii="Arial" w:eastAsia="Calibri" w:hAnsi="Arial" w:cs="Arial"/>
          <w:sz w:val="18"/>
          <w:szCs w:val="18"/>
        </w:rPr>
        <w:t>договор</w:t>
      </w:r>
      <w:r w:rsidRPr="00814A69">
        <w:rPr>
          <w:rFonts w:ascii="Arial" w:eastAsia="Calibri" w:hAnsi="Arial" w:cs="Arial"/>
          <w:bCs/>
          <w:sz w:val="18"/>
          <w:szCs w:val="18"/>
        </w:rPr>
        <w:t xml:space="preserve"> в связи с сокращением потребности в поставке таких товаров Покупатель обязан изменить цену </w:t>
      </w:r>
      <w:r w:rsidRPr="00814A69">
        <w:rPr>
          <w:rFonts w:ascii="Arial" w:eastAsia="Calibri" w:hAnsi="Arial" w:cs="Arial"/>
          <w:sz w:val="18"/>
          <w:szCs w:val="18"/>
        </w:rPr>
        <w:t>договора</w:t>
      </w:r>
      <w:r w:rsidRPr="00814A69">
        <w:rPr>
          <w:rFonts w:ascii="Arial" w:eastAsia="Calibri" w:hAnsi="Arial" w:cs="Arial"/>
          <w:bCs/>
          <w:sz w:val="18"/>
          <w:szCs w:val="18"/>
        </w:rPr>
        <w:t xml:space="preserve">. </w:t>
      </w:r>
    </w:p>
    <w:p w:rsidR="00814A69" w:rsidRPr="00814A69" w:rsidRDefault="00814A69" w:rsidP="00814A69">
      <w:pPr>
        <w:tabs>
          <w:tab w:val="left" w:pos="709"/>
        </w:tabs>
        <w:jc w:val="both"/>
        <w:rPr>
          <w:rFonts w:ascii="Arial" w:eastAsia="Times New Roman" w:hAnsi="Arial" w:cs="Arial"/>
          <w:color w:val="000000"/>
          <w:sz w:val="18"/>
          <w:szCs w:val="18"/>
          <w:lang w:eastAsia="zh-CN"/>
        </w:rPr>
      </w:pPr>
      <w:r w:rsidRPr="00814A69">
        <w:rPr>
          <w:rFonts w:ascii="Arial" w:eastAsia="Calibri" w:hAnsi="Arial" w:cs="Arial"/>
          <w:sz w:val="18"/>
          <w:szCs w:val="18"/>
        </w:rPr>
        <w:t xml:space="preserve">1.6.  </w:t>
      </w:r>
      <w:r w:rsidRPr="00814A69">
        <w:rPr>
          <w:rFonts w:ascii="Arial" w:eastAsia="Calibri" w:hAnsi="Arial" w:cs="Arial"/>
          <w:color w:val="000000"/>
          <w:sz w:val="18"/>
          <w:szCs w:val="18"/>
        </w:rPr>
        <w:t>Поставщик гарантирует, что поставляем</w:t>
      </w:r>
      <w:r w:rsidR="00E12108">
        <w:rPr>
          <w:rFonts w:ascii="Arial" w:eastAsia="Calibri" w:hAnsi="Arial" w:cs="Arial"/>
          <w:color w:val="000000"/>
          <w:sz w:val="18"/>
          <w:szCs w:val="18"/>
        </w:rPr>
        <w:t>ое Модульное здание</w:t>
      </w:r>
      <w:r w:rsidRPr="00814A69">
        <w:rPr>
          <w:rFonts w:ascii="Arial" w:eastAsia="Calibri" w:hAnsi="Arial" w:cs="Arial"/>
          <w:color w:val="000000"/>
          <w:sz w:val="18"/>
          <w:szCs w:val="18"/>
        </w:rPr>
        <w:t xml:space="preserve"> нов</w:t>
      </w:r>
      <w:r w:rsidR="00E12108">
        <w:rPr>
          <w:rFonts w:ascii="Arial" w:eastAsia="Calibri" w:hAnsi="Arial" w:cs="Arial"/>
          <w:color w:val="000000"/>
          <w:sz w:val="18"/>
          <w:szCs w:val="18"/>
        </w:rPr>
        <w:t xml:space="preserve">ое </w:t>
      </w:r>
      <w:r w:rsidRPr="00814A69">
        <w:rPr>
          <w:rFonts w:ascii="Arial" w:eastAsia="Calibri" w:hAnsi="Arial" w:cs="Arial"/>
          <w:color w:val="000000"/>
          <w:sz w:val="18"/>
          <w:szCs w:val="18"/>
        </w:rPr>
        <w:t>и свобод</w:t>
      </w:r>
      <w:r w:rsidR="00E12108">
        <w:rPr>
          <w:rFonts w:ascii="Arial" w:eastAsia="Calibri" w:hAnsi="Arial" w:cs="Arial"/>
          <w:color w:val="000000"/>
          <w:sz w:val="18"/>
          <w:szCs w:val="18"/>
        </w:rPr>
        <w:t>но</w:t>
      </w:r>
      <w:r w:rsidRPr="00814A69">
        <w:rPr>
          <w:rFonts w:ascii="Arial" w:eastAsia="Calibri" w:hAnsi="Arial" w:cs="Arial"/>
          <w:color w:val="000000"/>
          <w:sz w:val="18"/>
          <w:szCs w:val="18"/>
        </w:rPr>
        <w:t xml:space="preserve"> от прав третьих лиц, не является предметом спора, не находится в залоге, под арестом или иным обременением, а также гарантирует, что к Покупателю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w:t>
      </w:r>
      <w:r w:rsidR="00E12108">
        <w:rPr>
          <w:rFonts w:ascii="Arial" w:eastAsia="Calibri" w:hAnsi="Arial" w:cs="Arial"/>
          <w:color w:val="000000"/>
          <w:sz w:val="18"/>
          <w:szCs w:val="18"/>
        </w:rPr>
        <w:t>Модульного здания</w:t>
      </w:r>
      <w:r w:rsidRPr="00814A69">
        <w:rPr>
          <w:rFonts w:ascii="Arial" w:eastAsia="Calibri" w:hAnsi="Arial" w:cs="Arial"/>
          <w:color w:val="000000"/>
          <w:sz w:val="18"/>
          <w:szCs w:val="18"/>
        </w:rPr>
        <w:t xml:space="preserve"> или любой их части в Российской Федерации</w:t>
      </w:r>
      <w:r>
        <w:rPr>
          <w:rFonts w:ascii="Arial" w:hAnsi="Arial" w:cs="Arial"/>
          <w:color w:val="000000"/>
          <w:sz w:val="18"/>
          <w:szCs w:val="18"/>
        </w:rPr>
        <w:t>.</w:t>
      </w:r>
    </w:p>
    <w:p w:rsidR="00814A69" w:rsidRDefault="00814A69">
      <w:pPr>
        <w:tabs>
          <w:tab w:val="left" w:pos="709"/>
        </w:tabs>
        <w:jc w:val="both"/>
        <w:rPr>
          <w:rFonts w:ascii="Arial" w:eastAsia="Times New Roman" w:hAnsi="Arial" w:cs="Arial"/>
          <w:color w:val="000000"/>
          <w:sz w:val="18"/>
          <w:szCs w:val="18"/>
          <w:lang w:eastAsia="zh-CN"/>
        </w:rPr>
      </w:pPr>
    </w:p>
    <w:p w:rsidR="00814A69" w:rsidRDefault="00814A69" w:rsidP="00814A69">
      <w:pPr>
        <w:tabs>
          <w:tab w:val="left" w:pos="709"/>
        </w:tabs>
        <w:jc w:val="center"/>
        <w:rPr>
          <w:rFonts w:ascii="Arial" w:eastAsia="Times New Roman" w:hAnsi="Arial" w:cs="Arial"/>
          <w:color w:val="00000A"/>
          <w:sz w:val="18"/>
          <w:szCs w:val="18"/>
          <w:lang w:eastAsia="zh-CN"/>
        </w:rPr>
      </w:pPr>
      <w:r>
        <w:rPr>
          <w:rFonts w:ascii="Arial" w:eastAsia="Times New Roman" w:hAnsi="Arial" w:cs="Arial"/>
          <w:b/>
          <w:color w:val="00000A"/>
          <w:sz w:val="18"/>
          <w:szCs w:val="18"/>
          <w:lang w:eastAsia="zh-CN"/>
        </w:rPr>
        <w:t xml:space="preserve">2. Качество </w:t>
      </w:r>
      <w:r w:rsidR="005168A8">
        <w:rPr>
          <w:rFonts w:ascii="Arial" w:eastAsia="Times New Roman" w:hAnsi="Arial" w:cs="Arial"/>
          <w:b/>
          <w:color w:val="00000A"/>
          <w:sz w:val="18"/>
          <w:szCs w:val="18"/>
          <w:lang w:eastAsia="zh-CN"/>
        </w:rPr>
        <w:t>Модульного здания</w:t>
      </w:r>
    </w:p>
    <w:p w:rsidR="00814A69" w:rsidRPr="00814A69" w:rsidRDefault="00814A69" w:rsidP="00814A69">
      <w:pPr>
        <w:pStyle w:val="afff8"/>
        <w:spacing w:after="0"/>
        <w:ind w:left="0"/>
        <w:jc w:val="both"/>
        <w:rPr>
          <w:rFonts w:ascii="Arial" w:eastAsia="Calibri" w:hAnsi="Arial" w:cs="Arial"/>
          <w:sz w:val="18"/>
          <w:szCs w:val="18"/>
        </w:rPr>
      </w:pPr>
      <w:r w:rsidRPr="00814A69">
        <w:rPr>
          <w:rFonts w:ascii="Arial" w:eastAsia="Calibri" w:hAnsi="Arial" w:cs="Arial"/>
          <w:sz w:val="18"/>
          <w:szCs w:val="18"/>
        </w:rPr>
        <w:t xml:space="preserve">2.1. Качество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должно </w:t>
      </w:r>
      <w:r w:rsidRPr="00814A69">
        <w:rPr>
          <w:rFonts w:ascii="Arial" w:eastAsia="Calibri" w:hAnsi="Arial" w:cs="Arial"/>
          <w:sz w:val="18"/>
          <w:szCs w:val="18"/>
          <w:highlight w:val="white"/>
        </w:rPr>
        <w:t>соответствовать государственным стандартам (ГОСТ) и подтверждаться сертификатами соответствия (декларациями о соответствии), предусмотренными действующим законодательством.</w:t>
      </w:r>
      <w:r w:rsidRPr="00814A69">
        <w:rPr>
          <w:rStyle w:val="apple-converted-space"/>
          <w:rFonts w:ascii="Arial" w:eastAsia="Calibri" w:hAnsi="Arial" w:cs="Arial"/>
          <w:sz w:val="18"/>
          <w:szCs w:val="18"/>
        </w:rPr>
        <w:t> </w:t>
      </w:r>
    </w:p>
    <w:p w:rsidR="00814A69" w:rsidRPr="00814A69" w:rsidRDefault="00814A69" w:rsidP="00814A69">
      <w:pPr>
        <w:pStyle w:val="afff8"/>
        <w:spacing w:after="0"/>
        <w:ind w:left="0"/>
        <w:jc w:val="both"/>
        <w:rPr>
          <w:rFonts w:ascii="Arial" w:eastAsia="Calibri" w:hAnsi="Arial" w:cs="Arial"/>
          <w:sz w:val="18"/>
          <w:szCs w:val="18"/>
        </w:rPr>
      </w:pPr>
      <w:r w:rsidRPr="00814A69">
        <w:rPr>
          <w:rFonts w:ascii="Arial" w:eastAsia="Calibri" w:hAnsi="Arial" w:cs="Arial"/>
          <w:sz w:val="18"/>
          <w:szCs w:val="18"/>
        </w:rPr>
        <w:t xml:space="preserve">2.2. Копии сертификатов, заверенных надлежащим образом, подлежат передаче одновременно с передачей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В случае невыполнения Поставщиком условия о передаче вышеуказанных документов на </w:t>
      </w:r>
      <w:r w:rsidR="005168A8">
        <w:rPr>
          <w:rFonts w:ascii="Arial" w:eastAsia="Calibri" w:hAnsi="Arial" w:cs="Arial"/>
          <w:sz w:val="18"/>
          <w:szCs w:val="18"/>
        </w:rPr>
        <w:t>Модульное здание</w:t>
      </w:r>
      <w:r w:rsidRPr="00814A69">
        <w:rPr>
          <w:rFonts w:ascii="Arial" w:eastAsia="Calibri" w:hAnsi="Arial" w:cs="Arial"/>
          <w:sz w:val="18"/>
          <w:szCs w:val="18"/>
        </w:rPr>
        <w:t xml:space="preserve"> Покупатель вправе отказаться от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и осуществить его возврат за счет Поставщика.</w:t>
      </w:r>
    </w:p>
    <w:p w:rsidR="00814A69" w:rsidRPr="00814A69" w:rsidRDefault="00814A69" w:rsidP="00814A69">
      <w:pPr>
        <w:pStyle w:val="afff8"/>
        <w:spacing w:after="0"/>
        <w:ind w:left="0"/>
        <w:jc w:val="both"/>
        <w:rPr>
          <w:rFonts w:ascii="Arial" w:eastAsia="Calibri" w:hAnsi="Arial" w:cs="Arial"/>
          <w:sz w:val="18"/>
          <w:szCs w:val="18"/>
        </w:rPr>
      </w:pPr>
      <w:r w:rsidRPr="00814A69">
        <w:rPr>
          <w:rFonts w:ascii="Arial" w:eastAsia="Calibri" w:hAnsi="Arial" w:cs="Arial"/>
          <w:sz w:val="18"/>
          <w:szCs w:val="18"/>
        </w:rPr>
        <w:t>2.3. Покупатель, которому поставлены товары ненадлежащего качества, вправе предъявить Поставщику требования:</w:t>
      </w:r>
    </w:p>
    <w:p w:rsidR="00814A69" w:rsidRPr="00814A69" w:rsidRDefault="00814A69" w:rsidP="00814A69">
      <w:pPr>
        <w:pStyle w:val="s1"/>
        <w:spacing w:beforeAutospacing="0" w:afterAutospacing="0"/>
        <w:jc w:val="both"/>
        <w:rPr>
          <w:rFonts w:ascii="Arial" w:hAnsi="Arial" w:cs="Arial"/>
          <w:sz w:val="18"/>
          <w:szCs w:val="18"/>
        </w:rPr>
      </w:pPr>
      <w:r w:rsidRPr="00814A69">
        <w:rPr>
          <w:rFonts w:ascii="Arial" w:hAnsi="Arial" w:cs="Arial"/>
          <w:sz w:val="18"/>
          <w:szCs w:val="18"/>
        </w:rPr>
        <w:t>- о соразмерном уменьшении покупной цены;</w:t>
      </w:r>
    </w:p>
    <w:p w:rsidR="00814A69" w:rsidRPr="00814A69" w:rsidRDefault="00814A69" w:rsidP="00814A69">
      <w:pPr>
        <w:pStyle w:val="s1"/>
        <w:spacing w:beforeAutospacing="0" w:afterAutospacing="0"/>
        <w:jc w:val="both"/>
        <w:rPr>
          <w:rFonts w:ascii="Arial" w:hAnsi="Arial" w:cs="Arial"/>
          <w:sz w:val="18"/>
          <w:szCs w:val="18"/>
        </w:rPr>
      </w:pPr>
      <w:r w:rsidRPr="00814A69">
        <w:rPr>
          <w:rFonts w:ascii="Arial" w:hAnsi="Arial" w:cs="Arial"/>
          <w:sz w:val="18"/>
          <w:szCs w:val="18"/>
        </w:rPr>
        <w:t xml:space="preserve">- о безвозмездном устранении недостатков </w:t>
      </w:r>
      <w:r w:rsidR="005168A8">
        <w:rPr>
          <w:rFonts w:ascii="Arial" w:hAnsi="Arial" w:cs="Arial"/>
          <w:sz w:val="18"/>
          <w:szCs w:val="18"/>
        </w:rPr>
        <w:t>Модульного здания</w:t>
      </w:r>
      <w:r w:rsidRPr="00814A69">
        <w:rPr>
          <w:rFonts w:ascii="Arial" w:hAnsi="Arial" w:cs="Arial"/>
          <w:sz w:val="18"/>
          <w:szCs w:val="18"/>
        </w:rPr>
        <w:t xml:space="preserve"> в разумный срок;</w:t>
      </w:r>
    </w:p>
    <w:p w:rsidR="00814A69" w:rsidRPr="00814A69" w:rsidRDefault="00814A69" w:rsidP="00814A69">
      <w:pPr>
        <w:pStyle w:val="s1"/>
        <w:spacing w:beforeAutospacing="0" w:afterAutospacing="0"/>
        <w:jc w:val="both"/>
        <w:rPr>
          <w:rFonts w:ascii="Arial" w:hAnsi="Arial" w:cs="Arial"/>
          <w:sz w:val="18"/>
          <w:szCs w:val="18"/>
        </w:rPr>
      </w:pPr>
      <w:r w:rsidRPr="00814A69">
        <w:rPr>
          <w:rFonts w:ascii="Arial" w:hAnsi="Arial" w:cs="Arial"/>
          <w:sz w:val="18"/>
          <w:szCs w:val="18"/>
        </w:rPr>
        <w:t xml:space="preserve">- о возмещении своих расходов на устранение недостатков </w:t>
      </w:r>
      <w:r w:rsidR="005168A8">
        <w:rPr>
          <w:rFonts w:ascii="Arial" w:hAnsi="Arial" w:cs="Arial"/>
          <w:sz w:val="18"/>
          <w:szCs w:val="18"/>
        </w:rPr>
        <w:t>Модульного здания</w:t>
      </w:r>
      <w:r w:rsidRPr="00814A69">
        <w:rPr>
          <w:rFonts w:ascii="Arial" w:hAnsi="Arial" w:cs="Arial"/>
          <w:sz w:val="18"/>
          <w:szCs w:val="18"/>
        </w:rPr>
        <w:t>,</w:t>
      </w:r>
    </w:p>
    <w:p w:rsidR="00814A69" w:rsidRPr="00814A69" w:rsidRDefault="00814A69" w:rsidP="00814A69">
      <w:pPr>
        <w:pStyle w:val="s1"/>
        <w:spacing w:beforeAutospacing="0" w:afterAutospacing="0"/>
        <w:jc w:val="both"/>
        <w:rPr>
          <w:rFonts w:ascii="Arial" w:hAnsi="Arial" w:cs="Arial"/>
          <w:sz w:val="18"/>
          <w:szCs w:val="18"/>
        </w:rPr>
      </w:pPr>
      <w:r w:rsidRPr="00814A69">
        <w:rPr>
          <w:rFonts w:ascii="Arial" w:hAnsi="Arial" w:cs="Arial"/>
          <w:sz w:val="18"/>
          <w:szCs w:val="18"/>
        </w:rPr>
        <w:t>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814A69" w:rsidRPr="00814A69" w:rsidRDefault="00814A69" w:rsidP="00814A69">
      <w:pPr>
        <w:jc w:val="both"/>
        <w:rPr>
          <w:rFonts w:ascii="Arial" w:eastAsia="Calibri" w:hAnsi="Arial" w:cs="Arial"/>
          <w:sz w:val="18"/>
          <w:szCs w:val="18"/>
        </w:rPr>
      </w:pPr>
      <w:r w:rsidRPr="00814A69">
        <w:rPr>
          <w:rFonts w:ascii="Arial" w:eastAsia="Calibri" w:hAnsi="Arial" w:cs="Arial"/>
          <w:sz w:val="18"/>
          <w:szCs w:val="18"/>
        </w:rPr>
        <w:t xml:space="preserve">В случае существенного нарушения требований к качеству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(обнаружения </w:t>
      </w:r>
      <w:r w:rsidRPr="00814A69">
        <w:rPr>
          <w:rFonts w:ascii="Arial" w:eastAsia="Calibri" w:hAnsi="Arial" w:cs="Arial"/>
          <w:color w:val="000000"/>
          <w:sz w:val="18"/>
          <w:szCs w:val="18"/>
        </w:rPr>
        <w:t>неустранимых</w:t>
      </w:r>
      <w:r w:rsidRPr="00814A69">
        <w:rPr>
          <w:rFonts w:ascii="Arial" w:eastAsia="Calibri" w:hAnsi="Arial" w:cs="Arial"/>
          <w:sz w:val="18"/>
          <w:szCs w:val="18"/>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814A69" w:rsidRPr="00814A69" w:rsidRDefault="00814A69" w:rsidP="00814A69">
      <w:pPr>
        <w:jc w:val="both"/>
        <w:rPr>
          <w:rFonts w:ascii="Arial" w:eastAsia="Calibri" w:hAnsi="Arial" w:cs="Arial"/>
          <w:sz w:val="18"/>
          <w:szCs w:val="18"/>
        </w:rPr>
      </w:pPr>
      <w:r w:rsidRPr="00814A69">
        <w:rPr>
          <w:rFonts w:ascii="Arial" w:eastAsia="Calibri" w:hAnsi="Arial" w:cs="Arial"/>
          <w:sz w:val="18"/>
          <w:szCs w:val="18"/>
        </w:rPr>
        <w:t xml:space="preserve">- отказаться от исполнения договора поставки и потребовать возврата уплаченной за </w:t>
      </w:r>
      <w:r w:rsidR="005168A8">
        <w:rPr>
          <w:rFonts w:ascii="Arial" w:eastAsia="Calibri" w:hAnsi="Arial" w:cs="Arial"/>
          <w:sz w:val="18"/>
          <w:szCs w:val="18"/>
        </w:rPr>
        <w:t xml:space="preserve">Модульное здание </w:t>
      </w:r>
      <w:r w:rsidRPr="00814A69">
        <w:rPr>
          <w:rFonts w:ascii="Arial" w:eastAsia="Calibri" w:hAnsi="Arial" w:cs="Arial"/>
          <w:sz w:val="18"/>
          <w:szCs w:val="18"/>
        </w:rPr>
        <w:t>денежной суммы;</w:t>
      </w:r>
    </w:p>
    <w:p w:rsidR="00814A69" w:rsidRPr="00814A69" w:rsidRDefault="00814A69" w:rsidP="00814A69">
      <w:pPr>
        <w:jc w:val="both"/>
        <w:rPr>
          <w:rFonts w:ascii="Arial" w:eastAsia="Calibri" w:hAnsi="Arial" w:cs="Arial"/>
          <w:sz w:val="18"/>
          <w:szCs w:val="18"/>
        </w:rPr>
      </w:pPr>
      <w:r w:rsidRPr="00814A69">
        <w:rPr>
          <w:rFonts w:ascii="Arial" w:eastAsia="Calibri" w:hAnsi="Arial" w:cs="Arial"/>
          <w:sz w:val="18"/>
          <w:szCs w:val="18"/>
        </w:rPr>
        <w:t xml:space="preserve">- потребовать замены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ненадлежащего качества </w:t>
      </w:r>
      <w:r w:rsidR="005168A8">
        <w:rPr>
          <w:rFonts w:ascii="Arial" w:eastAsia="Calibri" w:hAnsi="Arial" w:cs="Arial"/>
          <w:sz w:val="18"/>
          <w:szCs w:val="18"/>
        </w:rPr>
        <w:t>Модульным зданием</w:t>
      </w:r>
      <w:r w:rsidRPr="00814A69">
        <w:rPr>
          <w:rFonts w:ascii="Arial" w:eastAsia="Calibri" w:hAnsi="Arial" w:cs="Arial"/>
          <w:sz w:val="18"/>
          <w:szCs w:val="18"/>
        </w:rPr>
        <w:t>, соответствующим договору.</w:t>
      </w:r>
    </w:p>
    <w:p w:rsidR="00814A69" w:rsidRPr="00814A69" w:rsidRDefault="00814A69" w:rsidP="00814A69">
      <w:pPr>
        <w:jc w:val="both"/>
        <w:rPr>
          <w:rFonts w:ascii="Arial" w:eastAsia="Calibri" w:hAnsi="Arial" w:cs="Arial"/>
          <w:sz w:val="18"/>
          <w:szCs w:val="18"/>
        </w:rPr>
      </w:pPr>
      <w:r w:rsidRPr="00814A69">
        <w:rPr>
          <w:rFonts w:ascii="Arial" w:eastAsia="Calibri" w:hAnsi="Arial" w:cs="Arial"/>
          <w:sz w:val="18"/>
          <w:szCs w:val="18"/>
        </w:rPr>
        <w:lastRenderedPageBreak/>
        <w:t>2.4.</w:t>
      </w:r>
      <w:r w:rsidRPr="00814A69">
        <w:rPr>
          <w:rFonts w:ascii="Arial" w:eastAsia="Calibri" w:hAnsi="Arial" w:cs="Arial"/>
          <w:color w:val="000000"/>
          <w:sz w:val="18"/>
          <w:szCs w:val="18"/>
        </w:rPr>
        <w:t xml:space="preserve"> </w:t>
      </w:r>
      <w:r w:rsidRPr="00814A69">
        <w:rPr>
          <w:rStyle w:val="3f1"/>
          <w:rFonts w:ascii="Arial" w:eastAsia="Calibri" w:hAnsi="Arial" w:cs="Arial"/>
          <w:color w:val="000000"/>
          <w:sz w:val="18"/>
          <w:szCs w:val="18"/>
        </w:rPr>
        <w:t xml:space="preserve">Срок гарантии </w:t>
      </w:r>
      <w:r w:rsidR="005168A8">
        <w:rPr>
          <w:rStyle w:val="3f1"/>
          <w:rFonts w:ascii="Arial" w:eastAsia="Calibri" w:hAnsi="Arial" w:cs="Arial"/>
          <w:color w:val="000000"/>
          <w:sz w:val="18"/>
          <w:szCs w:val="18"/>
        </w:rPr>
        <w:t>Модульного здания</w:t>
      </w:r>
      <w:r w:rsidRPr="00814A69">
        <w:rPr>
          <w:rStyle w:val="3f1"/>
          <w:rFonts w:ascii="Arial" w:eastAsia="Calibri" w:hAnsi="Arial" w:cs="Arial"/>
          <w:color w:val="000000"/>
          <w:sz w:val="18"/>
          <w:szCs w:val="18"/>
        </w:rPr>
        <w:t xml:space="preserve">: Наличие сертификата </w:t>
      </w:r>
      <w:r w:rsidRPr="00814A69">
        <w:rPr>
          <w:rFonts w:ascii="Arial" w:eastAsia="Calibri" w:hAnsi="Arial" w:cs="Arial"/>
          <w:sz w:val="18"/>
          <w:szCs w:val="18"/>
          <w:highlight w:val="white"/>
        </w:rPr>
        <w:t>соответствия</w:t>
      </w:r>
      <w:r w:rsidRPr="00814A69">
        <w:rPr>
          <w:rStyle w:val="3f1"/>
          <w:rFonts w:ascii="Arial" w:eastAsia="Calibri" w:hAnsi="Arial" w:cs="Arial"/>
          <w:color w:val="000000"/>
          <w:sz w:val="18"/>
          <w:szCs w:val="18"/>
        </w:rPr>
        <w:t xml:space="preserve"> на </w:t>
      </w:r>
      <w:r w:rsidR="005168A8">
        <w:rPr>
          <w:rStyle w:val="3f1"/>
          <w:rFonts w:ascii="Arial" w:eastAsia="Calibri" w:hAnsi="Arial" w:cs="Arial"/>
          <w:color w:val="000000"/>
          <w:sz w:val="18"/>
          <w:szCs w:val="18"/>
        </w:rPr>
        <w:t>Модульное здание</w:t>
      </w:r>
      <w:r w:rsidRPr="00814A69">
        <w:rPr>
          <w:rStyle w:val="3f1"/>
          <w:rFonts w:ascii="Arial" w:eastAsia="Calibri" w:hAnsi="Arial" w:cs="Arial"/>
          <w:color w:val="000000"/>
          <w:sz w:val="18"/>
          <w:szCs w:val="18"/>
        </w:rPr>
        <w:t xml:space="preserve"> при его поставке. Гарантийный срок — </w:t>
      </w:r>
      <w:r>
        <w:rPr>
          <w:rStyle w:val="3f1"/>
          <w:rFonts w:ascii="Arial" w:hAnsi="Arial" w:cs="Arial"/>
          <w:color w:val="000000"/>
          <w:sz w:val="18"/>
          <w:szCs w:val="18"/>
        </w:rPr>
        <w:t>36 месяцев</w:t>
      </w:r>
      <w:r w:rsidRPr="00814A69">
        <w:rPr>
          <w:rStyle w:val="3f1"/>
          <w:rFonts w:ascii="Arial" w:eastAsia="Calibri" w:hAnsi="Arial" w:cs="Arial"/>
          <w:color w:val="000000"/>
          <w:sz w:val="18"/>
          <w:szCs w:val="18"/>
        </w:rPr>
        <w:t xml:space="preserve"> со дня подписания акта приема-передачи. В случае если заводом-изготовителем установлен более длительный гарантийный срок, то применяется гарантийный срок, установленный заводом-изготовителем.</w:t>
      </w:r>
    </w:p>
    <w:p w:rsidR="00814A69" w:rsidRPr="00814A69" w:rsidRDefault="00814A69" w:rsidP="00814A69">
      <w:pPr>
        <w:jc w:val="both"/>
        <w:rPr>
          <w:rFonts w:ascii="Arial" w:eastAsia="Calibri" w:hAnsi="Arial" w:cs="Arial"/>
          <w:color w:val="000000"/>
          <w:sz w:val="18"/>
          <w:szCs w:val="18"/>
        </w:rPr>
      </w:pPr>
      <w:r w:rsidRPr="00814A69">
        <w:rPr>
          <w:rFonts w:ascii="Arial" w:eastAsia="Calibri" w:hAnsi="Arial" w:cs="Arial"/>
          <w:sz w:val="18"/>
          <w:szCs w:val="18"/>
        </w:rPr>
        <w:t xml:space="preserve">2.5. В случае поставки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ненадлежащего качества наступают последствия, предусмотренные ст.475, 518 ГК РФ, а при поставке некомплектного </w:t>
      </w:r>
      <w:r w:rsidR="005168A8">
        <w:rPr>
          <w:rFonts w:ascii="Arial" w:eastAsia="Calibri" w:hAnsi="Arial" w:cs="Arial"/>
          <w:sz w:val="18"/>
          <w:szCs w:val="18"/>
        </w:rPr>
        <w:t>Модульного здания</w:t>
      </w:r>
      <w:r w:rsidRPr="00814A69">
        <w:rPr>
          <w:rFonts w:ascii="Arial" w:eastAsia="Calibri" w:hAnsi="Arial" w:cs="Arial"/>
          <w:sz w:val="18"/>
          <w:szCs w:val="18"/>
        </w:rPr>
        <w:t xml:space="preserve"> - ст.480, 519 ГК РФ.</w:t>
      </w:r>
    </w:p>
    <w:p w:rsidR="00814A69" w:rsidRDefault="00814A69" w:rsidP="00814A69">
      <w:pPr>
        <w:jc w:val="both"/>
        <w:rPr>
          <w:rFonts w:ascii="Arial" w:hAnsi="Arial" w:cs="Arial"/>
          <w:color w:val="000000"/>
          <w:sz w:val="18"/>
          <w:szCs w:val="18"/>
        </w:rPr>
      </w:pPr>
      <w:r w:rsidRPr="00814A69">
        <w:rPr>
          <w:rFonts w:ascii="Arial" w:eastAsia="Calibri" w:hAnsi="Arial" w:cs="Arial"/>
          <w:color w:val="000000"/>
          <w:sz w:val="18"/>
          <w:szCs w:val="18"/>
        </w:rPr>
        <w:t xml:space="preserve">2.6. Покупатель вправе провести экспертизу поставленного </w:t>
      </w:r>
      <w:r w:rsidR="005168A8">
        <w:rPr>
          <w:rFonts w:ascii="Arial" w:eastAsia="Calibri" w:hAnsi="Arial" w:cs="Arial"/>
          <w:color w:val="000000"/>
          <w:sz w:val="18"/>
          <w:szCs w:val="18"/>
        </w:rPr>
        <w:t>Модульного здания</w:t>
      </w:r>
      <w:r w:rsidRPr="00814A69">
        <w:rPr>
          <w:rFonts w:ascii="Arial" w:eastAsia="Calibri" w:hAnsi="Arial" w:cs="Arial"/>
          <w:color w:val="000000"/>
          <w:sz w:val="18"/>
          <w:szCs w:val="18"/>
        </w:rPr>
        <w:t xml:space="preserve"> с привлечением экспертов, экспертных организаций и принять решение об одностороннем отказе от исполнения договора.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w:t>
      </w:r>
      <w:r w:rsidR="005168A8">
        <w:rPr>
          <w:rFonts w:ascii="Arial" w:eastAsia="Calibri" w:hAnsi="Arial" w:cs="Arial"/>
          <w:color w:val="000000"/>
          <w:sz w:val="18"/>
          <w:szCs w:val="18"/>
        </w:rPr>
        <w:t>Модульного здания</w:t>
      </w:r>
      <w:r w:rsidRPr="00814A69">
        <w:rPr>
          <w:rFonts w:ascii="Arial" w:eastAsia="Calibri" w:hAnsi="Arial" w:cs="Arial"/>
          <w:color w:val="000000"/>
          <w:sz w:val="18"/>
          <w:szCs w:val="18"/>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 Расходы на проведение экспертизы оплачивает Поставщик.</w:t>
      </w:r>
    </w:p>
    <w:p w:rsidR="00814A69" w:rsidRDefault="00814A69" w:rsidP="00814A69">
      <w:pPr>
        <w:jc w:val="both"/>
        <w:rPr>
          <w:rFonts w:ascii="Arial" w:hAnsi="Arial" w:cs="Arial"/>
          <w:color w:val="000000"/>
          <w:sz w:val="18"/>
          <w:szCs w:val="18"/>
        </w:rPr>
      </w:pPr>
    </w:p>
    <w:p w:rsidR="00814A69" w:rsidRPr="00814A69" w:rsidRDefault="00814A69" w:rsidP="00814A69">
      <w:pPr>
        <w:jc w:val="center"/>
        <w:rPr>
          <w:rFonts w:ascii="Arial" w:eastAsia="Calibri" w:hAnsi="Arial" w:cs="Arial"/>
          <w:sz w:val="18"/>
          <w:szCs w:val="18"/>
        </w:rPr>
      </w:pPr>
      <w:r>
        <w:rPr>
          <w:rFonts w:ascii="Arial" w:hAnsi="Arial" w:cs="Arial"/>
          <w:b/>
          <w:color w:val="000000"/>
          <w:sz w:val="18"/>
          <w:szCs w:val="18"/>
        </w:rPr>
        <w:t xml:space="preserve">3. </w:t>
      </w:r>
      <w:r w:rsidRPr="00814A69">
        <w:rPr>
          <w:rFonts w:ascii="Arial" w:eastAsia="Calibri" w:hAnsi="Arial" w:cs="Arial"/>
          <w:b/>
          <w:bCs/>
          <w:sz w:val="18"/>
          <w:szCs w:val="18"/>
        </w:rPr>
        <w:t xml:space="preserve">Порядок приемки </w:t>
      </w:r>
      <w:r w:rsidR="005168A8">
        <w:rPr>
          <w:rFonts w:ascii="Arial" w:eastAsia="Calibri" w:hAnsi="Arial" w:cs="Arial"/>
          <w:b/>
          <w:bCs/>
          <w:sz w:val="18"/>
          <w:szCs w:val="18"/>
        </w:rPr>
        <w:t>Модульного здания</w:t>
      </w:r>
      <w:r w:rsidRPr="00814A69">
        <w:rPr>
          <w:rFonts w:ascii="Arial" w:eastAsia="Calibri" w:hAnsi="Arial" w:cs="Arial"/>
          <w:b/>
          <w:bCs/>
          <w:sz w:val="18"/>
          <w:szCs w:val="18"/>
        </w:rPr>
        <w:t xml:space="preserve"> по количеству и качеству</w:t>
      </w:r>
    </w:p>
    <w:p w:rsidR="006C1D34" w:rsidRPr="006C1D34" w:rsidRDefault="006C1D34" w:rsidP="006C1D34">
      <w:pPr>
        <w:shd w:val="clear" w:color="auto" w:fill="FFFFFF"/>
        <w:tabs>
          <w:tab w:val="left" w:pos="912"/>
        </w:tabs>
        <w:jc w:val="both"/>
        <w:rPr>
          <w:rFonts w:ascii="Arial" w:hAnsi="Arial" w:cs="Arial"/>
          <w:sz w:val="18"/>
          <w:szCs w:val="18"/>
        </w:rPr>
      </w:pPr>
      <w:r>
        <w:rPr>
          <w:rFonts w:ascii="Arial" w:hAnsi="Arial" w:cs="Arial"/>
          <w:spacing w:val="-3"/>
          <w:sz w:val="18"/>
          <w:szCs w:val="18"/>
        </w:rPr>
        <w:t>3.1.</w:t>
      </w:r>
      <w:r w:rsidRPr="006C1D34">
        <w:rPr>
          <w:rFonts w:ascii="Arial" w:hAnsi="Arial" w:cs="Arial"/>
          <w:spacing w:val="-3"/>
          <w:sz w:val="18"/>
          <w:szCs w:val="18"/>
        </w:rPr>
        <w:t xml:space="preserve"> При готовности работ к приемке По</w:t>
      </w:r>
      <w:r w:rsidR="00405870">
        <w:rPr>
          <w:rFonts w:ascii="Arial" w:hAnsi="Arial" w:cs="Arial"/>
          <w:spacing w:val="-3"/>
          <w:sz w:val="18"/>
          <w:szCs w:val="18"/>
        </w:rPr>
        <w:t>ставщик</w:t>
      </w:r>
      <w:r w:rsidRPr="006C1D34">
        <w:rPr>
          <w:rFonts w:ascii="Arial" w:hAnsi="Arial" w:cs="Arial"/>
          <w:spacing w:val="-3"/>
          <w:sz w:val="18"/>
          <w:szCs w:val="18"/>
        </w:rPr>
        <w:t xml:space="preserve"> уведомляет об этом </w:t>
      </w:r>
      <w:r w:rsidR="00405870">
        <w:rPr>
          <w:rFonts w:ascii="Arial" w:hAnsi="Arial" w:cs="Arial"/>
          <w:spacing w:val="-3"/>
          <w:sz w:val="18"/>
          <w:szCs w:val="18"/>
        </w:rPr>
        <w:t>Покупателя</w:t>
      </w:r>
      <w:r w:rsidRPr="006C1D34">
        <w:rPr>
          <w:rFonts w:ascii="Arial" w:hAnsi="Arial" w:cs="Arial"/>
          <w:spacing w:val="-3"/>
          <w:sz w:val="18"/>
          <w:szCs w:val="18"/>
        </w:rPr>
        <w:t xml:space="preserve"> в течение одного дня.</w:t>
      </w:r>
    </w:p>
    <w:p w:rsidR="006C1D34" w:rsidRPr="006C1D34" w:rsidRDefault="006C1D34" w:rsidP="006C1D34">
      <w:pPr>
        <w:shd w:val="clear" w:color="auto" w:fill="FFFFFF"/>
        <w:tabs>
          <w:tab w:val="left" w:pos="912"/>
        </w:tabs>
        <w:jc w:val="both"/>
        <w:rPr>
          <w:rFonts w:ascii="Arial" w:hAnsi="Arial" w:cs="Arial"/>
          <w:sz w:val="18"/>
          <w:szCs w:val="18"/>
        </w:rPr>
      </w:pPr>
      <w:r>
        <w:rPr>
          <w:rFonts w:ascii="Arial" w:hAnsi="Arial" w:cs="Arial"/>
          <w:sz w:val="18"/>
          <w:szCs w:val="18"/>
        </w:rPr>
        <w:t xml:space="preserve">3.2. </w:t>
      </w:r>
      <w:r w:rsidRPr="006C1D34">
        <w:rPr>
          <w:rFonts w:ascii="Arial" w:hAnsi="Arial" w:cs="Arial"/>
          <w:sz w:val="18"/>
          <w:szCs w:val="18"/>
        </w:rPr>
        <w:t xml:space="preserve">При завершении работ </w:t>
      </w:r>
      <w:r w:rsidR="00405870">
        <w:rPr>
          <w:rFonts w:ascii="Arial" w:hAnsi="Arial" w:cs="Arial"/>
          <w:sz w:val="18"/>
          <w:szCs w:val="18"/>
        </w:rPr>
        <w:t>Поставщик</w:t>
      </w:r>
      <w:r w:rsidRPr="006C1D34">
        <w:rPr>
          <w:rFonts w:ascii="Arial" w:hAnsi="Arial" w:cs="Arial"/>
          <w:sz w:val="18"/>
          <w:szCs w:val="18"/>
        </w:rPr>
        <w:t xml:space="preserve"> представляет </w:t>
      </w:r>
      <w:r w:rsidR="00405870">
        <w:rPr>
          <w:rFonts w:ascii="Arial" w:hAnsi="Arial" w:cs="Arial"/>
          <w:sz w:val="18"/>
          <w:szCs w:val="18"/>
        </w:rPr>
        <w:t>Покупателю</w:t>
      </w:r>
      <w:r w:rsidRPr="006C1D34">
        <w:rPr>
          <w:rFonts w:ascii="Arial" w:hAnsi="Arial" w:cs="Arial"/>
          <w:sz w:val="18"/>
          <w:szCs w:val="18"/>
        </w:rPr>
        <w:t xml:space="preserve"> Акты выполненных работ на выполненный объем работ, не позднее 5 дней с момента окончания работ.</w:t>
      </w:r>
    </w:p>
    <w:p w:rsidR="006C1D34" w:rsidRPr="006C1D34" w:rsidRDefault="006C1D34" w:rsidP="006C1D34">
      <w:pPr>
        <w:shd w:val="clear" w:color="auto" w:fill="FFFFFF"/>
        <w:tabs>
          <w:tab w:val="left" w:pos="912"/>
        </w:tabs>
        <w:jc w:val="both"/>
        <w:rPr>
          <w:rFonts w:ascii="Arial" w:hAnsi="Arial" w:cs="Arial"/>
          <w:sz w:val="18"/>
          <w:szCs w:val="18"/>
        </w:rPr>
      </w:pPr>
      <w:r>
        <w:rPr>
          <w:rFonts w:ascii="Arial" w:hAnsi="Arial" w:cs="Arial"/>
          <w:sz w:val="18"/>
          <w:szCs w:val="18"/>
        </w:rPr>
        <w:t xml:space="preserve">3.3. </w:t>
      </w:r>
      <w:r w:rsidRPr="006C1D34">
        <w:rPr>
          <w:rFonts w:ascii="Arial" w:hAnsi="Arial" w:cs="Arial"/>
          <w:sz w:val="18"/>
          <w:szCs w:val="18"/>
        </w:rPr>
        <w:t>Заказчик обязан осмотреть, проверить результаты выполненных работ и передать в трехдневный срок со дня получения актов выполненных работ, По</w:t>
      </w:r>
      <w:r w:rsidR="00405870">
        <w:rPr>
          <w:rFonts w:ascii="Arial" w:hAnsi="Arial" w:cs="Arial"/>
          <w:sz w:val="18"/>
          <w:szCs w:val="18"/>
        </w:rPr>
        <w:t>ставщику</w:t>
      </w:r>
      <w:r w:rsidRPr="006C1D34">
        <w:rPr>
          <w:rFonts w:ascii="Arial" w:hAnsi="Arial" w:cs="Arial"/>
          <w:sz w:val="18"/>
          <w:szCs w:val="18"/>
        </w:rPr>
        <w:t xml:space="preserve"> подписанные Акты выполненных работ или мотивированный отказ от приемки выполненных работ.</w:t>
      </w:r>
    </w:p>
    <w:p w:rsidR="006C1D34" w:rsidRPr="006C1D34" w:rsidRDefault="006C1D34" w:rsidP="006C1D34">
      <w:pPr>
        <w:shd w:val="clear" w:color="auto" w:fill="FFFFFF"/>
        <w:tabs>
          <w:tab w:val="left" w:pos="912"/>
        </w:tabs>
        <w:jc w:val="both"/>
        <w:rPr>
          <w:rFonts w:ascii="Arial" w:hAnsi="Arial" w:cs="Arial"/>
          <w:sz w:val="18"/>
          <w:szCs w:val="18"/>
        </w:rPr>
      </w:pPr>
      <w:r>
        <w:rPr>
          <w:rFonts w:ascii="Arial" w:hAnsi="Arial" w:cs="Arial"/>
          <w:sz w:val="18"/>
          <w:szCs w:val="18"/>
        </w:rPr>
        <w:t>3.4.</w:t>
      </w:r>
      <w:r w:rsidRPr="006C1D34">
        <w:rPr>
          <w:rFonts w:ascii="Arial" w:hAnsi="Arial" w:cs="Arial"/>
          <w:sz w:val="18"/>
          <w:szCs w:val="18"/>
        </w:rPr>
        <w:t xml:space="preserve"> Работа считается выполненной после подписания Актов выполненных работ, подписанных полномочными представителями Сторон</w:t>
      </w:r>
      <w:r w:rsidRPr="006C1D34">
        <w:rPr>
          <w:rFonts w:ascii="Arial" w:hAnsi="Arial" w:cs="Arial"/>
          <w:b/>
          <w:sz w:val="18"/>
          <w:szCs w:val="18"/>
        </w:rPr>
        <w:t>.</w:t>
      </w:r>
    </w:p>
    <w:p w:rsidR="006C1D34" w:rsidRPr="006C1D34" w:rsidRDefault="006C1D34" w:rsidP="006C1D34">
      <w:pPr>
        <w:shd w:val="clear" w:color="auto" w:fill="FFFFFF"/>
        <w:tabs>
          <w:tab w:val="left" w:pos="912"/>
        </w:tabs>
        <w:jc w:val="both"/>
        <w:rPr>
          <w:rFonts w:ascii="Arial" w:hAnsi="Arial" w:cs="Arial"/>
          <w:sz w:val="18"/>
          <w:szCs w:val="18"/>
        </w:rPr>
      </w:pPr>
      <w:r>
        <w:rPr>
          <w:rFonts w:ascii="Arial" w:hAnsi="Arial" w:cs="Arial"/>
          <w:sz w:val="18"/>
          <w:szCs w:val="18"/>
        </w:rPr>
        <w:t>3.5.</w:t>
      </w:r>
      <w:r w:rsidRPr="006C1D34">
        <w:rPr>
          <w:rFonts w:ascii="Arial" w:hAnsi="Arial" w:cs="Arial"/>
          <w:sz w:val="18"/>
          <w:szCs w:val="18"/>
        </w:rPr>
        <w:t xml:space="preserve"> Подписанные </w:t>
      </w:r>
      <w:r w:rsidR="00405870">
        <w:rPr>
          <w:rFonts w:ascii="Arial" w:hAnsi="Arial" w:cs="Arial"/>
          <w:sz w:val="18"/>
          <w:szCs w:val="18"/>
        </w:rPr>
        <w:t>Покупателем</w:t>
      </w:r>
      <w:r w:rsidRPr="006C1D34">
        <w:rPr>
          <w:rFonts w:ascii="Arial" w:hAnsi="Arial" w:cs="Arial"/>
          <w:sz w:val="18"/>
          <w:szCs w:val="18"/>
        </w:rPr>
        <w:t xml:space="preserve"> и По</w:t>
      </w:r>
      <w:r w:rsidR="00405870">
        <w:rPr>
          <w:rFonts w:ascii="Arial" w:hAnsi="Arial" w:cs="Arial"/>
          <w:sz w:val="18"/>
          <w:szCs w:val="18"/>
        </w:rPr>
        <w:t>ставщиком</w:t>
      </w:r>
      <w:r w:rsidRPr="006C1D34">
        <w:rPr>
          <w:rFonts w:ascii="Arial" w:hAnsi="Arial" w:cs="Arial"/>
          <w:sz w:val="18"/>
          <w:szCs w:val="18"/>
        </w:rPr>
        <w:t xml:space="preserve"> Акты выполненных работ и предъявленный По</w:t>
      </w:r>
      <w:r w:rsidR="00405870">
        <w:rPr>
          <w:rFonts w:ascii="Arial" w:hAnsi="Arial" w:cs="Arial"/>
          <w:sz w:val="18"/>
          <w:szCs w:val="18"/>
        </w:rPr>
        <w:t>ставщиком</w:t>
      </w:r>
      <w:r w:rsidRPr="006C1D34">
        <w:rPr>
          <w:rFonts w:ascii="Arial" w:hAnsi="Arial" w:cs="Arial"/>
          <w:sz w:val="18"/>
          <w:szCs w:val="18"/>
        </w:rPr>
        <w:t xml:space="preserve"> </w:t>
      </w:r>
      <w:r w:rsidR="00405870">
        <w:rPr>
          <w:rFonts w:ascii="Arial" w:hAnsi="Arial" w:cs="Arial"/>
          <w:sz w:val="18"/>
          <w:szCs w:val="18"/>
        </w:rPr>
        <w:t>Покупателю</w:t>
      </w:r>
      <w:r w:rsidRPr="006C1D34">
        <w:rPr>
          <w:rFonts w:ascii="Arial" w:hAnsi="Arial" w:cs="Arial"/>
          <w:sz w:val="18"/>
          <w:szCs w:val="18"/>
        </w:rPr>
        <w:t xml:space="preserve"> счет и/или счет-фактуру на оплату являются основанием для оплаты выполненных Работ.</w:t>
      </w:r>
    </w:p>
    <w:p w:rsidR="006C1D34" w:rsidRPr="006C1D34" w:rsidRDefault="006C1D34" w:rsidP="006C1D34">
      <w:pPr>
        <w:shd w:val="clear" w:color="auto" w:fill="FFFFFF"/>
        <w:tabs>
          <w:tab w:val="left" w:pos="912"/>
        </w:tabs>
        <w:jc w:val="both"/>
        <w:rPr>
          <w:rFonts w:ascii="Arial" w:hAnsi="Arial" w:cs="Arial"/>
          <w:sz w:val="18"/>
          <w:szCs w:val="18"/>
        </w:rPr>
      </w:pPr>
      <w:r>
        <w:rPr>
          <w:rFonts w:ascii="Arial" w:hAnsi="Arial" w:cs="Arial"/>
          <w:sz w:val="18"/>
          <w:szCs w:val="18"/>
        </w:rPr>
        <w:t>3.6.</w:t>
      </w:r>
      <w:r w:rsidRPr="006C1D34">
        <w:rPr>
          <w:rFonts w:ascii="Arial" w:hAnsi="Arial" w:cs="Arial"/>
          <w:sz w:val="18"/>
          <w:szCs w:val="18"/>
        </w:rPr>
        <w:t xml:space="preserve"> В случае выявления несоответствия результатов выполненных работ условиям настоящего Договора, </w:t>
      </w:r>
      <w:r w:rsidR="00405870">
        <w:rPr>
          <w:rFonts w:ascii="Arial" w:hAnsi="Arial" w:cs="Arial"/>
          <w:sz w:val="18"/>
          <w:szCs w:val="18"/>
        </w:rPr>
        <w:t>Покупатель</w:t>
      </w:r>
      <w:r w:rsidRPr="006C1D34">
        <w:rPr>
          <w:rFonts w:ascii="Arial" w:hAnsi="Arial" w:cs="Arial"/>
          <w:sz w:val="18"/>
          <w:szCs w:val="18"/>
        </w:rPr>
        <w:t xml:space="preserve"> незамедлительно уведомляет письменно об этом По</w:t>
      </w:r>
      <w:r w:rsidR="00405870">
        <w:rPr>
          <w:rFonts w:ascii="Arial" w:hAnsi="Arial" w:cs="Arial"/>
          <w:sz w:val="18"/>
          <w:szCs w:val="18"/>
        </w:rPr>
        <w:t>ставщика</w:t>
      </w:r>
      <w:r w:rsidRPr="006C1D34">
        <w:rPr>
          <w:rFonts w:ascii="Arial" w:hAnsi="Arial" w:cs="Arial"/>
          <w:sz w:val="18"/>
          <w:szCs w:val="18"/>
        </w:rPr>
        <w:t xml:space="preserve">, с указанием недостатков и сроков их исправления. </w:t>
      </w:r>
      <w:r w:rsidRPr="006C1D34">
        <w:rPr>
          <w:rFonts w:ascii="Arial" w:hAnsi="Arial" w:cs="Arial"/>
          <w:spacing w:val="-8"/>
          <w:sz w:val="18"/>
          <w:szCs w:val="18"/>
        </w:rPr>
        <w:t xml:space="preserve">В случае мотивированного отказа </w:t>
      </w:r>
      <w:r w:rsidR="00405870">
        <w:rPr>
          <w:rFonts w:ascii="Arial" w:hAnsi="Arial" w:cs="Arial"/>
          <w:spacing w:val="-8"/>
          <w:sz w:val="18"/>
          <w:szCs w:val="18"/>
        </w:rPr>
        <w:t>Покупателя</w:t>
      </w:r>
      <w:r w:rsidRPr="006C1D34">
        <w:rPr>
          <w:rFonts w:ascii="Arial" w:hAnsi="Arial" w:cs="Arial"/>
          <w:spacing w:val="-8"/>
          <w:sz w:val="18"/>
          <w:szCs w:val="18"/>
        </w:rPr>
        <w:t xml:space="preserve"> от приемки выполненных работ, По</w:t>
      </w:r>
      <w:r w:rsidR="00405870">
        <w:rPr>
          <w:rFonts w:ascii="Arial" w:hAnsi="Arial" w:cs="Arial"/>
          <w:spacing w:val="-8"/>
          <w:sz w:val="18"/>
          <w:szCs w:val="18"/>
        </w:rPr>
        <w:t>ставщик</w:t>
      </w:r>
      <w:r w:rsidRPr="006C1D34">
        <w:rPr>
          <w:rFonts w:ascii="Arial" w:hAnsi="Arial" w:cs="Arial"/>
          <w:spacing w:val="-8"/>
          <w:sz w:val="18"/>
          <w:szCs w:val="18"/>
        </w:rPr>
        <w:t xml:space="preserve"> обязан исправить необходимые доработки, связанные с приемкой выполненных работ. </w:t>
      </w:r>
      <w:r w:rsidR="00405870">
        <w:rPr>
          <w:rFonts w:ascii="Arial" w:hAnsi="Arial" w:cs="Arial"/>
          <w:spacing w:val="-2"/>
          <w:sz w:val="18"/>
          <w:szCs w:val="18"/>
        </w:rPr>
        <w:t>Покупатель</w:t>
      </w:r>
      <w:r w:rsidRPr="006C1D34">
        <w:rPr>
          <w:rFonts w:ascii="Arial" w:hAnsi="Arial" w:cs="Arial"/>
          <w:spacing w:val="-2"/>
          <w:sz w:val="18"/>
          <w:szCs w:val="18"/>
        </w:rPr>
        <w:t xml:space="preserve"> направляет По</w:t>
      </w:r>
      <w:r w:rsidR="00405870">
        <w:rPr>
          <w:rFonts w:ascii="Arial" w:hAnsi="Arial" w:cs="Arial"/>
          <w:spacing w:val="-2"/>
          <w:sz w:val="18"/>
          <w:szCs w:val="18"/>
        </w:rPr>
        <w:t>ставщику</w:t>
      </w:r>
      <w:r w:rsidRPr="006C1D34">
        <w:rPr>
          <w:rFonts w:ascii="Arial" w:hAnsi="Arial" w:cs="Arial"/>
          <w:spacing w:val="-2"/>
          <w:sz w:val="18"/>
          <w:szCs w:val="18"/>
        </w:rPr>
        <w:t xml:space="preserve"> перечень замечаний с указанием сроков их устранения.</w:t>
      </w:r>
      <w:r w:rsidRPr="006C1D34">
        <w:rPr>
          <w:rFonts w:ascii="Arial" w:hAnsi="Arial" w:cs="Arial"/>
          <w:sz w:val="18"/>
          <w:szCs w:val="18"/>
        </w:rPr>
        <w:t xml:space="preserve"> При неисполнении указанных обстоятельств, подрядчик несет ответственность в соответствии с настоящим Договором и действующим законодательством.</w:t>
      </w:r>
    </w:p>
    <w:p w:rsidR="006C1D34" w:rsidRPr="006C1D34" w:rsidRDefault="006C1D34" w:rsidP="006C1D34">
      <w:pPr>
        <w:shd w:val="clear" w:color="auto" w:fill="FFFFFF"/>
        <w:tabs>
          <w:tab w:val="left" w:pos="773"/>
        </w:tabs>
        <w:jc w:val="both"/>
        <w:rPr>
          <w:rFonts w:ascii="Arial" w:hAnsi="Arial" w:cs="Arial"/>
          <w:sz w:val="18"/>
          <w:szCs w:val="18"/>
        </w:rPr>
      </w:pPr>
      <w:r>
        <w:rPr>
          <w:rFonts w:ascii="Arial" w:hAnsi="Arial" w:cs="Arial"/>
          <w:spacing w:val="-3"/>
          <w:sz w:val="18"/>
          <w:szCs w:val="18"/>
        </w:rPr>
        <w:t>3.7.</w:t>
      </w:r>
      <w:r w:rsidRPr="006C1D34">
        <w:rPr>
          <w:rFonts w:ascii="Arial" w:hAnsi="Arial" w:cs="Arial"/>
          <w:spacing w:val="-3"/>
          <w:sz w:val="18"/>
          <w:szCs w:val="18"/>
        </w:rPr>
        <w:t xml:space="preserve"> Приемка работ осуществляется в соответствии с действующим законодательством и положениями настоящего Договора. Участие в указанной комиссии и полномочия представителей сторон, определяется в соответствии с нормативными и законодательными актами.</w:t>
      </w:r>
    </w:p>
    <w:p w:rsidR="006C1D34" w:rsidRPr="006C1D34" w:rsidRDefault="006C1D34" w:rsidP="006C1D34">
      <w:pPr>
        <w:shd w:val="clear" w:color="auto" w:fill="FFFFFF"/>
        <w:tabs>
          <w:tab w:val="left" w:pos="758"/>
        </w:tabs>
        <w:jc w:val="both"/>
        <w:rPr>
          <w:rFonts w:ascii="Arial" w:hAnsi="Arial" w:cs="Arial"/>
          <w:sz w:val="18"/>
          <w:szCs w:val="18"/>
        </w:rPr>
      </w:pPr>
      <w:r>
        <w:rPr>
          <w:rFonts w:ascii="Arial" w:hAnsi="Arial" w:cs="Arial"/>
          <w:spacing w:val="-8"/>
          <w:sz w:val="18"/>
          <w:szCs w:val="18"/>
        </w:rPr>
        <w:t>3.8.</w:t>
      </w:r>
      <w:r w:rsidRPr="006C1D34">
        <w:rPr>
          <w:rFonts w:ascii="Arial" w:hAnsi="Arial" w:cs="Arial"/>
          <w:spacing w:val="-8"/>
          <w:sz w:val="18"/>
          <w:szCs w:val="18"/>
        </w:rPr>
        <w:t xml:space="preserve"> Сдача результата работ По</w:t>
      </w:r>
      <w:r w:rsidR="00405870">
        <w:rPr>
          <w:rFonts w:ascii="Arial" w:hAnsi="Arial" w:cs="Arial"/>
          <w:spacing w:val="-8"/>
          <w:sz w:val="18"/>
          <w:szCs w:val="18"/>
        </w:rPr>
        <w:t>ставщиком</w:t>
      </w:r>
      <w:r w:rsidRPr="006C1D34">
        <w:rPr>
          <w:rFonts w:ascii="Arial" w:hAnsi="Arial" w:cs="Arial"/>
          <w:spacing w:val="-8"/>
          <w:sz w:val="18"/>
          <w:szCs w:val="18"/>
        </w:rPr>
        <w:t xml:space="preserve"> и его приемка </w:t>
      </w:r>
      <w:r w:rsidR="00405870">
        <w:rPr>
          <w:rFonts w:ascii="Arial" w:hAnsi="Arial" w:cs="Arial"/>
          <w:spacing w:val="-8"/>
          <w:sz w:val="18"/>
          <w:szCs w:val="18"/>
        </w:rPr>
        <w:t>Покупателем</w:t>
      </w:r>
      <w:r w:rsidRPr="006C1D34">
        <w:rPr>
          <w:rFonts w:ascii="Arial" w:hAnsi="Arial" w:cs="Arial"/>
          <w:spacing w:val="-8"/>
          <w:sz w:val="18"/>
          <w:szCs w:val="18"/>
        </w:rPr>
        <w:t xml:space="preserve"> оформляются:  </w:t>
      </w:r>
    </w:p>
    <w:p w:rsidR="006C1D34" w:rsidRPr="006C1D34" w:rsidRDefault="006C1D34" w:rsidP="006C1D34">
      <w:pPr>
        <w:shd w:val="clear" w:color="auto" w:fill="FFFFFF"/>
        <w:tabs>
          <w:tab w:val="left" w:pos="758"/>
        </w:tabs>
        <w:jc w:val="both"/>
        <w:rPr>
          <w:rFonts w:ascii="Arial" w:hAnsi="Arial" w:cs="Arial"/>
          <w:sz w:val="18"/>
          <w:szCs w:val="18"/>
        </w:rPr>
      </w:pPr>
      <w:r w:rsidRPr="006C1D34">
        <w:rPr>
          <w:rFonts w:ascii="Arial" w:hAnsi="Arial" w:cs="Arial"/>
          <w:spacing w:val="-8"/>
          <w:sz w:val="18"/>
          <w:szCs w:val="18"/>
        </w:rPr>
        <w:t>- актом о приемки выполненных работ по форме № КС-2;</w:t>
      </w:r>
    </w:p>
    <w:p w:rsidR="006C1D34" w:rsidRPr="006C1D34" w:rsidRDefault="006C1D34" w:rsidP="006C1D34">
      <w:pPr>
        <w:shd w:val="clear" w:color="auto" w:fill="FFFFFF"/>
        <w:tabs>
          <w:tab w:val="left" w:pos="758"/>
        </w:tabs>
        <w:jc w:val="both"/>
        <w:rPr>
          <w:rFonts w:ascii="Arial" w:hAnsi="Arial" w:cs="Arial"/>
          <w:sz w:val="18"/>
          <w:szCs w:val="18"/>
        </w:rPr>
      </w:pPr>
      <w:r w:rsidRPr="006C1D34">
        <w:rPr>
          <w:rFonts w:ascii="Arial" w:hAnsi="Arial" w:cs="Arial"/>
          <w:spacing w:val="-8"/>
          <w:sz w:val="18"/>
          <w:szCs w:val="18"/>
        </w:rPr>
        <w:t>- справкой о стоимости выполненных работ и затрат по форме № КС-3.</w:t>
      </w:r>
    </w:p>
    <w:p w:rsidR="006C1D34" w:rsidRPr="006C1D34" w:rsidRDefault="006C1D34" w:rsidP="006C1D34">
      <w:pPr>
        <w:shd w:val="clear" w:color="auto" w:fill="FFFFFF"/>
        <w:tabs>
          <w:tab w:val="left" w:pos="758"/>
        </w:tabs>
        <w:jc w:val="both"/>
        <w:rPr>
          <w:rFonts w:ascii="Arial" w:hAnsi="Arial" w:cs="Arial"/>
          <w:sz w:val="18"/>
          <w:szCs w:val="18"/>
        </w:rPr>
      </w:pPr>
      <w:r>
        <w:rPr>
          <w:rFonts w:ascii="Arial" w:hAnsi="Arial" w:cs="Arial"/>
          <w:sz w:val="18"/>
          <w:szCs w:val="18"/>
        </w:rPr>
        <w:t>3.9.</w:t>
      </w:r>
      <w:r w:rsidRPr="006C1D34">
        <w:rPr>
          <w:rFonts w:ascii="Arial" w:hAnsi="Arial" w:cs="Arial"/>
          <w:sz w:val="18"/>
          <w:szCs w:val="18"/>
        </w:rPr>
        <w:t xml:space="preserve"> По решению </w:t>
      </w:r>
      <w:r w:rsidR="00405870">
        <w:rPr>
          <w:rFonts w:ascii="Arial" w:hAnsi="Arial" w:cs="Arial"/>
          <w:sz w:val="18"/>
          <w:szCs w:val="18"/>
        </w:rPr>
        <w:t>Покупателя</w:t>
      </w:r>
      <w:r w:rsidRPr="006C1D34">
        <w:rPr>
          <w:rFonts w:ascii="Arial" w:hAnsi="Arial" w:cs="Arial"/>
          <w:sz w:val="18"/>
          <w:szCs w:val="18"/>
        </w:rPr>
        <w:t xml:space="preserve"> для приемки выполненной работы, результатов отдельного этапа исполнения Договора может создаваться приемочная комиссия.</w:t>
      </w:r>
    </w:p>
    <w:p w:rsidR="006C1D34" w:rsidRPr="006C1D34" w:rsidRDefault="006C1D34" w:rsidP="006C1D34">
      <w:pPr>
        <w:shd w:val="clear" w:color="auto" w:fill="FFFFFF"/>
        <w:tabs>
          <w:tab w:val="left" w:pos="758"/>
        </w:tabs>
        <w:jc w:val="both"/>
        <w:rPr>
          <w:rFonts w:ascii="Arial" w:hAnsi="Arial" w:cs="Arial"/>
          <w:sz w:val="18"/>
          <w:szCs w:val="18"/>
        </w:rPr>
      </w:pPr>
      <w:r>
        <w:rPr>
          <w:rFonts w:ascii="Arial" w:hAnsi="Arial" w:cs="Arial"/>
          <w:spacing w:val="-8"/>
          <w:sz w:val="18"/>
          <w:szCs w:val="18"/>
        </w:rPr>
        <w:t>3.10.</w:t>
      </w:r>
      <w:r w:rsidRPr="006C1D34">
        <w:rPr>
          <w:rFonts w:ascii="Arial" w:hAnsi="Arial" w:cs="Arial"/>
          <w:spacing w:val="-8"/>
          <w:sz w:val="18"/>
          <w:szCs w:val="18"/>
        </w:rPr>
        <w:t xml:space="preserve"> </w:t>
      </w:r>
      <w:r w:rsidR="00405870">
        <w:rPr>
          <w:rFonts w:ascii="Arial" w:hAnsi="Arial" w:cs="Arial"/>
          <w:spacing w:val="-8"/>
          <w:sz w:val="18"/>
          <w:szCs w:val="18"/>
        </w:rPr>
        <w:t>Покупатель</w:t>
      </w:r>
      <w:r w:rsidRPr="006C1D34">
        <w:rPr>
          <w:rFonts w:ascii="Arial" w:hAnsi="Arial" w:cs="Arial"/>
          <w:spacing w:val="-8"/>
          <w:sz w:val="18"/>
          <w:szCs w:val="18"/>
        </w:rPr>
        <w:t xml:space="preserve"> вправе отказаться от приемки результата работ в случае обнаружения недостатков, допущенных по вине По</w:t>
      </w:r>
      <w:r w:rsidR="00405870">
        <w:rPr>
          <w:rFonts w:ascii="Arial" w:hAnsi="Arial" w:cs="Arial"/>
          <w:spacing w:val="-8"/>
          <w:sz w:val="18"/>
          <w:szCs w:val="18"/>
        </w:rPr>
        <w:t>ставщика</w:t>
      </w:r>
      <w:r w:rsidRPr="006C1D34">
        <w:rPr>
          <w:rFonts w:ascii="Arial" w:hAnsi="Arial" w:cs="Arial"/>
          <w:spacing w:val="-8"/>
          <w:sz w:val="18"/>
          <w:szCs w:val="18"/>
        </w:rPr>
        <w:t>, которые исключают возможность достижения качественного результата работ.</w:t>
      </w:r>
    </w:p>
    <w:p w:rsidR="006C1D34" w:rsidRPr="006C1D34" w:rsidRDefault="006C1D34" w:rsidP="006C1D34">
      <w:pPr>
        <w:shd w:val="clear" w:color="auto" w:fill="FFFFFF"/>
        <w:tabs>
          <w:tab w:val="left" w:pos="758"/>
        </w:tabs>
        <w:jc w:val="both"/>
        <w:rPr>
          <w:rFonts w:ascii="Arial" w:hAnsi="Arial" w:cs="Arial"/>
          <w:sz w:val="18"/>
          <w:szCs w:val="18"/>
        </w:rPr>
      </w:pPr>
      <w:r>
        <w:rPr>
          <w:rFonts w:ascii="Arial" w:hAnsi="Arial" w:cs="Arial"/>
          <w:sz w:val="18"/>
          <w:szCs w:val="18"/>
        </w:rPr>
        <w:t>3.11.</w:t>
      </w:r>
      <w:r w:rsidRPr="006C1D34">
        <w:rPr>
          <w:rFonts w:ascii="Arial" w:hAnsi="Arial" w:cs="Arial"/>
          <w:sz w:val="18"/>
          <w:szCs w:val="18"/>
        </w:rPr>
        <w:t xml:space="preserve"> Кроме прочего, за ненадлежащее исполнение сторонами своих обязательств к ним могут быть применены штрафные санкции, указанные </w:t>
      </w:r>
      <w:r w:rsidRPr="00881056">
        <w:rPr>
          <w:rFonts w:ascii="Arial" w:hAnsi="Arial" w:cs="Arial"/>
          <w:sz w:val="18"/>
          <w:szCs w:val="18"/>
        </w:rPr>
        <w:t>в разделе 7 настоящего Договора.</w:t>
      </w:r>
    </w:p>
    <w:p w:rsidR="00814A69" w:rsidRDefault="00814A69">
      <w:pPr>
        <w:jc w:val="both"/>
        <w:rPr>
          <w:rFonts w:ascii="Arial" w:eastAsia="Times New Roman" w:hAnsi="Arial" w:cs="Arial"/>
          <w:sz w:val="18"/>
          <w:szCs w:val="18"/>
        </w:rPr>
      </w:pPr>
    </w:p>
    <w:p w:rsidR="00814A69" w:rsidRPr="00814A69" w:rsidRDefault="00814A69" w:rsidP="00814A69">
      <w:pPr>
        <w:jc w:val="center"/>
        <w:rPr>
          <w:rFonts w:ascii="Arial" w:eastAsia="Calibri" w:hAnsi="Arial" w:cs="Arial"/>
          <w:sz w:val="18"/>
          <w:szCs w:val="18"/>
        </w:rPr>
      </w:pPr>
      <w:r>
        <w:rPr>
          <w:rFonts w:ascii="Arial" w:hAnsi="Arial" w:cs="Arial"/>
          <w:b/>
          <w:sz w:val="18"/>
          <w:szCs w:val="18"/>
        </w:rPr>
        <w:t>4</w:t>
      </w:r>
      <w:r w:rsidRPr="00814A69">
        <w:rPr>
          <w:rFonts w:ascii="Arial" w:eastAsia="Calibri" w:hAnsi="Arial" w:cs="Arial"/>
          <w:b/>
          <w:sz w:val="18"/>
          <w:szCs w:val="18"/>
        </w:rPr>
        <w:t>. Права и обязанности Сторон</w:t>
      </w:r>
    </w:p>
    <w:p w:rsidR="00793E22" w:rsidRPr="00793E22" w:rsidRDefault="00793E22" w:rsidP="00793E22">
      <w:pPr>
        <w:tabs>
          <w:tab w:val="left" w:pos="709"/>
        </w:tabs>
        <w:ind w:left="-27"/>
        <w:contextualSpacing/>
        <w:jc w:val="both"/>
        <w:rPr>
          <w:rFonts w:ascii="Arial" w:eastAsia="Times New Roman" w:hAnsi="Arial" w:cs="Arial"/>
          <w:color w:val="00000A"/>
          <w:sz w:val="18"/>
          <w:szCs w:val="18"/>
          <w:lang w:eastAsia="zh-CN"/>
        </w:rPr>
      </w:pPr>
      <w:r w:rsidRPr="00793E22">
        <w:rPr>
          <w:rFonts w:ascii="Arial" w:eastAsia="Times New Roman" w:hAnsi="Arial" w:cs="Arial"/>
          <w:color w:val="00000A"/>
          <w:sz w:val="18"/>
          <w:szCs w:val="18"/>
          <w:lang w:eastAsia="zh-CN"/>
        </w:rPr>
        <w:t>4.1. П</w:t>
      </w:r>
      <w:r>
        <w:rPr>
          <w:rFonts w:ascii="Arial" w:eastAsia="Times New Roman" w:hAnsi="Arial" w:cs="Arial"/>
          <w:color w:val="00000A"/>
          <w:sz w:val="18"/>
          <w:szCs w:val="18"/>
          <w:lang w:eastAsia="zh-CN"/>
        </w:rPr>
        <w:t>оставщик</w:t>
      </w:r>
      <w:r w:rsidRPr="00793E22">
        <w:rPr>
          <w:rFonts w:ascii="Arial" w:eastAsia="Times New Roman" w:hAnsi="Arial" w:cs="Arial"/>
          <w:color w:val="00000A"/>
          <w:sz w:val="18"/>
          <w:szCs w:val="18"/>
          <w:lang w:eastAsia="zh-CN"/>
        </w:rPr>
        <w:t xml:space="preserve"> обязуется:</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4.1.1. Выполнить по договору следующее:</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 при</w:t>
      </w:r>
      <w:r w:rsidR="00510FAD">
        <w:rPr>
          <w:rFonts w:ascii="Arial" w:eastAsia="Times New Roman" w:hAnsi="Arial" w:cs="Arial"/>
          <w:color w:val="00000A"/>
          <w:sz w:val="18"/>
          <w:szCs w:val="18"/>
          <w:lang w:eastAsia="zh-CN"/>
        </w:rPr>
        <w:t>ступить к исполнению обязательств после подписания договора</w:t>
      </w:r>
      <w:r>
        <w:rPr>
          <w:rFonts w:ascii="Arial" w:eastAsia="Times New Roman" w:hAnsi="Arial" w:cs="Arial"/>
          <w:color w:val="00000A"/>
          <w:sz w:val="18"/>
          <w:szCs w:val="18"/>
          <w:lang w:eastAsia="zh-CN"/>
        </w:rPr>
        <w:t>;</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w:t>
      </w:r>
      <w:r w:rsidR="00510FAD">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выполнить работы качественно в полном объеме в соответствии с </w:t>
      </w:r>
      <w:r w:rsidR="00510FAD">
        <w:rPr>
          <w:rFonts w:ascii="Arial" w:eastAsia="Times New Roman" w:hAnsi="Arial" w:cs="Arial"/>
          <w:color w:val="00000A"/>
          <w:sz w:val="18"/>
          <w:szCs w:val="18"/>
          <w:lang w:eastAsia="zh-CN"/>
        </w:rPr>
        <w:t>Техническим заданием</w:t>
      </w:r>
      <w:r>
        <w:rPr>
          <w:rFonts w:ascii="Arial" w:eastAsia="Times New Roman" w:hAnsi="Arial" w:cs="Arial"/>
          <w:color w:val="00000A"/>
          <w:sz w:val="18"/>
          <w:szCs w:val="18"/>
          <w:lang w:eastAsia="zh-CN"/>
        </w:rPr>
        <w:t xml:space="preserve">, условиями договора;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w:t>
      </w:r>
      <w:r w:rsidR="00510FAD">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сдать результаты работ </w:t>
      </w:r>
      <w:r w:rsidR="00510FAD">
        <w:rPr>
          <w:rFonts w:ascii="Arial" w:eastAsia="Times New Roman" w:hAnsi="Arial" w:cs="Arial"/>
          <w:color w:val="00000A"/>
          <w:sz w:val="18"/>
          <w:szCs w:val="18"/>
          <w:lang w:eastAsia="zh-CN"/>
        </w:rPr>
        <w:t>Покупателю</w:t>
      </w:r>
      <w:r>
        <w:rPr>
          <w:rFonts w:ascii="Arial" w:eastAsia="Times New Roman" w:hAnsi="Arial" w:cs="Arial"/>
          <w:color w:val="00000A"/>
          <w:sz w:val="18"/>
          <w:szCs w:val="18"/>
          <w:lang w:eastAsia="zh-CN"/>
        </w:rPr>
        <w:t xml:space="preserve"> в установленные договором порядке и сроки;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w:t>
      </w:r>
      <w:r w:rsidR="00F75CDD">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совместно с </w:t>
      </w:r>
      <w:r w:rsidR="00510FAD">
        <w:rPr>
          <w:rFonts w:ascii="Arial" w:eastAsia="Times New Roman" w:hAnsi="Arial" w:cs="Arial"/>
          <w:color w:val="00000A"/>
          <w:sz w:val="18"/>
          <w:szCs w:val="18"/>
          <w:lang w:eastAsia="zh-CN"/>
        </w:rPr>
        <w:t>Покупателем</w:t>
      </w:r>
      <w:r>
        <w:rPr>
          <w:rFonts w:ascii="Arial" w:eastAsia="Times New Roman" w:hAnsi="Arial" w:cs="Arial"/>
          <w:color w:val="00000A"/>
          <w:sz w:val="18"/>
          <w:szCs w:val="18"/>
          <w:lang w:eastAsia="zh-CN"/>
        </w:rPr>
        <w:t xml:space="preserve"> ввести объект в эксплуатацию, подписав акт приема </w:t>
      </w:r>
      <w:r w:rsidR="005168A8">
        <w:rPr>
          <w:rFonts w:ascii="Arial" w:eastAsia="Times New Roman" w:hAnsi="Arial" w:cs="Arial"/>
          <w:color w:val="00000A"/>
          <w:sz w:val="18"/>
          <w:szCs w:val="18"/>
          <w:lang w:eastAsia="zh-CN"/>
        </w:rPr>
        <w:t>Модульного здания</w:t>
      </w:r>
      <w:r>
        <w:rPr>
          <w:rFonts w:ascii="Arial" w:eastAsia="Times New Roman" w:hAnsi="Arial" w:cs="Arial"/>
          <w:color w:val="00000A"/>
          <w:sz w:val="18"/>
          <w:szCs w:val="18"/>
          <w:lang w:eastAsia="zh-CN"/>
        </w:rPr>
        <w:t xml:space="preserve">.  </w:t>
      </w:r>
    </w:p>
    <w:p w:rsidR="00793E22" w:rsidRDefault="00510FAD"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Поставщик</w:t>
      </w:r>
      <w:r w:rsidR="00793E22">
        <w:rPr>
          <w:rFonts w:ascii="Arial" w:eastAsia="Times New Roman" w:hAnsi="Arial" w:cs="Arial"/>
          <w:color w:val="00000A"/>
          <w:sz w:val="18"/>
          <w:szCs w:val="18"/>
          <w:lang w:eastAsia="zh-CN"/>
        </w:rPr>
        <w:t xml:space="preserve"> без согласования с </w:t>
      </w:r>
      <w:r>
        <w:rPr>
          <w:rFonts w:ascii="Arial" w:eastAsia="Times New Roman" w:hAnsi="Arial" w:cs="Arial"/>
          <w:color w:val="00000A"/>
          <w:sz w:val="18"/>
          <w:szCs w:val="18"/>
          <w:lang w:eastAsia="zh-CN"/>
        </w:rPr>
        <w:t>Покупателем</w:t>
      </w:r>
      <w:r w:rsidR="00793E22">
        <w:rPr>
          <w:rFonts w:ascii="Arial" w:eastAsia="Times New Roman" w:hAnsi="Arial" w:cs="Arial"/>
          <w:color w:val="00000A"/>
          <w:sz w:val="18"/>
          <w:szCs w:val="18"/>
          <w:lang w:eastAsia="zh-CN"/>
        </w:rPr>
        <w:t xml:space="preserve"> не имеет права изменять или отменять какие-либо </w:t>
      </w:r>
      <w:r w:rsidR="00793E22" w:rsidRPr="005168A8">
        <w:rPr>
          <w:rFonts w:ascii="Arial" w:eastAsia="Times New Roman" w:hAnsi="Arial" w:cs="Arial"/>
          <w:color w:val="00000A"/>
          <w:sz w:val="18"/>
          <w:szCs w:val="18"/>
          <w:lang w:eastAsia="zh-CN"/>
        </w:rPr>
        <w:t>проектные решения</w:t>
      </w:r>
      <w:r w:rsidR="00793E22">
        <w:rPr>
          <w:rFonts w:ascii="Arial" w:eastAsia="Times New Roman" w:hAnsi="Arial" w:cs="Arial"/>
          <w:color w:val="00000A"/>
          <w:sz w:val="18"/>
          <w:szCs w:val="18"/>
          <w:lang w:eastAsia="zh-CN"/>
        </w:rPr>
        <w:t xml:space="preserve">, а также заменять оборудование, изделия и основные строительные материалы, предусмотренные </w:t>
      </w:r>
      <w:r>
        <w:rPr>
          <w:rFonts w:ascii="Arial" w:eastAsia="Times New Roman" w:hAnsi="Arial" w:cs="Arial"/>
          <w:color w:val="00000A"/>
          <w:sz w:val="18"/>
          <w:szCs w:val="18"/>
          <w:lang w:eastAsia="zh-CN"/>
        </w:rPr>
        <w:t>Техническим заданием</w:t>
      </w:r>
      <w:r w:rsidR="00793E22">
        <w:rPr>
          <w:rFonts w:ascii="Arial" w:eastAsia="Times New Roman" w:hAnsi="Arial" w:cs="Arial"/>
          <w:color w:val="00000A"/>
          <w:sz w:val="18"/>
          <w:szCs w:val="18"/>
          <w:lang w:eastAsia="zh-CN"/>
        </w:rPr>
        <w:t xml:space="preserve">.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4.1.2. Обеспечить соответствие процесса выполнения работ, результатов работ нормам и требованиям</w:t>
      </w:r>
      <w:r w:rsidR="00475150">
        <w:rPr>
          <w:rFonts w:ascii="Arial" w:eastAsia="Times New Roman" w:hAnsi="Arial" w:cs="Arial"/>
          <w:color w:val="00000A"/>
          <w:sz w:val="18"/>
          <w:szCs w:val="18"/>
          <w:lang w:eastAsia="zh-CN"/>
        </w:rPr>
        <w:t xml:space="preserve"> Технического задания</w:t>
      </w:r>
      <w:r>
        <w:rPr>
          <w:rFonts w:ascii="Arial" w:eastAsia="Times New Roman" w:hAnsi="Arial" w:cs="Arial"/>
          <w:color w:val="00000A"/>
          <w:sz w:val="18"/>
          <w:szCs w:val="18"/>
          <w:lang w:eastAsia="zh-CN"/>
        </w:rPr>
        <w:t>,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и земли, ресурсо- и энергосбережению, соблюдения законодательства о привлечении и использовании иностранных работников и лиц без гражданства.</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 xml:space="preserve">4.1.3. Обеспечить до момента применения в процессе ремонта объекта строительных материалов, изделий, конструкций и оборудования проверку их качества, наличие документов, содержащих сведения о качестве такой продукции, ее соответствие требованиям </w:t>
      </w:r>
      <w:r w:rsidR="00475150">
        <w:rPr>
          <w:rFonts w:ascii="Arial" w:eastAsia="Times New Roman" w:hAnsi="Arial" w:cs="Arial"/>
          <w:color w:val="00000A"/>
          <w:sz w:val="18"/>
          <w:szCs w:val="18"/>
          <w:lang w:eastAsia="zh-CN"/>
        </w:rPr>
        <w:t>Технического задания</w:t>
      </w:r>
      <w:r>
        <w:rPr>
          <w:rFonts w:ascii="Arial" w:eastAsia="Times New Roman" w:hAnsi="Arial" w:cs="Arial"/>
          <w:color w:val="00000A"/>
          <w:sz w:val="18"/>
          <w:szCs w:val="18"/>
          <w:lang w:eastAsia="zh-CN"/>
        </w:rPr>
        <w:t>, технических регламентов, стандартов и сводов правил</w:t>
      </w:r>
      <w:r w:rsidR="00475150">
        <w:rPr>
          <w:rFonts w:ascii="Arial" w:eastAsia="Times New Roman" w:hAnsi="Arial" w:cs="Arial"/>
          <w:color w:val="00000A"/>
          <w:sz w:val="18"/>
          <w:szCs w:val="18"/>
          <w:lang w:eastAsia="zh-CN"/>
        </w:rPr>
        <w:t>.</w:t>
      </w:r>
      <w:r>
        <w:rPr>
          <w:rFonts w:ascii="Arial" w:eastAsia="Times New Roman" w:hAnsi="Arial" w:cs="Arial"/>
          <w:color w:val="00000A"/>
          <w:sz w:val="18"/>
          <w:szCs w:val="18"/>
          <w:lang w:eastAsia="zh-CN"/>
        </w:rPr>
        <w:t xml:space="preserve">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w:t>
      </w:r>
      <w:r w:rsidR="00475150">
        <w:rPr>
          <w:rFonts w:ascii="Arial" w:eastAsia="Times New Roman" w:hAnsi="Arial" w:cs="Arial"/>
          <w:color w:val="00000A"/>
          <w:sz w:val="18"/>
          <w:szCs w:val="18"/>
          <w:lang w:eastAsia="zh-CN"/>
        </w:rPr>
        <w:t>4</w:t>
      </w:r>
      <w:r>
        <w:rPr>
          <w:rFonts w:ascii="Arial" w:eastAsia="Times New Roman" w:hAnsi="Arial" w:cs="Arial"/>
          <w:color w:val="00000A"/>
          <w:sz w:val="18"/>
          <w:szCs w:val="18"/>
          <w:lang w:eastAsia="zh-CN"/>
        </w:rPr>
        <w:t xml:space="preserve">. Обеспечить совместно с </w:t>
      </w:r>
      <w:r w:rsidR="00475150">
        <w:rPr>
          <w:rFonts w:ascii="Arial" w:eastAsia="Times New Roman" w:hAnsi="Arial" w:cs="Arial"/>
          <w:color w:val="00000A"/>
          <w:sz w:val="18"/>
          <w:szCs w:val="18"/>
          <w:lang w:eastAsia="zh-CN"/>
        </w:rPr>
        <w:t>Покупателем</w:t>
      </w:r>
      <w:r>
        <w:rPr>
          <w:rFonts w:ascii="Arial" w:eastAsia="Times New Roman" w:hAnsi="Arial" w:cs="Arial"/>
          <w:color w:val="00000A"/>
          <w:sz w:val="18"/>
          <w:szCs w:val="18"/>
          <w:lang w:eastAsia="zh-CN"/>
        </w:rPr>
        <w:t xml:space="preserve"> освидетельствование работ, скрываемых последующими работами (скрытые работы),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с составлением соответствующего акта. До завершения процедуры освидетельствования скрытых работ к выполнению последующих не приступать. Обеспечить ведение исполнительной документации. </w:t>
      </w:r>
    </w:p>
    <w:p w:rsidR="00793E22" w:rsidRDefault="00475150"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4.1.5</w:t>
      </w:r>
      <w:r w:rsidR="00793E22">
        <w:rPr>
          <w:rFonts w:ascii="Arial" w:eastAsia="Times New Roman" w:hAnsi="Arial" w:cs="Arial"/>
          <w:color w:val="00000A"/>
          <w:sz w:val="18"/>
          <w:szCs w:val="18"/>
          <w:lang w:eastAsia="zh-CN"/>
        </w:rPr>
        <w:t>. Обеспечить уборку и содержание в надлежащем состоянии объекта, вывоз строительного мусора с объекта в период выполнения работ.</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lastRenderedPageBreak/>
        <w:t>4.1.</w:t>
      </w:r>
      <w:r w:rsidR="00475150">
        <w:rPr>
          <w:rFonts w:ascii="Arial" w:eastAsia="Times New Roman" w:hAnsi="Arial" w:cs="Arial"/>
          <w:color w:val="00000A"/>
          <w:sz w:val="18"/>
          <w:szCs w:val="18"/>
          <w:lang w:eastAsia="zh-CN"/>
        </w:rPr>
        <w:t>6</w:t>
      </w:r>
      <w:r>
        <w:rPr>
          <w:rFonts w:ascii="Arial" w:eastAsia="Times New Roman" w:hAnsi="Arial" w:cs="Arial"/>
          <w:color w:val="00000A"/>
          <w:sz w:val="18"/>
          <w:szCs w:val="18"/>
          <w:lang w:eastAsia="zh-CN"/>
        </w:rPr>
        <w:t>. Обеспечить охрану оборудования, изделий и материалов, строительной техники и иного имущества сторон на объекте в период выполнения работ.</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w:t>
      </w:r>
      <w:r w:rsidR="00255C78">
        <w:rPr>
          <w:rFonts w:ascii="Arial" w:eastAsia="Times New Roman" w:hAnsi="Arial" w:cs="Arial"/>
          <w:color w:val="00000A"/>
          <w:sz w:val="18"/>
          <w:szCs w:val="18"/>
          <w:lang w:eastAsia="zh-CN"/>
        </w:rPr>
        <w:t>7</w:t>
      </w:r>
      <w:r>
        <w:rPr>
          <w:rFonts w:ascii="Arial" w:eastAsia="Times New Roman" w:hAnsi="Arial" w:cs="Arial"/>
          <w:color w:val="00000A"/>
          <w:sz w:val="18"/>
          <w:szCs w:val="18"/>
          <w:lang w:eastAsia="zh-CN"/>
        </w:rPr>
        <w:t xml:space="preserve">. Устранять за свой счет дефекты и недостатки, выявленные </w:t>
      </w:r>
      <w:r w:rsidR="00255C78">
        <w:rPr>
          <w:rFonts w:ascii="Arial" w:eastAsia="Times New Roman" w:hAnsi="Arial" w:cs="Arial"/>
          <w:color w:val="00000A"/>
          <w:sz w:val="18"/>
          <w:szCs w:val="18"/>
          <w:lang w:eastAsia="zh-CN"/>
        </w:rPr>
        <w:t>Покупателем</w:t>
      </w:r>
      <w:r>
        <w:rPr>
          <w:rFonts w:ascii="Arial" w:eastAsia="Times New Roman" w:hAnsi="Arial" w:cs="Arial"/>
          <w:color w:val="00000A"/>
          <w:sz w:val="18"/>
          <w:szCs w:val="18"/>
          <w:lang w:eastAsia="zh-CN"/>
        </w:rPr>
        <w:t xml:space="preserve"> в ходе выполнения и при приеме работ, а также выявленные в период гарантийного срока, в порядке и в сроки, установленные договором.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w:t>
      </w:r>
      <w:r w:rsidR="00255C78">
        <w:rPr>
          <w:rFonts w:ascii="Arial" w:eastAsia="Times New Roman" w:hAnsi="Arial" w:cs="Arial"/>
          <w:color w:val="00000A"/>
          <w:sz w:val="18"/>
          <w:szCs w:val="18"/>
          <w:lang w:eastAsia="zh-CN"/>
        </w:rPr>
        <w:t>8</w:t>
      </w:r>
      <w:r>
        <w:rPr>
          <w:rFonts w:ascii="Arial" w:eastAsia="Times New Roman" w:hAnsi="Arial" w:cs="Arial"/>
          <w:color w:val="00000A"/>
          <w:sz w:val="18"/>
          <w:szCs w:val="18"/>
          <w:lang w:eastAsia="zh-CN"/>
        </w:rPr>
        <w:t xml:space="preserve">.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w:t>
      </w:r>
      <w:r w:rsidR="00255C78">
        <w:rPr>
          <w:rFonts w:ascii="Arial" w:eastAsia="Times New Roman" w:hAnsi="Arial" w:cs="Arial"/>
          <w:color w:val="00000A"/>
          <w:sz w:val="18"/>
          <w:szCs w:val="18"/>
          <w:lang w:eastAsia="zh-CN"/>
        </w:rPr>
        <w:t>9</w:t>
      </w:r>
      <w:r>
        <w:rPr>
          <w:rFonts w:ascii="Arial" w:eastAsia="Times New Roman" w:hAnsi="Arial" w:cs="Arial"/>
          <w:color w:val="00000A"/>
          <w:sz w:val="18"/>
          <w:szCs w:val="18"/>
          <w:lang w:eastAsia="zh-CN"/>
        </w:rPr>
        <w:t xml:space="preserve">. С целью соблюдения требований антитеррористической защищенности объекта предоставить </w:t>
      </w:r>
      <w:r w:rsidR="00255C78">
        <w:rPr>
          <w:rFonts w:ascii="Arial" w:eastAsia="Times New Roman" w:hAnsi="Arial" w:cs="Arial"/>
          <w:color w:val="00000A"/>
          <w:sz w:val="18"/>
          <w:szCs w:val="18"/>
          <w:lang w:eastAsia="zh-CN"/>
        </w:rPr>
        <w:t>Покупателю</w:t>
      </w:r>
      <w:r>
        <w:rPr>
          <w:rFonts w:ascii="Arial" w:eastAsia="Times New Roman" w:hAnsi="Arial" w:cs="Arial"/>
          <w:color w:val="00000A"/>
          <w:sz w:val="18"/>
          <w:szCs w:val="18"/>
          <w:lang w:eastAsia="zh-CN"/>
        </w:rPr>
        <w:t xml:space="preserve"> списки работников, включая иностранных граждан и лиц без гражданства, занятых на выполнении работ на объекте. Нести полную ответственность за соблюдение на объекте своими и (или) привлеченными работниками действующего законодательства, в том числе законодательства о привлечении и использовании труда иностранных работников и лиц без гражданства.</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4.1.1</w:t>
      </w:r>
      <w:r w:rsidR="00255C78">
        <w:rPr>
          <w:rFonts w:ascii="Arial" w:eastAsia="Times New Roman" w:hAnsi="Arial" w:cs="Arial"/>
          <w:color w:val="00000A"/>
          <w:sz w:val="18"/>
          <w:szCs w:val="18"/>
          <w:lang w:eastAsia="zh-CN"/>
        </w:rPr>
        <w:t>0</w:t>
      </w:r>
      <w:r>
        <w:rPr>
          <w:rFonts w:ascii="Arial" w:eastAsia="Times New Roman" w:hAnsi="Arial" w:cs="Arial"/>
          <w:color w:val="00000A"/>
          <w:sz w:val="18"/>
          <w:szCs w:val="18"/>
          <w:lang w:eastAsia="zh-CN"/>
        </w:rPr>
        <w:t xml:space="preserve">. Передать </w:t>
      </w:r>
      <w:r w:rsidR="00255C78">
        <w:rPr>
          <w:rFonts w:ascii="Arial" w:eastAsia="Times New Roman" w:hAnsi="Arial" w:cs="Arial"/>
          <w:color w:val="00000A"/>
          <w:sz w:val="18"/>
          <w:szCs w:val="18"/>
          <w:lang w:eastAsia="zh-CN"/>
        </w:rPr>
        <w:t>Покупателю</w:t>
      </w:r>
      <w:r>
        <w:rPr>
          <w:rFonts w:ascii="Arial" w:eastAsia="Times New Roman" w:hAnsi="Arial" w:cs="Arial"/>
          <w:color w:val="00000A"/>
          <w:sz w:val="18"/>
          <w:szCs w:val="18"/>
          <w:lang w:eastAsia="zh-CN"/>
        </w:rPr>
        <w:t xml:space="preserve"> при расторжении договора незавершенный работами объект по акту приема-передачи в сроки, согласованные сторонами.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4.1.1</w:t>
      </w:r>
      <w:r w:rsidR="00255C78">
        <w:rPr>
          <w:rFonts w:ascii="Arial" w:eastAsia="Times New Roman" w:hAnsi="Arial" w:cs="Arial"/>
          <w:color w:val="00000A"/>
          <w:sz w:val="18"/>
          <w:szCs w:val="18"/>
          <w:lang w:eastAsia="zh-CN"/>
        </w:rPr>
        <w:t xml:space="preserve">1. </w:t>
      </w:r>
      <w:r>
        <w:rPr>
          <w:rFonts w:ascii="Arial" w:eastAsia="Times New Roman" w:hAnsi="Arial" w:cs="Arial"/>
          <w:color w:val="00000A"/>
          <w:sz w:val="18"/>
          <w:szCs w:val="18"/>
          <w:lang w:eastAsia="zh-CN"/>
        </w:rPr>
        <w:t xml:space="preserve">Извещать немедленно </w:t>
      </w:r>
      <w:r w:rsidR="00255C78">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xml:space="preserve"> и, до поступления от </w:t>
      </w:r>
      <w:r w:rsidR="00255C78">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xml:space="preserve"> указаний, приостановить работы по договору в случае:</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w:t>
      </w:r>
      <w:r w:rsidR="00255C78">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обнаружения возможных неблагоприятных для </w:t>
      </w:r>
      <w:r w:rsidR="00255C78">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xml:space="preserve"> последствий выполнения указаний о способе выполнения работ;</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w:t>
      </w:r>
      <w:r w:rsidR="00255C78">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иных, независящих от </w:t>
      </w:r>
      <w:r w:rsidR="00255C78">
        <w:rPr>
          <w:rFonts w:ascii="Arial" w:eastAsia="Times New Roman" w:hAnsi="Arial" w:cs="Arial"/>
          <w:color w:val="00000A"/>
          <w:sz w:val="18"/>
          <w:szCs w:val="18"/>
          <w:lang w:eastAsia="zh-CN"/>
        </w:rPr>
        <w:t>Поставщика</w:t>
      </w:r>
      <w:r>
        <w:rPr>
          <w:rFonts w:ascii="Arial" w:eastAsia="Times New Roman" w:hAnsi="Arial" w:cs="Arial"/>
          <w:color w:val="00000A"/>
          <w:sz w:val="18"/>
          <w:szCs w:val="18"/>
          <w:lang w:eastAsia="zh-CN"/>
        </w:rPr>
        <w:t xml:space="preserve"> обстоятельств, угрожающих качеству результатов выполняемой работы, либо создающих невозможность завершения работы в установленный срок;</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w:t>
      </w:r>
      <w:r w:rsidR="00255C78">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получения уведомления </w:t>
      </w:r>
      <w:r w:rsidR="00255C78">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xml:space="preserve"> об уменьшении (в том числе до нуля) объема финансирования. Возобновление исполнения договора возможно исключительно в случае выделения </w:t>
      </w:r>
      <w:r w:rsidR="00255C78">
        <w:rPr>
          <w:rFonts w:ascii="Arial" w:eastAsia="Times New Roman" w:hAnsi="Arial" w:cs="Arial"/>
          <w:color w:val="00000A"/>
          <w:sz w:val="18"/>
          <w:szCs w:val="18"/>
          <w:lang w:eastAsia="zh-CN"/>
        </w:rPr>
        <w:t>Покупателю</w:t>
      </w:r>
      <w:r>
        <w:rPr>
          <w:rFonts w:ascii="Arial" w:eastAsia="Times New Roman" w:hAnsi="Arial" w:cs="Arial"/>
          <w:color w:val="00000A"/>
          <w:sz w:val="18"/>
          <w:szCs w:val="18"/>
          <w:lang w:eastAsia="zh-CN"/>
        </w:rPr>
        <w:t xml:space="preserve"> дополнительных финансовых средств, заключения дополнительного соглашения и получения от </w:t>
      </w:r>
      <w:r w:rsidR="00255C78">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xml:space="preserve"> уведомления о возобновлении исполнения договора.</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4.1.1</w:t>
      </w:r>
      <w:r w:rsidR="00255C78">
        <w:rPr>
          <w:rFonts w:ascii="Arial" w:eastAsia="Times New Roman" w:hAnsi="Arial" w:cs="Arial"/>
          <w:color w:val="00000A"/>
          <w:sz w:val="18"/>
          <w:szCs w:val="18"/>
          <w:lang w:eastAsia="zh-CN"/>
        </w:rPr>
        <w:t xml:space="preserve">2. </w:t>
      </w:r>
      <w:r>
        <w:rPr>
          <w:rFonts w:ascii="Arial" w:eastAsia="Times New Roman" w:hAnsi="Arial" w:cs="Arial"/>
          <w:color w:val="00000A"/>
          <w:sz w:val="18"/>
          <w:szCs w:val="18"/>
          <w:lang w:eastAsia="zh-CN"/>
        </w:rPr>
        <w:t xml:space="preserve">Нести в качестве генерального подрядчика перед </w:t>
      </w:r>
      <w:r w:rsidR="00255C78">
        <w:rPr>
          <w:rFonts w:ascii="Arial" w:eastAsia="Times New Roman" w:hAnsi="Arial" w:cs="Arial"/>
          <w:color w:val="00000A"/>
          <w:sz w:val="18"/>
          <w:szCs w:val="18"/>
          <w:lang w:eastAsia="zh-CN"/>
        </w:rPr>
        <w:t>Покупателем</w:t>
      </w:r>
      <w:r>
        <w:rPr>
          <w:rFonts w:ascii="Arial" w:eastAsia="Times New Roman" w:hAnsi="Arial" w:cs="Arial"/>
          <w:color w:val="00000A"/>
          <w:sz w:val="18"/>
          <w:szCs w:val="18"/>
          <w:lang w:eastAsia="zh-CN"/>
        </w:rPr>
        <w:t xml:space="preserve">, в случае привлечения для выполнения работ по договору субподрядчика(ов), ответственность за последствия неисполнения или ненадлежащего исполнения обязательств третьими лицами, в том числе субподрядчиком(ами), а перед субподрядчиком - ответственность за неисполнение или ненадлежащее исполнение </w:t>
      </w:r>
      <w:r w:rsidR="00255C78">
        <w:rPr>
          <w:rFonts w:ascii="Arial" w:eastAsia="Times New Roman" w:hAnsi="Arial" w:cs="Arial"/>
          <w:color w:val="00000A"/>
          <w:sz w:val="18"/>
          <w:szCs w:val="18"/>
          <w:lang w:eastAsia="zh-CN"/>
        </w:rPr>
        <w:t>Покупателем</w:t>
      </w:r>
      <w:r>
        <w:rPr>
          <w:rFonts w:ascii="Arial" w:eastAsia="Times New Roman" w:hAnsi="Arial" w:cs="Arial"/>
          <w:color w:val="00000A"/>
          <w:sz w:val="18"/>
          <w:szCs w:val="18"/>
          <w:lang w:eastAsia="zh-CN"/>
        </w:rPr>
        <w:t xml:space="preserve"> обязательств по договору в соответствии с требованиями Гражданского кодекса Российской Федерации</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4.1.1</w:t>
      </w:r>
      <w:r w:rsidR="00F85AAF">
        <w:rPr>
          <w:rFonts w:ascii="Arial" w:eastAsia="Times New Roman" w:hAnsi="Arial" w:cs="Arial"/>
          <w:color w:val="00000A"/>
          <w:sz w:val="18"/>
          <w:szCs w:val="18"/>
          <w:lang w:eastAsia="zh-CN"/>
        </w:rPr>
        <w:t>3</w:t>
      </w:r>
      <w:r>
        <w:rPr>
          <w:rFonts w:ascii="Arial" w:eastAsia="Times New Roman" w:hAnsi="Arial" w:cs="Arial"/>
          <w:color w:val="00000A"/>
          <w:sz w:val="18"/>
          <w:szCs w:val="18"/>
          <w:lang w:eastAsia="zh-CN"/>
        </w:rPr>
        <w:t>.</w:t>
      </w:r>
      <w:r w:rsidR="00F85AAF">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Обеспечить доступ на объект представителей </w:t>
      </w:r>
      <w:r w:rsidR="00F85AAF">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xml:space="preserve">, органов государственного строительного надзора, предоставлять им необходимую документацию. Извещать органы государственного строительного надзора о каждом случае  возникновения аварийной ситуации на объекте </w:t>
      </w:r>
      <w:r w:rsidR="00F85AAF">
        <w:rPr>
          <w:rFonts w:ascii="Arial" w:eastAsia="Times New Roman" w:hAnsi="Arial" w:cs="Arial"/>
          <w:color w:val="00000A"/>
          <w:sz w:val="18"/>
          <w:szCs w:val="18"/>
          <w:lang w:eastAsia="zh-CN"/>
        </w:rPr>
        <w:t>поставки и монтажа</w:t>
      </w:r>
      <w:r>
        <w:rPr>
          <w:rFonts w:ascii="Arial" w:eastAsia="Times New Roman" w:hAnsi="Arial" w:cs="Arial"/>
          <w:color w:val="00000A"/>
          <w:sz w:val="18"/>
          <w:szCs w:val="18"/>
          <w:lang w:eastAsia="zh-CN"/>
        </w:rPr>
        <w:t xml:space="preserve"> в соответствии с ч.3ст. 53 Градостроительного кодекса Российской Федерации.</w:t>
      </w:r>
    </w:p>
    <w:p w:rsidR="00793E22" w:rsidRPr="00F85AAF" w:rsidRDefault="00793E22" w:rsidP="00793E22">
      <w:pPr>
        <w:tabs>
          <w:tab w:val="left" w:pos="709"/>
        </w:tabs>
        <w:jc w:val="both"/>
        <w:rPr>
          <w:rFonts w:ascii="Arial" w:eastAsia="Times New Roman" w:hAnsi="Arial" w:cs="Arial"/>
          <w:color w:val="00000A"/>
          <w:sz w:val="18"/>
          <w:szCs w:val="18"/>
          <w:lang w:eastAsia="zh-CN"/>
        </w:rPr>
      </w:pPr>
      <w:r w:rsidRPr="00F85AAF">
        <w:rPr>
          <w:rFonts w:ascii="Arial" w:eastAsia="Times New Roman" w:hAnsi="Arial" w:cs="Arial"/>
          <w:color w:val="00000A"/>
          <w:sz w:val="18"/>
          <w:szCs w:val="18"/>
          <w:lang w:eastAsia="zh-CN"/>
        </w:rPr>
        <w:t>4.2.</w:t>
      </w:r>
      <w:r w:rsidR="00F85AAF">
        <w:rPr>
          <w:rFonts w:ascii="Arial" w:eastAsia="Times New Roman" w:hAnsi="Arial" w:cs="Arial"/>
          <w:color w:val="00000A"/>
          <w:sz w:val="18"/>
          <w:szCs w:val="18"/>
          <w:lang w:eastAsia="zh-CN"/>
        </w:rPr>
        <w:t xml:space="preserve"> </w:t>
      </w:r>
      <w:r w:rsidRPr="00F85AAF">
        <w:rPr>
          <w:rFonts w:ascii="Arial" w:eastAsia="Times New Roman" w:hAnsi="Arial" w:cs="Arial"/>
          <w:color w:val="00000A"/>
          <w:sz w:val="18"/>
          <w:szCs w:val="18"/>
          <w:lang w:eastAsia="zh-CN"/>
        </w:rPr>
        <w:t>П</w:t>
      </w:r>
      <w:r w:rsidR="00F85AAF">
        <w:rPr>
          <w:rFonts w:ascii="Arial" w:eastAsia="Times New Roman" w:hAnsi="Arial" w:cs="Arial"/>
          <w:color w:val="00000A"/>
          <w:sz w:val="18"/>
          <w:szCs w:val="18"/>
          <w:lang w:eastAsia="zh-CN"/>
        </w:rPr>
        <w:t>оставщик</w:t>
      </w:r>
      <w:r w:rsidRPr="00F85AAF">
        <w:rPr>
          <w:rFonts w:ascii="Arial" w:eastAsia="Times New Roman" w:hAnsi="Arial" w:cs="Arial"/>
          <w:color w:val="00000A"/>
          <w:sz w:val="18"/>
          <w:szCs w:val="18"/>
          <w:lang w:eastAsia="zh-CN"/>
        </w:rPr>
        <w:t xml:space="preserve"> имеет право:</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4.2.1.</w:t>
      </w:r>
      <w:r w:rsidR="00F85AAF">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Сдать </w:t>
      </w:r>
      <w:r w:rsidR="005168A8">
        <w:rPr>
          <w:rFonts w:ascii="Arial" w:eastAsia="Times New Roman" w:hAnsi="Arial" w:cs="Arial"/>
          <w:color w:val="00000A"/>
          <w:sz w:val="18"/>
          <w:szCs w:val="18"/>
          <w:lang w:eastAsia="zh-CN"/>
        </w:rPr>
        <w:t>Модульное здание</w:t>
      </w:r>
      <w:r>
        <w:rPr>
          <w:rFonts w:ascii="Arial" w:eastAsia="Times New Roman" w:hAnsi="Arial" w:cs="Arial"/>
          <w:color w:val="00000A"/>
          <w:sz w:val="18"/>
          <w:szCs w:val="18"/>
          <w:lang w:eastAsia="zh-CN"/>
        </w:rPr>
        <w:t xml:space="preserve"> досрочно по согласованию с </w:t>
      </w:r>
      <w:r w:rsidR="00F85AAF">
        <w:rPr>
          <w:rFonts w:ascii="Arial" w:eastAsia="Times New Roman" w:hAnsi="Arial" w:cs="Arial"/>
          <w:color w:val="00000A"/>
          <w:sz w:val="18"/>
          <w:szCs w:val="18"/>
          <w:lang w:eastAsia="zh-CN"/>
        </w:rPr>
        <w:t>Покупателем</w:t>
      </w:r>
      <w:r>
        <w:rPr>
          <w:rFonts w:ascii="Arial" w:eastAsia="Times New Roman" w:hAnsi="Arial" w:cs="Arial"/>
          <w:color w:val="00000A"/>
          <w:sz w:val="18"/>
          <w:szCs w:val="18"/>
          <w:lang w:eastAsia="zh-CN"/>
        </w:rPr>
        <w:t>.</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4.2.2.</w:t>
      </w:r>
      <w:r w:rsidR="00F85AAF">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Требовать от </w:t>
      </w:r>
      <w:r w:rsidR="00F85AAF">
        <w:rPr>
          <w:rFonts w:ascii="Arial" w:eastAsia="Times New Roman" w:hAnsi="Arial" w:cs="Arial"/>
          <w:color w:val="00000A"/>
          <w:sz w:val="18"/>
          <w:szCs w:val="18"/>
          <w:lang w:eastAsia="zh-CN"/>
        </w:rPr>
        <w:t>Покупателя</w:t>
      </w:r>
      <w:r>
        <w:rPr>
          <w:rFonts w:ascii="Arial" w:eastAsia="Times New Roman" w:hAnsi="Arial" w:cs="Arial"/>
          <w:color w:val="00000A"/>
          <w:sz w:val="18"/>
          <w:szCs w:val="18"/>
          <w:lang w:eastAsia="zh-CN"/>
        </w:rPr>
        <w:t>, в случае уменьшения объема финансирования объекта, возмещения фактически понесенного (реального) ущерба.</w:t>
      </w:r>
    </w:p>
    <w:p w:rsidR="00793E22" w:rsidRPr="00F85AAF" w:rsidRDefault="00793E22" w:rsidP="00793E22">
      <w:pPr>
        <w:tabs>
          <w:tab w:val="left" w:pos="709"/>
        </w:tabs>
        <w:jc w:val="both"/>
        <w:rPr>
          <w:rFonts w:ascii="Arial" w:eastAsia="Times New Roman" w:hAnsi="Arial" w:cs="Arial"/>
          <w:color w:val="00000A"/>
          <w:sz w:val="18"/>
          <w:szCs w:val="18"/>
          <w:lang w:eastAsia="zh-CN"/>
        </w:rPr>
      </w:pPr>
      <w:r w:rsidRPr="00F85AAF">
        <w:rPr>
          <w:rFonts w:ascii="Arial" w:eastAsia="Times New Roman" w:hAnsi="Arial" w:cs="Arial"/>
          <w:color w:val="00000A"/>
          <w:sz w:val="18"/>
          <w:szCs w:val="18"/>
          <w:lang w:eastAsia="zh-CN"/>
        </w:rPr>
        <w:t>4.3.</w:t>
      </w:r>
      <w:r w:rsidR="00F85AAF">
        <w:rPr>
          <w:rFonts w:ascii="Arial" w:eastAsia="Times New Roman" w:hAnsi="Arial" w:cs="Arial"/>
          <w:color w:val="00000A"/>
          <w:sz w:val="18"/>
          <w:szCs w:val="18"/>
          <w:lang w:eastAsia="zh-CN"/>
        </w:rPr>
        <w:t xml:space="preserve"> Покупатель</w:t>
      </w:r>
      <w:r w:rsidRPr="00F85AAF">
        <w:rPr>
          <w:rFonts w:ascii="Arial" w:eastAsia="Times New Roman" w:hAnsi="Arial" w:cs="Arial"/>
          <w:color w:val="00000A"/>
          <w:sz w:val="18"/>
          <w:szCs w:val="18"/>
          <w:lang w:eastAsia="zh-CN"/>
        </w:rPr>
        <w:t xml:space="preserve"> обязуется:</w:t>
      </w:r>
    </w:p>
    <w:p w:rsidR="00793E22" w:rsidRDefault="00793E22" w:rsidP="00793E22">
      <w:pPr>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4.3.1.</w:t>
      </w:r>
      <w:r w:rsidR="00F85AAF">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Передать </w:t>
      </w:r>
      <w:r w:rsidR="00F85AAF">
        <w:rPr>
          <w:rFonts w:ascii="Arial" w:eastAsia="Times New Roman" w:hAnsi="Arial" w:cs="Arial"/>
          <w:color w:val="00000A"/>
          <w:sz w:val="18"/>
          <w:szCs w:val="18"/>
          <w:lang w:eastAsia="zh-CN"/>
        </w:rPr>
        <w:t>Поставщику</w:t>
      </w:r>
      <w:r>
        <w:rPr>
          <w:rFonts w:ascii="Arial" w:eastAsia="Times New Roman" w:hAnsi="Arial" w:cs="Arial"/>
          <w:color w:val="00000A"/>
          <w:sz w:val="18"/>
          <w:szCs w:val="18"/>
          <w:lang w:eastAsia="zh-CN"/>
        </w:rPr>
        <w:t xml:space="preserve"> со дня заключения договора </w:t>
      </w:r>
      <w:r w:rsidR="002A3115">
        <w:rPr>
          <w:rFonts w:ascii="Arial" w:eastAsia="Times New Roman" w:hAnsi="Arial" w:cs="Arial"/>
          <w:color w:val="00000A"/>
          <w:sz w:val="18"/>
          <w:szCs w:val="18"/>
          <w:lang w:eastAsia="zh-CN"/>
        </w:rPr>
        <w:t>земельный участок</w:t>
      </w:r>
      <w:r>
        <w:rPr>
          <w:rFonts w:ascii="Arial" w:eastAsia="Times New Roman" w:hAnsi="Arial" w:cs="Arial"/>
          <w:color w:val="00000A"/>
          <w:sz w:val="18"/>
          <w:szCs w:val="18"/>
          <w:lang w:eastAsia="zh-CN"/>
        </w:rPr>
        <w:t xml:space="preserve"> по акту приема-передачи </w:t>
      </w:r>
      <w:r w:rsidR="002A3115">
        <w:rPr>
          <w:rFonts w:ascii="Arial" w:eastAsia="Times New Roman" w:hAnsi="Arial" w:cs="Arial"/>
          <w:color w:val="00000A"/>
          <w:sz w:val="18"/>
          <w:szCs w:val="18"/>
          <w:lang w:eastAsia="zh-CN"/>
        </w:rPr>
        <w:t xml:space="preserve">земельного участка </w:t>
      </w:r>
      <w:r>
        <w:rPr>
          <w:rFonts w:ascii="Arial" w:eastAsia="Times New Roman" w:hAnsi="Arial" w:cs="Arial"/>
          <w:color w:val="00000A"/>
          <w:sz w:val="18"/>
          <w:szCs w:val="18"/>
          <w:lang w:eastAsia="zh-CN"/>
        </w:rPr>
        <w:t xml:space="preserve">для выполнения </w:t>
      </w:r>
      <w:r w:rsidR="002A3115">
        <w:rPr>
          <w:rFonts w:ascii="Arial" w:eastAsia="Times New Roman" w:hAnsi="Arial" w:cs="Arial"/>
          <w:color w:val="00000A"/>
          <w:sz w:val="18"/>
          <w:szCs w:val="18"/>
          <w:lang w:eastAsia="zh-CN"/>
        </w:rPr>
        <w:t>поставки и монтажных работ</w:t>
      </w:r>
      <w:r>
        <w:rPr>
          <w:rFonts w:ascii="Arial" w:eastAsia="Times New Roman" w:hAnsi="Arial" w:cs="Arial"/>
          <w:color w:val="00000A"/>
          <w:sz w:val="18"/>
          <w:szCs w:val="18"/>
          <w:lang w:eastAsia="zh-CN"/>
        </w:rPr>
        <w:t xml:space="preserve">.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4.3.2.</w:t>
      </w:r>
      <w:r w:rsidR="002A3115">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Осуществлять непосредственный контроль за ходом и качеством выполняемых работ на их соответствие требованиям </w:t>
      </w:r>
      <w:r w:rsidR="002A3115">
        <w:rPr>
          <w:rFonts w:ascii="Arial" w:eastAsia="Times New Roman" w:hAnsi="Arial" w:cs="Arial"/>
          <w:color w:val="00000A"/>
          <w:sz w:val="18"/>
          <w:szCs w:val="18"/>
          <w:lang w:eastAsia="zh-CN"/>
        </w:rPr>
        <w:t>Технического задания</w:t>
      </w:r>
      <w:r>
        <w:rPr>
          <w:rFonts w:ascii="Arial" w:eastAsia="Times New Roman" w:hAnsi="Arial" w:cs="Arial"/>
          <w:color w:val="00000A"/>
          <w:sz w:val="18"/>
          <w:szCs w:val="18"/>
          <w:lang w:eastAsia="zh-CN"/>
        </w:rPr>
        <w:t>.</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4.3.3.</w:t>
      </w:r>
      <w:r w:rsidR="002A3115">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Осуществлять проверку и принятие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w:t>
      </w:r>
      <w:r w:rsidR="002A3115">
        <w:rPr>
          <w:rFonts w:ascii="Arial" w:eastAsia="Times New Roman" w:hAnsi="Arial" w:cs="Arial"/>
          <w:color w:val="00000A"/>
          <w:sz w:val="18"/>
          <w:szCs w:val="18"/>
          <w:lang w:eastAsia="zh-CN"/>
        </w:rPr>
        <w:t>Поставщиком</w:t>
      </w:r>
      <w:r>
        <w:rPr>
          <w:rFonts w:ascii="Arial" w:eastAsia="Times New Roman" w:hAnsi="Arial" w:cs="Arial"/>
          <w:color w:val="00000A"/>
          <w:sz w:val="18"/>
          <w:szCs w:val="18"/>
          <w:lang w:eastAsia="zh-CN"/>
        </w:rPr>
        <w:t xml:space="preserve"> оборудования, изделий и  материалов) в сроки и порядке, установленные договором. Нести ответственность за несоответствие принятых и фактически выполненных </w:t>
      </w:r>
      <w:r w:rsidR="002A3115">
        <w:rPr>
          <w:rFonts w:ascii="Arial" w:eastAsia="Times New Roman" w:hAnsi="Arial" w:cs="Arial"/>
          <w:color w:val="00000A"/>
          <w:sz w:val="18"/>
          <w:szCs w:val="18"/>
          <w:lang w:eastAsia="zh-CN"/>
        </w:rPr>
        <w:t>Поставщиком</w:t>
      </w:r>
      <w:r>
        <w:rPr>
          <w:rFonts w:ascii="Arial" w:eastAsia="Times New Roman" w:hAnsi="Arial" w:cs="Arial"/>
          <w:color w:val="00000A"/>
          <w:sz w:val="18"/>
          <w:szCs w:val="18"/>
          <w:lang w:eastAsia="zh-CN"/>
        </w:rPr>
        <w:t xml:space="preserve"> результатов работ по договору.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4.3.4.</w:t>
      </w:r>
      <w:r w:rsidR="002A3115">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Оплатить работы по цене, в сроки  и  порядке, установленные  в договоре.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4.3.5.</w:t>
      </w:r>
      <w:r w:rsidR="002A3115">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Предпринять действия по фиксированию допущенных по вине </w:t>
      </w:r>
      <w:r w:rsidR="002A3115">
        <w:rPr>
          <w:rFonts w:ascii="Arial" w:eastAsia="Times New Roman" w:hAnsi="Arial" w:cs="Arial"/>
          <w:color w:val="00000A"/>
          <w:sz w:val="18"/>
          <w:szCs w:val="18"/>
          <w:lang w:eastAsia="zh-CN"/>
        </w:rPr>
        <w:t>Поставщика</w:t>
      </w:r>
      <w:r>
        <w:rPr>
          <w:rFonts w:ascii="Arial" w:eastAsia="Times New Roman" w:hAnsi="Arial" w:cs="Arial"/>
          <w:color w:val="00000A"/>
          <w:sz w:val="18"/>
          <w:szCs w:val="18"/>
          <w:lang w:eastAsia="zh-CN"/>
        </w:rPr>
        <w:t xml:space="preserve"> недостатков и дефектов, обнаруженных в ходе выполнения </w:t>
      </w:r>
      <w:r w:rsidR="002A3115">
        <w:rPr>
          <w:rFonts w:ascii="Arial" w:eastAsia="Times New Roman" w:hAnsi="Arial" w:cs="Arial"/>
          <w:color w:val="00000A"/>
          <w:sz w:val="18"/>
          <w:szCs w:val="18"/>
          <w:lang w:eastAsia="zh-CN"/>
        </w:rPr>
        <w:t>Поставщиком</w:t>
      </w:r>
      <w:r>
        <w:rPr>
          <w:rFonts w:ascii="Arial" w:eastAsia="Times New Roman" w:hAnsi="Arial" w:cs="Arial"/>
          <w:color w:val="00000A"/>
          <w:sz w:val="18"/>
          <w:szCs w:val="18"/>
          <w:lang w:eastAsia="zh-CN"/>
        </w:rPr>
        <w:t xml:space="preserve"> работ, а также в период гарантийного срока, в порядке и сроки, установленные договором.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0"/>
          <w:sz w:val="18"/>
          <w:szCs w:val="18"/>
          <w:lang w:eastAsia="zh-CN"/>
        </w:rPr>
        <w:t>4.3.6.</w:t>
      </w:r>
      <w:r w:rsidR="002A3115">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 xml:space="preserve">Осуществить необходимые и достаточные действия и мероприятия по оптимизации в пределах полномочий расходования бюджетных средств на выполнение </w:t>
      </w:r>
      <w:r w:rsidR="002A3115">
        <w:rPr>
          <w:rFonts w:ascii="Arial" w:eastAsia="Times New Roman" w:hAnsi="Arial" w:cs="Arial"/>
          <w:color w:val="000000"/>
          <w:sz w:val="18"/>
          <w:szCs w:val="18"/>
          <w:lang w:eastAsia="zh-CN"/>
        </w:rPr>
        <w:t>поставки и монтажа</w:t>
      </w:r>
      <w:r>
        <w:rPr>
          <w:rFonts w:ascii="Arial" w:eastAsia="Times New Roman" w:hAnsi="Arial" w:cs="Arial"/>
          <w:color w:val="000000"/>
          <w:sz w:val="18"/>
          <w:szCs w:val="18"/>
          <w:lang w:eastAsia="zh-CN"/>
        </w:rPr>
        <w:t xml:space="preserve"> в рамках реализации договора. </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4.3.</w:t>
      </w:r>
      <w:r w:rsidR="002A3115">
        <w:rPr>
          <w:rFonts w:ascii="Arial" w:eastAsia="Times New Roman" w:hAnsi="Arial" w:cs="Arial"/>
          <w:color w:val="00000A"/>
          <w:sz w:val="18"/>
          <w:szCs w:val="18"/>
          <w:lang w:eastAsia="zh-CN"/>
        </w:rPr>
        <w:t>7</w:t>
      </w:r>
      <w:r>
        <w:rPr>
          <w:rFonts w:ascii="Arial" w:eastAsia="Times New Roman" w:hAnsi="Arial" w:cs="Arial"/>
          <w:color w:val="00000A"/>
          <w:sz w:val="18"/>
          <w:szCs w:val="18"/>
          <w:lang w:eastAsia="zh-CN"/>
        </w:rPr>
        <w:t>.</w:t>
      </w:r>
      <w:r w:rsidR="002A3115">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Принять решение об одностороннем отказе от исполнения договора, если в ходе исполнения договора установлено, что </w:t>
      </w:r>
      <w:r w:rsidR="002A3115">
        <w:rPr>
          <w:rFonts w:ascii="Arial" w:eastAsia="Times New Roman" w:hAnsi="Arial" w:cs="Arial"/>
          <w:color w:val="00000A"/>
          <w:sz w:val="18"/>
          <w:szCs w:val="18"/>
          <w:lang w:eastAsia="zh-CN"/>
        </w:rPr>
        <w:t>Поставщик</w:t>
      </w:r>
      <w:r>
        <w:rPr>
          <w:rFonts w:ascii="Arial" w:eastAsia="Times New Roman" w:hAnsi="Arial" w:cs="Arial"/>
          <w:color w:val="00000A"/>
          <w:sz w:val="18"/>
          <w:szCs w:val="18"/>
          <w:lang w:eastAsia="zh-CN"/>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2A3115">
        <w:rPr>
          <w:rFonts w:ascii="Arial" w:eastAsia="Times New Roman" w:hAnsi="Arial" w:cs="Arial"/>
          <w:color w:val="00000A"/>
          <w:sz w:val="18"/>
          <w:szCs w:val="18"/>
          <w:lang w:eastAsia="zh-CN"/>
        </w:rPr>
        <w:t>Поставщика</w:t>
      </w:r>
      <w:r>
        <w:rPr>
          <w:rFonts w:ascii="Arial" w:eastAsia="Times New Roman" w:hAnsi="Arial" w:cs="Arial"/>
          <w:color w:val="00000A"/>
          <w:sz w:val="18"/>
          <w:szCs w:val="18"/>
          <w:lang w:eastAsia="zh-CN"/>
        </w:rPr>
        <w:t>.</w:t>
      </w:r>
    </w:p>
    <w:p w:rsidR="00793E22" w:rsidRPr="002A3115" w:rsidRDefault="00793E22" w:rsidP="00793E22">
      <w:pPr>
        <w:jc w:val="both"/>
        <w:rPr>
          <w:rFonts w:ascii="Arial" w:eastAsia="Times New Roman" w:hAnsi="Arial" w:cs="Arial"/>
          <w:color w:val="00000A"/>
          <w:sz w:val="18"/>
          <w:szCs w:val="18"/>
          <w:lang w:eastAsia="zh-CN"/>
        </w:rPr>
      </w:pPr>
      <w:r w:rsidRPr="002A3115">
        <w:rPr>
          <w:rFonts w:ascii="Arial" w:eastAsia="Times New Roman" w:hAnsi="Arial" w:cs="Arial"/>
          <w:color w:val="00000A"/>
          <w:sz w:val="18"/>
          <w:szCs w:val="18"/>
          <w:lang w:eastAsia="zh-CN"/>
        </w:rPr>
        <w:t>4.4.</w:t>
      </w:r>
      <w:r w:rsidR="002A3115">
        <w:rPr>
          <w:rFonts w:ascii="Arial" w:eastAsia="Times New Roman" w:hAnsi="Arial" w:cs="Arial"/>
          <w:color w:val="00000A"/>
          <w:sz w:val="18"/>
          <w:szCs w:val="18"/>
          <w:lang w:eastAsia="zh-CN"/>
        </w:rPr>
        <w:t xml:space="preserve"> Покупатель</w:t>
      </w:r>
      <w:r w:rsidRPr="002A3115">
        <w:rPr>
          <w:rFonts w:ascii="Arial" w:eastAsia="Times New Roman" w:hAnsi="Arial" w:cs="Arial"/>
          <w:color w:val="00000A"/>
          <w:sz w:val="18"/>
          <w:szCs w:val="18"/>
          <w:lang w:eastAsia="zh-CN"/>
        </w:rPr>
        <w:t xml:space="preserve"> вправе:</w:t>
      </w:r>
    </w:p>
    <w:p w:rsidR="00793E22" w:rsidRDefault="00793E22" w:rsidP="00793E22">
      <w:pPr>
        <w:tabs>
          <w:tab w:val="left" w:pos="0"/>
        </w:tabs>
        <w:jc w:val="both"/>
        <w:rPr>
          <w:rFonts w:ascii="Arial" w:eastAsia="Times New Roman" w:hAnsi="Arial" w:cs="Arial"/>
          <w:color w:val="00000A"/>
          <w:sz w:val="18"/>
          <w:szCs w:val="18"/>
          <w:lang w:eastAsia="zh-CN"/>
        </w:rPr>
      </w:pPr>
      <w:r>
        <w:rPr>
          <w:rFonts w:ascii="Arial" w:eastAsia="Times New Roman" w:hAnsi="Arial" w:cs="Arial"/>
          <w:color w:val="000000"/>
          <w:sz w:val="18"/>
          <w:szCs w:val="18"/>
          <w:lang w:eastAsia="zh-CN"/>
        </w:rPr>
        <w:t>4.4.1.</w:t>
      </w:r>
      <w:r w:rsidR="002A3115">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 xml:space="preserve">С целью оптимизации расходов областного бюджета при выполнении </w:t>
      </w:r>
      <w:r w:rsidR="002A3115">
        <w:rPr>
          <w:rFonts w:ascii="Arial" w:eastAsia="Times New Roman" w:hAnsi="Arial" w:cs="Arial"/>
          <w:color w:val="000000"/>
          <w:sz w:val="18"/>
          <w:szCs w:val="18"/>
          <w:lang w:eastAsia="zh-CN"/>
        </w:rPr>
        <w:t>поставки и монтажных</w:t>
      </w:r>
      <w:r>
        <w:rPr>
          <w:rFonts w:ascii="Arial" w:eastAsia="Times New Roman" w:hAnsi="Arial" w:cs="Arial"/>
          <w:color w:val="000000"/>
          <w:sz w:val="18"/>
          <w:szCs w:val="18"/>
          <w:lang w:eastAsia="zh-CN"/>
        </w:rPr>
        <w:t xml:space="preserve"> работ на объекте по соглашению с </w:t>
      </w:r>
      <w:r w:rsidR="002A3115">
        <w:rPr>
          <w:rFonts w:ascii="Arial" w:eastAsia="Times New Roman" w:hAnsi="Arial" w:cs="Arial"/>
          <w:color w:val="000000"/>
          <w:sz w:val="18"/>
          <w:szCs w:val="18"/>
          <w:lang w:eastAsia="zh-CN"/>
        </w:rPr>
        <w:t>Поставщиком</w:t>
      </w:r>
      <w:r>
        <w:rPr>
          <w:rFonts w:ascii="Arial" w:eastAsia="Times New Roman" w:hAnsi="Arial" w:cs="Arial"/>
          <w:color w:val="000000"/>
          <w:sz w:val="18"/>
          <w:szCs w:val="18"/>
          <w:lang w:eastAsia="zh-CN"/>
        </w:rPr>
        <w:t xml:space="preserve"> </w:t>
      </w:r>
      <w:r>
        <w:rPr>
          <w:rFonts w:ascii="Arial" w:eastAsia="Times New Roman" w:hAnsi="Arial" w:cs="Arial"/>
          <w:color w:val="00000A"/>
          <w:sz w:val="18"/>
          <w:szCs w:val="18"/>
          <w:lang w:eastAsia="zh-CN"/>
        </w:rPr>
        <w:t xml:space="preserve">изменить объемы работ, предусмотренные </w:t>
      </w:r>
      <w:r w:rsidR="002A3115">
        <w:rPr>
          <w:rFonts w:ascii="Arial" w:eastAsia="Times New Roman" w:hAnsi="Arial" w:cs="Arial"/>
          <w:color w:val="00000A"/>
          <w:sz w:val="18"/>
          <w:szCs w:val="18"/>
          <w:lang w:eastAsia="zh-CN"/>
        </w:rPr>
        <w:t>Техническим заданием</w:t>
      </w:r>
      <w:r>
        <w:rPr>
          <w:rFonts w:ascii="Arial" w:eastAsia="Times New Roman" w:hAnsi="Arial" w:cs="Arial"/>
          <w:color w:val="00000A"/>
          <w:sz w:val="18"/>
          <w:szCs w:val="18"/>
          <w:lang w:eastAsia="zh-CN"/>
        </w:rPr>
        <w:t>, цену договора, сроки выполнения работ по договору, в случаях, установленных действующим законодательством, Положением о закупке.</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4.4.2.</w:t>
      </w:r>
      <w:r w:rsidR="002A3115">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 xml:space="preserve">Во всякое время осуществлять контроль хода и качества работ, выполняемых </w:t>
      </w:r>
      <w:r w:rsidR="002A3115">
        <w:rPr>
          <w:rFonts w:ascii="Arial" w:eastAsia="Times New Roman" w:hAnsi="Arial" w:cs="Arial"/>
          <w:color w:val="00000A"/>
          <w:sz w:val="18"/>
          <w:szCs w:val="18"/>
          <w:lang w:eastAsia="zh-CN"/>
        </w:rPr>
        <w:t>Поставщиком</w:t>
      </w:r>
      <w:r>
        <w:rPr>
          <w:rFonts w:ascii="Arial" w:eastAsia="Times New Roman" w:hAnsi="Arial" w:cs="Arial"/>
          <w:color w:val="00000A"/>
          <w:sz w:val="18"/>
          <w:szCs w:val="18"/>
          <w:lang w:eastAsia="zh-CN"/>
        </w:rPr>
        <w:t xml:space="preserve">, не вмешиваясь в его хозяйственную деятельность. </w:t>
      </w:r>
    </w:p>
    <w:p w:rsidR="00793E22" w:rsidRDefault="00793E22" w:rsidP="00793E22">
      <w:pPr>
        <w:tabs>
          <w:tab w:val="left" w:pos="0"/>
        </w:tabs>
        <w:jc w:val="both"/>
        <w:rPr>
          <w:rFonts w:ascii="Arial" w:eastAsia="Times New Roman" w:hAnsi="Arial" w:cs="Arial"/>
          <w:color w:val="00000A"/>
          <w:sz w:val="18"/>
          <w:szCs w:val="18"/>
          <w:lang w:eastAsia="zh-CN"/>
        </w:rPr>
      </w:pPr>
      <w:r>
        <w:rPr>
          <w:rFonts w:ascii="Arial" w:eastAsia="Times New Roman" w:hAnsi="Arial" w:cs="Arial"/>
          <w:color w:val="000000"/>
          <w:sz w:val="18"/>
          <w:szCs w:val="18"/>
          <w:lang w:eastAsia="zh-CN"/>
        </w:rPr>
        <w:t>4.4.3.</w:t>
      </w:r>
      <w:r w:rsidR="002A3115">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 xml:space="preserve">При обнаружении в ходе осуществления контроля за выполнением работ на объекте несогласованных с </w:t>
      </w:r>
      <w:r w:rsidR="002A3115">
        <w:rPr>
          <w:rFonts w:ascii="Arial" w:eastAsia="Times New Roman" w:hAnsi="Arial" w:cs="Arial"/>
          <w:color w:val="000000"/>
          <w:sz w:val="18"/>
          <w:szCs w:val="18"/>
          <w:lang w:eastAsia="zh-CN"/>
        </w:rPr>
        <w:t>Покупателем</w:t>
      </w:r>
      <w:r>
        <w:rPr>
          <w:rFonts w:ascii="Arial" w:eastAsia="Times New Roman" w:hAnsi="Arial" w:cs="Arial"/>
          <w:color w:val="000000"/>
          <w:sz w:val="18"/>
          <w:szCs w:val="18"/>
          <w:lang w:eastAsia="zh-CN"/>
        </w:rPr>
        <w:t xml:space="preserve"> отступлений от </w:t>
      </w:r>
      <w:r w:rsidR="002A3115">
        <w:rPr>
          <w:rFonts w:ascii="Arial" w:eastAsia="Times New Roman" w:hAnsi="Arial" w:cs="Arial"/>
          <w:color w:val="000000"/>
          <w:sz w:val="18"/>
          <w:szCs w:val="18"/>
          <w:lang w:eastAsia="zh-CN"/>
        </w:rPr>
        <w:t>Технического задания</w:t>
      </w:r>
      <w:r>
        <w:rPr>
          <w:rFonts w:ascii="Arial" w:eastAsia="Times New Roman" w:hAnsi="Arial" w:cs="Arial"/>
          <w:color w:val="000000"/>
          <w:sz w:val="18"/>
          <w:szCs w:val="18"/>
          <w:lang w:eastAsia="zh-CN"/>
        </w:rPr>
        <w:t xml:space="preserve"> и условий договора, которые могут ухудшить качество работ, или иных недостатков немедленно заявить об этом </w:t>
      </w:r>
      <w:r w:rsidR="002A3115">
        <w:rPr>
          <w:rFonts w:ascii="Arial" w:eastAsia="Times New Roman" w:hAnsi="Arial" w:cs="Arial"/>
          <w:color w:val="000000"/>
          <w:sz w:val="18"/>
          <w:szCs w:val="18"/>
          <w:lang w:eastAsia="zh-CN"/>
        </w:rPr>
        <w:t>Поставщику</w:t>
      </w:r>
      <w:r>
        <w:rPr>
          <w:rFonts w:ascii="Arial" w:eastAsia="Times New Roman" w:hAnsi="Arial" w:cs="Arial"/>
          <w:color w:val="000000"/>
          <w:sz w:val="18"/>
          <w:szCs w:val="18"/>
          <w:lang w:eastAsia="zh-CN"/>
        </w:rPr>
        <w:t xml:space="preserve"> (в письменной форме) и приостановить </w:t>
      </w:r>
      <w:r>
        <w:rPr>
          <w:rFonts w:ascii="Arial" w:eastAsia="Times New Roman" w:hAnsi="Arial" w:cs="Arial"/>
          <w:color w:val="00000A"/>
          <w:sz w:val="18"/>
          <w:szCs w:val="18"/>
          <w:lang w:eastAsia="zh-CN"/>
        </w:rPr>
        <w:t>выполнение работ до полного устранения выявленных нарушений, недостатков.</w:t>
      </w:r>
    </w:p>
    <w:p w:rsidR="00793E22" w:rsidRDefault="00793E22" w:rsidP="00793E22">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lastRenderedPageBreak/>
        <w:t>4.4.</w:t>
      </w:r>
      <w:r w:rsidR="002A3115">
        <w:rPr>
          <w:rFonts w:ascii="Arial" w:eastAsia="Times New Roman" w:hAnsi="Arial" w:cs="Arial"/>
          <w:color w:val="00000A"/>
          <w:sz w:val="18"/>
          <w:szCs w:val="18"/>
          <w:lang w:eastAsia="zh-CN"/>
        </w:rPr>
        <w:t xml:space="preserve">4. </w:t>
      </w:r>
      <w:r>
        <w:rPr>
          <w:rFonts w:ascii="Arial" w:eastAsia="Times New Roman" w:hAnsi="Arial" w:cs="Arial"/>
          <w:color w:val="00000A"/>
          <w:sz w:val="18"/>
          <w:szCs w:val="18"/>
          <w:lang w:eastAsia="zh-CN"/>
        </w:rPr>
        <w:t>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814A69" w:rsidRPr="006E07AC" w:rsidRDefault="00814A69">
      <w:pPr>
        <w:jc w:val="both"/>
        <w:rPr>
          <w:rFonts w:ascii="Arial" w:eastAsia="Times New Roman" w:hAnsi="Arial" w:cs="Arial"/>
          <w:sz w:val="18"/>
          <w:szCs w:val="18"/>
        </w:rPr>
      </w:pPr>
    </w:p>
    <w:p w:rsidR="00814A69" w:rsidRPr="006E07AC" w:rsidRDefault="006E07AC" w:rsidP="006E07AC">
      <w:pPr>
        <w:ind w:firstLine="684"/>
        <w:jc w:val="center"/>
        <w:rPr>
          <w:rFonts w:ascii="Arial" w:eastAsia="Calibri" w:hAnsi="Arial" w:cs="Arial"/>
          <w:sz w:val="18"/>
          <w:szCs w:val="18"/>
        </w:rPr>
      </w:pPr>
      <w:r w:rsidRPr="006E07AC">
        <w:rPr>
          <w:rFonts w:ascii="Arial" w:hAnsi="Arial" w:cs="Arial"/>
          <w:b/>
          <w:sz w:val="18"/>
          <w:szCs w:val="18"/>
        </w:rPr>
        <w:t>5</w:t>
      </w:r>
      <w:r w:rsidR="00814A69" w:rsidRPr="006E07AC">
        <w:rPr>
          <w:rFonts w:ascii="Arial" w:eastAsia="Calibri" w:hAnsi="Arial" w:cs="Arial"/>
          <w:b/>
          <w:sz w:val="18"/>
          <w:szCs w:val="18"/>
        </w:rPr>
        <w:t>. Порядок расчетов</w:t>
      </w:r>
    </w:p>
    <w:p w:rsidR="00814A69" w:rsidRPr="006E07AC" w:rsidRDefault="00814A69" w:rsidP="006E07AC">
      <w:pPr>
        <w:jc w:val="both"/>
        <w:rPr>
          <w:rFonts w:ascii="Arial" w:eastAsia="Calibri" w:hAnsi="Arial" w:cs="Arial"/>
          <w:sz w:val="18"/>
          <w:szCs w:val="18"/>
        </w:rPr>
      </w:pPr>
      <w:r w:rsidRPr="006E07AC">
        <w:rPr>
          <w:rFonts w:ascii="Arial" w:eastAsia="Calibri" w:hAnsi="Arial" w:cs="Arial"/>
          <w:sz w:val="18"/>
          <w:szCs w:val="18"/>
        </w:rPr>
        <w:t xml:space="preserve">5.1. </w:t>
      </w:r>
      <w:r w:rsidRPr="005168A8">
        <w:rPr>
          <w:rFonts w:ascii="Arial" w:eastAsia="Calibri" w:hAnsi="Arial" w:cs="Arial"/>
          <w:sz w:val="18"/>
          <w:szCs w:val="18"/>
        </w:rPr>
        <w:t xml:space="preserve">Расчеты за </w:t>
      </w:r>
      <w:r w:rsidR="005168A8">
        <w:rPr>
          <w:rFonts w:ascii="Arial" w:eastAsia="Calibri" w:hAnsi="Arial" w:cs="Arial"/>
          <w:sz w:val="18"/>
          <w:szCs w:val="18"/>
        </w:rPr>
        <w:t>Модульное здание</w:t>
      </w:r>
      <w:r w:rsidRPr="002E4396">
        <w:rPr>
          <w:rFonts w:ascii="Arial" w:eastAsia="Calibri" w:hAnsi="Arial" w:cs="Arial"/>
          <w:sz w:val="18"/>
          <w:szCs w:val="18"/>
        </w:rPr>
        <w:t xml:space="preserve"> </w:t>
      </w:r>
      <w:r w:rsidR="005168A8">
        <w:rPr>
          <w:rFonts w:ascii="Arial" w:eastAsia="Calibri" w:hAnsi="Arial" w:cs="Arial"/>
          <w:sz w:val="18"/>
          <w:szCs w:val="18"/>
        </w:rPr>
        <w:t xml:space="preserve">проводятся </w:t>
      </w:r>
      <w:r w:rsidRPr="002E4396">
        <w:rPr>
          <w:rFonts w:ascii="Arial" w:eastAsia="Calibri" w:hAnsi="Arial" w:cs="Arial"/>
          <w:sz w:val="18"/>
          <w:szCs w:val="18"/>
        </w:rPr>
        <w:t xml:space="preserve">в форме предварительной оплаты на расчетный счет Поставщика в размере 30% от цены настоящего договора в течение 10 (десяти) </w:t>
      </w:r>
      <w:r w:rsidRPr="002E4396">
        <w:rPr>
          <w:rFonts w:ascii="Arial" w:eastAsia="Calibri" w:hAnsi="Arial" w:cs="Arial"/>
          <w:sz w:val="18"/>
          <w:szCs w:val="18"/>
          <w:lang w:eastAsia="ar-SA"/>
        </w:rPr>
        <w:t xml:space="preserve">календарных </w:t>
      </w:r>
      <w:r w:rsidRPr="002E4396">
        <w:rPr>
          <w:rFonts w:ascii="Arial" w:eastAsia="Calibri" w:hAnsi="Arial" w:cs="Arial"/>
          <w:sz w:val="18"/>
          <w:szCs w:val="18"/>
        </w:rPr>
        <w:t xml:space="preserve"> дней с момента подписания настоящего договора</w:t>
      </w:r>
      <w:r w:rsidR="002C4E99" w:rsidRPr="002E4396">
        <w:rPr>
          <w:rFonts w:ascii="Arial" w:eastAsia="Calibri" w:hAnsi="Arial" w:cs="Arial"/>
          <w:sz w:val="18"/>
          <w:szCs w:val="18"/>
        </w:rPr>
        <w:t xml:space="preserve"> согласно выставленного счета</w:t>
      </w:r>
      <w:r w:rsidRPr="002E4396">
        <w:rPr>
          <w:rFonts w:ascii="Arial" w:eastAsia="Calibri" w:hAnsi="Arial" w:cs="Arial"/>
          <w:sz w:val="18"/>
          <w:szCs w:val="18"/>
        </w:rPr>
        <w:t xml:space="preserve">. 70% от цены настоящего договора в течение 10 (десяти) </w:t>
      </w:r>
      <w:r w:rsidRPr="002E4396">
        <w:rPr>
          <w:rFonts w:ascii="Arial" w:eastAsia="Calibri" w:hAnsi="Arial" w:cs="Arial"/>
          <w:sz w:val="18"/>
          <w:szCs w:val="18"/>
          <w:lang w:eastAsia="ar-SA"/>
        </w:rPr>
        <w:t xml:space="preserve">календарных </w:t>
      </w:r>
      <w:r w:rsidRPr="002E4396">
        <w:rPr>
          <w:rFonts w:ascii="Arial" w:eastAsia="Calibri" w:hAnsi="Arial" w:cs="Arial"/>
          <w:sz w:val="18"/>
          <w:szCs w:val="18"/>
        </w:rPr>
        <w:t xml:space="preserve">дней с момента </w:t>
      </w:r>
      <w:r w:rsidR="002C4E99" w:rsidRPr="002E4396">
        <w:rPr>
          <w:rFonts w:ascii="Arial" w:eastAsia="Calibri" w:hAnsi="Arial" w:cs="Arial"/>
          <w:sz w:val="18"/>
          <w:szCs w:val="18"/>
        </w:rPr>
        <w:t>завершения поставки и монтажных работ</w:t>
      </w:r>
      <w:r w:rsidRPr="002E4396">
        <w:rPr>
          <w:rFonts w:ascii="Arial" w:eastAsia="Calibri" w:hAnsi="Arial" w:cs="Arial"/>
          <w:sz w:val="18"/>
          <w:szCs w:val="18"/>
        </w:rPr>
        <w:t xml:space="preserve"> Покупателем и предоставления документов, подтверждающих поставку </w:t>
      </w:r>
      <w:r w:rsidR="00686F03">
        <w:rPr>
          <w:rFonts w:ascii="Arial" w:eastAsia="Calibri" w:hAnsi="Arial" w:cs="Arial"/>
          <w:sz w:val="18"/>
          <w:szCs w:val="18"/>
        </w:rPr>
        <w:t>Модульного здания</w:t>
      </w:r>
      <w:r w:rsidRPr="002E4396">
        <w:rPr>
          <w:rFonts w:ascii="Arial" w:eastAsia="Calibri" w:hAnsi="Arial" w:cs="Arial"/>
          <w:sz w:val="18"/>
          <w:szCs w:val="18"/>
        </w:rPr>
        <w:t>: соответствующие счета, УПД (универсальный передаточный документ) на товар или счёт-фактура и товарная накладная, копии сертификатов соответствия</w:t>
      </w:r>
      <w:r w:rsidR="002C4E99" w:rsidRPr="002E4396">
        <w:rPr>
          <w:rFonts w:ascii="Arial" w:eastAsia="Calibri" w:hAnsi="Arial" w:cs="Arial"/>
          <w:sz w:val="18"/>
          <w:szCs w:val="18"/>
        </w:rPr>
        <w:t>, акта приемки выполненных работ по форме № КС-2, справки о стоимости выполненных работ и затрат по форме № КС-3, акта об оказанных услугах</w:t>
      </w:r>
      <w:r w:rsidRPr="002E4396">
        <w:rPr>
          <w:rFonts w:ascii="Arial" w:eastAsia="Calibri" w:hAnsi="Arial" w:cs="Arial"/>
          <w:sz w:val="18"/>
          <w:szCs w:val="18"/>
        </w:rPr>
        <w:t xml:space="preserve"> и другие необходимые документы в двух экземплярах</w:t>
      </w:r>
      <w:r w:rsidRPr="006E07AC">
        <w:rPr>
          <w:rFonts w:ascii="Arial" w:eastAsia="Calibri" w:hAnsi="Arial" w:cs="Arial"/>
          <w:sz w:val="18"/>
          <w:szCs w:val="18"/>
        </w:rPr>
        <w:t xml:space="preserve">. </w:t>
      </w:r>
    </w:p>
    <w:p w:rsidR="00814A69" w:rsidRPr="006E07AC" w:rsidRDefault="00814A69" w:rsidP="006E07AC">
      <w:pPr>
        <w:widowControl w:val="0"/>
        <w:autoSpaceDE w:val="0"/>
        <w:jc w:val="both"/>
        <w:rPr>
          <w:rFonts w:ascii="Arial" w:eastAsia="Calibri" w:hAnsi="Arial" w:cs="Arial"/>
          <w:sz w:val="18"/>
          <w:szCs w:val="18"/>
        </w:rPr>
      </w:pPr>
      <w:r w:rsidRPr="006E07AC">
        <w:rPr>
          <w:rFonts w:ascii="Arial" w:eastAsia="Calibri" w:hAnsi="Arial" w:cs="Arial"/>
          <w:sz w:val="18"/>
          <w:szCs w:val="18"/>
        </w:rPr>
        <w:t xml:space="preserve">5.2. Оплата Покупателем товара производится при наличии надлежаще оформленных Поставщиком документов: УПД (универсальный передаточный документ) или счёт-фактура и товарная накладная, </w:t>
      </w:r>
      <w:r w:rsidR="002A3115" w:rsidRPr="002E4396">
        <w:rPr>
          <w:rFonts w:ascii="Arial" w:eastAsia="Calibri" w:hAnsi="Arial" w:cs="Arial"/>
          <w:sz w:val="18"/>
          <w:szCs w:val="18"/>
        </w:rPr>
        <w:t>акта приемки выполненных работ по форме № КС-2, справки о стоимости выполненных работ и затрат по форме № КС-3, акта об оказанных услугах</w:t>
      </w:r>
      <w:r w:rsidR="002A3115" w:rsidRPr="006E07AC">
        <w:rPr>
          <w:rFonts w:ascii="Arial" w:eastAsia="Calibri" w:hAnsi="Arial" w:cs="Arial"/>
          <w:sz w:val="18"/>
          <w:szCs w:val="18"/>
        </w:rPr>
        <w:t xml:space="preserve"> </w:t>
      </w:r>
      <w:r w:rsidRPr="006E07AC">
        <w:rPr>
          <w:rFonts w:ascii="Arial" w:eastAsia="Calibri" w:hAnsi="Arial" w:cs="Arial"/>
          <w:sz w:val="18"/>
          <w:szCs w:val="18"/>
        </w:rPr>
        <w:t xml:space="preserve">оформленные в соответствии с Налоговым кодексом Российской Федерации, условиями настоящего договора, нормами действующего законодательства Российской Федерации. </w:t>
      </w:r>
    </w:p>
    <w:p w:rsidR="006E07AC" w:rsidRDefault="00814A69" w:rsidP="006E07AC">
      <w:pPr>
        <w:widowControl w:val="0"/>
        <w:autoSpaceDE w:val="0"/>
        <w:jc w:val="both"/>
        <w:rPr>
          <w:rFonts w:ascii="Arial" w:hAnsi="Arial" w:cs="Arial"/>
          <w:sz w:val="18"/>
          <w:szCs w:val="18"/>
        </w:rPr>
      </w:pPr>
      <w:r w:rsidRPr="006E07AC">
        <w:rPr>
          <w:rFonts w:ascii="Arial" w:eastAsia="Calibri" w:hAnsi="Arial" w:cs="Arial"/>
          <w:sz w:val="18"/>
          <w:szCs w:val="18"/>
        </w:rPr>
        <w:t>5.3. В случае выявления Покупателем несоответствий предоставленных документов условиям договора, он вправе не производить оплату товара до момента предоставления Поставщиком документов, оформленных надлежащим образом.</w:t>
      </w:r>
    </w:p>
    <w:p w:rsidR="006E07AC" w:rsidRDefault="00814A69" w:rsidP="006E07AC">
      <w:pPr>
        <w:widowControl w:val="0"/>
        <w:autoSpaceDE w:val="0"/>
        <w:jc w:val="both"/>
        <w:rPr>
          <w:rFonts w:ascii="Arial" w:hAnsi="Arial" w:cs="Arial"/>
          <w:sz w:val="18"/>
          <w:szCs w:val="18"/>
        </w:rPr>
      </w:pPr>
      <w:r w:rsidRPr="006E07AC">
        <w:rPr>
          <w:rFonts w:ascii="Arial" w:eastAsia="Calibri" w:hAnsi="Arial" w:cs="Arial"/>
          <w:sz w:val="18"/>
          <w:szCs w:val="18"/>
        </w:rPr>
        <w:t>5.4. Датой оплаты товара считается дата списания денежных средств с расчетного счета Покупателя.</w:t>
      </w:r>
    </w:p>
    <w:p w:rsidR="00814A69" w:rsidRPr="006E07AC" w:rsidRDefault="00814A69" w:rsidP="006E07AC">
      <w:pPr>
        <w:widowControl w:val="0"/>
        <w:autoSpaceDE w:val="0"/>
        <w:jc w:val="both"/>
        <w:rPr>
          <w:rFonts w:ascii="Arial" w:eastAsia="Calibri" w:hAnsi="Arial" w:cs="Arial"/>
          <w:sz w:val="18"/>
          <w:szCs w:val="18"/>
        </w:rPr>
      </w:pPr>
      <w:r w:rsidRPr="006E07AC">
        <w:rPr>
          <w:rFonts w:ascii="Arial" w:eastAsia="Calibri" w:hAnsi="Arial" w:cs="Arial"/>
          <w:sz w:val="18"/>
          <w:szCs w:val="18"/>
        </w:rPr>
        <w:t>5.5. Положение статьи 317.1 Гражданского кодекса РФ к отношениям сторон по настоящему Договору не применяется.</w:t>
      </w:r>
    </w:p>
    <w:p w:rsidR="00814A69" w:rsidRPr="006E07AC" w:rsidRDefault="00814A69" w:rsidP="006E07AC">
      <w:pPr>
        <w:jc w:val="both"/>
        <w:rPr>
          <w:rFonts w:ascii="Arial" w:eastAsia="Calibri" w:hAnsi="Arial" w:cs="Arial"/>
          <w:sz w:val="18"/>
          <w:szCs w:val="18"/>
        </w:rPr>
      </w:pPr>
      <w:r w:rsidRPr="006E07AC">
        <w:rPr>
          <w:rFonts w:ascii="Arial" w:eastAsia="Calibri" w:hAnsi="Arial" w:cs="Arial"/>
          <w:sz w:val="18"/>
          <w:szCs w:val="18"/>
        </w:rPr>
        <w:t xml:space="preserve">5.6. Увеличение Поставщиком цены </w:t>
      </w:r>
      <w:r w:rsidR="00523305">
        <w:rPr>
          <w:rFonts w:ascii="Arial" w:eastAsia="Calibri" w:hAnsi="Arial" w:cs="Arial"/>
          <w:sz w:val="18"/>
          <w:szCs w:val="18"/>
        </w:rPr>
        <w:t>Модульного здания</w:t>
      </w:r>
      <w:r w:rsidRPr="006E07AC">
        <w:rPr>
          <w:rFonts w:ascii="Arial" w:eastAsia="Calibri" w:hAnsi="Arial" w:cs="Arial"/>
          <w:sz w:val="18"/>
          <w:szCs w:val="18"/>
        </w:rPr>
        <w:t xml:space="preserve"> в одностороннем порядке в течение срока действия настоящего договора не допускается.</w:t>
      </w:r>
    </w:p>
    <w:p w:rsidR="00814A69" w:rsidRPr="006E07AC" w:rsidRDefault="00814A69" w:rsidP="006E07AC">
      <w:pPr>
        <w:jc w:val="both"/>
        <w:rPr>
          <w:rFonts w:ascii="Arial" w:eastAsia="Calibri" w:hAnsi="Arial" w:cs="Arial"/>
          <w:sz w:val="18"/>
          <w:szCs w:val="18"/>
        </w:rPr>
      </w:pPr>
      <w:r w:rsidRPr="006E07AC">
        <w:rPr>
          <w:rFonts w:ascii="Arial" w:eastAsia="Calibri" w:hAnsi="Arial" w:cs="Arial"/>
          <w:sz w:val="18"/>
          <w:szCs w:val="18"/>
        </w:rPr>
        <w:t>5.7.</w:t>
      </w:r>
      <w:r w:rsidR="006E07AC">
        <w:rPr>
          <w:rFonts w:ascii="Arial" w:hAnsi="Arial" w:cs="Arial"/>
          <w:sz w:val="18"/>
          <w:szCs w:val="18"/>
        </w:rPr>
        <w:t xml:space="preserve"> </w:t>
      </w:r>
      <w:r w:rsidRPr="006E07AC">
        <w:rPr>
          <w:rFonts w:ascii="Arial" w:eastAsia="Calibri" w:hAnsi="Arial" w:cs="Arial"/>
          <w:sz w:val="18"/>
          <w:szCs w:val="18"/>
        </w:rPr>
        <w:t xml:space="preserve">Источник финансирования: Бюджет Тюменской области. В связи с тем, что оплата по настоящему договору будет производиться за счёт субсидии на иные цели, предоставляемой Покупателю из областного бюджета учредителем — Управлением ветеринарии Тюменской области, то по соглашению сторон возможны изменения размера и (или) сроков оплаты и (или) объема </w:t>
      </w:r>
      <w:r w:rsidR="00523305">
        <w:rPr>
          <w:rFonts w:ascii="Arial" w:eastAsia="Calibri" w:hAnsi="Arial" w:cs="Arial"/>
          <w:sz w:val="18"/>
          <w:szCs w:val="18"/>
        </w:rPr>
        <w:t>Модульного здания</w:t>
      </w:r>
      <w:r w:rsidRPr="006E07AC">
        <w:rPr>
          <w:rFonts w:ascii="Arial" w:eastAsia="Calibri" w:hAnsi="Arial" w:cs="Arial"/>
          <w:sz w:val="18"/>
          <w:szCs w:val="18"/>
        </w:rPr>
        <w:t xml:space="preserve"> в случае уменьшения в соответствии с Бюджетным кодексом Российской Федерации Управлению ветеринарии Тюменской области, ранее доведенных лимитов бюджетных обязательств на предоставление субсидии в порядке, установленном Департаментом финансов Тюменской области.</w:t>
      </w:r>
    </w:p>
    <w:p w:rsidR="00814A69" w:rsidRDefault="00814A69" w:rsidP="006E07AC">
      <w:pPr>
        <w:jc w:val="both"/>
        <w:rPr>
          <w:rFonts w:eastAsia="Calibri"/>
        </w:rPr>
      </w:pPr>
    </w:p>
    <w:p w:rsidR="00405870" w:rsidRPr="00405870" w:rsidRDefault="00405870" w:rsidP="00405870">
      <w:pPr>
        <w:jc w:val="center"/>
        <w:rPr>
          <w:rFonts w:ascii="Arial" w:eastAsia="Calibri" w:hAnsi="Arial" w:cs="Arial"/>
          <w:sz w:val="18"/>
          <w:szCs w:val="18"/>
        </w:rPr>
      </w:pPr>
      <w:r w:rsidRPr="00405870">
        <w:rPr>
          <w:rFonts w:ascii="Arial" w:hAnsi="Arial" w:cs="Arial"/>
          <w:b/>
          <w:sz w:val="18"/>
          <w:szCs w:val="18"/>
        </w:rPr>
        <w:t>6.</w:t>
      </w:r>
      <w:r>
        <w:rPr>
          <w:rFonts w:ascii="Arial" w:hAnsi="Arial" w:cs="Arial"/>
          <w:b/>
          <w:sz w:val="18"/>
          <w:szCs w:val="18"/>
        </w:rPr>
        <w:t xml:space="preserve"> </w:t>
      </w:r>
      <w:r w:rsidRPr="00405870">
        <w:rPr>
          <w:rFonts w:ascii="Arial" w:eastAsia="Calibri" w:hAnsi="Arial" w:cs="Arial"/>
          <w:b/>
          <w:sz w:val="18"/>
          <w:szCs w:val="18"/>
        </w:rPr>
        <w:t>Срок поставки</w:t>
      </w:r>
      <w:r w:rsidR="002E4396">
        <w:rPr>
          <w:rFonts w:ascii="Arial" w:eastAsia="Calibri" w:hAnsi="Arial" w:cs="Arial"/>
          <w:b/>
          <w:sz w:val="18"/>
          <w:szCs w:val="18"/>
        </w:rPr>
        <w:t xml:space="preserve"> и монтажа</w:t>
      </w:r>
    </w:p>
    <w:p w:rsidR="00405870" w:rsidRPr="00405870" w:rsidRDefault="00405870" w:rsidP="00405870">
      <w:pPr>
        <w:jc w:val="both"/>
        <w:rPr>
          <w:rFonts w:ascii="Arial" w:eastAsia="Calibri" w:hAnsi="Arial" w:cs="Arial"/>
          <w:sz w:val="18"/>
          <w:szCs w:val="18"/>
        </w:rPr>
      </w:pPr>
      <w:r w:rsidRPr="00405870">
        <w:rPr>
          <w:rFonts w:ascii="Arial" w:eastAsia="Calibri" w:hAnsi="Arial" w:cs="Arial"/>
          <w:sz w:val="18"/>
          <w:szCs w:val="18"/>
        </w:rPr>
        <w:t xml:space="preserve">6.1. Место поставки </w:t>
      </w:r>
      <w:r w:rsidR="00686F03">
        <w:rPr>
          <w:rFonts w:ascii="Arial" w:eastAsia="Calibri" w:hAnsi="Arial" w:cs="Arial"/>
          <w:sz w:val="18"/>
          <w:szCs w:val="18"/>
        </w:rPr>
        <w:t>Модульного здания</w:t>
      </w:r>
      <w:r w:rsidRPr="00405870">
        <w:rPr>
          <w:rFonts w:ascii="Arial" w:eastAsia="Calibri" w:hAnsi="Arial" w:cs="Arial"/>
          <w:sz w:val="18"/>
          <w:szCs w:val="18"/>
        </w:rPr>
        <w:t>: 627350, Тюменская область, Аромашевский район,</w:t>
      </w:r>
      <w:r w:rsidRPr="00405870">
        <w:rPr>
          <w:rFonts w:ascii="Arial" w:hAnsi="Arial" w:cs="Arial"/>
          <w:sz w:val="18"/>
          <w:szCs w:val="18"/>
        </w:rPr>
        <w:t xml:space="preserve"> </w:t>
      </w:r>
      <w:r w:rsidRPr="00405870">
        <w:rPr>
          <w:rFonts w:ascii="Arial" w:eastAsia="Calibri" w:hAnsi="Arial" w:cs="Arial"/>
          <w:sz w:val="18"/>
          <w:szCs w:val="18"/>
        </w:rPr>
        <w:t>с.</w:t>
      </w:r>
      <w:r w:rsidRPr="00405870">
        <w:rPr>
          <w:rFonts w:ascii="Arial" w:hAnsi="Arial" w:cs="Arial"/>
          <w:sz w:val="18"/>
          <w:szCs w:val="18"/>
        </w:rPr>
        <w:t xml:space="preserve"> </w:t>
      </w:r>
      <w:r w:rsidRPr="00405870">
        <w:rPr>
          <w:rFonts w:ascii="Arial" w:eastAsia="Calibri" w:hAnsi="Arial" w:cs="Arial"/>
          <w:sz w:val="18"/>
          <w:szCs w:val="18"/>
        </w:rPr>
        <w:t>Аромашево, ул. Ленина 1, строение А.</w:t>
      </w:r>
    </w:p>
    <w:p w:rsidR="00814A69" w:rsidRPr="00686F03" w:rsidRDefault="00405870">
      <w:pPr>
        <w:jc w:val="both"/>
        <w:rPr>
          <w:rFonts w:ascii="Arial" w:eastAsia="Times New Roman" w:hAnsi="Arial" w:cs="Arial"/>
          <w:sz w:val="18"/>
          <w:szCs w:val="18"/>
        </w:rPr>
      </w:pPr>
      <w:r>
        <w:rPr>
          <w:rFonts w:ascii="Arial" w:eastAsia="Times New Roman" w:hAnsi="Arial" w:cs="Arial"/>
          <w:sz w:val="18"/>
          <w:szCs w:val="18"/>
        </w:rPr>
        <w:t>6</w:t>
      </w:r>
      <w:r w:rsidRPr="00686F03">
        <w:rPr>
          <w:rFonts w:ascii="Arial" w:eastAsia="Times New Roman" w:hAnsi="Arial" w:cs="Arial"/>
          <w:sz w:val="18"/>
          <w:szCs w:val="18"/>
        </w:rPr>
        <w:t xml:space="preserve">.2. Срок поставки Товара: </w:t>
      </w:r>
      <w:r w:rsidR="00AA75F0">
        <w:rPr>
          <w:rFonts w:ascii="Arial" w:eastAsia="Times New Roman" w:hAnsi="Arial" w:cs="Arial"/>
          <w:sz w:val="18"/>
          <w:szCs w:val="18"/>
        </w:rPr>
        <w:t>3</w:t>
      </w:r>
      <w:r w:rsidRPr="00686F03">
        <w:rPr>
          <w:rFonts w:ascii="Arial" w:eastAsia="Times New Roman" w:hAnsi="Arial" w:cs="Arial"/>
          <w:sz w:val="18"/>
          <w:szCs w:val="18"/>
        </w:rPr>
        <w:t>0 календарных дней с момента заключения договора.</w:t>
      </w:r>
    </w:p>
    <w:p w:rsidR="002E4396" w:rsidRPr="00686F03" w:rsidRDefault="002E4396" w:rsidP="002E4396">
      <w:pPr>
        <w:tabs>
          <w:tab w:val="left" w:pos="709"/>
        </w:tabs>
        <w:jc w:val="both"/>
        <w:rPr>
          <w:rFonts w:ascii="Arial" w:eastAsia="Times New Roman" w:hAnsi="Arial" w:cs="Arial"/>
          <w:color w:val="000000"/>
          <w:sz w:val="18"/>
          <w:szCs w:val="18"/>
          <w:lang w:eastAsia="zh-CN"/>
        </w:rPr>
      </w:pPr>
      <w:r w:rsidRPr="00686F03">
        <w:rPr>
          <w:rFonts w:ascii="Arial" w:eastAsia="Times New Roman" w:hAnsi="Arial" w:cs="Arial"/>
          <w:color w:val="000000"/>
          <w:sz w:val="18"/>
          <w:szCs w:val="18"/>
          <w:lang w:eastAsia="zh-CN"/>
        </w:rPr>
        <w:t>Начало производства работ: не позднее пяти рабочих дней с даты заключения настоящего договора.</w:t>
      </w:r>
    </w:p>
    <w:p w:rsidR="002E4396" w:rsidRDefault="002E4396" w:rsidP="002E4396">
      <w:pPr>
        <w:jc w:val="both"/>
        <w:rPr>
          <w:rFonts w:ascii="Arial" w:eastAsia="Times New Roman" w:hAnsi="Arial" w:cs="Arial"/>
          <w:color w:val="000000"/>
          <w:sz w:val="18"/>
          <w:szCs w:val="18"/>
          <w:lang w:eastAsia="zh-CN"/>
        </w:rPr>
      </w:pPr>
      <w:r w:rsidRPr="00686F03">
        <w:rPr>
          <w:rFonts w:ascii="Arial" w:eastAsia="Times New Roman" w:hAnsi="Arial" w:cs="Arial"/>
          <w:color w:val="000000"/>
          <w:sz w:val="18"/>
          <w:szCs w:val="18"/>
          <w:lang w:eastAsia="zh-CN"/>
        </w:rPr>
        <w:t>Окончание работ: не позднее 10 декабря 2021 года.</w:t>
      </w:r>
    </w:p>
    <w:p w:rsidR="002E4396" w:rsidRDefault="002E4396" w:rsidP="002E4396">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 xml:space="preserve">В сроки поставки товара, входит весь комплекс работ, предусмотренный Техническим заданием (в том числе </w:t>
      </w:r>
      <w:r w:rsidR="003065A7">
        <w:rPr>
          <w:rFonts w:ascii="Arial" w:eastAsia="Times New Roman" w:hAnsi="Arial" w:cs="Arial"/>
          <w:color w:val="00000A"/>
          <w:sz w:val="18"/>
          <w:szCs w:val="18"/>
          <w:lang w:eastAsia="zh-CN"/>
        </w:rPr>
        <w:t xml:space="preserve">поставка, </w:t>
      </w:r>
      <w:r>
        <w:rPr>
          <w:rFonts w:ascii="Arial" w:eastAsia="Times New Roman" w:hAnsi="Arial" w:cs="Arial"/>
          <w:color w:val="00000A"/>
          <w:sz w:val="18"/>
          <w:szCs w:val="18"/>
          <w:lang w:eastAsia="zh-CN"/>
        </w:rPr>
        <w:t xml:space="preserve">строительно-монтажные работы, пусконаладочные работы, приобретение и комплектация объекта, изделиями и материалами, прочие работы, а также ввод объекта в эксплуатацию по окончании </w:t>
      </w:r>
      <w:r w:rsidR="003065A7">
        <w:rPr>
          <w:rFonts w:ascii="Arial" w:eastAsia="Times New Roman" w:hAnsi="Arial" w:cs="Arial"/>
          <w:color w:val="00000A"/>
          <w:sz w:val="18"/>
          <w:szCs w:val="18"/>
          <w:lang w:eastAsia="zh-CN"/>
        </w:rPr>
        <w:t>работ</w:t>
      </w:r>
      <w:r>
        <w:rPr>
          <w:rFonts w:ascii="Arial" w:eastAsia="Times New Roman" w:hAnsi="Arial" w:cs="Arial"/>
          <w:color w:val="00000A"/>
          <w:sz w:val="18"/>
          <w:szCs w:val="18"/>
          <w:lang w:eastAsia="zh-CN"/>
        </w:rPr>
        <w:t>.</w:t>
      </w:r>
    </w:p>
    <w:p w:rsidR="0048668D" w:rsidRDefault="008D3EAB" w:rsidP="0048668D">
      <w:pPr>
        <w:tabs>
          <w:tab w:val="left" w:pos="675"/>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 xml:space="preserve">6.3. </w:t>
      </w:r>
      <w:r w:rsidR="0048668D">
        <w:rPr>
          <w:rFonts w:ascii="Arial" w:eastAsia="Times New Roman" w:hAnsi="Arial" w:cs="Arial"/>
          <w:color w:val="00000A"/>
          <w:sz w:val="18"/>
          <w:szCs w:val="18"/>
          <w:lang w:eastAsia="zh-CN"/>
        </w:rPr>
        <w:t>Поставщик представляет Покупателю акты формы КС-2, исполнительно-техническую документацию на объемы работы, отраженные в акте формы КС-2, и  справки формы КС-3</w:t>
      </w:r>
      <w:r w:rsidR="00F75CDD">
        <w:rPr>
          <w:rFonts w:ascii="Arial" w:eastAsia="Times New Roman" w:hAnsi="Arial" w:cs="Arial"/>
          <w:color w:val="00000A"/>
          <w:sz w:val="18"/>
          <w:szCs w:val="18"/>
          <w:lang w:eastAsia="zh-CN"/>
        </w:rPr>
        <w:t xml:space="preserve"> по мере необходимости</w:t>
      </w:r>
      <w:r w:rsidR="0048668D">
        <w:rPr>
          <w:rFonts w:ascii="Arial" w:eastAsia="Times New Roman" w:hAnsi="Arial" w:cs="Arial"/>
          <w:color w:val="00000A"/>
          <w:sz w:val="18"/>
          <w:szCs w:val="18"/>
          <w:lang w:eastAsia="zh-CN"/>
        </w:rPr>
        <w:t>.</w:t>
      </w:r>
    </w:p>
    <w:p w:rsidR="0048668D" w:rsidRDefault="008D3EAB" w:rsidP="0048668D">
      <w:pPr>
        <w:tabs>
          <w:tab w:val="left" w:pos="690"/>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6.4. Покупатель</w:t>
      </w:r>
      <w:r w:rsidR="0048668D">
        <w:rPr>
          <w:rFonts w:ascii="Arial" w:eastAsia="Times New Roman" w:hAnsi="Arial" w:cs="Arial"/>
          <w:color w:val="00000A"/>
          <w:sz w:val="18"/>
          <w:szCs w:val="18"/>
          <w:lang w:eastAsia="zh-CN"/>
        </w:rPr>
        <w:t xml:space="preserve">, получивший сообщение </w:t>
      </w:r>
      <w:r>
        <w:rPr>
          <w:rFonts w:ascii="Arial" w:eastAsia="Times New Roman" w:hAnsi="Arial" w:cs="Arial"/>
          <w:color w:val="00000A"/>
          <w:sz w:val="18"/>
          <w:szCs w:val="18"/>
          <w:lang w:eastAsia="zh-CN"/>
        </w:rPr>
        <w:t>Продавца</w:t>
      </w:r>
      <w:r w:rsidR="0048668D">
        <w:rPr>
          <w:rFonts w:ascii="Arial" w:eastAsia="Times New Roman" w:hAnsi="Arial" w:cs="Arial"/>
          <w:color w:val="00000A"/>
          <w:sz w:val="18"/>
          <w:szCs w:val="18"/>
          <w:lang w:eastAsia="zh-CN"/>
        </w:rPr>
        <w:t xml:space="preserve"> о готовности к сдаче результатов этапа выполнения работ, обязан в течение 3 календарных дней с момента извещения приступить к их приемке.</w:t>
      </w:r>
    </w:p>
    <w:p w:rsidR="0048668D" w:rsidRDefault="008D3EAB" w:rsidP="0048668D">
      <w:pPr>
        <w:tabs>
          <w:tab w:val="left" w:pos="690"/>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6.5. Покупатель</w:t>
      </w:r>
      <w:r w:rsidR="0048668D">
        <w:rPr>
          <w:rFonts w:ascii="Arial" w:eastAsia="Times New Roman" w:hAnsi="Arial" w:cs="Arial"/>
          <w:color w:val="00000A"/>
          <w:sz w:val="18"/>
          <w:szCs w:val="18"/>
          <w:lang w:eastAsia="zh-CN"/>
        </w:rPr>
        <w:t xml:space="preserve"> осуществляет прием результатов выполненных работ, проверяет представленные </w:t>
      </w:r>
      <w:r>
        <w:rPr>
          <w:rFonts w:ascii="Arial" w:eastAsia="Times New Roman" w:hAnsi="Arial" w:cs="Arial"/>
          <w:color w:val="00000A"/>
          <w:sz w:val="18"/>
          <w:szCs w:val="18"/>
          <w:lang w:eastAsia="zh-CN"/>
        </w:rPr>
        <w:t>Поставщиком</w:t>
      </w:r>
      <w:r w:rsidR="0048668D">
        <w:rPr>
          <w:rFonts w:ascii="Arial" w:eastAsia="Times New Roman" w:hAnsi="Arial" w:cs="Arial"/>
          <w:color w:val="00000A"/>
          <w:sz w:val="18"/>
          <w:szCs w:val="18"/>
          <w:lang w:eastAsia="zh-CN"/>
        </w:rPr>
        <w:t xml:space="preserve"> акты формы КС-2 (в том числе акты на скрытые работы и т.п.), исполнительно-техническую документацию на объемы работы, отраженные в акте формы КС-2, справки формы КС-3, в течение 15 календарных дней. </w:t>
      </w:r>
    </w:p>
    <w:p w:rsidR="0048668D" w:rsidRDefault="008D3EAB" w:rsidP="0048668D">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 xml:space="preserve">6.6. </w:t>
      </w:r>
      <w:r w:rsidR="0048668D">
        <w:rPr>
          <w:rFonts w:ascii="Arial" w:eastAsia="Times New Roman" w:hAnsi="Arial" w:cs="Arial"/>
          <w:color w:val="00000A"/>
          <w:sz w:val="18"/>
          <w:szCs w:val="18"/>
          <w:lang w:eastAsia="zh-CN"/>
        </w:rPr>
        <w:t xml:space="preserve">Документы, обозначенные в пунктах </w:t>
      </w:r>
      <w:r>
        <w:rPr>
          <w:rFonts w:ascii="Arial" w:eastAsia="Times New Roman" w:hAnsi="Arial" w:cs="Arial"/>
          <w:color w:val="00000A"/>
          <w:sz w:val="18"/>
          <w:szCs w:val="18"/>
          <w:lang w:eastAsia="zh-CN"/>
        </w:rPr>
        <w:t>6.3</w:t>
      </w:r>
      <w:r w:rsidR="0048668D">
        <w:rPr>
          <w:rFonts w:ascii="Arial" w:eastAsia="Times New Roman" w:hAnsi="Arial" w:cs="Arial"/>
          <w:color w:val="00000A"/>
          <w:sz w:val="18"/>
          <w:szCs w:val="18"/>
          <w:lang w:eastAsia="zh-CN"/>
        </w:rPr>
        <w:t xml:space="preserve">, </w:t>
      </w:r>
      <w:r>
        <w:rPr>
          <w:rFonts w:ascii="Arial" w:eastAsia="Times New Roman" w:hAnsi="Arial" w:cs="Arial"/>
          <w:color w:val="00000A"/>
          <w:sz w:val="18"/>
          <w:szCs w:val="18"/>
          <w:lang w:eastAsia="zh-CN"/>
        </w:rPr>
        <w:t>6.5</w:t>
      </w:r>
      <w:r w:rsidR="0048668D">
        <w:rPr>
          <w:rFonts w:ascii="Arial" w:eastAsia="Times New Roman" w:hAnsi="Arial" w:cs="Arial"/>
          <w:color w:val="00000A"/>
          <w:sz w:val="18"/>
          <w:szCs w:val="18"/>
          <w:lang w:eastAsia="zh-CN"/>
        </w:rPr>
        <w:t xml:space="preserve"> договора, при отсутствии замечаний подписываются </w:t>
      </w:r>
      <w:r>
        <w:rPr>
          <w:rFonts w:ascii="Arial" w:eastAsia="Times New Roman" w:hAnsi="Arial" w:cs="Arial"/>
          <w:color w:val="00000A"/>
          <w:sz w:val="18"/>
          <w:szCs w:val="18"/>
          <w:lang w:eastAsia="zh-CN"/>
        </w:rPr>
        <w:t>Покупателем</w:t>
      </w:r>
      <w:r w:rsidR="0048668D">
        <w:rPr>
          <w:rFonts w:ascii="Arial" w:eastAsia="Times New Roman" w:hAnsi="Arial" w:cs="Arial"/>
          <w:color w:val="00000A"/>
          <w:sz w:val="18"/>
          <w:szCs w:val="18"/>
          <w:lang w:eastAsia="zh-CN"/>
        </w:rPr>
        <w:t xml:space="preserve"> и передаются </w:t>
      </w:r>
      <w:r>
        <w:rPr>
          <w:rFonts w:ascii="Arial" w:eastAsia="Times New Roman" w:hAnsi="Arial" w:cs="Arial"/>
          <w:color w:val="00000A"/>
          <w:sz w:val="18"/>
          <w:szCs w:val="18"/>
          <w:lang w:eastAsia="zh-CN"/>
        </w:rPr>
        <w:t>Поставщику</w:t>
      </w:r>
      <w:r w:rsidR="0048668D">
        <w:rPr>
          <w:rFonts w:ascii="Arial" w:eastAsia="Times New Roman" w:hAnsi="Arial" w:cs="Arial"/>
          <w:color w:val="00000A"/>
          <w:sz w:val="18"/>
          <w:szCs w:val="18"/>
          <w:lang w:eastAsia="zh-CN"/>
        </w:rPr>
        <w:t xml:space="preserve">. При наличии замечаний </w:t>
      </w:r>
      <w:r>
        <w:rPr>
          <w:rFonts w:ascii="Arial" w:eastAsia="Times New Roman" w:hAnsi="Arial" w:cs="Arial"/>
          <w:color w:val="00000A"/>
          <w:sz w:val="18"/>
          <w:szCs w:val="18"/>
          <w:lang w:eastAsia="zh-CN"/>
        </w:rPr>
        <w:t>Покупателем</w:t>
      </w:r>
      <w:r w:rsidR="0048668D">
        <w:rPr>
          <w:rFonts w:ascii="Arial" w:eastAsia="Times New Roman" w:hAnsi="Arial" w:cs="Arial"/>
          <w:color w:val="00000A"/>
          <w:sz w:val="18"/>
          <w:szCs w:val="18"/>
          <w:lang w:eastAsia="zh-CN"/>
        </w:rPr>
        <w:t xml:space="preserve"> в течение 3 календарных дней после окончания процесса приемки </w:t>
      </w:r>
      <w:r>
        <w:rPr>
          <w:rFonts w:ascii="Arial" w:eastAsia="Times New Roman" w:hAnsi="Arial" w:cs="Arial"/>
          <w:color w:val="00000A"/>
          <w:sz w:val="18"/>
          <w:szCs w:val="18"/>
          <w:lang w:eastAsia="zh-CN"/>
        </w:rPr>
        <w:t>Поставщику</w:t>
      </w:r>
      <w:r w:rsidR="0048668D">
        <w:rPr>
          <w:rFonts w:ascii="Arial" w:eastAsia="Times New Roman" w:hAnsi="Arial" w:cs="Arial"/>
          <w:color w:val="00000A"/>
          <w:sz w:val="18"/>
          <w:szCs w:val="18"/>
          <w:lang w:eastAsia="zh-CN"/>
        </w:rPr>
        <w:t xml:space="preserve"> направляется мотивированный отказ в полном или частичном приеме работ и назначается срок для устранения замечаний.</w:t>
      </w:r>
    </w:p>
    <w:p w:rsidR="0048668D" w:rsidRDefault="008D3EAB" w:rsidP="0048668D">
      <w:pPr>
        <w:tabs>
          <w:tab w:val="left" w:pos="709"/>
        </w:tabs>
        <w:jc w:val="both"/>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6.</w:t>
      </w:r>
      <w:r w:rsidR="00F75CDD">
        <w:rPr>
          <w:rFonts w:ascii="Arial" w:eastAsia="Times New Roman" w:hAnsi="Arial" w:cs="Arial"/>
          <w:color w:val="00000A"/>
          <w:sz w:val="18"/>
          <w:szCs w:val="18"/>
          <w:lang w:eastAsia="zh-CN"/>
        </w:rPr>
        <w:t>7</w:t>
      </w:r>
      <w:r>
        <w:rPr>
          <w:rFonts w:ascii="Arial" w:eastAsia="Times New Roman" w:hAnsi="Arial" w:cs="Arial"/>
          <w:color w:val="00000A"/>
          <w:sz w:val="18"/>
          <w:szCs w:val="18"/>
          <w:lang w:eastAsia="zh-CN"/>
        </w:rPr>
        <w:t xml:space="preserve">. </w:t>
      </w:r>
      <w:r w:rsidR="0048668D">
        <w:rPr>
          <w:rFonts w:ascii="Arial" w:eastAsia="Times New Roman" w:hAnsi="Arial" w:cs="Arial"/>
          <w:color w:val="00000A"/>
          <w:sz w:val="18"/>
          <w:szCs w:val="18"/>
          <w:lang w:eastAsia="zh-CN"/>
        </w:rPr>
        <w:t xml:space="preserve">Сдача </w:t>
      </w:r>
      <w:r>
        <w:rPr>
          <w:rFonts w:ascii="Arial" w:eastAsia="Times New Roman" w:hAnsi="Arial" w:cs="Arial"/>
          <w:color w:val="00000A"/>
          <w:sz w:val="18"/>
          <w:szCs w:val="18"/>
          <w:lang w:eastAsia="zh-CN"/>
        </w:rPr>
        <w:t>Поставщиком</w:t>
      </w:r>
      <w:r w:rsidR="0048668D">
        <w:rPr>
          <w:rFonts w:ascii="Arial" w:eastAsia="Times New Roman" w:hAnsi="Arial" w:cs="Arial"/>
          <w:color w:val="00000A"/>
          <w:sz w:val="18"/>
          <w:szCs w:val="18"/>
          <w:lang w:eastAsia="zh-CN"/>
        </w:rPr>
        <w:t xml:space="preserve"> окончательных результатов работ и их прием </w:t>
      </w:r>
      <w:r>
        <w:rPr>
          <w:rFonts w:ascii="Arial" w:eastAsia="Times New Roman" w:hAnsi="Arial" w:cs="Arial"/>
          <w:color w:val="00000A"/>
          <w:sz w:val="18"/>
          <w:szCs w:val="18"/>
          <w:lang w:eastAsia="zh-CN"/>
        </w:rPr>
        <w:t>Покупателем</w:t>
      </w:r>
      <w:r w:rsidR="0048668D">
        <w:rPr>
          <w:rFonts w:ascii="Arial" w:eastAsia="Times New Roman" w:hAnsi="Arial" w:cs="Arial"/>
          <w:color w:val="00000A"/>
          <w:sz w:val="18"/>
          <w:szCs w:val="18"/>
          <w:lang w:eastAsia="zh-CN"/>
        </w:rPr>
        <w:t xml:space="preserve"> оформляется </w:t>
      </w:r>
      <w:r w:rsidRPr="002E4396">
        <w:rPr>
          <w:rFonts w:ascii="Arial" w:eastAsia="Calibri" w:hAnsi="Arial" w:cs="Arial"/>
          <w:sz w:val="18"/>
          <w:szCs w:val="18"/>
        </w:rPr>
        <w:t>по универсально</w:t>
      </w:r>
      <w:r>
        <w:rPr>
          <w:rFonts w:ascii="Arial" w:hAnsi="Arial" w:cs="Arial"/>
          <w:sz w:val="18"/>
          <w:szCs w:val="18"/>
        </w:rPr>
        <w:t>му</w:t>
      </w:r>
      <w:r w:rsidRPr="002E4396">
        <w:rPr>
          <w:rFonts w:ascii="Arial" w:eastAsia="Calibri" w:hAnsi="Arial" w:cs="Arial"/>
          <w:sz w:val="18"/>
          <w:szCs w:val="18"/>
        </w:rPr>
        <w:t xml:space="preserve"> передаточно</w:t>
      </w:r>
      <w:r>
        <w:rPr>
          <w:rFonts w:ascii="Arial" w:hAnsi="Arial" w:cs="Arial"/>
          <w:sz w:val="18"/>
          <w:szCs w:val="18"/>
        </w:rPr>
        <w:t>му</w:t>
      </w:r>
      <w:r w:rsidRPr="002E4396">
        <w:rPr>
          <w:rFonts w:ascii="Arial" w:eastAsia="Calibri" w:hAnsi="Arial" w:cs="Arial"/>
          <w:sz w:val="18"/>
          <w:szCs w:val="18"/>
        </w:rPr>
        <w:t xml:space="preserve"> документ</w:t>
      </w:r>
      <w:r>
        <w:rPr>
          <w:rFonts w:ascii="Arial" w:hAnsi="Arial" w:cs="Arial"/>
          <w:sz w:val="18"/>
          <w:szCs w:val="18"/>
        </w:rPr>
        <w:t>у</w:t>
      </w:r>
      <w:r w:rsidRPr="002E4396">
        <w:rPr>
          <w:rFonts w:ascii="Arial" w:eastAsia="Calibri" w:hAnsi="Arial" w:cs="Arial"/>
          <w:sz w:val="18"/>
          <w:szCs w:val="18"/>
        </w:rPr>
        <w:t xml:space="preserve"> или счёт-фактуры и товарной накладной</w:t>
      </w:r>
      <w:r>
        <w:rPr>
          <w:rFonts w:ascii="Arial" w:hAnsi="Arial" w:cs="Arial"/>
          <w:sz w:val="18"/>
          <w:szCs w:val="18"/>
        </w:rPr>
        <w:t xml:space="preserve">, </w:t>
      </w:r>
      <w:r w:rsidRPr="002E4396">
        <w:rPr>
          <w:rFonts w:ascii="Arial" w:eastAsia="Calibri" w:hAnsi="Arial" w:cs="Arial"/>
          <w:sz w:val="18"/>
          <w:szCs w:val="18"/>
        </w:rPr>
        <w:t>акт</w:t>
      </w:r>
      <w:r>
        <w:rPr>
          <w:rFonts w:ascii="Arial" w:eastAsia="Calibri" w:hAnsi="Arial" w:cs="Arial"/>
          <w:sz w:val="18"/>
          <w:szCs w:val="18"/>
        </w:rPr>
        <w:t>у</w:t>
      </w:r>
      <w:r w:rsidRPr="002E4396">
        <w:rPr>
          <w:rFonts w:ascii="Arial" w:eastAsia="Calibri" w:hAnsi="Arial" w:cs="Arial"/>
          <w:sz w:val="18"/>
          <w:szCs w:val="18"/>
        </w:rPr>
        <w:t xml:space="preserve"> приемки выполненных работ по форме № КС-2, справки о стоимости выполненных работ и затрат по форме № КС-3, акта об оказанных услугах</w:t>
      </w:r>
      <w:r>
        <w:rPr>
          <w:rFonts w:ascii="Arial" w:eastAsia="Calibri" w:hAnsi="Arial" w:cs="Arial"/>
          <w:sz w:val="18"/>
          <w:szCs w:val="18"/>
        </w:rPr>
        <w:t>,</w:t>
      </w:r>
      <w:r w:rsidR="0048668D">
        <w:rPr>
          <w:rFonts w:ascii="Arial" w:eastAsia="Times New Roman" w:hAnsi="Arial" w:cs="Arial"/>
          <w:color w:val="00000A"/>
          <w:sz w:val="18"/>
          <w:szCs w:val="18"/>
          <w:lang w:eastAsia="zh-CN"/>
        </w:rPr>
        <w:t xml:space="preserve"> подписанным сторонами. В случае немотивированного отказа одной из сторон от подписания акта (в акте делается отметка об этом) и акт подписывается другой стороной. </w:t>
      </w:r>
    </w:p>
    <w:p w:rsidR="002E4396" w:rsidRPr="002E4396" w:rsidRDefault="002E4396" w:rsidP="002E4396">
      <w:pPr>
        <w:jc w:val="both"/>
        <w:rPr>
          <w:rFonts w:ascii="Arial" w:eastAsia="Calibri" w:hAnsi="Arial" w:cs="Arial"/>
          <w:sz w:val="18"/>
          <w:szCs w:val="18"/>
        </w:rPr>
      </w:pPr>
      <w:r w:rsidRPr="002E4396">
        <w:rPr>
          <w:rFonts w:ascii="Arial" w:eastAsia="Calibri" w:hAnsi="Arial" w:cs="Arial"/>
          <w:sz w:val="18"/>
          <w:szCs w:val="18"/>
        </w:rPr>
        <w:t>6.</w:t>
      </w:r>
      <w:r w:rsidR="00F75CDD">
        <w:rPr>
          <w:rFonts w:ascii="Arial" w:hAnsi="Arial" w:cs="Arial"/>
          <w:sz w:val="18"/>
          <w:szCs w:val="18"/>
        </w:rPr>
        <w:t>8</w:t>
      </w:r>
      <w:r w:rsidRPr="002E4396">
        <w:rPr>
          <w:rFonts w:ascii="Arial" w:eastAsia="Calibri" w:hAnsi="Arial" w:cs="Arial"/>
          <w:sz w:val="18"/>
          <w:szCs w:val="18"/>
        </w:rPr>
        <w:t xml:space="preserve">. Обязательства Поставщика по передаче </w:t>
      </w:r>
      <w:r w:rsidR="00686F03">
        <w:rPr>
          <w:rFonts w:ascii="Arial" w:eastAsia="Calibri" w:hAnsi="Arial" w:cs="Arial"/>
          <w:sz w:val="18"/>
          <w:szCs w:val="18"/>
        </w:rPr>
        <w:t>Модульного здания</w:t>
      </w:r>
      <w:r w:rsidRPr="002E4396">
        <w:rPr>
          <w:rFonts w:ascii="Arial" w:eastAsia="Calibri" w:hAnsi="Arial" w:cs="Arial"/>
          <w:sz w:val="18"/>
          <w:szCs w:val="18"/>
        </w:rPr>
        <w:t xml:space="preserve"> Покупателю считаются исполненными с момента подписания Покупателем (его представителем) универсального передаточного документа или счёт-фактуры и товарной накладной</w:t>
      </w:r>
      <w:r>
        <w:rPr>
          <w:rFonts w:ascii="Arial" w:hAnsi="Arial" w:cs="Arial"/>
          <w:sz w:val="18"/>
          <w:szCs w:val="18"/>
        </w:rPr>
        <w:t xml:space="preserve">, </w:t>
      </w:r>
      <w:r w:rsidRPr="002E4396">
        <w:rPr>
          <w:rFonts w:ascii="Arial" w:eastAsia="Calibri" w:hAnsi="Arial" w:cs="Arial"/>
          <w:sz w:val="18"/>
          <w:szCs w:val="18"/>
        </w:rPr>
        <w:t xml:space="preserve">акта приемки выполненных работ по форме № КС-2, справки о стоимости выполненных работ и затрат по форме № КС-3, акта об оказанных услугах. </w:t>
      </w:r>
    </w:p>
    <w:p w:rsidR="002E4396" w:rsidRPr="002E4396" w:rsidRDefault="002E4396" w:rsidP="002E4396">
      <w:pPr>
        <w:jc w:val="both"/>
        <w:rPr>
          <w:rFonts w:ascii="Arial" w:eastAsia="Calibri" w:hAnsi="Arial" w:cs="Arial"/>
          <w:sz w:val="18"/>
          <w:szCs w:val="18"/>
        </w:rPr>
      </w:pPr>
      <w:r w:rsidRPr="002E4396">
        <w:rPr>
          <w:rFonts w:ascii="Arial" w:eastAsia="Calibri" w:hAnsi="Arial" w:cs="Arial"/>
          <w:sz w:val="18"/>
          <w:szCs w:val="18"/>
        </w:rPr>
        <w:t>6.</w:t>
      </w:r>
      <w:r w:rsidR="00F75CDD">
        <w:rPr>
          <w:rFonts w:ascii="Arial" w:eastAsia="Calibri" w:hAnsi="Arial" w:cs="Arial"/>
          <w:sz w:val="18"/>
          <w:szCs w:val="18"/>
        </w:rPr>
        <w:t>9</w:t>
      </w:r>
      <w:r w:rsidRPr="002E4396">
        <w:rPr>
          <w:rFonts w:ascii="Arial" w:eastAsia="Calibri" w:hAnsi="Arial" w:cs="Arial"/>
          <w:sz w:val="18"/>
          <w:szCs w:val="18"/>
        </w:rPr>
        <w:t>. Переход права собственности на поставленн</w:t>
      </w:r>
      <w:r w:rsidR="00686F03">
        <w:rPr>
          <w:rFonts w:ascii="Arial" w:eastAsia="Calibri" w:hAnsi="Arial" w:cs="Arial"/>
          <w:sz w:val="18"/>
          <w:szCs w:val="18"/>
        </w:rPr>
        <w:t>ое Модульное здание</w:t>
      </w:r>
      <w:r w:rsidRPr="002E4396">
        <w:rPr>
          <w:rFonts w:ascii="Arial" w:eastAsia="Calibri" w:hAnsi="Arial" w:cs="Arial"/>
          <w:sz w:val="18"/>
          <w:szCs w:val="18"/>
        </w:rPr>
        <w:t xml:space="preserve"> происходит с момента подписания Сторонами универсального передаточного документа или счёт-фактуры и товарной накладной</w:t>
      </w:r>
      <w:r>
        <w:rPr>
          <w:rFonts w:ascii="Arial" w:hAnsi="Arial" w:cs="Arial"/>
          <w:sz w:val="18"/>
          <w:szCs w:val="18"/>
        </w:rPr>
        <w:t xml:space="preserve">, </w:t>
      </w:r>
      <w:r w:rsidRPr="002E4396">
        <w:rPr>
          <w:rFonts w:ascii="Arial" w:eastAsia="Calibri" w:hAnsi="Arial" w:cs="Arial"/>
          <w:sz w:val="18"/>
          <w:szCs w:val="18"/>
        </w:rPr>
        <w:t xml:space="preserve">акта приемки выполненных работ по форме № КС-2, справки о стоимости выполненных работ и затрат по форме № КС-3, акта об оказанных услугах. Риск случайной гибели или случайного повреждения </w:t>
      </w:r>
      <w:r w:rsidR="00686F03">
        <w:rPr>
          <w:rFonts w:ascii="Arial" w:eastAsia="Calibri" w:hAnsi="Arial" w:cs="Arial"/>
          <w:sz w:val="18"/>
          <w:szCs w:val="18"/>
        </w:rPr>
        <w:t>Модульного здания</w:t>
      </w:r>
      <w:r w:rsidRPr="002E4396">
        <w:rPr>
          <w:rFonts w:ascii="Arial" w:eastAsia="Calibri" w:hAnsi="Arial" w:cs="Arial"/>
          <w:sz w:val="18"/>
          <w:szCs w:val="18"/>
        </w:rPr>
        <w:t xml:space="preserve"> до его передачи Покупателю лежит на Поставщике. </w:t>
      </w:r>
    </w:p>
    <w:p w:rsidR="002E4396" w:rsidRPr="002E4396" w:rsidRDefault="002E4396" w:rsidP="002E4396">
      <w:pPr>
        <w:jc w:val="both"/>
        <w:rPr>
          <w:rFonts w:ascii="Arial" w:eastAsia="Calibri" w:hAnsi="Arial" w:cs="Arial"/>
          <w:sz w:val="18"/>
          <w:szCs w:val="18"/>
        </w:rPr>
      </w:pPr>
      <w:r w:rsidRPr="002E4396">
        <w:rPr>
          <w:rFonts w:ascii="Arial" w:eastAsia="Calibri" w:hAnsi="Arial" w:cs="Arial"/>
          <w:sz w:val="18"/>
          <w:szCs w:val="18"/>
        </w:rPr>
        <w:t>6.</w:t>
      </w:r>
      <w:r w:rsidR="00F75CDD">
        <w:rPr>
          <w:rFonts w:ascii="Arial" w:eastAsia="Calibri" w:hAnsi="Arial" w:cs="Arial"/>
          <w:sz w:val="18"/>
          <w:szCs w:val="18"/>
        </w:rPr>
        <w:t>10</w:t>
      </w:r>
      <w:r w:rsidRPr="002E4396">
        <w:rPr>
          <w:rFonts w:ascii="Arial" w:eastAsia="Calibri" w:hAnsi="Arial" w:cs="Arial"/>
          <w:sz w:val="18"/>
          <w:szCs w:val="18"/>
        </w:rPr>
        <w:t xml:space="preserve">. Все расходы, связанные при приёме </w:t>
      </w:r>
      <w:r w:rsidR="00686F03">
        <w:rPr>
          <w:rFonts w:ascii="Arial" w:eastAsia="Calibri" w:hAnsi="Arial" w:cs="Arial"/>
          <w:sz w:val="18"/>
          <w:szCs w:val="18"/>
        </w:rPr>
        <w:t>Модульного здания</w:t>
      </w:r>
      <w:r w:rsidRPr="002E4396">
        <w:rPr>
          <w:rFonts w:ascii="Arial" w:eastAsia="Calibri" w:hAnsi="Arial" w:cs="Arial"/>
          <w:sz w:val="18"/>
          <w:szCs w:val="18"/>
        </w:rPr>
        <w:t xml:space="preserve"> с обратной транспортировкой некачественного, нестандартного, несертифицированного </w:t>
      </w:r>
      <w:r w:rsidR="00686F03">
        <w:rPr>
          <w:rFonts w:ascii="Arial" w:eastAsia="Calibri" w:hAnsi="Arial" w:cs="Arial"/>
          <w:sz w:val="18"/>
          <w:szCs w:val="18"/>
        </w:rPr>
        <w:t>Модульного здания</w:t>
      </w:r>
      <w:r w:rsidRPr="002E4396">
        <w:rPr>
          <w:rFonts w:ascii="Arial" w:eastAsia="Calibri" w:hAnsi="Arial" w:cs="Arial"/>
          <w:sz w:val="18"/>
          <w:szCs w:val="18"/>
        </w:rPr>
        <w:t xml:space="preserve">, а также </w:t>
      </w:r>
      <w:r w:rsidR="00686F03">
        <w:rPr>
          <w:rFonts w:ascii="Arial" w:eastAsia="Calibri" w:hAnsi="Arial" w:cs="Arial"/>
          <w:sz w:val="18"/>
          <w:szCs w:val="18"/>
        </w:rPr>
        <w:t>Модульного здания</w:t>
      </w:r>
      <w:r w:rsidRPr="002E4396">
        <w:rPr>
          <w:rFonts w:ascii="Arial" w:eastAsia="Calibri" w:hAnsi="Arial" w:cs="Arial"/>
          <w:sz w:val="18"/>
          <w:szCs w:val="18"/>
        </w:rPr>
        <w:t>, не соответствующего требованиям настоящего договора, несет Поставщик.</w:t>
      </w:r>
    </w:p>
    <w:p w:rsidR="002E4396" w:rsidRPr="002E4396" w:rsidRDefault="002E4396" w:rsidP="002E4396">
      <w:pPr>
        <w:jc w:val="both"/>
        <w:rPr>
          <w:rFonts w:ascii="Arial" w:eastAsia="Calibri" w:hAnsi="Arial" w:cs="Arial"/>
          <w:sz w:val="18"/>
          <w:szCs w:val="18"/>
        </w:rPr>
      </w:pPr>
      <w:r w:rsidRPr="002E4396">
        <w:rPr>
          <w:rFonts w:ascii="Arial" w:eastAsia="Calibri" w:hAnsi="Arial" w:cs="Arial"/>
          <w:sz w:val="18"/>
          <w:szCs w:val="18"/>
        </w:rPr>
        <w:lastRenderedPageBreak/>
        <w:t>6.</w:t>
      </w:r>
      <w:r w:rsidR="00F75CDD">
        <w:rPr>
          <w:rFonts w:ascii="Arial" w:eastAsia="Calibri" w:hAnsi="Arial" w:cs="Arial"/>
          <w:sz w:val="18"/>
          <w:szCs w:val="18"/>
        </w:rPr>
        <w:t>11</w:t>
      </w:r>
      <w:r w:rsidRPr="002E4396">
        <w:rPr>
          <w:rFonts w:ascii="Arial" w:eastAsia="Calibri" w:hAnsi="Arial" w:cs="Arial"/>
          <w:sz w:val="18"/>
          <w:szCs w:val="18"/>
        </w:rPr>
        <w:t xml:space="preserve">. При возникновении между Сторонами спора по поводу качества поставленного </w:t>
      </w:r>
      <w:r w:rsidR="00686F03">
        <w:rPr>
          <w:rFonts w:ascii="Arial" w:eastAsia="Calibri" w:hAnsi="Arial" w:cs="Arial"/>
          <w:sz w:val="18"/>
          <w:szCs w:val="18"/>
        </w:rPr>
        <w:t>Модульного здания</w:t>
      </w:r>
      <w:r w:rsidRPr="002E4396">
        <w:rPr>
          <w:rFonts w:ascii="Arial" w:eastAsia="Calibri" w:hAnsi="Arial" w:cs="Arial"/>
          <w:sz w:val="18"/>
          <w:szCs w:val="18"/>
        </w:rPr>
        <w:t>, по письменному требованию любой из Сторон назначается экспертиза.</w:t>
      </w:r>
    </w:p>
    <w:p w:rsidR="002E4396" w:rsidRPr="002E4396" w:rsidRDefault="002E4396" w:rsidP="002E4396">
      <w:pPr>
        <w:jc w:val="both"/>
        <w:rPr>
          <w:rFonts w:ascii="Arial" w:eastAsia="Calibri" w:hAnsi="Arial" w:cs="Arial"/>
          <w:color w:val="000000"/>
          <w:sz w:val="18"/>
          <w:szCs w:val="18"/>
        </w:rPr>
      </w:pPr>
      <w:r w:rsidRPr="002E4396">
        <w:rPr>
          <w:rFonts w:ascii="Arial" w:eastAsia="Calibri" w:hAnsi="Arial" w:cs="Arial"/>
          <w:sz w:val="18"/>
          <w:szCs w:val="18"/>
        </w:rPr>
        <w:t>6.1</w:t>
      </w:r>
      <w:r w:rsidR="00F75CDD">
        <w:rPr>
          <w:rFonts w:ascii="Arial" w:eastAsia="Calibri" w:hAnsi="Arial" w:cs="Arial"/>
          <w:sz w:val="18"/>
          <w:szCs w:val="18"/>
        </w:rPr>
        <w:t>2</w:t>
      </w:r>
      <w:r w:rsidRPr="002E4396">
        <w:rPr>
          <w:rFonts w:ascii="Arial" w:eastAsia="Calibri" w:hAnsi="Arial" w:cs="Arial"/>
          <w:sz w:val="18"/>
          <w:szCs w:val="18"/>
        </w:rPr>
        <w:t>. В случае получения мотивированного отказа Покупателя от подписания УПД или счёт-фактуры и товарной накладной,</w:t>
      </w:r>
      <w:r w:rsidR="003065A7">
        <w:rPr>
          <w:rFonts w:ascii="Arial" w:hAnsi="Arial" w:cs="Arial"/>
          <w:sz w:val="18"/>
          <w:szCs w:val="18"/>
        </w:rPr>
        <w:t xml:space="preserve"> </w:t>
      </w:r>
      <w:r w:rsidR="003065A7" w:rsidRPr="002E4396">
        <w:rPr>
          <w:rFonts w:ascii="Arial" w:eastAsia="Calibri" w:hAnsi="Arial" w:cs="Arial"/>
          <w:sz w:val="18"/>
          <w:szCs w:val="18"/>
        </w:rPr>
        <w:t>акта приемки выполненных работ по форме № КС-2, справки о стоимости выполненных работ и затрат по форме № КС-3, акта об оказанных услугах</w:t>
      </w:r>
      <w:r w:rsidRPr="002E4396">
        <w:rPr>
          <w:rFonts w:ascii="Arial" w:eastAsia="Calibri" w:hAnsi="Arial" w:cs="Arial"/>
          <w:sz w:val="18"/>
          <w:szCs w:val="18"/>
        </w:rPr>
        <w:t xml:space="preserve"> Поставщик обязан рассмотреть мотивированный отказ и устранить недостатки в срок, указанный Покупателем в мотивированном отказе, а если срок не указан, то в течение 10 (десяти) календарных дней с момента его получения.</w:t>
      </w:r>
    </w:p>
    <w:p w:rsidR="002E4396" w:rsidRPr="002E4396" w:rsidRDefault="00F75CDD" w:rsidP="002E4396">
      <w:pPr>
        <w:jc w:val="both"/>
        <w:rPr>
          <w:rFonts w:ascii="Arial" w:eastAsia="Calibri" w:hAnsi="Arial" w:cs="Arial"/>
          <w:color w:val="000000"/>
          <w:sz w:val="18"/>
          <w:szCs w:val="18"/>
        </w:rPr>
      </w:pPr>
      <w:r>
        <w:rPr>
          <w:rFonts w:ascii="Arial" w:eastAsia="Calibri" w:hAnsi="Arial" w:cs="Arial"/>
          <w:color w:val="000000"/>
          <w:sz w:val="18"/>
          <w:szCs w:val="18"/>
        </w:rPr>
        <w:t>6.13</w:t>
      </w:r>
      <w:r w:rsidR="002E4396" w:rsidRPr="002E4396">
        <w:rPr>
          <w:rFonts w:ascii="Arial" w:eastAsia="Calibri" w:hAnsi="Arial" w:cs="Arial"/>
          <w:color w:val="000000"/>
          <w:sz w:val="18"/>
          <w:szCs w:val="18"/>
        </w:rPr>
        <w:t xml:space="preserve">. Поставка </w:t>
      </w:r>
      <w:r w:rsidR="00686F03">
        <w:rPr>
          <w:rFonts w:ascii="Arial" w:eastAsia="Calibri" w:hAnsi="Arial" w:cs="Arial"/>
          <w:color w:val="000000"/>
          <w:sz w:val="18"/>
          <w:szCs w:val="18"/>
        </w:rPr>
        <w:t xml:space="preserve">Модульного здания </w:t>
      </w:r>
      <w:r w:rsidR="002E4396" w:rsidRPr="002E4396">
        <w:rPr>
          <w:rFonts w:ascii="Arial" w:eastAsia="Calibri" w:hAnsi="Arial" w:cs="Arial"/>
          <w:color w:val="000000"/>
          <w:sz w:val="18"/>
          <w:szCs w:val="18"/>
        </w:rPr>
        <w:t xml:space="preserve">должна осуществляться единовременно. Поставка </w:t>
      </w:r>
      <w:r w:rsidR="00686F03">
        <w:rPr>
          <w:rFonts w:ascii="Arial" w:eastAsia="Calibri" w:hAnsi="Arial" w:cs="Arial"/>
          <w:color w:val="000000"/>
          <w:sz w:val="18"/>
          <w:szCs w:val="18"/>
        </w:rPr>
        <w:t>Модульного здания</w:t>
      </w:r>
      <w:r w:rsidR="002E4396" w:rsidRPr="002E4396">
        <w:rPr>
          <w:rFonts w:ascii="Arial" w:eastAsia="Calibri" w:hAnsi="Arial" w:cs="Arial"/>
          <w:color w:val="000000"/>
          <w:sz w:val="18"/>
          <w:szCs w:val="18"/>
        </w:rPr>
        <w:t xml:space="preserve"> по частям не допускается.</w:t>
      </w:r>
    </w:p>
    <w:p w:rsidR="00405870" w:rsidRDefault="00405870">
      <w:pPr>
        <w:jc w:val="both"/>
        <w:rPr>
          <w:rFonts w:ascii="Arial" w:eastAsia="Times New Roman" w:hAnsi="Arial" w:cs="Arial"/>
          <w:sz w:val="18"/>
          <w:szCs w:val="18"/>
        </w:rPr>
      </w:pPr>
    </w:p>
    <w:p w:rsidR="00B53A4B" w:rsidRPr="00B53A4B" w:rsidRDefault="00B53A4B" w:rsidP="00B53A4B">
      <w:pPr>
        <w:jc w:val="center"/>
        <w:rPr>
          <w:rFonts w:ascii="Arial" w:eastAsia="Calibri" w:hAnsi="Arial" w:cs="Arial"/>
          <w:b/>
          <w:sz w:val="18"/>
          <w:szCs w:val="18"/>
        </w:rPr>
      </w:pPr>
      <w:r>
        <w:rPr>
          <w:rFonts w:ascii="Arial" w:hAnsi="Arial" w:cs="Arial"/>
          <w:b/>
          <w:sz w:val="18"/>
          <w:szCs w:val="18"/>
        </w:rPr>
        <w:t>7</w:t>
      </w:r>
      <w:r w:rsidRPr="00B53A4B">
        <w:rPr>
          <w:rFonts w:ascii="Arial" w:eastAsia="Calibri" w:hAnsi="Arial" w:cs="Arial"/>
          <w:b/>
          <w:sz w:val="18"/>
          <w:szCs w:val="18"/>
        </w:rPr>
        <w:t>. Ответственность сторон</w:t>
      </w:r>
    </w:p>
    <w:p w:rsidR="00B53A4B" w:rsidRPr="00B53A4B" w:rsidRDefault="00B53A4B" w:rsidP="00B53A4B">
      <w:pPr>
        <w:jc w:val="both"/>
        <w:rPr>
          <w:rFonts w:ascii="Arial" w:eastAsia="Calibri" w:hAnsi="Arial" w:cs="Arial"/>
          <w:color w:val="000000"/>
          <w:sz w:val="18"/>
          <w:szCs w:val="18"/>
        </w:rPr>
      </w:pPr>
      <w:r w:rsidRPr="00B53A4B">
        <w:rPr>
          <w:rFonts w:ascii="Arial" w:eastAsia="Calibri" w:hAnsi="Arial" w:cs="Arial"/>
          <w:color w:val="000000"/>
          <w:sz w:val="18"/>
          <w:szCs w:val="18"/>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sz w:val="18"/>
          <w:szCs w:val="18"/>
        </w:rPr>
        <w:t xml:space="preserve">7.2. </w:t>
      </w:r>
      <w:r w:rsidRPr="00B53A4B">
        <w:rPr>
          <w:rFonts w:ascii="Arial" w:eastAsia="Calibri" w:hAnsi="Arial" w:cs="Arial"/>
          <w:color w:val="000000"/>
          <w:sz w:val="18"/>
          <w:szCs w:val="18"/>
        </w:rPr>
        <w:t>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w:t>
      </w:r>
      <w:r>
        <w:rPr>
          <w:rFonts w:ascii="Arial" w:hAnsi="Arial" w:cs="Arial"/>
          <w:color w:val="000000"/>
          <w:sz w:val="18"/>
          <w:szCs w:val="18"/>
        </w:rPr>
        <w:t>и</w:t>
      </w:r>
      <w:r w:rsidRPr="00B53A4B">
        <w:rPr>
          <w:rFonts w:ascii="Arial" w:eastAsia="Calibri" w:hAnsi="Arial" w:cs="Arial"/>
          <w:color w:val="000000"/>
          <w:sz w:val="18"/>
          <w:szCs w:val="18"/>
        </w:rPr>
        <w:t>).</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Пен</w:t>
      </w:r>
      <w:r>
        <w:rPr>
          <w:rFonts w:ascii="Arial" w:hAnsi="Arial" w:cs="Arial"/>
          <w:color w:val="000000"/>
          <w:sz w:val="18"/>
          <w:szCs w:val="18"/>
        </w:rPr>
        <w:t>и</w:t>
      </w:r>
      <w:r w:rsidRPr="00B53A4B">
        <w:rPr>
          <w:rFonts w:ascii="Arial" w:eastAsia="Calibri" w:hAnsi="Arial" w:cs="Arial"/>
          <w:color w:val="000000"/>
          <w:sz w:val="18"/>
          <w:szCs w:val="18"/>
        </w:rPr>
        <w:t xml:space="preserve">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w:t>
      </w:r>
      <w:r>
        <w:rPr>
          <w:rFonts w:ascii="Arial" w:hAnsi="Arial" w:cs="Arial"/>
          <w:color w:val="000000"/>
          <w:sz w:val="18"/>
          <w:szCs w:val="18"/>
        </w:rPr>
        <w:t>и</w:t>
      </w:r>
      <w:r w:rsidRPr="00B53A4B">
        <w:rPr>
          <w:rFonts w:ascii="Arial" w:eastAsia="Calibri" w:hAnsi="Arial" w:cs="Arial"/>
          <w:color w:val="000000"/>
          <w:sz w:val="18"/>
          <w:szCs w:val="18"/>
        </w:rPr>
        <w:t xml:space="preserve">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в виде фиксированной суммы, определяемой в следующем порядке:</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а) 50 000 рублей, если цена договора не превышает 1 млн.рублей;</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б) 100 000 рублей, если цена договора составляет от 1 млн.рублей до 3 млн. рублей;</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в) 150 000 рублей, если цена договора составляет свыше 3 млн. рублей до 10 млн. рублей (включительно);</w:t>
      </w:r>
    </w:p>
    <w:p w:rsidR="00B53A4B" w:rsidRPr="00B53A4B" w:rsidRDefault="00B53A4B" w:rsidP="00B53A4B">
      <w:pPr>
        <w:pStyle w:val="Standard"/>
        <w:spacing w:after="0" w:line="240" w:lineRule="auto"/>
        <w:jc w:val="both"/>
        <w:rPr>
          <w:rFonts w:ascii="Arial" w:eastAsia="Calibri" w:hAnsi="Arial" w:cs="Arial"/>
          <w:sz w:val="18"/>
          <w:szCs w:val="18"/>
        </w:rPr>
      </w:pPr>
      <w:r w:rsidRPr="00B53A4B">
        <w:rPr>
          <w:rFonts w:ascii="Arial" w:eastAsia="Calibri" w:hAnsi="Arial" w:cs="Arial"/>
          <w:color w:val="000000"/>
          <w:sz w:val="18"/>
          <w:szCs w:val="18"/>
        </w:rPr>
        <w:t>г) 200 000 рублей, если цена договора превышает 10 млн. рублей</w:t>
      </w:r>
    </w:p>
    <w:p w:rsidR="00B53A4B" w:rsidRPr="00B53A4B" w:rsidRDefault="00B53A4B" w:rsidP="00B53A4B">
      <w:pPr>
        <w:pStyle w:val="s1"/>
        <w:shd w:val="clear" w:color="auto" w:fill="FFFFFF"/>
        <w:spacing w:beforeAutospacing="0" w:afterAutospacing="0"/>
        <w:jc w:val="both"/>
        <w:rPr>
          <w:rFonts w:ascii="Arial" w:hAnsi="Arial" w:cs="Arial"/>
          <w:color w:val="000000"/>
          <w:sz w:val="18"/>
          <w:szCs w:val="18"/>
        </w:rPr>
      </w:pPr>
      <w:r w:rsidRPr="00B53A4B">
        <w:rPr>
          <w:rFonts w:ascii="Arial" w:hAnsi="Arial" w:cs="Arial"/>
          <w:sz w:val="18"/>
          <w:szCs w:val="18"/>
        </w:rPr>
        <w:t xml:space="preserve">7.3. </w:t>
      </w:r>
      <w:r w:rsidRPr="00B53A4B">
        <w:rPr>
          <w:rFonts w:ascii="Arial" w:hAnsi="Arial" w:cs="Arial"/>
          <w:color w:val="000000"/>
          <w:sz w:val="18"/>
          <w:szCs w:val="18"/>
        </w:rPr>
        <w:t>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w:t>
      </w:r>
      <w:r>
        <w:rPr>
          <w:rFonts w:ascii="Arial" w:hAnsi="Arial" w:cs="Arial"/>
          <w:color w:val="000000"/>
          <w:sz w:val="18"/>
          <w:szCs w:val="18"/>
        </w:rPr>
        <w:t>и</w:t>
      </w:r>
      <w:r w:rsidRPr="00B53A4B">
        <w:rPr>
          <w:rFonts w:ascii="Arial" w:hAnsi="Arial" w:cs="Arial"/>
          <w:color w:val="000000"/>
          <w:sz w:val="18"/>
          <w:szCs w:val="18"/>
        </w:rPr>
        <w:t>). Пен</w:t>
      </w:r>
      <w:r>
        <w:rPr>
          <w:rFonts w:ascii="Arial" w:hAnsi="Arial" w:cs="Arial"/>
          <w:color w:val="000000"/>
          <w:sz w:val="18"/>
          <w:szCs w:val="18"/>
        </w:rPr>
        <w:t>и</w:t>
      </w:r>
      <w:r w:rsidRPr="00B53A4B">
        <w:rPr>
          <w:rFonts w:ascii="Arial" w:hAnsi="Arial" w:cs="Arial"/>
          <w:color w:val="000000"/>
          <w:sz w:val="18"/>
          <w:szCs w:val="18"/>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w:t>
      </w:r>
      <w:r>
        <w:rPr>
          <w:rFonts w:ascii="Arial" w:hAnsi="Arial" w:cs="Arial"/>
          <w:color w:val="000000"/>
          <w:sz w:val="18"/>
          <w:szCs w:val="18"/>
        </w:rPr>
        <w:t>и</w:t>
      </w:r>
      <w:r w:rsidRPr="00B53A4B">
        <w:rPr>
          <w:rFonts w:ascii="Arial" w:hAnsi="Arial" w:cs="Arial"/>
          <w:color w:val="000000"/>
          <w:sz w:val="18"/>
          <w:szCs w:val="18"/>
        </w:rPr>
        <w:t xml:space="preserve"> устанавливается договором в размере одной трехсотой действующей на дату уплаты пен</w:t>
      </w:r>
      <w:r>
        <w:rPr>
          <w:rFonts w:ascii="Arial" w:hAnsi="Arial" w:cs="Arial"/>
          <w:color w:val="000000"/>
          <w:sz w:val="18"/>
          <w:szCs w:val="18"/>
        </w:rPr>
        <w:t>и</w:t>
      </w:r>
      <w:r w:rsidRPr="00B53A4B">
        <w:rPr>
          <w:rFonts w:ascii="Arial" w:hAnsi="Arial" w:cs="Arial"/>
          <w:color w:val="000000"/>
          <w:sz w:val="18"/>
          <w:szCs w:val="18"/>
        </w:rPr>
        <w:t xml:space="preserve"> ключевой ставки Центрального банка Российской Федерации от не уплаченной в срок суммы.</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а) 1000 рублей, если цена договора не превышает 3 млн. рублей;</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б) 5000 рублей, если цена договора составляет свыше 3 млн. рублей до 50 млн. рублей (включительно);</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в) 10000 рублей, если цена договора превышает 50 млн. рублей.</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7.4.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7.5.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53A4B" w:rsidRPr="00B53A4B" w:rsidRDefault="00B53A4B" w:rsidP="00B53A4B">
      <w:pPr>
        <w:pStyle w:val="Standard"/>
        <w:spacing w:after="0" w:line="240" w:lineRule="auto"/>
        <w:jc w:val="both"/>
        <w:rPr>
          <w:rFonts w:ascii="Arial" w:eastAsia="Calibri" w:hAnsi="Arial" w:cs="Arial"/>
          <w:sz w:val="18"/>
          <w:szCs w:val="18"/>
        </w:rPr>
      </w:pPr>
      <w:r w:rsidRPr="00B53A4B">
        <w:rPr>
          <w:rFonts w:ascii="Arial" w:eastAsia="Calibri" w:hAnsi="Arial" w:cs="Arial"/>
          <w:color w:val="000000"/>
          <w:sz w:val="18"/>
          <w:szCs w:val="18"/>
        </w:rPr>
        <w:t>7.7.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t>7.8. Уплата неустойки, а также возмещение убытков не освобождает виновную Сторону от выполнения обязательств по настоящему Договору.</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t>7.9. Покупатель не несет ответственности за задержку платежей по причинам, вызванным задержкой финансирования из областного бюджета.</w:t>
      </w:r>
    </w:p>
    <w:p w:rsidR="00B53A4B" w:rsidRPr="00B53A4B" w:rsidRDefault="00B53A4B" w:rsidP="00B53A4B">
      <w:pPr>
        <w:jc w:val="both"/>
        <w:rPr>
          <w:rFonts w:ascii="Arial" w:eastAsia="Calibri" w:hAnsi="Arial" w:cs="Arial"/>
          <w:sz w:val="18"/>
          <w:szCs w:val="18"/>
        </w:rPr>
      </w:pPr>
    </w:p>
    <w:p w:rsidR="00B53A4B" w:rsidRPr="00B53A4B" w:rsidRDefault="00B53A4B" w:rsidP="00B53A4B">
      <w:pPr>
        <w:jc w:val="center"/>
        <w:rPr>
          <w:rFonts w:ascii="Arial" w:eastAsia="Calibri" w:hAnsi="Arial" w:cs="Arial"/>
          <w:sz w:val="18"/>
          <w:szCs w:val="18"/>
        </w:rPr>
      </w:pPr>
      <w:r>
        <w:rPr>
          <w:rFonts w:ascii="Arial" w:hAnsi="Arial" w:cs="Arial"/>
          <w:b/>
          <w:sz w:val="18"/>
          <w:szCs w:val="18"/>
        </w:rPr>
        <w:t>8</w:t>
      </w:r>
      <w:r w:rsidRPr="00B53A4B">
        <w:rPr>
          <w:rFonts w:ascii="Arial" w:eastAsia="Calibri" w:hAnsi="Arial" w:cs="Arial"/>
          <w:b/>
          <w:sz w:val="18"/>
          <w:szCs w:val="18"/>
        </w:rPr>
        <w:t>. Форс-мажорные обстоятельства.</w:t>
      </w:r>
    </w:p>
    <w:p w:rsidR="00B53A4B" w:rsidRDefault="00B53A4B" w:rsidP="00B53A4B">
      <w:pPr>
        <w:jc w:val="both"/>
        <w:rPr>
          <w:rFonts w:ascii="Arial" w:hAnsi="Arial" w:cs="Arial"/>
          <w:sz w:val="18"/>
          <w:szCs w:val="18"/>
        </w:rPr>
      </w:pPr>
      <w:r w:rsidRPr="00B53A4B">
        <w:rPr>
          <w:rFonts w:ascii="Arial" w:eastAsia="Calibri" w:hAnsi="Arial" w:cs="Arial"/>
          <w:sz w:val="18"/>
          <w:szCs w:val="18"/>
        </w:rPr>
        <w:t>8.1.</w:t>
      </w:r>
      <w:r>
        <w:rPr>
          <w:rFonts w:ascii="Arial" w:hAnsi="Arial" w:cs="Arial"/>
          <w:sz w:val="18"/>
          <w:szCs w:val="18"/>
        </w:rPr>
        <w:t xml:space="preserve"> </w:t>
      </w:r>
      <w:r w:rsidRPr="00B53A4B">
        <w:rPr>
          <w:rFonts w:ascii="Arial" w:eastAsia="Calibri" w:hAnsi="Arial" w:cs="Arial"/>
          <w:sz w:val="18"/>
          <w:szCs w:val="18"/>
        </w:rPr>
        <w:t>Стороны освобождаются от ответственности за неисполнение или ненадлежащее исполнение условий настоящего договора, если это произошло в результате форс-мажорных обстоятельств,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B53A4B" w:rsidRDefault="00B53A4B" w:rsidP="00B53A4B">
      <w:pPr>
        <w:jc w:val="both"/>
        <w:rPr>
          <w:rFonts w:ascii="Arial" w:hAnsi="Arial" w:cs="Arial"/>
          <w:sz w:val="18"/>
          <w:szCs w:val="18"/>
        </w:rPr>
      </w:pPr>
      <w:r w:rsidRPr="00B53A4B">
        <w:rPr>
          <w:rFonts w:ascii="Arial" w:eastAsia="Calibri" w:hAnsi="Arial" w:cs="Arial"/>
          <w:sz w:val="18"/>
          <w:szCs w:val="18"/>
        </w:rPr>
        <w:t>8.2. 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в том числе подтверждением факта наступления таких обстоятельств будет являться справка соответствующей Торгово-промышленной палаты.</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lastRenderedPageBreak/>
        <w:t>8.3. При форс-мажорных обстоятельствах срок исполнения обязательств по договору отодвигается на время действия форс-мажорных обстоятельств.</w:t>
      </w:r>
    </w:p>
    <w:p w:rsidR="00B53A4B" w:rsidRPr="00B53A4B" w:rsidRDefault="00B53A4B" w:rsidP="00B53A4B">
      <w:pPr>
        <w:jc w:val="center"/>
        <w:rPr>
          <w:rFonts w:ascii="Arial" w:eastAsia="Calibri" w:hAnsi="Arial" w:cs="Arial"/>
          <w:sz w:val="18"/>
          <w:szCs w:val="18"/>
        </w:rPr>
      </w:pPr>
    </w:p>
    <w:p w:rsidR="00B53A4B" w:rsidRPr="00B53A4B" w:rsidRDefault="00B53A4B" w:rsidP="00B53A4B">
      <w:pPr>
        <w:jc w:val="center"/>
        <w:rPr>
          <w:rFonts w:ascii="Arial" w:eastAsia="Calibri" w:hAnsi="Arial" w:cs="Arial"/>
          <w:sz w:val="18"/>
          <w:szCs w:val="18"/>
        </w:rPr>
      </w:pPr>
      <w:r>
        <w:rPr>
          <w:rFonts w:ascii="Arial" w:hAnsi="Arial" w:cs="Arial"/>
          <w:b/>
          <w:sz w:val="18"/>
          <w:szCs w:val="18"/>
        </w:rPr>
        <w:t>9</w:t>
      </w:r>
      <w:r w:rsidRPr="00B53A4B">
        <w:rPr>
          <w:rFonts w:ascii="Arial" w:eastAsia="Calibri" w:hAnsi="Arial" w:cs="Arial"/>
          <w:b/>
          <w:sz w:val="18"/>
          <w:szCs w:val="18"/>
        </w:rPr>
        <w:t>. Дополнительные условия</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t>9.1. При изменении юридического адреса, банковских реквизитов, формы собственности и организационной структуры Поставщик в двухнедельный срок обязан письменно известить об этом Покупателя. В случае прекращения деятельности Поставщика стороной договора является его правопреемник.</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t xml:space="preserve">9.2. Все споры и разногласия разрешаются путем переговоров между сторонами. Стороны прилагают все усилия для достижения взаимовыгодной договоренности. При неисполнении или ненадлежащем исполнении условий данного договора стороны предъявляют претензии в письменном виде, которые должны быть рассмотрены в течение 10-ти календарных дней с даты их получения. В случае, если стороны не придут к согласию, споры подлежат рассмотрению в Арбитражном суде Тюменской области.  </w:t>
      </w:r>
    </w:p>
    <w:p w:rsidR="00B53A4B" w:rsidRPr="00B53A4B" w:rsidRDefault="00B53A4B" w:rsidP="00B53A4B">
      <w:pPr>
        <w:jc w:val="both"/>
        <w:rPr>
          <w:rFonts w:ascii="Arial" w:eastAsia="Calibri" w:hAnsi="Arial" w:cs="Arial"/>
          <w:sz w:val="18"/>
          <w:szCs w:val="18"/>
          <w:lang w:eastAsia="en-US"/>
        </w:rPr>
      </w:pPr>
      <w:r w:rsidRPr="00B53A4B">
        <w:rPr>
          <w:rFonts w:ascii="Arial" w:eastAsia="Calibri" w:hAnsi="Arial" w:cs="Arial"/>
          <w:sz w:val="18"/>
          <w:szCs w:val="18"/>
        </w:rPr>
        <w:t>9.3. Настоящий договор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B53A4B" w:rsidRPr="00B53A4B" w:rsidRDefault="00B53A4B" w:rsidP="00B53A4B">
      <w:pPr>
        <w:widowControl w:val="0"/>
        <w:autoSpaceDE w:val="0"/>
        <w:jc w:val="both"/>
        <w:rPr>
          <w:rFonts w:ascii="Arial" w:eastAsia="Calibri" w:hAnsi="Arial" w:cs="Arial"/>
          <w:color w:val="000000"/>
          <w:sz w:val="18"/>
          <w:szCs w:val="18"/>
        </w:rPr>
      </w:pPr>
      <w:r w:rsidRPr="00B53A4B">
        <w:rPr>
          <w:rFonts w:ascii="Arial" w:eastAsia="Calibri" w:hAnsi="Arial" w:cs="Arial"/>
          <w:sz w:val="18"/>
          <w:szCs w:val="18"/>
          <w:lang w:eastAsia="en-US"/>
        </w:rPr>
        <w:t>9.4.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9.5.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 xml:space="preserve">9.6. Для проверки соответствия поставленного </w:t>
      </w:r>
      <w:r w:rsidR="00686F03">
        <w:rPr>
          <w:rFonts w:ascii="Arial" w:eastAsia="Calibri" w:hAnsi="Arial" w:cs="Arial"/>
          <w:color w:val="000000"/>
          <w:sz w:val="18"/>
          <w:szCs w:val="18"/>
        </w:rPr>
        <w:t>Модульного здания</w:t>
      </w:r>
      <w:r w:rsidRPr="00B53A4B">
        <w:rPr>
          <w:rFonts w:ascii="Arial" w:eastAsia="Calibri" w:hAnsi="Arial" w:cs="Arial"/>
          <w:color w:val="000000"/>
          <w:sz w:val="18"/>
          <w:szCs w:val="18"/>
        </w:rPr>
        <w:t xml:space="preserve">, условиям договора, Покупатель вправе провести экспертизу. Экспертиза </w:t>
      </w:r>
      <w:r w:rsidR="00686F03">
        <w:rPr>
          <w:rFonts w:ascii="Arial" w:eastAsia="Calibri" w:hAnsi="Arial" w:cs="Arial"/>
          <w:color w:val="000000"/>
          <w:sz w:val="18"/>
          <w:szCs w:val="18"/>
        </w:rPr>
        <w:t>Модульного здания</w:t>
      </w:r>
      <w:r w:rsidRPr="00B53A4B">
        <w:rPr>
          <w:rFonts w:ascii="Arial" w:eastAsia="Calibri" w:hAnsi="Arial" w:cs="Arial"/>
          <w:color w:val="000000"/>
          <w:sz w:val="18"/>
          <w:szCs w:val="18"/>
        </w:rPr>
        <w:t xml:space="preserve"> может проводиться Покупателем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 закупках товаров, работ, услуг отдельными видами юридических лиц" от 18.07.2011 № 223-ФЗ.</w:t>
      </w:r>
    </w:p>
    <w:p w:rsidR="00B53A4B" w:rsidRPr="00B53A4B" w:rsidRDefault="00B53A4B" w:rsidP="00B53A4B">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 xml:space="preserve">Для проведения экспертизы </w:t>
      </w:r>
      <w:r w:rsidR="00EA03BA">
        <w:rPr>
          <w:rFonts w:ascii="Arial" w:eastAsia="Calibri" w:hAnsi="Arial" w:cs="Arial"/>
          <w:color w:val="000000"/>
          <w:sz w:val="18"/>
          <w:szCs w:val="18"/>
        </w:rPr>
        <w:t>Модульного здания</w:t>
      </w:r>
      <w:r w:rsidRPr="00B53A4B">
        <w:rPr>
          <w:rFonts w:ascii="Arial" w:eastAsia="Calibri" w:hAnsi="Arial" w:cs="Arial"/>
          <w:color w:val="000000"/>
          <w:sz w:val="18"/>
          <w:szCs w:val="18"/>
        </w:rPr>
        <w:t xml:space="preserve"> Покупатель,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rsidR="00B53A4B" w:rsidRPr="00B53A4B" w:rsidRDefault="00B53A4B" w:rsidP="00B53A4B">
      <w:pPr>
        <w:pStyle w:val="Standard"/>
        <w:spacing w:after="0" w:line="240" w:lineRule="auto"/>
        <w:jc w:val="both"/>
        <w:rPr>
          <w:rFonts w:ascii="Arial" w:eastAsia="Calibri" w:hAnsi="Arial" w:cs="Arial"/>
          <w:sz w:val="18"/>
          <w:szCs w:val="18"/>
        </w:rPr>
      </w:pPr>
      <w:r w:rsidRPr="00B53A4B">
        <w:rPr>
          <w:rFonts w:ascii="Arial" w:eastAsia="Calibri" w:hAnsi="Arial" w:cs="Arial"/>
          <w:color w:val="000000"/>
          <w:sz w:val="18"/>
          <w:szCs w:val="18"/>
        </w:rPr>
        <w:t xml:space="preserve">Покупатель вправе провести экспертизу до принятия решения об одностороннем отказе от исполнения договора в соответствии с пунктом 9.5 настоящего раздела.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w:t>
      </w:r>
      <w:r w:rsidR="00EA03BA">
        <w:rPr>
          <w:rFonts w:ascii="Arial" w:eastAsia="Calibri" w:hAnsi="Arial" w:cs="Arial"/>
          <w:color w:val="000000"/>
          <w:sz w:val="18"/>
          <w:szCs w:val="18"/>
        </w:rPr>
        <w:t>Модульного здания</w:t>
      </w:r>
      <w:r w:rsidRPr="00B53A4B">
        <w:rPr>
          <w:rFonts w:ascii="Arial" w:eastAsia="Calibri" w:hAnsi="Arial" w:cs="Arial"/>
          <w:color w:val="000000"/>
          <w:sz w:val="18"/>
          <w:szCs w:val="18"/>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t xml:space="preserve">9.7. Покупатель </w:t>
      </w:r>
      <w:r w:rsidRPr="00B53A4B">
        <w:rPr>
          <w:rFonts w:ascii="Arial" w:eastAsia="Calibri" w:hAnsi="Arial" w:cs="Arial"/>
          <w:color w:val="000000"/>
          <w:sz w:val="18"/>
          <w:szCs w:val="18"/>
        </w:rPr>
        <w:t>обязан принять решение об одностороннем отказе от исполнения договора в случае, если в ходе исполнения договора установлено, что Поставщик  и (или) поставляе</w:t>
      </w:r>
      <w:r w:rsidR="00EA03BA">
        <w:rPr>
          <w:rFonts w:ascii="Arial" w:eastAsia="Calibri" w:hAnsi="Arial" w:cs="Arial"/>
          <w:color w:val="000000"/>
          <w:sz w:val="18"/>
          <w:szCs w:val="18"/>
        </w:rPr>
        <w:t>мое Модульное здание</w:t>
      </w:r>
      <w:r w:rsidRPr="00B53A4B">
        <w:rPr>
          <w:rFonts w:ascii="Arial" w:eastAsia="Calibri" w:hAnsi="Arial" w:cs="Arial"/>
          <w:color w:val="000000"/>
          <w:sz w:val="18"/>
          <w:szCs w:val="18"/>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w:t>
      </w:r>
      <w:r w:rsidR="00EA03BA">
        <w:rPr>
          <w:rFonts w:ascii="Arial" w:eastAsia="Calibri" w:hAnsi="Arial" w:cs="Arial"/>
          <w:color w:val="000000"/>
          <w:sz w:val="18"/>
          <w:szCs w:val="18"/>
        </w:rPr>
        <w:t>Модульному зданию</w:t>
      </w:r>
      <w:r w:rsidRPr="00B53A4B">
        <w:rPr>
          <w:rFonts w:ascii="Arial" w:eastAsia="Calibri" w:hAnsi="Arial" w:cs="Arial"/>
          <w:color w:val="000000"/>
          <w:sz w:val="18"/>
          <w:szCs w:val="18"/>
        </w:rPr>
        <w:t xml:space="preserve"> или представил недостоверную информацию о своем соответствии и (или) соответствии поставляемого </w:t>
      </w:r>
      <w:r w:rsidR="00EA03BA">
        <w:rPr>
          <w:rFonts w:ascii="Arial" w:eastAsia="Calibri" w:hAnsi="Arial" w:cs="Arial"/>
          <w:color w:val="000000"/>
          <w:sz w:val="18"/>
          <w:szCs w:val="18"/>
        </w:rPr>
        <w:t>Модульного здания</w:t>
      </w:r>
      <w:r w:rsidRPr="00B53A4B">
        <w:rPr>
          <w:rFonts w:ascii="Arial" w:eastAsia="Calibri" w:hAnsi="Arial" w:cs="Arial"/>
          <w:color w:val="000000"/>
          <w:sz w:val="18"/>
          <w:szCs w:val="18"/>
        </w:rPr>
        <w:t xml:space="preserve"> таким требованиям, что позволило ему стать победителем определения поставщика.</w:t>
      </w:r>
    </w:p>
    <w:p w:rsidR="00B53A4B" w:rsidRPr="00B53A4B" w:rsidRDefault="00B53A4B" w:rsidP="0048668D">
      <w:pPr>
        <w:jc w:val="both"/>
        <w:rPr>
          <w:rFonts w:ascii="Arial" w:eastAsia="Calibri" w:hAnsi="Arial" w:cs="Arial"/>
          <w:sz w:val="18"/>
          <w:szCs w:val="18"/>
          <w:lang w:eastAsia="en-US"/>
        </w:rPr>
      </w:pPr>
      <w:r w:rsidRPr="00B53A4B">
        <w:rPr>
          <w:rFonts w:ascii="Arial" w:eastAsia="Calibri" w:hAnsi="Arial" w:cs="Arial"/>
          <w:sz w:val="18"/>
          <w:szCs w:val="18"/>
        </w:rPr>
        <w:t xml:space="preserve">9.8. </w:t>
      </w:r>
      <w:r w:rsidRPr="00B53A4B">
        <w:rPr>
          <w:rFonts w:ascii="Arial" w:eastAsia="Calibri" w:hAnsi="Arial" w:cs="Arial"/>
          <w:color w:val="000000"/>
          <w:sz w:val="18"/>
          <w:szCs w:val="18"/>
        </w:rPr>
        <w:t>Решение Покупателя об одностороннем отказе от исполнения договора не позднее чем в течение 5-ти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Покупателя об одностороннем отказе от исполнения договора в ЕИС.</w:t>
      </w:r>
    </w:p>
    <w:p w:rsidR="00B53A4B" w:rsidRPr="00B53A4B" w:rsidRDefault="00B53A4B" w:rsidP="0048668D">
      <w:pPr>
        <w:widowControl w:val="0"/>
        <w:autoSpaceDE w:val="0"/>
        <w:jc w:val="both"/>
        <w:rPr>
          <w:rFonts w:ascii="Arial" w:eastAsia="Calibri" w:hAnsi="Arial" w:cs="Arial"/>
          <w:color w:val="000000"/>
          <w:sz w:val="18"/>
          <w:szCs w:val="18"/>
        </w:rPr>
      </w:pPr>
      <w:r w:rsidRPr="00B53A4B">
        <w:rPr>
          <w:rFonts w:ascii="Arial" w:eastAsia="Calibri" w:hAnsi="Arial" w:cs="Arial"/>
          <w:sz w:val="18"/>
          <w:szCs w:val="18"/>
          <w:lang w:eastAsia="en-US"/>
        </w:rPr>
        <w:t>9.9. 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B53A4B" w:rsidRPr="00B53A4B" w:rsidRDefault="00B53A4B" w:rsidP="0048668D">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 xml:space="preserve">9.10. При исполнении договора по согласованию Сторон допускается поставка </w:t>
      </w:r>
      <w:r w:rsidR="00EA03BA">
        <w:rPr>
          <w:rFonts w:ascii="Arial" w:eastAsia="Calibri" w:hAnsi="Arial" w:cs="Arial"/>
          <w:color w:val="000000"/>
          <w:sz w:val="18"/>
          <w:szCs w:val="18"/>
        </w:rPr>
        <w:t>Модульного здания</w:t>
      </w:r>
      <w:r w:rsidRPr="00B53A4B">
        <w:rPr>
          <w:rFonts w:ascii="Arial" w:eastAsia="Calibri" w:hAnsi="Arial" w:cs="Arial"/>
          <w:color w:val="000000"/>
          <w:sz w:val="18"/>
          <w:szCs w:val="18"/>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Покупателем в реестр договоров, заключенных Покупателем.</w:t>
      </w:r>
    </w:p>
    <w:p w:rsidR="00B53A4B" w:rsidRPr="00B53A4B" w:rsidRDefault="00B53A4B" w:rsidP="0048668D">
      <w:pPr>
        <w:pStyle w:val="Standard"/>
        <w:spacing w:after="0" w:line="240" w:lineRule="auto"/>
        <w:jc w:val="both"/>
        <w:rPr>
          <w:rFonts w:ascii="Arial" w:eastAsia="Calibri" w:hAnsi="Arial" w:cs="Arial"/>
          <w:color w:val="000000"/>
          <w:sz w:val="18"/>
          <w:szCs w:val="18"/>
        </w:rPr>
      </w:pPr>
      <w:r w:rsidRPr="00B53A4B">
        <w:rPr>
          <w:rFonts w:ascii="Arial" w:eastAsia="Calibri" w:hAnsi="Arial" w:cs="Arial"/>
          <w:color w:val="000000"/>
          <w:sz w:val="18"/>
          <w:szCs w:val="18"/>
        </w:rPr>
        <w:t>9.11. Покупатель по соглашению с участником закупки при заключении и исполнении договора вправе изменить:</w:t>
      </w:r>
    </w:p>
    <w:p w:rsidR="00B53A4B" w:rsidRPr="00B53A4B" w:rsidRDefault="00B53A4B" w:rsidP="00B53A4B">
      <w:pPr>
        <w:pStyle w:val="afff1"/>
        <w:rPr>
          <w:rFonts w:ascii="Arial" w:hAnsi="Arial" w:cs="Arial"/>
          <w:color w:val="000000"/>
          <w:sz w:val="18"/>
          <w:szCs w:val="18"/>
        </w:rPr>
      </w:pPr>
      <w:r w:rsidRPr="00B53A4B">
        <w:rPr>
          <w:rFonts w:ascii="Arial" w:hAnsi="Arial" w:cs="Arial"/>
          <w:color w:val="000000"/>
          <w:sz w:val="18"/>
          <w:szCs w:val="18"/>
        </w:rPr>
        <w:t xml:space="preserve">1) предусмотренный договором объем закупаемого </w:t>
      </w:r>
      <w:r w:rsidR="00EA03BA">
        <w:rPr>
          <w:rFonts w:ascii="Arial" w:hAnsi="Arial" w:cs="Arial"/>
          <w:color w:val="000000"/>
          <w:sz w:val="18"/>
          <w:szCs w:val="18"/>
        </w:rPr>
        <w:t>Модульного здания</w:t>
      </w:r>
      <w:r w:rsidRPr="00B53A4B">
        <w:rPr>
          <w:rFonts w:ascii="Arial" w:hAnsi="Arial" w:cs="Arial"/>
          <w:color w:val="000000"/>
          <w:sz w:val="18"/>
          <w:szCs w:val="18"/>
        </w:rPr>
        <w:t>;</w:t>
      </w:r>
    </w:p>
    <w:p w:rsidR="00B53A4B" w:rsidRPr="00B53A4B" w:rsidRDefault="00B53A4B" w:rsidP="00B53A4B">
      <w:pPr>
        <w:pStyle w:val="afff1"/>
        <w:rPr>
          <w:rFonts w:ascii="Arial" w:hAnsi="Arial" w:cs="Arial"/>
          <w:color w:val="000000"/>
          <w:sz w:val="18"/>
          <w:szCs w:val="18"/>
        </w:rPr>
      </w:pPr>
      <w:r w:rsidRPr="00B53A4B">
        <w:rPr>
          <w:rFonts w:ascii="Arial" w:hAnsi="Arial" w:cs="Arial"/>
          <w:color w:val="000000"/>
          <w:sz w:val="18"/>
          <w:szCs w:val="18"/>
        </w:rPr>
        <w:t>2) сроки исполнения обязательств по договору;</w:t>
      </w:r>
    </w:p>
    <w:p w:rsidR="00B53A4B" w:rsidRPr="00B53A4B" w:rsidRDefault="00B53A4B" w:rsidP="00B53A4B">
      <w:pPr>
        <w:pStyle w:val="afff1"/>
        <w:rPr>
          <w:rFonts w:ascii="Arial" w:hAnsi="Arial" w:cs="Arial"/>
          <w:sz w:val="18"/>
          <w:szCs w:val="18"/>
        </w:rPr>
      </w:pPr>
      <w:r w:rsidRPr="00B53A4B">
        <w:rPr>
          <w:rFonts w:ascii="Arial" w:hAnsi="Arial" w:cs="Arial"/>
          <w:color w:val="000000"/>
          <w:sz w:val="18"/>
          <w:szCs w:val="18"/>
        </w:rPr>
        <w:t>3) цену договора.</w:t>
      </w:r>
    </w:p>
    <w:p w:rsidR="00B53A4B" w:rsidRPr="00B53A4B" w:rsidRDefault="00B53A4B" w:rsidP="00B53A4B">
      <w:pPr>
        <w:jc w:val="both"/>
        <w:rPr>
          <w:rFonts w:ascii="Arial" w:eastAsia="Calibri" w:hAnsi="Arial" w:cs="Arial"/>
          <w:sz w:val="18"/>
          <w:szCs w:val="18"/>
        </w:rPr>
      </w:pPr>
      <w:r w:rsidRPr="00B53A4B">
        <w:rPr>
          <w:rFonts w:ascii="Arial" w:eastAsia="Calibri" w:hAnsi="Arial" w:cs="Arial"/>
          <w:sz w:val="18"/>
          <w:szCs w:val="18"/>
        </w:rPr>
        <w:t>9.12. Во всем, что не предусмотрено настоящим договором, стороны руководствуются действующим законодательством РФ.</w:t>
      </w:r>
    </w:p>
    <w:p w:rsidR="00B53A4B" w:rsidRPr="00B53A4B" w:rsidRDefault="00B53A4B" w:rsidP="00B53A4B">
      <w:pPr>
        <w:pStyle w:val="afff8"/>
        <w:spacing w:after="0"/>
        <w:ind w:left="0"/>
        <w:rPr>
          <w:rFonts w:ascii="Arial" w:eastAsia="Calibri" w:hAnsi="Arial" w:cs="Arial"/>
          <w:sz w:val="18"/>
          <w:szCs w:val="18"/>
        </w:rPr>
      </w:pPr>
      <w:r w:rsidRPr="00B53A4B">
        <w:rPr>
          <w:rFonts w:ascii="Arial" w:eastAsia="Calibri" w:hAnsi="Arial" w:cs="Arial"/>
          <w:sz w:val="18"/>
          <w:szCs w:val="18"/>
        </w:rPr>
        <w:t>9.13. Все документы к договору, передаваемые сторонами друг другу по факсу или по электронной почте, имеют юридическую силу до обмена оригиналами. Обмен оригиналами обязателен.</w:t>
      </w:r>
    </w:p>
    <w:p w:rsidR="00B53A4B" w:rsidRPr="00B53A4B" w:rsidRDefault="00B53A4B" w:rsidP="0048668D">
      <w:pPr>
        <w:jc w:val="both"/>
        <w:rPr>
          <w:rFonts w:ascii="Arial" w:eastAsia="Calibri" w:hAnsi="Arial" w:cs="Arial"/>
          <w:sz w:val="18"/>
          <w:szCs w:val="18"/>
        </w:rPr>
      </w:pPr>
      <w:r w:rsidRPr="00B53A4B">
        <w:rPr>
          <w:rFonts w:ascii="Arial" w:eastAsia="Calibri" w:hAnsi="Arial" w:cs="Arial"/>
          <w:sz w:val="18"/>
          <w:szCs w:val="18"/>
        </w:rPr>
        <w:t>9.14. Передача третьим лицам прав и обязанностей по договору без согласия на это другой стороны не допускается.</w:t>
      </w:r>
    </w:p>
    <w:p w:rsidR="00B53A4B" w:rsidRPr="00B53A4B" w:rsidRDefault="00B53A4B" w:rsidP="00B53A4B">
      <w:pPr>
        <w:pStyle w:val="afff8"/>
        <w:tabs>
          <w:tab w:val="left" w:pos="1122"/>
          <w:tab w:val="left" w:pos="6405"/>
        </w:tabs>
        <w:spacing w:after="0"/>
        <w:ind w:left="0"/>
        <w:rPr>
          <w:rFonts w:ascii="Arial" w:eastAsia="Calibri" w:hAnsi="Arial" w:cs="Arial"/>
          <w:b/>
          <w:sz w:val="18"/>
          <w:szCs w:val="18"/>
        </w:rPr>
      </w:pPr>
    </w:p>
    <w:p w:rsidR="00B53A4B" w:rsidRPr="00B53A4B" w:rsidRDefault="0048668D" w:rsidP="00B53A4B">
      <w:pPr>
        <w:widowControl w:val="0"/>
        <w:autoSpaceDE w:val="0"/>
        <w:jc w:val="center"/>
        <w:rPr>
          <w:rFonts w:ascii="Arial" w:eastAsia="Calibri" w:hAnsi="Arial" w:cs="Arial"/>
          <w:sz w:val="18"/>
          <w:szCs w:val="18"/>
          <w:lang w:eastAsia="en-US"/>
        </w:rPr>
      </w:pPr>
      <w:r>
        <w:rPr>
          <w:rFonts w:ascii="Arial" w:hAnsi="Arial" w:cs="Arial"/>
          <w:b/>
          <w:sz w:val="18"/>
          <w:szCs w:val="18"/>
        </w:rPr>
        <w:lastRenderedPageBreak/>
        <w:t>10</w:t>
      </w:r>
      <w:r w:rsidR="00B53A4B" w:rsidRPr="00B53A4B">
        <w:rPr>
          <w:rFonts w:ascii="Arial" w:eastAsia="Calibri" w:hAnsi="Arial" w:cs="Arial"/>
          <w:b/>
          <w:sz w:val="18"/>
          <w:szCs w:val="18"/>
        </w:rPr>
        <w:t xml:space="preserve">. Антикоррупционная оговорка </w:t>
      </w:r>
    </w:p>
    <w:p w:rsidR="00B53A4B" w:rsidRPr="00B53A4B" w:rsidRDefault="00B53A4B" w:rsidP="00B53A4B">
      <w:pPr>
        <w:autoSpaceDE w:val="0"/>
        <w:ind w:firstLine="567"/>
        <w:jc w:val="both"/>
        <w:rPr>
          <w:rFonts w:ascii="Arial" w:eastAsia="Calibri" w:hAnsi="Arial" w:cs="Arial"/>
          <w:sz w:val="18"/>
          <w:szCs w:val="18"/>
          <w:lang w:eastAsia="en-US"/>
        </w:rPr>
      </w:pPr>
      <w:bookmarkStart w:id="6" w:name="sub_1"/>
      <w:r w:rsidRPr="00B53A4B">
        <w:rPr>
          <w:rFonts w:ascii="Arial" w:eastAsia="Calibri" w:hAnsi="Arial" w:cs="Arial"/>
          <w:sz w:val="18"/>
          <w:szCs w:val="18"/>
          <w:lang w:eastAsia="en-US"/>
        </w:rPr>
        <w:t>10.1.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6"/>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10.2. Стороны обязуются в течение всего срока действия договора и после его истечения принять все разумные меры для недопущения действий, указанных в п.</w:t>
      </w:r>
      <w:r w:rsidR="0048668D">
        <w:rPr>
          <w:rFonts w:ascii="Arial" w:eastAsia="Calibri" w:hAnsi="Arial" w:cs="Arial"/>
          <w:sz w:val="18"/>
          <w:szCs w:val="18"/>
          <w:lang w:eastAsia="en-US"/>
        </w:rPr>
        <w:t xml:space="preserve"> </w:t>
      </w:r>
      <w:r w:rsidRPr="00B53A4B">
        <w:rPr>
          <w:rFonts w:ascii="Arial" w:eastAsia="Calibri" w:hAnsi="Arial" w:cs="Arial"/>
          <w:sz w:val="18"/>
          <w:szCs w:val="18"/>
          <w:lang w:eastAsia="en-US"/>
        </w:rPr>
        <w:t>10.1, в том числе со стороны руководства или работников сторон, третьих лиц.</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10.4. Сторонам договора, их руководителям и работникам запрещается:</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10.4.2. Передавать или предлагать денежные средства, ценные бумаги или иное имущество, безвозмездно выполнять работы (оказывать услуги) и т.д. работникам или руководству другой стороны с целью обеспечить совершение ими каких-либо действий в пользу стимулирующей стороны.</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10.4.3. Совершать иные действия, нарушающие действующее антикоррупционное законодательство РФ.</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B53A4B" w:rsidRPr="00B53A4B" w:rsidRDefault="00B53A4B" w:rsidP="00B53A4B">
      <w:pPr>
        <w:autoSpaceDE w:val="0"/>
        <w:ind w:firstLine="567"/>
        <w:jc w:val="both"/>
        <w:rPr>
          <w:rFonts w:ascii="Arial" w:eastAsia="Calibri" w:hAnsi="Arial" w:cs="Arial"/>
          <w:sz w:val="18"/>
          <w:szCs w:val="18"/>
          <w:lang w:eastAsia="en-US"/>
        </w:rPr>
      </w:pPr>
      <w:r w:rsidRPr="00B53A4B">
        <w:rPr>
          <w:rFonts w:ascii="Arial" w:eastAsia="Calibri" w:hAnsi="Arial" w:cs="Arial"/>
          <w:sz w:val="18"/>
          <w:szCs w:val="18"/>
          <w:lang w:eastAsia="en-US"/>
        </w:rPr>
        <w:t>Подтверждение должно быть направлено в течение 3 (трех) рабочих дней с даты получения письменного уведомления.</w:t>
      </w:r>
    </w:p>
    <w:p w:rsidR="00B53A4B" w:rsidRPr="00B53A4B" w:rsidRDefault="00B53A4B" w:rsidP="00B53A4B">
      <w:pPr>
        <w:autoSpaceDE w:val="0"/>
        <w:ind w:firstLine="567"/>
        <w:jc w:val="both"/>
        <w:rPr>
          <w:rFonts w:ascii="Arial" w:eastAsia="Calibri" w:hAnsi="Arial" w:cs="Arial"/>
          <w:b/>
          <w:sz w:val="18"/>
          <w:szCs w:val="18"/>
        </w:rPr>
      </w:pPr>
      <w:r w:rsidRPr="00B53A4B">
        <w:rPr>
          <w:rFonts w:ascii="Arial" w:eastAsia="Calibri" w:hAnsi="Arial" w:cs="Arial"/>
          <w:sz w:val="18"/>
          <w:szCs w:val="18"/>
          <w:lang w:eastAsia="en-US"/>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B53A4B" w:rsidRPr="00B53A4B" w:rsidRDefault="00B53A4B" w:rsidP="00B53A4B">
      <w:pPr>
        <w:tabs>
          <w:tab w:val="left" w:pos="3405"/>
        </w:tabs>
        <w:jc w:val="center"/>
        <w:rPr>
          <w:rFonts w:ascii="Arial" w:eastAsia="Calibri" w:hAnsi="Arial" w:cs="Arial"/>
          <w:b/>
          <w:sz w:val="18"/>
          <w:szCs w:val="18"/>
        </w:rPr>
      </w:pPr>
    </w:p>
    <w:p w:rsidR="00B53A4B" w:rsidRPr="00B53A4B" w:rsidRDefault="0048668D" w:rsidP="00B53A4B">
      <w:pPr>
        <w:tabs>
          <w:tab w:val="left" w:pos="3405"/>
        </w:tabs>
        <w:jc w:val="center"/>
        <w:rPr>
          <w:rFonts w:ascii="Arial" w:eastAsia="Calibri" w:hAnsi="Arial" w:cs="Arial"/>
          <w:sz w:val="18"/>
          <w:szCs w:val="18"/>
        </w:rPr>
      </w:pPr>
      <w:r>
        <w:rPr>
          <w:rFonts w:ascii="Arial" w:hAnsi="Arial" w:cs="Arial"/>
          <w:b/>
          <w:sz w:val="18"/>
          <w:szCs w:val="18"/>
        </w:rPr>
        <w:t>11</w:t>
      </w:r>
      <w:r w:rsidR="00B53A4B" w:rsidRPr="00B53A4B">
        <w:rPr>
          <w:rFonts w:ascii="Arial" w:eastAsia="Calibri" w:hAnsi="Arial" w:cs="Arial"/>
          <w:b/>
          <w:sz w:val="18"/>
          <w:szCs w:val="18"/>
        </w:rPr>
        <w:t>. Срок действия договора</w:t>
      </w:r>
    </w:p>
    <w:p w:rsidR="00B53A4B" w:rsidRPr="00B53A4B" w:rsidRDefault="00B53A4B" w:rsidP="00B53A4B">
      <w:pPr>
        <w:tabs>
          <w:tab w:val="left" w:pos="3405"/>
        </w:tabs>
        <w:jc w:val="both"/>
        <w:rPr>
          <w:rFonts w:ascii="Arial" w:eastAsia="Calibri" w:hAnsi="Arial" w:cs="Arial"/>
          <w:sz w:val="18"/>
          <w:szCs w:val="18"/>
        </w:rPr>
      </w:pPr>
      <w:r w:rsidRPr="00B53A4B">
        <w:rPr>
          <w:rFonts w:ascii="Arial" w:eastAsia="Calibri" w:hAnsi="Arial" w:cs="Arial"/>
          <w:sz w:val="18"/>
          <w:szCs w:val="18"/>
        </w:rPr>
        <w:t>11.1. Договор вступает в силу с момента его подписания последней из сторон и действует</w:t>
      </w:r>
      <w:r w:rsidR="0048668D">
        <w:rPr>
          <w:rFonts w:ascii="Arial" w:hAnsi="Arial" w:cs="Arial"/>
          <w:sz w:val="18"/>
          <w:szCs w:val="18"/>
        </w:rPr>
        <w:t xml:space="preserve"> </w:t>
      </w:r>
      <w:r w:rsidRPr="00B53A4B">
        <w:rPr>
          <w:rFonts w:ascii="Arial" w:eastAsia="Calibri" w:hAnsi="Arial" w:cs="Arial"/>
          <w:sz w:val="18"/>
          <w:szCs w:val="18"/>
        </w:rPr>
        <w:t>до 31.12.2021 года, а в части расчетов  до полного их завершения.</w:t>
      </w:r>
    </w:p>
    <w:p w:rsidR="00B53A4B" w:rsidRPr="00B53A4B" w:rsidRDefault="00B53A4B" w:rsidP="00B53A4B">
      <w:pPr>
        <w:tabs>
          <w:tab w:val="left" w:pos="3405"/>
        </w:tabs>
        <w:jc w:val="both"/>
        <w:rPr>
          <w:rFonts w:ascii="Arial" w:eastAsia="Calibri" w:hAnsi="Arial" w:cs="Arial"/>
          <w:sz w:val="18"/>
          <w:szCs w:val="18"/>
        </w:rPr>
      </w:pPr>
      <w:r w:rsidRPr="00B53A4B">
        <w:rPr>
          <w:rFonts w:ascii="Arial" w:eastAsia="Calibri" w:hAnsi="Arial" w:cs="Arial"/>
          <w:sz w:val="18"/>
          <w:szCs w:val="18"/>
        </w:rPr>
        <w:t>11.2. Настоящий договор составлен в 2 (двух) экземплярах на русском языке, имеющих равную юридическую силу, по одному экземпляру для каждой из сторон.</w:t>
      </w:r>
    </w:p>
    <w:p w:rsidR="00B53A4B" w:rsidRPr="00B53A4B" w:rsidRDefault="00B53A4B" w:rsidP="00B53A4B">
      <w:pPr>
        <w:tabs>
          <w:tab w:val="left" w:pos="3405"/>
        </w:tabs>
        <w:jc w:val="both"/>
        <w:rPr>
          <w:rFonts w:ascii="Arial" w:eastAsia="Calibri" w:hAnsi="Arial" w:cs="Arial"/>
          <w:sz w:val="18"/>
          <w:szCs w:val="18"/>
        </w:rPr>
      </w:pPr>
      <w:r w:rsidRPr="00B53A4B">
        <w:rPr>
          <w:rFonts w:ascii="Arial" w:eastAsia="Calibri" w:hAnsi="Arial" w:cs="Arial"/>
          <w:sz w:val="18"/>
          <w:szCs w:val="18"/>
        </w:rPr>
        <w:t>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EE3984" w:rsidRDefault="00EE3984" w:rsidP="00EE3984">
      <w:pPr>
        <w:tabs>
          <w:tab w:val="left" w:pos="709"/>
        </w:tabs>
        <w:jc w:val="both"/>
        <w:rPr>
          <w:rFonts w:ascii="Arial" w:eastAsia="Times New Roman" w:hAnsi="Arial" w:cs="Arial"/>
          <w:color w:val="00000A"/>
          <w:sz w:val="18"/>
          <w:szCs w:val="18"/>
          <w:lang w:eastAsia="zh-CN"/>
        </w:rPr>
      </w:pPr>
    </w:p>
    <w:p w:rsidR="0048668D" w:rsidRPr="0048668D" w:rsidRDefault="002E78D4" w:rsidP="0048668D">
      <w:pPr>
        <w:tabs>
          <w:tab w:val="left" w:pos="3405"/>
        </w:tabs>
        <w:jc w:val="center"/>
        <w:rPr>
          <w:rFonts w:ascii="Arial" w:eastAsia="Calibri" w:hAnsi="Arial" w:cs="Arial"/>
          <w:b/>
          <w:sz w:val="18"/>
          <w:szCs w:val="18"/>
        </w:rPr>
      </w:pPr>
      <w:r>
        <w:rPr>
          <w:rFonts w:ascii="Arial" w:eastAsia="Calibri" w:hAnsi="Arial" w:cs="Arial"/>
          <w:b/>
          <w:sz w:val="18"/>
          <w:szCs w:val="18"/>
        </w:rPr>
        <w:t>12</w:t>
      </w:r>
      <w:r w:rsidR="0048668D" w:rsidRPr="0048668D">
        <w:rPr>
          <w:rFonts w:ascii="Arial" w:eastAsia="Calibri" w:hAnsi="Arial" w:cs="Arial"/>
          <w:b/>
          <w:sz w:val="18"/>
          <w:szCs w:val="18"/>
        </w:rPr>
        <w:t>. Юридические адреса и реквизиты сторон</w:t>
      </w:r>
    </w:p>
    <w:p w:rsidR="0048668D" w:rsidRPr="0048668D" w:rsidRDefault="0048668D" w:rsidP="0048668D">
      <w:pPr>
        <w:tabs>
          <w:tab w:val="left" w:pos="3405"/>
        </w:tabs>
        <w:jc w:val="both"/>
        <w:rPr>
          <w:rFonts w:ascii="Arial" w:eastAsia="Calibri" w:hAnsi="Arial" w:cs="Arial"/>
          <w:b/>
          <w:sz w:val="18"/>
          <w:szCs w:val="18"/>
        </w:rPr>
      </w:pPr>
    </w:p>
    <w:tbl>
      <w:tblPr>
        <w:tblW w:w="0" w:type="auto"/>
        <w:tblLayout w:type="fixed"/>
        <w:tblLook w:val="0000"/>
      </w:tblPr>
      <w:tblGrid>
        <w:gridCol w:w="4927"/>
        <w:gridCol w:w="4927"/>
      </w:tblGrid>
      <w:tr w:rsidR="0048668D" w:rsidRPr="0048668D" w:rsidTr="00FC7639">
        <w:tc>
          <w:tcPr>
            <w:tcW w:w="4927" w:type="dxa"/>
            <w:shd w:val="clear" w:color="auto" w:fill="auto"/>
          </w:tcPr>
          <w:p w:rsidR="0048668D" w:rsidRPr="0048668D" w:rsidRDefault="0048668D" w:rsidP="00FC7639">
            <w:pPr>
              <w:rPr>
                <w:rFonts w:ascii="Arial" w:eastAsia="Calibri" w:hAnsi="Arial" w:cs="Arial"/>
                <w:b/>
                <w:sz w:val="18"/>
                <w:szCs w:val="18"/>
              </w:rPr>
            </w:pPr>
            <w:r w:rsidRPr="0048668D">
              <w:rPr>
                <w:rFonts w:ascii="Arial" w:eastAsia="Calibri" w:hAnsi="Arial" w:cs="Arial"/>
                <w:b/>
                <w:sz w:val="18"/>
                <w:szCs w:val="18"/>
              </w:rPr>
              <w:t>ПОКУПАТЕЛЬ</w:t>
            </w:r>
          </w:p>
          <w:p w:rsidR="0048668D" w:rsidRPr="0048668D" w:rsidRDefault="0048668D" w:rsidP="00FC7639">
            <w:pPr>
              <w:rPr>
                <w:rFonts w:ascii="Arial" w:eastAsia="Calibri" w:hAnsi="Arial" w:cs="Arial"/>
                <w:b/>
                <w:sz w:val="18"/>
                <w:szCs w:val="18"/>
              </w:rPr>
            </w:pPr>
            <w:r w:rsidRPr="0048668D">
              <w:rPr>
                <w:rFonts w:ascii="Arial" w:eastAsia="Calibri" w:hAnsi="Arial" w:cs="Arial"/>
                <w:b/>
                <w:sz w:val="18"/>
                <w:szCs w:val="18"/>
              </w:rPr>
              <w:t>ГАУ ТО  "</w:t>
            </w:r>
            <w:r>
              <w:rPr>
                <w:rFonts w:ascii="Arial" w:hAnsi="Arial" w:cs="Arial"/>
                <w:b/>
                <w:sz w:val="18"/>
                <w:szCs w:val="18"/>
              </w:rPr>
              <w:t>Голышмановский</w:t>
            </w:r>
            <w:r w:rsidRPr="0048668D">
              <w:rPr>
                <w:rFonts w:ascii="Arial" w:eastAsia="Calibri" w:hAnsi="Arial" w:cs="Arial"/>
                <w:b/>
                <w:sz w:val="18"/>
                <w:szCs w:val="18"/>
              </w:rPr>
              <w:t xml:space="preserve"> ветцентр"</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Адрес: 627</w:t>
            </w:r>
            <w:r>
              <w:rPr>
                <w:rFonts w:ascii="Arial" w:hAnsi="Arial" w:cs="Arial"/>
                <w:sz w:val="18"/>
                <w:szCs w:val="18"/>
              </w:rPr>
              <w:t>300</w:t>
            </w:r>
            <w:r w:rsidRPr="0048668D">
              <w:rPr>
                <w:rFonts w:ascii="Arial" w:eastAsia="Calibri" w:hAnsi="Arial" w:cs="Arial"/>
                <w:sz w:val="18"/>
                <w:szCs w:val="18"/>
              </w:rPr>
              <w:t xml:space="preserve">, Тюменская область, </w:t>
            </w:r>
            <w:r>
              <w:rPr>
                <w:rFonts w:ascii="Arial" w:hAnsi="Arial" w:cs="Arial"/>
                <w:sz w:val="18"/>
                <w:szCs w:val="18"/>
              </w:rPr>
              <w:t>Голышмановский</w:t>
            </w:r>
            <w:r w:rsidRPr="0048668D">
              <w:rPr>
                <w:rFonts w:ascii="Arial" w:eastAsia="Calibri" w:hAnsi="Arial" w:cs="Arial"/>
                <w:sz w:val="18"/>
                <w:szCs w:val="18"/>
              </w:rPr>
              <w:t xml:space="preserve"> район, </w:t>
            </w:r>
            <w:r>
              <w:rPr>
                <w:rFonts w:ascii="Arial" w:hAnsi="Arial" w:cs="Arial"/>
                <w:sz w:val="18"/>
                <w:szCs w:val="18"/>
              </w:rPr>
              <w:t>р.п. Голышманово</w:t>
            </w:r>
            <w:r w:rsidRPr="0048668D">
              <w:rPr>
                <w:rFonts w:ascii="Arial" w:eastAsia="Calibri" w:hAnsi="Arial" w:cs="Arial"/>
                <w:sz w:val="18"/>
                <w:szCs w:val="18"/>
              </w:rPr>
              <w:t>, ул. Г</w:t>
            </w:r>
            <w:r>
              <w:rPr>
                <w:rFonts w:ascii="Arial" w:hAnsi="Arial" w:cs="Arial"/>
                <w:sz w:val="18"/>
                <w:szCs w:val="18"/>
              </w:rPr>
              <w:t>агарина</w:t>
            </w:r>
            <w:r w:rsidRPr="0048668D">
              <w:rPr>
                <w:rFonts w:ascii="Arial" w:eastAsia="Calibri" w:hAnsi="Arial" w:cs="Arial"/>
                <w:sz w:val="18"/>
                <w:szCs w:val="18"/>
              </w:rPr>
              <w:t xml:space="preserve">, дом № </w:t>
            </w:r>
            <w:r>
              <w:rPr>
                <w:rFonts w:ascii="Arial" w:hAnsi="Arial" w:cs="Arial"/>
                <w:sz w:val="18"/>
                <w:szCs w:val="18"/>
              </w:rPr>
              <w:t>50</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ИНН 72</w:t>
            </w:r>
            <w:r>
              <w:rPr>
                <w:rFonts w:ascii="Arial" w:hAnsi="Arial" w:cs="Arial"/>
                <w:sz w:val="18"/>
                <w:szCs w:val="18"/>
              </w:rPr>
              <w:t>14007278</w:t>
            </w:r>
            <w:r w:rsidRPr="0048668D">
              <w:rPr>
                <w:rFonts w:ascii="Arial" w:eastAsia="Calibri" w:hAnsi="Arial" w:cs="Arial"/>
                <w:sz w:val="18"/>
                <w:szCs w:val="18"/>
              </w:rPr>
              <w:t>, КПП 722001001</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эл почта: </w:t>
            </w:r>
            <w:r w:rsidR="00EE3984" w:rsidRPr="00EE3984">
              <w:rPr>
                <w:rFonts w:ascii="Arial" w:eastAsia="Calibri" w:hAnsi="Arial" w:cs="Arial"/>
                <w:sz w:val="18"/>
                <w:szCs w:val="18"/>
              </w:rPr>
              <w:t>vetstancia72@mail.ru</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Тел. (3454</w:t>
            </w:r>
            <w:r w:rsidR="00EE3984">
              <w:rPr>
                <w:rFonts w:ascii="Arial" w:eastAsia="Calibri" w:hAnsi="Arial" w:cs="Arial"/>
                <w:sz w:val="18"/>
                <w:szCs w:val="18"/>
              </w:rPr>
              <w:t>6</w:t>
            </w:r>
            <w:r w:rsidRPr="0048668D">
              <w:rPr>
                <w:rFonts w:ascii="Arial" w:eastAsia="Calibri" w:hAnsi="Arial" w:cs="Arial"/>
                <w:sz w:val="18"/>
                <w:szCs w:val="18"/>
              </w:rPr>
              <w:t>)</w:t>
            </w:r>
            <w:r w:rsidR="00EE3984">
              <w:rPr>
                <w:rFonts w:ascii="Arial" w:eastAsia="Calibri" w:hAnsi="Arial" w:cs="Arial"/>
                <w:sz w:val="18"/>
                <w:szCs w:val="18"/>
              </w:rPr>
              <w:t>2-54-18</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л/с ЛС152051016ОРСБ (в казначействе)</w:t>
            </w:r>
            <w:r w:rsidRPr="0048668D">
              <w:rPr>
                <w:rFonts w:ascii="Arial" w:eastAsia="Calibri" w:hAnsi="Arial" w:cs="Arial"/>
                <w:sz w:val="18"/>
                <w:szCs w:val="18"/>
              </w:rPr>
              <w:tab/>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40102810945370000060   Отделение Тюмень банка России//УФК по Тюменской области г.Тюмень </w:t>
            </w:r>
          </w:p>
          <w:p w:rsidR="0048668D" w:rsidRDefault="0048668D" w:rsidP="00FC7639">
            <w:pPr>
              <w:rPr>
                <w:rFonts w:ascii="Arial" w:eastAsia="Calibri" w:hAnsi="Arial" w:cs="Arial"/>
                <w:sz w:val="18"/>
                <w:szCs w:val="18"/>
              </w:rPr>
            </w:pPr>
            <w:r w:rsidRPr="0048668D">
              <w:rPr>
                <w:rFonts w:ascii="Arial" w:eastAsia="Calibri" w:hAnsi="Arial" w:cs="Arial"/>
                <w:sz w:val="18"/>
                <w:szCs w:val="18"/>
              </w:rPr>
              <w:t>БИК 017102101</w:t>
            </w:r>
          </w:p>
          <w:p w:rsidR="00EE3984" w:rsidRPr="0048668D" w:rsidRDefault="00EE3984" w:rsidP="00FC7639">
            <w:pPr>
              <w:rPr>
                <w:rFonts w:ascii="Arial" w:eastAsia="Calibri" w:hAnsi="Arial" w:cs="Arial"/>
                <w:sz w:val="18"/>
                <w:szCs w:val="18"/>
              </w:rPr>
            </w:pP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Директор  ГАУ ТО  "</w:t>
            </w:r>
            <w:r w:rsidR="00EE3984">
              <w:rPr>
                <w:rFonts w:ascii="Arial" w:eastAsia="Calibri" w:hAnsi="Arial" w:cs="Arial"/>
                <w:sz w:val="18"/>
                <w:szCs w:val="18"/>
              </w:rPr>
              <w:t>Голышмановский</w:t>
            </w:r>
            <w:r w:rsidRPr="0048668D">
              <w:rPr>
                <w:rFonts w:ascii="Arial" w:eastAsia="Calibri" w:hAnsi="Arial" w:cs="Arial"/>
                <w:sz w:val="18"/>
                <w:szCs w:val="18"/>
              </w:rPr>
              <w:t xml:space="preserve"> ветцентр"                           </w:t>
            </w:r>
          </w:p>
          <w:p w:rsidR="0048668D" w:rsidRPr="0048668D" w:rsidRDefault="0048668D" w:rsidP="00FC7639">
            <w:pPr>
              <w:rPr>
                <w:rFonts w:ascii="Arial" w:eastAsia="Calibri" w:hAnsi="Arial" w:cs="Arial"/>
                <w:sz w:val="18"/>
                <w:szCs w:val="18"/>
              </w:rPr>
            </w:pPr>
          </w:p>
          <w:p w:rsidR="0048668D" w:rsidRPr="0048668D" w:rsidRDefault="0048668D" w:rsidP="00FC7639">
            <w:pPr>
              <w:rPr>
                <w:rFonts w:ascii="Arial" w:eastAsia="Calibri" w:hAnsi="Arial" w:cs="Arial"/>
                <w:sz w:val="18"/>
                <w:szCs w:val="18"/>
              </w:rPr>
            </w:pP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____________________/ </w:t>
            </w:r>
            <w:r w:rsidR="00EE3984">
              <w:rPr>
                <w:rFonts w:ascii="Arial" w:eastAsia="Calibri" w:hAnsi="Arial" w:cs="Arial"/>
                <w:sz w:val="18"/>
                <w:szCs w:val="18"/>
              </w:rPr>
              <w:t>С.С. Коноводов</w:t>
            </w:r>
            <w:r w:rsidRPr="0048668D">
              <w:rPr>
                <w:rFonts w:ascii="Arial" w:eastAsia="Calibri" w:hAnsi="Arial" w:cs="Arial"/>
                <w:sz w:val="18"/>
                <w:szCs w:val="18"/>
              </w:rPr>
              <w:t xml:space="preserve"> /</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М.П.      (подпись)</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    </w:t>
            </w:r>
          </w:p>
        </w:tc>
        <w:tc>
          <w:tcPr>
            <w:tcW w:w="4927" w:type="dxa"/>
            <w:shd w:val="clear" w:color="auto" w:fill="auto"/>
          </w:tcPr>
          <w:p w:rsidR="0048668D" w:rsidRDefault="0048668D" w:rsidP="00FC7639">
            <w:pPr>
              <w:rPr>
                <w:rFonts w:ascii="Arial" w:eastAsia="Calibri" w:hAnsi="Arial" w:cs="Arial"/>
                <w:b/>
                <w:sz w:val="18"/>
                <w:szCs w:val="18"/>
              </w:rPr>
            </w:pPr>
            <w:r w:rsidRPr="0048668D">
              <w:rPr>
                <w:rFonts w:ascii="Arial" w:eastAsia="Calibri" w:hAnsi="Arial" w:cs="Arial"/>
                <w:b/>
                <w:sz w:val="18"/>
                <w:szCs w:val="18"/>
              </w:rPr>
              <w:t>ПОСТАВЩИК</w:t>
            </w:r>
          </w:p>
          <w:p w:rsidR="00EE3984" w:rsidRPr="0048668D" w:rsidRDefault="00EE3984" w:rsidP="00FC7639">
            <w:pPr>
              <w:rPr>
                <w:rFonts w:ascii="Arial" w:eastAsia="Calibri" w:hAnsi="Arial" w:cs="Arial"/>
                <w:b/>
                <w:bCs/>
                <w:sz w:val="18"/>
                <w:szCs w:val="18"/>
              </w:rPr>
            </w:pP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ИНН </w:t>
            </w:r>
            <w:r w:rsidR="00EE3984">
              <w:rPr>
                <w:rFonts w:ascii="Arial" w:eastAsia="Calibri" w:hAnsi="Arial" w:cs="Arial"/>
                <w:sz w:val="18"/>
                <w:szCs w:val="18"/>
              </w:rPr>
              <w:t>/</w:t>
            </w:r>
            <w:r w:rsidRPr="0048668D">
              <w:rPr>
                <w:rFonts w:ascii="Arial" w:eastAsia="Calibri" w:hAnsi="Arial" w:cs="Arial"/>
                <w:sz w:val="18"/>
                <w:szCs w:val="18"/>
              </w:rPr>
              <w:t xml:space="preserve"> КПП, </w:t>
            </w:r>
          </w:p>
          <w:p w:rsidR="0048668D" w:rsidRDefault="00EE3984" w:rsidP="00FC7639">
            <w:pPr>
              <w:rPr>
                <w:rFonts w:ascii="Arial" w:eastAsia="Calibri" w:hAnsi="Arial" w:cs="Arial"/>
                <w:sz w:val="18"/>
                <w:szCs w:val="18"/>
              </w:rPr>
            </w:pPr>
            <w:r>
              <w:rPr>
                <w:rFonts w:ascii="Arial" w:eastAsia="Calibri" w:hAnsi="Arial" w:cs="Arial"/>
                <w:sz w:val="18"/>
                <w:szCs w:val="18"/>
              </w:rPr>
              <w:t>Адрес:</w:t>
            </w:r>
          </w:p>
          <w:p w:rsidR="00EE3984" w:rsidRPr="0048668D" w:rsidRDefault="00EE3984" w:rsidP="00FC7639">
            <w:pPr>
              <w:rPr>
                <w:rFonts w:ascii="Arial" w:eastAsia="Calibri" w:hAnsi="Arial" w:cs="Arial"/>
                <w:sz w:val="18"/>
                <w:szCs w:val="18"/>
              </w:rPr>
            </w:pP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тел./факс:</w:t>
            </w:r>
          </w:p>
          <w:p w:rsidR="0048668D" w:rsidRPr="0048668D" w:rsidRDefault="00EE3984" w:rsidP="00FC7639">
            <w:pPr>
              <w:rPr>
                <w:rFonts w:ascii="Arial" w:eastAsia="Calibri" w:hAnsi="Arial" w:cs="Arial"/>
                <w:sz w:val="18"/>
                <w:szCs w:val="18"/>
              </w:rPr>
            </w:pPr>
            <w:r>
              <w:rPr>
                <w:rFonts w:ascii="Arial" w:eastAsia="Calibri" w:hAnsi="Arial" w:cs="Arial"/>
                <w:sz w:val="18"/>
                <w:szCs w:val="18"/>
              </w:rPr>
              <w:t>эл почта</w:t>
            </w:r>
            <w:r w:rsidR="0048668D" w:rsidRPr="0048668D">
              <w:rPr>
                <w:rFonts w:ascii="Arial" w:eastAsia="Calibri" w:hAnsi="Arial" w:cs="Arial"/>
                <w:sz w:val="18"/>
                <w:szCs w:val="18"/>
              </w:rPr>
              <w:t xml:space="preserve">: </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р/с </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в </w:t>
            </w:r>
          </w:p>
          <w:p w:rsidR="0048668D" w:rsidRPr="0048668D" w:rsidRDefault="00EE3984" w:rsidP="00FC7639">
            <w:pPr>
              <w:rPr>
                <w:rFonts w:ascii="Arial" w:eastAsia="Calibri" w:hAnsi="Arial" w:cs="Arial"/>
                <w:sz w:val="18"/>
                <w:szCs w:val="18"/>
              </w:rPr>
            </w:pPr>
            <w:r>
              <w:rPr>
                <w:rFonts w:ascii="Arial" w:eastAsia="Calibri" w:hAnsi="Arial" w:cs="Arial"/>
                <w:sz w:val="18"/>
                <w:szCs w:val="18"/>
              </w:rPr>
              <w:t xml:space="preserve">к/с </w:t>
            </w:r>
            <w:r w:rsidR="0048668D" w:rsidRPr="0048668D">
              <w:rPr>
                <w:rFonts w:ascii="Arial" w:eastAsia="Calibri" w:hAnsi="Arial" w:cs="Arial"/>
                <w:sz w:val="18"/>
                <w:szCs w:val="18"/>
              </w:rPr>
              <w:t xml:space="preserve">  </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БИК </w:t>
            </w:r>
          </w:p>
          <w:p w:rsidR="0048668D" w:rsidRPr="0048668D" w:rsidRDefault="0048668D" w:rsidP="00FC7639">
            <w:pPr>
              <w:rPr>
                <w:rFonts w:ascii="Arial" w:eastAsia="Calibri" w:hAnsi="Arial" w:cs="Arial"/>
                <w:sz w:val="18"/>
                <w:szCs w:val="18"/>
              </w:rPr>
            </w:pPr>
          </w:p>
          <w:p w:rsidR="0048668D" w:rsidRPr="0048668D" w:rsidRDefault="0048668D" w:rsidP="00FC7639">
            <w:pPr>
              <w:rPr>
                <w:rFonts w:ascii="Arial" w:eastAsia="Calibri" w:hAnsi="Arial" w:cs="Arial"/>
                <w:kern w:val="1"/>
                <w:sz w:val="18"/>
                <w:szCs w:val="18"/>
              </w:rPr>
            </w:pPr>
            <w:r w:rsidRPr="0048668D">
              <w:rPr>
                <w:rFonts w:ascii="Arial" w:eastAsia="Calibri" w:hAnsi="Arial" w:cs="Arial"/>
                <w:sz w:val="18"/>
                <w:szCs w:val="18"/>
              </w:rPr>
              <w:t xml:space="preserve"> </w:t>
            </w:r>
            <w:r w:rsidRPr="0048668D">
              <w:rPr>
                <w:rFonts w:ascii="Arial" w:eastAsia="Calibri" w:hAnsi="Arial" w:cs="Arial"/>
                <w:kern w:val="1"/>
                <w:sz w:val="18"/>
                <w:szCs w:val="18"/>
              </w:rPr>
              <w:t>Начальник</w:t>
            </w:r>
          </w:p>
          <w:p w:rsidR="0048668D" w:rsidRDefault="0048668D" w:rsidP="00FC7639">
            <w:pPr>
              <w:rPr>
                <w:rFonts w:ascii="Arial" w:eastAsia="Calibri" w:hAnsi="Arial" w:cs="Arial"/>
                <w:sz w:val="18"/>
                <w:szCs w:val="18"/>
              </w:rPr>
            </w:pPr>
          </w:p>
          <w:p w:rsidR="00EE3984" w:rsidRPr="0048668D" w:rsidRDefault="00EE3984" w:rsidP="00FC7639">
            <w:pPr>
              <w:rPr>
                <w:rFonts w:ascii="Arial" w:eastAsia="Calibri" w:hAnsi="Arial" w:cs="Arial"/>
                <w:sz w:val="18"/>
                <w:szCs w:val="18"/>
              </w:rPr>
            </w:pP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____________________/ </w:t>
            </w:r>
            <w:r w:rsidR="00EE3984">
              <w:rPr>
                <w:rFonts w:ascii="Arial" w:eastAsia="Calibri" w:hAnsi="Arial" w:cs="Arial"/>
                <w:sz w:val="18"/>
                <w:szCs w:val="18"/>
              </w:rPr>
              <w:t>_________</w:t>
            </w:r>
            <w:r w:rsidRPr="0048668D">
              <w:rPr>
                <w:rFonts w:ascii="Arial" w:eastAsia="Calibri" w:hAnsi="Arial" w:cs="Arial"/>
                <w:sz w:val="18"/>
                <w:szCs w:val="18"/>
              </w:rPr>
              <w:t xml:space="preserve"> /</w:t>
            </w:r>
          </w:p>
          <w:p w:rsidR="0048668D" w:rsidRPr="0048668D" w:rsidRDefault="0048668D" w:rsidP="00FC7639">
            <w:pPr>
              <w:rPr>
                <w:rFonts w:ascii="Arial" w:eastAsia="Calibri" w:hAnsi="Arial" w:cs="Arial"/>
                <w:sz w:val="18"/>
                <w:szCs w:val="18"/>
              </w:rPr>
            </w:pPr>
            <w:r w:rsidRPr="0048668D">
              <w:rPr>
                <w:rFonts w:ascii="Arial" w:eastAsia="Calibri" w:hAnsi="Arial" w:cs="Arial"/>
                <w:sz w:val="18"/>
                <w:szCs w:val="18"/>
              </w:rPr>
              <w:t xml:space="preserve"> М.П.      (подпись)</w:t>
            </w:r>
          </w:p>
          <w:p w:rsidR="0048668D" w:rsidRPr="0048668D" w:rsidRDefault="0048668D" w:rsidP="00FC7639">
            <w:pPr>
              <w:rPr>
                <w:rFonts w:ascii="Arial" w:eastAsia="Calibri" w:hAnsi="Arial" w:cs="Arial"/>
                <w:sz w:val="18"/>
                <w:szCs w:val="18"/>
              </w:rPr>
            </w:pPr>
          </w:p>
          <w:p w:rsidR="0048668D" w:rsidRDefault="0048668D" w:rsidP="00FC7639">
            <w:pPr>
              <w:rPr>
                <w:rFonts w:ascii="Arial" w:eastAsia="Calibri" w:hAnsi="Arial" w:cs="Arial"/>
                <w:sz w:val="18"/>
                <w:szCs w:val="18"/>
              </w:rPr>
            </w:pPr>
          </w:p>
          <w:p w:rsidR="006643EA" w:rsidRDefault="006643EA" w:rsidP="00FC7639">
            <w:pPr>
              <w:rPr>
                <w:rFonts w:ascii="Arial" w:eastAsia="Calibri" w:hAnsi="Arial" w:cs="Arial"/>
                <w:sz w:val="18"/>
                <w:szCs w:val="18"/>
              </w:rPr>
            </w:pPr>
          </w:p>
          <w:p w:rsidR="006643EA" w:rsidRDefault="006643EA" w:rsidP="00FC7639">
            <w:pPr>
              <w:rPr>
                <w:rFonts w:ascii="Arial" w:eastAsia="Calibri" w:hAnsi="Arial" w:cs="Arial"/>
                <w:sz w:val="18"/>
                <w:szCs w:val="18"/>
              </w:rPr>
            </w:pPr>
          </w:p>
          <w:p w:rsidR="006643EA" w:rsidRPr="0048668D" w:rsidRDefault="006643EA" w:rsidP="00FC7639">
            <w:pPr>
              <w:rPr>
                <w:rFonts w:ascii="Arial" w:eastAsia="Calibri" w:hAnsi="Arial" w:cs="Arial"/>
                <w:sz w:val="18"/>
                <w:szCs w:val="18"/>
              </w:rPr>
            </w:pPr>
          </w:p>
        </w:tc>
      </w:tr>
    </w:tbl>
    <w:p w:rsidR="00AD744D" w:rsidRDefault="00AD744D">
      <w:pPr>
        <w:tabs>
          <w:tab w:val="left" w:pos="709"/>
        </w:tabs>
        <w:jc w:val="right"/>
        <w:outlineLvl w:val="0"/>
        <w:rPr>
          <w:rFonts w:ascii="Arial" w:eastAsia="Times New Roman" w:hAnsi="Arial" w:cs="Arial"/>
          <w:color w:val="00000A"/>
          <w:sz w:val="18"/>
          <w:szCs w:val="18"/>
          <w:lang w:eastAsia="zh-CN"/>
        </w:rPr>
      </w:pPr>
    </w:p>
    <w:p w:rsidR="00AD744D" w:rsidRDefault="00AD744D">
      <w:pPr>
        <w:tabs>
          <w:tab w:val="left" w:pos="709"/>
        </w:tabs>
        <w:jc w:val="right"/>
        <w:outlineLvl w:val="0"/>
        <w:rPr>
          <w:rFonts w:ascii="Arial" w:eastAsia="Times New Roman" w:hAnsi="Arial" w:cs="Arial"/>
          <w:color w:val="00000A"/>
          <w:sz w:val="18"/>
          <w:szCs w:val="18"/>
          <w:lang w:eastAsia="zh-CN"/>
        </w:rPr>
      </w:pPr>
    </w:p>
    <w:p w:rsidR="00AD744D" w:rsidRDefault="00AD744D">
      <w:pPr>
        <w:tabs>
          <w:tab w:val="left" w:pos="709"/>
        </w:tabs>
        <w:jc w:val="right"/>
        <w:outlineLvl w:val="0"/>
        <w:rPr>
          <w:rFonts w:ascii="Arial" w:eastAsia="Times New Roman" w:hAnsi="Arial" w:cs="Arial"/>
          <w:color w:val="00000A"/>
          <w:sz w:val="18"/>
          <w:szCs w:val="18"/>
          <w:lang w:eastAsia="zh-CN"/>
        </w:rPr>
      </w:pPr>
    </w:p>
    <w:p w:rsidR="00F75CDD" w:rsidRDefault="00F75CDD">
      <w:pPr>
        <w:tabs>
          <w:tab w:val="left" w:pos="709"/>
        </w:tabs>
        <w:jc w:val="right"/>
        <w:outlineLvl w:val="0"/>
        <w:rPr>
          <w:rFonts w:ascii="Arial" w:eastAsia="Times New Roman" w:hAnsi="Arial" w:cs="Arial"/>
          <w:color w:val="00000A"/>
          <w:sz w:val="18"/>
          <w:szCs w:val="18"/>
          <w:lang w:eastAsia="zh-CN"/>
        </w:rPr>
      </w:pPr>
    </w:p>
    <w:p w:rsidR="00F75CDD" w:rsidRDefault="00F75CDD">
      <w:pPr>
        <w:tabs>
          <w:tab w:val="left" w:pos="709"/>
        </w:tabs>
        <w:jc w:val="right"/>
        <w:outlineLvl w:val="0"/>
        <w:rPr>
          <w:rFonts w:ascii="Arial" w:eastAsia="Times New Roman" w:hAnsi="Arial" w:cs="Arial"/>
          <w:color w:val="00000A"/>
          <w:sz w:val="18"/>
          <w:szCs w:val="18"/>
          <w:lang w:eastAsia="zh-CN"/>
        </w:rPr>
      </w:pPr>
    </w:p>
    <w:p w:rsidR="00F75CDD" w:rsidRDefault="00F75CDD">
      <w:pPr>
        <w:tabs>
          <w:tab w:val="left" w:pos="709"/>
        </w:tabs>
        <w:jc w:val="right"/>
        <w:outlineLvl w:val="0"/>
        <w:rPr>
          <w:rFonts w:ascii="Arial" w:eastAsia="Times New Roman" w:hAnsi="Arial" w:cs="Arial"/>
          <w:color w:val="00000A"/>
          <w:sz w:val="18"/>
          <w:szCs w:val="18"/>
          <w:lang w:eastAsia="zh-CN"/>
        </w:rPr>
      </w:pPr>
    </w:p>
    <w:p w:rsidR="00F75CDD" w:rsidRDefault="00F75CDD">
      <w:pPr>
        <w:tabs>
          <w:tab w:val="left" w:pos="709"/>
        </w:tabs>
        <w:jc w:val="right"/>
        <w:outlineLvl w:val="0"/>
        <w:rPr>
          <w:rFonts w:ascii="Arial" w:eastAsia="Times New Roman" w:hAnsi="Arial" w:cs="Arial"/>
          <w:color w:val="00000A"/>
          <w:sz w:val="18"/>
          <w:szCs w:val="18"/>
          <w:lang w:eastAsia="zh-CN"/>
        </w:rPr>
      </w:pPr>
    </w:p>
    <w:p w:rsidR="00F75CDD" w:rsidRDefault="00F75CDD">
      <w:pPr>
        <w:tabs>
          <w:tab w:val="left" w:pos="709"/>
        </w:tabs>
        <w:jc w:val="right"/>
        <w:outlineLvl w:val="0"/>
        <w:rPr>
          <w:rFonts w:ascii="Arial" w:eastAsia="Times New Roman" w:hAnsi="Arial" w:cs="Arial"/>
          <w:color w:val="00000A"/>
          <w:sz w:val="18"/>
          <w:szCs w:val="18"/>
          <w:lang w:eastAsia="zh-CN"/>
        </w:rPr>
      </w:pPr>
    </w:p>
    <w:p w:rsidR="00F46499" w:rsidRDefault="004012C3">
      <w:pPr>
        <w:spacing w:after="200" w:line="276" w:lineRule="auto"/>
        <w:jc w:val="right"/>
        <w:rPr>
          <w:b/>
          <w:sz w:val="22"/>
          <w:szCs w:val="22"/>
        </w:rPr>
      </w:pPr>
      <w:r>
        <w:rPr>
          <w:b/>
          <w:sz w:val="22"/>
          <w:szCs w:val="22"/>
        </w:rPr>
        <w:lastRenderedPageBreak/>
        <w:t>Приложение №3</w:t>
      </w:r>
    </w:p>
    <w:p w:rsidR="007800FC" w:rsidRDefault="007800FC" w:rsidP="007800FC">
      <w:pPr>
        <w:jc w:val="center"/>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Обоснование начальной (максимальной)</w:t>
      </w:r>
    </w:p>
    <w:p w:rsidR="007800FC" w:rsidRDefault="007800FC" w:rsidP="007800FC">
      <w:pPr>
        <w:jc w:val="center"/>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цены договора</w:t>
      </w:r>
    </w:p>
    <w:p w:rsidR="007800FC" w:rsidRDefault="007800FC" w:rsidP="007800FC">
      <w:pPr>
        <w:jc w:val="center"/>
        <w:rPr>
          <w:rFonts w:ascii="Arial" w:eastAsia="Times New Roman" w:hAnsi="Arial" w:cs="Arial"/>
          <w:color w:val="00000A"/>
          <w:sz w:val="18"/>
          <w:szCs w:val="18"/>
          <w:lang w:eastAsia="zh-CN"/>
        </w:rPr>
      </w:pPr>
    </w:p>
    <w:p w:rsidR="007800FC" w:rsidRDefault="007800FC" w:rsidP="007800FC">
      <w:pPr>
        <w:rPr>
          <w:rFonts w:ascii="Arial" w:eastAsia="Times New Roman" w:hAnsi="Arial" w:cs="Arial"/>
          <w:color w:val="00000A"/>
          <w:sz w:val="18"/>
          <w:szCs w:val="18"/>
          <w:lang w:eastAsia="zh-CN"/>
        </w:rPr>
      </w:pPr>
      <w:r>
        <w:rPr>
          <w:rFonts w:ascii="Arial" w:eastAsia="Times New Roman" w:hAnsi="Arial" w:cs="Arial"/>
          <w:color w:val="00000A"/>
          <w:sz w:val="18"/>
          <w:szCs w:val="18"/>
          <w:lang w:eastAsia="zh-CN"/>
        </w:rPr>
        <w:t>Прилагается отдельным файлом</w:t>
      </w:r>
    </w:p>
    <w:p w:rsidR="00F46499" w:rsidRDefault="00F46499">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7800FC" w:rsidRDefault="007800FC">
      <w:pPr>
        <w:spacing w:after="200" w:line="276" w:lineRule="auto"/>
        <w:jc w:val="right"/>
        <w:rPr>
          <w:b/>
          <w:sz w:val="22"/>
          <w:szCs w:val="22"/>
        </w:rPr>
      </w:pPr>
    </w:p>
    <w:p w:rsidR="00F46499" w:rsidRDefault="004012C3">
      <w:pPr>
        <w:pStyle w:val="afff4"/>
        <w:spacing w:beforeAutospacing="0" w:after="0" w:line="240" w:lineRule="auto"/>
        <w:jc w:val="right"/>
        <w:rPr>
          <w:rFonts w:ascii="Arial" w:hAnsi="Arial" w:cs="Arial"/>
          <w:b/>
          <w:sz w:val="18"/>
          <w:szCs w:val="18"/>
        </w:rPr>
      </w:pPr>
      <w:r>
        <w:rPr>
          <w:rFonts w:ascii="Arial" w:hAnsi="Arial" w:cs="Arial"/>
          <w:b/>
          <w:sz w:val="18"/>
          <w:szCs w:val="18"/>
        </w:rPr>
        <w:lastRenderedPageBreak/>
        <w:t>Приложение № 4</w:t>
      </w:r>
    </w:p>
    <w:p w:rsidR="00F46499" w:rsidRDefault="004012C3">
      <w:pPr>
        <w:pStyle w:val="afff4"/>
        <w:spacing w:beforeAutospacing="0" w:after="0" w:line="240" w:lineRule="auto"/>
        <w:jc w:val="right"/>
        <w:rPr>
          <w:rFonts w:ascii="Arial" w:hAnsi="Arial" w:cs="Arial"/>
          <w:b/>
          <w:sz w:val="18"/>
          <w:szCs w:val="18"/>
        </w:rPr>
      </w:pPr>
      <w:r>
        <w:rPr>
          <w:rFonts w:ascii="Arial" w:hAnsi="Arial" w:cs="Arial"/>
          <w:b/>
          <w:sz w:val="18"/>
          <w:szCs w:val="18"/>
        </w:rPr>
        <w:t>Форма № 2</w:t>
      </w:r>
    </w:p>
    <w:p w:rsidR="00F46499" w:rsidRDefault="004012C3">
      <w:pPr>
        <w:pStyle w:val="afff4"/>
        <w:spacing w:beforeAutospacing="0" w:after="0" w:line="240" w:lineRule="auto"/>
        <w:jc w:val="right"/>
        <w:rPr>
          <w:rFonts w:ascii="Arial" w:hAnsi="Arial" w:cs="Arial"/>
          <w:b/>
          <w:sz w:val="18"/>
          <w:szCs w:val="18"/>
        </w:rPr>
      </w:pPr>
      <w:r>
        <w:rPr>
          <w:rFonts w:ascii="Arial" w:hAnsi="Arial" w:cs="Arial"/>
          <w:b/>
          <w:sz w:val="18"/>
          <w:szCs w:val="18"/>
        </w:rPr>
        <w:t>(для юридических лиц)</w:t>
      </w:r>
    </w:p>
    <w:p w:rsidR="00F46499" w:rsidRDefault="00F46499">
      <w:pPr>
        <w:pStyle w:val="afff4"/>
        <w:spacing w:beforeAutospacing="0" w:after="0" w:line="240" w:lineRule="auto"/>
        <w:jc w:val="right"/>
        <w:rPr>
          <w:rFonts w:ascii="Arial" w:hAnsi="Arial" w:cs="Arial"/>
          <w:b/>
          <w:sz w:val="18"/>
          <w:szCs w:val="18"/>
        </w:rPr>
      </w:pPr>
    </w:p>
    <w:p w:rsidR="00F46499" w:rsidRDefault="004012C3">
      <w:pPr>
        <w:pStyle w:val="afff4"/>
        <w:spacing w:beforeAutospacing="0" w:after="0" w:line="240" w:lineRule="auto"/>
        <w:ind w:left="284"/>
        <w:jc w:val="center"/>
        <w:rPr>
          <w:rFonts w:ascii="Arial" w:hAnsi="Arial" w:cs="Arial"/>
          <w:sz w:val="18"/>
          <w:szCs w:val="18"/>
        </w:rPr>
      </w:pPr>
      <w:r>
        <w:rPr>
          <w:rFonts w:ascii="Arial" w:hAnsi="Arial" w:cs="Arial"/>
          <w:b/>
          <w:bCs/>
          <w:sz w:val="18"/>
          <w:szCs w:val="18"/>
        </w:rPr>
        <w:t>Заявка на участие в аукционе  в электронной форме № ___________</w:t>
      </w:r>
    </w:p>
    <w:p w:rsidR="00F46499" w:rsidRDefault="00F46499">
      <w:pPr>
        <w:pStyle w:val="afff4"/>
        <w:spacing w:beforeAutospacing="0" w:after="0" w:line="240" w:lineRule="auto"/>
        <w:rPr>
          <w:rFonts w:ascii="Arial" w:hAnsi="Arial" w:cs="Arial"/>
          <w:sz w:val="18"/>
          <w:szCs w:val="18"/>
        </w:rPr>
      </w:pPr>
    </w:p>
    <w:p w:rsidR="00F46499" w:rsidRDefault="004012C3">
      <w:pPr>
        <w:pStyle w:val="afff4"/>
        <w:numPr>
          <w:ilvl w:val="0"/>
          <w:numId w:val="2"/>
        </w:numPr>
        <w:spacing w:beforeAutospacing="0" w:after="0" w:line="240" w:lineRule="auto"/>
        <w:rPr>
          <w:rFonts w:ascii="Arial" w:hAnsi="Arial" w:cs="Arial"/>
          <w:sz w:val="18"/>
          <w:szCs w:val="18"/>
        </w:rPr>
      </w:pPr>
      <w:r>
        <w:rPr>
          <w:rFonts w:ascii="Arial" w:hAnsi="Arial" w:cs="Arial"/>
          <w:b/>
          <w:bCs/>
          <w:sz w:val="18"/>
          <w:szCs w:val="18"/>
        </w:rPr>
        <w:t>Информация об участнике закупки:</w:t>
      </w:r>
    </w:p>
    <w:tbl>
      <w:tblPr>
        <w:tblW w:w="9615" w:type="dxa"/>
        <w:tblInd w:w="-31" w:type="dxa"/>
        <w:tblLayout w:type="fixed"/>
        <w:tblCellMar>
          <w:left w:w="64" w:type="dxa"/>
          <w:right w:w="0" w:type="dxa"/>
        </w:tblCellMar>
        <w:tblLook w:val="04A0"/>
      </w:tblPr>
      <w:tblGrid>
        <w:gridCol w:w="1673"/>
        <w:gridCol w:w="3451"/>
        <w:gridCol w:w="4491"/>
      </w:tblGrid>
      <w:tr w:rsidR="00F46499">
        <w:tc>
          <w:tcPr>
            <w:tcW w:w="1673" w:type="dxa"/>
            <w:vMerge w:val="restart"/>
            <w:tcBorders>
              <w:top w:val="single" w:sz="6" w:space="0" w:color="000001"/>
              <w:left w:val="single" w:sz="6" w:space="0" w:color="000001"/>
              <w:bottom w:val="single" w:sz="6" w:space="0" w:color="000001"/>
            </w:tcBorders>
            <w:shd w:val="clear" w:color="auto" w:fill="FFFFFF"/>
            <w:vAlign w:val="center"/>
          </w:tcPr>
          <w:p w:rsidR="00F46499" w:rsidRDefault="004012C3">
            <w:pPr>
              <w:pStyle w:val="afff4"/>
              <w:widowControl w:val="0"/>
              <w:spacing w:beforeAutospacing="0" w:after="0" w:line="240" w:lineRule="auto"/>
              <w:jc w:val="center"/>
              <w:rPr>
                <w:rFonts w:ascii="Arial" w:hAnsi="Arial" w:cs="Arial"/>
                <w:sz w:val="18"/>
                <w:szCs w:val="18"/>
              </w:rPr>
            </w:pPr>
            <w:r>
              <w:rPr>
                <w:rFonts w:ascii="Arial" w:hAnsi="Arial" w:cs="Arial"/>
                <w:sz w:val="18"/>
                <w:szCs w:val="18"/>
              </w:rPr>
              <w:t>Юридическое лицо</w:t>
            </w: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Наименование участника</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Фирменное наименование (при наличии) </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Информация о месте нахождения</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Почтовый адрес </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ИНН (при наличии) учредителей </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ИНН членов коллегиального органа</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ИНН лица, исполняющего функции единоличного исполнительного органа участника</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Номер контактного телефона (с указанием кода города, района)</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Факс*</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45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Электронная почта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491"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bl>
    <w:p w:rsidR="00F46499" w:rsidRDefault="00F46499">
      <w:pPr>
        <w:pStyle w:val="afff4"/>
        <w:spacing w:beforeAutospacing="0" w:after="0" w:line="240" w:lineRule="auto"/>
        <w:rPr>
          <w:rFonts w:ascii="Arial" w:hAnsi="Arial" w:cs="Arial"/>
          <w:sz w:val="18"/>
          <w:szCs w:val="18"/>
        </w:rPr>
      </w:pPr>
    </w:p>
    <w:p w:rsidR="00F46499" w:rsidRDefault="004012C3">
      <w:pPr>
        <w:pStyle w:val="afff4"/>
        <w:spacing w:beforeAutospacing="0" w:after="0" w:line="240" w:lineRule="auto"/>
        <w:ind w:firstLine="539"/>
        <w:jc w:val="both"/>
        <w:rPr>
          <w:rFonts w:ascii="Arial" w:hAnsi="Arial" w:cs="Arial"/>
          <w:sz w:val="18"/>
          <w:szCs w:val="18"/>
        </w:rPr>
      </w:pPr>
      <w:r>
        <w:rPr>
          <w:rFonts w:ascii="Arial" w:hAnsi="Arial" w:cs="Arial"/>
          <w:sz w:val="18"/>
          <w:szCs w:val="18"/>
        </w:rPr>
        <w:t>2. Изучив документацию о проведении аукциона в электронной форме (далее аукцион), принимая установленные в ней требования и условия организации и проведения аукциона, мы подтверждаем, что согласны участвовать в аукционе в соответствии с документацией о проведении аукциона и, в случае признания нас победителем, поставить товар (выполнить работы, оказать услуги) в соответствии с условиями и требованиями, установленными в документации о проведении аукциона по цене, предложенной нами на аукционе.</w:t>
      </w:r>
    </w:p>
    <w:p w:rsidR="00F46499" w:rsidRDefault="00F46499">
      <w:pPr>
        <w:pStyle w:val="afff4"/>
        <w:spacing w:beforeAutospacing="0" w:after="0" w:line="240" w:lineRule="auto"/>
        <w:ind w:firstLine="539"/>
        <w:rPr>
          <w:rFonts w:ascii="Arial" w:hAnsi="Arial" w:cs="Arial"/>
          <w:sz w:val="18"/>
          <w:szCs w:val="18"/>
        </w:rPr>
      </w:pPr>
    </w:p>
    <w:p w:rsidR="00F46499" w:rsidRDefault="004012C3">
      <w:pPr>
        <w:pStyle w:val="afff4"/>
        <w:spacing w:beforeAutospacing="0" w:after="0" w:line="240" w:lineRule="auto"/>
        <w:ind w:firstLine="539"/>
        <w:rPr>
          <w:rFonts w:ascii="Arial" w:hAnsi="Arial" w:cs="Arial"/>
          <w:sz w:val="18"/>
          <w:szCs w:val="18"/>
        </w:rPr>
      </w:pPr>
      <w:r>
        <w:rPr>
          <w:rFonts w:ascii="Arial" w:hAnsi="Arial" w:cs="Arial"/>
          <w:sz w:val="18"/>
          <w:szCs w:val="18"/>
        </w:rPr>
        <w:t xml:space="preserve">3. Участник закупки подтверждает: </w:t>
      </w:r>
    </w:p>
    <w:p w:rsidR="00F46499" w:rsidRDefault="004012C3">
      <w:pPr>
        <w:jc w:val="both"/>
        <w:rPr>
          <w:rFonts w:ascii="Arial" w:eastAsia="Times New Roman" w:hAnsi="Arial" w:cs="Arial"/>
          <w:sz w:val="18"/>
          <w:szCs w:val="18"/>
        </w:rPr>
      </w:pPr>
      <w:r>
        <w:rPr>
          <w:rFonts w:ascii="Arial" w:hAnsi="Arial" w:cs="Arial"/>
          <w:sz w:val="18"/>
          <w:szCs w:val="18"/>
        </w:rPr>
        <w:t>- что в отношении него</w:t>
      </w:r>
      <w:r>
        <w:rPr>
          <w:rFonts w:ascii="Arial" w:eastAsia="Times New Roman" w:hAnsi="Arial" w:cs="Arial"/>
          <w:sz w:val="18"/>
          <w:szCs w:val="18"/>
        </w:rPr>
        <w:t xml:space="preserve"> 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xml:space="preserve">- </w:t>
      </w:r>
      <w:r>
        <w:rPr>
          <w:rFonts w:ascii="Arial" w:hAnsi="Arial" w:cs="Arial"/>
          <w:sz w:val="18"/>
          <w:szCs w:val="18"/>
        </w:rPr>
        <w:t>что в отношении него</w:t>
      </w:r>
      <w:r>
        <w:rPr>
          <w:rFonts w:ascii="Arial" w:eastAsia="Times New Roman" w:hAnsi="Arial" w:cs="Arial"/>
          <w:sz w:val="18"/>
          <w:szCs w:val="18"/>
        </w:rPr>
        <w:t xml:space="preserve"> неприостановлена деятельность участника закупки в порядке, установленном </w:t>
      </w:r>
      <w:hyperlink r:id="rId33">
        <w:r>
          <w:rPr>
            <w:rFonts w:ascii="Arial" w:eastAsia="Times New Roman" w:hAnsi="Arial" w:cs="Arial"/>
            <w:sz w:val="18"/>
            <w:szCs w:val="18"/>
          </w:rPr>
          <w:t>Кодексом</w:t>
        </w:r>
      </w:hyperlink>
      <w:r>
        <w:rPr>
          <w:rFonts w:ascii="Arial" w:eastAsia="Times New Roman" w:hAnsi="Arial" w:cs="Arial"/>
          <w:sz w:val="18"/>
          <w:szCs w:val="18"/>
        </w:rPr>
        <w:t xml:space="preserve"> Российской Федерации об административных правонарушениях, на дату подачи заявки на участие в закупке;</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xml:space="preserve">- что у него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r>
          <w:rPr>
            <w:rFonts w:ascii="Arial" w:eastAsia="Times New Roman" w:hAnsi="Arial" w:cs="Arial"/>
            <w:sz w:val="18"/>
            <w:szCs w:val="18"/>
          </w:rPr>
          <w:t>законодательством</w:t>
        </w:r>
      </w:hyperlink>
      <w:r>
        <w:rPr>
          <w:rFonts w:ascii="Arial" w:eastAsia="Times New Roman" w:hAnsi="Arial" w:cs="Arial"/>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
        <w:r>
          <w:rPr>
            <w:rFonts w:ascii="Arial" w:eastAsia="Times New Roman" w:hAnsi="Arial" w:cs="Arial"/>
            <w:sz w:val="18"/>
            <w:szCs w:val="18"/>
          </w:rPr>
          <w:t>законодательством</w:t>
        </w:r>
      </w:hyperlink>
      <w:r>
        <w:rPr>
          <w:rFonts w:ascii="Arial" w:eastAsia="Times New Roman" w:hAnsi="Arial" w:cs="Arial"/>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r>
          <w:rPr>
            <w:rFonts w:ascii="Arial" w:eastAsia="Times New Roman" w:hAnsi="Arial" w:cs="Arial"/>
            <w:sz w:val="18"/>
            <w:szCs w:val="18"/>
          </w:rPr>
          <w:t>статьями 289</w:t>
        </w:r>
      </w:hyperlink>
      <w:r>
        <w:rPr>
          <w:rFonts w:ascii="Arial" w:eastAsia="Times New Roman" w:hAnsi="Arial" w:cs="Arial"/>
          <w:sz w:val="18"/>
          <w:szCs w:val="18"/>
        </w:rPr>
        <w:t xml:space="preserve">, </w:t>
      </w:r>
      <w:hyperlink r:id="rId37">
        <w:r>
          <w:rPr>
            <w:rFonts w:ascii="Arial" w:eastAsia="Times New Roman" w:hAnsi="Arial" w:cs="Arial"/>
            <w:sz w:val="18"/>
            <w:szCs w:val="18"/>
          </w:rPr>
          <w:t>290</w:t>
        </w:r>
      </w:hyperlink>
      <w:r>
        <w:rPr>
          <w:rFonts w:ascii="Arial" w:eastAsia="Times New Roman" w:hAnsi="Arial" w:cs="Arial"/>
          <w:sz w:val="18"/>
          <w:szCs w:val="18"/>
        </w:rPr>
        <w:t xml:space="preserve">, </w:t>
      </w:r>
      <w:hyperlink r:id="rId38">
        <w:r>
          <w:rPr>
            <w:rFonts w:ascii="Arial" w:eastAsia="Times New Roman" w:hAnsi="Arial" w:cs="Arial"/>
            <w:sz w:val="18"/>
            <w:szCs w:val="18"/>
          </w:rPr>
          <w:t>291</w:t>
        </w:r>
      </w:hyperlink>
      <w:r>
        <w:rPr>
          <w:rFonts w:ascii="Arial" w:eastAsia="Times New Roman" w:hAnsi="Arial" w:cs="Arial"/>
          <w:sz w:val="18"/>
          <w:szCs w:val="18"/>
        </w:rPr>
        <w:t xml:space="preserve">, </w:t>
      </w:r>
      <w:hyperlink r:id="rId39">
        <w:r>
          <w:rPr>
            <w:rFonts w:ascii="Arial" w:eastAsia="Times New Roman" w:hAnsi="Arial" w:cs="Arial"/>
            <w:sz w:val="18"/>
            <w:szCs w:val="18"/>
          </w:rPr>
          <w:t>291.1</w:t>
        </w:r>
      </w:hyperlink>
      <w:r>
        <w:rPr>
          <w:rFonts w:ascii="Arial" w:eastAsia="Times New Roman" w:hAnsi="Arial" w:cs="Arial"/>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r>
        <w:rPr>
          <w:rFonts w:ascii="Arial" w:eastAsia="Times New Roman" w:hAnsi="Arial" w:cs="Arial"/>
          <w:sz w:val="18"/>
          <w:szCs w:val="1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6499" w:rsidRDefault="004012C3">
      <w:pPr>
        <w:jc w:val="both"/>
        <w:rPr>
          <w:rFonts w:ascii="Arial" w:eastAsia="Times New Roman" w:hAnsi="Arial" w:cs="Arial"/>
          <w:b/>
          <w:i/>
          <w:color w:val="00000A"/>
          <w:sz w:val="18"/>
          <w:szCs w:val="18"/>
        </w:rPr>
      </w:pPr>
      <w:r>
        <w:rPr>
          <w:rFonts w:ascii="Arial" w:eastAsia="Times New Roman" w:hAnsi="Arial" w:cs="Arial"/>
          <w:sz w:val="18"/>
          <w:szCs w:val="18"/>
        </w:rPr>
        <w:t xml:space="preserve">- </w:t>
      </w:r>
      <w:r>
        <w:rPr>
          <w:rFonts w:ascii="Arial" w:eastAsia="Times New Roman" w:hAnsi="Arial" w:cs="Arial"/>
          <w:b/>
          <w:sz w:val="18"/>
          <w:szCs w:val="18"/>
        </w:rPr>
        <w:t>участник закупки - юридическое лицо</w:t>
      </w:r>
      <w:r>
        <w:rPr>
          <w:rFonts w:ascii="Arial" w:eastAsia="Times New Roman" w:hAnsi="Arial" w:cs="Arial"/>
          <w:sz w:val="18"/>
          <w:szCs w:val="18"/>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r>
          <w:rPr>
            <w:rFonts w:ascii="Arial" w:eastAsia="Times New Roman" w:hAnsi="Arial" w:cs="Arial"/>
            <w:sz w:val="18"/>
            <w:szCs w:val="18"/>
          </w:rPr>
          <w:t>статьей 19.28</w:t>
        </w:r>
      </w:hyperlink>
      <w:r>
        <w:rPr>
          <w:rFonts w:ascii="Arial" w:eastAsia="Times New Roman" w:hAnsi="Arial" w:cs="Arial"/>
          <w:sz w:val="18"/>
          <w:szCs w:val="18"/>
        </w:rPr>
        <w:t xml:space="preserve"> Кодекса Российской Федерации об административных правонарушениях*; </w:t>
      </w:r>
      <w:r>
        <w:rPr>
          <w:rFonts w:ascii="Arial" w:eastAsia="Times New Roman" w:hAnsi="Arial" w:cs="Arial"/>
          <w:b/>
          <w:i/>
          <w:sz w:val="18"/>
          <w:szCs w:val="18"/>
        </w:rPr>
        <w:t>(*заполняется юридическими лицами)</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участник закупки не является офшорной компанией;</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отсутствие сведений об участнике в реестре недобросовестных поставщиков, предусмотренных Федеральным законом №223-ФЗ, Федеральным </w:t>
      </w:r>
      <w:hyperlink r:id="rId41">
        <w:r>
          <w:rPr>
            <w:rFonts w:ascii="Arial" w:eastAsia="Times New Roman" w:hAnsi="Arial" w:cs="Arial"/>
            <w:sz w:val="18"/>
            <w:szCs w:val="18"/>
          </w:rPr>
          <w:t>законом</w:t>
        </w:r>
      </w:hyperlink>
      <w:r>
        <w:rPr>
          <w:rFonts w:ascii="Arial" w:eastAsia="Times New Roman" w:hAnsi="Arial" w:cs="Arial"/>
          <w:sz w:val="18"/>
          <w:szCs w:val="18"/>
        </w:rPr>
        <w:t>  № 44-ФЗ;</w:t>
      </w:r>
    </w:p>
    <w:p w:rsidR="00F46499" w:rsidRDefault="004012C3">
      <w:pPr>
        <w:rPr>
          <w:rFonts w:ascii="Arial" w:eastAsia="Times New Roman" w:hAnsi="Arial" w:cs="Arial"/>
          <w:color w:val="00000A"/>
          <w:sz w:val="18"/>
          <w:szCs w:val="18"/>
        </w:rPr>
      </w:pPr>
      <w:r>
        <w:rPr>
          <w:rFonts w:ascii="Arial" w:eastAsia="Times New Roman" w:hAnsi="Arial" w:cs="Arial"/>
          <w:sz w:val="18"/>
          <w:szCs w:val="18"/>
        </w:rPr>
        <w:t>- отсутствие аффилированности между участником закупки и Заказчиком.</w:t>
      </w:r>
    </w:p>
    <w:p w:rsidR="00F46499" w:rsidRDefault="004012C3">
      <w:pPr>
        <w:pStyle w:val="afff4"/>
        <w:tabs>
          <w:tab w:val="left" w:pos="1815"/>
        </w:tabs>
        <w:spacing w:beforeAutospacing="0" w:after="0" w:line="240" w:lineRule="auto"/>
        <w:rPr>
          <w:rFonts w:ascii="Arial" w:hAnsi="Arial" w:cs="Arial"/>
          <w:sz w:val="18"/>
          <w:szCs w:val="18"/>
        </w:rPr>
      </w:pPr>
      <w:r>
        <w:rPr>
          <w:rFonts w:ascii="Arial" w:hAnsi="Arial" w:cs="Arial"/>
          <w:sz w:val="18"/>
          <w:szCs w:val="18"/>
        </w:rPr>
        <w:tab/>
      </w:r>
    </w:p>
    <w:p w:rsidR="00F46499" w:rsidRDefault="004012C3">
      <w:pPr>
        <w:pStyle w:val="afff4"/>
        <w:spacing w:beforeAutospacing="0" w:after="0" w:line="240" w:lineRule="auto"/>
        <w:rPr>
          <w:rFonts w:ascii="Arial" w:hAnsi="Arial" w:cs="Arial"/>
          <w:sz w:val="18"/>
          <w:szCs w:val="18"/>
        </w:rPr>
      </w:pPr>
      <w:r>
        <w:rPr>
          <w:rFonts w:ascii="Arial" w:hAnsi="Arial" w:cs="Arial"/>
          <w:sz w:val="18"/>
          <w:szCs w:val="18"/>
          <w:shd w:val="clear" w:color="auto" w:fill="FFFFFF"/>
        </w:rPr>
        <w:t xml:space="preserve">3.1. </w:t>
      </w:r>
      <w:r>
        <w:rPr>
          <w:rFonts w:ascii="Arial" w:hAnsi="Arial" w:cs="Arial"/>
          <w:sz w:val="18"/>
          <w:szCs w:val="18"/>
        </w:rPr>
        <w:t>_______________________________________подтверждает, что относится к субъектам малого и</w:t>
      </w:r>
    </w:p>
    <w:p w:rsidR="00F46499" w:rsidRDefault="004012C3">
      <w:pPr>
        <w:pStyle w:val="afff4"/>
        <w:spacing w:beforeAutospacing="0" w:after="0" w:line="240" w:lineRule="auto"/>
        <w:rPr>
          <w:rFonts w:ascii="Arial" w:hAnsi="Arial" w:cs="Arial"/>
          <w:i/>
          <w:iCs/>
          <w:sz w:val="18"/>
          <w:szCs w:val="18"/>
        </w:rPr>
      </w:pPr>
      <w:r>
        <w:rPr>
          <w:rFonts w:ascii="Arial" w:hAnsi="Arial" w:cs="Arial"/>
          <w:i/>
          <w:iCs/>
          <w:sz w:val="18"/>
          <w:szCs w:val="18"/>
        </w:rPr>
        <w:t>(полное наименование участника закупки)</w:t>
      </w:r>
    </w:p>
    <w:p w:rsidR="00F46499" w:rsidRDefault="004012C3">
      <w:pPr>
        <w:pStyle w:val="afff4"/>
        <w:spacing w:beforeAutospacing="0" w:after="0" w:line="240" w:lineRule="auto"/>
        <w:rPr>
          <w:rFonts w:ascii="Arial" w:hAnsi="Arial" w:cs="Arial"/>
          <w:sz w:val="18"/>
          <w:szCs w:val="18"/>
        </w:rPr>
      </w:pPr>
      <w:r>
        <w:rPr>
          <w:rFonts w:ascii="Arial" w:hAnsi="Arial" w:cs="Arial"/>
          <w:sz w:val="18"/>
          <w:szCs w:val="18"/>
        </w:rPr>
        <w:t>среднего предпринимательства.</w:t>
      </w:r>
    </w:p>
    <w:p w:rsidR="00F46499" w:rsidRDefault="00F46499">
      <w:pPr>
        <w:pStyle w:val="afff4"/>
        <w:spacing w:beforeAutospacing="0" w:after="0" w:line="240" w:lineRule="auto"/>
        <w:rPr>
          <w:rFonts w:ascii="Arial" w:hAnsi="Arial" w:cs="Arial"/>
          <w:sz w:val="18"/>
          <w:szCs w:val="18"/>
        </w:rPr>
      </w:pPr>
    </w:p>
    <w:p w:rsidR="00F46499" w:rsidRDefault="004012C3">
      <w:pPr>
        <w:pStyle w:val="afff4"/>
        <w:spacing w:beforeAutospacing="0" w:after="0" w:line="240" w:lineRule="auto"/>
        <w:ind w:firstLine="539"/>
        <w:rPr>
          <w:rFonts w:ascii="Arial" w:hAnsi="Arial" w:cs="Arial"/>
          <w:sz w:val="18"/>
          <w:szCs w:val="18"/>
        </w:rPr>
      </w:pPr>
      <w:r>
        <w:rPr>
          <w:rFonts w:ascii="Arial" w:hAnsi="Arial" w:cs="Arial"/>
          <w:sz w:val="18"/>
          <w:szCs w:val="18"/>
        </w:rPr>
        <w:t xml:space="preserve">Настоящим гарантируем достоверность представленной нами в заявке информации. </w:t>
      </w:r>
    </w:p>
    <w:p w:rsidR="00F46499" w:rsidRDefault="00F46499">
      <w:pPr>
        <w:pStyle w:val="afff4"/>
        <w:spacing w:beforeAutospacing="0" w:after="0" w:line="240" w:lineRule="auto"/>
        <w:rPr>
          <w:rFonts w:ascii="Arial" w:hAnsi="Arial" w:cs="Arial"/>
          <w:sz w:val="18"/>
          <w:szCs w:val="18"/>
        </w:rPr>
      </w:pPr>
    </w:p>
    <w:p w:rsidR="00F46499" w:rsidRDefault="00F46499">
      <w:pPr>
        <w:pStyle w:val="afff4"/>
        <w:spacing w:beforeAutospacing="0" w:after="0" w:line="240" w:lineRule="auto"/>
        <w:rPr>
          <w:rFonts w:ascii="Arial" w:hAnsi="Arial" w:cs="Arial"/>
          <w:sz w:val="18"/>
          <w:szCs w:val="18"/>
        </w:rPr>
      </w:pPr>
    </w:p>
    <w:p w:rsidR="00F46499" w:rsidRDefault="00F46499">
      <w:pPr>
        <w:pStyle w:val="afff4"/>
        <w:spacing w:beforeAutospacing="0" w:after="0" w:line="240" w:lineRule="auto"/>
        <w:rPr>
          <w:rFonts w:ascii="Arial" w:hAnsi="Arial" w:cs="Arial"/>
          <w:sz w:val="18"/>
          <w:szCs w:val="18"/>
        </w:rPr>
      </w:pPr>
    </w:p>
    <w:p w:rsidR="00F46499" w:rsidRDefault="004012C3">
      <w:pPr>
        <w:pStyle w:val="afff4"/>
        <w:spacing w:beforeAutospacing="0" w:after="0" w:line="240" w:lineRule="auto"/>
        <w:rPr>
          <w:rFonts w:ascii="Arial" w:hAnsi="Arial" w:cs="Arial"/>
          <w:sz w:val="18"/>
          <w:szCs w:val="18"/>
        </w:rPr>
      </w:pPr>
      <w:r>
        <w:rPr>
          <w:rFonts w:ascii="Arial" w:hAnsi="Arial" w:cs="Arial"/>
          <w:b/>
          <w:bCs/>
          <w:i/>
          <w:iCs/>
          <w:sz w:val="18"/>
          <w:szCs w:val="18"/>
        </w:rPr>
        <w:t>Дата/ подпись/печать при наличии</w:t>
      </w:r>
    </w:p>
    <w:p w:rsidR="00F46499" w:rsidRDefault="00F46499">
      <w:pPr>
        <w:pStyle w:val="afff4"/>
        <w:spacing w:beforeAutospacing="0" w:after="0" w:line="240" w:lineRule="auto"/>
        <w:rPr>
          <w:rFonts w:ascii="Arial" w:hAnsi="Arial" w:cs="Arial"/>
          <w:sz w:val="18"/>
          <w:szCs w:val="18"/>
        </w:rPr>
      </w:pPr>
    </w:p>
    <w:p w:rsidR="00F46499" w:rsidRDefault="00F46499">
      <w:pPr>
        <w:pStyle w:val="afff4"/>
        <w:spacing w:beforeAutospacing="0" w:after="0" w:line="240" w:lineRule="auto"/>
        <w:rPr>
          <w:rFonts w:ascii="Arial" w:hAnsi="Arial" w:cs="Arial"/>
          <w:sz w:val="18"/>
          <w:szCs w:val="18"/>
        </w:rPr>
      </w:pPr>
    </w:p>
    <w:p w:rsidR="00F46499" w:rsidRDefault="00F46499">
      <w:pPr>
        <w:pStyle w:val="afff4"/>
        <w:spacing w:beforeAutospacing="0" w:after="0" w:line="240" w:lineRule="auto"/>
        <w:rPr>
          <w:rFonts w:ascii="Arial" w:hAnsi="Arial" w:cs="Arial"/>
          <w:sz w:val="18"/>
          <w:szCs w:val="18"/>
        </w:rPr>
      </w:pPr>
    </w:p>
    <w:p w:rsidR="00F46499" w:rsidRDefault="004012C3">
      <w:pPr>
        <w:spacing w:after="200" w:line="276" w:lineRule="auto"/>
        <w:rPr>
          <w:rFonts w:ascii="Arial" w:eastAsia="Times New Roman" w:hAnsi="Arial" w:cs="Arial"/>
          <w:b/>
          <w:bCs/>
          <w:iCs/>
          <w:sz w:val="18"/>
          <w:szCs w:val="18"/>
        </w:rPr>
      </w:pPr>
      <w:r>
        <w:br w:type="page"/>
      </w:r>
    </w:p>
    <w:p w:rsidR="00F46499" w:rsidRDefault="004012C3">
      <w:pPr>
        <w:pStyle w:val="afff4"/>
        <w:spacing w:beforeAutospacing="0" w:after="0" w:line="240" w:lineRule="auto"/>
        <w:jc w:val="right"/>
        <w:rPr>
          <w:rFonts w:ascii="Arial" w:hAnsi="Arial" w:cs="Arial"/>
          <w:b/>
          <w:bCs/>
          <w:iCs/>
          <w:sz w:val="18"/>
          <w:szCs w:val="18"/>
        </w:rPr>
      </w:pPr>
      <w:r>
        <w:rPr>
          <w:rFonts w:ascii="Arial" w:hAnsi="Arial" w:cs="Arial"/>
          <w:b/>
          <w:bCs/>
          <w:iCs/>
          <w:sz w:val="18"/>
          <w:szCs w:val="18"/>
        </w:rPr>
        <w:lastRenderedPageBreak/>
        <w:t>Приложение № 4</w:t>
      </w:r>
    </w:p>
    <w:p w:rsidR="00F46499" w:rsidRDefault="004012C3">
      <w:pPr>
        <w:pStyle w:val="afff4"/>
        <w:spacing w:beforeAutospacing="0" w:after="0" w:line="240" w:lineRule="auto"/>
        <w:jc w:val="right"/>
        <w:rPr>
          <w:rFonts w:ascii="Arial" w:hAnsi="Arial" w:cs="Arial"/>
          <w:sz w:val="18"/>
          <w:szCs w:val="18"/>
        </w:rPr>
      </w:pPr>
      <w:r>
        <w:rPr>
          <w:rFonts w:ascii="Arial" w:hAnsi="Arial" w:cs="Arial"/>
          <w:b/>
          <w:bCs/>
          <w:iCs/>
          <w:sz w:val="18"/>
          <w:szCs w:val="18"/>
        </w:rPr>
        <w:t>Форма №2.1</w:t>
      </w:r>
    </w:p>
    <w:p w:rsidR="00F46499" w:rsidRDefault="004012C3">
      <w:pPr>
        <w:pStyle w:val="afff4"/>
        <w:spacing w:beforeAutospacing="0" w:after="0" w:line="240" w:lineRule="auto"/>
        <w:jc w:val="right"/>
        <w:rPr>
          <w:rFonts w:ascii="Arial" w:hAnsi="Arial" w:cs="Arial"/>
          <w:b/>
          <w:bCs/>
          <w:iCs/>
          <w:sz w:val="18"/>
          <w:szCs w:val="18"/>
        </w:rPr>
      </w:pPr>
      <w:r>
        <w:rPr>
          <w:rFonts w:ascii="Arial" w:hAnsi="Arial" w:cs="Arial"/>
          <w:b/>
          <w:bCs/>
          <w:iCs/>
          <w:sz w:val="18"/>
          <w:szCs w:val="18"/>
        </w:rPr>
        <w:t xml:space="preserve">(для физических лиц, </w:t>
      </w:r>
    </w:p>
    <w:p w:rsidR="00F46499" w:rsidRDefault="004012C3">
      <w:pPr>
        <w:pStyle w:val="afff4"/>
        <w:spacing w:beforeAutospacing="0" w:after="0" w:line="240" w:lineRule="auto"/>
        <w:jc w:val="right"/>
        <w:rPr>
          <w:rFonts w:ascii="Arial" w:hAnsi="Arial" w:cs="Arial"/>
          <w:sz w:val="18"/>
          <w:szCs w:val="18"/>
        </w:rPr>
      </w:pPr>
      <w:r>
        <w:rPr>
          <w:rFonts w:ascii="Arial" w:hAnsi="Arial" w:cs="Arial"/>
          <w:b/>
          <w:bCs/>
          <w:iCs/>
          <w:sz w:val="18"/>
          <w:szCs w:val="18"/>
        </w:rPr>
        <w:t>индивидуальных предпринимателей)</w:t>
      </w:r>
    </w:p>
    <w:p w:rsidR="00F46499" w:rsidRDefault="00F46499">
      <w:pPr>
        <w:pStyle w:val="afff4"/>
        <w:spacing w:beforeAutospacing="0" w:after="0" w:line="240" w:lineRule="auto"/>
        <w:jc w:val="right"/>
        <w:rPr>
          <w:rFonts w:ascii="Arial" w:hAnsi="Arial" w:cs="Arial"/>
          <w:sz w:val="18"/>
          <w:szCs w:val="18"/>
        </w:rPr>
      </w:pPr>
    </w:p>
    <w:p w:rsidR="00F46499" w:rsidRDefault="004012C3">
      <w:pPr>
        <w:pStyle w:val="afff4"/>
        <w:spacing w:beforeAutospacing="0" w:after="0" w:line="240" w:lineRule="auto"/>
        <w:ind w:left="284"/>
        <w:jc w:val="center"/>
        <w:rPr>
          <w:rFonts w:ascii="Arial" w:hAnsi="Arial" w:cs="Arial"/>
          <w:sz w:val="18"/>
          <w:szCs w:val="18"/>
        </w:rPr>
      </w:pPr>
      <w:r>
        <w:rPr>
          <w:rFonts w:ascii="Arial" w:hAnsi="Arial" w:cs="Arial"/>
          <w:b/>
          <w:bCs/>
          <w:sz w:val="18"/>
          <w:szCs w:val="18"/>
        </w:rPr>
        <w:t>Заявка на участие в аукционе  в электронной форме № ___________</w:t>
      </w:r>
    </w:p>
    <w:p w:rsidR="00F46499" w:rsidRDefault="004012C3">
      <w:pPr>
        <w:pStyle w:val="afff4"/>
        <w:numPr>
          <w:ilvl w:val="0"/>
          <w:numId w:val="3"/>
        </w:numPr>
        <w:spacing w:beforeAutospacing="0" w:after="0" w:line="240" w:lineRule="auto"/>
        <w:rPr>
          <w:rFonts w:ascii="Arial" w:hAnsi="Arial" w:cs="Arial"/>
          <w:sz w:val="18"/>
          <w:szCs w:val="18"/>
        </w:rPr>
      </w:pPr>
      <w:r>
        <w:rPr>
          <w:rFonts w:ascii="Arial" w:hAnsi="Arial" w:cs="Arial"/>
          <w:b/>
          <w:bCs/>
          <w:sz w:val="18"/>
          <w:szCs w:val="18"/>
        </w:rPr>
        <w:t>Информация об участнике закупки:</w:t>
      </w:r>
    </w:p>
    <w:p w:rsidR="00F46499" w:rsidRDefault="00F46499">
      <w:pPr>
        <w:pStyle w:val="afff4"/>
        <w:spacing w:beforeAutospacing="0" w:after="0" w:line="240" w:lineRule="auto"/>
        <w:rPr>
          <w:rFonts w:ascii="Arial" w:hAnsi="Arial" w:cs="Arial"/>
          <w:sz w:val="18"/>
          <w:szCs w:val="18"/>
        </w:rPr>
      </w:pPr>
    </w:p>
    <w:tbl>
      <w:tblPr>
        <w:tblW w:w="9615" w:type="dxa"/>
        <w:tblInd w:w="-31" w:type="dxa"/>
        <w:tblLayout w:type="fixed"/>
        <w:tblCellMar>
          <w:left w:w="64" w:type="dxa"/>
          <w:right w:w="0" w:type="dxa"/>
        </w:tblCellMar>
        <w:tblLook w:val="04A0"/>
      </w:tblPr>
      <w:tblGrid>
        <w:gridCol w:w="1947"/>
        <w:gridCol w:w="3321"/>
        <w:gridCol w:w="4347"/>
      </w:tblGrid>
      <w:tr w:rsidR="00F46499">
        <w:tc>
          <w:tcPr>
            <w:tcW w:w="1947" w:type="dxa"/>
            <w:vMerge w:val="restart"/>
            <w:tcBorders>
              <w:top w:val="single" w:sz="6" w:space="0" w:color="000001"/>
              <w:left w:val="single" w:sz="6" w:space="0" w:color="000001"/>
              <w:bottom w:val="single" w:sz="6" w:space="0" w:color="000001"/>
            </w:tcBorders>
            <w:shd w:val="clear" w:color="auto" w:fill="FFFFFF"/>
            <w:vAlign w:val="center"/>
          </w:tcPr>
          <w:p w:rsidR="00F46499" w:rsidRDefault="004012C3">
            <w:pPr>
              <w:pStyle w:val="afff4"/>
              <w:widowControl w:val="0"/>
              <w:spacing w:beforeAutospacing="0" w:after="0" w:line="240" w:lineRule="auto"/>
              <w:jc w:val="center"/>
              <w:rPr>
                <w:rFonts w:ascii="Arial" w:hAnsi="Arial" w:cs="Arial"/>
                <w:sz w:val="18"/>
                <w:szCs w:val="18"/>
              </w:rPr>
            </w:pPr>
            <w:r>
              <w:rPr>
                <w:rFonts w:ascii="Arial" w:hAnsi="Arial" w:cs="Arial"/>
                <w:sz w:val="18"/>
                <w:szCs w:val="18"/>
              </w:rPr>
              <w:t>Физическое лицо; Индивидуальный предприниматель (предприниматель без образования юридического лица)</w:t>
            </w: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Фамилия</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 xml:space="preserve">Имя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Отчество (при наличии)</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Паспортные данные</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Место жительства</w:t>
            </w:r>
          </w:p>
          <w:p w:rsidR="00F46499" w:rsidRDefault="00F46499">
            <w:pPr>
              <w:pStyle w:val="afff4"/>
              <w:widowControl w:val="0"/>
              <w:spacing w:beforeAutospacing="0" w:after="0" w:line="240" w:lineRule="auto"/>
              <w:rPr>
                <w:rFonts w:ascii="Arial" w:hAnsi="Arial" w:cs="Arial"/>
                <w:sz w:val="18"/>
                <w:szCs w:val="18"/>
              </w:rPr>
            </w:pP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Номер контактного лица</w:t>
            </w:r>
          </w:p>
          <w:p w:rsidR="00F46499" w:rsidRDefault="00F46499">
            <w:pPr>
              <w:pStyle w:val="afff4"/>
              <w:widowControl w:val="0"/>
              <w:spacing w:beforeAutospacing="0" w:after="0" w:line="240" w:lineRule="auto"/>
              <w:rPr>
                <w:rFonts w:ascii="Arial" w:hAnsi="Arial" w:cs="Arial"/>
                <w:sz w:val="18"/>
                <w:szCs w:val="18"/>
              </w:rPr>
            </w:pP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Факс*</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r w:rsidR="00F46499">
        <w:trPr>
          <w:trHeight w:val="856"/>
        </w:trPr>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F46499" w:rsidRDefault="00F46499">
            <w:pPr>
              <w:widowControl w:val="0"/>
              <w:rPr>
                <w:rFonts w:ascii="Arial" w:hAnsi="Arial" w:cs="Arial"/>
                <w:sz w:val="18"/>
                <w:szCs w:val="18"/>
              </w:rPr>
            </w:pPr>
          </w:p>
        </w:tc>
        <w:tc>
          <w:tcPr>
            <w:tcW w:w="3321" w:type="dxa"/>
            <w:tcBorders>
              <w:top w:val="single" w:sz="6" w:space="0" w:color="000001"/>
              <w:left w:val="single" w:sz="6" w:space="0" w:color="000001"/>
              <w:bottom w:val="single" w:sz="6" w:space="0" w:color="000001"/>
            </w:tcBorders>
            <w:shd w:val="clear" w:color="auto" w:fill="FFFFFF"/>
          </w:tcPr>
          <w:p w:rsidR="00F46499" w:rsidRDefault="004012C3">
            <w:pPr>
              <w:pStyle w:val="afff4"/>
              <w:widowControl w:val="0"/>
              <w:spacing w:beforeAutospacing="0" w:after="0" w:line="240" w:lineRule="auto"/>
              <w:rPr>
                <w:rFonts w:ascii="Arial" w:hAnsi="Arial" w:cs="Arial"/>
                <w:sz w:val="18"/>
                <w:szCs w:val="18"/>
              </w:rPr>
            </w:pPr>
            <w:r>
              <w:rPr>
                <w:rFonts w:ascii="Arial" w:hAnsi="Arial" w:cs="Arial"/>
                <w:sz w:val="18"/>
                <w:szCs w:val="18"/>
              </w:rPr>
              <w:t>Электронная почта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p w:rsidR="00F46499" w:rsidRDefault="004012C3">
            <w:pPr>
              <w:pStyle w:val="afff4"/>
              <w:widowControl w:val="0"/>
              <w:spacing w:beforeAutospacing="0" w:after="0" w:line="240" w:lineRule="auto"/>
              <w:rPr>
                <w:rFonts w:ascii="Arial" w:hAnsi="Arial" w:cs="Arial"/>
                <w:sz w:val="18"/>
                <w:szCs w:val="18"/>
              </w:rPr>
            </w:pPr>
            <w:r>
              <w:rPr>
                <w:rFonts w:ascii="Arial" w:hAnsi="Arial" w:cs="Arial"/>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right w:w="108" w:type="dxa"/>
            </w:tcMar>
          </w:tcPr>
          <w:p w:rsidR="00F46499" w:rsidRDefault="00F46499">
            <w:pPr>
              <w:pStyle w:val="afff4"/>
              <w:widowControl w:val="0"/>
              <w:spacing w:beforeAutospacing="0" w:after="0" w:line="240" w:lineRule="auto"/>
              <w:rPr>
                <w:rFonts w:ascii="Arial" w:hAnsi="Arial" w:cs="Arial"/>
                <w:sz w:val="18"/>
                <w:szCs w:val="18"/>
              </w:rPr>
            </w:pPr>
          </w:p>
        </w:tc>
      </w:tr>
    </w:tbl>
    <w:p w:rsidR="00F46499" w:rsidRDefault="00F46499">
      <w:pPr>
        <w:pStyle w:val="afff4"/>
        <w:spacing w:beforeAutospacing="0" w:after="0" w:line="240" w:lineRule="auto"/>
        <w:rPr>
          <w:rFonts w:ascii="Arial" w:hAnsi="Arial" w:cs="Arial"/>
          <w:sz w:val="18"/>
          <w:szCs w:val="18"/>
        </w:rPr>
      </w:pPr>
    </w:p>
    <w:p w:rsidR="00F46499" w:rsidRDefault="00F46499">
      <w:pPr>
        <w:pStyle w:val="afff4"/>
        <w:spacing w:beforeAutospacing="0" w:after="0" w:line="240" w:lineRule="auto"/>
        <w:ind w:firstLine="539"/>
        <w:rPr>
          <w:rFonts w:ascii="Arial" w:hAnsi="Arial" w:cs="Arial"/>
          <w:sz w:val="18"/>
          <w:szCs w:val="18"/>
        </w:rPr>
      </w:pPr>
    </w:p>
    <w:p w:rsidR="00F46499" w:rsidRDefault="004012C3">
      <w:pPr>
        <w:pStyle w:val="afff4"/>
        <w:spacing w:beforeAutospacing="0" w:after="0" w:line="240" w:lineRule="auto"/>
        <w:ind w:firstLine="539"/>
        <w:jc w:val="both"/>
        <w:rPr>
          <w:rFonts w:ascii="Arial" w:hAnsi="Arial" w:cs="Arial"/>
          <w:sz w:val="18"/>
          <w:szCs w:val="18"/>
        </w:rPr>
      </w:pPr>
      <w:r>
        <w:rPr>
          <w:rFonts w:ascii="Arial" w:hAnsi="Arial" w:cs="Arial"/>
          <w:sz w:val="18"/>
          <w:szCs w:val="18"/>
        </w:rPr>
        <w:t>2. Изучив документацию о проведении аукциона в электронной форме (далее аукцион), принимая установленные в ней требования и условия организации и проведения аукциона, мы подтверждаем, что согласны участвовать в аукционе в соответствии с документацией о проведении аукциона и, в случае признания нас победителем, поставить товар (выполнить работы, оказать услуги) в соответствии с условиями и требованиями, установленными в документации о проведении аукциона по цене, предложенной нами на аукционе.</w:t>
      </w:r>
    </w:p>
    <w:p w:rsidR="00F46499" w:rsidRDefault="00F46499">
      <w:pPr>
        <w:pStyle w:val="afff4"/>
        <w:spacing w:beforeAutospacing="0" w:after="0" w:line="240" w:lineRule="auto"/>
        <w:ind w:firstLine="539"/>
        <w:rPr>
          <w:rFonts w:ascii="Arial" w:hAnsi="Arial" w:cs="Arial"/>
          <w:sz w:val="18"/>
          <w:szCs w:val="18"/>
        </w:rPr>
      </w:pPr>
    </w:p>
    <w:p w:rsidR="00F46499" w:rsidRDefault="004012C3">
      <w:pPr>
        <w:pStyle w:val="afff4"/>
        <w:spacing w:beforeAutospacing="0" w:after="0" w:line="240" w:lineRule="auto"/>
        <w:ind w:firstLine="539"/>
        <w:rPr>
          <w:rFonts w:ascii="Arial" w:hAnsi="Arial" w:cs="Arial"/>
          <w:sz w:val="18"/>
          <w:szCs w:val="18"/>
        </w:rPr>
      </w:pPr>
      <w:r>
        <w:rPr>
          <w:rFonts w:ascii="Arial" w:hAnsi="Arial" w:cs="Arial"/>
          <w:sz w:val="18"/>
          <w:szCs w:val="18"/>
        </w:rPr>
        <w:t xml:space="preserve">3. Участник закупки подтверждает: </w:t>
      </w:r>
    </w:p>
    <w:p w:rsidR="00F46499" w:rsidRDefault="004012C3">
      <w:pPr>
        <w:jc w:val="both"/>
        <w:rPr>
          <w:rFonts w:ascii="Arial" w:eastAsia="Times New Roman" w:hAnsi="Arial" w:cs="Arial"/>
          <w:sz w:val="18"/>
          <w:szCs w:val="18"/>
        </w:rPr>
      </w:pPr>
      <w:r>
        <w:rPr>
          <w:rFonts w:ascii="Arial" w:hAnsi="Arial" w:cs="Arial"/>
          <w:sz w:val="18"/>
          <w:szCs w:val="18"/>
        </w:rPr>
        <w:t>- что в отношении него</w:t>
      </w:r>
      <w:r>
        <w:rPr>
          <w:rFonts w:ascii="Arial" w:eastAsia="Times New Roman" w:hAnsi="Arial" w:cs="Arial"/>
          <w:sz w:val="18"/>
          <w:szCs w:val="18"/>
        </w:rPr>
        <w:t xml:space="preserve"> 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xml:space="preserve">- </w:t>
      </w:r>
      <w:r>
        <w:rPr>
          <w:rFonts w:ascii="Arial" w:hAnsi="Arial" w:cs="Arial"/>
          <w:sz w:val="18"/>
          <w:szCs w:val="18"/>
        </w:rPr>
        <w:t>что в отношении него</w:t>
      </w:r>
      <w:r>
        <w:rPr>
          <w:rFonts w:ascii="Arial" w:eastAsia="Times New Roman" w:hAnsi="Arial" w:cs="Arial"/>
          <w:sz w:val="18"/>
          <w:szCs w:val="18"/>
        </w:rPr>
        <w:t xml:space="preserve"> неприостановлена деятельность участника закупки в порядке, установленном </w:t>
      </w:r>
      <w:hyperlink r:id="rId42">
        <w:r>
          <w:rPr>
            <w:rFonts w:ascii="Arial" w:eastAsia="Times New Roman" w:hAnsi="Arial" w:cs="Arial"/>
            <w:sz w:val="18"/>
            <w:szCs w:val="18"/>
          </w:rPr>
          <w:t>Кодексом</w:t>
        </w:r>
      </w:hyperlink>
      <w:r>
        <w:rPr>
          <w:rFonts w:ascii="Arial" w:eastAsia="Times New Roman" w:hAnsi="Arial" w:cs="Arial"/>
          <w:sz w:val="18"/>
          <w:szCs w:val="18"/>
        </w:rPr>
        <w:t xml:space="preserve"> Российской Федерации об административных правонарушениях, на дату подачи заявки на участие в закупке;</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xml:space="preserve">- что у него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r>
          <w:rPr>
            <w:rFonts w:ascii="Arial" w:eastAsia="Times New Roman" w:hAnsi="Arial" w:cs="Arial"/>
            <w:sz w:val="18"/>
            <w:szCs w:val="18"/>
          </w:rPr>
          <w:t>законодательством</w:t>
        </w:r>
      </w:hyperlink>
      <w:r>
        <w:rPr>
          <w:rFonts w:ascii="Arial" w:eastAsia="Times New Roman" w:hAnsi="Arial" w:cs="Arial"/>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4">
        <w:r>
          <w:rPr>
            <w:rFonts w:ascii="Arial" w:eastAsia="Times New Roman" w:hAnsi="Arial" w:cs="Arial"/>
            <w:sz w:val="18"/>
            <w:szCs w:val="18"/>
          </w:rPr>
          <w:t>законодательством</w:t>
        </w:r>
      </w:hyperlink>
      <w:r>
        <w:rPr>
          <w:rFonts w:ascii="Arial" w:eastAsia="Times New Roman" w:hAnsi="Arial" w:cs="Arial"/>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
        <w:r>
          <w:rPr>
            <w:rFonts w:ascii="Arial" w:eastAsia="Times New Roman" w:hAnsi="Arial" w:cs="Arial"/>
            <w:sz w:val="18"/>
            <w:szCs w:val="18"/>
          </w:rPr>
          <w:t>статьями 289</w:t>
        </w:r>
      </w:hyperlink>
      <w:r>
        <w:rPr>
          <w:rFonts w:ascii="Arial" w:eastAsia="Times New Roman" w:hAnsi="Arial" w:cs="Arial"/>
          <w:sz w:val="18"/>
          <w:szCs w:val="18"/>
        </w:rPr>
        <w:t xml:space="preserve">, </w:t>
      </w:r>
      <w:hyperlink r:id="rId46">
        <w:r>
          <w:rPr>
            <w:rFonts w:ascii="Arial" w:eastAsia="Times New Roman" w:hAnsi="Arial" w:cs="Arial"/>
            <w:sz w:val="18"/>
            <w:szCs w:val="18"/>
          </w:rPr>
          <w:t>290</w:t>
        </w:r>
      </w:hyperlink>
      <w:r>
        <w:rPr>
          <w:rFonts w:ascii="Arial" w:eastAsia="Times New Roman" w:hAnsi="Arial" w:cs="Arial"/>
          <w:sz w:val="18"/>
          <w:szCs w:val="18"/>
        </w:rPr>
        <w:t xml:space="preserve">, </w:t>
      </w:r>
      <w:hyperlink r:id="rId47">
        <w:r>
          <w:rPr>
            <w:rFonts w:ascii="Arial" w:eastAsia="Times New Roman" w:hAnsi="Arial" w:cs="Arial"/>
            <w:sz w:val="18"/>
            <w:szCs w:val="18"/>
          </w:rPr>
          <w:t>291</w:t>
        </w:r>
      </w:hyperlink>
      <w:r>
        <w:rPr>
          <w:rFonts w:ascii="Arial" w:eastAsia="Times New Roman" w:hAnsi="Arial" w:cs="Arial"/>
          <w:sz w:val="18"/>
          <w:szCs w:val="18"/>
        </w:rPr>
        <w:t xml:space="preserve">, </w:t>
      </w:r>
      <w:hyperlink r:id="rId48">
        <w:r>
          <w:rPr>
            <w:rFonts w:ascii="Arial" w:eastAsia="Times New Roman" w:hAnsi="Arial" w:cs="Arial"/>
            <w:sz w:val="18"/>
            <w:szCs w:val="18"/>
          </w:rPr>
          <w:t>291.1</w:t>
        </w:r>
      </w:hyperlink>
      <w:r>
        <w:rPr>
          <w:rFonts w:ascii="Arial" w:eastAsia="Times New Roman" w:hAnsi="Arial" w:cs="Arial"/>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6499" w:rsidRDefault="004012C3">
      <w:pPr>
        <w:jc w:val="both"/>
        <w:rPr>
          <w:rFonts w:ascii="Arial" w:eastAsia="Times New Roman" w:hAnsi="Arial" w:cs="Arial"/>
          <w:b/>
          <w:i/>
          <w:color w:val="00000A"/>
          <w:sz w:val="18"/>
          <w:szCs w:val="18"/>
        </w:rPr>
      </w:pPr>
      <w:r>
        <w:rPr>
          <w:rFonts w:ascii="Arial" w:eastAsia="Times New Roman" w:hAnsi="Arial" w:cs="Arial"/>
          <w:sz w:val="18"/>
          <w:szCs w:val="18"/>
        </w:rPr>
        <w:lastRenderedPageBreak/>
        <w:t xml:space="preserve">- </w:t>
      </w:r>
      <w:r>
        <w:rPr>
          <w:rFonts w:ascii="Arial" w:eastAsia="Times New Roman" w:hAnsi="Arial" w:cs="Arial"/>
          <w:b/>
          <w:sz w:val="18"/>
          <w:szCs w:val="18"/>
        </w:rPr>
        <w:t>участник закупки - юридическое лицо</w:t>
      </w:r>
      <w:r>
        <w:rPr>
          <w:rFonts w:ascii="Arial" w:eastAsia="Times New Roman" w:hAnsi="Arial" w:cs="Arial"/>
          <w:sz w:val="18"/>
          <w:szCs w:val="18"/>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
        <w:r>
          <w:rPr>
            <w:rFonts w:ascii="Arial" w:eastAsia="Times New Roman" w:hAnsi="Arial" w:cs="Arial"/>
            <w:sz w:val="18"/>
            <w:szCs w:val="18"/>
          </w:rPr>
          <w:t>статьей 19.28</w:t>
        </w:r>
      </w:hyperlink>
      <w:r>
        <w:rPr>
          <w:rFonts w:ascii="Arial" w:eastAsia="Times New Roman" w:hAnsi="Arial" w:cs="Arial"/>
          <w:sz w:val="18"/>
          <w:szCs w:val="18"/>
        </w:rPr>
        <w:t xml:space="preserve"> Кодекса Российской Федерации об административных правонарушениях*; </w:t>
      </w:r>
      <w:r>
        <w:rPr>
          <w:rFonts w:ascii="Arial" w:eastAsia="Times New Roman" w:hAnsi="Arial" w:cs="Arial"/>
          <w:b/>
          <w:i/>
          <w:sz w:val="18"/>
          <w:szCs w:val="18"/>
        </w:rPr>
        <w:t>(*заполняется юридическими лицами)</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участник закупки не является офшорной компанией;</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6499" w:rsidRDefault="004012C3">
      <w:pPr>
        <w:jc w:val="both"/>
        <w:rPr>
          <w:rFonts w:ascii="Arial" w:eastAsia="Times New Roman" w:hAnsi="Arial" w:cs="Arial"/>
          <w:color w:val="00000A"/>
          <w:sz w:val="18"/>
          <w:szCs w:val="18"/>
        </w:rPr>
      </w:pPr>
      <w:r>
        <w:rPr>
          <w:rFonts w:ascii="Arial" w:eastAsia="Times New Roman" w:hAnsi="Arial" w:cs="Arial"/>
          <w:sz w:val="18"/>
          <w:szCs w:val="18"/>
        </w:rPr>
        <w:t>- отсутствие сведений об участнике в реестре недобросовестных поставщиков, предусмотренных Федеральным законом №223-ФЗ, Федеральным </w:t>
      </w:r>
      <w:hyperlink r:id="rId50">
        <w:r>
          <w:rPr>
            <w:rFonts w:ascii="Arial" w:eastAsia="Times New Roman" w:hAnsi="Arial" w:cs="Arial"/>
            <w:sz w:val="18"/>
            <w:szCs w:val="18"/>
          </w:rPr>
          <w:t>законом</w:t>
        </w:r>
      </w:hyperlink>
      <w:r>
        <w:rPr>
          <w:rFonts w:ascii="Arial" w:eastAsia="Times New Roman" w:hAnsi="Arial" w:cs="Arial"/>
          <w:sz w:val="18"/>
          <w:szCs w:val="18"/>
        </w:rPr>
        <w:t>  № 44-ФЗ;</w:t>
      </w:r>
    </w:p>
    <w:p w:rsidR="00F46499" w:rsidRDefault="004012C3">
      <w:pPr>
        <w:rPr>
          <w:rFonts w:ascii="Arial" w:eastAsia="Times New Roman" w:hAnsi="Arial" w:cs="Arial"/>
          <w:color w:val="00000A"/>
          <w:sz w:val="18"/>
          <w:szCs w:val="18"/>
        </w:rPr>
      </w:pPr>
      <w:r>
        <w:rPr>
          <w:rFonts w:ascii="Arial" w:eastAsia="Times New Roman" w:hAnsi="Arial" w:cs="Arial"/>
          <w:sz w:val="18"/>
          <w:szCs w:val="18"/>
        </w:rPr>
        <w:t>- отсутствие аффилированности между участником закупки и Заказчиком.</w:t>
      </w:r>
    </w:p>
    <w:p w:rsidR="00F46499" w:rsidRDefault="004012C3">
      <w:pPr>
        <w:pStyle w:val="afff4"/>
        <w:tabs>
          <w:tab w:val="left" w:pos="1815"/>
        </w:tabs>
        <w:spacing w:beforeAutospacing="0" w:after="0" w:line="240" w:lineRule="auto"/>
        <w:rPr>
          <w:rFonts w:ascii="Arial" w:hAnsi="Arial" w:cs="Arial"/>
          <w:sz w:val="18"/>
          <w:szCs w:val="18"/>
        </w:rPr>
      </w:pPr>
      <w:r>
        <w:rPr>
          <w:rFonts w:ascii="Arial" w:hAnsi="Arial" w:cs="Arial"/>
          <w:sz w:val="18"/>
          <w:szCs w:val="18"/>
        </w:rPr>
        <w:tab/>
      </w:r>
    </w:p>
    <w:p w:rsidR="00F46499" w:rsidRDefault="004012C3">
      <w:pPr>
        <w:pStyle w:val="afff4"/>
        <w:spacing w:beforeAutospacing="0" w:after="0" w:line="240" w:lineRule="auto"/>
        <w:rPr>
          <w:rFonts w:ascii="Arial" w:hAnsi="Arial" w:cs="Arial"/>
          <w:sz w:val="18"/>
          <w:szCs w:val="18"/>
        </w:rPr>
      </w:pPr>
      <w:r>
        <w:rPr>
          <w:rFonts w:ascii="Arial" w:hAnsi="Arial" w:cs="Arial"/>
          <w:sz w:val="18"/>
          <w:szCs w:val="18"/>
          <w:shd w:val="clear" w:color="auto" w:fill="FFFFFF"/>
        </w:rPr>
        <w:t xml:space="preserve">3.1. </w:t>
      </w:r>
      <w:r>
        <w:rPr>
          <w:rFonts w:ascii="Arial" w:hAnsi="Arial" w:cs="Arial"/>
          <w:sz w:val="18"/>
          <w:szCs w:val="18"/>
        </w:rPr>
        <w:t>_______________________________________подтверждает, что относится к субъектам малого и</w:t>
      </w:r>
    </w:p>
    <w:p w:rsidR="00F46499" w:rsidRDefault="004012C3">
      <w:pPr>
        <w:pStyle w:val="afff4"/>
        <w:spacing w:beforeAutospacing="0" w:after="0" w:line="240" w:lineRule="auto"/>
        <w:rPr>
          <w:rFonts w:ascii="Arial" w:hAnsi="Arial" w:cs="Arial"/>
          <w:i/>
          <w:iCs/>
          <w:sz w:val="18"/>
          <w:szCs w:val="18"/>
        </w:rPr>
      </w:pPr>
      <w:r>
        <w:rPr>
          <w:rFonts w:ascii="Arial" w:hAnsi="Arial" w:cs="Arial"/>
          <w:i/>
          <w:iCs/>
          <w:sz w:val="18"/>
          <w:szCs w:val="18"/>
        </w:rPr>
        <w:t>(полное наименование участника закупки)</w:t>
      </w:r>
    </w:p>
    <w:p w:rsidR="00F46499" w:rsidRDefault="004012C3">
      <w:pPr>
        <w:pStyle w:val="afff4"/>
        <w:spacing w:beforeAutospacing="0" w:after="0" w:line="240" w:lineRule="auto"/>
        <w:rPr>
          <w:rFonts w:ascii="Arial" w:hAnsi="Arial" w:cs="Arial"/>
          <w:sz w:val="18"/>
          <w:szCs w:val="18"/>
        </w:rPr>
      </w:pPr>
      <w:r>
        <w:rPr>
          <w:rFonts w:ascii="Arial" w:hAnsi="Arial" w:cs="Arial"/>
          <w:sz w:val="18"/>
          <w:szCs w:val="18"/>
        </w:rPr>
        <w:t>среднего предпринимательства.</w:t>
      </w:r>
    </w:p>
    <w:p w:rsidR="00F46499" w:rsidRDefault="00F46499">
      <w:pPr>
        <w:pStyle w:val="afff4"/>
        <w:spacing w:beforeAutospacing="0" w:after="0" w:line="240" w:lineRule="auto"/>
        <w:rPr>
          <w:rFonts w:ascii="Arial" w:hAnsi="Arial" w:cs="Arial"/>
          <w:sz w:val="18"/>
          <w:szCs w:val="18"/>
        </w:rPr>
      </w:pPr>
    </w:p>
    <w:p w:rsidR="00F46499" w:rsidRDefault="004012C3">
      <w:pPr>
        <w:pStyle w:val="afff4"/>
        <w:spacing w:beforeAutospacing="0" w:after="0" w:line="240" w:lineRule="auto"/>
        <w:ind w:firstLine="539"/>
        <w:rPr>
          <w:rFonts w:ascii="Arial" w:hAnsi="Arial" w:cs="Arial"/>
          <w:sz w:val="18"/>
          <w:szCs w:val="18"/>
        </w:rPr>
      </w:pPr>
      <w:r>
        <w:rPr>
          <w:rFonts w:ascii="Arial" w:hAnsi="Arial" w:cs="Arial"/>
          <w:sz w:val="18"/>
          <w:szCs w:val="18"/>
        </w:rPr>
        <w:t xml:space="preserve">Настоящим гарантируем достоверность представленной нами в заявке информации. </w:t>
      </w:r>
    </w:p>
    <w:p w:rsidR="00F46499" w:rsidRDefault="00F46499">
      <w:pPr>
        <w:pStyle w:val="afff4"/>
        <w:spacing w:beforeAutospacing="0" w:after="0" w:line="240" w:lineRule="auto"/>
        <w:rPr>
          <w:rFonts w:ascii="Arial" w:hAnsi="Arial" w:cs="Arial"/>
          <w:sz w:val="18"/>
          <w:szCs w:val="18"/>
        </w:rPr>
      </w:pPr>
    </w:p>
    <w:p w:rsidR="00F46499" w:rsidRDefault="00F46499">
      <w:pPr>
        <w:pStyle w:val="afff4"/>
        <w:spacing w:before="280" w:after="0"/>
        <w:rPr>
          <w:rFonts w:ascii="Arial" w:hAnsi="Arial" w:cs="Arial"/>
          <w:sz w:val="18"/>
          <w:szCs w:val="18"/>
        </w:rPr>
      </w:pPr>
    </w:p>
    <w:p w:rsidR="00F46499" w:rsidRDefault="00F46499">
      <w:pPr>
        <w:pStyle w:val="afff4"/>
        <w:spacing w:before="280" w:after="0"/>
        <w:rPr>
          <w:rFonts w:ascii="Arial" w:hAnsi="Arial" w:cs="Arial"/>
          <w:sz w:val="18"/>
          <w:szCs w:val="18"/>
        </w:rPr>
      </w:pPr>
    </w:p>
    <w:p w:rsidR="00F46499" w:rsidRDefault="004012C3">
      <w:pPr>
        <w:pStyle w:val="afff4"/>
        <w:spacing w:before="280" w:after="159"/>
        <w:rPr>
          <w:rFonts w:ascii="Arial" w:hAnsi="Arial" w:cs="Arial"/>
          <w:sz w:val="18"/>
          <w:szCs w:val="18"/>
        </w:rPr>
      </w:pPr>
      <w:r>
        <w:rPr>
          <w:rFonts w:ascii="Arial" w:hAnsi="Arial" w:cs="Arial"/>
          <w:b/>
          <w:bCs/>
          <w:i/>
          <w:iCs/>
          <w:sz w:val="18"/>
          <w:szCs w:val="18"/>
        </w:rPr>
        <w:t>Дата/ подпись/печать при наличии</w:t>
      </w:r>
    </w:p>
    <w:p w:rsidR="00F46499" w:rsidRDefault="00F46499">
      <w:pPr>
        <w:jc w:val="right"/>
        <w:rPr>
          <w:rFonts w:ascii="Arial" w:hAnsi="Arial" w:cs="Arial"/>
          <w:b/>
          <w:sz w:val="18"/>
          <w:szCs w:val="18"/>
        </w:rPr>
      </w:pPr>
    </w:p>
    <w:p w:rsidR="00F46499" w:rsidRDefault="00F46499">
      <w:pPr>
        <w:jc w:val="right"/>
        <w:rPr>
          <w:rFonts w:ascii="Arial" w:hAnsi="Arial" w:cs="Arial"/>
          <w:b/>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p w:rsidR="00F46499" w:rsidRDefault="00F46499">
      <w:pPr>
        <w:widowControl w:val="0"/>
        <w:ind w:firstLine="709"/>
        <w:contextualSpacing/>
        <w:jc w:val="both"/>
        <w:rPr>
          <w:rFonts w:ascii="Arial" w:eastAsia="Times New Roman" w:hAnsi="Arial" w:cs="Arial"/>
          <w:bCs/>
          <w:sz w:val="18"/>
          <w:szCs w:val="18"/>
        </w:rPr>
      </w:pPr>
    </w:p>
    <w:sectPr w:rsidR="00F46499" w:rsidSect="00F46499">
      <w:footerReference w:type="default" r:id="rId51"/>
      <w:pgSz w:w="11906" w:h="16838"/>
      <w:pgMar w:top="1134" w:right="567" w:bottom="1134" w:left="1701" w:header="0" w:footer="28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8AD" w:rsidRDefault="00CB38AD" w:rsidP="00F46499">
      <w:r>
        <w:separator/>
      </w:r>
    </w:p>
  </w:endnote>
  <w:endnote w:type="continuationSeparator" w:id="1">
    <w:p w:rsidR="00CB38AD" w:rsidRDefault="00CB38AD" w:rsidP="00F46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TTierce">
    <w:charset w:val="CC"/>
    <w:family w:val="roman"/>
    <w:pitch w:val="variable"/>
    <w:sig w:usb0="00000000" w:usb1="00000000" w:usb2="00000000" w:usb3="00000000" w:csb0="00000000" w:csb1="00000000"/>
  </w:font>
  <w:font w:name="MS Sans Serif">
    <w:panose1 w:val="020B0500000000000000"/>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D4" w:rsidRDefault="00076B09">
    <w:pPr>
      <w:pStyle w:val="Footer"/>
      <w:jc w:val="right"/>
      <w:rPr>
        <w:sz w:val="20"/>
        <w:szCs w:val="20"/>
      </w:rPr>
    </w:pPr>
    <w:r>
      <w:rPr>
        <w:sz w:val="20"/>
        <w:szCs w:val="20"/>
      </w:rPr>
      <w:fldChar w:fldCharType="begin"/>
    </w:r>
    <w:r w:rsidR="002E78D4">
      <w:rPr>
        <w:sz w:val="20"/>
        <w:szCs w:val="20"/>
      </w:rPr>
      <w:instrText>PAGE</w:instrText>
    </w:r>
    <w:r>
      <w:rPr>
        <w:sz w:val="20"/>
        <w:szCs w:val="20"/>
      </w:rPr>
      <w:fldChar w:fldCharType="separate"/>
    </w:r>
    <w:r w:rsidR="002D44E6">
      <w:rPr>
        <w:noProof/>
        <w:sz w:val="20"/>
        <w:szCs w:val="20"/>
      </w:rPr>
      <w:t>8</w:t>
    </w:r>
    <w:r>
      <w:rPr>
        <w:sz w:val="20"/>
        <w:szCs w:val="20"/>
      </w:rPr>
      <w:fldChar w:fldCharType="end"/>
    </w:r>
  </w:p>
  <w:p w:rsidR="002E78D4" w:rsidRDefault="002E78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8AD" w:rsidRDefault="00CB38AD" w:rsidP="00F46499">
      <w:r>
        <w:separator/>
      </w:r>
    </w:p>
  </w:footnote>
  <w:footnote w:type="continuationSeparator" w:id="1">
    <w:p w:rsidR="00CB38AD" w:rsidRDefault="00CB38AD" w:rsidP="00F46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FA971FE"/>
    <w:multiLevelType w:val="multilevel"/>
    <w:tmpl w:val="F9528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FA1A4E"/>
    <w:multiLevelType w:val="multilevel"/>
    <w:tmpl w:val="9D7AC5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29C6E3A"/>
    <w:multiLevelType w:val="multilevel"/>
    <w:tmpl w:val="FD44CA4A"/>
    <w:lvl w:ilvl="0">
      <w:start w:val="1"/>
      <w:numFmt w:val="decimal"/>
      <w:lvlText w:val="%1."/>
      <w:lvlJc w:val="left"/>
      <w:pPr>
        <w:tabs>
          <w:tab w:val="num" w:pos="0"/>
        </w:tabs>
        <w:ind w:left="420" w:hanging="420"/>
      </w:pPr>
    </w:lvl>
    <w:lvl w:ilvl="1">
      <w:start w:val="1"/>
      <w:numFmt w:val="decimal"/>
      <w:lvlText w:val="%1.%2."/>
      <w:lvlJc w:val="left"/>
      <w:pPr>
        <w:tabs>
          <w:tab w:val="num" w:pos="0"/>
        </w:tabs>
        <w:ind w:left="1125" w:hanging="420"/>
      </w:pPr>
      <w:rPr>
        <w:b/>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4">
    <w:nsid w:val="296C4B4F"/>
    <w:multiLevelType w:val="multilevel"/>
    <w:tmpl w:val="BFB288C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3306E65"/>
    <w:multiLevelType w:val="multilevel"/>
    <w:tmpl w:val="D9345E14"/>
    <w:lvl w:ilvl="0">
      <w:start w:val="1"/>
      <w:numFmt w:val="decimal"/>
      <w:lvlText w:val="%1."/>
      <w:lvlJc w:val="lef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F7B0796"/>
    <w:multiLevelType w:val="multilevel"/>
    <w:tmpl w:val="55CE3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594973"/>
    <w:multiLevelType w:val="multilevel"/>
    <w:tmpl w:val="1B3C2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505C2E"/>
    <w:multiLevelType w:val="multilevel"/>
    <w:tmpl w:val="2668BE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1F664EB"/>
    <w:multiLevelType w:val="multilevel"/>
    <w:tmpl w:val="CD0C01C6"/>
    <w:lvl w:ilvl="0">
      <w:start w:val="1"/>
      <w:numFmt w:val="decimal"/>
      <w:lvlText w:val="%1."/>
      <w:lvlJc w:val="left"/>
      <w:pPr>
        <w:tabs>
          <w:tab w:val="num" w:pos="2505"/>
        </w:tabs>
        <w:ind w:left="2505" w:hanging="705"/>
      </w:pPr>
      <w:rPr>
        <w:sz w:val="22"/>
        <w:szCs w:val="20"/>
      </w:rPr>
    </w:lvl>
    <w:lvl w:ilvl="1">
      <w:start w:val="1"/>
      <w:numFmt w:val="none"/>
      <w:suff w:val="nothing"/>
      <w:lvlText w:val=""/>
      <w:lvlJc w:val="left"/>
      <w:pPr>
        <w:tabs>
          <w:tab w:val="num" w:pos="0"/>
        </w:tabs>
        <w:ind w:left="2520" w:firstLine="0"/>
      </w:pPr>
    </w:lvl>
    <w:lvl w:ilvl="2">
      <w:start w:val="1"/>
      <w:numFmt w:val="none"/>
      <w:suff w:val="nothing"/>
      <w:lvlText w:val=""/>
      <w:lvlJc w:val="left"/>
      <w:pPr>
        <w:tabs>
          <w:tab w:val="num" w:pos="0"/>
        </w:tabs>
        <w:ind w:left="2880" w:firstLine="0"/>
      </w:pPr>
    </w:lvl>
    <w:lvl w:ilvl="3">
      <w:start w:val="1"/>
      <w:numFmt w:val="none"/>
      <w:suff w:val="nothing"/>
      <w:lvlText w:val=""/>
      <w:lvlJc w:val="left"/>
      <w:pPr>
        <w:tabs>
          <w:tab w:val="num" w:pos="0"/>
        </w:tabs>
        <w:ind w:left="3240" w:firstLine="0"/>
      </w:pPr>
    </w:lvl>
    <w:lvl w:ilvl="4">
      <w:start w:val="1"/>
      <w:numFmt w:val="none"/>
      <w:suff w:val="nothing"/>
      <w:lvlText w:val=""/>
      <w:lvlJc w:val="left"/>
      <w:pPr>
        <w:tabs>
          <w:tab w:val="num" w:pos="0"/>
        </w:tabs>
        <w:ind w:left="3600" w:firstLine="0"/>
      </w:pPr>
    </w:lvl>
    <w:lvl w:ilvl="5">
      <w:start w:val="1"/>
      <w:numFmt w:val="none"/>
      <w:suff w:val="nothing"/>
      <w:lvlText w:val=""/>
      <w:lvlJc w:val="left"/>
      <w:pPr>
        <w:tabs>
          <w:tab w:val="num" w:pos="0"/>
        </w:tabs>
        <w:ind w:left="396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4680" w:firstLine="0"/>
      </w:pPr>
    </w:lvl>
    <w:lvl w:ilvl="8">
      <w:start w:val="1"/>
      <w:numFmt w:val="none"/>
      <w:suff w:val="nothing"/>
      <w:lvlText w:val=""/>
      <w:lvlJc w:val="left"/>
      <w:pPr>
        <w:tabs>
          <w:tab w:val="num" w:pos="0"/>
        </w:tabs>
        <w:ind w:left="5040" w:firstLine="0"/>
      </w:pPr>
    </w:lvl>
  </w:abstractNum>
  <w:num w:numId="1">
    <w:abstractNumId w:val="3"/>
  </w:num>
  <w:num w:numId="2">
    <w:abstractNumId w:val="1"/>
  </w:num>
  <w:num w:numId="3">
    <w:abstractNumId w:val="5"/>
  </w:num>
  <w:num w:numId="4">
    <w:abstractNumId w:val="6"/>
  </w:num>
  <w:num w:numId="5">
    <w:abstractNumId w:val="8"/>
  </w:num>
  <w:num w:numId="6">
    <w:abstractNumId w:val="9"/>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characterSpacingControl w:val="doNotCompress"/>
  <w:footnotePr>
    <w:footnote w:id="0"/>
    <w:footnote w:id="1"/>
  </w:footnotePr>
  <w:endnotePr>
    <w:endnote w:id="0"/>
    <w:endnote w:id="1"/>
  </w:endnotePr>
  <w:compat/>
  <w:rsids>
    <w:rsidRoot w:val="00F46499"/>
    <w:rsid w:val="00003FA1"/>
    <w:rsid w:val="000137DB"/>
    <w:rsid w:val="00021CD1"/>
    <w:rsid w:val="000243A7"/>
    <w:rsid w:val="0002761A"/>
    <w:rsid w:val="00076B09"/>
    <w:rsid w:val="000A5DCF"/>
    <w:rsid w:val="000D0CDD"/>
    <w:rsid w:val="001516EB"/>
    <w:rsid w:val="00152C70"/>
    <w:rsid w:val="00174F95"/>
    <w:rsid w:val="00194A99"/>
    <w:rsid w:val="001D22D0"/>
    <w:rsid w:val="00212AF2"/>
    <w:rsid w:val="00222CF4"/>
    <w:rsid w:val="002355CE"/>
    <w:rsid w:val="00240986"/>
    <w:rsid w:val="00255C78"/>
    <w:rsid w:val="0025613B"/>
    <w:rsid w:val="00290998"/>
    <w:rsid w:val="002A3115"/>
    <w:rsid w:val="002C4E99"/>
    <w:rsid w:val="002D3CF1"/>
    <w:rsid w:val="002D44E6"/>
    <w:rsid w:val="002E4396"/>
    <w:rsid w:val="002E78D4"/>
    <w:rsid w:val="002F10E8"/>
    <w:rsid w:val="002F2C19"/>
    <w:rsid w:val="002F7A05"/>
    <w:rsid w:val="00300941"/>
    <w:rsid w:val="003065A7"/>
    <w:rsid w:val="0031457A"/>
    <w:rsid w:val="003A58A4"/>
    <w:rsid w:val="003B0833"/>
    <w:rsid w:val="003D56EF"/>
    <w:rsid w:val="004012C3"/>
    <w:rsid w:val="00405870"/>
    <w:rsid w:val="004202E6"/>
    <w:rsid w:val="00423CE3"/>
    <w:rsid w:val="004257C9"/>
    <w:rsid w:val="00475150"/>
    <w:rsid w:val="00486641"/>
    <w:rsid w:val="0048668D"/>
    <w:rsid w:val="004E2891"/>
    <w:rsid w:val="00510FAD"/>
    <w:rsid w:val="005168A8"/>
    <w:rsid w:val="00523305"/>
    <w:rsid w:val="005441F4"/>
    <w:rsid w:val="0057563B"/>
    <w:rsid w:val="005C6C22"/>
    <w:rsid w:val="005E34D9"/>
    <w:rsid w:val="0066387D"/>
    <w:rsid w:val="006643EA"/>
    <w:rsid w:val="00686F03"/>
    <w:rsid w:val="006A6113"/>
    <w:rsid w:val="006C1D34"/>
    <w:rsid w:val="006D4A8D"/>
    <w:rsid w:val="006E07AC"/>
    <w:rsid w:val="006E6ADE"/>
    <w:rsid w:val="006F57B5"/>
    <w:rsid w:val="006F5C3D"/>
    <w:rsid w:val="00733A50"/>
    <w:rsid w:val="00777297"/>
    <w:rsid w:val="007800FC"/>
    <w:rsid w:val="00792066"/>
    <w:rsid w:val="00793E22"/>
    <w:rsid w:val="00794DF5"/>
    <w:rsid w:val="007C6DD1"/>
    <w:rsid w:val="007E73B2"/>
    <w:rsid w:val="00814A69"/>
    <w:rsid w:val="00860CFC"/>
    <w:rsid w:val="0087228E"/>
    <w:rsid w:val="00881056"/>
    <w:rsid w:val="00894691"/>
    <w:rsid w:val="008D3EAB"/>
    <w:rsid w:val="009217FF"/>
    <w:rsid w:val="009A655E"/>
    <w:rsid w:val="009C0347"/>
    <w:rsid w:val="009C3965"/>
    <w:rsid w:val="00A15DA2"/>
    <w:rsid w:val="00A33211"/>
    <w:rsid w:val="00A3769E"/>
    <w:rsid w:val="00AA75F0"/>
    <w:rsid w:val="00AC6360"/>
    <w:rsid w:val="00AD744D"/>
    <w:rsid w:val="00AE71A3"/>
    <w:rsid w:val="00B27926"/>
    <w:rsid w:val="00B41CAA"/>
    <w:rsid w:val="00B53A4B"/>
    <w:rsid w:val="00B842B6"/>
    <w:rsid w:val="00B91AE4"/>
    <w:rsid w:val="00BF4C25"/>
    <w:rsid w:val="00C52F79"/>
    <w:rsid w:val="00CB38AD"/>
    <w:rsid w:val="00D019F3"/>
    <w:rsid w:val="00D10345"/>
    <w:rsid w:val="00DE5068"/>
    <w:rsid w:val="00E12108"/>
    <w:rsid w:val="00E13FD8"/>
    <w:rsid w:val="00E4303C"/>
    <w:rsid w:val="00E55AEA"/>
    <w:rsid w:val="00E84632"/>
    <w:rsid w:val="00EA03BA"/>
    <w:rsid w:val="00EE3984"/>
    <w:rsid w:val="00F46499"/>
    <w:rsid w:val="00F75CDD"/>
    <w:rsid w:val="00F85AAF"/>
    <w:rsid w:val="00FC7639"/>
    <w:rsid w:val="00FF1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qFormat="1"/>
    <w:lsdException w:name="index heading" w:uiPriority="0" w:qFormat="1"/>
    <w:lsdException w:name="caption" w:uiPriority="0" w:qFormat="1"/>
    <w:lsdException w:name="envelope address" w:qFormat="1"/>
    <w:lsdException w:name="envelope return" w:qFormat="1"/>
    <w:lsdException w:name="line number"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Outline List 2" w:qFormat="1"/>
    <w:lsdException w:name="Balloon Text"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40"/>
    <w:rPr>
      <w:rFonts w:ascii="Times New Roman" w:hAnsi="Times New Roman" w:cs="Times New Roman"/>
      <w:sz w:val="24"/>
      <w:szCs w:val="24"/>
      <w:lang w:eastAsia="ru-RU"/>
    </w:rPr>
  </w:style>
  <w:style w:type="paragraph" w:styleId="1">
    <w:name w:val="heading 1"/>
    <w:basedOn w:val="a"/>
    <w:next w:val="a"/>
    <w:link w:val="11"/>
    <w:qFormat/>
    <w:rsid w:val="00814A69"/>
    <w:pPr>
      <w:keepNext/>
      <w:tabs>
        <w:tab w:val="num" w:pos="0"/>
      </w:tabs>
      <w:autoSpaceDE w:val="0"/>
      <w:ind w:left="420" w:hanging="420"/>
      <w:outlineLvl w:val="0"/>
    </w:pPr>
    <w:rPr>
      <w:rFonts w:eastAsia="Times New Roman"/>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E07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
    <w:autoRedefine/>
    <w:uiPriority w:val="99"/>
    <w:qFormat/>
    <w:rsid w:val="00AC67CD"/>
    <w:pPr>
      <w:keepNext/>
      <w:widowControl w:val="0"/>
      <w:spacing w:after="26"/>
      <w:ind w:right="64"/>
      <w:jc w:val="center"/>
      <w:outlineLvl w:val="1"/>
    </w:pPr>
    <w:rPr>
      <w:rFonts w:eastAsia="Times New Roman"/>
      <w:b/>
      <w:color w:val="00000A"/>
      <w:sz w:val="22"/>
      <w:szCs w:val="22"/>
    </w:rPr>
  </w:style>
  <w:style w:type="paragraph" w:customStyle="1" w:styleId="Heading3">
    <w:name w:val="Heading 3"/>
    <w:basedOn w:val="a"/>
    <w:next w:val="a"/>
    <w:link w:val="3"/>
    <w:uiPriority w:val="99"/>
    <w:qFormat/>
    <w:rsid w:val="002059B3"/>
    <w:pPr>
      <w:keepNext/>
      <w:spacing w:before="240" w:after="60"/>
      <w:outlineLvl w:val="2"/>
    </w:pPr>
    <w:rPr>
      <w:rFonts w:ascii="Arial" w:eastAsia="Times New Roman" w:hAnsi="Arial"/>
      <w:b/>
      <w:bCs/>
      <w:sz w:val="26"/>
      <w:szCs w:val="26"/>
    </w:rPr>
  </w:style>
  <w:style w:type="paragraph" w:customStyle="1" w:styleId="Heading4">
    <w:name w:val="Heading 4"/>
    <w:basedOn w:val="a"/>
    <w:link w:val="4"/>
    <w:uiPriority w:val="99"/>
    <w:qFormat/>
    <w:rsid w:val="00AC67CD"/>
    <w:pPr>
      <w:keepNext/>
      <w:spacing w:before="240" w:after="60"/>
      <w:jc w:val="both"/>
      <w:outlineLvl w:val="3"/>
    </w:pPr>
    <w:rPr>
      <w:rFonts w:ascii="Calibri" w:eastAsia="Times New Roman" w:hAnsi="Calibri"/>
      <w:color w:val="00000A"/>
      <w:szCs w:val="20"/>
    </w:rPr>
  </w:style>
  <w:style w:type="paragraph" w:customStyle="1" w:styleId="Heading5">
    <w:name w:val="Heading 5"/>
    <w:basedOn w:val="a"/>
    <w:link w:val="5"/>
    <w:uiPriority w:val="99"/>
    <w:qFormat/>
    <w:rsid w:val="00AC67CD"/>
    <w:pPr>
      <w:spacing w:before="240" w:after="60"/>
      <w:jc w:val="both"/>
      <w:outlineLvl w:val="4"/>
    </w:pPr>
    <w:rPr>
      <w:rFonts w:ascii="Calibri" w:hAnsi="Calibri"/>
      <w:color w:val="00000A"/>
      <w:sz w:val="22"/>
      <w:szCs w:val="20"/>
    </w:rPr>
  </w:style>
  <w:style w:type="paragraph" w:customStyle="1" w:styleId="Heading6">
    <w:name w:val="Heading 6"/>
    <w:basedOn w:val="a"/>
    <w:link w:val="6"/>
    <w:uiPriority w:val="99"/>
    <w:qFormat/>
    <w:rsid w:val="00AC67CD"/>
    <w:pPr>
      <w:spacing w:before="240" w:after="60"/>
      <w:jc w:val="both"/>
      <w:outlineLvl w:val="5"/>
    </w:pPr>
    <w:rPr>
      <w:rFonts w:ascii="Calibri" w:eastAsia="Times New Roman" w:hAnsi="Calibri"/>
      <w:i/>
      <w:color w:val="00000A"/>
      <w:sz w:val="22"/>
      <w:szCs w:val="20"/>
    </w:rPr>
  </w:style>
  <w:style w:type="paragraph" w:customStyle="1" w:styleId="Heading7">
    <w:name w:val="Heading 7"/>
    <w:basedOn w:val="a"/>
    <w:next w:val="a"/>
    <w:link w:val="7"/>
    <w:uiPriority w:val="99"/>
    <w:unhideWhenUsed/>
    <w:qFormat/>
    <w:rsid w:val="00120237"/>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Heading8">
    <w:name w:val="Heading 8"/>
    <w:basedOn w:val="a"/>
    <w:link w:val="8"/>
    <w:uiPriority w:val="99"/>
    <w:qFormat/>
    <w:rsid w:val="00AC67CD"/>
    <w:pPr>
      <w:spacing w:before="240" w:after="60"/>
      <w:jc w:val="both"/>
      <w:outlineLvl w:val="7"/>
    </w:pPr>
    <w:rPr>
      <w:rFonts w:ascii="Calibri" w:eastAsia="Times New Roman" w:hAnsi="Calibri"/>
      <w:i/>
      <w:iCs/>
      <w:color w:val="00000A"/>
    </w:rPr>
  </w:style>
  <w:style w:type="paragraph" w:customStyle="1" w:styleId="Heading9">
    <w:name w:val="Heading 9"/>
    <w:basedOn w:val="a"/>
    <w:link w:val="9"/>
    <w:uiPriority w:val="99"/>
    <w:qFormat/>
    <w:rsid w:val="00AC67CD"/>
    <w:pPr>
      <w:spacing w:before="240" w:after="60"/>
      <w:jc w:val="both"/>
      <w:outlineLvl w:val="8"/>
    </w:pPr>
    <w:rPr>
      <w:rFonts w:ascii="Arial" w:hAnsi="Arial" w:cs="Arial"/>
      <w:color w:val="00000A"/>
      <w:sz w:val="22"/>
      <w:szCs w:val="22"/>
    </w:rPr>
  </w:style>
  <w:style w:type="character" w:customStyle="1" w:styleId="a3">
    <w:name w:val="Нижний колонтитул Знак"/>
    <w:basedOn w:val="a0"/>
    <w:uiPriority w:val="99"/>
    <w:qFormat/>
    <w:rsid w:val="001A733E"/>
    <w:rPr>
      <w:rFonts w:ascii="Times New Roman" w:eastAsia="Calibri" w:hAnsi="Times New Roman" w:cs="Times New Roman"/>
      <w:sz w:val="24"/>
      <w:szCs w:val="24"/>
      <w:lang w:eastAsia="ru-RU"/>
    </w:rPr>
  </w:style>
  <w:style w:type="character" w:styleId="a4">
    <w:name w:val="page number"/>
    <w:uiPriority w:val="99"/>
    <w:qFormat/>
    <w:rsid w:val="001A733E"/>
    <w:rPr>
      <w:rFonts w:cs="Times New Roman"/>
    </w:rPr>
  </w:style>
  <w:style w:type="character" w:customStyle="1" w:styleId="a5">
    <w:name w:val="Текст выноски Знак"/>
    <w:basedOn w:val="a0"/>
    <w:uiPriority w:val="99"/>
    <w:semiHidden/>
    <w:qFormat/>
    <w:rsid w:val="000204A6"/>
    <w:rPr>
      <w:rFonts w:ascii="Tahoma" w:eastAsia="Calibri" w:hAnsi="Tahoma" w:cs="Tahoma"/>
      <w:sz w:val="16"/>
      <w:szCs w:val="16"/>
      <w:lang w:eastAsia="ru-RU"/>
    </w:rPr>
  </w:style>
  <w:style w:type="character" w:customStyle="1" w:styleId="-">
    <w:name w:val="Интернет-ссылка"/>
    <w:basedOn w:val="a0"/>
    <w:uiPriority w:val="99"/>
    <w:unhideWhenUsed/>
    <w:locked/>
    <w:rsid w:val="00AC67CD"/>
    <w:rPr>
      <w:color w:val="0563C1"/>
      <w:u w:val="single"/>
    </w:rPr>
  </w:style>
  <w:style w:type="character" w:customStyle="1" w:styleId="a6">
    <w:name w:val="Верхний колонтитул Знак"/>
    <w:basedOn w:val="a0"/>
    <w:uiPriority w:val="99"/>
    <w:qFormat/>
    <w:rsid w:val="00F108F8"/>
    <w:rPr>
      <w:rFonts w:ascii="Times New Roman" w:eastAsia="Calibri" w:hAnsi="Times New Roman" w:cs="Times New Roman"/>
      <w:sz w:val="24"/>
      <w:szCs w:val="24"/>
      <w:lang w:eastAsia="ru-RU"/>
    </w:rPr>
  </w:style>
  <w:style w:type="character" w:customStyle="1" w:styleId="ConsNormal">
    <w:name w:val="ConsNormal Знак"/>
    <w:link w:val="ConsNormal"/>
    <w:uiPriority w:val="99"/>
    <w:qFormat/>
    <w:rsid w:val="00EF4083"/>
    <w:rPr>
      <w:rFonts w:ascii="Arial" w:eastAsia="Times New Roman" w:hAnsi="Arial" w:cs="Times New Roman"/>
      <w:sz w:val="20"/>
      <w:szCs w:val="20"/>
      <w:lang w:eastAsia="ru-RU"/>
    </w:rPr>
  </w:style>
  <w:style w:type="character" w:customStyle="1" w:styleId="ConsPlusNormal">
    <w:name w:val="ConsPlusNormal Знак"/>
    <w:link w:val="ConsPlusNormal"/>
    <w:uiPriority w:val="99"/>
    <w:qFormat/>
    <w:locked/>
    <w:rsid w:val="003A2B0C"/>
    <w:rPr>
      <w:rFonts w:ascii="Arial" w:eastAsia="Times New Roman" w:hAnsi="Arial" w:cs="Arial"/>
      <w:sz w:val="20"/>
      <w:szCs w:val="20"/>
      <w:lang w:eastAsia="ru-RU"/>
    </w:rPr>
  </w:style>
  <w:style w:type="character" w:customStyle="1" w:styleId="a7">
    <w:name w:val="Гипертекстовая ссылка"/>
    <w:basedOn w:val="a0"/>
    <w:uiPriority w:val="99"/>
    <w:qFormat/>
    <w:rsid w:val="0041515D"/>
    <w:rPr>
      <w:b/>
      <w:color w:val="106BBE"/>
    </w:rPr>
  </w:style>
  <w:style w:type="character" w:styleId="a8">
    <w:name w:val="annotation reference"/>
    <w:basedOn w:val="a0"/>
    <w:uiPriority w:val="99"/>
    <w:semiHidden/>
    <w:unhideWhenUsed/>
    <w:qFormat/>
    <w:rsid w:val="00BA3C4C"/>
    <w:rPr>
      <w:sz w:val="16"/>
      <w:szCs w:val="16"/>
    </w:rPr>
  </w:style>
  <w:style w:type="character" w:customStyle="1" w:styleId="a9">
    <w:name w:val="Текст примечания Знак"/>
    <w:basedOn w:val="a0"/>
    <w:uiPriority w:val="99"/>
    <w:semiHidden/>
    <w:qFormat/>
    <w:rsid w:val="00BA3C4C"/>
    <w:rPr>
      <w:rFonts w:ascii="Times New Roman" w:eastAsia="Calibri" w:hAnsi="Times New Roman" w:cs="Times New Roman"/>
      <w:sz w:val="20"/>
      <w:szCs w:val="20"/>
      <w:lang w:eastAsia="ru-RU"/>
    </w:rPr>
  </w:style>
  <w:style w:type="character" w:customStyle="1" w:styleId="aa">
    <w:name w:val="Тема примечания Знак"/>
    <w:basedOn w:val="a9"/>
    <w:uiPriority w:val="99"/>
    <w:semiHidden/>
    <w:qFormat/>
    <w:rsid w:val="00BA3C4C"/>
    <w:rPr>
      <w:rFonts w:ascii="Times New Roman" w:eastAsia="Calibri" w:hAnsi="Times New Roman" w:cs="Times New Roman"/>
      <w:b/>
      <w:bCs/>
      <w:sz w:val="20"/>
      <w:szCs w:val="20"/>
      <w:lang w:eastAsia="ru-RU"/>
    </w:rPr>
  </w:style>
  <w:style w:type="character" w:customStyle="1" w:styleId="3">
    <w:name w:val="Заголовок 3 Знак"/>
    <w:basedOn w:val="a0"/>
    <w:link w:val="Heading3"/>
    <w:uiPriority w:val="99"/>
    <w:qFormat/>
    <w:rsid w:val="002059B3"/>
    <w:rPr>
      <w:rFonts w:ascii="Arial" w:eastAsia="Times New Roman" w:hAnsi="Arial" w:cs="Times New Roman"/>
      <w:b/>
      <w:bCs/>
      <w:sz w:val="26"/>
      <w:szCs w:val="26"/>
      <w:lang w:eastAsia="ru-RU"/>
    </w:rPr>
  </w:style>
  <w:style w:type="character" w:customStyle="1" w:styleId="ab">
    <w:name w:val="Основной текст Знак"/>
    <w:basedOn w:val="a0"/>
    <w:uiPriority w:val="99"/>
    <w:qFormat/>
    <w:rsid w:val="008A25E2"/>
    <w:rPr>
      <w:rFonts w:ascii="Times New Roman" w:eastAsia="Times New Roman" w:hAnsi="Times New Roman" w:cs="Times New Roman"/>
      <w:color w:val="00000A"/>
      <w:sz w:val="24"/>
      <w:szCs w:val="20"/>
      <w:lang w:eastAsia="zh-CN"/>
    </w:rPr>
  </w:style>
  <w:style w:type="character" w:customStyle="1" w:styleId="HTML">
    <w:name w:val="Стандартный HTML Знак"/>
    <w:basedOn w:val="a0"/>
    <w:link w:val="HTML0"/>
    <w:uiPriority w:val="99"/>
    <w:qFormat/>
    <w:rsid w:val="00E626B0"/>
    <w:rPr>
      <w:rFonts w:ascii="Courier New" w:hAnsi="Courier New"/>
      <w:lang w:eastAsia="ru-RU"/>
    </w:rPr>
  </w:style>
  <w:style w:type="character" w:customStyle="1" w:styleId="HTML1">
    <w:name w:val="Стандартный HTML Знак1"/>
    <w:basedOn w:val="a0"/>
    <w:uiPriority w:val="99"/>
    <w:semiHidden/>
    <w:qFormat/>
    <w:rsid w:val="00E626B0"/>
    <w:rPr>
      <w:rFonts w:ascii="Consolas" w:eastAsia="Calibri" w:hAnsi="Consolas" w:cs="Consolas"/>
      <w:sz w:val="20"/>
      <w:szCs w:val="20"/>
      <w:lang w:eastAsia="ru-RU"/>
    </w:rPr>
  </w:style>
  <w:style w:type="character" w:customStyle="1" w:styleId="epm">
    <w:name w:val="epm"/>
    <w:basedOn w:val="a0"/>
    <w:qFormat/>
    <w:rsid w:val="00E626B0"/>
  </w:style>
  <w:style w:type="character" w:customStyle="1" w:styleId="b-serp-urlitem">
    <w:name w:val="b-serp-url__item"/>
    <w:basedOn w:val="a0"/>
    <w:qFormat/>
    <w:rsid w:val="00E626B0"/>
  </w:style>
  <w:style w:type="character" w:customStyle="1" w:styleId="2">
    <w:name w:val="Основной текст с отступом 2 Знак"/>
    <w:basedOn w:val="a0"/>
    <w:link w:val="20"/>
    <w:uiPriority w:val="99"/>
    <w:qFormat/>
    <w:rsid w:val="00E626B0"/>
    <w:rPr>
      <w:rFonts w:ascii="Times New Roman" w:eastAsia="Calibri" w:hAnsi="Times New Roman" w:cs="Times New Roman"/>
      <w:sz w:val="24"/>
      <w:szCs w:val="24"/>
      <w:lang w:eastAsia="ru-RU"/>
    </w:rPr>
  </w:style>
  <w:style w:type="character" w:customStyle="1" w:styleId="WW8Num10z0">
    <w:name w:val="WW8Num10z0"/>
    <w:qFormat/>
    <w:rsid w:val="00660488"/>
    <w:rPr>
      <w:rFonts w:ascii="Symbol" w:hAnsi="Symbol" w:cs="Symbol"/>
      <w:sz w:val="24"/>
      <w:szCs w:val="24"/>
    </w:rPr>
  </w:style>
  <w:style w:type="character" w:customStyle="1" w:styleId="WW8Num12z1">
    <w:name w:val="WW8Num12z1"/>
    <w:qFormat/>
    <w:rsid w:val="00712FFB"/>
    <w:rPr>
      <w:rFonts w:ascii="Times New Roman" w:hAnsi="Times New Roman" w:cs="Times New Roman"/>
      <w:b/>
      <w:sz w:val="24"/>
    </w:rPr>
  </w:style>
  <w:style w:type="character" w:customStyle="1" w:styleId="ac">
    <w:name w:val="Текст концевой сноски Знак"/>
    <w:basedOn w:val="a0"/>
    <w:uiPriority w:val="99"/>
    <w:qFormat/>
    <w:rsid w:val="00DC24D7"/>
    <w:rPr>
      <w:rFonts w:ascii="Times New Roman" w:eastAsia="Times New Roman" w:hAnsi="Times New Roman" w:cs="Times New Roman"/>
      <w:sz w:val="20"/>
      <w:szCs w:val="20"/>
      <w:lang w:eastAsia="ru-RU"/>
    </w:rPr>
  </w:style>
  <w:style w:type="character" w:customStyle="1" w:styleId="ad">
    <w:name w:val="Привязка концевой сноски"/>
    <w:rsid w:val="00F46499"/>
    <w:rPr>
      <w:rFonts w:cs="Times New Roman"/>
      <w:vertAlign w:val="superscript"/>
    </w:rPr>
  </w:style>
  <w:style w:type="character" w:customStyle="1" w:styleId="EndnoteCharacters">
    <w:name w:val="Endnote Characters"/>
    <w:basedOn w:val="a0"/>
    <w:uiPriority w:val="99"/>
    <w:qFormat/>
    <w:rsid w:val="00DC24D7"/>
    <w:rPr>
      <w:rFonts w:cs="Times New Roman"/>
      <w:vertAlign w:val="superscript"/>
    </w:rPr>
  </w:style>
  <w:style w:type="character" w:customStyle="1" w:styleId="7">
    <w:name w:val="Заголовок 7 Знак"/>
    <w:basedOn w:val="a0"/>
    <w:link w:val="Heading7"/>
    <w:uiPriority w:val="99"/>
    <w:qFormat/>
    <w:rsid w:val="00120237"/>
    <w:rPr>
      <w:rFonts w:asciiTheme="majorHAnsi" w:eastAsiaTheme="majorEastAsia" w:hAnsiTheme="majorHAnsi" w:cstheme="majorBidi"/>
      <w:i/>
      <w:iCs/>
      <w:color w:val="404040" w:themeColor="text1" w:themeTint="BF"/>
      <w:sz w:val="24"/>
      <w:szCs w:val="24"/>
      <w:lang w:eastAsia="ru-RU"/>
    </w:rPr>
  </w:style>
  <w:style w:type="character" w:customStyle="1" w:styleId="30">
    <w:name w:val="Основной текст 3 Знак"/>
    <w:basedOn w:val="a0"/>
    <w:link w:val="30"/>
    <w:uiPriority w:val="99"/>
    <w:qFormat/>
    <w:rsid w:val="007003DE"/>
    <w:rPr>
      <w:rFonts w:ascii="Times New Roman" w:eastAsia="Times New Roman" w:hAnsi="Times New Roman" w:cs="Times New Roman"/>
      <w:sz w:val="16"/>
      <w:szCs w:val="16"/>
      <w:lang w:eastAsia="ru-RU"/>
    </w:rPr>
  </w:style>
  <w:style w:type="character" w:customStyle="1" w:styleId="10">
    <w:name w:val="Заголовок 1 Знак"/>
    <w:basedOn w:val="a0"/>
    <w:link w:val="Heading1"/>
    <w:uiPriority w:val="99"/>
    <w:qFormat/>
    <w:rsid w:val="00E07DD6"/>
    <w:rPr>
      <w:rFonts w:asciiTheme="majorHAnsi" w:eastAsiaTheme="majorEastAsia" w:hAnsiTheme="majorHAnsi" w:cstheme="majorBidi"/>
      <w:b/>
      <w:bCs/>
      <w:color w:val="365F91" w:themeColor="accent1" w:themeShade="BF"/>
      <w:sz w:val="28"/>
      <w:szCs w:val="28"/>
      <w:lang w:eastAsia="ru-RU"/>
    </w:rPr>
  </w:style>
  <w:style w:type="character" w:customStyle="1" w:styleId="ae">
    <w:name w:val="Основной текст с отступом Знак"/>
    <w:basedOn w:val="a0"/>
    <w:uiPriority w:val="99"/>
    <w:qFormat/>
    <w:rsid w:val="00786B77"/>
    <w:rPr>
      <w:rFonts w:ascii="Times New Roman" w:eastAsia="Calibri" w:hAnsi="Times New Roman" w:cs="Times New Roman"/>
      <w:sz w:val="24"/>
      <w:szCs w:val="24"/>
      <w:lang w:eastAsia="ru-RU"/>
    </w:rPr>
  </w:style>
  <w:style w:type="character" w:customStyle="1" w:styleId="af">
    <w:name w:val="Обычный (веб) Знак"/>
    <w:basedOn w:val="a0"/>
    <w:uiPriority w:val="99"/>
    <w:qFormat/>
    <w:locked/>
    <w:rsid w:val="00922B4E"/>
    <w:rPr>
      <w:rFonts w:ascii="Times New Roman" w:eastAsia="Times New Roman" w:hAnsi="Times New Roman" w:cs="Times New Roman"/>
      <w:sz w:val="24"/>
      <w:szCs w:val="24"/>
      <w:lang w:eastAsia="ru-RU"/>
    </w:rPr>
  </w:style>
  <w:style w:type="character" w:customStyle="1" w:styleId="20">
    <w:name w:val="Основной текст (2)_"/>
    <w:link w:val="21"/>
    <w:qFormat/>
    <w:locked/>
    <w:rsid w:val="00D05F0A"/>
    <w:rPr>
      <w:shd w:val="clear" w:color="auto" w:fill="FFFFFF"/>
    </w:rPr>
  </w:style>
  <w:style w:type="character" w:customStyle="1" w:styleId="22">
    <w:name w:val="Основной текст Знак2"/>
    <w:link w:val="23"/>
    <w:uiPriority w:val="99"/>
    <w:qFormat/>
    <w:rsid w:val="007B4704"/>
    <w:rPr>
      <w:sz w:val="24"/>
      <w:lang w:val="ru-RU" w:eastAsia="ru-RU"/>
    </w:rPr>
  </w:style>
  <w:style w:type="character" w:customStyle="1" w:styleId="15">
    <w:name w:val="Основной текст (15)"/>
    <w:uiPriority w:val="99"/>
    <w:qFormat/>
    <w:rsid w:val="007B4704"/>
    <w:rPr>
      <w:rFonts w:ascii="Times New Roman" w:hAnsi="Times New Roman"/>
      <w:spacing w:val="0"/>
      <w:sz w:val="19"/>
      <w:u w:val="none"/>
      <w:effect w:val="none"/>
    </w:rPr>
  </w:style>
  <w:style w:type="character" w:customStyle="1" w:styleId="24">
    <w:name w:val="Заголовок 2 Знак"/>
    <w:basedOn w:val="a0"/>
    <w:link w:val="200"/>
    <w:uiPriority w:val="99"/>
    <w:qFormat/>
    <w:rsid w:val="00AC67CD"/>
    <w:rPr>
      <w:rFonts w:ascii="Times New Roman" w:eastAsia="Times New Roman" w:hAnsi="Times New Roman" w:cs="Times New Roman"/>
      <w:b/>
      <w:color w:val="00000A"/>
      <w:lang w:eastAsia="ru-RU"/>
    </w:rPr>
  </w:style>
  <w:style w:type="character" w:customStyle="1" w:styleId="4">
    <w:name w:val="Заголовок 4 Знак"/>
    <w:basedOn w:val="a0"/>
    <w:link w:val="Heading4"/>
    <w:uiPriority w:val="99"/>
    <w:qFormat/>
    <w:rsid w:val="00AC67CD"/>
    <w:rPr>
      <w:rFonts w:ascii="Calibri" w:eastAsia="Times New Roman" w:hAnsi="Calibri" w:cs="Times New Roman"/>
      <w:color w:val="00000A"/>
      <w:sz w:val="24"/>
      <w:szCs w:val="20"/>
      <w:lang w:eastAsia="ru-RU"/>
    </w:rPr>
  </w:style>
  <w:style w:type="character" w:customStyle="1" w:styleId="5">
    <w:name w:val="Заголовок 5 Знак"/>
    <w:basedOn w:val="a0"/>
    <w:link w:val="Heading5"/>
    <w:uiPriority w:val="99"/>
    <w:qFormat/>
    <w:rsid w:val="00AC67CD"/>
    <w:rPr>
      <w:rFonts w:ascii="Calibri" w:eastAsia="Calibri" w:hAnsi="Calibri" w:cs="Times New Roman"/>
      <w:color w:val="00000A"/>
      <w:szCs w:val="20"/>
      <w:lang w:eastAsia="ru-RU"/>
    </w:rPr>
  </w:style>
  <w:style w:type="character" w:customStyle="1" w:styleId="6">
    <w:name w:val="Заголовок 6 Знак"/>
    <w:basedOn w:val="a0"/>
    <w:link w:val="Heading6"/>
    <w:uiPriority w:val="99"/>
    <w:qFormat/>
    <w:rsid w:val="00AC67CD"/>
    <w:rPr>
      <w:rFonts w:ascii="Calibri" w:eastAsia="Times New Roman" w:hAnsi="Calibri" w:cs="Times New Roman"/>
      <w:i/>
      <w:color w:val="00000A"/>
      <w:szCs w:val="20"/>
      <w:lang w:eastAsia="ru-RU"/>
    </w:rPr>
  </w:style>
  <w:style w:type="character" w:customStyle="1" w:styleId="8">
    <w:name w:val="Заголовок 8 Знак"/>
    <w:basedOn w:val="a0"/>
    <w:link w:val="Heading8"/>
    <w:uiPriority w:val="99"/>
    <w:qFormat/>
    <w:rsid w:val="00AC67CD"/>
    <w:rPr>
      <w:rFonts w:ascii="Calibri" w:eastAsia="Times New Roman" w:hAnsi="Calibri" w:cs="Times New Roman"/>
      <w:i/>
      <w:iCs/>
      <w:color w:val="00000A"/>
      <w:sz w:val="24"/>
      <w:szCs w:val="24"/>
      <w:lang w:eastAsia="ru-RU"/>
    </w:rPr>
  </w:style>
  <w:style w:type="character" w:customStyle="1" w:styleId="9">
    <w:name w:val="Заголовок 9 Знак"/>
    <w:basedOn w:val="a0"/>
    <w:link w:val="Heading9"/>
    <w:uiPriority w:val="99"/>
    <w:qFormat/>
    <w:rsid w:val="00AC67CD"/>
    <w:rPr>
      <w:rFonts w:ascii="Arial" w:eastAsia="Calibri" w:hAnsi="Arial" w:cs="Arial"/>
      <w:color w:val="00000A"/>
      <w:lang w:eastAsia="ru-RU"/>
    </w:rPr>
  </w:style>
  <w:style w:type="character" w:customStyle="1" w:styleId="Heading5Char">
    <w:name w:val="Heading 5 Char"/>
    <w:basedOn w:val="a0"/>
    <w:uiPriority w:val="99"/>
    <w:qFormat/>
    <w:locked/>
    <w:rsid w:val="00AC67CD"/>
    <w:rPr>
      <w:rFonts w:eastAsia="Times New Roman" w:cs="Times New Roman"/>
      <w:sz w:val="20"/>
      <w:lang w:eastAsia="ru-RU"/>
    </w:rPr>
  </w:style>
  <w:style w:type="character" w:customStyle="1" w:styleId="ConsPlusNonformat">
    <w:name w:val="ConsPlusNonformat Знак"/>
    <w:link w:val="ConsPlusNonformat"/>
    <w:uiPriority w:val="99"/>
    <w:qFormat/>
    <w:locked/>
    <w:rsid w:val="00AC67CD"/>
    <w:rPr>
      <w:rFonts w:ascii="Courier New" w:hAnsi="Courier New"/>
      <w:sz w:val="22"/>
      <w:lang w:val="ru-RU" w:eastAsia="ru-RU"/>
    </w:rPr>
  </w:style>
  <w:style w:type="character" w:customStyle="1" w:styleId="BodyTextChar">
    <w:name w:val="Body Text Char"/>
    <w:basedOn w:val="a0"/>
    <w:uiPriority w:val="99"/>
    <w:semiHidden/>
    <w:qFormat/>
    <w:rsid w:val="00AC67CD"/>
    <w:rPr>
      <w:lang w:eastAsia="en-US"/>
    </w:rPr>
  </w:style>
  <w:style w:type="character" w:customStyle="1" w:styleId="BodyTextChar10">
    <w:name w:val="Body Text Char10"/>
    <w:basedOn w:val="a0"/>
    <w:uiPriority w:val="99"/>
    <w:semiHidden/>
    <w:qFormat/>
    <w:locked/>
    <w:rsid w:val="00AC67CD"/>
    <w:rPr>
      <w:rFonts w:cs="Times New Roman"/>
      <w:lang w:eastAsia="en-US"/>
    </w:rPr>
  </w:style>
  <w:style w:type="character" w:customStyle="1" w:styleId="BodyTextChar9">
    <w:name w:val="Body Text Char9"/>
    <w:basedOn w:val="a0"/>
    <w:uiPriority w:val="99"/>
    <w:semiHidden/>
    <w:qFormat/>
    <w:locked/>
    <w:rsid w:val="00AC67CD"/>
    <w:rPr>
      <w:rFonts w:cs="Times New Roman"/>
      <w:lang w:eastAsia="en-US"/>
    </w:rPr>
  </w:style>
  <w:style w:type="character" w:customStyle="1" w:styleId="BodyTextChar8">
    <w:name w:val="Body Text Char8"/>
    <w:basedOn w:val="a0"/>
    <w:uiPriority w:val="99"/>
    <w:semiHidden/>
    <w:qFormat/>
    <w:locked/>
    <w:rsid w:val="00AC67CD"/>
    <w:rPr>
      <w:rFonts w:cs="Times New Roman"/>
      <w:lang w:eastAsia="en-US"/>
    </w:rPr>
  </w:style>
  <w:style w:type="character" w:customStyle="1" w:styleId="BodyTextChar7">
    <w:name w:val="Body Text Char7"/>
    <w:basedOn w:val="a0"/>
    <w:uiPriority w:val="99"/>
    <w:semiHidden/>
    <w:qFormat/>
    <w:locked/>
    <w:rsid w:val="00AC67CD"/>
    <w:rPr>
      <w:rFonts w:cs="Times New Roman"/>
      <w:lang w:eastAsia="en-US"/>
    </w:rPr>
  </w:style>
  <w:style w:type="character" w:customStyle="1" w:styleId="BodyTextChar6">
    <w:name w:val="Body Text Char6"/>
    <w:basedOn w:val="a0"/>
    <w:uiPriority w:val="99"/>
    <w:semiHidden/>
    <w:qFormat/>
    <w:locked/>
    <w:rsid w:val="00AC67CD"/>
    <w:rPr>
      <w:rFonts w:cs="Times New Roman"/>
      <w:lang w:eastAsia="en-US"/>
    </w:rPr>
  </w:style>
  <w:style w:type="character" w:customStyle="1" w:styleId="BodyTextChar5">
    <w:name w:val="Body Text Char5"/>
    <w:basedOn w:val="a0"/>
    <w:uiPriority w:val="99"/>
    <w:semiHidden/>
    <w:qFormat/>
    <w:locked/>
    <w:rsid w:val="00AC67CD"/>
    <w:rPr>
      <w:rFonts w:cs="Times New Roman"/>
      <w:lang w:eastAsia="en-US"/>
    </w:rPr>
  </w:style>
  <w:style w:type="character" w:customStyle="1" w:styleId="BodyTextChar4">
    <w:name w:val="Body Text Char4"/>
    <w:uiPriority w:val="99"/>
    <w:semiHidden/>
    <w:qFormat/>
    <w:rsid w:val="00AC67CD"/>
    <w:rPr>
      <w:lang w:eastAsia="en-US"/>
    </w:rPr>
  </w:style>
  <w:style w:type="character" w:customStyle="1" w:styleId="BodyTextChar3">
    <w:name w:val="Body Text Char3"/>
    <w:uiPriority w:val="99"/>
    <w:semiHidden/>
    <w:qFormat/>
    <w:rsid w:val="00AC67CD"/>
    <w:rPr>
      <w:lang w:eastAsia="en-US"/>
    </w:rPr>
  </w:style>
  <w:style w:type="character" w:customStyle="1" w:styleId="220">
    <w:name w:val="Основной текст с отступом 2 Знак2"/>
    <w:uiPriority w:val="99"/>
    <w:qFormat/>
    <w:locked/>
    <w:rsid w:val="00AC67CD"/>
    <w:rPr>
      <w:sz w:val="24"/>
      <w:lang w:val="ru-RU" w:eastAsia="ru-RU"/>
    </w:rPr>
  </w:style>
  <w:style w:type="character" w:customStyle="1" w:styleId="af0">
    <w:name w:val="Посещённая гиперссылка"/>
    <w:basedOn w:val="a0"/>
    <w:uiPriority w:val="99"/>
    <w:qFormat/>
    <w:rsid w:val="00AC67CD"/>
    <w:rPr>
      <w:rFonts w:cs="Times New Roman"/>
      <w:color w:val="800080"/>
      <w:u w:val="single"/>
    </w:rPr>
  </w:style>
  <w:style w:type="character" w:customStyle="1" w:styleId="HTML2">
    <w:name w:val="Адрес HTML Знак"/>
    <w:basedOn w:val="a0"/>
    <w:link w:val="HTML2"/>
    <w:uiPriority w:val="99"/>
    <w:qFormat/>
    <w:locked/>
    <w:rsid w:val="00AC67CD"/>
    <w:rPr>
      <w:rFonts w:eastAsia="Times New Roman" w:cs="Times New Roman"/>
      <w:i/>
      <w:sz w:val="24"/>
      <w:lang w:val="ru-RU" w:eastAsia="ru-RU"/>
    </w:rPr>
  </w:style>
  <w:style w:type="character" w:styleId="HTML3">
    <w:name w:val="HTML Code"/>
    <w:basedOn w:val="a0"/>
    <w:uiPriority w:val="99"/>
    <w:qFormat/>
    <w:rsid w:val="00AC67CD"/>
    <w:rPr>
      <w:rFonts w:ascii="Courier New" w:hAnsi="Courier New" w:cs="Times New Roman"/>
      <w:sz w:val="20"/>
    </w:rPr>
  </w:style>
  <w:style w:type="character" w:styleId="HTML4">
    <w:name w:val="HTML Keyboard"/>
    <w:basedOn w:val="a0"/>
    <w:uiPriority w:val="99"/>
    <w:qFormat/>
    <w:rsid w:val="00AC67CD"/>
    <w:rPr>
      <w:rFonts w:ascii="Courier New" w:hAnsi="Courier New" w:cs="Times New Roman"/>
      <w:sz w:val="20"/>
    </w:rPr>
  </w:style>
  <w:style w:type="character" w:styleId="HTML5">
    <w:name w:val="HTML Sample"/>
    <w:basedOn w:val="a0"/>
    <w:uiPriority w:val="99"/>
    <w:qFormat/>
    <w:rsid w:val="00AC67CD"/>
    <w:rPr>
      <w:rFonts w:ascii="Courier New" w:hAnsi="Courier New" w:cs="Times New Roman"/>
    </w:rPr>
  </w:style>
  <w:style w:type="character" w:styleId="HTML6">
    <w:name w:val="HTML Typewriter"/>
    <w:basedOn w:val="a0"/>
    <w:uiPriority w:val="99"/>
    <w:qFormat/>
    <w:rsid w:val="00AC67CD"/>
    <w:rPr>
      <w:rFonts w:ascii="Courier New" w:hAnsi="Courier New" w:cs="Times New Roman"/>
      <w:sz w:val="20"/>
    </w:rPr>
  </w:style>
  <w:style w:type="character" w:customStyle="1" w:styleId="af1">
    <w:name w:val="Прощание Знак"/>
    <w:basedOn w:val="a0"/>
    <w:uiPriority w:val="99"/>
    <w:qFormat/>
    <w:locked/>
    <w:rsid w:val="00AC67CD"/>
    <w:rPr>
      <w:rFonts w:eastAsia="Times New Roman" w:cs="Times New Roman"/>
      <w:sz w:val="24"/>
      <w:lang w:val="ru-RU" w:eastAsia="ru-RU"/>
    </w:rPr>
  </w:style>
  <w:style w:type="character" w:customStyle="1" w:styleId="BodyTextChar1">
    <w:name w:val="Body Text Char1"/>
    <w:uiPriority w:val="99"/>
    <w:qFormat/>
    <w:locked/>
    <w:rsid w:val="00AC67CD"/>
    <w:rPr>
      <w:rFonts w:eastAsia="Times New Roman"/>
      <w:sz w:val="24"/>
      <w:lang w:eastAsia="ru-RU"/>
    </w:rPr>
  </w:style>
  <w:style w:type="character" w:customStyle="1" w:styleId="210">
    <w:name w:val="Основной текст 2 Знак1"/>
    <w:basedOn w:val="a0"/>
    <w:uiPriority w:val="99"/>
    <w:qFormat/>
    <w:locked/>
    <w:rsid w:val="00AC67CD"/>
    <w:rPr>
      <w:rFonts w:ascii="Times New Roman" w:eastAsia="Times New Roman" w:hAnsi="Times New Roman"/>
      <w:sz w:val="24"/>
      <w:szCs w:val="24"/>
    </w:rPr>
  </w:style>
  <w:style w:type="character" w:customStyle="1" w:styleId="12">
    <w:name w:val="Основной текст Знак1"/>
    <w:uiPriority w:val="99"/>
    <w:qFormat/>
    <w:locked/>
    <w:rsid w:val="00AC67CD"/>
    <w:rPr>
      <w:rFonts w:eastAsia="Times New Roman"/>
      <w:sz w:val="24"/>
      <w:lang w:eastAsia="ru-RU"/>
    </w:rPr>
  </w:style>
  <w:style w:type="character" w:customStyle="1" w:styleId="af2">
    <w:name w:val="Основной шрифт"/>
    <w:uiPriority w:val="99"/>
    <w:semiHidden/>
    <w:qFormat/>
    <w:rsid w:val="00AC67CD"/>
  </w:style>
  <w:style w:type="character" w:customStyle="1" w:styleId="13">
    <w:name w:val="Знак Знак1"/>
    <w:uiPriority w:val="99"/>
    <w:qFormat/>
    <w:rsid w:val="00AC67CD"/>
    <w:rPr>
      <w:sz w:val="24"/>
      <w:lang w:val="ru-RU" w:eastAsia="ru-RU"/>
    </w:rPr>
  </w:style>
  <w:style w:type="character" w:customStyle="1" w:styleId="32">
    <w:name w:val="Заголовок 3 Знак2"/>
    <w:basedOn w:val="13"/>
    <w:uiPriority w:val="99"/>
    <w:qFormat/>
    <w:rsid w:val="00AC67CD"/>
    <w:rPr>
      <w:rFonts w:cs="Times New Roman"/>
      <w:sz w:val="24"/>
      <w:lang w:val="ru-RU" w:eastAsia="ru-RU" w:bidi="ar-SA"/>
    </w:rPr>
  </w:style>
  <w:style w:type="character" w:customStyle="1" w:styleId="31">
    <w:name w:val="Основной текст 3 Знак1"/>
    <w:link w:val="33"/>
    <w:uiPriority w:val="99"/>
    <w:qFormat/>
    <w:rsid w:val="00AC67CD"/>
    <w:rPr>
      <w:sz w:val="24"/>
      <w:lang w:val="ru-RU" w:eastAsia="ru-RU"/>
    </w:rPr>
  </w:style>
  <w:style w:type="character" w:customStyle="1" w:styleId="af3">
    <w:name w:val="Название Знак"/>
    <w:basedOn w:val="a0"/>
    <w:uiPriority w:val="99"/>
    <w:qFormat/>
    <w:locked/>
    <w:rsid w:val="00AC67CD"/>
    <w:rPr>
      <w:rFonts w:ascii="Arial" w:hAnsi="Arial" w:cs="Times New Roman"/>
      <w:b/>
      <w:sz w:val="32"/>
      <w:lang w:val="ru-RU" w:eastAsia="ru-RU"/>
    </w:rPr>
  </w:style>
  <w:style w:type="character" w:customStyle="1" w:styleId="af4">
    <w:name w:val="Подзаголовок Знак"/>
    <w:basedOn w:val="a0"/>
    <w:uiPriority w:val="99"/>
    <w:qFormat/>
    <w:locked/>
    <w:rsid w:val="00AC67CD"/>
    <w:rPr>
      <w:rFonts w:ascii="Arial" w:hAnsi="Arial" w:cs="Times New Roman"/>
      <w:sz w:val="24"/>
      <w:lang w:val="ru-RU" w:eastAsia="ru-RU"/>
    </w:rPr>
  </w:style>
  <w:style w:type="character" w:customStyle="1" w:styleId="af5">
    <w:name w:val="Дата Знак"/>
    <w:basedOn w:val="a0"/>
    <w:uiPriority w:val="99"/>
    <w:qFormat/>
    <w:locked/>
    <w:rsid w:val="00AC67CD"/>
    <w:rPr>
      <w:rFonts w:eastAsia="Times New Roman" w:cs="Times New Roman"/>
      <w:sz w:val="24"/>
      <w:lang w:val="ru-RU" w:eastAsia="ru-RU"/>
    </w:rPr>
  </w:style>
  <w:style w:type="character" w:customStyle="1" w:styleId="34">
    <w:name w:val="Основной текст с отступом 3 Знак"/>
    <w:basedOn w:val="a0"/>
    <w:link w:val="35"/>
    <w:uiPriority w:val="99"/>
    <w:qFormat/>
    <w:locked/>
    <w:rsid w:val="00AC67CD"/>
    <w:rPr>
      <w:rFonts w:eastAsia="Times New Roman" w:cs="Times New Roman"/>
      <w:sz w:val="16"/>
      <w:lang w:val="ru-RU" w:eastAsia="ru-RU"/>
    </w:rPr>
  </w:style>
  <w:style w:type="character" w:customStyle="1" w:styleId="af6">
    <w:name w:val="Текст Знак"/>
    <w:basedOn w:val="a0"/>
    <w:uiPriority w:val="99"/>
    <w:qFormat/>
    <w:locked/>
    <w:rsid w:val="00AC67CD"/>
    <w:rPr>
      <w:rFonts w:ascii="Courier New" w:hAnsi="Courier New" w:cs="Times New Roman"/>
      <w:lang w:val="ru-RU" w:eastAsia="ru-RU"/>
    </w:rPr>
  </w:style>
  <w:style w:type="character" w:styleId="HTML7">
    <w:name w:val="HTML Acronym"/>
    <w:basedOn w:val="a0"/>
    <w:uiPriority w:val="99"/>
    <w:qFormat/>
    <w:rsid w:val="00AC67CD"/>
    <w:rPr>
      <w:rFonts w:cs="Times New Roman"/>
    </w:rPr>
  </w:style>
  <w:style w:type="character" w:styleId="af7">
    <w:name w:val="Emphasis"/>
    <w:basedOn w:val="a0"/>
    <w:uiPriority w:val="99"/>
    <w:qFormat/>
    <w:rsid w:val="00AC67CD"/>
    <w:rPr>
      <w:rFonts w:cs="Times New Roman"/>
      <w:i/>
    </w:rPr>
  </w:style>
  <w:style w:type="character" w:customStyle="1" w:styleId="af8">
    <w:name w:val="Заголовок записки Знак"/>
    <w:basedOn w:val="a0"/>
    <w:uiPriority w:val="99"/>
    <w:qFormat/>
    <w:locked/>
    <w:rsid w:val="00AC67CD"/>
    <w:rPr>
      <w:rFonts w:eastAsia="Times New Roman" w:cs="Times New Roman"/>
      <w:sz w:val="24"/>
      <w:lang w:val="ru-RU" w:eastAsia="ru-RU"/>
    </w:rPr>
  </w:style>
  <w:style w:type="character" w:customStyle="1" w:styleId="af9">
    <w:name w:val="Красная строка Знак"/>
    <w:basedOn w:val="220"/>
    <w:uiPriority w:val="99"/>
    <w:qFormat/>
    <w:locked/>
    <w:rsid w:val="00AC67CD"/>
    <w:rPr>
      <w:rFonts w:eastAsia="Times New Roman" w:cs="Times New Roman"/>
      <w:sz w:val="24"/>
      <w:lang w:val="ru-RU" w:eastAsia="ru-RU"/>
    </w:rPr>
  </w:style>
  <w:style w:type="character" w:customStyle="1" w:styleId="23">
    <w:name w:val="Основной текст с отступом 2 Знак3"/>
    <w:basedOn w:val="ae"/>
    <w:link w:val="25"/>
    <w:uiPriority w:val="99"/>
    <w:qFormat/>
    <w:locked/>
    <w:rsid w:val="00AC67CD"/>
    <w:rPr>
      <w:rFonts w:ascii="Times New Roman" w:eastAsia="Times New Roman" w:hAnsi="Times New Roman" w:cs="Times New Roman"/>
      <w:b/>
      <w:sz w:val="24"/>
      <w:szCs w:val="20"/>
      <w:lang w:eastAsia="ru-RU"/>
    </w:rPr>
  </w:style>
  <w:style w:type="character" w:styleId="afa">
    <w:name w:val="line number"/>
    <w:basedOn w:val="a0"/>
    <w:uiPriority w:val="99"/>
    <w:qFormat/>
    <w:rsid w:val="00AC67CD"/>
    <w:rPr>
      <w:rFonts w:cs="Times New Roman"/>
    </w:rPr>
  </w:style>
  <w:style w:type="character" w:styleId="HTML8">
    <w:name w:val="HTML Definition"/>
    <w:basedOn w:val="a0"/>
    <w:uiPriority w:val="99"/>
    <w:qFormat/>
    <w:rsid w:val="00AC67CD"/>
    <w:rPr>
      <w:rFonts w:cs="Times New Roman"/>
      <w:i/>
    </w:rPr>
  </w:style>
  <w:style w:type="character" w:styleId="HTML9">
    <w:name w:val="HTML Variable"/>
    <w:basedOn w:val="a0"/>
    <w:uiPriority w:val="99"/>
    <w:qFormat/>
    <w:rsid w:val="00AC67CD"/>
    <w:rPr>
      <w:rFonts w:cs="Times New Roman"/>
      <w:i/>
    </w:rPr>
  </w:style>
  <w:style w:type="character" w:customStyle="1" w:styleId="afb">
    <w:name w:val="Подпись Знак"/>
    <w:basedOn w:val="a0"/>
    <w:uiPriority w:val="99"/>
    <w:qFormat/>
    <w:locked/>
    <w:rsid w:val="00AC67CD"/>
    <w:rPr>
      <w:rFonts w:eastAsia="Times New Roman" w:cs="Times New Roman"/>
      <w:sz w:val="24"/>
      <w:lang w:val="ru-RU" w:eastAsia="ru-RU"/>
    </w:rPr>
  </w:style>
  <w:style w:type="character" w:customStyle="1" w:styleId="afc">
    <w:name w:val="Приветствие Знак"/>
    <w:basedOn w:val="a0"/>
    <w:uiPriority w:val="99"/>
    <w:qFormat/>
    <w:locked/>
    <w:rsid w:val="00AC67CD"/>
    <w:rPr>
      <w:rFonts w:eastAsia="Times New Roman" w:cs="Times New Roman"/>
      <w:sz w:val="24"/>
      <w:lang w:val="ru-RU" w:eastAsia="ru-RU"/>
    </w:rPr>
  </w:style>
  <w:style w:type="character" w:styleId="afd">
    <w:name w:val="Strong"/>
    <w:basedOn w:val="a0"/>
    <w:uiPriority w:val="99"/>
    <w:qFormat/>
    <w:rsid w:val="00AC67CD"/>
    <w:rPr>
      <w:rFonts w:cs="Times New Roman"/>
      <w:b/>
    </w:rPr>
  </w:style>
  <w:style w:type="character" w:styleId="HTMLa">
    <w:name w:val="HTML Cite"/>
    <w:basedOn w:val="a0"/>
    <w:uiPriority w:val="99"/>
    <w:qFormat/>
    <w:rsid w:val="00AC67CD"/>
    <w:rPr>
      <w:rFonts w:cs="Times New Roman"/>
      <w:i/>
    </w:rPr>
  </w:style>
  <w:style w:type="character" w:customStyle="1" w:styleId="afe">
    <w:name w:val="Шапка Знак"/>
    <w:basedOn w:val="a0"/>
    <w:uiPriority w:val="99"/>
    <w:qFormat/>
    <w:locked/>
    <w:rsid w:val="00AC67CD"/>
    <w:rPr>
      <w:rFonts w:ascii="Arial" w:hAnsi="Arial" w:cs="Times New Roman"/>
      <w:sz w:val="24"/>
      <w:lang w:val="ru-RU" w:eastAsia="ru-RU"/>
    </w:rPr>
  </w:style>
  <w:style w:type="character" w:customStyle="1" w:styleId="aff">
    <w:name w:val="Электронная подпись Знак"/>
    <w:basedOn w:val="a0"/>
    <w:uiPriority w:val="99"/>
    <w:qFormat/>
    <w:locked/>
    <w:rsid w:val="00AC67CD"/>
    <w:rPr>
      <w:rFonts w:eastAsia="Times New Roman" w:cs="Times New Roman"/>
      <w:sz w:val="24"/>
      <w:lang w:val="ru-RU" w:eastAsia="ru-RU"/>
    </w:rPr>
  </w:style>
  <w:style w:type="character" w:customStyle="1" w:styleId="aff0">
    <w:name w:val="Договор Знак"/>
    <w:uiPriority w:val="99"/>
    <w:qFormat/>
    <w:rsid w:val="00AC67CD"/>
    <w:rPr>
      <w:sz w:val="24"/>
      <w:lang w:val="ru-RU" w:eastAsia="ru-RU"/>
    </w:rPr>
  </w:style>
  <w:style w:type="character" w:customStyle="1" w:styleId="aff1">
    <w:name w:val="Договор Знак Знак"/>
    <w:uiPriority w:val="99"/>
    <w:qFormat/>
    <w:rsid w:val="00AC67CD"/>
    <w:rPr>
      <w:sz w:val="24"/>
      <w:lang w:val="ru-RU" w:eastAsia="ru-RU"/>
    </w:rPr>
  </w:style>
  <w:style w:type="character" w:customStyle="1" w:styleId="labelheaderlevel21">
    <w:name w:val="label_header_level_21"/>
    <w:uiPriority w:val="99"/>
    <w:qFormat/>
    <w:rsid w:val="00AC67CD"/>
    <w:rPr>
      <w:b/>
      <w:color w:val="0000FF"/>
      <w:sz w:val="20"/>
    </w:rPr>
  </w:style>
  <w:style w:type="character" w:customStyle="1" w:styleId="spanheaderlevel21">
    <w:name w:val="span_header_level_21"/>
    <w:uiPriority w:val="99"/>
    <w:qFormat/>
    <w:rsid w:val="00AC67CD"/>
    <w:rPr>
      <w:b/>
      <w:sz w:val="22"/>
    </w:rPr>
  </w:style>
  <w:style w:type="character" w:customStyle="1" w:styleId="labelnoticename1">
    <w:name w:val="label_noticename1"/>
    <w:uiPriority w:val="99"/>
    <w:qFormat/>
    <w:rsid w:val="00AC67CD"/>
    <w:rPr>
      <w:b/>
      <w:sz w:val="24"/>
    </w:rPr>
  </w:style>
  <w:style w:type="character" w:customStyle="1" w:styleId="spanbodyheader11">
    <w:name w:val="span_body_header_11"/>
    <w:uiPriority w:val="99"/>
    <w:qFormat/>
    <w:rsid w:val="00AC67CD"/>
    <w:rPr>
      <w:b/>
      <w:sz w:val="20"/>
    </w:rPr>
  </w:style>
  <w:style w:type="character" w:customStyle="1" w:styleId="tendersubject1">
    <w:name w:val="tendersubject1"/>
    <w:uiPriority w:val="99"/>
    <w:qFormat/>
    <w:rsid w:val="00AC67CD"/>
    <w:rPr>
      <w:b/>
      <w:color w:val="0000FF"/>
      <w:sz w:val="20"/>
    </w:rPr>
  </w:style>
  <w:style w:type="character" w:customStyle="1" w:styleId="labelbodytext11">
    <w:name w:val="label_body_text_11"/>
    <w:uiPriority w:val="99"/>
    <w:qFormat/>
    <w:rsid w:val="00AC67CD"/>
    <w:rPr>
      <w:color w:val="0000FF"/>
      <w:sz w:val="20"/>
    </w:rPr>
  </w:style>
  <w:style w:type="character" w:customStyle="1" w:styleId="spanbodytext21">
    <w:name w:val="span_body_text_21"/>
    <w:uiPriority w:val="99"/>
    <w:qFormat/>
    <w:rsid w:val="00AC67CD"/>
    <w:rPr>
      <w:sz w:val="20"/>
    </w:rPr>
  </w:style>
  <w:style w:type="character" w:customStyle="1" w:styleId="spanheaderlot21">
    <w:name w:val="span_header_lot_21"/>
    <w:uiPriority w:val="99"/>
    <w:qFormat/>
    <w:rsid w:val="00AC67CD"/>
    <w:rPr>
      <w:b/>
      <w:sz w:val="20"/>
    </w:rPr>
  </w:style>
  <w:style w:type="character" w:customStyle="1" w:styleId="spanheaderlot11">
    <w:name w:val="span_header_lot_11"/>
    <w:uiPriority w:val="99"/>
    <w:qFormat/>
    <w:rsid w:val="00AC67CD"/>
    <w:rPr>
      <w:b/>
      <w:sz w:val="24"/>
    </w:rPr>
  </w:style>
  <w:style w:type="character" w:customStyle="1" w:styleId="labeltextlot11">
    <w:name w:val="label_text_lot_11"/>
    <w:uiPriority w:val="99"/>
    <w:qFormat/>
    <w:rsid w:val="00AC67CD"/>
    <w:rPr>
      <w:b/>
      <w:color w:val="0000FF"/>
      <w:sz w:val="24"/>
    </w:rPr>
  </w:style>
  <w:style w:type="character" w:customStyle="1" w:styleId="labeltextlot21">
    <w:name w:val="label_text_lot_21"/>
    <w:uiPriority w:val="99"/>
    <w:qFormat/>
    <w:rsid w:val="00AC67CD"/>
    <w:rPr>
      <w:color w:val="0000FF"/>
      <w:sz w:val="20"/>
    </w:rPr>
  </w:style>
  <w:style w:type="character" w:customStyle="1" w:styleId="spantextlot21">
    <w:name w:val="span_text_lot_21"/>
    <w:uiPriority w:val="99"/>
    <w:qFormat/>
    <w:rsid w:val="00AC67CD"/>
    <w:rPr>
      <w:sz w:val="20"/>
    </w:rPr>
  </w:style>
  <w:style w:type="character" w:customStyle="1" w:styleId="120">
    <w:name w:val="Стиль 12 пт полужирный"/>
    <w:uiPriority w:val="99"/>
    <w:qFormat/>
    <w:rsid w:val="00AC67CD"/>
    <w:rPr>
      <w:rFonts w:ascii="Times New Roman" w:hAnsi="Times New Roman"/>
      <w:b/>
      <w:sz w:val="24"/>
    </w:rPr>
  </w:style>
  <w:style w:type="character" w:customStyle="1" w:styleId="contenttitle">
    <w:name w:val="contenttitle"/>
    <w:uiPriority w:val="99"/>
    <w:qFormat/>
    <w:rsid w:val="00AC67CD"/>
  </w:style>
  <w:style w:type="character" w:customStyle="1" w:styleId="aff2">
    <w:name w:val="Цветовое выделение"/>
    <w:uiPriority w:val="99"/>
    <w:qFormat/>
    <w:rsid w:val="00AC67CD"/>
    <w:rPr>
      <w:b/>
      <w:color w:val="000080"/>
      <w:sz w:val="20"/>
    </w:rPr>
  </w:style>
  <w:style w:type="character" w:customStyle="1" w:styleId="aff3">
    <w:name w:val="Продолжение ссылки"/>
    <w:basedOn w:val="a7"/>
    <w:uiPriority w:val="99"/>
    <w:qFormat/>
    <w:rsid w:val="00AC67CD"/>
    <w:rPr>
      <w:rFonts w:cs="Times New Roman"/>
      <w:b/>
      <w:bCs/>
      <w:color w:val="008000"/>
      <w:sz w:val="20"/>
      <w:szCs w:val="20"/>
      <w:u w:val="single"/>
    </w:rPr>
  </w:style>
  <w:style w:type="character" w:customStyle="1" w:styleId="DFN">
    <w:name w:val="DFN"/>
    <w:uiPriority w:val="99"/>
    <w:qFormat/>
    <w:rsid w:val="00AC67CD"/>
    <w:rPr>
      <w:b/>
    </w:rPr>
  </w:style>
  <w:style w:type="character" w:customStyle="1" w:styleId="14">
    <w:name w:val="Гиперссылка1"/>
    <w:uiPriority w:val="99"/>
    <w:qFormat/>
    <w:rsid w:val="00AC67CD"/>
    <w:rPr>
      <w:color w:val="0000FF"/>
      <w:u w:val="single"/>
    </w:rPr>
  </w:style>
  <w:style w:type="character" w:customStyle="1" w:styleId="16">
    <w:name w:val="Просмотренная гиперссылка1"/>
    <w:uiPriority w:val="99"/>
    <w:qFormat/>
    <w:rsid w:val="00AC67CD"/>
    <w:rPr>
      <w:color w:val="FF00FF"/>
      <w:u w:val="single"/>
    </w:rPr>
  </w:style>
  <w:style w:type="character" w:customStyle="1" w:styleId="Iniiaiieoeoo">
    <w:name w:val="Iniiaiie o?eoo"/>
    <w:uiPriority w:val="99"/>
    <w:qFormat/>
    <w:rsid w:val="00AC67CD"/>
  </w:style>
  <w:style w:type="character" w:customStyle="1" w:styleId="iiianoaieou">
    <w:name w:val="iiia? no?aieou"/>
    <w:uiPriority w:val="99"/>
    <w:qFormat/>
    <w:rsid w:val="00AC67CD"/>
  </w:style>
  <w:style w:type="character" w:customStyle="1" w:styleId="aff4">
    <w:name w:val="комментарий"/>
    <w:uiPriority w:val="99"/>
    <w:qFormat/>
    <w:rsid w:val="00AC67CD"/>
    <w:rPr>
      <w:b/>
      <w:i/>
      <w:sz w:val="28"/>
    </w:rPr>
  </w:style>
  <w:style w:type="character" w:customStyle="1" w:styleId="3TimesNewRoman">
    <w:name w:val="Стиль Заголовок 3 + Times New Roman не полужирный Знак"/>
    <w:link w:val="3TimesNewRoman"/>
    <w:uiPriority w:val="99"/>
    <w:qFormat/>
    <w:locked/>
    <w:rsid w:val="00AC67CD"/>
    <w:rPr>
      <w:rFonts w:ascii="Arial" w:hAnsi="Arial"/>
      <w:b/>
      <w:sz w:val="24"/>
      <w:lang w:val="ru-RU" w:eastAsia="ru-RU"/>
    </w:rPr>
  </w:style>
  <w:style w:type="character" w:customStyle="1" w:styleId="aff5">
    <w:name w:val="Текст сноски Знак"/>
    <w:basedOn w:val="a0"/>
    <w:uiPriority w:val="99"/>
    <w:qFormat/>
    <w:locked/>
    <w:rsid w:val="00AC67CD"/>
    <w:rPr>
      <w:rFonts w:eastAsia="Times New Roman" w:cs="Times New Roman"/>
      <w:lang w:val="ru-RU" w:eastAsia="ru-RU"/>
    </w:rPr>
  </w:style>
  <w:style w:type="character" w:customStyle="1" w:styleId="aff6">
    <w:name w:val="Схема документа Знак"/>
    <w:basedOn w:val="a0"/>
    <w:uiPriority w:val="99"/>
    <w:qFormat/>
    <w:locked/>
    <w:rsid w:val="00AC67CD"/>
    <w:rPr>
      <w:rFonts w:ascii="Tahoma" w:hAnsi="Tahoma" w:cs="Times New Roman"/>
      <w:lang w:val="ru-RU" w:eastAsia="ru-RU"/>
    </w:rPr>
  </w:style>
  <w:style w:type="character" w:customStyle="1" w:styleId="41">
    <w:name w:val="Заголовок 4 Знак1"/>
    <w:uiPriority w:val="99"/>
    <w:qFormat/>
    <w:rsid w:val="00AC67CD"/>
    <w:rPr>
      <w:rFonts w:ascii="Arial" w:hAnsi="Arial"/>
      <w:sz w:val="24"/>
      <w:lang w:val="ru-RU" w:eastAsia="ru-RU"/>
    </w:rPr>
  </w:style>
  <w:style w:type="character" w:styleId="aff7">
    <w:name w:val="Subtle Emphasis"/>
    <w:basedOn w:val="a0"/>
    <w:uiPriority w:val="99"/>
    <w:qFormat/>
    <w:rsid w:val="00AC67CD"/>
    <w:rPr>
      <w:rFonts w:eastAsia="Times New Roman" w:cs="Times New Roman"/>
      <w:i/>
      <w:color w:val="808080"/>
      <w:sz w:val="22"/>
      <w:lang w:val="ru-RU"/>
    </w:rPr>
  </w:style>
  <w:style w:type="character" w:customStyle="1" w:styleId="36">
    <w:name w:val="Стиль3 Знак Знак Знак"/>
    <w:uiPriority w:val="99"/>
    <w:qFormat/>
    <w:rsid w:val="00AC67CD"/>
    <w:rPr>
      <w:sz w:val="24"/>
      <w:lang w:val="ru-RU" w:eastAsia="ru-RU"/>
    </w:rPr>
  </w:style>
  <w:style w:type="character" w:customStyle="1" w:styleId="aff8">
    <w:name w:val="Привязка сноски"/>
    <w:rsid w:val="00AC67CD"/>
    <w:rPr>
      <w:rFonts w:cs="Times New Roman"/>
      <w:vertAlign w:val="superscript"/>
    </w:rPr>
  </w:style>
  <w:style w:type="character" w:customStyle="1" w:styleId="FootnoteCharacters">
    <w:name w:val="Footnote Characters"/>
    <w:basedOn w:val="a0"/>
    <w:uiPriority w:val="99"/>
    <w:semiHidden/>
    <w:qFormat/>
    <w:rsid w:val="00AC67CD"/>
    <w:rPr>
      <w:rFonts w:cs="Times New Roman"/>
      <w:vertAlign w:val="superscript"/>
    </w:rPr>
  </w:style>
  <w:style w:type="character" w:customStyle="1" w:styleId="17">
    <w:name w:val="Знак Знак17"/>
    <w:uiPriority w:val="99"/>
    <w:qFormat/>
    <w:rsid w:val="00AC67CD"/>
    <w:rPr>
      <w:rFonts w:ascii="Book Antiqua" w:hAnsi="Book Antiqua"/>
      <w:sz w:val="24"/>
      <w:lang w:val="en-US" w:eastAsia="en-US"/>
    </w:rPr>
  </w:style>
  <w:style w:type="character" w:customStyle="1" w:styleId="51">
    <w:name w:val="Заголовок 5 Знак1"/>
    <w:uiPriority w:val="99"/>
    <w:qFormat/>
    <w:locked/>
    <w:rsid w:val="00AC67CD"/>
    <w:rPr>
      <w:shd w:val="clear" w:color="auto" w:fill="FFFFFF"/>
    </w:rPr>
  </w:style>
  <w:style w:type="character" w:customStyle="1" w:styleId="scayt-misspell">
    <w:name w:val="scayt-misspell"/>
    <w:uiPriority w:val="99"/>
    <w:qFormat/>
    <w:rsid w:val="00AC67CD"/>
  </w:style>
  <w:style w:type="character" w:customStyle="1" w:styleId="320">
    <w:name w:val="Основной текст с отступом 3 Знак2"/>
    <w:link w:val="37"/>
    <w:uiPriority w:val="99"/>
    <w:qFormat/>
    <w:locked/>
    <w:rsid w:val="00AC67CD"/>
    <w:rPr>
      <w:b/>
      <w:caps/>
      <w:sz w:val="24"/>
    </w:rPr>
  </w:style>
  <w:style w:type="character" w:customStyle="1" w:styleId="apple-converted-space">
    <w:name w:val="apple-converted-space"/>
    <w:qFormat/>
    <w:rsid w:val="00AC67CD"/>
  </w:style>
  <w:style w:type="character" w:customStyle="1" w:styleId="aff9">
    <w:name w:val="Основной текст_"/>
    <w:uiPriority w:val="99"/>
    <w:qFormat/>
    <w:locked/>
    <w:rsid w:val="00AC67CD"/>
    <w:rPr>
      <w:sz w:val="23"/>
      <w:shd w:val="clear" w:color="auto" w:fill="FFFFFF"/>
    </w:rPr>
  </w:style>
  <w:style w:type="character" w:customStyle="1" w:styleId="321">
    <w:name w:val="Заголовок №3 (2)"/>
    <w:uiPriority w:val="99"/>
    <w:qFormat/>
    <w:rsid w:val="00AC67CD"/>
    <w:rPr>
      <w:rFonts w:ascii="Times New Roman" w:hAnsi="Times New Roman"/>
      <w:spacing w:val="0"/>
      <w:sz w:val="23"/>
      <w:u w:val="none"/>
      <w:effect w:val="none"/>
    </w:rPr>
  </w:style>
  <w:style w:type="character" w:customStyle="1" w:styleId="211">
    <w:name w:val="Основной текст с отступом 2 Знак1"/>
    <w:link w:val="26"/>
    <w:uiPriority w:val="99"/>
    <w:qFormat/>
    <w:rsid w:val="00AC67CD"/>
    <w:rPr>
      <w:rFonts w:ascii="Times New Roman" w:hAnsi="Times New Roman"/>
      <w:sz w:val="19"/>
    </w:rPr>
  </w:style>
  <w:style w:type="character" w:customStyle="1" w:styleId="160">
    <w:name w:val="Основной текст (16)"/>
    <w:uiPriority w:val="99"/>
    <w:qFormat/>
    <w:rsid w:val="00AC67CD"/>
    <w:rPr>
      <w:rFonts w:ascii="Times New Roman" w:hAnsi="Times New Roman"/>
      <w:spacing w:val="0"/>
      <w:sz w:val="19"/>
      <w:u w:val="single"/>
    </w:rPr>
  </w:style>
  <w:style w:type="character" w:customStyle="1" w:styleId="BodyTextChar18">
    <w:name w:val="Body Text Char18"/>
    <w:basedOn w:val="a0"/>
    <w:uiPriority w:val="99"/>
    <w:semiHidden/>
    <w:qFormat/>
    <w:locked/>
    <w:rsid w:val="00AC67CD"/>
    <w:rPr>
      <w:rFonts w:cs="Calibri"/>
      <w:color w:val="000000"/>
    </w:rPr>
  </w:style>
  <w:style w:type="character" w:customStyle="1" w:styleId="BodyTextChar17">
    <w:name w:val="Body Text Char17"/>
    <w:basedOn w:val="a0"/>
    <w:uiPriority w:val="99"/>
    <w:semiHidden/>
    <w:qFormat/>
    <w:locked/>
    <w:rsid w:val="00AC67CD"/>
    <w:rPr>
      <w:rFonts w:cs="Calibri"/>
      <w:color w:val="000000"/>
    </w:rPr>
  </w:style>
  <w:style w:type="character" w:customStyle="1" w:styleId="BodyTextChar16">
    <w:name w:val="Body Text Char16"/>
    <w:basedOn w:val="a0"/>
    <w:uiPriority w:val="99"/>
    <w:semiHidden/>
    <w:qFormat/>
    <w:locked/>
    <w:rsid w:val="00AC67CD"/>
    <w:rPr>
      <w:rFonts w:cs="Calibri"/>
      <w:color w:val="000000"/>
    </w:rPr>
  </w:style>
  <w:style w:type="character" w:customStyle="1" w:styleId="BodyTextChar15">
    <w:name w:val="Body Text Char15"/>
    <w:basedOn w:val="a0"/>
    <w:uiPriority w:val="99"/>
    <w:semiHidden/>
    <w:qFormat/>
    <w:locked/>
    <w:rsid w:val="00AC67CD"/>
    <w:rPr>
      <w:rFonts w:cs="Calibri"/>
      <w:color w:val="000000"/>
    </w:rPr>
  </w:style>
  <w:style w:type="character" w:customStyle="1" w:styleId="BodyTextChar14">
    <w:name w:val="Body Text Char14"/>
    <w:basedOn w:val="a0"/>
    <w:uiPriority w:val="99"/>
    <w:semiHidden/>
    <w:qFormat/>
    <w:locked/>
    <w:rsid w:val="00AC67CD"/>
    <w:rPr>
      <w:rFonts w:cs="Calibri"/>
      <w:color w:val="000000"/>
    </w:rPr>
  </w:style>
  <w:style w:type="character" w:customStyle="1" w:styleId="BodyTextChar13">
    <w:name w:val="Body Text Char13"/>
    <w:basedOn w:val="a0"/>
    <w:uiPriority w:val="99"/>
    <w:semiHidden/>
    <w:qFormat/>
    <w:locked/>
    <w:rsid w:val="00AC67CD"/>
    <w:rPr>
      <w:rFonts w:cs="Calibri"/>
      <w:color w:val="000000"/>
    </w:rPr>
  </w:style>
  <w:style w:type="character" w:customStyle="1" w:styleId="BodyTextChar12">
    <w:name w:val="Body Text Char12"/>
    <w:basedOn w:val="a0"/>
    <w:uiPriority w:val="99"/>
    <w:semiHidden/>
    <w:qFormat/>
    <w:locked/>
    <w:rsid w:val="00AC67CD"/>
    <w:rPr>
      <w:rFonts w:cs="Calibri"/>
      <w:color w:val="000000"/>
    </w:rPr>
  </w:style>
  <w:style w:type="character" w:customStyle="1" w:styleId="BodyTextChar11">
    <w:name w:val="Body Text Char11"/>
    <w:basedOn w:val="a0"/>
    <w:uiPriority w:val="99"/>
    <w:semiHidden/>
    <w:qFormat/>
    <w:rsid w:val="00AC67CD"/>
    <w:rPr>
      <w:rFonts w:cs="Times New Roman"/>
      <w:lang w:eastAsia="en-US"/>
    </w:rPr>
  </w:style>
  <w:style w:type="character" w:customStyle="1" w:styleId="WW8Num4z0">
    <w:name w:val="WW8Num4z0"/>
    <w:qFormat/>
    <w:rsid w:val="00AC67CD"/>
  </w:style>
  <w:style w:type="character" w:customStyle="1" w:styleId="WW8Num4z1">
    <w:name w:val="WW8Num4z1"/>
    <w:qFormat/>
    <w:rsid w:val="00AC67CD"/>
    <w:rPr>
      <w:i w:val="0"/>
      <w:sz w:val="24"/>
    </w:rPr>
  </w:style>
  <w:style w:type="character" w:customStyle="1" w:styleId="WW8Num11z0">
    <w:name w:val="WW8Num11z0"/>
    <w:qFormat/>
    <w:rsid w:val="00AC67CD"/>
    <w:rPr>
      <w:rFonts w:ascii="Times New Roman" w:hAnsi="Times New Roman" w:cs="Times New Roman"/>
      <w:sz w:val="24"/>
    </w:rPr>
  </w:style>
  <w:style w:type="character" w:customStyle="1" w:styleId="HTML10">
    <w:name w:val="Адрес HTML Знак1"/>
    <w:basedOn w:val="a0"/>
    <w:uiPriority w:val="99"/>
    <w:qFormat/>
    <w:rsid w:val="00AC67CD"/>
    <w:rPr>
      <w:rFonts w:ascii="Calibri" w:eastAsia="Times New Roman" w:hAnsi="Calibri" w:cs="Times New Roman"/>
      <w:i/>
      <w:iCs/>
      <w:color w:val="00000A"/>
      <w:sz w:val="24"/>
      <w:szCs w:val="24"/>
      <w:lang w:eastAsia="ru-RU"/>
    </w:rPr>
  </w:style>
  <w:style w:type="character" w:customStyle="1" w:styleId="18">
    <w:name w:val="Прощание Знак1"/>
    <w:basedOn w:val="a0"/>
    <w:uiPriority w:val="99"/>
    <w:qFormat/>
    <w:rsid w:val="00AC67CD"/>
    <w:rPr>
      <w:rFonts w:ascii="Calibri" w:eastAsia="Times New Roman" w:hAnsi="Calibri" w:cs="Times New Roman"/>
      <w:color w:val="00000A"/>
      <w:sz w:val="24"/>
      <w:szCs w:val="24"/>
      <w:lang w:eastAsia="ru-RU"/>
    </w:rPr>
  </w:style>
  <w:style w:type="character" w:customStyle="1" w:styleId="27">
    <w:name w:val="Основной текст 2 Знак"/>
    <w:basedOn w:val="a0"/>
    <w:uiPriority w:val="99"/>
    <w:qFormat/>
    <w:rsid w:val="00AC67CD"/>
    <w:rPr>
      <w:rFonts w:ascii="Times New Roman" w:eastAsia="Times New Roman" w:hAnsi="Times New Roman" w:cs="Times New Roman"/>
      <w:color w:val="00000A"/>
      <w:sz w:val="24"/>
      <w:szCs w:val="24"/>
      <w:lang w:eastAsia="ru-RU"/>
    </w:rPr>
  </w:style>
  <w:style w:type="character" w:customStyle="1" w:styleId="19">
    <w:name w:val="Название Знак1"/>
    <w:basedOn w:val="a0"/>
    <w:uiPriority w:val="99"/>
    <w:qFormat/>
    <w:rsid w:val="00AC67CD"/>
    <w:rPr>
      <w:rFonts w:ascii="Arial" w:eastAsia="Calibri" w:hAnsi="Arial" w:cs="Times New Roman"/>
      <w:b/>
      <w:color w:val="00000A"/>
      <w:sz w:val="32"/>
      <w:szCs w:val="20"/>
      <w:lang w:eastAsia="ru-RU"/>
    </w:rPr>
  </w:style>
  <w:style w:type="character" w:customStyle="1" w:styleId="1a">
    <w:name w:val="Подзаголовок Знак1"/>
    <w:basedOn w:val="a0"/>
    <w:uiPriority w:val="99"/>
    <w:qFormat/>
    <w:rsid w:val="00AC67CD"/>
    <w:rPr>
      <w:rFonts w:ascii="Arial" w:eastAsia="Calibri" w:hAnsi="Arial" w:cs="Times New Roman"/>
      <w:color w:val="00000A"/>
      <w:sz w:val="24"/>
      <w:szCs w:val="20"/>
      <w:lang w:eastAsia="ru-RU"/>
    </w:rPr>
  </w:style>
  <w:style w:type="character" w:customStyle="1" w:styleId="1b">
    <w:name w:val="Дата Знак1"/>
    <w:basedOn w:val="a0"/>
    <w:uiPriority w:val="99"/>
    <w:qFormat/>
    <w:rsid w:val="00AC67CD"/>
    <w:rPr>
      <w:rFonts w:ascii="Calibri" w:eastAsia="Times New Roman" w:hAnsi="Calibri" w:cs="Times New Roman"/>
      <w:color w:val="00000A"/>
      <w:sz w:val="24"/>
      <w:szCs w:val="20"/>
      <w:lang w:eastAsia="ru-RU"/>
    </w:rPr>
  </w:style>
  <w:style w:type="character" w:customStyle="1" w:styleId="310">
    <w:name w:val="Основной текст с отступом 3 Знак1"/>
    <w:basedOn w:val="a0"/>
    <w:uiPriority w:val="99"/>
    <w:qFormat/>
    <w:rsid w:val="00AC67CD"/>
    <w:rPr>
      <w:rFonts w:ascii="Calibri" w:eastAsia="Times New Roman" w:hAnsi="Calibri" w:cs="Times New Roman"/>
      <w:color w:val="00000A"/>
      <w:sz w:val="16"/>
      <w:szCs w:val="20"/>
      <w:lang w:eastAsia="ru-RU"/>
    </w:rPr>
  </w:style>
  <w:style w:type="character" w:customStyle="1" w:styleId="1c">
    <w:name w:val="Текст Знак1"/>
    <w:basedOn w:val="a0"/>
    <w:uiPriority w:val="99"/>
    <w:qFormat/>
    <w:rsid w:val="00AC67CD"/>
    <w:rPr>
      <w:rFonts w:ascii="Courier New" w:eastAsia="Calibri" w:hAnsi="Courier New" w:cs="Courier New"/>
      <w:color w:val="00000A"/>
      <w:sz w:val="20"/>
      <w:szCs w:val="20"/>
      <w:lang w:eastAsia="ru-RU"/>
    </w:rPr>
  </w:style>
  <w:style w:type="character" w:customStyle="1" w:styleId="1d">
    <w:name w:val="Заголовок записки Знак1"/>
    <w:basedOn w:val="a0"/>
    <w:uiPriority w:val="99"/>
    <w:qFormat/>
    <w:rsid w:val="00AC67CD"/>
    <w:rPr>
      <w:rFonts w:ascii="Calibri" w:eastAsia="Times New Roman" w:hAnsi="Calibri" w:cs="Times New Roman"/>
      <w:color w:val="00000A"/>
      <w:sz w:val="24"/>
      <w:szCs w:val="24"/>
      <w:lang w:eastAsia="ru-RU"/>
    </w:rPr>
  </w:style>
  <w:style w:type="character" w:customStyle="1" w:styleId="28">
    <w:name w:val="Красная строка 2 Знак"/>
    <w:basedOn w:val="ae"/>
    <w:link w:val="29"/>
    <w:uiPriority w:val="99"/>
    <w:qFormat/>
    <w:rsid w:val="00AC67CD"/>
    <w:rPr>
      <w:rFonts w:ascii="Calibri" w:eastAsia="Times New Roman" w:hAnsi="Calibri" w:cs="Times New Roman"/>
      <w:color w:val="00000A"/>
      <w:sz w:val="24"/>
      <w:szCs w:val="20"/>
      <w:lang w:eastAsia="ru-RU"/>
    </w:rPr>
  </w:style>
  <w:style w:type="character" w:customStyle="1" w:styleId="1e">
    <w:name w:val="Подпись Знак1"/>
    <w:basedOn w:val="a0"/>
    <w:uiPriority w:val="99"/>
    <w:qFormat/>
    <w:rsid w:val="00AC67CD"/>
    <w:rPr>
      <w:rFonts w:ascii="Calibri" w:eastAsia="Times New Roman" w:hAnsi="Calibri" w:cs="Times New Roman"/>
      <w:color w:val="00000A"/>
      <w:sz w:val="24"/>
      <w:szCs w:val="24"/>
      <w:lang w:eastAsia="ru-RU"/>
    </w:rPr>
  </w:style>
  <w:style w:type="character" w:customStyle="1" w:styleId="1f">
    <w:name w:val="Приветствие Знак1"/>
    <w:basedOn w:val="a0"/>
    <w:uiPriority w:val="99"/>
    <w:qFormat/>
    <w:rsid w:val="00AC67CD"/>
    <w:rPr>
      <w:rFonts w:ascii="Calibri" w:eastAsia="Times New Roman" w:hAnsi="Calibri" w:cs="Times New Roman"/>
      <w:color w:val="00000A"/>
      <w:sz w:val="24"/>
      <w:szCs w:val="24"/>
      <w:lang w:eastAsia="ru-RU"/>
    </w:rPr>
  </w:style>
  <w:style w:type="character" w:customStyle="1" w:styleId="1f0">
    <w:name w:val="Шапка Знак1"/>
    <w:basedOn w:val="a0"/>
    <w:uiPriority w:val="99"/>
    <w:qFormat/>
    <w:rsid w:val="00AC67CD"/>
    <w:rPr>
      <w:rFonts w:ascii="Arial" w:eastAsia="Calibri" w:hAnsi="Arial" w:cs="Arial"/>
      <w:color w:val="00000A"/>
      <w:sz w:val="24"/>
      <w:szCs w:val="24"/>
      <w:shd w:val="clear" w:color="auto" w:fill="CCCCCC"/>
      <w:lang w:eastAsia="ru-RU"/>
    </w:rPr>
  </w:style>
  <w:style w:type="character" w:customStyle="1" w:styleId="1f1">
    <w:name w:val="Электронная подпись Знак1"/>
    <w:basedOn w:val="a0"/>
    <w:uiPriority w:val="99"/>
    <w:qFormat/>
    <w:rsid w:val="00AC67CD"/>
    <w:rPr>
      <w:rFonts w:ascii="Calibri" w:eastAsia="Times New Roman" w:hAnsi="Calibri" w:cs="Times New Roman"/>
      <w:color w:val="00000A"/>
      <w:sz w:val="24"/>
      <w:szCs w:val="24"/>
      <w:lang w:eastAsia="ru-RU"/>
    </w:rPr>
  </w:style>
  <w:style w:type="character" w:customStyle="1" w:styleId="1f2">
    <w:name w:val="Текст сноски Знак1"/>
    <w:basedOn w:val="a0"/>
    <w:uiPriority w:val="99"/>
    <w:qFormat/>
    <w:rsid w:val="00AC67CD"/>
    <w:rPr>
      <w:rFonts w:ascii="Calibri" w:eastAsia="Times New Roman" w:hAnsi="Calibri" w:cs="Times New Roman"/>
      <w:color w:val="00000A"/>
      <w:sz w:val="20"/>
      <w:szCs w:val="20"/>
      <w:lang w:eastAsia="ru-RU"/>
    </w:rPr>
  </w:style>
  <w:style w:type="character" w:customStyle="1" w:styleId="1f3">
    <w:name w:val="Схема документа Знак1"/>
    <w:basedOn w:val="a0"/>
    <w:uiPriority w:val="99"/>
    <w:qFormat/>
    <w:rsid w:val="00AC67CD"/>
    <w:rPr>
      <w:rFonts w:ascii="Tahoma" w:eastAsia="Calibri" w:hAnsi="Tahoma" w:cs="Tahoma"/>
      <w:color w:val="00000A"/>
      <w:sz w:val="20"/>
      <w:szCs w:val="20"/>
      <w:shd w:val="clear" w:color="auto" w:fill="000080"/>
      <w:lang w:eastAsia="ru-RU"/>
    </w:rPr>
  </w:style>
  <w:style w:type="character" w:customStyle="1" w:styleId="60">
    <w:name w:val="Основной текст (6)_"/>
    <w:link w:val="61"/>
    <w:qFormat/>
    <w:rsid w:val="006E3BB4"/>
    <w:rPr>
      <w:shd w:val="clear" w:color="auto" w:fill="FFFFFF"/>
    </w:rPr>
  </w:style>
  <w:style w:type="paragraph" w:customStyle="1" w:styleId="affa">
    <w:name w:val="Заголовок"/>
    <w:basedOn w:val="a"/>
    <w:next w:val="affb"/>
    <w:qFormat/>
    <w:rsid w:val="00F46499"/>
    <w:pPr>
      <w:keepNext/>
      <w:spacing w:before="240" w:after="120"/>
    </w:pPr>
    <w:rPr>
      <w:rFonts w:ascii="Liberation Sans" w:eastAsia="Microsoft YaHei" w:hAnsi="Liberation Sans" w:cs="Lucida Sans"/>
      <w:sz w:val="28"/>
      <w:szCs w:val="28"/>
    </w:rPr>
  </w:style>
  <w:style w:type="paragraph" w:styleId="affb">
    <w:name w:val="Body Text"/>
    <w:basedOn w:val="a"/>
    <w:uiPriority w:val="99"/>
    <w:rsid w:val="008A25E2"/>
    <w:pPr>
      <w:keepNext/>
    </w:pPr>
    <w:rPr>
      <w:rFonts w:eastAsia="Times New Roman"/>
      <w:color w:val="00000A"/>
      <w:szCs w:val="20"/>
      <w:lang w:eastAsia="zh-CN"/>
    </w:rPr>
  </w:style>
  <w:style w:type="paragraph" w:styleId="affc">
    <w:name w:val="List"/>
    <w:basedOn w:val="a"/>
    <w:uiPriority w:val="99"/>
    <w:rsid w:val="00AC67CD"/>
    <w:pPr>
      <w:spacing w:after="60"/>
      <w:ind w:left="283" w:hanging="283"/>
      <w:jc w:val="both"/>
    </w:pPr>
    <w:rPr>
      <w:rFonts w:eastAsia="Times New Roman"/>
      <w:color w:val="00000A"/>
    </w:rPr>
  </w:style>
  <w:style w:type="paragraph" w:customStyle="1" w:styleId="Caption">
    <w:name w:val="Caption"/>
    <w:basedOn w:val="a"/>
    <w:qFormat/>
    <w:rsid w:val="00F46499"/>
    <w:pPr>
      <w:suppressLineNumbers/>
      <w:spacing w:before="120" w:after="120"/>
    </w:pPr>
    <w:rPr>
      <w:rFonts w:cs="Lucida Sans"/>
      <w:i/>
      <w:iCs/>
    </w:rPr>
  </w:style>
  <w:style w:type="paragraph" w:styleId="affd">
    <w:name w:val="index heading"/>
    <w:basedOn w:val="a"/>
    <w:qFormat/>
    <w:rsid w:val="00AC67CD"/>
    <w:pPr>
      <w:suppressLineNumbers/>
      <w:spacing w:after="160" w:line="252" w:lineRule="auto"/>
    </w:pPr>
    <w:rPr>
      <w:rFonts w:ascii="Calibri" w:hAnsi="Calibri" w:cs="Mangal"/>
      <w:color w:val="000000"/>
      <w:sz w:val="22"/>
      <w:szCs w:val="22"/>
    </w:rPr>
  </w:style>
  <w:style w:type="paragraph" w:customStyle="1" w:styleId="affe">
    <w:name w:val="Верхний и нижний колонтитулы"/>
    <w:basedOn w:val="a"/>
    <w:qFormat/>
    <w:rsid w:val="00AC67CD"/>
    <w:pPr>
      <w:spacing w:after="160" w:line="252" w:lineRule="auto"/>
    </w:pPr>
    <w:rPr>
      <w:rFonts w:ascii="Calibri" w:hAnsi="Calibri" w:cs="Calibri"/>
      <w:color w:val="000000"/>
      <w:sz w:val="22"/>
      <w:szCs w:val="22"/>
    </w:rPr>
  </w:style>
  <w:style w:type="paragraph" w:customStyle="1" w:styleId="Footer">
    <w:name w:val="Footer"/>
    <w:basedOn w:val="a"/>
    <w:uiPriority w:val="99"/>
    <w:rsid w:val="001A733E"/>
    <w:pPr>
      <w:tabs>
        <w:tab w:val="center" w:pos="4677"/>
        <w:tab w:val="right" w:pos="9355"/>
      </w:tabs>
    </w:pPr>
  </w:style>
  <w:style w:type="paragraph" w:styleId="afff">
    <w:name w:val="List Paragraph"/>
    <w:basedOn w:val="a"/>
    <w:uiPriority w:val="99"/>
    <w:qFormat/>
    <w:rsid w:val="009F3B40"/>
    <w:pPr>
      <w:ind w:left="720"/>
      <w:contextualSpacing/>
    </w:pPr>
  </w:style>
  <w:style w:type="paragraph" w:styleId="afff0">
    <w:name w:val="Balloon Text"/>
    <w:basedOn w:val="a"/>
    <w:uiPriority w:val="99"/>
    <w:semiHidden/>
    <w:unhideWhenUsed/>
    <w:qFormat/>
    <w:rsid w:val="000204A6"/>
    <w:rPr>
      <w:rFonts w:ascii="Tahoma" w:hAnsi="Tahoma" w:cs="Tahoma"/>
      <w:sz w:val="16"/>
      <w:szCs w:val="16"/>
    </w:rPr>
  </w:style>
  <w:style w:type="paragraph" w:customStyle="1" w:styleId="Header">
    <w:name w:val="Header"/>
    <w:basedOn w:val="a"/>
    <w:uiPriority w:val="99"/>
    <w:unhideWhenUsed/>
    <w:rsid w:val="00F108F8"/>
    <w:pPr>
      <w:tabs>
        <w:tab w:val="center" w:pos="4677"/>
        <w:tab w:val="right" w:pos="9355"/>
      </w:tabs>
    </w:pPr>
  </w:style>
  <w:style w:type="paragraph" w:customStyle="1" w:styleId="ConsNormal0">
    <w:name w:val="ConsNormal"/>
    <w:uiPriority w:val="99"/>
    <w:qFormat/>
    <w:rsid w:val="00EF4083"/>
    <w:pPr>
      <w:widowControl w:val="0"/>
      <w:snapToGrid w:val="0"/>
      <w:ind w:firstLine="720"/>
    </w:pPr>
    <w:rPr>
      <w:rFonts w:ascii="Arial" w:eastAsia="Times New Roman" w:hAnsi="Arial" w:cs="Times New Roman"/>
      <w:sz w:val="20"/>
      <w:szCs w:val="20"/>
      <w:lang w:eastAsia="ru-RU"/>
    </w:rPr>
  </w:style>
  <w:style w:type="paragraph" w:customStyle="1" w:styleId="ConsPlusNormal0">
    <w:name w:val="ConsPlusNormal"/>
    <w:uiPriority w:val="99"/>
    <w:qFormat/>
    <w:rsid w:val="003A2B0C"/>
    <w:pPr>
      <w:widowControl w:val="0"/>
      <w:ind w:firstLine="720"/>
    </w:pPr>
    <w:rPr>
      <w:rFonts w:ascii="Arial" w:eastAsia="Times New Roman" w:hAnsi="Arial" w:cs="Arial"/>
      <w:sz w:val="20"/>
      <w:szCs w:val="20"/>
      <w:lang w:eastAsia="ru-RU"/>
    </w:rPr>
  </w:style>
  <w:style w:type="paragraph" w:customStyle="1" w:styleId="western">
    <w:name w:val="western"/>
    <w:basedOn w:val="a"/>
    <w:qFormat/>
    <w:rsid w:val="00EC5948"/>
    <w:pPr>
      <w:spacing w:beforeAutospacing="1" w:after="119"/>
    </w:pPr>
    <w:rPr>
      <w:rFonts w:eastAsia="Times New Roman"/>
    </w:rPr>
  </w:style>
  <w:style w:type="paragraph" w:styleId="afff1">
    <w:name w:val="No Spacing"/>
    <w:qFormat/>
    <w:rsid w:val="000B2F15"/>
    <w:rPr>
      <w:rFonts w:ascii="Times New Roman" w:eastAsia="Times New Roman" w:hAnsi="Times New Roman" w:cs="Times New Roman"/>
      <w:sz w:val="24"/>
      <w:szCs w:val="24"/>
      <w:lang w:eastAsia="ru-RU"/>
    </w:rPr>
  </w:style>
  <w:style w:type="paragraph" w:styleId="afff2">
    <w:name w:val="annotation text"/>
    <w:basedOn w:val="a"/>
    <w:uiPriority w:val="99"/>
    <w:semiHidden/>
    <w:unhideWhenUsed/>
    <w:qFormat/>
    <w:rsid w:val="00BA3C4C"/>
    <w:rPr>
      <w:sz w:val="20"/>
      <w:szCs w:val="20"/>
    </w:rPr>
  </w:style>
  <w:style w:type="paragraph" w:styleId="afff3">
    <w:name w:val="annotation subject"/>
    <w:basedOn w:val="afff2"/>
    <w:next w:val="afff2"/>
    <w:uiPriority w:val="99"/>
    <w:semiHidden/>
    <w:unhideWhenUsed/>
    <w:qFormat/>
    <w:rsid w:val="00BA3C4C"/>
    <w:rPr>
      <w:b/>
      <w:bCs/>
    </w:rPr>
  </w:style>
  <w:style w:type="paragraph" w:customStyle="1" w:styleId="212">
    <w:name w:val="Основной текст 21"/>
    <w:basedOn w:val="a"/>
    <w:uiPriority w:val="99"/>
    <w:qFormat/>
    <w:rsid w:val="006273F7"/>
    <w:pPr>
      <w:keepNext/>
      <w:spacing w:after="120" w:line="480" w:lineRule="auto"/>
    </w:pPr>
    <w:rPr>
      <w:rFonts w:eastAsia="Times New Roman"/>
      <w:color w:val="00000A"/>
      <w:sz w:val="20"/>
      <w:szCs w:val="20"/>
      <w:lang w:eastAsia="zh-CN"/>
    </w:rPr>
  </w:style>
  <w:style w:type="paragraph" w:customStyle="1" w:styleId="LO-Normal">
    <w:name w:val="LO-Normal"/>
    <w:qFormat/>
    <w:rsid w:val="006273F7"/>
    <w:pPr>
      <w:widowControl w:val="0"/>
      <w:spacing w:before="100" w:after="100"/>
    </w:pPr>
    <w:rPr>
      <w:rFonts w:ascii="Times New Roman" w:eastAsia="Times New Roman" w:hAnsi="Times New Roman" w:cs="Times New Roman"/>
      <w:color w:val="00000A"/>
      <w:sz w:val="24"/>
      <w:szCs w:val="20"/>
      <w:lang w:eastAsia="zh-CN"/>
    </w:rPr>
  </w:style>
  <w:style w:type="paragraph" w:customStyle="1" w:styleId="1f4">
    <w:name w:val="Абзац списка1"/>
    <w:basedOn w:val="a"/>
    <w:qFormat/>
    <w:rsid w:val="006273F7"/>
    <w:pPr>
      <w:ind w:left="720"/>
      <w:contextualSpacing/>
    </w:pPr>
    <w:rPr>
      <w:rFonts w:ascii="Arial" w:eastAsia="Times New Roman" w:hAnsi="Arial" w:cs="Arial"/>
      <w:color w:val="00000A"/>
      <w:sz w:val="18"/>
      <w:szCs w:val="18"/>
      <w:lang w:eastAsia="zh-CN"/>
    </w:rPr>
  </w:style>
  <w:style w:type="paragraph" w:customStyle="1" w:styleId="Standard">
    <w:name w:val="Standard"/>
    <w:qFormat/>
    <w:rsid w:val="006273F7"/>
    <w:pPr>
      <w:spacing w:after="200" w:line="276" w:lineRule="auto"/>
      <w:textAlignment w:val="baseline"/>
    </w:pPr>
    <w:rPr>
      <w:rFonts w:cs="Times New Roman"/>
      <w:kern w:val="2"/>
      <w:lang w:eastAsia="zh-CN"/>
    </w:rPr>
  </w:style>
  <w:style w:type="paragraph" w:styleId="afff4">
    <w:name w:val="Normal (Web)"/>
    <w:basedOn w:val="a"/>
    <w:uiPriority w:val="99"/>
    <w:unhideWhenUsed/>
    <w:qFormat/>
    <w:rsid w:val="006273F7"/>
    <w:pPr>
      <w:spacing w:beforeAutospacing="1" w:after="142" w:line="288" w:lineRule="auto"/>
    </w:pPr>
    <w:rPr>
      <w:rFonts w:eastAsia="Times New Roman"/>
    </w:rPr>
  </w:style>
  <w:style w:type="paragraph" w:customStyle="1" w:styleId="35">
    <w:name w:val="Стиль3"/>
    <w:basedOn w:val="25"/>
    <w:link w:val="34"/>
    <w:uiPriority w:val="99"/>
    <w:qFormat/>
    <w:rsid w:val="00E626B0"/>
    <w:pPr>
      <w:widowControl w:val="0"/>
      <w:tabs>
        <w:tab w:val="left" w:pos="1127"/>
      </w:tabs>
      <w:spacing w:after="0" w:line="240" w:lineRule="auto"/>
      <w:ind w:left="900"/>
      <w:jc w:val="both"/>
      <w:textAlignment w:val="baseline"/>
    </w:pPr>
    <w:rPr>
      <w:rFonts w:eastAsia="Times New Roman"/>
      <w:szCs w:val="20"/>
    </w:rPr>
  </w:style>
  <w:style w:type="paragraph" w:styleId="HTML0">
    <w:name w:val="HTML Preformatted"/>
    <w:basedOn w:val="a"/>
    <w:link w:val="HTML"/>
    <w:uiPriority w:val="99"/>
    <w:qFormat/>
    <w:rsid w:val="00E626B0"/>
    <w:pPr>
      <w:spacing w:after="60"/>
      <w:jc w:val="both"/>
    </w:pPr>
    <w:rPr>
      <w:rFonts w:ascii="Courier New" w:hAnsi="Courier New" w:cstheme="minorBidi"/>
      <w:sz w:val="22"/>
      <w:szCs w:val="22"/>
    </w:rPr>
  </w:style>
  <w:style w:type="paragraph" w:customStyle="1" w:styleId="21">
    <w:name w:val="Стиль2"/>
    <w:basedOn w:val="2a"/>
    <w:link w:val="20"/>
    <w:uiPriority w:val="99"/>
    <w:qFormat/>
    <w:rsid w:val="00E626B0"/>
    <w:pPr>
      <w:keepNext/>
      <w:keepLines/>
      <w:widowControl w:val="0"/>
      <w:suppressLineNumbers/>
      <w:tabs>
        <w:tab w:val="clear" w:pos="0"/>
        <w:tab w:val="left" w:pos="2376"/>
      </w:tabs>
      <w:spacing w:after="60" w:line="240" w:lineRule="auto"/>
      <w:ind w:left="2376" w:hanging="576"/>
      <w:jc w:val="both"/>
    </w:pPr>
    <w:rPr>
      <w:rFonts w:ascii="Times New Roman" w:eastAsia="Times New Roman" w:hAnsi="Times New Roman" w:cs="Times New Roman"/>
      <w:b/>
      <w:sz w:val="24"/>
      <w:szCs w:val="20"/>
      <w:lang w:eastAsia="ru-RU"/>
    </w:rPr>
  </w:style>
  <w:style w:type="paragraph" w:styleId="2a">
    <w:name w:val="List Number 2"/>
    <w:basedOn w:val="a"/>
    <w:uiPriority w:val="99"/>
    <w:unhideWhenUsed/>
    <w:qFormat/>
    <w:rsid w:val="00E626B0"/>
    <w:pPr>
      <w:tabs>
        <w:tab w:val="num" w:pos="0"/>
      </w:tabs>
      <w:spacing w:after="200" w:line="276" w:lineRule="auto"/>
      <w:ind w:left="420" w:hanging="420"/>
      <w:contextualSpacing/>
    </w:pPr>
    <w:rPr>
      <w:rFonts w:asciiTheme="minorHAnsi" w:hAnsiTheme="minorHAnsi" w:cstheme="minorBidi"/>
      <w:sz w:val="22"/>
      <w:szCs w:val="22"/>
      <w:lang w:eastAsia="en-US"/>
    </w:rPr>
  </w:style>
  <w:style w:type="paragraph" w:customStyle="1" w:styleId="Njd">
    <w:name w:val="Обычный.Njd"/>
    <w:qFormat/>
    <w:rsid w:val="00E626B0"/>
    <w:rPr>
      <w:rFonts w:ascii="Times New Roman" w:eastAsia="Times New Roman" w:hAnsi="Times New Roman" w:cs="Times New Roman"/>
      <w:sz w:val="20"/>
      <w:szCs w:val="20"/>
      <w:lang w:eastAsia="ru-RU"/>
    </w:rPr>
  </w:style>
  <w:style w:type="paragraph" w:customStyle="1" w:styleId="afff5">
    <w:name w:val="Прижатый влево"/>
    <w:basedOn w:val="a"/>
    <w:next w:val="a"/>
    <w:uiPriority w:val="99"/>
    <w:qFormat/>
    <w:rsid w:val="00E626B0"/>
    <w:pPr>
      <w:widowControl w:val="0"/>
    </w:pPr>
    <w:rPr>
      <w:rFonts w:ascii="Arial" w:eastAsia="Times New Roman" w:hAnsi="Arial" w:cs="Arial"/>
      <w:sz w:val="20"/>
      <w:szCs w:val="20"/>
    </w:rPr>
  </w:style>
  <w:style w:type="paragraph" w:styleId="25">
    <w:name w:val="Body Text Indent 2"/>
    <w:basedOn w:val="a"/>
    <w:link w:val="23"/>
    <w:uiPriority w:val="99"/>
    <w:unhideWhenUsed/>
    <w:qFormat/>
    <w:rsid w:val="00E626B0"/>
    <w:pPr>
      <w:spacing w:after="120" w:line="480" w:lineRule="auto"/>
      <w:ind w:left="283"/>
    </w:pPr>
  </w:style>
  <w:style w:type="paragraph" w:customStyle="1" w:styleId="ConsPlusCell">
    <w:name w:val="ConsPlusCell"/>
    <w:uiPriority w:val="99"/>
    <w:qFormat/>
    <w:rsid w:val="009C7DB1"/>
    <w:rPr>
      <w:rFonts w:cs="Calibri"/>
      <w:lang w:eastAsia="ru-RU"/>
    </w:rPr>
  </w:style>
  <w:style w:type="paragraph" w:customStyle="1" w:styleId="1f5">
    <w:name w:val="Без интервала1"/>
    <w:qFormat/>
    <w:rsid w:val="00AB2816"/>
    <w:rPr>
      <w:rFonts w:ascii="Times New Roman" w:eastAsia="Times New Roman" w:hAnsi="Times New Roman" w:cs="Times New Roman"/>
      <w:sz w:val="24"/>
      <w:szCs w:val="24"/>
      <w:lang w:eastAsia="ru-RU"/>
    </w:rPr>
  </w:style>
  <w:style w:type="paragraph" w:customStyle="1" w:styleId="1f6">
    <w:name w:val="Обычный1"/>
    <w:uiPriority w:val="99"/>
    <w:qFormat/>
    <w:rsid w:val="00AB2816"/>
    <w:rPr>
      <w:rFonts w:ascii="Times New Roman" w:hAnsi="Times New Roman" w:cs="Times New Roman"/>
      <w:sz w:val="24"/>
      <w:szCs w:val="20"/>
      <w:lang w:eastAsia="ru-RU"/>
    </w:rPr>
  </w:style>
  <w:style w:type="paragraph" w:customStyle="1" w:styleId="2b">
    <w:name w:val="Абзац списка2"/>
    <w:basedOn w:val="a"/>
    <w:qFormat/>
    <w:rsid w:val="00AB2816"/>
    <w:pPr>
      <w:spacing w:after="200" w:line="276" w:lineRule="auto"/>
      <w:ind w:left="720"/>
      <w:contextualSpacing/>
    </w:pPr>
    <w:rPr>
      <w:rFonts w:ascii="Calibri" w:eastAsia="Times New Roman" w:hAnsi="Calibri"/>
      <w:sz w:val="22"/>
      <w:szCs w:val="22"/>
      <w:lang w:eastAsia="en-US"/>
    </w:rPr>
  </w:style>
  <w:style w:type="paragraph" w:customStyle="1" w:styleId="EndnoteText">
    <w:name w:val="Endnote Text"/>
    <w:basedOn w:val="a"/>
    <w:uiPriority w:val="99"/>
    <w:rsid w:val="00DC24D7"/>
    <w:rPr>
      <w:rFonts w:eastAsia="Times New Roman"/>
      <w:sz w:val="20"/>
      <w:szCs w:val="20"/>
    </w:rPr>
  </w:style>
  <w:style w:type="paragraph" w:styleId="33">
    <w:name w:val="Body Text 3"/>
    <w:basedOn w:val="a"/>
    <w:link w:val="31"/>
    <w:uiPriority w:val="99"/>
    <w:qFormat/>
    <w:rsid w:val="007003DE"/>
    <w:pPr>
      <w:spacing w:after="120"/>
    </w:pPr>
    <w:rPr>
      <w:rFonts w:eastAsia="Times New Roman"/>
      <w:sz w:val="16"/>
      <w:szCs w:val="16"/>
    </w:rPr>
  </w:style>
  <w:style w:type="paragraph" w:customStyle="1" w:styleId="38">
    <w:name w:val="Абзац списка3"/>
    <w:basedOn w:val="a"/>
    <w:qFormat/>
    <w:rsid w:val="003B7664"/>
    <w:pPr>
      <w:spacing w:after="200" w:line="276" w:lineRule="auto"/>
      <w:ind w:left="720" w:firstLine="709"/>
      <w:jc w:val="both"/>
    </w:pPr>
    <w:rPr>
      <w:rFonts w:eastAsia="Times New Roman"/>
      <w:lang w:eastAsia="en-US"/>
    </w:rPr>
  </w:style>
  <w:style w:type="paragraph" w:customStyle="1" w:styleId="afff6">
    <w:name w:val="Таблица шапка"/>
    <w:basedOn w:val="a"/>
    <w:uiPriority w:val="99"/>
    <w:qFormat/>
    <w:rsid w:val="00020EF1"/>
    <w:pPr>
      <w:keepNext/>
      <w:spacing w:before="40" w:after="40"/>
      <w:ind w:left="57" w:right="57"/>
    </w:pPr>
    <w:rPr>
      <w:rFonts w:eastAsia="Times New Roman"/>
      <w:sz w:val="22"/>
      <w:szCs w:val="20"/>
    </w:rPr>
  </w:style>
  <w:style w:type="paragraph" w:customStyle="1" w:styleId="afff7">
    <w:name w:val="Таблица текст"/>
    <w:basedOn w:val="a"/>
    <w:qFormat/>
    <w:rsid w:val="00020EF1"/>
    <w:pPr>
      <w:spacing w:before="40" w:after="40"/>
      <w:ind w:left="57" w:right="57"/>
    </w:pPr>
    <w:rPr>
      <w:rFonts w:eastAsia="Times New Roman"/>
      <w:szCs w:val="20"/>
    </w:rPr>
  </w:style>
  <w:style w:type="paragraph" w:styleId="afff8">
    <w:name w:val="Body Text Indent"/>
    <w:basedOn w:val="a"/>
    <w:uiPriority w:val="99"/>
    <w:unhideWhenUsed/>
    <w:qFormat/>
    <w:rsid w:val="00786B77"/>
    <w:pPr>
      <w:spacing w:after="120"/>
      <w:ind w:left="283"/>
    </w:pPr>
  </w:style>
  <w:style w:type="paragraph" w:customStyle="1" w:styleId="29">
    <w:name w:val="Основной текст (2)"/>
    <w:basedOn w:val="a"/>
    <w:link w:val="28"/>
    <w:qFormat/>
    <w:rsid w:val="00D05F0A"/>
    <w:pPr>
      <w:widowControl w:val="0"/>
      <w:shd w:val="clear" w:color="auto" w:fill="FFFFFF"/>
      <w:spacing w:before="300" w:after="300" w:line="240" w:lineRule="atLeast"/>
      <w:ind w:hanging="340"/>
      <w:jc w:val="both"/>
    </w:pPr>
    <w:rPr>
      <w:rFonts w:asciiTheme="minorHAnsi" w:hAnsiTheme="minorHAnsi" w:cstheme="minorBidi"/>
      <w:sz w:val="22"/>
      <w:szCs w:val="22"/>
      <w:lang w:eastAsia="en-US"/>
    </w:rPr>
  </w:style>
  <w:style w:type="paragraph" w:customStyle="1" w:styleId="1f7">
    <w:name w:val="Заголовок1"/>
    <w:basedOn w:val="a"/>
    <w:next w:val="affb"/>
    <w:qFormat/>
    <w:rsid w:val="00AC67CD"/>
    <w:pPr>
      <w:keepNext/>
      <w:spacing w:before="240" w:after="120" w:line="252" w:lineRule="auto"/>
    </w:pPr>
    <w:rPr>
      <w:rFonts w:ascii="Liberation Sans" w:eastAsia="Microsoft YaHei" w:hAnsi="Liberation Sans" w:cs="Lucida Sans"/>
      <w:color w:val="000000"/>
      <w:sz w:val="28"/>
      <w:szCs w:val="28"/>
    </w:rPr>
  </w:style>
  <w:style w:type="paragraph" w:styleId="afff9">
    <w:name w:val="caption"/>
    <w:basedOn w:val="a"/>
    <w:qFormat/>
    <w:rsid w:val="00AC67CD"/>
    <w:pPr>
      <w:suppressLineNumbers/>
      <w:spacing w:before="120" w:after="120" w:line="252" w:lineRule="auto"/>
    </w:pPr>
    <w:rPr>
      <w:rFonts w:ascii="Calibri" w:hAnsi="Calibri" w:cs="Mangal"/>
      <w:i/>
      <w:iCs/>
      <w:color w:val="000000"/>
    </w:rPr>
  </w:style>
  <w:style w:type="paragraph" w:styleId="1f8">
    <w:name w:val="index 1"/>
    <w:basedOn w:val="a"/>
    <w:next w:val="a"/>
    <w:autoRedefine/>
    <w:uiPriority w:val="99"/>
    <w:semiHidden/>
    <w:unhideWhenUsed/>
    <w:qFormat/>
    <w:rsid w:val="00AC67CD"/>
    <w:pPr>
      <w:ind w:left="240" w:hanging="240"/>
    </w:pPr>
  </w:style>
  <w:style w:type="paragraph" w:customStyle="1" w:styleId="Default">
    <w:name w:val="Default"/>
    <w:uiPriority w:val="99"/>
    <w:qFormat/>
    <w:rsid w:val="00AC67CD"/>
    <w:rPr>
      <w:rFonts w:ascii="Times New Roman" w:eastAsia="Calibri" w:hAnsi="Times New Roman" w:cs="Times New Roman"/>
      <w:color w:val="000000"/>
      <w:sz w:val="24"/>
      <w:szCs w:val="24"/>
    </w:rPr>
  </w:style>
  <w:style w:type="paragraph" w:customStyle="1" w:styleId="ConsPlusNonformat0">
    <w:name w:val="ConsPlusNonformat"/>
    <w:uiPriority w:val="99"/>
    <w:qFormat/>
    <w:rsid w:val="00AC67CD"/>
    <w:pPr>
      <w:widowControl w:val="0"/>
    </w:pPr>
    <w:rPr>
      <w:rFonts w:ascii="Courier New" w:eastAsia="Calibri" w:hAnsi="Courier New" w:cs="Times New Roman"/>
      <w:color w:val="00000A"/>
      <w:lang w:eastAsia="ru-RU"/>
    </w:rPr>
  </w:style>
  <w:style w:type="paragraph" w:styleId="HTMLb">
    <w:name w:val="HTML Address"/>
    <w:basedOn w:val="a"/>
    <w:uiPriority w:val="99"/>
    <w:qFormat/>
    <w:rsid w:val="00AC67CD"/>
    <w:pPr>
      <w:spacing w:after="60"/>
      <w:jc w:val="both"/>
    </w:pPr>
    <w:rPr>
      <w:rFonts w:ascii="Calibri" w:eastAsia="Times New Roman" w:hAnsi="Calibri"/>
      <w:i/>
      <w:iCs/>
      <w:color w:val="00000A"/>
    </w:rPr>
  </w:style>
  <w:style w:type="paragraph" w:styleId="afffa">
    <w:name w:val="Closing"/>
    <w:basedOn w:val="a"/>
    <w:uiPriority w:val="99"/>
    <w:qFormat/>
    <w:rsid w:val="00AC67CD"/>
    <w:pPr>
      <w:spacing w:after="60"/>
      <w:ind w:left="4252"/>
      <w:jc w:val="both"/>
    </w:pPr>
    <w:rPr>
      <w:rFonts w:ascii="Calibri" w:eastAsia="Times New Roman" w:hAnsi="Calibri"/>
      <w:color w:val="00000A"/>
    </w:rPr>
  </w:style>
  <w:style w:type="paragraph" w:styleId="2c">
    <w:name w:val="Body Text 2"/>
    <w:basedOn w:val="a"/>
    <w:uiPriority w:val="99"/>
    <w:qFormat/>
    <w:rsid w:val="00AC67CD"/>
    <w:pPr>
      <w:spacing w:after="120" w:line="480" w:lineRule="auto"/>
      <w:jc w:val="both"/>
    </w:pPr>
    <w:rPr>
      <w:rFonts w:eastAsia="Times New Roman"/>
      <w:color w:val="00000A"/>
    </w:rPr>
  </w:style>
  <w:style w:type="paragraph" w:customStyle="1" w:styleId="afffb">
    <w:name w:val="Часть"/>
    <w:basedOn w:val="a"/>
    <w:uiPriority w:val="99"/>
    <w:semiHidden/>
    <w:qFormat/>
    <w:rsid w:val="00AC67CD"/>
    <w:pPr>
      <w:spacing w:after="60"/>
      <w:jc w:val="center"/>
    </w:pPr>
    <w:rPr>
      <w:rFonts w:ascii="Arial" w:eastAsia="Times New Roman" w:hAnsi="Arial" w:cs="Calibri"/>
      <w:b/>
      <w:caps/>
      <w:color w:val="000000"/>
      <w:sz w:val="32"/>
      <w:szCs w:val="20"/>
    </w:rPr>
  </w:style>
  <w:style w:type="paragraph" w:customStyle="1" w:styleId="39">
    <w:name w:val="Раздел 3"/>
    <w:basedOn w:val="a"/>
    <w:uiPriority w:val="99"/>
    <w:semiHidden/>
    <w:qFormat/>
    <w:rsid w:val="00AC67CD"/>
    <w:pPr>
      <w:tabs>
        <w:tab w:val="left" w:pos="360"/>
      </w:tabs>
      <w:spacing w:before="120" w:after="120"/>
      <w:ind w:left="360" w:hanging="360"/>
      <w:jc w:val="center"/>
    </w:pPr>
    <w:rPr>
      <w:rFonts w:eastAsia="Times New Roman" w:cs="Calibri"/>
      <w:b/>
      <w:color w:val="000000"/>
      <w:szCs w:val="20"/>
    </w:rPr>
  </w:style>
  <w:style w:type="paragraph" w:customStyle="1" w:styleId="afffc">
    <w:name w:val="Тендерные данные"/>
    <w:basedOn w:val="a"/>
    <w:uiPriority w:val="99"/>
    <w:semiHidden/>
    <w:qFormat/>
    <w:rsid w:val="00AC67CD"/>
    <w:pPr>
      <w:tabs>
        <w:tab w:val="left" w:pos="1985"/>
      </w:tabs>
      <w:spacing w:before="120" w:after="60"/>
      <w:jc w:val="both"/>
    </w:pPr>
    <w:rPr>
      <w:rFonts w:eastAsia="Times New Roman" w:cs="Calibri"/>
      <w:b/>
      <w:color w:val="000000"/>
      <w:szCs w:val="20"/>
    </w:rPr>
  </w:style>
  <w:style w:type="paragraph" w:customStyle="1" w:styleId="ConsNonformat">
    <w:name w:val="ConsNonformat"/>
    <w:uiPriority w:val="99"/>
    <w:semiHidden/>
    <w:qFormat/>
    <w:rsid w:val="00AC67CD"/>
    <w:pPr>
      <w:widowControl w:val="0"/>
      <w:ind w:right="19772"/>
    </w:pPr>
    <w:rPr>
      <w:rFonts w:ascii="Courier New" w:eastAsia="Times New Roman" w:hAnsi="Courier New" w:cs="Courier New"/>
      <w:color w:val="00000A"/>
      <w:szCs w:val="20"/>
      <w:lang w:eastAsia="ru-RU"/>
    </w:rPr>
  </w:style>
  <w:style w:type="paragraph" w:customStyle="1" w:styleId="1f9">
    <w:name w:val="Стиль1"/>
    <w:basedOn w:val="a"/>
    <w:uiPriority w:val="99"/>
    <w:qFormat/>
    <w:rsid w:val="00AC67CD"/>
    <w:pPr>
      <w:keepNext/>
      <w:keepLines/>
      <w:widowControl w:val="0"/>
      <w:suppressLineNumbers/>
      <w:tabs>
        <w:tab w:val="left" w:pos="1152"/>
      </w:tabs>
      <w:spacing w:after="60"/>
      <w:ind w:left="1152" w:hanging="432"/>
    </w:pPr>
    <w:rPr>
      <w:rFonts w:eastAsia="Times New Roman"/>
      <w:b/>
      <w:color w:val="00000A"/>
      <w:sz w:val="28"/>
    </w:rPr>
  </w:style>
  <w:style w:type="paragraph" w:customStyle="1" w:styleId="2-1">
    <w:name w:val="содержание2-1"/>
    <w:basedOn w:val="Heading3"/>
    <w:uiPriority w:val="99"/>
    <w:qFormat/>
    <w:rsid w:val="00AC67CD"/>
    <w:pPr>
      <w:jc w:val="both"/>
    </w:pPr>
    <w:rPr>
      <w:rFonts w:ascii="Times New Roman" w:hAnsi="Times New Roman"/>
      <w:bCs w:val="0"/>
      <w:color w:val="00000A"/>
      <w:sz w:val="24"/>
      <w:szCs w:val="24"/>
    </w:rPr>
  </w:style>
  <w:style w:type="paragraph" w:customStyle="1" w:styleId="2-11">
    <w:name w:val="содержание2-11"/>
    <w:basedOn w:val="a"/>
    <w:uiPriority w:val="99"/>
    <w:qFormat/>
    <w:rsid w:val="00AC67CD"/>
    <w:pPr>
      <w:spacing w:after="60"/>
      <w:jc w:val="both"/>
    </w:pPr>
    <w:rPr>
      <w:rFonts w:eastAsia="Times New Roman"/>
      <w:color w:val="00000A"/>
    </w:rPr>
  </w:style>
  <w:style w:type="paragraph" w:customStyle="1" w:styleId="40">
    <w:name w:val="Стиль4"/>
    <w:basedOn w:val="Heading2"/>
    <w:uiPriority w:val="99"/>
    <w:qFormat/>
    <w:rsid w:val="00AC67CD"/>
    <w:pPr>
      <w:keepLines/>
      <w:suppressLineNumbers/>
      <w:ind w:firstLine="567"/>
    </w:pPr>
  </w:style>
  <w:style w:type="paragraph" w:customStyle="1" w:styleId="afffd">
    <w:name w:val="Таблица заголовок"/>
    <w:basedOn w:val="a"/>
    <w:uiPriority w:val="99"/>
    <w:qFormat/>
    <w:rsid w:val="00AC67CD"/>
    <w:pPr>
      <w:spacing w:before="120" w:after="120" w:line="360" w:lineRule="auto"/>
      <w:jc w:val="right"/>
    </w:pPr>
    <w:rPr>
      <w:rFonts w:eastAsia="Times New Roman"/>
      <w:b/>
      <w:color w:val="00000A"/>
      <w:sz w:val="28"/>
      <w:szCs w:val="28"/>
    </w:rPr>
  </w:style>
  <w:style w:type="paragraph" w:customStyle="1" w:styleId="afffe">
    <w:name w:val="текст таблицы"/>
    <w:basedOn w:val="a"/>
    <w:uiPriority w:val="99"/>
    <w:qFormat/>
    <w:rsid w:val="00AC67CD"/>
    <w:pPr>
      <w:spacing w:before="120"/>
      <w:ind w:right="-102"/>
    </w:pPr>
    <w:rPr>
      <w:rFonts w:eastAsia="Times New Roman"/>
      <w:color w:val="00000A"/>
    </w:rPr>
  </w:style>
  <w:style w:type="paragraph" w:customStyle="1" w:styleId="affff">
    <w:name w:val="Пункт Знак"/>
    <w:basedOn w:val="a"/>
    <w:uiPriority w:val="99"/>
    <w:qFormat/>
    <w:rsid w:val="00AC67CD"/>
    <w:pPr>
      <w:tabs>
        <w:tab w:val="left" w:pos="1134"/>
        <w:tab w:val="left" w:pos="1701"/>
      </w:tabs>
      <w:snapToGrid w:val="0"/>
      <w:spacing w:line="360" w:lineRule="auto"/>
      <w:ind w:left="1134" w:hanging="567"/>
      <w:jc w:val="both"/>
    </w:pPr>
    <w:rPr>
      <w:rFonts w:eastAsia="Times New Roman"/>
      <w:color w:val="00000A"/>
      <w:sz w:val="28"/>
      <w:szCs w:val="20"/>
    </w:rPr>
  </w:style>
  <w:style w:type="paragraph" w:customStyle="1" w:styleId="affff0">
    <w:name w:val="a"/>
    <w:basedOn w:val="a"/>
    <w:uiPriority w:val="99"/>
    <w:qFormat/>
    <w:rsid w:val="00AC67CD"/>
    <w:pPr>
      <w:snapToGrid w:val="0"/>
      <w:spacing w:line="360" w:lineRule="auto"/>
      <w:ind w:left="1134" w:hanging="567"/>
      <w:jc w:val="both"/>
    </w:pPr>
    <w:rPr>
      <w:rFonts w:eastAsia="Times New Roman"/>
      <w:color w:val="00000A"/>
      <w:sz w:val="28"/>
      <w:szCs w:val="28"/>
    </w:rPr>
  </w:style>
  <w:style w:type="paragraph" w:customStyle="1" w:styleId="affff1">
    <w:name w:val="Словарная статья"/>
    <w:basedOn w:val="a"/>
    <w:uiPriority w:val="99"/>
    <w:qFormat/>
    <w:rsid w:val="00AC67CD"/>
    <w:pPr>
      <w:ind w:right="118"/>
      <w:jc w:val="both"/>
    </w:pPr>
    <w:rPr>
      <w:rFonts w:ascii="Arial" w:eastAsia="Times New Roman" w:hAnsi="Arial"/>
      <w:color w:val="00000A"/>
      <w:sz w:val="20"/>
      <w:szCs w:val="20"/>
    </w:rPr>
  </w:style>
  <w:style w:type="paragraph" w:customStyle="1" w:styleId="affff2">
    <w:name w:val="Комментарий пользователя"/>
    <w:basedOn w:val="a"/>
    <w:uiPriority w:val="99"/>
    <w:qFormat/>
    <w:rsid w:val="00AC67CD"/>
    <w:pPr>
      <w:ind w:left="170"/>
    </w:pPr>
    <w:rPr>
      <w:rFonts w:ascii="Arial" w:eastAsia="Times New Roman" w:hAnsi="Arial"/>
      <w:i/>
      <w:iCs/>
      <w:color w:val="000080"/>
      <w:sz w:val="20"/>
      <w:szCs w:val="20"/>
    </w:rPr>
  </w:style>
  <w:style w:type="paragraph" w:customStyle="1" w:styleId="paragraph">
    <w:name w:val="paragraph"/>
    <w:basedOn w:val="a"/>
    <w:uiPriority w:val="99"/>
    <w:qFormat/>
    <w:rsid w:val="00AC67CD"/>
    <w:pPr>
      <w:spacing w:beforeAutospacing="1" w:afterAutospacing="1"/>
      <w:jc w:val="both"/>
    </w:pPr>
    <w:rPr>
      <w:rFonts w:ascii="Arial" w:eastAsia="Arial Unicode MS" w:hAnsi="Arial" w:cs="Arial"/>
      <w:color w:val="000000"/>
      <w:sz w:val="20"/>
      <w:szCs w:val="20"/>
    </w:rPr>
  </w:style>
  <w:style w:type="paragraph" w:customStyle="1" w:styleId="xl24">
    <w:name w:val="xl24"/>
    <w:basedOn w:val="a"/>
    <w:uiPriority w:val="99"/>
    <w:qFormat/>
    <w:rsid w:val="00AC67CD"/>
    <w:pPr>
      <w:pBdr>
        <w:left w:val="single" w:sz="4" w:space="0" w:color="00000A"/>
        <w:right w:val="single" w:sz="4" w:space="0" w:color="00000A"/>
      </w:pBdr>
      <w:spacing w:beforeAutospacing="1" w:afterAutospacing="1"/>
      <w:jc w:val="center"/>
    </w:pPr>
    <w:rPr>
      <w:rFonts w:ascii="Arial Unicode MS" w:eastAsia="Arial Unicode MS" w:hAnsi="Arial Unicode MS" w:cs="Arial Unicode MS"/>
      <w:color w:val="00000A"/>
    </w:rPr>
  </w:style>
  <w:style w:type="paragraph" w:customStyle="1" w:styleId="11818">
    <w:name w:val="Стиль Заголовок 1 + Перед:  18 пт После:  18 пт"/>
    <w:basedOn w:val="Heading1"/>
    <w:uiPriority w:val="99"/>
    <w:qFormat/>
    <w:rsid w:val="00AC67CD"/>
    <w:pPr>
      <w:keepLines w:val="0"/>
      <w:pageBreakBefore/>
      <w:spacing w:before="360" w:after="360" w:line="360" w:lineRule="auto"/>
      <w:ind w:firstLine="567"/>
      <w:jc w:val="center"/>
    </w:pPr>
    <w:rPr>
      <w:rFonts w:ascii="Times New Roman" w:eastAsia="Times New Roman" w:hAnsi="Times New Roman" w:cs="Times New Roman"/>
      <w:color w:val="00000A"/>
      <w:sz w:val="24"/>
      <w:szCs w:val="24"/>
    </w:rPr>
  </w:style>
  <w:style w:type="paragraph" w:customStyle="1" w:styleId="1fa">
    <w:name w:val="Название1"/>
    <w:basedOn w:val="a"/>
    <w:uiPriority w:val="99"/>
    <w:qFormat/>
    <w:rsid w:val="00AC67CD"/>
    <w:pPr>
      <w:snapToGrid w:val="0"/>
      <w:jc w:val="center"/>
    </w:pPr>
    <w:rPr>
      <w:rFonts w:eastAsia="Times New Roman"/>
      <w:color w:val="00000A"/>
      <w:szCs w:val="20"/>
    </w:rPr>
  </w:style>
  <w:style w:type="paragraph" w:customStyle="1" w:styleId="62">
    <w:name w:val="Текст для М6"/>
    <w:basedOn w:val="a"/>
    <w:uiPriority w:val="99"/>
    <w:qFormat/>
    <w:rsid w:val="00AC67CD"/>
    <w:pPr>
      <w:spacing w:line="360" w:lineRule="auto"/>
      <w:ind w:firstLine="720"/>
      <w:jc w:val="both"/>
    </w:pPr>
    <w:rPr>
      <w:rFonts w:eastAsia="Times New Roman"/>
      <w:color w:val="00000A"/>
      <w:sz w:val="26"/>
      <w:szCs w:val="20"/>
    </w:rPr>
  </w:style>
  <w:style w:type="paragraph" w:customStyle="1" w:styleId="affff3">
    <w:name w:val="ПодразделТ"/>
    <w:basedOn w:val="a"/>
    <w:uiPriority w:val="99"/>
    <w:qFormat/>
    <w:rsid w:val="00AC67CD"/>
    <w:pPr>
      <w:keepNext/>
      <w:keepLines/>
      <w:spacing w:before="360" w:after="360" w:line="312" w:lineRule="auto"/>
      <w:ind w:firstLine="720"/>
      <w:jc w:val="both"/>
      <w:outlineLvl w:val="1"/>
    </w:pPr>
    <w:rPr>
      <w:rFonts w:eastAsia="Times New Roman"/>
      <w:b/>
      <w:color w:val="00000A"/>
      <w:sz w:val="32"/>
      <w:szCs w:val="20"/>
    </w:rPr>
  </w:style>
  <w:style w:type="paragraph" w:customStyle="1" w:styleId="TOC9">
    <w:name w:val="TOC 9"/>
    <w:basedOn w:val="a"/>
    <w:autoRedefine/>
    <w:uiPriority w:val="99"/>
    <w:semiHidden/>
    <w:rsid w:val="00AC67CD"/>
    <w:pPr>
      <w:ind w:left="1920"/>
    </w:pPr>
    <w:rPr>
      <w:rFonts w:eastAsia="Times New Roman" w:cs="Calibri"/>
      <w:color w:val="000000"/>
      <w:sz w:val="18"/>
      <w:szCs w:val="18"/>
    </w:rPr>
  </w:style>
  <w:style w:type="paragraph" w:styleId="affff4">
    <w:name w:val="List Bullet"/>
    <w:basedOn w:val="a"/>
    <w:autoRedefine/>
    <w:uiPriority w:val="99"/>
    <w:qFormat/>
    <w:rsid w:val="00AC67CD"/>
    <w:pPr>
      <w:tabs>
        <w:tab w:val="left" w:pos="360"/>
        <w:tab w:val="left" w:pos="1209"/>
      </w:tabs>
      <w:spacing w:after="60"/>
      <w:ind w:left="360" w:hanging="360"/>
      <w:jc w:val="both"/>
    </w:pPr>
    <w:rPr>
      <w:rFonts w:eastAsia="Times New Roman"/>
      <w:color w:val="00000A"/>
    </w:rPr>
  </w:style>
  <w:style w:type="paragraph" w:styleId="affff5">
    <w:name w:val="List Number"/>
    <w:basedOn w:val="a"/>
    <w:uiPriority w:val="99"/>
    <w:qFormat/>
    <w:rsid w:val="00AC67CD"/>
    <w:pPr>
      <w:spacing w:after="60"/>
      <w:ind w:left="1415" w:hanging="283"/>
      <w:jc w:val="both"/>
    </w:pPr>
    <w:rPr>
      <w:rFonts w:eastAsia="Times New Roman"/>
      <w:color w:val="00000A"/>
    </w:rPr>
  </w:style>
  <w:style w:type="paragraph" w:styleId="2d">
    <w:name w:val="List Bullet 2"/>
    <w:basedOn w:val="a"/>
    <w:autoRedefine/>
    <w:uiPriority w:val="99"/>
    <w:qFormat/>
    <w:rsid w:val="00AC67CD"/>
    <w:pPr>
      <w:spacing w:after="60"/>
      <w:jc w:val="both"/>
    </w:pPr>
    <w:rPr>
      <w:rFonts w:eastAsia="Times New Roman"/>
      <w:color w:val="00000A"/>
    </w:rPr>
  </w:style>
  <w:style w:type="paragraph" w:styleId="3a">
    <w:name w:val="List Bullet 3"/>
    <w:basedOn w:val="a"/>
    <w:autoRedefine/>
    <w:uiPriority w:val="99"/>
    <w:qFormat/>
    <w:rsid w:val="00AC67CD"/>
    <w:pPr>
      <w:spacing w:after="60"/>
      <w:ind w:left="566" w:hanging="283"/>
      <w:jc w:val="both"/>
    </w:pPr>
    <w:rPr>
      <w:rFonts w:eastAsia="Times New Roman"/>
      <w:color w:val="00000A"/>
    </w:rPr>
  </w:style>
  <w:style w:type="paragraph" w:styleId="42">
    <w:name w:val="List Bullet 4"/>
    <w:basedOn w:val="a"/>
    <w:autoRedefine/>
    <w:uiPriority w:val="99"/>
    <w:qFormat/>
    <w:rsid w:val="00AC67CD"/>
    <w:pPr>
      <w:spacing w:after="60"/>
      <w:ind w:left="849" w:hanging="283"/>
      <w:jc w:val="both"/>
    </w:pPr>
    <w:rPr>
      <w:rFonts w:eastAsia="Times New Roman"/>
      <w:color w:val="00000A"/>
    </w:rPr>
  </w:style>
  <w:style w:type="paragraph" w:styleId="50">
    <w:name w:val="List Bullet 5"/>
    <w:basedOn w:val="a"/>
    <w:autoRedefine/>
    <w:uiPriority w:val="99"/>
    <w:qFormat/>
    <w:rsid w:val="00AC67CD"/>
    <w:pPr>
      <w:spacing w:after="60"/>
      <w:ind w:left="1132" w:hanging="283"/>
      <w:jc w:val="both"/>
    </w:pPr>
    <w:rPr>
      <w:rFonts w:eastAsia="Times New Roman"/>
      <w:color w:val="00000A"/>
    </w:rPr>
  </w:style>
  <w:style w:type="paragraph" w:styleId="3b">
    <w:name w:val="List Number 3"/>
    <w:basedOn w:val="a"/>
    <w:uiPriority w:val="99"/>
    <w:qFormat/>
    <w:rsid w:val="00AC67CD"/>
    <w:pPr>
      <w:tabs>
        <w:tab w:val="left" w:pos="643"/>
        <w:tab w:val="left" w:pos="926"/>
      </w:tabs>
      <w:spacing w:after="60"/>
      <w:ind w:left="926" w:hanging="360"/>
      <w:jc w:val="both"/>
    </w:pPr>
    <w:rPr>
      <w:rFonts w:eastAsia="Times New Roman"/>
      <w:color w:val="00000A"/>
    </w:rPr>
  </w:style>
  <w:style w:type="paragraph" w:styleId="43">
    <w:name w:val="List Number 4"/>
    <w:basedOn w:val="a"/>
    <w:uiPriority w:val="99"/>
    <w:qFormat/>
    <w:rsid w:val="00AC67CD"/>
    <w:pPr>
      <w:tabs>
        <w:tab w:val="left" w:pos="926"/>
        <w:tab w:val="left" w:pos="1209"/>
      </w:tabs>
      <w:spacing w:after="60"/>
      <w:ind w:left="1209" w:hanging="360"/>
      <w:jc w:val="both"/>
    </w:pPr>
    <w:rPr>
      <w:rFonts w:eastAsia="Times New Roman"/>
      <w:color w:val="00000A"/>
    </w:rPr>
  </w:style>
  <w:style w:type="paragraph" w:styleId="52">
    <w:name w:val="List Number 5"/>
    <w:basedOn w:val="a"/>
    <w:uiPriority w:val="99"/>
    <w:qFormat/>
    <w:rsid w:val="00AC67CD"/>
    <w:pPr>
      <w:tabs>
        <w:tab w:val="left" w:pos="1492"/>
      </w:tabs>
      <w:spacing w:after="60"/>
      <w:ind w:left="1492" w:hanging="360"/>
      <w:jc w:val="both"/>
    </w:pPr>
    <w:rPr>
      <w:rFonts w:eastAsia="Times New Roman"/>
      <w:color w:val="00000A"/>
    </w:rPr>
  </w:style>
  <w:style w:type="paragraph" w:styleId="affff6">
    <w:name w:val="Title"/>
    <w:basedOn w:val="a"/>
    <w:uiPriority w:val="99"/>
    <w:qFormat/>
    <w:rsid w:val="00AC67CD"/>
    <w:pPr>
      <w:spacing w:before="240" w:after="60"/>
      <w:jc w:val="center"/>
      <w:outlineLvl w:val="0"/>
    </w:pPr>
    <w:rPr>
      <w:rFonts w:ascii="Arial" w:hAnsi="Arial"/>
      <w:b/>
      <w:color w:val="00000A"/>
      <w:sz w:val="32"/>
      <w:szCs w:val="20"/>
    </w:rPr>
  </w:style>
  <w:style w:type="paragraph" w:styleId="affff7">
    <w:name w:val="Subtitle"/>
    <w:basedOn w:val="a"/>
    <w:uiPriority w:val="99"/>
    <w:qFormat/>
    <w:rsid w:val="00AC67CD"/>
    <w:pPr>
      <w:spacing w:after="60"/>
      <w:jc w:val="center"/>
      <w:outlineLvl w:val="1"/>
    </w:pPr>
    <w:rPr>
      <w:rFonts w:ascii="Arial" w:hAnsi="Arial"/>
      <w:color w:val="00000A"/>
      <w:szCs w:val="20"/>
    </w:rPr>
  </w:style>
  <w:style w:type="paragraph" w:styleId="affff8">
    <w:name w:val="Date"/>
    <w:basedOn w:val="a"/>
    <w:uiPriority w:val="99"/>
    <w:qFormat/>
    <w:rsid w:val="00AC67CD"/>
    <w:pPr>
      <w:spacing w:after="60"/>
      <w:jc w:val="both"/>
    </w:pPr>
    <w:rPr>
      <w:rFonts w:ascii="Calibri" w:eastAsia="Times New Roman" w:hAnsi="Calibri"/>
      <w:color w:val="00000A"/>
      <w:szCs w:val="20"/>
    </w:rPr>
  </w:style>
  <w:style w:type="paragraph" w:styleId="37">
    <w:name w:val="Body Text Indent 3"/>
    <w:basedOn w:val="a"/>
    <w:link w:val="320"/>
    <w:uiPriority w:val="99"/>
    <w:qFormat/>
    <w:rsid w:val="00AC67CD"/>
    <w:pPr>
      <w:spacing w:after="120"/>
      <w:ind w:left="283"/>
      <w:jc w:val="both"/>
    </w:pPr>
    <w:rPr>
      <w:rFonts w:ascii="Calibri" w:eastAsia="Times New Roman" w:hAnsi="Calibri"/>
      <w:color w:val="00000A"/>
      <w:sz w:val="16"/>
      <w:szCs w:val="20"/>
    </w:rPr>
  </w:style>
  <w:style w:type="paragraph" w:styleId="affff9">
    <w:name w:val="Block Text"/>
    <w:basedOn w:val="a"/>
    <w:uiPriority w:val="99"/>
    <w:qFormat/>
    <w:rsid w:val="00AC67CD"/>
    <w:pPr>
      <w:spacing w:after="120"/>
      <w:ind w:left="1440" w:right="1440"/>
      <w:jc w:val="both"/>
    </w:pPr>
    <w:rPr>
      <w:rFonts w:eastAsia="Times New Roman"/>
      <w:color w:val="00000A"/>
      <w:szCs w:val="20"/>
    </w:rPr>
  </w:style>
  <w:style w:type="paragraph" w:styleId="affffa">
    <w:name w:val="Plain Text"/>
    <w:basedOn w:val="a"/>
    <w:uiPriority w:val="99"/>
    <w:qFormat/>
    <w:rsid w:val="00AC67CD"/>
    <w:rPr>
      <w:rFonts w:ascii="Courier New" w:hAnsi="Courier New" w:cs="Courier New"/>
      <w:color w:val="00000A"/>
      <w:sz w:val="20"/>
      <w:szCs w:val="20"/>
    </w:rPr>
  </w:style>
  <w:style w:type="paragraph" w:styleId="affffb">
    <w:name w:val="envelope address"/>
    <w:basedOn w:val="a"/>
    <w:uiPriority w:val="99"/>
    <w:qFormat/>
    <w:rsid w:val="00AC67CD"/>
    <w:pPr>
      <w:spacing w:after="60"/>
      <w:ind w:left="2880"/>
      <w:jc w:val="both"/>
    </w:pPr>
    <w:rPr>
      <w:rFonts w:ascii="Arial" w:eastAsia="Times New Roman" w:hAnsi="Arial" w:cs="Arial"/>
      <w:color w:val="00000A"/>
    </w:rPr>
  </w:style>
  <w:style w:type="paragraph" w:styleId="affffc">
    <w:name w:val="Note Heading"/>
    <w:basedOn w:val="a"/>
    <w:uiPriority w:val="99"/>
    <w:qFormat/>
    <w:rsid w:val="00AC67CD"/>
    <w:pPr>
      <w:spacing w:after="60"/>
      <w:jc w:val="both"/>
    </w:pPr>
    <w:rPr>
      <w:rFonts w:ascii="Calibri" w:eastAsia="Times New Roman" w:hAnsi="Calibri"/>
      <w:color w:val="00000A"/>
    </w:rPr>
  </w:style>
  <w:style w:type="paragraph" w:styleId="2e">
    <w:name w:val="Body Text First Indent 2"/>
    <w:basedOn w:val="afff8"/>
    <w:uiPriority w:val="99"/>
    <w:qFormat/>
    <w:rsid w:val="00AC67CD"/>
    <w:pPr>
      <w:ind w:firstLine="210"/>
      <w:jc w:val="both"/>
    </w:pPr>
    <w:rPr>
      <w:rFonts w:ascii="Calibri" w:eastAsia="Times New Roman" w:hAnsi="Calibri"/>
      <w:color w:val="00000A"/>
      <w:szCs w:val="20"/>
    </w:rPr>
  </w:style>
  <w:style w:type="paragraph" w:styleId="2f">
    <w:name w:val="envelope return"/>
    <w:basedOn w:val="a"/>
    <w:uiPriority w:val="99"/>
    <w:qFormat/>
    <w:rsid w:val="00AC67CD"/>
    <w:pPr>
      <w:spacing w:after="60"/>
      <w:jc w:val="both"/>
    </w:pPr>
    <w:rPr>
      <w:rFonts w:ascii="Arial" w:eastAsia="Times New Roman" w:hAnsi="Arial" w:cs="Arial"/>
      <w:color w:val="00000A"/>
      <w:sz w:val="20"/>
      <w:szCs w:val="20"/>
    </w:rPr>
  </w:style>
  <w:style w:type="paragraph" w:styleId="affffd">
    <w:name w:val="Normal Indent"/>
    <w:basedOn w:val="a"/>
    <w:uiPriority w:val="99"/>
    <w:qFormat/>
    <w:rsid w:val="00AC67CD"/>
    <w:pPr>
      <w:spacing w:after="60"/>
      <w:ind w:left="708"/>
      <w:jc w:val="both"/>
    </w:pPr>
    <w:rPr>
      <w:rFonts w:eastAsia="Times New Roman"/>
      <w:color w:val="00000A"/>
    </w:rPr>
  </w:style>
  <w:style w:type="paragraph" w:styleId="affffe">
    <w:name w:val="Signature"/>
    <w:basedOn w:val="a"/>
    <w:uiPriority w:val="99"/>
    <w:rsid w:val="00AC67CD"/>
    <w:pPr>
      <w:spacing w:after="60"/>
      <w:ind w:left="4252"/>
      <w:jc w:val="both"/>
    </w:pPr>
    <w:rPr>
      <w:rFonts w:ascii="Calibri" w:eastAsia="Times New Roman" w:hAnsi="Calibri"/>
      <w:color w:val="00000A"/>
    </w:rPr>
  </w:style>
  <w:style w:type="paragraph" w:styleId="afffff">
    <w:name w:val="Salutation"/>
    <w:basedOn w:val="a"/>
    <w:uiPriority w:val="99"/>
    <w:rsid w:val="00AC67CD"/>
    <w:pPr>
      <w:spacing w:after="60"/>
      <w:jc w:val="both"/>
    </w:pPr>
    <w:rPr>
      <w:rFonts w:ascii="Calibri" w:eastAsia="Times New Roman" w:hAnsi="Calibri"/>
      <w:color w:val="00000A"/>
    </w:rPr>
  </w:style>
  <w:style w:type="paragraph" w:styleId="afffff0">
    <w:name w:val="List Continue"/>
    <w:basedOn w:val="a"/>
    <w:uiPriority w:val="99"/>
    <w:qFormat/>
    <w:rsid w:val="00AC67CD"/>
    <w:pPr>
      <w:spacing w:after="120"/>
      <w:ind w:left="283"/>
      <w:jc w:val="both"/>
    </w:pPr>
    <w:rPr>
      <w:rFonts w:eastAsia="Times New Roman"/>
      <w:color w:val="00000A"/>
    </w:rPr>
  </w:style>
  <w:style w:type="paragraph" w:styleId="2f0">
    <w:name w:val="List Continue 2"/>
    <w:basedOn w:val="a"/>
    <w:uiPriority w:val="99"/>
    <w:qFormat/>
    <w:rsid w:val="00AC67CD"/>
    <w:pPr>
      <w:spacing w:after="120"/>
      <w:ind w:left="566"/>
      <w:jc w:val="both"/>
    </w:pPr>
    <w:rPr>
      <w:rFonts w:eastAsia="Times New Roman"/>
      <w:color w:val="00000A"/>
    </w:rPr>
  </w:style>
  <w:style w:type="paragraph" w:styleId="3c">
    <w:name w:val="List Continue 3"/>
    <w:basedOn w:val="a"/>
    <w:uiPriority w:val="99"/>
    <w:qFormat/>
    <w:rsid w:val="00AC67CD"/>
    <w:pPr>
      <w:spacing w:after="120"/>
      <w:ind w:left="849"/>
      <w:jc w:val="both"/>
    </w:pPr>
    <w:rPr>
      <w:rFonts w:eastAsia="Times New Roman"/>
      <w:color w:val="00000A"/>
    </w:rPr>
  </w:style>
  <w:style w:type="paragraph" w:styleId="44">
    <w:name w:val="List Continue 4"/>
    <w:basedOn w:val="a"/>
    <w:uiPriority w:val="99"/>
    <w:qFormat/>
    <w:rsid w:val="00AC67CD"/>
    <w:pPr>
      <w:spacing w:after="120"/>
      <w:ind w:left="1132"/>
      <w:jc w:val="both"/>
    </w:pPr>
    <w:rPr>
      <w:rFonts w:eastAsia="Times New Roman"/>
      <w:color w:val="00000A"/>
    </w:rPr>
  </w:style>
  <w:style w:type="paragraph" w:styleId="53">
    <w:name w:val="List Continue 5"/>
    <w:basedOn w:val="a"/>
    <w:uiPriority w:val="99"/>
    <w:qFormat/>
    <w:rsid w:val="00AC67CD"/>
    <w:pPr>
      <w:spacing w:after="120"/>
      <w:ind w:left="1415"/>
      <w:jc w:val="both"/>
    </w:pPr>
    <w:rPr>
      <w:rFonts w:eastAsia="Times New Roman"/>
      <w:color w:val="00000A"/>
    </w:rPr>
  </w:style>
  <w:style w:type="paragraph" w:styleId="afffff1">
    <w:name w:val="Message Header"/>
    <w:basedOn w:val="a"/>
    <w:uiPriority w:val="99"/>
    <w:qFormat/>
    <w:rsid w:val="00AC67CD"/>
    <w:pPr>
      <w:pBdr>
        <w:top w:val="single" w:sz="6" w:space="1" w:color="00000A"/>
        <w:left w:val="single" w:sz="6" w:space="1" w:color="00000A"/>
        <w:bottom w:val="single" w:sz="6" w:space="1" w:color="00000A"/>
        <w:right w:val="single" w:sz="6" w:space="1" w:color="00000A"/>
      </w:pBdr>
      <w:shd w:val="pct20" w:color="auto" w:fill="auto"/>
      <w:spacing w:after="60"/>
      <w:ind w:left="1134" w:hanging="1134"/>
      <w:jc w:val="both"/>
    </w:pPr>
    <w:rPr>
      <w:rFonts w:ascii="Arial" w:hAnsi="Arial" w:cs="Arial"/>
      <w:color w:val="00000A"/>
    </w:rPr>
  </w:style>
  <w:style w:type="paragraph" w:styleId="afffff2">
    <w:name w:val="E-mail Signature"/>
    <w:basedOn w:val="a"/>
    <w:uiPriority w:val="99"/>
    <w:qFormat/>
    <w:rsid w:val="00AC67CD"/>
    <w:pPr>
      <w:spacing w:after="60"/>
      <w:jc w:val="both"/>
    </w:pPr>
    <w:rPr>
      <w:rFonts w:ascii="Calibri" w:eastAsia="Times New Roman" w:hAnsi="Calibri"/>
      <w:color w:val="00000A"/>
    </w:rPr>
  </w:style>
  <w:style w:type="paragraph" w:customStyle="1" w:styleId="ConsTitle">
    <w:name w:val="ConsTitle"/>
    <w:uiPriority w:val="99"/>
    <w:qFormat/>
    <w:rsid w:val="00AC67CD"/>
    <w:pPr>
      <w:widowControl w:val="0"/>
    </w:pPr>
    <w:rPr>
      <w:rFonts w:ascii="Arial" w:eastAsia="Times New Roman" w:hAnsi="Arial" w:cs="Arial"/>
      <w:b/>
      <w:bCs/>
      <w:color w:val="00000A"/>
      <w:sz w:val="16"/>
      <w:szCs w:val="16"/>
      <w:lang w:eastAsia="ru-RU"/>
    </w:rPr>
  </w:style>
  <w:style w:type="paragraph" w:customStyle="1" w:styleId="afffff3">
    <w:name w:val="Краткий обратный адрес"/>
    <w:basedOn w:val="a"/>
    <w:uiPriority w:val="99"/>
    <w:qFormat/>
    <w:rsid w:val="00AC67CD"/>
    <w:pPr>
      <w:spacing w:after="60"/>
      <w:jc w:val="both"/>
    </w:pPr>
    <w:rPr>
      <w:rFonts w:eastAsia="Times New Roman"/>
      <w:color w:val="00000A"/>
    </w:rPr>
  </w:style>
  <w:style w:type="paragraph" w:customStyle="1" w:styleId="FR2">
    <w:name w:val="FR2"/>
    <w:uiPriority w:val="99"/>
    <w:qFormat/>
    <w:rsid w:val="00AC67CD"/>
    <w:pPr>
      <w:widowControl w:val="0"/>
      <w:spacing w:line="360" w:lineRule="atLeast"/>
      <w:ind w:left="160"/>
      <w:jc w:val="center"/>
    </w:pPr>
    <w:rPr>
      <w:rFonts w:ascii="Arial" w:eastAsia="Times New Roman" w:hAnsi="Arial" w:cs="Times New Roman"/>
      <w:color w:val="00000A"/>
      <w:szCs w:val="20"/>
      <w:lang w:eastAsia="ru-RU"/>
    </w:rPr>
  </w:style>
  <w:style w:type="paragraph" w:customStyle="1" w:styleId="caaieiaie3">
    <w:name w:val="caaieiaie 3"/>
    <w:basedOn w:val="a"/>
    <w:uiPriority w:val="99"/>
    <w:qFormat/>
    <w:rsid w:val="00AC67CD"/>
    <w:pPr>
      <w:keepNext/>
      <w:jc w:val="center"/>
    </w:pPr>
    <w:rPr>
      <w:rFonts w:ascii="NTTierce" w:eastAsia="Times New Roman" w:hAnsi="NTTierce"/>
      <w:b/>
      <w:color w:val="00000A"/>
      <w:sz w:val="22"/>
      <w:szCs w:val="20"/>
    </w:rPr>
  </w:style>
  <w:style w:type="paragraph" w:customStyle="1" w:styleId="200">
    <w:name w:val="20"/>
    <w:basedOn w:val="a"/>
    <w:link w:val="24"/>
    <w:uiPriority w:val="99"/>
    <w:qFormat/>
    <w:rsid w:val="00AC67CD"/>
    <w:pPr>
      <w:spacing w:before="104" w:after="104"/>
      <w:ind w:left="104" w:right="104"/>
    </w:pPr>
    <w:rPr>
      <w:rFonts w:eastAsia="Times New Roman"/>
      <w:color w:val="00000A"/>
    </w:rPr>
  </w:style>
  <w:style w:type="paragraph" w:customStyle="1" w:styleId="consplusnormal1">
    <w:name w:val="consplusnormal"/>
    <w:basedOn w:val="a"/>
    <w:uiPriority w:val="99"/>
    <w:qFormat/>
    <w:rsid w:val="00AC67CD"/>
    <w:pPr>
      <w:spacing w:before="150" w:after="150"/>
      <w:ind w:left="150" w:right="150"/>
    </w:pPr>
    <w:rPr>
      <w:rFonts w:eastAsia="Times New Roman"/>
      <w:color w:val="00000A"/>
    </w:rPr>
  </w:style>
  <w:style w:type="paragraph" w:customStyle="1" w:styleId="consplusnonformat1">
    <w:name w:val="consplusnonformat"/>
    <w:basedOn w:val="a"/>
    <w:uiPriority w:val="99"/>
    <w:qFormat/>
    <w:rsid w:val="00AC67CD"/>
    <w:pPr>
      <w:spacing w:before="150" w:after="150"/>
      <w:ind w:left="150" w:right="150"/>
    </w:pPr>
    <w:rPr>
      <w:rFonts w:eastAsia="Times New Roman"/>
      <w:color w:val="00000A"/>
    </w:rPr>
  </w:style>
  <w:style w:type="paragraph" w:customStyle="1" w:styleId="3d">
    <w:name w:val="3"/>
    <w:basedOn w:val="a"/>
    <w:uiPriority w:val="99"/>
    <w:qFormat/>
    <w:rsid w:val="00AC67CD"/>
    <w:pPr>
      <w:spacing w:beforeAutospacing="1" w:afterAutospacing="1"/>
    </w:pPr>
    <w:rPr>
      <w:rFonts w:ascii="Arial Unicode MS" w:eastAsia="Arial Unicode MS" w:hAnsi="Arial Unicode MS" w:cs="Arial Unicode MS"/>
      <w:color w:val="00000A"/>
    </w:rPr>
  </w:style>
  <w:style w:type="paragraph" w:customStyle="1" w:styleId="afffff4">
    <w:name w:val="Основной нумерованный"/>
    <w:basedOn w:val="a"/>
    <w:uiPriority w:val="99"/>
    <w:qFormat/>
    <w:rsid w:val="00AC67CD"/>
    <w:pPr>
      <w:widowControl w:val="0"/>
      <w:tabs>
        <w:tab w:val="left" w:pos="1276"/>
      </w:tabs>
      <w:spacing w:before="100" w:after="60"/>
      <w:ind w:firstLine="709"/>
      <w:jc w:val="both"/>
    </w:pPr>
    <w:rPr>
      <w:rFonts w:eastAsia="Times New Roman"/>
      <w:color w:val="00000A"/>
      <w:sz w:val="26"/>
      <w:szCs w:val="20"/>
    </w:rPr>
  </w:style>
  <w:style w:type="paragraph" w:customStyle="1" w:styleId="Caaieiaie">
    <w:name w:val="Caaieiaie"/>
    <w:basedOn w:val="Heading1"/>
    <w:uiPriority w:val="99"/>
    <w:qFormat/>
    <w:rsid w:val="00AC67CD"/>
    <w:pPr>
      <w:keepLines w:val="0"/>
      <w:pageBreakBefore/>
      <w:widowControl w:val="0"/>
      <w:spacing w:before="0" w:after="240"/>
      <w:jc w:val="center"/>
      <w:textAlignment w:val="baseline"/>
    </w:pPr>
    <w:rPr>
      <w:rFonts w:ascii="Times New Roman" w:eastAsia="Times New Roman" w:hAnsi="Times New Roman" w:cs="Times New Roman"/>
      <w:bCs w:val="0"/>
      <w:color w:val="00000A"/>
      <w:szCs w:val="24"/>
    </w:rPr>
  </w:style>
  <w:style w:type="paragraph" w:customStyle="1" w:styleId="afffff5">
    <w:name w:val="текст"/>
    <w:basedOn w:val="a"/>
    <w:uiPriority w:val="99"/>
    <w:qFormat/>
    <w:rsid w:val="00AC67CD"/>
    <w:pPr>
      <w:tabs>
        <w:tab w:val="left" w:pos="792"/>
      </w:tabs>
      <w:spacing w:after="60"/>
      <w:ind w:left="792" w:hanging="432"/>
      <w:jc w:val="both"/>
    </w:pPr>
    <w:rPr>
      <w:rFonts w:ascii="Arial" w:eastAsia="Times New Roman" w:hAnsi="Arial"/>
      <w:bCs/>
      <w:color w:val="00000A"/>
      <w:szCs w:val="20"/>
    </w:rPr>
  </w:style>
  <w:style w:type="paragraph" w:customStyle="1" w:styleId="TableStyle">
    <w:name w:val="Table Style"/>
    <w:basedOn w:val="a"/>
    <w:uiPriority w:val="99"/>
    <w:qFormat/>
    <w:rsid w:val="00AC67CD"/>
    <w:pPr>
      <w:tabs>
        <w:tab w:val="left" w:pos="1797"/>
      </w:tabs>
      <w:spacing w:before="60" w:after="60"/>
      <w:ind w:firstLine="567"/>
      <w:jc w:val="both"/>
    </w:pPr>
    <w:rPr>
      <w:rFonts w:ascii="Arial" w:eastAsia="Times New Roman" w:hAnsi="Arial" w:cs="Arial"/>
      <w:color w:val="00000A"/>
      <w:szCs w:val="20"/>
    </w:rPr>
  </w:style>
  <w:style w:type="paragraph" w:customStyle="1" w:styleId="Frontsection">
    <w:name w:val="Front section"/>
    <w:uiPriority w:val="99"/>
    <w:qFormat/>
    <w:rsid w:val="00AC67CD"/>
    <w:pPr>
      <w:widowControl w:val="0"/>
    </w:pPr>
    <w:rPr>
      <w:rFonts w:ascii="Times New Roman" w:eastAsia="Times New Roman" w:hAnsi="Times New Roman" w:cs="Times New Roman"/>
      <w:color w:val="00000A"/>
      <w:sz w:val="24"/>
      <w:szCs w:val="20"/>
      <w:lang w:eastAsia="ru-RU"/>
    </w:rPr>
  </w:style>
  <w:style w:type="paragraph" w:customStyle="1" w:styleId="afffff6">
    <w:name w:val="Простой текст"/>
    <w:basedOn w:val="affffa"/>
    <w:uiPriority w:val="99"/>
    <w:qFormat/>
    <w:rsid w:val="00AC67CD"/>
    <w:pPr>
      <w:spacing w:before="60" w:after="60"/>
      <w:jc w:val="both"/>
    </w:pPr>
    <w:rPr>
      <w:rFonts w:ascii="Times New Roman" w:hAnsi="Times New Roman" w:cs="Times New Roman"/>
      <w:sz w:val="24"/>
    </w:rPr>
  </w:style>
  <w:style w:type="paragraph" w:customStyle="1" w:styleId="Normal1">
    <w:name w:val="Normal1"/>
    <w:uiPriority w:val="99"/>
    <w:qFormat/>
    <w:rsid w:val="00AC67CD"/>
    <w:pPr>
      <w:widowControl w:val="0"/>
      <w:spacing w:line="276" w:lineRule="auto"/>
      <w:ind w:left="80" w:right="400"/>
      <w:jc w:val="both"/>
    </w:pPr>
    <w:rPr>
      <w:rFonts w:ascii="Times New Roman" w:eastAsia="Times New Roman" w:hAnsi="Times New Roman" w:cs="Times New Roman"/>
      <w:color w:val="00000A"/>
      <w:szCs w:val="20"/>
      <w:lang w:eastAsia="ru-RU"/>
    </w:rPr>
  </w:style>
  <w:style w:type="paragraph" w:customStyle="1" w:styleId="afffff7">
    <w:name w:val="Таблицы (моноширинный)"/>
    <w:basedOn w:val="a"/>
    <w:uiPriority w:val="99"/>
    <w:qFormat/>
    <w:rsid w:val="00AC67CD"/>
    <w:pPr>
      <w:widowControl w:val="0"/>
      <w:jc w:val="both"/>
    </w:pPr>
    <w:rPr>
      <w:rFonts w:ascii="Courier New" w:eastAsia="Times New Roman" w:hAnsi="Courier New" w:cs="Courier New"/>
      <w:color w:val="00000A"/>
      <w:sz w:val="20"/>
      <w:szCs w:val="20"/>
    </w:rPr>
  </w:style>
  <w:style w:type="paragraph" w:customStyle="1" w:styleId="Iauiue">
    <w:name w:val="Iau?iue"/>
    <w:uiPriority w:val="99"/>
    <w:qFormat/>
    <w:rsid w:val="00AC67CD"/>
    <w:pPr>
      <w:widowControl w:val="0"/>
      <w:textAlignment w:val="baseline"/>
    </w:pPr>
    <w:rPr>
      <w:rFonts w:ascii="Times New Roman" w:eastAsia="Times New Roman" w:hAnsi="Times New Roman" w:cs="Times New Roman"/>
      <w:color w:val="00000A"/>
      <w:szCs w:val="20"/>
      <w:lang w:val="en-US" w:eastAsia="ru-RU"/>
    </w:rPr>
  </w:style>
  <w:style w:type="paragraph" w:customStyle="1" w:styleId="213">
    <w:name w:val="Основной текст с отступом 21"/>
    <w:basedOn w:val="a"/>
    <w:uiPriority w:val="99"/>
    <w:qFormat/>
    <w:rsid w:val="00AC67CD"/>
    <w:pPr>
      <w:spacing w:after="120" w:line="480" w:lineRule="auto"/>
      <w:ind w:left="283"/>
      <w:textAlignment w:val="baseline"/>
    </w:pPr>
    <w:rPr>
      <w:rFonts w:eastAsia="Times New Roman"/>
      <w:color w:val="00000A"/>
      <w:sz w:val="20"/>
      <w:szCs w:val="20"/>
      <w:lang w:val="en-US"/>
    </w:rPr>
  </w:style>
  <w:style w:type="paragraph" w:customStyle="1" w:styleId="311">
    <w:name w:val="Основной текст 31"/>
    <w:basedOn w:val="a"/>
    <w:uiPriority w:val="99"/>
    <w:qFormat/>
    <w:rsid w:val="00AC67CD"/>
    <w:pPr>
      <w:spacing w:after="120"/>
      <w:textAlignment w:val="baseline"/>
    </w:pPr>
    <w:rPr>
      <w:rFonts w:eastAsia="Times New Roman"/>
      <w:color w:val="00000A"/>
      <w:sz w:val="16"/>
      <w:szCs w:val="20"/>
      <w:lang w:val="en-US"/>
    </w:rPr>
  </w:style>
  <w:style w:type="paragraph" w:customStyle="1" w:styleId="312">
    <w:name w:val="Основной текст с отступом 31"/>
    <w:basedOn w:val="a"/>
    <w:uiPriority w:val="99"/>
    <w:qFormat/>
    <w:rsid w:val="00AC67CD"/>
    <w:pPr>
      <w:spacing w:after="120"/>
      <w:ind w:left="283"/>
      <w:textAlignment w:val="baseline"/>
    </w:pPr>
    <w:rPr>
      <w:rFonts w:eastAsia="Times New Roman"/>
      <w:color w:val="00000A"/>
      <w:sz w:val="16"/>
      <w:szCs w:val="20"/>
      <w:lang w:val="en-US"/>
    </w:rPr>
  </w:style>
  <w:style w:type="paragraph" w:customStyle="1" w:styleId="Iniiaiieoaeno2">
    <w:name w:val="Iniiaiie oaeno 2"/>
    <w:basedOn w:val="Iauiue"/>
    <w:uiPriority w:val="99"/>
    <w:qFormat/>
    <w:rsid w:val="00AC67CD"/>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
    <w:uiPriority w:val="99"/>
    <w:qFormat/>
    <w:rsid w:val="00AC67CD"/>
    <w:pPr>
      <w:jc w:val="both"/>
      <w:textAlignment w:val="baseline"/>
    </w:pPr>
    <w:rPr>
      <w:rFonts w:ascii="Arial" w:eastAsia="Times New Roman" w:hAnsi="Arial"/>
      <w:color w:val="00000A"/>
      <w:sz w:val="20"/>
      <w:szCs w:val="20"/>
      <w:lang w:val="en-GB"/>
    </w:rPr>
  </w:style>
  <w:style w:type="paragraph" w:customStyle="1" w:styleId="Niaocaaieiaie">
    <w:name w:val="Niaocaaieiaie"/>
    <w:basedOn w:val="Caaieiaie"/>
    <w:uiPriority w:val="99"/>
    <w:qFormat/>
    <w:rsid w:val="00AC67CD"/>
    <w:pPr>
      <w:spacing w:after="0"/>
    </w:pPr>
    <w:rPr>
      <w:b w:val="0"/>
      <w:sz w:val="32"/>
    </w:rPr>
  </w:style>
  <w:style w:type="paragraph" w:customStyle="1" w:styleId="xl25">
    <w:name w:val="xl25"/>
    <w:basedOn w:val="a"/>
    <w:uiPriority w:val="99"/>
    <w:qFormat/>
    <w:rsid w:val="00AC67CD"/>
    <w:pPr>
      <w:spacing w:before="100" w:after="100"/>
      <w:textAlignment w:val="baseline"/>
    </w:pPr>
    <w:rPr>
      <w:rFonts w:ascii="MS Sans Serif" w:eastAsia="Times New Roman" w:hAnsi="MS Sans Serif"/>
      <w:b/>
      <w:color w:val="00000A"/>
      <w:sz w:val="32"/>
      <w:szCs w:val="20"/>
    </w:rPr>
  </w:style>
  <w:style w:type="paragraph" w:customStyle="1" w:styleId="xl26">
    <w:name w:val="xl26"/>
    <w:basedOn w:val="a"/>
    <w:uiPriority w:val="99"/>
    <w:qFormat/>
    <w:rsid w:val="00AC67CD"/>
    <w:pPr>
      <w:pBdr>
        <w:top w:val="single" w:sz="6" w:space="0" w:color="00000A"/>
        <w:left w:val="single" w:sz="6" w:space="0" w:color="00000A"/>
        <w:bottom w:val="single" w:sz="6" w:space="0" w:color="00000A"/>
        <w:right w:val="single" w:sz="6" w:space="0" w:color="00000A"/>
      </w:pBdr>
      <w:shd w:val="clear" w:color="auto" w:fill="C0C0C0"/>
      <w:spacing w:before="100" w:after="100"/>
      <w:jc w:val="center"/>
      <w:textAlignment w:val="baseline"/>
    </w:pPr>
    <w:rPr>
      <w:rFonts w:eastAsia="Times New Roman"/>
      <w:b/>
      <w:color w:val="00000A"/>
      <w:szCs w:val="20"/>
    </w:rPr>
  </w:style>
  <w:style w:type="paragraph" w:customStyle="1" w:styleId="xl27">
    <w:name w:val="xl27"/>
    <w:basedOn w:val="a"/>
    <w:uiPriority w:val="99"/>
    <w:qFormat/>
    <w:rsid w:val="00AC67CD"/>
    <w:pPr>
      <w:pBdr>
        <w:top w:val="single" w:sz="6" w:space="0" w:color="00000A"/>
        <w:left w:val="single" w:sz="6" w:space="0" w:color="00000A"/>
        <w:bottom w:val="single" w:sz="6" w:space="0" w:color="00000A"/>
        <w:right w:val="single" w:sz="6" w:space="0" w:color="00000A"/>
      </w:pBdr>
      <w:shd w:val="clear" w:color="auto" w:fill="C0C0C0"/>
      <w:spacing w:before="100" w:after="100"/>
      <w:jc w:val="center"/>
      <w:textAlignment w:val="baseline"/>
    </w:pPr>
    <w:rPr>
      <w:rFonts w:eastAsia="Times New Roman"/>
      <w:b/>
      <w:color w:val="00000A"/>
      <w:szCs w:val="20"/>
    </w:rPr>
  </w:style>
  <w:style w:type="paragraph" w:customStyle="1" w:styleId="xl28">
    <w:name w:val="xl28"/>
    <w:basedOn w:val="a"/>
    <w:uiPriority w:val="99"/>
    <w:qFormat/>
    <w:rsid w:val="00AC67CD"/>
    <w:pPr>
      <w:pBdr>
        <w:top w:val="single" w:sz="6" w:space="0" w:color="00000A"/>
        <w:left w:val="single" w:sz="6" w:space="0" w:color="00000A"/>
        <w:bottom w:val="single" w:sz="6" w:space="0" w:color="00000A"/>
        <w:right w:val="single" w:sz="6" w:space="0" w:color="00000A"/>
      </w:pBdr>
      <w:shd w:val="clear" w:color="auto" w:fill="C0C0C0"/>
      <w:spacing w:before="100" w:after="100"/>
      <w:jc w:val="center"/>
      <w:textAlignment w:val="baseline"/>
    </w:pPr>
    <w:rPr>
      <w:rFonts w:eastAsia="Times New Roman"/>
      <w:b/>
      <w:color w:val="00000A"/>
      <w:szCs w:val="20"/>
    </w:rPr>
  </w:style>
  <w:style w:type="paragraph" w:customStyle="1" w:styleId="xl29">
    <w:name w:val="xl29"/>
    <w:basedOn w:val="a"/>
    <w:uiPriority w:val="99"/>
    <w:qFormat/>
    <w:rsid w:val="00AC67CD"/>
    <w:pPr>
      <w:spacing w:before="100" w:after="100"/>
      <w:textAlignment w:val="baseline"/>
    </w:pPr>
    <w:rPr>
      <w:rFonts w:ascii="MS Sans Serif" w:eastAsia="Times New Roman" w:hAnsi="MS Sans Serif"/>
      <w:b/>
      <w:color w:val="00000A"/>
      <w:sz w:val="36"/>
      <w:szCs w:val="20"/>
    </w:rPr>
  </w:style>
  <w:style w:type="paragraph" w:customStyle="1" w:styleId="xl30">
    <w:name w:val="xl30"/>
    <w:basedOn w:val="a"/>
    <w:uiPriority w:val="99"/>
    <w:qFormat/>
    <w:rsid w:val="00AC67CD"/>
    <w:pPr>
      <w:pBdr>
        <w:top w:val="single" w:sz="6" w:space="0" w:color="00000A"/>
        <w:left w:val="single" w:sz="6" w:space="0" w:color="00000A"/>
        <w:bottom w:val="single" w:sz="6" w:space="0" w:color="00000A"/>
        <w:right w:val="single" w:sz="6" w:space="0" w:color="00000A"/>
      </w:pBdr>
      <w:spacing w:before="100" w:after="100"/>
      <w:textAlignment w:val="baseline"/>
    </w:pPr>
    <w:rPr>
      <w:rFonts w:eastAsia="Times New Roman"/>
      <w:color w:val="00000A"/>
      <w:szCs w:val="20"/>
    </w:rPr>
  </w:style>
  <w:style w:type="paragraph" w:customStyle="1" w:styleId="xl31">
    <w:name w:val="xl31"/>
    <w:basedOn w:val="a"/>
    <w:uiPriority w:val="99"/>
    <w:qFormat/>
    <w:rsid w:val="00AC67CD"/>
    <w:pPr>
      <w:spacing w:before="100" w:after="100"/>
      <w:jc w:val="center"/>
      <w:textAlignment w:val="baseline"/>
    </w:pPr>
    <w:rPr>
      <w:rFonts w:eastAsia="Times New Roman"/>
      <w:color w:val="00000A"/>
      <w:szCs w:val="20"/>
    </w:rPr>
  </w:style>
  <w:style w:type="paragraph" w:customStyle="1" w:styleId="xl32">
    <w:name w:val="xl32"/>
    <w:basedOn w:val="a"/>
    <w:uiPriority w:val="99"/>
    <w:qFormat/>
    <w:rsid w:val="00AC67CD"/>
    <w:pPr>
      <w:spacing w:before="100" w:after="100"/>
      <w:jc w:val="center"/>
      <w:textAlignment w:val="baseline"/>
    </w:pPr>
    <w:rPr>
      <w:rFonts w:ascii="MS Sans Serif" w:eastAsia="Times New Roman" w:hAnsi="MS Sans Serif"/>
      <w:color w:val="00000A"/>
      <w:sz w:val="36"/>
      <w:szCs w:val="20"/>
    </w:rPr>
  </w:style>
  <w:style w:type="paragraph" w:customStyle="1" w:styleId="xl33">
    <w:name w:val="xl33"/>
    <w:basedOn w:val="a"/>
    <w:uiPriority w:val="99"/>
    <w:qFormat/>
    <w:rsid w:val="00AC67CD"/>
    <w:pPr>
      <w:pBdr>
        <w:top w:val="single" w:sz="6" w:space="0" w:color="00000A"/>
        <w:left w:val="single" w:sz="6" w:space="0" w:color="00000A"/>
        <w:bottom w:val="single" w:sz="6" w:space="0" w:color="00000A"/>
        <w:right w:val="single" w:sz="6" w:space="0" w:color="00000A"/>
      </w:pBdr>
      <w:spacing w:before="100" w:after="100"/>
      <w:jc w:val="center"/>
      <w:textAlignment w:val="baseline"/>
    </w:pPr>
    <w:rPr>
      <w:rFonts w:eastAsia="Times New Roman"/>
      <w:color w:val="00000A"/>
      <w:szCs w:val="20"/>
    </w:rPr>
  </w:style>
  <w:style w:type="paragraph" w:customStyle="1" w:styleId="xl34">
    <w:name w:val="xl34"/>
    <w:basedOn w:val="a"/>
    <w:uiPriority w:val="99"/>
    <w:qFormat/>
    <w:rsid w:val="00AC67CD"/>
    <w:pPr>
      <w:pBdr>
        <w:top w:val="single" w:sz="6" w:space="0" w:color="00000A"/>
        <w:left w:val="single" w:sz="6" w:space="0" w:color="00000A"/>
        <w:bottom w:val="single" w:sz="6" w:space="0" w:color="00000A"/>
        <w:right w:val="single" w:sz="6" w:space="0" w:color="00000A"/>
      </w:pBdr>
      <w:shd w:val="clear" w:color="auto" w:fill="C0C0C0"/>
      <w:spacing w:before="100" w:after="100"/>
      <w:textAlignment w:val="baseline"/>
    </w:pPr>
    <w:rPr>
      <w:rFonts w:eastAsia="Times New Roman"/>
      <w:b/>
      <w:color w:val="00000A"/>
      <w:szCs w:val="20"/>
    </w:rPr>
  </w:style>
  <w:style w:type="paragraph" w:customStyle="1" w:styleId="1fb">
    <w:name w:val="Текст1"/>
    <w:basedOn w:val="a"/>
    <w:uiPriority w:val="99"/>
    <w:qFormat/>
    <w:rsid w:val="00AC67CD"/>
    <w:pPr>
      <w:textAlignment w:val="baseline"/>
    </w:pPr>
    <w:rPr>
      <w:rFonts w:ascii="Courier New" w:eastAsia="Times New Roman" w:hAnsi="Courier New"/>
      <w:color w:val="00000A"/>
      <w:sz w:val="20"/>
      <w:szCs w:val="20"/>
    </w:rPr>
  </w:style>
  <w:style w:type="paragraph" w:customStyle="1" w:styleId="1fc">
    <w:name w:val="Текст выноски1"/>
    <w:basedOn w:val="a"/>
    <w:uiPriority w:val="99"/>
    <w:qFormat/>
    <w:rsid w:val="00AC67CD"/>
    <w:pPr>
      <w:spacing w:before="100" w:after="100"/>
      <w:textAlignment w:val="baseline"/>
    </w:pPr>
    <w:rPr>
      <w:rFonts w:ascii="Tahoma" w:eastAsia="Times New Roman" w:hAnsi="Tahoma"/>
      <w:color w:val="00000A"/>
      <w:sz w:val="16"/>
      <w:szCs w:val="20"/>
    </w:rPr>
  </w:style>
  <w:style w:type="paragraph" w:customStyle="1" w:styleId="font5">
    <w:name w:val="font5"/>
    <w:basedOn w:val="a"/>
    <w:uiPriority w:val="99"/>
    <w:qFormat/>
    <w:rsid w:val="00AC67CD"/>
    <w:pPr>
      <w:spacing w:before="100" w:after="100"/>
      <w:textAlignment w:val="baseline"/>
    </w:pPr>
    <w:rPr>
      <w:rFonts w:ascii="Times New Roman CYR" w:eastAsia="Times New Roman" w:hAnsi="Times New Roman CYR"/>
      <w:color w:val="00000A"/>
      <w:sz w:val="18"/>
      <w:szCs w:val="20"/>
    </w:rPr>
  </w:style>
  <w:style w:type="paragraph" w:customStyle="1" w:styleId="xl35">
    <w:name w:val="xl35"/>
    <w:basedOn w:val="a"/>
    <w:uiPriority w:val="99"/>
    <w:qFormat/>
    <w:rsid w:val="00AC67CD"/>
    <w:pPr>
      <w:pBdr>
        <w:top w:val="single" w:sz="6" w:space="0" w:color="00000A"/>
        <w:left w:val="single" w:sz="6" w:space="0" w:color="00000A"/>
        <w:bottom w:val="single" w:sz="6" w:space="0" w:color="00000A"/>
        <w:right w:val="single" w:sz="6" w:space="0" w:color="00000A"/>
      </w:pBdr>
      <w:spacing w:before="100" w:after="100"/>
      <w:textAlignment w:val="baseline"/>
    </w:pPr>
    <w:rPr>
      <w:rFonts w:eastAsia="Times New Roman"/>
      <w:b/>
      <w:color w:val="00000A"/>
      <w:szCs w:val="20"/>
    </w:rPr>
  </w:style>
  <w:style w:type="paragraph" w:customStyle="1" w:styleId="xl36">
    <w:name w:val="xl36"/>
    <w:basedOn w:val="a"/>
    <w:uiPriority w:val="99"/>
    <w:qFormat/>
    <w:rsid w:val="00AC67CD"/>
    <w:pPr>
      <w:spacing w:before="100" w:after="100"/>
      <w:textAlignment w:val="baseline"/>
    </w:pPr>
    <w:rPr>
      <w:rFonts w:ascii="Arial CYR" w:eastAsia="Times New Roman" w:hAnsi="Arial CYR"/>
      <w:color w:val="000000"/>
      <w:szCs w:val="20"/>
    </w:rPr>
  </w:style>
  <w:style w:type="paragraph" w:customStyle="1" w:styleId="xl37">
    <w:name w:val="xl37"/>
    <w:basedOn w:val="a"/>
    <w:uiPriority w:val="99"/>
    <w:qFormat/>
    <w:rsid w:val="00AC67CD"/>
    <w:pPr>
      <w:pBdr>
        <w:left w:val="single" w:sz="6" w:space="0" w:color="00000A"/>
        <w:bottom w:val="single" w:sz="6" w:space="0" w:color="00000A"/>
        <w:right w:val="single" w:sz="6" w:space="0" w:color="00000A"/>
      </w:pBdr>
      <w:spacing w:before="100" w:after="100"/>
      <w:textAlignment w:val="baseline"/>
    </w:pPr>
    <w:rPr>
      <w:rFonts w:ascii="Times New Roman CYR" w:eastAsia="Times New Roman" w:hAnsi="Times New Roman CYR"/>
      <w:color w:val="000000"/>
      <w:sz w:val="18"/>
      <w:szCs w:val="20"/>
    </w:rPr>
  </w:style>
  <w:style w:type="paragraph" w:customStyle="1" w:styleId="xl38">
    <w:name w:val="xl38"/>
    <w:basedOn w:val="a"/>
    <w:uiPriority w:val="99"/>
    <w:qFormat/>
    <w:rsid w:val="00AC67CD"/>
    <w:pPr>
      <w:pBdr>
        <w:left w:val="single" w:sz="6" w:space="0" w:color="00000A"/>
        <w:bottom w:val="single" w:sz="6" w:space="0" w:color="00000A"/>
        <w:right w:val="single" w:sz="6" w:space="0" w:color="00000A"/>
      </w:pBdr>
      <w:spacing w:before="100" w:after="100"/>
      <w:jc w:val="center"/>
      <w:textAlignment w:val="baseline"/>
    </w:pPr>
    <w:rPr>
      <w:rFonts w:ascii="Times New Roman CYR" w:eastAsia="Times New Roman" w:hAnsi="Times New Roman CYR"/>
      <w:color w:val="000000"/>
      <w:sz w:val="18"/>
      <w:szCs w:val="20"/>
    </w:rPr>
  </w:style>
  <w:style w:type="paragraph" w:customStyle="1" w:styleId="xl39">
    <w:name w:val="xl39"/>
    <w:basedOn w:val="a"/>
    <w:uiPriority w:val="99"/>
    <w:qFormat/>
    <w:rsid w:val="00AC67CD"/>
    <w:pPr>
      <w:pBdr>
        <w:left w:val="single" w:sz="6" w:space="0" w:color="00000A"/>
        <w:bottom w:val="single" w:sz="6" w:space="0" w:color="00000A"/>
        <w:right w:val="single" w:sz="6" w:space="0" w:color="00000A"/>
      </w:pBdr>
      <w:spacing w:before="100" w:after="100"/>
      <w:jc w:val="center"/>
      <w:textAlignment w:val="baseline"/>
    </w:pPr>
    <w:rPr>
      <w:rFonts w:ascii="Times New Roman CYR" w:eastAsia="Times New Roman" w:hAnsi="Times New Roman CYR"/>
      <w:color w:val="000000"/>
      <w:sz w:val="18"/>
      <w:szCs w:val="20"/>
    </w:rPr>
  </w:style>
  <w:style w:type="paragraph" w:customStyle="1" w:styleId="xl40">
    <w:name w:val="xl40"/>
    <w:basedOn w:val="a"/>
    <w:uiPriority w:val="99"/>
    <w:qFormat/>
    <w:rsid w:val="00AC67CD"/>
    <w:pPr>
      <w:pBdr>
        <w:left w:val="single" w:sz="6" w:space="0" w:color="00000A"/>
        <w:bottom w:val="single" w:sz="6" w:space="0" w:color="00000A"/>
        <w:right w:val="single" w:sz="6" w:space="0" w:color="00000A"/>
      </w:pBdr>
      <w:spacing w:before="100" w:after="100"/>
      <w:jc w:val="center"/>
      <w:textAlignment w:val="baseline"/>
    </w:pPr>
    <w:rPr>
      <w:rFonts w:ascii="Times New Roman CYR" w:eastAsia="Times New Roman" w:hAnsi="Times New Roman CYR"/>
      <w:color w:val="000000"/>
      <w:sz w:val="18"/>
      <w:szCs w:val="20"/>
    </w:rPr>
  </w:style>
  <w:style w:type="paragraph" w:customStyle="1" w:styleId="xl41">
    <w:name w:val="xl41"/>
    <w:basedOn w:val="a"/>
    <w:uiPriority w:val="99"/>
    <w:qFormat/>
    <w:rsid w:val="00AC67CD"/>
    <w:pPr>
      <w:pBdr>
        <w:bottom w:val="single" w:sz="6" w:space="0" w:color="00000A"/>
      </w:pBdr>
      <w:spacing w:before="100" w:after="100"/>
      <w:jc w:val="center"/>
      <w:textAlignment w:val="baseline"/>
    </w:pPr>
    <w:rPr>
      <w:rFonts w:ascii="Arial CYR" w:eastAsia="Times New Roman" w:hAnsi="Arial CYR"/>
      <w:b/>
      <w:color w:val="000000"/>
      <w:szCs w:val="20"/>
    </w:rPr>
  </w:style>
  <w:style w:type="paragraph" w:customStyle="1" w:styleId="xl42">
    <w:name w:val="xl42"/>
    <w:basedOn w:val="a"/>
    <w:uiPriority w:val="99"/>
    <w:qFormat/>
    <w:rsid w:val="00AC67CD"/>
    <w:pPr>
      <w:pBdr>
        <w:top w:val="single" w:sz="6" w:space="0" w:color="00000A"/>
        <w:left w:val="single" w:sz="6" w:space="0" w:color="00000A"/>
        <w:bottom w:val="single" w:sz="6" w:space="0" w:color="00000A"/>
      </w:pBdr>
      <w:spacing w:before="100" w:after="100"/>
      <w:jc w:val="center"/>
      <w:textAlignment w:val="baseline"/>
    </w:pPr>
    <w:rPr>
      <w:rFonts w:ascii="Arial CYR" w:eastAsia="Times New Roman" w:hAnsi="Arial CYR"/>
      <w:b/>
      <w:color w:val="000000"/>
      <w:szCs w:val="20"/>
    </w:rPr>
  </w:style>
  <w:style w:type="paragraph" w:customStyle="1" w:styleId="xl43">
    <w:name w:val="xl43"/>
    <w:basedOn w:val="a"/>
    <w:uiPriority w:val="99"/>
    <w:qFormat/>
    <w:rsid w:val="00AC67CD"/>
    <w:pPr>
      <w:pBdr>
        <w:top w:val="single" w:sz="6" w:space="0" w:color="00000A"/>
        <w:bottom w:val="single" w:sz="6" w:space="0" w:color="00000A"/>
      </w:pBdr>
      <w:spacing w:before="100" w:after="100"/>
      <w:jc w:val="center"/>
      <w:textAlignment w:val="baseline"/>
    </w:pPr>
    <w:rPr>
      <w:rFonts w:ascii="Arial CYR" w:eastAsia="Times New Roman" w:hAnsi="Arial CYR"/>
      <w:b/>
      <w:color w:val="000000"/>
      <w:szCs w:val="20"/>
    </w:rPr>
  </w:style>
  <w:style w:type="paragraph" w:customStyle="1" w:styleId="xl44">
    <w:name w:val="xl44"/>
    <w:basedOn w:val="a"/>
    <w:uiPriority w:val="99"/>
    <w:qFormat/>
    <w:rsid w:val="00AC67CD"/>
    <w:pPr>
      <w:pBdr>
        <w:top w:val="single" w:sz="6" w:space="0" w:color="00000A"/>
        <w:bottom w:val="single" w:sz="6" w:space="0" w:color="00000A"/>
      </w:pBdr>
      <w:spacing w:before="100" w:after="100"/>
      <w:textAlignment w:val="baseline"/>
    </w:pPr>
    <w:rPr>
      <w:rFonts w:eastAsia="Times New Roman"/>
      <w:b/>
      <w:color w:val="00000A"/>
      <w:szCs w:val="20"/>
    </w:rPr>
  </w:style>
  <w:style w:type="paragraph" w:customStyle="1" w:styleId="xl45">
    <w:name w:val="xl45"/>
    <w:basedOn w:val="a"/>
    <w:uiPriority w:val="99"/>
    <w:qFormat/>
    <w:rsid w:val="00AC67CD"/>
    <w:pPr>
      <w:pBdr>
        <w:top w:val="single" w:sz="6" w:space="0" w:color="00000A"/>
        <w:left w:val="single" w:sz="6" w:space="0" w:color="00000A"/>
        <w:right w:val="single" w:sz="6" w:space="0" w:color="00000A"/>
      </w:pBdr>
      <w:spacing w:before="100" w:after="100"/>
      <w:textAlignment w:val="baseline"/>
    </w:pPr>
    <w:rPr>
      <w:rFonts w:ascii="Times New Roman CYR" w:eastAsia="Times New Roman" w:hAnsi="Times New Roman CYR"/>
      <w:color w:val="000000"/>
      <w:sz w:val="18"/>
      <w:szCs w:val="20"/>
    </w:rPr>
  </w:style>
  <w:style w:type="paragraph" w:customStyle="1" w:styleId="xl46">
    <w:name w:val="xl46"/>
    <w:basedOn w:val="a"/>
    <w:uiPriority w:val="99"/>
    <w:qFormat/>
    <w:rsid w:val="00AC67CD"/>
    <w:pPr>
      <w:pBdr>
        <w:top w:val="single" w:sz="6" w:space="0" w:color="00000A"/>
        <w:left w:val="single" w:sz="6" w:space="0" w:color="00000A"/>
        <w:right w:val="single" w:sz="6" w:space="0" w:color="00000A"/>
      </w:pBdr>
      <w:spacing w:before="100" w:after="100"/>
      <w:jc w:val="center"/>
      <w:textAlignment w:val="baseline"/>
    </w:pPr>
    <w:rPr>
      <w:rFonts w:ascii="Times New Roman CYR" w:eastAsia="Times New Roman" w:hAnsi="Times New Roman CYR"/>
      <w:color w:val="000000"/>
      <w:sz w:val="18"/>
      <w:szCs w:val="20"/>
    </w:rPr>
  </w:style>
  <w:style w:type="paragraph" w:customStyle="1" w:styleId="xl47">
    <w:name w:val="xl47"/>
    <w:basedOn w:val="a"/>
    <w:uiPriority w:val="99"/>
    <w:qFormat/>
    <w:rsid w:val="00AC67CD"/>
    <w:pPr>
      <w:pBdr>
        <w:top w:val="single" w:sz="6" w:space="0" w:color="00000A"/>
        <w:left w:val="single" w:sz="6" w:space="0" w:color="00000A"/>
        <w:right w:val="single" w:sz="6" w:space="0" w:color="00000A"/>
      </w:pBdr>
      <w:spacing w:before="100" w:after="100"/>
      <w:jc w:val="center"/>
      <w:textAlignment w:val="baseline"/>
    </w:pPr>
    <w:rPr>
      <w:rFonts w:ascii="Times New Roman CYR" w:eastAsia="Times New Roman" w:hAnsi="Times New Roman CYR"/>
      <w:color w:val="000000"/>
      <w:sz w:val="18"/>
      <w:szCs w:val="20"/>
    </w:rPr>
  </w:style>
  <w:style w:type="paragraph" w:customStyle="1" w:styleId="xl48">
    <w:name w:val="xl48"/>
    <w:basedOn w:val="a"/>
    <w:uiPriority w:val="99"/>
    <w:qFormat/>
    <w:rsid w:val="00AC67CD"/>
    <w:pPr>
      <w:pBdr>
        <w:top w:val="single" w:sz="6" w:space="0" w:color="00000A"/>
        <w:left w:val="single" w:sz="6" w:space="0" w:color="00000A"/>
        <w:right w:val="single" w:sz="6" w:space="0" w:color="00000A"/>
      </w:pBdr>
      <w:spacing w:before="100" w:after="100"/>
      <w:jc w:val="center"/>
      <w:textAlignment w:val="baseline"/>
    </w:pPr>
    <w:rPr>
      <w:rFonts w:ascii="Times New Roman CYR" w:eastAsia="Times New Roman" w:hAnsi="Times New Roman CYR"/>
      <w:color w:val="000000"/>
      <w:sz w:val="18"/>
      <w:szCs w:val="20"/>
    </w:rPr>
  </w:style>
  <w:style w:type="paragraph" w:customStyle="1" w:styleId="xl49">
    <w:name w:val="xl49"/>
    <w:basedOn w:val="a"/>
    <w:uiPriority w:val="99"/>
    <w:qFormat/>
    <w:rsid w:val="00AC67CD"/>
    <w:pPr>
      <w:pBdr>
        <w:top w:val="single" w:sz="6" w:space="0" w:color="00000A"/>
        <w:left w:val="single" w:sz="6" w:space="0" w:color="00000A"/>
        <w:bottom w:val="single" w:sz="6" w:space="0" w:color="00000A"/>
      </w:pBdr>
      <w:spacing w:before="100" w:after="100"/>
      <w:jc w:val="center"/>
      <w:textAlignment w:val="baseline"/>
    </w:pPr>
    <w:rPr>
      <w:rFonts w:ascii="Arial Unicode MS" w:eastAsia="Arial Unicode MS" w:hAnsi="Arial Unicode MS"/>
      <w:b/>
      <w:color w:val="000000"/>
      <w:szCs w:val="20"/>
    </w:rPr>
  </w:style>
  <w:style w:type="paragraph" w:customStyle="1" w:styleId="xl50">
    <w:name w:val="xl50"/>
    <w:basedOn w:val="a"/>
    <w:uiPriority w:val="99"/>
    <w:qFormat/>
    <w:rsid w:val="00AC67CD"/>
    <w:pPr>
      <w:pBdr>
        <w:top w:val="single" w:sz="6" w:space="0" w:color="00000A"/>
        <w:bottom w:val="single" w:sz="6" w:space="0" w:color="00000A"/>
      </w:pBdr>
      <w:spacing w:before="100" w:after="100"/>
      <w:textAlignment w:val="baseline"/>
    </w:pPr>
    <w:rPr>
      <w:rFonts w:ascii="Arial Unicode MS" w:eastAsia="Arial Unicode MS" w:hAnsi="Arial Unicode MS"/>
      <w:color w:val="00000A"/>
      <w:szCs w:val="20"/>
    </w:rPr>
  </w:style>
  <w:style w:type="paragraph" w:customStyle="1" w:styleId="xl51">
    <w:name w:val="xl51"/>
    <w:basedOn w:val="a"/>
    <w:uiPriority w:val="99"/>
    <w:qFormat/>
    <w:rsid w:val="00AC67CD"/>
    <w:pPr>
      <w:pBdr>
        <w:top w:val="single" w:sz="6" w:space="0" w:color="00000A"/>
        <w:left w:val="single" w:sz="6" w:space="0" w:color="00000A"/>
        <w:bottom w:val="single" w:sz="6" w:space="0" w:color="00000A"/>
        <w:right w:val="single" w:sz="6" w:space="0" w:color="00000A"/>
      </w:pBdr>
      <w:spacing w:before="100" w:after="100"/>
      <w:textAlignment w:val="baseline"/>
    </w:pPr>
    <w:rPr>
      <w:rFonts w:ascii="Times New Roman CYR" w:eastAsia="Times New Roman" w:hAnsi="Times New Roman CYR"/>
      <w:color w:val="000000"/>
      <w:sz w:val="18"/>
      <w:szCs w:val="20"/>
    </w:rPr>
  </w:style>
  <w:style w:type="paragraph" w:customStyle="1" w:styleId="xl52">
    <w:name w:val="xl52"/>
    <w:basedOn w:val="a"/>
    <w:uiPriority w:val="99"/>
    <w:qFormat/>
    <w:rsid w:val="00AC67CD"/>
    <w:pPr>
      <w:pBdr>
        <w:top w:val="single" w:sz="6" w:space="0" w:color="00000A"/>
        <w:left w:val="single" w:sz="6" w:space="0" w:color="00000A"/>
        <w:bottom w:val="single" w:sz="6" w:space="0" w:color="00000A"/>
        <w:right w:val="single" w:sz="6" w:space="0" w:color="00000A"/>
      </w:pBdr>
      <w:spacing w:before="100" w:after="100"/>
      <w:textAlignment w:val="baseline"/>
    </w:pPr>
    <w:rPr>
      <w:rFonts w:ascii="Arial CYR" w:eastAsia="Times New Roman" w:hAnsi="Arial CYR"/>
      <w:color w:val="000000"/>
      <w:szCs w:val="20"/>
    </w:rPr>
  </w:style>
  <w:style w:type="paragraph" w:customStyle="1" w:styleId="xl53">
    <w:name w:val="xl53"/>
    <w:basedOn w:val="a"/>
    <w:uiPriority w:val="99"/>
    <w:qFormat/>
    <w:rsid w:val="00AC67CD"/>
    <w:pPr>
      <w:pBdr>
        <w:top w:val="single" w:sz="6" w:space="0" w:color="00000A"/>
        <w:left w:val="single" w:sz="6" w:space="0" w:color="00000A"/>
        <w:bottom w:val="single" w:sz="6" w:space="0" w:color="00000A"/>
      </w:pBdr>
      <w:spacing w:before="100" w:after="100"/>
      <w:jc w:val="center"/>
      <w:textAlignment w:val="baseline"/>
    </w:pPr>
    <w:rPr>
      <w:rFonts w:ascii="Arial CYR" w:eastAsia="Times New Roman" w:hAnsi="Arial CYR"/>
      <w:b/>
      <w:color w:val="000000"/>
      <w:sz w:val="28"/>
      <w:szCs w:val="20"/>
    </w:rPr>
  </w:style>
  <w:style w:type="paragraph" w:customStyle="1" w:styleId="xl54">
    <w:name w:val="xl54"/>
    <w:basedOn w:val="a"/>
    <w:uiPriority w:val="99"/>
    <w:qFormat/>
    <w:rsid w:val="00AC67CD"/>
    <w:pPr>
      <w:pBdr>
        <w:top w:val="single" w:sz="6" w:space="0" w:color="00000A"/>
        <w:bottom w:val="single" w:sz="6" w:space="0" w:color="00000A"/>
      </w:pBdr>
      <w:spacing w:before="100" w:after="100"/>
      <w:jc w:val="center"/>
      <w:textAlignment w:val="baseline"/>
    </w:pPr>
    <w:rPr>
      <w:rFonts w:ascii="Arial CYR" w:eastAsia="Times New Roman" w:hAnsi="Arial CYR"/>
      <w:b/>
      <w:color w:val="000000"/>
      <w:sz w:val="28"/>
      <w:szCs w:val="20"/>
    </w:rPr>
  </w:style>
  <w:style w:type="paragraph" w:customStyle="1" w:styleId="xl55">
    <w:name w:val="xl55"/>
    <w:basedOn w:val="a"/>
    <w:uiPriority w:val="99"/>
    <w:qFormat/>
    <w:rsid w:val="00AC67CD"/>
    <w:pPr>
      <w:pBdr>
        <w:top w:val="single" w:sz="6" w:space="0" w:color="00000A"/>
        <w:left w:val="single" w:sz="6" w:space="0" w:color="00000A"/>
      </w:pBdr>
      <w:spacing w:before="100" w:after="100"/>
      <w:jc w:val="center"/>
      <w:textAlignment w:val="baseline"/>
    </w:pPr>
    <w:rPr>
      <w:rFonts w:ascii="Arial CYR" w:eastAsia="Times New Roman" w:hAnsi="Arial CYR"/>
      <w:b/>
      <w:color w:val="000000"/>
      <w:sz w:val="28"/>
      <w:szCs w:val="20"/>
    </w:rPr>
  </w:style>
  <w:style w:type="paragraph" w:customStyle="1" w:styleId="xl56">
    <w:name w:val="xl56"/>
    <w:basedOn w:val="a"/>
    <w:uiPriority w:val="99"/>
    <w:qFormat/>
    <w:rsid w:val="00AC67CD"/>
    <w:pPr>
      <w:pBdr>
        <w:top w:val="single" w:sz="6" w:space="0" w:color="00000A"/>
      </w:pBdr>
      <w:spacing w:before="100" w:after="100"/>
      <w:jc w:val="center"/>
      <w:textAlignment w:val="baseline"/>
    </w:pPr>
    <w:rPr>
      <w:rFonts w:ascii="Arial CYR" w:eastAsia="Times New Roman" w:hAnsi="Arial CYR"/>
      <w:b/>
      <w:color w:val="000000"/>
      <w:sz w:val="28"/>
      <w:szCs w:val="20"/>
    </w:rPr>
  </w:style>
  <w:style w:type="paragraph" w:customStyle="1" w:styleId="26">
    <w:name w:val="2"/>
    <w:basedOn w:val="Heading2"/>
    <w:link w:val="211"/>
    <w:uiPriority w:val="99"/>
    <w:qFormat/>
    <w:rsid w:val="00AC67CD"/>
    <w:pPr>
      <w:spacing w:after="120"/>
      <w:ind w:firstLine="709"/>
      <w:jc w:val="both"/>
      <w:textAlignment w:val="baseline"/>
    </w:pPr>
    <w:rPr>
      <w:rFonts w:eastAsiaTheme="minorHAnsi" w:cstheme="minorBidi"/>
      <w:b w:val="0"/>
      <w:color w:val="auto"/>
      <w:sz w:val="19"/>
      <w:lang w:eastAsia="en-US"/>
    </w:rPr>
  </w:style>
  <w:style w:type="paragraph" w:customStyle="1" w:styleId="1fd">
    <w:name w:val="Цитата1"/>
    <w:basedOn w:val="a"/>
    <w:uiPriority w:val="99"/>
    <w:qFormat/>
    <w:rsid w:val="00AC67CD"/>
    <w:pPr>
      <w:widowControl w:val="0"/>
      <w:shd w:val="clear" w:color="auto" w:fill="FFFFFF"/>
      <w:spacing w:line="360" w:lineRule="auto"/>
      <w:ind w:left="5341" w:right="3090" w:hanging="1327"/>
      <w:textAlignment w:val="baseline"/>
    </w:pPr>
    <w:rPr>
      <w:rFonts w:eastAsia="Times New Roman"/>
      <w:b/>
      <w:color w:val="000000"/>
      <w:szCs w:val="20"/>
    </w:rPr>
  </w:style>
  <w:style w:type="paragraph" w:customStyle="1" w:styleId="caaieiaie1">
    <w:name w:val="caaieiaie 1"/>
    <w:basedOn w:val="Iauiue"/>
    <w:uiPriority w:val="99"/>
    <w:qFormat/>
    <w:rsid w:val="00AC67CD"/>
    <w:pPr>
      <w:keepNext/>
      <w:widowControl/>
    </w:pPr>
    <w:rPr>
      <w:b/>
    </w:rPr>
  </w:style>
  <w:style w:type="paragraph" w:customStyle="1" w:styleId="caaieiaie2">
    <w:name w:val="caaieiaie 2"/>
    <w:basedOn w:val="caaieiaie1"/>
    <w:uiPriority w:val="99"/>
    <w:qFormat/>
    <w:rsid w:val="00AC67CD"/>
    <w:pPr>
      <w:keepLines/>
      <w:widowControl w:val="0"/>
      <w:tabs>
        <w:tab w:val="left" w:pos="0"/>
        <w:tab w:val="left" w:pos="153"/>
      </w:tabs>
      <w:spacing w:before="240"/>
    </w:pPr>
    <w:rPr>
      <w:sz w:val="24"/>
      <w:lang w:val="ru-RU"/>
    </w:rPr>
  </w:style>
  <w:style w:type="paragraph" w:customStyle="1" w:styleId="Iniiaiieoaeno">
    <w:name w:val="Iniiaiie oaeno"/>
    <w:basedOn w:val="Iauiue"/>
    <w:uiPriority w:val="99"/>
    <w:qFormat/>
    <w:rsid w:val="00AC67CD"/>
    <w:pPr>
      <w:keepNext/>
      <w:spacing w:before="120"/>
      <w:ind w:firstLine="567"/>
      <w:jc w:val="both"/>
    </w:pPr>
    <w:rPr>
      <w:sz w:val="24"/>
      <w:lang w:val="ru-RU"/>
    </w:rPr>
  </w:style>
  <w:style w:type="paragraph" w:customStyle="1" w:styleId="caaieiaie4">
    <w:name w:val="caaieiaie 4"/>
    <w:basedOn w:val="Iauiue"/>
    <w:uiPriority w:val="99"/>
    <w:qFormat/>
    <w:rsid w:val="00AC67CD"/>
    <w:pPr>
      <w:keepNext/>
      <w:widowControl/>
      <w:tabs>
        <w:tab w:val="left" w:pos="56"/>
        <w:tab w:val="left" w:pos="6122"/>
      </w:tabs>
      <w:jc w:val="both"/>
    </w:pPr>
    <w:rPr>
      <w:b/>
      <w:sz w:val="24"/>
      <w:lang w:val="ru-RU"/>
    </w:rPr>
  </w:style>
  <w:style w:type="paragraph" w:customStyle="1" w:styleId="caaieiaie5">
    <w:name w:val="caaieiaie 5"/>
    <w:basedOn w:val="Iauiue"/>
    <w:uiPriority w:val="99"/>
    <w:qFormat/>
    <w:rsid w:val="00AC67CD"/>
    <w:pPr>
      <w:keepNext/>
      <w:widowControl/>
      <w:spacing w:before="100" w:after="100"/>
      <w:ind w:left="575"/>
    </w:pPr>
    <w:rPr>
      <w:b/>
      <w:sz w:val="24"/>
      <w:lang w:val="ru-RU"/>
    </w:rPr>
  </w:style>
  <w:style w:type="paragraph" w:customStyle="1" w:styleId="caaieiaie6">
    <w:name w:val="caaieiaie 6"/>
    <w:basedOn w:val="Iauiue"/>
    <w:uiPriority w:val="99"/>
    <w:qFormat/>
    <w:rsid w:val="00AC67CD"/>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qFormat/>
    <w:rsid w:val="00AC67CD"/>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qFormat/>
    <w:rsid w:val="00AC67CD"/>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qFormat/>
    <w:rsid w:val="00AC67CD"/>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qFormat/>
    <w:rsid w:val="00AC67CD"/>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qFormat/>
    <w:rsid w:val="00AC67CD"/>
    <w:pPr>
      <w:tabs>
        <w:tab w:val="left" w:pos="2214"/>
      </w:tabs>
      <w:spacing w:before="120"/>
      <w:ind w:left="2142" w:hanging="1008"/>
    </w:pPr>
  </w:style>
  <w:style w:type="paragraph" w:customStyle="1" w:styleId="Iaeeiaaiiuenienie3">
    <w:name w:val="Ia?ee?iaaiiue nienie 3"/>
    <w:basedOn w:val="Iauiue"/>
    <w:uiPriority w:val="99"/>
    <w:qFormat/>
    <w:rsid w:val="00AC67CD"/>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qFormat/>
    <w:rsid w:val="00AC67CD"/>
    <w:pPr>
      <w:tabs>
        <w:tab w:val="left" w:pos="926"/>
        <w:tab w:val="left" w:pos="1256"/>
      </w:tabs>
      <w:ind w:left="926" w:hanging="360"/>
    </w:pPr>
    <w:rPr>
      <w:sz w:val="24"/>
      <w:lang w:val="ru-RU"/>
    </w:rPr>
  </w:style>
  <w:style w:type="paragraph" w:customStyle="1" w:styleId="Iaeeiaaiiuenienie">
    <w:name w:val="Ia?ee?iaaiiue nienie"/>
    <w:basedOn w:val="Iniiaiieoaeno"/>
    <w:uiPriority w:val="99"/>
    <w:qFormat/>
    <w:rsid w:val="00AC67CD"/>
    <w:pPr>
      <w:spacing w:before="60"/>
    </w:pPr>
  </w:style>
  <w:style w:type="paragraph" w:customStyle="1" w:styleId="Ieieeeieiioeooe">
    <w:name w:val="Ie?iee eieiioeooe"/>
    <w:basedOn w:val="Iauiue"/>
    <w:uiPriority w:val="99"/>
    <w:qFormat/>
    <w:rsid w:val="00AC67CD"/>
    <w:pPr>
      <w:widowControl/>
      <w:tabs>
        <w:tab w:val="center" w:pos="4677"/>
        <w:tab w:val="right" w:pos="9355"/>
      </w:tabs>
    </w:pPr>
    <w:rPr>
      <w:sz w:val="24"/>
      <w:lang w:val="ru-RU"/>
    </w:rPr>
  </w:style>
  <w:style w:type="paragraph" w:customStyle="1" w:styleId="iaeaaeaiea1">
    <w:name w:val="iaeaaeaiea 1"/>
    <w:basedOn w:val="Iauiue"/>
    <w:uiPriority w:val="99"/>
    <w:qFormat/>
    <w:rsid w:val="00AC67CD"/>
    <w:pPr>
      <w:widowControl/>
      <w:spacing w:before="100" w:after="100"/>
    </w:pPr>
    <w:rPr>
      <w:sz w:val="24"/>
      <w:lang w:val="ru-RU"/>
    </w:rPr>
  </w:style>
  <w:style w:type="paragraph" w:customStyle="1" w:styleId="iaeaaeaiea2">
    <w:name w:val="iaeaaeaiea 2"/>
    <w:basedOn w:val="Iauiue"/>
    <w:uiPriority w:val="99"/>
    <w:qFormat/>
    <w:rsid w:val="00AC67CD"/>
    <w:pPr>
      <w:widowControl/>
      <w:spacing w:before="100" w:after="100"/>
      <w:ind w:left="240"/>
    </w:pPr>
    <w:rPr>
      <w:sz w:val="24"/>
      <w:lang w:val="ru-RU"/>
    </w:rPr>
  </w:style>
  <w:style w:type="paragraph" w:customStyle="1" w:styleId="iaeaaeaiea3">
    <w:name w:val="iaeaaeaiea 3"/>
    <w:basedOn w:val="Iauiue"/>
    <w:uiPriority w:val="99"/>
    <w:qFormat/>
    <w:rsid w:val="00AC67CD"/>
    <w:pPr>
      <w:widowControl/>
      <w:spacing w:before="100" w:after="100"/>
      <w:ind w:left="480"/>
    </w:pPr>
    <w:rPr>
      <w:sz w:val="24"/>
      <w:lang w:val="ru-RU"/>
    </w:rPr>
  </w:style>
  <w:style w:type="paragraph" w:customStyle="1" w:styleId="iaeaaeaiea4">
    <w:name w:val="iaeaaeaiea 4"/>
    <w:basedOn w:val="Iauiue"/>
    <w:uiPriority w:val="99"/>
    <w:qFormat/>
    <w:rsid w:val="00AC67CD"/>
    <w:pPr>
      <w:widowControl/>
      <w:spacing w:before="100" w:after="100"/>
      <w:ind w:left="720"/>
    </w:pPr>
    <w:rPr>
      <w:sz w:val="24"/>
      <w:lang w:val="ru-RU"/>
    </w:rPr>
  </w:style>
  <w:style w:type="paragraph" w:customStyle="1" w:styleId="iaeaaeaiea5">
    <w:name w:val="iaeaaeaiea 5"/>
    <w:basedOn w:val="Iauiue"/>
    <w:uiPriority w:val="99"/>
    <w:qFormat/>
    <w:rsid w:val="00AC67CD"/>
    <w:pPr>
      <w:widowControl/>
      <w:spacing w:before="100" w:after="100"/>
      <w:ind w:left="960"/>
    </w:pPr>
    <w:rPr>
      <w:sz w:val="24"/>
      <w:lang w:val="ru-RU"/>
    </w:rPr>
  </w:style>
  <w:style w:type="paragraph" w:customStyle="1" w:styleId="iaeaaeaiea6">
    <w:name w:val="iaeaaeaiea 6"/>
    <w:basedOn w:val="Iauiue"/>
    <w:uiPriority w:val="99"/>
    <w:qFormat/>
    <w:rsid w:val="00AC67CD"/>
    <w:pPr>
      <w:widowControl/>
      <w:spacing w:before="100" w:after="100"/>
      <w:ind w:left="1200"/>
    </w:pPr>
    <w:rPr>
      <w:sz w:val="24"/>
      <w:lang w:val="ru-RU"/>
    </w:rPr>
  </w:style>
  <w:style w:type="paragraph" w:customStyle="1" w:styleId="iaeaaeaiea7">
    <w:name w:val="iaeaaeaiea 7"/>
    <w:basedOn w:val="Iauiue"/>
    <w:uiPriority w:val="99"/>
    <w:qFormat/>
    <w:rsid w:val="00AC67CD"/>
    <w:pPr>
      <w:widowControl/>
      <w:spacing w:before="100" w:after="100"/>
      <w:ind w:left="1440"/>
    </w:pPr>
    <w:rPr>
      <w:sz w:val="24"/>
      <w:lang w:val="ru-RU"/>
    </w:rPr>
  </w:style>
  <w:style w:type="paragraph" w:customStyle="1" w:styleId="iaeaaeaiea8">
    <w:name w:val="iaeaaeaiea 8"/>
    <w:basedOn w:val="Iauiue"/>
    <w:uiPriority w:val="99"/>
    <w:qFormat/>
    <w:rsid w:val="00AC67CD"/>
    <w:pPr>
      <w:widowControl/>
      <w:spacing w:before="100" w:after="100"/>
      <w:ind w:left="1680"/>
    </w:pPr>
    <w:rPr>
      <w:sz w:val="24"/>
      <w:lang w:val="ru-RU"/>
    </w:rPr>
  </w:style>
  <w:style w:type="paragraph" w:customStyle="1" w:styleId="iaeaaeaiea9">
    <w:name w:val="iaeaaeaiea 9"/>
    <w:basedOn w:val="Iauiue"/>
    <w:uiPriority w:val="99"/>
    <w:qFormat/>
    <w:rsid w:val="00AC67CD"/>
    <w:pPr>
      <w:widowControl/>
      <w:spacing w:before="100" w:after="100"/>
      <w:ind w:left="1920"/>
    </w:pPr>
    <w:rPr>
      <w:sz w:val="24"/>
      <w:lang w:val="ru-RU"/>
    </w:rPr>
  </w:style>
  <w:style w:type="paragraph" w:customStyle="1" w:styleId="Aaoieeeieiioeooe">
    <w:name w:val="Aa?oiee eieiioeooe"/>
    <w:basedOn w:val="Iauiue"/>
    <w:uiPriority w:val="99"/>
    <w:qFormat/>
    <w:rsid w:val="00AC67CD"/>
    <w:pPr>
      <w:widowControl/>
      <w:tabs>
        <w:tab w:val="center" w:pos="4677"/>
        <w:tab w:val="right" w:pos="9355"/>
      </w:tabs>
      <w:spacing w:before="100" w:after="100"/>
    </w:pPr>
    <w:rPr>
      <w:sz w:val="24"/>
      <w:lang w:val="ru-RU"/>
    </w:rPr>
  </w:style>
  <w:style w:type="paragraph" w:customStyle="1" w:styleId="Iacaaiea">
    <w:name w:val="Iacaaiea"/>
    <w:basedOn w:val="Iauiue"/>
    <w:uiPriority w:val="99"/>
    <w:qFormat/>
    <w:rsid w:val="00AC67CD"/>
    <w:pPr>
      <w:widowControl/>
      <w:jc w:val="center"/>
    </w:pPr>
    <w:rPr>
      <w:sz w:val="24"/>
      <w:lang w:val="ru-RU"/>
    </w:rPr>
  </w:style>
  <w:style w:type="paragraph" w:customStyle="1" w:styleId="Iniiaiieoaenonionooiii2">
    <w:name w:val="Iniiaiie oaeno n ionooiii 2"/>
    <w:basedOn w:val="Iauiue"/>
    <w:uiPriority w:val="99"/>
    <w:qFormat/>
    <w:rsid w:val="00AC67CD"/>
    <w:pPr>
      <w:widowControl/>
      <w:shd w:val="clear" w:color="auto" w:fill="FFFFFF"/>
      <w:ind w:firstLine="533"/>
      <w:jc w:val="both"/>
    </w:pPr>
    <w:rPr>
      <w:color w:val="000000"/>
      <w:lang w:val="ru-RU"/>
    </w:rPr>
  </w:style>
  <w:style w:type="paragraph" w:customStyle="1" w:styleId="TOC3">
    <w:name w:val="TOC 3"/>
    <w:basedOn w:val="a"/>
    <w:autoRedefine/>
    <w:uiPriority w:val="99"/>
    <w:rsid w:val="00AC67CD"/>
    <w:pPr>
      <w:tabs>
        <w:tab w:val="left" w:pos="360"/>
        <w:tab w:val="right" w:leader="dot" w:pos="10195"/>
      </w:tabs>
      <w:jc w:val="both"/>
    </w:pPr>
    <w:rPr>
      <w:rFonts w:eastAsia="Times New Roman"/>
      <w:iCs/>
      <w:color w:val="00000A"/>
    </w:rPr>
  </w:style>
  <w:style w:type="paragraph" w:customStyle="1" w:styleId="TOC1">
    <w:name w:val="TOC 1"/>
    <w:basedOn w:val="a"/>
    <w:autoRedefine/>
    <w:uiPriority w:val="99"/>
    <w:rsid w:val="00AC67CD"/>
    <w:pPr>
      <w:tabs>
        <w:tab w:val="right" w:leader="dot" w:pos="10195"/>
      </w:tabs>
      <w:spacing w:before="120" w:after="120" w:line="360" w:lineRule="auto"/>
    </w:pPr>
    <w:rPr>
      <w:rFonts w:eastAsia="Times New Roman"/>
      <w:bCs/>
      <w:color w:val="00000A"/>
    </w:rPr>
  </w:style>
  <w:style w:type="paragraph" w:customStyle="1" w:styleId="TOC2">
    <w:name w:val="TOC 2"/>
    <w:basedOn w:val="a"/>
    <w:autoRedefine/>
    <w:uiPriority w:val="99"/>
    <w:rsid w:val="00AC67CD"/>
    <w:pPr>
      <w:tabs>
        <w:tab w:val="right" w:leader="dot" w:pos="10195"/>
      </w:tabs>
      <w:spacing w:line="360" w:lineRule="auto"/>
      <w:jc w:val="both"/>
    </w:pPr>
    <w:rPr>
      <w:rFonts w:eastAsia="Times New Roman"/>
      <w:smallCaps/>
      <w:color w:val="00000A"/>
    </w:rPr>
  </w:style>
  <w:style w:type="paragraph" w:customStyle="1" w:styleId="TOC4">
    <w:name w:val="TOC 4"/>
    <w:basedOn w:val="a"/>
    <w:autoRedefine/>
    <w:uiPriority w:val="99"/>
    <w:rsid w:val="00AC67CD"/>
    <w:pPr>
      <w:tabs>
        <w:tab w:val="left" w:pos="540"/>
        <w:tab w:val="right" w:leader="dot" w:pos="10195"/>
      </w:tabs>
      <w:jc w:val="both"/>
    </w:pPr>
    <w:rPr>
      <w:rFonts w:eastAsia="Times New Roman"/>
      <w:color w:val="00000A"/>
      <w:sz w:val="18"/>
      <w:szCs w:val="18"/>
    </w:rPr>
  </w:style>
  <w:style w:type="paragraph" w:customStyle="1" w:styleId="TOC5">
    <w:name w:val="TOC 5"/>
    <w:basedOn w:val="a"/>
    <w:autoRedefine/>
    <w:uiPriority w:val="99"/>
    <w:semiHidden/>
    <w:rsid w:val="00AC67CD"/>
    <w:pPr>
      <w:ind w:left="960"/>
    </w:pPr>
    <w:rPr>
      <w:rFonts w:eastAsia="Times New Roman" w:cs="Calibri"/>
      <w:color w:val="000000"/>
      <w:sz w:val="18"/>
      <w:szCs w:val="18"/>
    </w:rPr>
  </w:style>
  <w:style w:type="paragraph" w:customStyle="1" w:styleId="3TimesNewRoman0">
    <w:name w:val="Стиль Заголовок 3 + Times New Roman не полужирный"/>
    <w:basedOn w:val="Heading3"/>
    <w:uiPriority w:val="99"/>
    <w:qFormat/>
    <w:rsid w:val="00AC67CD"/>
    <w:pPr>
      <w:jc w:val="both"/>
    </w:pPr>
    <w:rPr>
      <w:rFonts w:eastAsia="Calibri"/>
      <w:bCs w:val="0"/>
      <w:color w:val="00000A"/>
      <w:sz w:val="24"/>
      <w:szCs w:val="20"/>
    </w:rPr>
  </w:style>
  <w:style w:type="paragraph" w:customStyle="1" w:styleId="TOC6">
    <w:name w:val="TOC 6"/>
    <w:basedOn w:val="a"/>
    <w:link w:val="61"/>
    <w:autoRedefine/>
    <w:uiPriority w:val="99"/>
    <w:semiHidden/>
    <w:rsid w:val="00AC67CD"/>
    <w:pPr>
      <w:ind w:left="1200"/>
    </w:pPr>
    <w:rPr>
      <w:rFonts w:eastAsia="Times New Roman" w:cs="Calibri"/>
      <w:color w:val="000000"/>
      <w:sz w:val="18"/>
      <w:szCs w:val="18"/>
    </w:rPr>
  </w:style>
  <w:style w:type="paragraph" w:customStyle="1" w:styleId="TOC7">
    <w:name w:val="TOC 7"/>
    <w:basedOn w:val="a"/>
    <w:autoRedefine/>
    <w:uiPriority w:val="99"/>
    <w:semiHidden/>
    <w:rsid w:val="00AC67CD"/>
    <w:pPr>
      <w:ind w:left="1440"/>
    </w:pPr>
    <w:rPr>
      <w:rFonts w:eastAsia="Times New Roman" w:cs="Calibri"/>
      <w:color w:val="000000"/>
      <w:sz w:val="18"/>
      <w:szCs w:val="18"/>
    </w:rPr>
  </w:style>
  <w:style w:type="paragraph" w:customStyle="1" w:styleId="TOC8">
    <w:name w:val="TOC 8"/>
    <w:basedOn w:val="a"/>
    <w:autoRedefine/>
    <w:uiPriority w:val="99"/>
    <w:semiHidden/>
    <w:rsid w:val="00AC67CD"/>
    <w:pPr>
      <w:ind w:left="1680"/>
    </w:pPr>
    <w:rPr>
      <w:rFonts w:eastAsia="Times New Roman" w:cs="Calibri"/>
      <w:color w:val="000000"/>
      <w:sz w:val="18"/>
      <w:szCs w:val="18"/>
    </w:rPr>
  </w:style>
  <w:style w:type="paragraph" w:customStyle="1" w:styleId="3TimesNewRoman00">
    <w:name w:val="Стиль Заголовок 3 + Times New Roman Перед:  0 пт После:  0 пт"/>
    <w:basedOn w:val="Heading3"/>
    <w:uiPriority w:val="99"/>
    <w:qFormat/>
    <w:rsid w:val="00AC67CD"/>
    <w:pPr>
      <w:spacing w:before="0" w:after="0"/>
      <w:jc w:val="both"/>
    </w:pPr>
    <w:rPr>
      <w:rFonts w:ascii="Times New Roman" w:hAnsi="Times New Roman"/>
      <w:color w:val="00000A"/>
      <w:sz w:val="24"/>
      <w:szCs w:val="24"/>
    </w:rPr>
  </w:style>
  <w:style w:type="paragraph" w:customStyle="1" w:styleId="300">
    <w:name w:val="Стиль Заголовок 3 + не полужирный Перед:  0 пт После:  0 пт"/>
    <w:basedOn w:val="Heading4"/>
    <w:uiPriority w:val="99"/>
    <w:qFormat/>
    <w:rsid w:val="00AC67CD"/>
    <w:pPr>
      <w:spacing w:before="0" w:after="0"/>
    </w:pPr>
    <w:rPr>
      <w:b/>
    </w:rPr>
  </w:style>
  <w:style w:type="paragraph" w:customStyle="1" w:styleId="afffff8">
    <w:name w:val="Условия контракта"/>
    <w:basedOn w:val="a"/>
    <w:uiPriority w:val="99"/>
    <w:semiHidden/>
    <w:qFormat/>
    <w:rsid w:val="00AC67CD"/>
    <w:pPr>
      <w:tabs>
        <w:tab w:val="left" w:pos="360"/>
      </w:tabs>
      <w:spacing w:before="240" w:after="120"/>
      <w:ind w:left="360" w:hanging="360"/>
      <w:jc w:val="both"/>
    </w:pPr>
    <w:rPr>
      <w:rFonts w:eastAsia="Times New Roman" w:cs="Calibri"/>
      <w:b/>
      <w:color w:val="000000"/>
      <w:szCs w:val="20"/>
    </w:rPr>
  </w:style>
  <w:style w:type="paragraph" w:customStyle="1" w:styleId="FootnoteText">
    <w:name w:val="Footnote Text"/>
    <w:basedOn w:val="a"/>
    <w:uiPriority w:val="99"/>
    <w:qFormat/>
    <w:rsid w:val="00AC67CD"/>
    <w:rPr>
      <w:rFonts w:ascii="Calibri" w:eastAsia="Times New Roman" w:hAnsi="Calibri"/>
      <w:color w:val="00000A"/>
      <w:sz w:val="20"/>
      <w:szCs w:val="20"/>
    </w:rPr>
  </w:style>
  <w:style w:type="paragraph" w:styleId="afffff9">
    <w:name w:val="Document Map"/>
    <w:basedOn w:val="a"/>
    <w:uiPriority w:val="99"/>
    <w:qFormat/>
    <w:rsid w:val="00AC67CD"/>
    <w:pPr>
      <w:shd w:val="clear" w:color="auto" w:fill="000080"/>
      <w:spacing w:after="60"/>
      <w:jc w:val="both"/>
    </w:pPr>
    <w:rPr>
      <w:rFonts w:ascii="Tahoma" w:hAnsi="Tahoma" w:cs="Tahoma"/>
      <w:color w:val="00000A"/>
      <w:sz w:val="20"/>
      <w:szCs w:val="20"/>
    </w:rPr>
  </w:style>
  <w:style w:type="paragraph" w:customStyle="1" w:styleId="1fe">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C67CD"/>
    <w:pPr>
      <w:spacing w:after="160" w:line="240" w:lineRule="exact"/>
    </w:pPr>
    <w:rPr>
      <w:color w:val="00000A"/>
      <w:sz w:val="20"/>
      <w:szCs w:val="20"/>
      <w:lang w:eastAsia="zh-CN"/>
    </w:rPr>
  </w:style>
  <w:style w:type="paragraph" w:customStyle="1" w:styleId="1f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C67CD"/>
    <w:pPr>
      <w:spacing w:after="160" w:line="240" w:lineRule="exact"/>
    </w:pPr>
    <w:rPr>
      <w:color w:val="00000A"/>
      <w:sz w:val="20"/>
      <w:szCs w:val="20"/>
      <w:lang w:eastAsia="zh-CN"/>
    </w:rPr>
  </w:style>
  <w:style w:type="paragraph" w:customStyle="1" w:styleId="3e">
    <w:name w:val="Знак3 Знак Знак Знак Знак Знак Знак Знак Знак Знак Знак Знак Знак Знак Знак Знак Знак Знак"/>
    <w:basedOn w:val="a"/>
    <w:uiPriority w:val="99"/>
    <w:qFormat/>
    <w:rsid w:val="00AC67CD"/>
    <w:pPr>
      <w:spacing w:after="160" w:line="240" w:lineRule="exact"/>
    </w:pPr>
    <w:rPr>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AC67CD"/>
    <w:pPr>
      <w:spacing w:after="160" w:line="240" w:lineRule="exact"/>
    </w:pPr>
    <w:rPr>
      <w:color w:val="00000A"/>
      <w:sz w:val="20"/>
      <w:szCs w:val="20"/>
      <w:lang w:eastAsia="zh-CN"/>
    </w:rPr>
  </w:style>
  <w:style w:type="paragraph" w:customStyle="1" w:styleId="1ff0">
    <w:name w:val="Знак1 Знак Знак Знак"/>
    <w:basedOn w:val="a"/>
    <w:uiPriority w:val="99"/>
    <w:qFormat/>
    <w:rsid w:val="00AC67CD"/>
    <w:pPr>
      <w:spacing w:after="160" w:line="240" w:lineRule="exact"/>
    </w:pPr>
    <w:rPr>
      <w:color w:val="00000A"/>
      <w:sz w:val="20"/>
      <w:szCs w:val="20"/>
      <w:lang w:eastAsia="zh-CN"/>
    </w:rPr>
  </w:style>
  <w:style w:type="paragraph" w:customStyle="1" w:styleId="3f">
    <w:name w:val="Знак3 Знак Знак Знак Знак Знак Знак Знак Знак Знак Знак Знак Знак Знак Знак Знак Знак Знак Знак Знак Знак Знак"/>
    <w:basedOn w:val="a"/>
    <w:uiPriority w:val="99"/>
    <w:qFormat/>
    <w:rsid w:val="00AC67CD"/>
    <w:pPr>
      <w:spacing w:after="160" w:line="240" w:lineRule="exact"/>
    </w:pPr>
    <w:rPr>
      <w:color w:val="00000A"/>
      <w:sz w:val="20"/>
      <w:szCs w:val="20"/>
      <w:lang w:eastAsia="zh-CN"/>
    </w:rPr>
  </w:style>
  <w:style w:type="paragraph" w:customStyle="1" w:styleId="1ff1">
    <w:name w:val="1"/>
    <w:basedOn w:val="a"/>
    <w:uiPriority w:val="99"/>
    <w:qFormat/>
    <w:rsid w:val="00AC67CD"/>
    <w:pPr>
      <w:spacing w:after="160" w:line="240" w:lineRule="exact"/>
    </w:pPr>
    <w:rPr>
      <w:color w:val="00000A"/>
      <w:sz w:val="20"/>
      <w:szCs w:val="20"/>
      <w:lang w:eastAsia="zh-CN"/>
    </w:rPr>
  </w:style>
  <w:style w:type="paragraph" w:customStyle="1" w:styleId="150">
    <w:name w:val="Обычный + 15 пт"/>
    <w:basedOn w:val="afff8"/>
    <w:uiPriority w:val="99"/>
    <w:qFormat/>
    <w:rsid w:val="00AC67CD"/>
    <w:pPr>
      <w:widowControl w:val="0"/>
      <w:snapToGrid w:val="0"/>
      <w:spacing w:before="120" w:after="0" w:line="264" w:lineRule="auto"/>
      <w:ind w:left="0" w:firstLine="720"/>
      <w:jc w:val="both"/>
    </w:pPr>
    <w:rPr>
      <w:rFonts w:ascii="Calibri" w:eastAsia="Times New Roman" w:hAnsi="Calibri"/>
      <w:bCs/>
      <w:color w:val="00000A"/>
      <w:sz w:val="30"/>
      <w:szCs w:val="30"/>
    </w:rPr>
  </w:style>
  <w:style w:type="paragraph" w:customStyle="1" w:styleId="DecimalAligned">
    <w:name w:val="Decimal Aligned"/>
    <w:basedOn w:val="a"/>
    <w:uiPriority w:val="99"/>
    <w:qFormat/>
    <w:rsid w:val="00AC67CD"/>
    <w:pPr>
      <w:tabs>
        <w:tab w:val="decimal" w:pos="360"/>
      </w:tabs>
      <w:spacing w:after="200" w:line="276" w:lineRule="auto"/>
    </w:pPr>
    <w:rPr>
      <w:rFonts w:ascii="Calibri" w:eastAsia="Times New Roman" w:hAnsi="Calibri"/>
      <w:color w:val="00000A"/>
      <w:sz w:val="22"/>
      <w:szCs w:val="22"/>
      <w:lang w:eastAsia="en-US"/>
    </w:rPr>
  </w:style>
  <w:style w:type="paragraph" w:customStyle="1" w:styleId="afffffa">
    <w:name w:val="Содержимое таблицы"/>
    <w:basedOn w:val="a"/>
    <w:uiPriority w:val="99"/>
    <w:qFormat/>
    <w:rsid w:val="00AC67CD"/>
    <w:pPr>
      <w:widowControl w:val="0"/>
      <w:suppressLineNumbers/>
    </w:pPr>
    <w:rPr>
      <w:rFonts w:ascii="Arial" w:hAnsi="Arial"/>
      <w:color w:val="00000A"/>
    </w:rPr>
  </w:style>
  <w:style w:type="paragraph" w:customStyle="1" w:styleId="1ff2">
    <w:name w:val="Знак1 Знак Знак Знак Знак"/>
    <w:basedOn w:val="a"/>
    <w:uiPriority w:val="99"/>
    <w:qFormat/>
    <w:rsid w:val="00AC67CD"/>
    <w:pPr>
      <w:spacing w:after="160" w:line="240" w:lineRule="exact"/>
    </w:pPr>
    <w:rPr>
      <w:color w:val="00000A"/>
      <w:sz w:val="20"/>
      <w:szCs w:val="20"/>
      <w:lang w:eastAsia="zh-CN"/>
    </w:rPr>
  </w:style>
  <w:style w:type="paragraph" w:customStyle="1" w:styleId="afffffb">
    <w:name w:val="Стиль"/>
    <w:uiPriority w:val="99"/>
    <w:qFormat/>
    <w:rsid w:val="00AC67CD"/>
    <w:pPr>
      <w:widowControl w:val="0"/>
    </w:pPr>
    <w:rPr>
      <w:rFonts w:ascii="Times New Roman" w:eastAsia="Times New Roman" w:hAnsi="Times New Roman" w:cs="Times New Roman"/>
      <w:color w:val="00000A"/>
      <w:sz w:val="24"/>
      <w:szCs w:val="24"/>
      <w:lang w:eastAsia="ru-RU"/>
    </w:rPr>
  </w:style>
  <w:style w:type="paragraph" w:customStyle="1" w:styleId="afffffc">
    <w:name w:val="Обычный.Нормальный абзац"/>
    <w:uiPriority w:val="99"/>
    <w:qFormat/>
    <w:rsid w:val="00AC67CD"/>
    <w:pPr>
      <w:widowControl w:val="0"/>
      <w:ind w:firstLine="709"/>
      <w:jc w:val="both"/>
    </w:pPr>
    <w:rPr>
      <w:rFonts w:ascii="Times New Roman" w:eastAsia="Times New Roman" w:hAnsi="Times New Roman" w:cs="Times New Roman"/>
      <w:color w:val="00000A"/>
      <w:sz w:val="24"/>
      <w:szCs w:val="24"/>
      <w:lang w:eastAsia="ru-RU"/>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
    <w:uiPriority w:val="99"/>
    <w:qFormat/>
    <w:rsid w:val="00AC67CD"/>
    <w:pPr>
      <w:spacing w:after="160" w:line="240" w:lineRule="exact"/>
    </w:pPr>
    <w:rPr>
      <w:color w:val="00000A"/>
      <w:sz w:val="20"/>
      <w:szCs w:val="20"/>
      <w:lang w:eastAsia="zh-CN"/>
    </w:rPr>
  </w:style>
  <w:style w:type="paragraph" w:customStyle="1" w:styleId="afffffd">
    <w:name w:val="Знак Знак Знак Знак"/>
    <w:basedOn w:val="a"/>
    <w:uiPriority w:val="99"/>
    <w:qFormat/>
    <w:rsid w:val="00AC67CD"/>
    <w:pPr>
      <w:spacing w:after="160" w:line="240" w:lineRule="exact"/>
    </w:pPr>
    <w:rPr>
      <w:color w:val="00000A"/>
      <w:sz w:val="20"/>
      <w:szCs w:val="20"/>
      <w:lang w:eastAsia="zh-CN"/>
    </w:rPr>
  </w:style>
  <w:style w:type="paragraph" w:customStyle="1" w:styleId="ConsPlusTitle">
    <w:name w:val="ConsPlusTitle"/>
    <w:uiPriority w:val="99"/>
    <w:qFormat/>
    <w:rsid w:val="00AC67CD"/>
    <w:pPr>
      <w:widowControl w:val="0"/>
    </w:pPr>
    <w:rPr>
      <w:rFonts w:ascii="Arial" w:eastAsia="Times New Roman" w:hAnsi="Arial" w:cs="Arial"/>
      <w:b/>
      <w:bCs/>
      <w:color w:val="00000A"/>
      <w:szCs w:val="20"/>
      <w:lang w:eastAsia="ru-RU"/>
    </w:rPr>
  </w:style>
  <w:style w:type="paragraph" w:customStyle="1" w:styleId="xl63">
    <w:name w:val="xl63"/>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18"/>
      <w:szCs w:val="18"/>
    </w:rPr>
  </w:style>
  <w:style w:type="paragraph" w:customStyle="1" w:styleId="xl64">
    <w:name w:val="xl64"/>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65">
    <w:name w:val="xl65"/>
    <w:basedOn w:val="a"/>
    <w:uiPriority w:val="99"/>
    <w:qFormat/>
    <w:rsid w:val="00AC67CD"/>
    <w:pPr>
      <w:spacing w:beforeAutospacing="1" w:afterAutospacing="1"/>
      <w:jc w:val="center"/>
      <w:textAlignment w:val="top"/>
    </w:pPr>
    <w:rPr>
      <w:rFonts w:eastAsia="Times New Roman"/>
      <w:color w:val="00000A"/>
      <w:sz w:val="20"/>
      <w:szCs w:val="20"/>
    </w:rPr>
  </w:style>
  <w:style w:type="paragraph" w:customStyle="1" w:styleId="xl66">
    <w:name w:val="xl66"/>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rPr>
  </w:style>
  <w:style w:type="paragraph" w:customStyle="1" w:styleId="xl67">
    <w:name w:val="xl67"/>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68">
    <w:name w:val="xl68"/>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69">
    <w:name w:val="xl69"/>
    <w:basedOn w:val="a"/>
    <w:uiPriority w:val="99"/>
    <w:qFormat/>
    <w:rsid w:val="00AC67CD"/>
    <w:pPr>
      <w:spacing w:beforeAutospacing="1" w:afterAutospacing="1"/>
      <w:textAlignment w:val="top"/>
    </w:pPr>
    <w:rPr>
      <w:rFonts w:eastAsia="Times New Roman"/>
      <w:color w:val="00000A"/>
      <w:sz w:val="20"/>
      <w:szCs w:val="20"/>
    </w:rPr>
  </w:style>
  <w:style w:type="paragraph" w:customStyle="1" w:styleId="xl70">
    <w:name w:val="xl70"/>
    <w:basedOn w:val="a"/>
    <w:uiPriority w:val="99"/>
    <w:qFormat/>
    <w:rsid w:val="00AC67CD"/>
    <w:pPr>
      <w:spacing w:beforeAutospacing="1" w:afterAutospacing="1"/>
      <w:jc w:val="center"/>
      <w:textAlignment w:val="top"/>
    </w:pPr>
    <w:rPr>
      <w:rFonts w:eastAsia="Times New Roman"/>
      <w:color w:val="00000A"/>
      <w:sz w:val="20"/>
      <w:szCs w:val="20"/>
    </w:rPr>
  </w:style>
  <w:style w:type="paragraph" w:customStyle="1" w:styleId="xl71">
    <w:name w:val="xl71"/>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72">
    <w:name w:val="xl72"/>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18"/>
      <w:szCs w:val="18"/>
    </w:rPr>
  </w:style>
  <w:style w:type="paragraph" w:customStyle="1" w:styleId="xl73">
    <w:name w:val="xl73"/>
    <w:basedOn w:val="a"/>
    <w:uiPriority w:val="99"/>
    <w:qFormat/>
    <w:rsid w:val="00AC67CD"/>
    <w:pPr>
      <w:spacing w:beforeAutospacing="1" w:afterAutospacing="1"/>
      <w:jc w:val="center"/>
      <w:textAlignment w:val="top"/>
    </w:pPr>
    <w:rPr>
      <w:rFonts w:eastAsia="Times New Roman"/>
      <w:b/>
      <w:bCs/>
      <w:color w:val="00000A"/>
    </w:rPr>
  </w:style>
  <w:style w:type="paragraph" w:customStyle="1" w:styleId="xl74">
    <w:name w:val="xl74"/>
    <w:basedOn w:val="a"/>
    <w:uiPriority w:val="99"/>
    <w:qFormat/>
    <w:rsid w:val="00AC67CD"/>
    <w:pPr>
      <w:spacing w:beforeAutospacing="1" w:afterAutospacing="1"/>
      <w:jc w:val="center"/>
      <w:textAlignment w:val="top"/>
    </w:pPr>
    <w:rPr>
      <w:rFonts w:eastAsia="Times New Roman"/>
      <w:b/>
      <w:bCs/>
      <w:color w:val="00000A"/>
      <w:sz w:val="20"/>
      <w:szCs w:val="20"/>
    </w:rPr>
  </w:style>
  <w:style w:type="paragraph" w:customStyle="1" w:styleId="xl75">
    <w:name w:val="xl75"/>
    <w:basedOn w:val="a"/>
    <w:uiPriority w:val="99"/>
    <w:qFormat/>
    <w:rsid w:val="00AC67CD"/>
    <w:pPr>
      <w:spacing w:beforeAutospacing="1" w:afterAutospacing="1"/>
      <w:jc w:val="center"/>
      <w:textAlignment w:val="top"/>
    </w:pPr>
    <w:rPr>
      <w:rFonts w:eastAsia="Times New Roman"/>
      <w:color w:val="00000A"/>
      <w:sz w:val="20"/>
      <w:szCs w:val="20"/>
    </w:rPr>
  </w:style>
  <w:style w:type="paragraph" w:customStyle="1" w:styleId="xl76">
    <w:name w:val="xl76"/>
    <w:basedOn w:val="a"/>
    <w:uiPriority w:val="99"/>
    <w:qFormat/>
    <w:rsid w:val="00AC67CD"/>
    <w:pPr>
      <w:spacing w:beforeAutospacing="1" w:afterAutospacing="1"/>
      <w:jc w:val="center"/>
      <w:textAlignment w:val="top"/>
    </w:pPr>
    <w:rPr>
      <w:rFonts w:eastAsia="Times New Roman"/>
      <w:color w:val="00000A"/>
    </w:rPr>
  </w:style>
  <w:style w:type="paragraph" w:customStyle="1" w:styleId="xl77">
    <w:name w:val="xl77"/>
    <w:basedOn w:val="a"/>
    <w:uiPriority w:val="99"/>
    <w:qFormat/>
    <w:rsid w:val="00AC67CD"/>
    <w:pPr>
      <w:spacing w:beforeAutospacing="1" w:afterAutospacing="1"/>
      <w:jc w:val="center"/>
      <w:textAlignment w:val="top"/>
    </w:pPr>
    <w:rPr>
      <w:rFonts w:eastAsia="Times New Roman"/>
      <w:b/>
      <w:bCs/>
      <w:color w:val="00000A"/>
    </w:rPr>
  </w:style>
  <w:style w:type="paragraph" w:customStyle="1" w:styleId="xl78">
    <w:name w:val="xl78"/>
    <w:basedOn w:val="a"/>
    <w:uiPriority w:val="99"/>
    <w:qFormat/>
    <w:rsid w:val="00AC67CD"/>
    <w:pPr>
      <w:spacing w:beforeAutospacing="1" w:afterAutospacing="1"/>
      <w:jc w:val="center"/>
      <w:textAlignment w:val="top"/>
    </w:pPr>
    <w:rPr>
      <w:rFonts w:eastAsia="Times New Roman"/>
      <w:b/>
      <w:bCs/>
      <w:color w:val="00000A"/>
      <w:sz w:val="18"/>
      <w:szCs w:val="18"/>
    </w:rPr>
  </w:style>
  <w:style w:type="paragraph" w:customStyle="1" w:styleId="xl79">
    <w:name w:val="xl79"/>
    <w:basedOn w:val="a"/>
    <w:uiPriority w:val="99"/>
    <w:qFormat/>
    <w:rsid w:val="00AC67CD"/>
    <w:pPr>
      <w:spacing w:beforeAutospacing="1" w:afterAutospacing="1"/>
      <w:jc w:val="center"/>
      <w:textAlignment w:val="top"/>
    </w:pPr>
    <w:rPr>
      <w:rFonts w:eastAsia="Times New Roman"/>
      <w:color w:val="00000A"/>
    </w:rPr>
  </w:style>
  <w:style w:type="paragraph" w:customStyle="1" w:styleId="xl80">
    <w:name w:val="xl80"/>
    <w:basedOn w:val="a"/>
    <w:uiPriority w:val="99"/>
    <w:qFormat/>
    <w:rsid w:val="00AC67CD"/>
    <w:pPr>
      <w:spacing w:beforeAutospacing="1" w:afterAutospacing="1"/>
      <w:textAlignment w:val="top"/>
    </w:pPr>
    <w:rPr>
      <w:rFonts w:eastAsia="Times New Roman"/>
      <w:color w:val="00000A"/>
    </w:rPr>
  </w:style>
  <w:style w:type="paragraph" w:customStyle="1" w:styleId="xl81">
    <w:name w:val="xl81"/>
    <w:basedOn w:val="a"/>
    <w:uiPriority w:val="99"/>
    <w:qFormat/>
    <w:rsid w:val="00AC67CD"/>
    <w:pPr>
      <w:pBdr>
        <w:top w:val="single" w:sz="4" w:space="0" w:color="00000A"/>
        <w:left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82">
    <w:name w:val="xl82"/>
    <w:basedOn w:val="a"/>
    <w:uiPriority w:val="99"/>
    <w:qFormat/>
    <w:rsid w:val="00AC67CD"/>
    <w:pPr>
      <w:pBdr>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83">
    <w:name w:val="xl83"/>
    <w:basedOn w:val="a"/>
    <w:uiPriority w:val="99"/>
    <w:qFormat/>
    <w:rsid w:val="00AC67CD"/>
    <w:pPr>
      <w:pBdr>
        <w:top w:val="single" w:sz="4" w:space="0" w:color="00000A"/>
        <w:left w:val="single" w:sz="4" w:space="0" w:color="00000A"/>
        <w:bottom w:val="single" w:sz="4" w:space="0" w:color="00000A"/>
      </w:pBdr>
      <w:spacing w:beforeAutospacing="1" w:afterAutospacing="1"/>
      <w:jc w:val="center"/>
      <w:textAlignment w:val="top"/>
    </w:pPr>
    <w:rPr>
      <w:rFonts w:eastAsia="Times New Roman"/>
      <w:color w:val="00000A"/>
      <w:sz w:val="20"/>
      <w:szCs w:val="20"/>
    </w:rPr>
  </w:style>
  <w:style w:type="paragraph" w:customStyle="1" w:styleId="xl84">
    <w:name w:val="xl84"/>
    <w:basedOn w:val="a"/>
    <w:uiPriority w:val="99"/>
    <w:qFormat/>
    <w:rsid w:val="00AC67CD"/>
    <w:pPr>
      <w:pBdr>
        <w:top w:val="single" w:sz="4" w:space="0" w:color="00000A"/>
        <w:bottom w:val="single" w:sz="4" w:space="0" w:color="00000A"/>
      </w:pBdr>
      <w:spacing w:beforeAutospacing="1" w:afterAutospacing="1"/>
      <w:jc w:val="center"/>
      <w:textAlignment w:val="top"/>
    </w:pPr>
    <w:rPr>
      <w:rFonts w:eastAsia="Times New Roman"/>
      <w:color w:val="00000A"/>
      <w:sz w:val="20"/>
      <w:szCs w:val="20"/>
    </w:rPr>
  </w:style>
  <w:style w:type="paragraph" w:customStyle="1" w:styleId="xl85">
    <w:name w:val="xl85"/>
    <w:basedOn w:val="a"/>
    <w:uiPriority w:val="99"/>
    <w:qFormat/>
    <w:rsid w:val="00AC67CD"/>
    <w:pPr>
      <w:pBdr>
        <w:top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86">
    <w:name w:val="xl86"/>
    <w:basedOn w:val="a"/>
    <w:uiPriority w:val="99"/>
    <w:qFormat/>
    <w:rsid w:val="00AC67CD"/>
    <w:pPr>
      <w:pBdr>
        <w:top w:val="single" w:sz="4" w:space="0" w:color="00000A"/>
        <w:left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87">
    <w:name w:val="xl87"/>
    <w:basedOn w:val="a"/>
    <w:uiPriority w:val="99"/>
    <w:qFormat/>
    <w:rsid w:val="00AC67CD"/>
    <w:pPr>
      <w:pBdr>
        <w:left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88">
    <w:name w:val="xl88"/>
    <w:basedOn w:val="a"/>
    <w:uiPriority w:val="99"/>
    <w:qFormat/>
    <w:rsid w:val="00AC67CD"/>
    <w:pPr>
      <w:pBdr>
        <w:left w:val="single" w:sz="4" w:space="0" w:color="00000A"/>
        <w:bottom w:val="single" w:sz="4" w:space="0" w:color="00000A"/>
        <w:right w:val="single" w:sz="4" w:space="0" w:color="00000A"/>
      </w:pBdr>
      <w:spacing w:beforeAutospacing="1" w:afterAutospacing="1"/>
      <w:jc w:val="center"/>
      <w:textAlignment w:val="top"/>
    </w:pPr>
    <w:rPr>
      <w:rFonts w:eastAsia="Times New Roman"/>
      <w:color w:val="00000A"/>
      <w:sz w:val="20"/>
      <w:szCs w:val="20"/>
    </w:rPr>
  </w:style>
  <w:style w:type="paragraph" w:customStyle="1" w:styleId="xl89">
    <w:name w:val="xl89"/>
    <w:basedOn w:val="a"/>
    <w:uiPriority w:val="99"/>
    <w:qFormat/>
    <w:rsid w:val="00AC67CD"/>
    <w:pPr>
      <w:spacing w:beforeAutospacing="1" w:afterAutospacing="1"/>
      <w:jc w:val="right"/>
      <w:textAlignment w:val="top"/>
    </w:pPr>
    <w:rPr>
      <w:rFonts w:eastAsia="Times New Roman"/>
      <w:color w:val="00000A"/>
      <w:sz w:val="20"/>
      <w:szCs w:val="20"/>
    </w:rPr>
  </w:style>
  <w:style w:type="paragraph" w:customStyle="1" w:styleId="510">
    <w:name w:val="Основной текст (5)1"/>
    <w:basedOn w:val="a"/>
    <w:uiPriority w:val="99"/>
    <w:qFormat/>
    <w:rsid w:val="00AC67CD"/>
    <w:pPr>
      <w:spacing w:after="160" w:line="252" w:lineRule="auto"/>
    </w:pPr>
    <w:rPr>
      <w:rFonts w:ascii="Calibri" w:hAnsi="Calibri"/>
      <w:color w:val="00000A"/>
      <w:sz w:val="20"/>
      <w:szCs w:val="20"/>
      <w:shd w:val="clear" w:color="auto" w:fill="FFFFFF"/>
    </w:rPr>
  </w:style>
  <w:style w:type="paragraph" w:customStyle="1" w:styleId="a0cxspmiddle">
    <w:name w:val="a0cxspmiddle"/>
    <w:basedOn w:val="a"/>
    <w:uiPriority w:val="99"/>
    <w:qFormat/>
    <w:rsid w:val="00AC67CD"/>
    <w:pPr>
      <w:spacing w:beforeAutospacing="1" w:afterAutospacing="1"/>
    </w:pPr>
    <w:rPr>
      <w:rFonts w:eastAsia="Times New Roman"/>
      <w:color w:val="00000A"/>
    </w:rPr>
  </w:style>
  <w:style w:type="paragraph" w:customStyle="1" w:styleId="ListBul2">
    <w:name w:val="ListBul2"/>
    <w:basedOn w:val="a"/>
    <w:uiPriority w:val="99"/>
    <w:qFormat/>
    <w:rsid w:val="00AC67CD"/>
    <w:pPr>
      <w:tabs>
        <w:tab w:val="left" w:pos="567"/>
      </w:tabs>
      <w:jc w:val="both"/>
    </w:pPr>
    <w:rPr>
      <w:rFonts w:eastAsia="Times New Roman"/>
      <w:color w:val="00000A"/>
      <w:sz w:val="22"/>
    </w:rPr>
  </w:style>
  <w:style w:type="paragraph" w:customStyle="1" w:styleId="3f0">
    <w:name w:val="Основной текст3"/>
    <w:basedOn w:val="a"/>
    <w:uiPriority w:val="99"/>
    <w:qFormat/>
    <w:rsid w:val="00AC67CD"/>
    <w:pPr>
      <w:spacing w:after="160" w:line="252" w:lineRule="auto"/>
    </w:pPr>
    <w:rPr>
      <w:rFonts w:ascii="Calibri" w:hAnsi="Calibri"/>
      <w:color w:val="00000A"/>
      <w:sz w:val="23"/>
      <w:szCs w:val="22"/>
      <w:shd w:val="clear" w:color="auto" w:fill="FFFFFF"/>
    </w:rPr>
  </w:style>
  <w:style w:type="paragraph" w:customStyle="1" w:styleId="s1">
    <w:name w:val="s_1"/>
    <w:basedOn w:val="a"/>
    <w:qFormat/>
    <w:rsid w:val="00AC67CD"/>
    <w:pPr>
      <w:spacing w:beforeAutospacing="1" w:afterAutospacing="1"/>
    </w:pPr>
    <w:rPr>
      <w:rFonts w:eastAsia="Times New Roman"/>
      <w:color w:val="00000A"/>
    </w:rPr>
  </w:style>
  <w:style w:type="paragraph" w:customStyle="1" w:styleId="font6">
    <w:name w:val="font6"/>
    <w:basedOn w:val="a"/>
    <w:uiPriority w:val="99"/>
    <w:qFormat/>
    <w:rsid w:val="00AC67CD"/>
    <w:pPr>
      <w:spacing w:beforeAutospacing="1" w:afterAutospacing="1"/>
    </w:pPr>
    <w:rPr>
      <w:rFonts w:eastAsia="Times New Roman"/>
      <w:color w:val="00000A"/>
      <w:sz w:val="20"/>
      <w:szCs w:val="20"/>
    </w:rPr>
  </w:style>
  <w:style w:type="paragraph" w:customStyle="1" w:styleId="xl90">
    <w:name w:val="xl90"/>
    <w:basedOn w:val="a"/>
    <w:uiPriority w:val="99"/>
    <w:qFormat/>
    <w:rsid w:val="00AC67CD"/>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eastAsia="Times New Roman"/>
      <w:b/>
      <w:bCs/>
      <w:color w:val="00000A"/>
      <w:sz w:val="20"/>
      <w:szCs w:val="20"/>
    </w:rPr>
  </w:style>
  <w:style w:type="paragraph" w:customStyle="1" w:styleId="xl147">
    <w:name w:val="xl147"/>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pPr>
    <w:rPr>
      <w:color w:val="00000A"/>
      <w:sz w:val="18"/>
      <w:szCs w:val="18"/>
    </w:rPr>
  </w:style>
  <w:style w:type="paragraph" w:customStyle="1" w:styleId="xl148">
    <w:name w:val="xl148"/>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pPr>
    <w:rPr>
      <w:color w:val="00000A"/>
      <w:sz w:val="18"/>
      <w:szCs w:val="18"/>
    </w:rPr>
  </w:style>
  <w:style w:type="paragraph" w:customStyle="1" w:styleId="xl149">
    <w:name w:val="xl149"/>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50">
    <w:name w:val="xl150"/>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51">
    <w:name w:val="xl151"/>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52">
    <w:name w:val="xl152"/>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53">
    <w:name w:val="xl153"/>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54">
    <w:name w:val="xl154"/>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55">
    <w:name w:val="xl155"/>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56">
    <w:name w:val="xl156"/>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57">
    <w:name w:val="xl157"/>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58">
    <w:name w:val="xl158"/>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59">
    <w:name w:val="xl159"/>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60">
    <w:name w:val="xl160"/>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61">
    <w:name w:val="xl161"/>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62">
    <w:name w:val="xl162"/>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63">
    <w:name w:val="xl163"/>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64">
    <w:name w:val="xl164"/>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65">
    <w:name w:val="xl165"/>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66">
    <w:name w:val="xl166"/>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67">
    <w:name w:val="xl167"/>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68">
    <w:name w:val="xl168"/>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69">
    <w:name w:val="xl169"/>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70">
    <w:name w:val="xl170"/>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71">
    <w:name w:val="xl171"/>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72">
    <w:name w:val="xl172"/>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73">
    <w:name w:val="xl173"/>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74">
    <w:name w:val="xl174"/>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8"/>
      <w:szCs w:val="18"/>
    </w:rPr>
  </w:style>
  <w:style w:type="paragraph" w:customStyle="1" w:styleId="xl175">
    <w:name w:val="xl175"/>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8"/>
      <w:szCs w:val="18"/>
    </w:rPr>
  </w:style>
  <w:style w:type="paragraph" w:customStyle="1" w:styleId="xl176">
    <w:name w:val="xl176"/>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jc w:val="center"/>
    </w:pPr>
    <w:rPr>
      <w:color w:val="00000A"/>
      <w:sz w:val="18"/>
      <w:szCs w:val="18"/>
    </w:rPr>
  </w:style>
  <w:style w:type="paragraph" w:customStyle="1" w:styleId="xl177">
    <w:name w:val="xl177"/>
    <w:basedOn w:val="a"/>
    <w:uiPriority w:val="99"/>
    <w:qFormat/>
    <w:rsid w:val="00AC67CD"/>
    <w:pPr>
      <w:pBdr>
        <w:top w:val="single" w:sz="4" w:space="0" w:color="00000A"/>
        <w:left w:val="single" w:sz="4" w:space="0" w:color="00000A"/>
        <w:bottom w:val="single" w:sz="4" w:space="0" w:color="00000A"/>
        <w:right w:val="single" w:sz="4" w:space="0" w:color="00000A"/>
      </w:pBdr>
      <w:spacing w:beforeAutospacing="1" w:afterAutospacing="1"/>
    </w:pPr>
    <w:rPr>
      <w:color w:val="00000A"/>
      <w:sz w:val="18"/>
      <w:szCs w:val="18"/>
    </w:rPr>
  </w:style>
  <w:style w:type="paragraph" w:customStyle="1" w:styleId="afffffe">
    <w:name w:val="Заголовок таблицы"/>
    <w:basedOn w:val="afffffa"/>
    <w:qFormat/>
    <w:rsid w:val="00AC67CD"/>
    <w:pPr>
      <w:jc w:val="center"/>
    </w:pPr>
    <w:rPr>
      <w:b/>
      <w:bCs/>
    </w:rPr>
  </w:style>
  <w:style w:type="paragraph" w:customStyle="1" w:styleId="61">
    <w:name w:val="Основной текст (6)"/>
    <w:basedOn w:val="a"/>
    <w:link w:val="TOC6"/>
    <w:qFormat/>
    <w:rsid w:val="006E3BB4"/>
    <w:pPr>
      <w:shd w:val="clear" w:color="auto" w:fill="FFFFFF"/>
      <w:spacing w:line="0" w:lineRule="atLeast"/>
      <w:ind w:hanging="1520"/>
    </w:pPr>
    <w:rPr>
      <w:rFonts w:asciiTheme="minorHAnsi" w:hAnsiTheme="minorHAnsi" w:cstheme="minorBidi"/>
      <w:sz w:val="22"/>
      <w:szCs w:val="22"/>
      <w:lang w:eastAsia="en-US"/>
    </w:rPr>
  </w:style>
  <w:style w:type="numbering" w:customStyle="1" w:styleId="WW8Num4">
    <w:name w:val="WW8Num4"/>
    <w:qFormat/>
    <w:rsid w:val="006273F7"/>
  </w:style>
  <w:style w:type="numbering" w:customStyle="1" w:styleId="affffff">
    <w:name w:val="Стиль многоуровневый"/>
    <w:qFormat/>
    <w:rsid w:val="00AC67CD"/>
  </w:style>
  <w:style w:type="numbering" w:styleId="111111">
    <w:name w:val="Outline List 2"/>
    <w:uiPriority w:val="99"/>
    <w:semiHidden/>
    <w:unhideWhenUsed/>
    <w:qFormat/>
    <w:rsid w:val="00AC67CD"/>
  </w:style>
  <w:style w:type="numbering" w:customStyle="1" w:styleId="1ff3">
    <w:name w:val="Нет списка1"/>
    <w:uiPriority w:val="99"/>
    <w:semiHidden/>
    <w:unhideWhenUsed/>
    <w:qFormat/>
    <w:rsid w:val="00AC67CD"/>
  </w:style>
  <w:style w:type="numbering" w:customStyle="1" w:styleId="1ff4">
    <w:name w:val="Стиль многоуровневый1"/>
    <w:qFormat/>
    <w:rsid w:val="00AC67CD"/>
  </w:style>
  <w:style w:type="numbering" w:customStyle="1" w:styleId="1111111">
    <w:name w:val="1 / 1.1 / 1.1.11"/>
    <w:uiPriority w:val="99"/>
    <w:semiHidden/>
    <w:unhideWhenUsed/>
    <w:qFormat/>
    <w:rsid w:val="00AC67CD"/>
  </w:style>
  <w:style w:type="numbering" w:customStyle="1" w:styleId="1111112">
    <w:name w:val="1 / 1.1 / 1.1.12"/>
    <w:uiPriority w:val="99"/>
    <w:semiHidden/>
    <w:unhideWhenUsed/>
    <w:qFormat/>
    <w:locked/>
    <w:rsid w:val="00AC67CD"/>
  </w:style>
  <w:style w:type="numbering" w:customStyle="1" w:styleId="WW8Num11">
    <w:name w:val="WW8Num11"/>
    <w:qFormat/>
    <w:rsid w:val="00AC67CD"/>
  </w:style>
  <w:style w:type="table" w:styleId="affffff0">
    <w:name w:val="Table Grid"/>
    <w:basedOn w:val="a1"/>
    <w:uiPriority w:val="99"/>
    <w:rsid w:val="00F9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AC67CD"/>
    <w:rPr>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1"/>
    <w:uiPriority w:val="99"/>
    <w:rsid w:val="00AC67CD"/>
    <w:rPr>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99"/>
    <w:rsid w:val="00AC67CD"/>
    <w:rPr>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99"/>
    <w:rsid w:val="00AC67CD"/>
    <w:rPr>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99"/>
    <w:rsid w:val="00AC67CD"/>
    <w:rPr>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99"/>
    <w:rsid w:val="00AC67CD"/>
    <w:rPr>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4">
    <w:name w:val="Стиль5"/>
    <w:uiPriority w:val="99"/>
    <w:rsid w:val="00AC67CD"/>
    <w:rPr>
      <w:sz w:val="20"/>
      <w:szCs w:val="20"/>
      <w:lang w:eastAsia="ru-RU"/>
    </w:rPr>
    <w:tblPr>
      <w:tblCellMar>
        <w:top w:w="0" w:type="dxa"/>
        <w:left w:w="108" w:type="dxa"/>
        <w:bottom w:w="0" w:type="dxa"/>
        <w:right w:w="108" w:type="dxa"/>
      </w:tblCellMar>
    </w:tblPr>
    <w:tcPr>
      <w:shd w:val="clear" w:color="auto" w:fill="FABF8F"/>
    </w:tcPr>
  </w:style>
  <w:style w:type="table" w:styleId="-4">
    <w:name w:val="Colorful Grid Accent 4"/>
    <w:basedOn w:val="a1"/>
    <w:uiPriority w:val="99"/>
    <w:rsid w:val="00AC67CD"/>
    <w:rPr>
      <w:color w:val="000000"/>
      <w:sz w:val="20"/>
      <w:szCs w:val="20"/>
      <w:lang w:eastAsia="ru-RU"/>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2">
    <w:name w:val="Medium List 2 Accent 2"/>
    <w:basedOn w:val="a1"/>
    <w:uiPriority w:val="99"/>
    <w:rsid w:val="00AC67CD"/>
    <w:rPr>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3">
    <w:name w:val="Стиль6"/>
    <w:uiPriority w:val="99"/>
    <w:rsid w:val="00AC67CD"/>
    <w:rPr>
      <w:sz w:val="20"/>
      <w:szCs w:val="20"/>
      <w:lang w:eastAsia="ru-RU"/>
    </w:rPr>
    <w:tblPr>
      <w:tblCellMar>
        <w:top w:w="0" w:type="dxa"/>
        <w:left w:w="108" w:type="dxa"/>
        <w:bottom w:w="0" w:type="dxa"/>
        <w:right w:w="108" w:type="dxa"/>
      </w:tblCellMar>
    </w:tblPr>
    <w:tcPr>
      <w:shd w:val="clear" w:color="auto" w:fill="B8CCE4"/>
    </w:tcPr>
  </w:style>
  <w:style w:type="table" w:styleId="2-10">
    <w:name w:val="Medium List 2 Accent 1"/>
    <w:basedOn w:val="a1"/>
    <w:uiPriority w:val="99"/>
    <w:rsid w:val="00AC67CD"/>
    <w:rPr>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styleId="1-40">
    <w:name w:val="Medium Shading 1 Accent 4"/>
    <w:basedOn w:val="a1"/>
    <w:uiPriority w:val="99"/>
    <w:rsid w:val="00AC67CD"/>
    <w:rPr>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0">
    <w:name w:val="Средняя заливка 2 - Акцент 11"/>
    <w:uiPriority w:val="99"/>
    <w:rsid w:val="00AC67CD"/>
    <w:rPr>
      <w:sz w:val="20"/>
      <w:szCs w:val="20"/>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1"/>
    <w:uiPriority w:val="99"/>
    <w:rsid w:val="00AC67CD"/>
    <w:rPr>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AC67CD"/>
    <w:rPr>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99"/>
    <w:rsid w:val="00AC67CD"/>
    <w:rPr>
      <w:sz w:val="20"/>
      <w:szCs w:val="20"/>
      <w:lang w:eastAsia="ru-RU"/>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1"/>
    <w:uiPriority w:val="99"/>
    <w:rsid w:val="00AC67CD"/>
    <w:rPr>
      <w:sz w:val="20"/>
      <w:szCs w:val="20"/>
      <w:lang w:eastAsia="ru-RU"/>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1"/>
    <w:uiPriority w:val="99"/>
    <w:rsid w:val="00AC67CD"/>
    <w:rPr>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4">
    <w:name w:val="Medium Grid 2 Accent 4"/>
    <w:basedOn w:val="a1"/>
    <w:uiPriority w:val="99"/>
    <w:rsid w:val="00AC67CD"/>
    <w:rPr>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styleId="1-30">
    <w:name w:val="Medium Shading 1 Accent 3"/>
    <w:basedOn w:val="a1"/>
    <w:uiPriority w:val="99"/>
    <w:rsid w:val="00AC67CD"/>
    <w:rPr>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
    <w:name w:val="Light Grid Accent 2"/>
    <w:basedOn w:val="a1"/>
    <w:uiPriority w:val="99"/>
    <w:rsid w:val="00AC67CD"/>
    <w:rPr>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C67CD"/>
    <w:rPr>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1"/>
    <w:uiPriority w:val="99"/>
    <w:rsid w:val="00AC67CD"/>
    <w:rPr>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20">
    <w:name w:val="Medium List 1 Accent 2"/>
    <w:basedOn w:val="a1"/>
    <w:uiPriority w:val="99"/>
    <w:rsid w:val="00AC67CD"/>
    <w:rPr>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AC67CD"/>
    <w:rPr>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
    <w:name w:val="Colorful Shading Accent 3"/>
    <w:basedOn w:val="a1"/>
    <w:uiPriority w:val="99"/>
    <w:rsid w:val="00AC67CD"/>
    <w:rPr>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6">
    <w:name w:val="Medium Grid 1 Accent 6"/>
    <w:basedOn w:val="a1"/>
    <w:uiPriority w:val="99"/>
    <w:rsid w:val="00AC67CD"/>
    <w:rPr>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0">
    <w:name w:val="Light Grid Accent 3"/>
    <w:basedOn w:val="a1"/>
    <w:uiPriority w:val="99"/>
    <w:rsid w:val="00AC67CD"/>
    <w:rPr>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1"/>
    <w:uiPriority w:val="99"/>
    <w:rsid w:val="00AC67CD"/>
    <w:rPr>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ff5">
    <w:name w:val="Сетка таблицы1"/>
    <w:basedOn w:val="a1"/>
    <w:uiPriority w:val="99"/>
    <w:rsid w:val="00AC67CD"/>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rsid w:val="00AC67CD"/>
    <w:rPr>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1"/>
    <w:uiPriority w:val="99"/>
    <w:rsid w:val="00AC67CD"/>
    <w:rPr>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41">
    <w:name w:val="Средняя сетка 1 - Акцент 41"/>
    <w:basedOn w:val="a1"/>
    <w:uiPriority w:val="99"/>
    <w:rsid w:val="00AC67CD"/>
    <w:rPr>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31">
    <w:name w:val="Средняя сетка 1 - Акцент 31"/>
    <w:basedOn w:val="a1"/>
    <w:uiPriority w:val="99"/>
    <w:rsid w:val="00AC67CD"/>
    <w:rPr>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21">
    <w:name w:val="Средняя сетка 1 - Акцент 21"/>
    <w:basedOn w:val="a1"/>
    <w:uiPriority w:val="99"/>
    <w:rsid w:val="00AC67CD"/>
    <w:rPr>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51">
    <w:name w:val="Средняя сетка 1 - Акцент 51"/>
    <w:basedOn w:val="a1"/>
    <w:uiPriority w:val="99"/>
    <w:rsid w:val="00AC67CD"/>
    <w:rPr>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1">
    <w:name w:val="Стиль51"/>
    <w:uiPriority w:val="99"/>
    <w:rsid w:val="00AC67CD"/>
    <w:rPr>
      <w:sz w:val="20"/>
      <w:szCs w:val="20"/>
      <w:lang w:eastAsia="ru-RU"/>
    </w:rPr>
    <w:tblPr>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1"/>
    <w:uiPriority w:val="99"/>
    <w:rsid w:val="00AC67CD"/>
    <w:rPr>
      <w:color w:val="000000"/>
      <w:sz w:val="20"/>
      <w:szCs w:val="20"/>
      <w:lang w:eastAsia="ru-RU"/>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
    <w:name w:val="Средний список 2 - Акцент 21"/>
    <w:basedOn w:val="a1"/>
    <w:uiPriority w:val="99"/>
    <w:rsid w:val="00AC67CD"/>
    <w:rPr>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10">
    <w:name w:val="Стиль61"/>
    <w:uiPriority w:val="99"/>
    <w:rsid w:val="00AC67CD"/>
    <w:rPr>
      <w:sz w:val="20"/>
      <w:szCs w:val="20"/>
      <w:lang w:eastAsia="ru-RU"/>
    </w:rPr>
    <w:tblPr>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1"/>
    <w:uiPriority w:val="99"/>
    <w:rsid w:val="00AC67CD"/>
    <w:rPr>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customStyle="1" w:styleId="1-410">
    <w:name w:val="Средняя заливка 1 - Акцент 41"/>
    <w:basedOn w:val="a1"/>
    <w:uiPriority w:val="99"/>
    <w:rsid w:val="00AC67CD"/>
    <w:rPr>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
    <w:name w:val="Средняя заливка 2 - Акцент 111"/>
    <w:uiPriority w:val="99"/>
    <w:rsid w:val="00AC67CD"/>
    <w:rPr>
      <w:sz w:val="20"/>
      <w:szCs w:val="20"/>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1"/>
    <w:uiPriority w:val="99"/>
    <w:rsid w:val="00AC67CD"/>
    <w:rPr>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uiPriority w:val="99"/>
    <w:rsid w:val="00AC67CD"/>
    <w:rPr>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1"/>
    <w:uiPriority w:val="99"/>
    <w:rsid w:val="00AC67CD"/>
    <w:rPr>
      <w:sz w:val="20"/>
      <w:szCs w:val="20"/>
      <w:lang w:eastAsia="ru-RU"/>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1"/>
    <w:uiPriority w:val="99"/>
    <w:rsid w:val="00AC67CD"/>
    <w:rPr>
      <w:sz w:val="20"/>
      <w:szCs w:val="20"/>
      <w:lang w:eastAsia="ru-RU"/>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1"/>
    <w:uiPriority w:val="99"/>
    <w:rsid w:val="00AC67CD"/>
    <w:rPr>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41">
    <w:name w:val="Средняя сетка 2 - Акцент 41"/>
    <w:basedOn w:val="a1"/>
    <w:uiPriority w:val="99"/>
    <w:rsid w:val="00AC67CD"/>
    <w:rPr>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customStyle="1" w:styleId="1-310">
    <w:name w:val="Средняя заливка 1 - Акцент 31"/>
    <w:basedOn w:val="a1"/>
    <w:uiPriority w:val="99"/>
    <w:rsid w:val="00AC67CD"/>
    <w:rPr>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1">
    <w:name w:val="Светлая сетка - Акцент 21"/>
    <w:basedOn w:val="a1"/>
    <w:uiPriority w:val="99"/>
    <w:rsid w:val="00AC67CD"/>
    <w:rPr>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AC67CD"/>
    <w:rPr>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1"/>
    <w:uiPriority w:val="99"/>
    <w:rsid w:val="00AC67CD"/>
    <w:rPr>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1-210">
    <w:name w:val="Средний список 1 - Акцент 21"/>
    <w:basedOn w:val="a1"/>
    <w:uiPriority w:val="99"/>
    <w:rsid w:val="00AC67CD"/>
    <w:rPr>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0">
    <w:name w:val="Цветной список - Акцент 21"/>
    <w:basedOn w:val="a1"/>
    <w:uiPriority w:val="99"/>
    <w:rsid w:val="00AC67CD"/>
    <w:rPr>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
    <w:name w:val="Цветная заливка - Акцент 31"/>
    <w:basedOn w:val="a1"/>
    <w:uiPriority w:val="99"/>
    <w:rsid w:val="00AC67CD"/>
    <w:rPr>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61">
    <w:name w:val="Средняя сетка 1 - Акцент 61"/>
    <w:basedOn w:val="a1"/>
    <w:uiPriority w:val="99"/>
    <w:rsid w:val="00AC67CD"/>
    <w:rPr>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310">
    <w:name w:val="Светлая сетка - Акцент 31"/>
    <w:basedOn w:val="a1"/>
    <w:uiPriority w:val="99"/>
    <w:rsid w:val="00AC67CD"/>
    <w:rPr>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1"/>
    <w:uiPriority w:val="99"/>
    <w:rsid w:val="00AC67CD"/>
    <w:rPr>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Основной шрифт абзаца3"/>
    <w:rsid w:val="00814A69"/>
  </w:style>
  <w:style w:type="character" w:customStyle="1" w:styleId="11">
    <w:name w:val="Заголовок 1 Знак1"/>
    <w:basedOn w:val="a0"/>
    <w:link w:val="1"/>
    <w:rsid w:val="00814A69"/>
    <w:rPr>
      <w:rFonts w:ascii="Times New Roman" w:eastAsia="Times New Roman" w:hAnsi="Times New Roman" w:cs="Times New Roman"/>
      <w:sz w:val="32"/>
      <w:szCs w:val="3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region.ru/" TargetMode="External"/><Relationship Id="rId18" Type="http://schemas.openxmlformats.org/officeDocument/2006/relationships/hyperlink" Target="consultantplus://offline/ref=0CD818CF4D7E026BB18B6A27CD109A25CE9AC34C457B40CDFFE84C3E674F5470940861B544q6IED" TargetMode="External"/><Relationship Id="rId26" Type="http://schemas.openxmlformats.org/officeDocument/2006/relationships/hyperlink" Target="http://www.consultant.ru/document/cons_doc_LAW_177655" TargetMode="External"/><Relationship Id="rId39" Type="http://schemas.openxmlformats.org/officeDocument/2006/relationships/hyperlink" Target="consultantplus://offline/ref=7AF71EEA53CF4DE8C226F643F1B3B9CB62E396A4F509DE7322AF9CF794EB863F1F15B83152E6D0TCD" TargetMode="External"/><Relationship Id="rId3" Type="http://schemas.openxmlformats.org/officeDocument/2006/relationships/styles" Target="styles.xml"/><Relationship Id="rId21" Type="http://schemas.openxmlformats.org/officeDocument/2006/relationships/hyperlink" Target="consultantplus://offline/ref=7AF71EEA53CF4DE8C226F643F1B3B9CB62E396A4F509DE7322AF9CF794EB863F1F15B83252EF02CFD5T1D" TargetMode="External"/><Relationship Id="rId34" Type="http://schemas.openxmlformats.org/officeDocument/2006/relationships/hyperlink" Target="consultantplus://offline/ref=9FC2B53DC38CE26D3CBEACE9A2B010A0F0213C7CD1E7EBD558967768926BE241B9B978F9560DXESCD" TargetMode="External"/><Relationship Id="rId42" Type="http://schemas.openxmlformats.org/officeDocument/2006/relationships/hyperlink" Target="consultantplus://offline/ref=0CD818CF4D7E026BB18B6A27CD109A25CE9AC34C457B40CDFFE84C3E674F5470940861B544q6IED" TargetMode="External"/><Relationship Id="rId47" Type="http://schemas.openxmlformats.org/officeDocument/2006/relationships/hyperlink" Target="consultantplus://offline/ref=7AF71EEA53CF4DE8C226F643F1B3B9CB62E396A4F509DE7322AF9CF794EB863F1F15B83152E9D0T8D" TargetMode="External"/><Relationship Id="rId50" Type="http://schemas.openxmlformats.org/officeDocument/2006/relationships/hyperlink" Target="http://www.consultant.ru/document/cons_doc_LAW_177655"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770166557B7C9504D94598B836ADF5A1EBF0A3FBE90784759D2888AA8FED39B292AF7B80E5CFxEG8D" TargetMode="External"/><Relationship Id="rId25" Type="http://schemas.openxmlformats.org/officeDocument/2006/relationships/hyperlink" Target="consultantplus://offline/ref=02D528963061301BDED28FEF03F20246407B998ACF98D01260BD256E104E01A1CD543BFAA1B2e9TDD" TargetMode="External"/><Relationship Id="rId33" Type="http://schemas.openxmlformats.org/officeDocument/2006/relationships/hyperlink" Target="consultantplus://offline/ref=0CD818CF4D7E026BB18B6A27CD109A25CE9AC34C457B40CDFFE84C3E674F5470940861B544q6IED" TargetMode="External"/><Relationship Id="rId38" Type="http://schemas.openxmlformats.org/officeDocument/2006/relationships/hyperlink" Target="consultantplus://offline/ref=7AF71EEA53CF4DE8C226F643F1B3B9CB62E396A4F509DE7322AF9CF794EB863F1F15B83152E9D0T8D" TargetMode="External"/><Relationship Id="rId46" Type="http://schemas.openxmlformats.org/officeDocument/2006/relationships/hyperlink" Target="consultantplus://offline/ref=7AF71EEA53CF4DE8C226F643F1B3B9CB62E396A4F509DE7322AF9CF794EB863F1F15B83152EBD0TED" TargetMode="External"/><Relationship Id="rId2" Type="http://schemas.openxmlformats.org/officeDocument/2006/relationships/numbering" Target="numbering.xml"/><Relationship Id="rId16" Type="http://schemas.openxmlformats.org/officeDocument/2006/relationships/hyperlink" Target="https://etp-region.ru/" TargetMode="External"/><Relationship Id="rId20" Type="http://schemas.openxmlformats.org/officeDocument/2006/relationships/hyperlink" Target="consultantplus://offline/ref=9FC2B53DC38CE26D3CBEACE9A2B010A0F0213C7CD1E7EBD558967768926BE241B9B978F9560FXESBD" TargetMode="External"/><Relationship Id="rId29" Type="http://schemas.openxmlformats.org/officeDocument/2006/relationships/hyperlink" Target="http://www.rts-tender.ru/" TargetMode="External"/><Relationship Id="rId41" Type="http://schemas.openxmlformats.org/officeDocument/2006/relationships/hyperlink" Target="http://www.consultant.ru/document/cons_doc_LAW_1776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AF71EEA53CF4DE8C226F643F1B3B9CB62E396A4F509DE7322AF9CF794EB863F1F15B83152E6D0TCD" TargetMode="External"/><Relationship Id="rId32" Type="http://schemas.openxmlformats.org/officeDocument/2006/relationships/hyperlink" Target="consultantplus://offline/ref=01538D480D7BD1644D322693CBBCC85ACB0F899322729572D9069B42D3AF97FDEA62A8283C72B40871w9F" TargetMode="External"/><Relationship Id="rId37" Type="http://schemas.openxmlformats.org/officeDocument/2006/relationships/hyperlink" Target="consultantplus://offline/ref=7AF71EEA53CF4DE8C226F643F1B3B9CB62E396A4F509DE7322AF9CF794EB863F1F15B83152EBD0TED" TargetMode="External"/><Relationship Id="rId40" Type="http://schemas.openxmlformats.org/officeDocument/2006/relationships/hyperlink" Target="consultantplus://offline/ref=02D528963061301BDED28FEF03F20246407B998ACF98D01260BD256E104E01A1CD543BFAA1B2e9TDD" TargetMode="External"/><Relationship Id="rId45" Type="http://schemas.openxmlformats.org/officeDocument/2006/relationships/hyperlink" Target="consultantplus://offline/ref=7AF71EEA53CF4DE8C226F643F1B3B9CB62E396A4F509DE7322AF9CF794EB863F1F15B83252EF02CFD5T1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tp-region.ru/" TargetMode="External"/><Relationship Id="rId23" Type="http://schemas.openxmlformats.org/officeDocument/2006/relationships/hyperlink" Target="consultantplus://offline/ref=7AF71EEA53CF4DE8C226F643F1B3B9CB62E396A4F509DE7322AF9CF794EB863F1F15B83152E9D0T8D" TargetMode="External"/><Relationship Id="rId28" Type="http://schemas.openxmlformats.org/officeDocument/2006/relationships/hyperlink" Target="https://etp-region.ru/" TargetMode="External"/><Relationship Id="rId36" Type="http://schemas.openxmlformats.org/officeDocument/2006/relationships/hyperlink" Target="consultantplus://offline/ref=7AF71EEA53CF4DE8C226F643F1B3B9CB62E396A4F509DE7322AF9CF794EB863F1F15B83252EF02CFD5T1D" TargetMode="External"/><Relationship Id="rId49" Type="http://schemas.openxmlformats.org/officeDocument/2006/relationships/hyperlink" Target="consultantplus://offline/ref=02D528963061301BDED28FEF03F20246407B998ACF98D01260BD256E104E01A1CD543BFAA1B2e9TDD" TargetMode="External"/><Relationship Id="rId10" Type="http://schemas.openxmlformats.org/officeDocument/2006/relationships/hyperlink" Target="https://etp-region.ru/" TargetMode="External"/><Relationship Id="rId19" Type="http://schemas.openxmlformats.org/officeDocument/2006/relationships/hyperlink" Target="consultantplus://offline/ref=9FC2B53DC38CE26D3CBEACE9A2B010A0F0213C7CD1E7EBD558967768926BE241B9B978F9560DXESCD" TargetMode="External"/><Relationship Id="rId31" Type="http://schemas.openxmlformats.org/officeDocument/2006/relationships/hyperlink" Target="consultantplus://offline/ref=C41E08280BDC98ED61AC3593E4BD3C7E56ACD05320FBCE2BD22A8ABDCE46B73840EABF3F6AD6U8lBG" TargetMode="External"/><Relationship Id="rId44" Type="http://schemas.openxmlformats.org/officeDocument/2006/relationships/hyperlink" Target="consultantplus://offline/ref=9FC2B53DC38CE26D3CBEACE9A2B010A0F0213C7CD1E7EBD558967768926BE241B9B978F9560FXESB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etp-region.ru/" TargetMode="External"/><Relationship Id="rId22" Type="http://schemas.openxmlformats.org/officeDocument/2006/relationships/hyperlink" Target="consultantplus://offline/ref=7AF71EEA53CF4DE8C226F643F1B3B9CB62E396A4F509DE7322AF9CF794EB863F1F15B83152EBD0TED" TargetMode="External"/><Relationship Id="rId27" Type="http://schemas.openxmlformats.org/officeDocument/2006/relationships/hyperlink" Target="consultantplus://offline/ref=CEE7EE9BF1A01D78EDE78DA95B59ACA38FED025E466D12DBB5189F3FAA566C431C878256D523224DP0L5K" TargetMode="External"/><Relationship Id="rId30" Type="http://schemas.openxmlformats.org/officeDocument/2006/relationships/hyperlink" Target="consultantplus://offline/ref=6231351BB0CD178FF4F4A6BC83904B01931D158E24482EDB67741DE5035A6D7DF21E073B2B810121sDK3F" TargetMode="External"/><Relationship Id="rId35" Type="http://schemas.openxmlformats.org/officeDocument/2006/relationships/hyperlink" Target="consultantplus://offline/ref=9FC2B53DC38CE26D3CBEACE9A2B010A0F0213C7CD1E7EBD558967768926BE241B9B978F9560FXESBD" TargetMode="External"/><Relationship Id="rId43" Type="http://schemas.openxmlformats.org/officeDocument/2006/relationships/hyperlink" Target="consultantplus://offline/ref=9FC2B53DC38CE26D3CBEACE9A2B010A0F0213C7CD1E7EBD558967768926BE241B9B978F9560DXESCD" TargetMode="External"/><Relationship Id="rId48" Type="http://schemas.openxmlformats.org/officeDocument/2006/relationships/hyperlink" Target="consultantplus://offline/ref=7AF71EEA53CF4DE8C226F643F1B3B9CB62E396A4F509DE7322AF9CF794EB863F1F15B83152E6D0TCD" TargetMode="External"/><Relationship Id="rId8" Type="http://schemas.openxmlformats.org/officeDocument/2006/relationships/hyperlink" Target="https://etp-region.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BDE4-6187-43A1-A9FA-2906BD20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34</Pages>
  <Words>21170</Words>
  <Characters>120670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2021-10-06T06:13:00Z</cp:lastPrinted>
  <dcterms:created xsi:type="dcterms:W3CDTF">2021-10-01T09:21:00Z</dcterms:created>
  <dcterms:modified xsi:type="dcterms:W3CDTF">2021-10-06T06:26:00Z</dcterms:modified>
  <dc:language>ru-RU</dc:language>
</cp:coreProperties>
</file>