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EB" w:rsidRDefault="00103FEB" w:rsidP="00263FBA">
      <w:pPr>
        <w:keepNext/>
        <w:suppressAutoHyphens/>
        <w:jc w:val="center"/>
        <w:outlineLvl w:val="0"/>
        <w:rPr>
          <w:b/>
        </w:rPr>
      </w:pPr>
      <w:r w:rsidRPr="00461EA9">
        <w:rPr>
          <w:b/>
        </w:rPr>
        <w:t>ПРОЕКТ</w:t>
      </w:r>
      <w:r w:rsidR="00214C30">
        <w:rPr>
          <w:b/>
        </w:rPr>
        <w:t xml:space="preserve"> ДОГОВОРА</w:t>
      </w:r>
    </w:p>
    <w:p w:rsidR="00792E16" w:rsidRPr="00461EA9" w:rsidRDefault="00792E16" w:rsidP="00263FBA">
      <w:pPr>
        <w:keepNext/>
        <w:suppressAutoHyphens/>
        <w:jc w:val="center"/>
        <w:outlineLvl w:val="0"/>
        <w:rPr>
          <w:b/>
        </w:rPr>
      </w:pPr>
      <w:r>
        <w:rPr>
          <w:b/>
        </w:rPr>
        <w:t xml:space="preserve">на </w:t>
      </w:r>
      <w:r w:rsidR="00105EF7">
        <w:rPr>
          <w:b/>
        </w:rPr>
        <w:t xml:space="preserve">поставку </w:t>
      </w:r>
      <w:r w:rsidR="00105EF7" w:rsidRPr="00105EF7">
        <w:rPr>
          <w:b/>
        </w:rPr>
        <w:t>видеопроекторов мультимедийных для нужд Муниципальное автономное общеобразовательное учреждение средняя общеобразовательная школа № 11</w:t>
      </w:r>
    </w:p>
    <w:p w:rsidR="00103FEB" w:rsidRPr="00461EA9" w:rsidRDefault="00214C30" w:rsidP="00263FBA">
      <w:pPr>
        <w:keepNext/>
        <w:suppressAutoHyphens/>
        <w:jc w:val="center"/>
        <w:outlineLvl w:val="0"/>
        <w:rPr>
          <w:b/>
        </w:rPr>
      </w:pPr>
      <w:r>
        <w:rPr>
          <w:b/>
        </w:rPr>
        <w:t xml:space="preserve"> </w:t>
      </w:r>
    </w:p>
    <w:p w:rsidR="00103FEB" w:rsidRPr="00461EA9" w:rsidRDefault="00103FEB" w:rsidP="00263FBA">
      <w:pPr>
        <w:keepNext/>
        <w:suppressAutoHyphens/>
        <w:jc w:val="center"/>
        <w:outlineLvl w:val="0"/>
        <w:rPr>
          <w:b/>
        </w:rPr>
      </w:pPr>
    </w:p>
    <w:p w:rsidR="00103FEB" w:rsidRPr="00461EA9" w:rsidRDefault="00103FEB" w:rsidP="00263FBA">
      <w:pPr>
        <w:keepNext/>
        <w:suppressAutoHyphens/>
      </w:pPr>
    </w:p>
    <w:p w:rsidR="00792E16" w:rsidRDefault="00792E16" w:rsidP="00263FBA">
      <w:pPr>
        <w:keepNext/>
        <w:suppressAutoHyphens/>
      </w:pPr>
      <w:r>
        <w:t>г. Североуральск</w:t>
      </w:r>
      <w:r w:rsidR="00103FEB" w:rsidRPr="00461EA9">
        <w:t xml:space="preserve"> </w:t>
      </w:r>
    </w:p>
    <w:p w:rsidR="00103FEB" w:rsidRPr="00461EA9" w:rsidRDefault="00103FEB" w:rsidP="00263FBA">
      <w:pPr>
        <w:keepNext/>
        <w:suppressAutoHyphens/>
        <w:rPr>
          <w:color w:val="FF0000"/>
        </w:rPr>
      </w:pPr>
      <w:r w:rsidRPr="00461EA9">
        <w:t xml:space="preserve">                                                         </w:t>
      </w:r>
      <w:r w:rsidR="00792E16">
        <w:t xml:space="preserve">                              </w:t>
      </w:r>
      <w:r w:rsidRPr="00461EA9">
        <w:t xml:space="preserve"> </w:t>
      </w:r>
    </w:p>
    <w:p w:rsidR="00103FEB" w:rsidRPr="00461EA9" w:rsidRDefault="00103FEB" w:rsidP="00263FBA">
      <w:pPr>
        <w:keepNext/>
        <w:ind w:firstLine="708"/>
        <w:jc w:val="both"/>
      </w:pPr>
      <w:r w:rsidRPr="00461EA9">
        <w:t xml:space="preserve">Муниципальное автономное общеобразовательное учреждение </w:t>
      </w:r>
      <w:r w:rsidR="00792E16">
        <w:t>средняя общеобразовательная школа № 11</w:t>
      </w:r>
      <w:r w:rsidRPr="00461EA9">
        <w:t xml:space="preserve">, именуемое в дальнейшем «Заказчик», в лице </w:t>
      </w:r>
      <w:r w:rsidR="00587AC9" w:rsidRPr="00461EA9">
        <w:t xml:space="preserve">директора </w:t>
      </w:r>
      <w:r w:rsidR="00105EF7">
        <w:t>_________________</w:t>
      </w:r>
      <w:r w:rsidRPr="00461EA9">
        <w:t xml:space="preserve">, действующего на основании </w:t>
      </w:r>
      <w:r w:rsidR="00587AC9" w:rsidRPr="00461EA9">
        <w:t>Устава</w:t>
      </w:r>
      <w:r w:rsidRPr="00461EA9">
        <w:t>, с одной стороны, и _____________________, именуемое в дальнейшем «Поставщик», в лице _____________, действующего на основании ___________,  с другой стороны, совместно именуемые «Стороны», на основании  Протокола ________№ _________ от _________ года, заключил</w:t>
      </w:r>
      <w:r w:rsidR="00792E16">
        <w:t xml:space="preserve">и настоящий </w:t>
      </w:r>
      <w:r w:rsidRPr="00461EA9">
        <w:t>договор о нижеследующем:</w:t>
      </w:r>
    </w:p>
    <w:p w:rsidR="00103FEB" w:rsidRPr="00461EA9" w:rsidRDefault="00103FEB" w:rsidP="00263FBA">
      <w:pPr>
        <w:keepNext/>
        <w:ind w:firstLine="708"/>
        <w:jc w:val="both"/>
      </w:pPr>
    </w:p>
    <w:p w:rsidR="00103FEB" w:rsidRPr="00461EA9" w:rsidRDefault="00103FEB" w:rsidP="00263FBA">
      <w:pPr>
        <w:keepNext/>
        <w:numPr>
          <w:ilvl w:val="0"/>
          <w:numId w:val="1"/>
        </w:numPr>
        <w:suppressAutoHyphens/>
        <w:ind w:left="0" w:firstLine="0"/>
        <w:jc w:val="center"/>
        <w:rPr>
          <w:b/>
          <w:bCs/>
        </w:rPr>
      </w:pPr>
      <w:r w:rsidRPr="00461EA9">
        <w:rPr>
          <w:b/>
          <w:bCs/>
        </w:rPr>
        <w:t>Предмет Договора</w:t>
      </w:r>
    </w:p>
    <w:p w:rsidR="00103FEB" w:rsidRPr="00461EA9" w:rsidRDefault="00103FEB" w:rsidP="00DA6F35">
      <w:pPr>
        <w:pStyle w:val="a4"/>
        <w:keepNext/>
        <w:suppressAutoHyphens/>
        <w:spacing w:after="0"/>
        <w:ind w:left="0" w:firstLine="240"/>
        <w:jc w:val="both"/>
        <w:rPr>
          <w:color w:val="FF0000"/>
        </w:rPr>
      </w:pPr>
      <w:r w:rsidRPr="00461EA9">
        <w:t xml:space="preserve">1.1. Поставщик обязуется </w:t>
      </w:r>
      <w:r w:rsidR="006E063B" w:rsidRPr="00461EA9">
        <w:t>осуществить п</w:t>
      </w:r>
      <w:r w:rsidR="006E063B" w:rsidRPr="00461EA9">
        <w:rPr>
          <w:bCs/>
          <w:noProof/>
        </w:rPr>
        <w:t xml:space="preserve">оставку </w:t>
      </w:r>
      <w:r w:rsidR="00105EF7" w:rsidRPr="00105EF7">
        <w:rPr>
          <w:bCs/>
          <w:noProof/>
        </w:rPr>
        <w:t xml:space="preserve">видеопроекторов мультимедийных для нужд Муниципальное автономное общеобразовательное учреждение средняя общеобразовательная школа № 11 </w:t>
      </w:r>
      <w:r w:rsidRPr="00461EA9">
        <w:t>(далее «Товар») на условиях, в порядке и в сроки, определяемые Сторонами в настоящем Договоре, а Заказчик обязуется принять и оплатить Товар на условиях настоящего Договора.</w:t>
      </w:r>
    </w:p>
    <w:p w:rsidR="00103FEB" w:rsidRPr="00461EA9" w:rsidRDefault="00103FEB" w:rsidP="00DA6F35">
      <w:pPr>
        <w:pStyle w:val="a4"/>
        <w:keepNext/>
        <w:suppressAutoHyphens/>
        <w:spacing w:after="0"/>
        <w:ind w:left="0" w:firstLine="240"/>
        <w:jc w:val="both"/>
      </w:pPr>
      <w:r w:rsidRPr="00461EA9">
        <w:t xml:space="preserve">1.2. Наименование, ассортимент, количество Товара, цена за единицу Товара и характеристики Товара указаны в </w:t>
      </w:r>
      <w:r w:rsidR="00587AC9" w:rsidRPr="00461EA9">
        <w:t>Техническом задании</w:t>
      </w:r>
      <w:r w:rsidRPr="00461EA9">
        <w:t xml:space="preserve"> на поставку Товара (Приложение № 1)</w:t>
      </w:r>
      <w:r w:rsidR="005A38B3" w:rsidRPr="00461EA9">
        <w:t xml:space="preserve"> и Спецификации (Приложение № 2)</w:t>
      </w:r>
      <w:r w:rsidRPr="00461EA9">
        <w:t>, являющ</w:t>
      </w:r>
      <w:r w:rsidR="005A38B3" w:rsidRPr="00461EA9">
        <w:t>ихся</w:t>
      </w:r>
      <w:r w:rsidRPr="00461EA9">
        <w:t xml:space="preserve"> неотъемлемой частью настоящего Договора. </w:t>
      </w:r>
    </w:p>
    <w:p w:rsidR="00103FEB" w:rsidRPr="00461EA9" w:rsidRDefault="00103FEB" w:rsidP="00DA6F35">
      <w:pPr>
        <w:pStyle w:val="a4"/>
        <w:keepNext/>
        <w:suppressAutoHyphens/>
        <w:spacing w:after="0"/>
        <w:ind w:left="0" w:firstLine="240"/>
        <w:jc w:val="both"/>
      </w:pPr>
      <w:r w:rsidRPr="00461EA9">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792E16" w:rsidRDefault="00587AC9" w:rsidP="00792E16">
      <w:pPr>
        <w:pStyle w:val="a8"/>
        <w:spacing w:after="0"/>
        <w:jc w:val="both"/>
      </w:pPr>
      <w:r w:rsidRPr="00461EA9">
        <w:t xml:space="preserve">    </w:t>
      </w:r>
      <w:r w:rsidR="00103FEB" w:rsidRPr="00461EA9">
        <w:t xml:space="preserve">1.4. Поставка Товара производится по адресу: </w:t>
      </w:r>
      <w:r w:rsidR="00792E16">
        <w:t>624480, Свердловская область, г. Североуральск, ул. Молодежная, д. 4.</w:t>
      </w:r>
    </w:p>
    <w:p w:rsidR="00BE0140" w:rsidRPr="00461EA9" w:rsidRDefault="00792E16" w:rsidP="00792E16">
      <w:pPr>
        <w:pStyle w:val="a8"/>
        <w:spacing w:after="0"/>
        <w:jc w:val="both"/>
      </w:pPr>
      <w:r>
        <w:t xml:space="preserve">    1</w:t>
      </w:r>
      <w:r w:rsidR="00103FEB" w:rsidRPr="00461EA9">
        <w:t xml:space="preserve">.5. </w:t>
      </w:r>
      <w:r w:rsidR="00BE0140" w:rsidRPr="00461EA9">
        <w:t>Срок поставки Товара</w:t>
      </w:r>
      <w:r>
        <w:t>:</w:t>
      </w:r>
      <w:r w:rsidR="00BE0140" w:rsidRPr="00461EA9">
        <w:t xml:space="preserve"> в </w:t>
      </w:r>
      <w:r>
        <w:t xml:space="preserve">течении </w:t>
      </w:r>
      <w:r w:rsidR="00105EF7">
        <w:t>15</w:t>
      </w:r>
      <w:r>
        <w:t xml:space="preserve"> дней со дня заключения договора</w:t>
      </w:r>
      <w:r w:rsidR="00BE0140" w:rsidRPr="00461EA9">
        <w:t>.</w:t>
      </w:r>
    </w:p>
    <w:p w:rsidR="00103FEB" w:rsidRPr="00461EA9" w:rsidRDefault="00103FEB" w:rsidP="00587AC9">
      <w:pPr>
        <w:pStyle w:val="a4"/>
        <w:keepNext/>
        <w:suppressAutoHyphens/>
        <w:spacing w:after="0"/>
        <w:ind w:left="0" w:firstLine="240"/>
        <w:jc w:val="both"/>
        <w:rPr>
          <w:color w:val="FF0000"/>
        </w:rPr>
      </w:pPr>
    </w:p>
    <w:p w:rsidR="00103FEB" w:rsidRPr="00461EA9" w:rsidRDefault="00103FEB" w:rsidP="00263FBA">
      <w:pPr>
        <w:pStyle w:val="a4"/>
        <w:keepNext/>
        <w:numPr>
          <w:ilvl w:val="0"/>
          <w:numId w:val="1"/>
        </w:numPr>
        <w:suppressAutoHyphens/>
        <w:spacing w:after="0"/>
        <w:ind w:left="0"/>
        <w:jc w:val="center"/>
        <w:rPr>
          <w:b/>
          <w:bCs/>
        </w:rPr>
      </w:pPr>
      <w:r w:rsidRPr="00461EA9">
        <w:rPr>
          <w:b/>
          <w:bCs/>
        </w:rPr>
        <w:t>Цена Договора и порядок расчетов</w:t>
      </w:r>
    </w:p>
    <w:p w:rsidR="00103FEB" w:rsidRPr="00461EA9" w:rsidRDefault="00103FEB" w:rsidP="00BE0140">
      <w:pPr>
        <w:pStyle w:val="a4"/>
        <w:keepNext/>
        <w:suppressAutoHyphens/>
        <w:spacing w:after="0"/>
        <w:ind w:left="0" w:firstLine="240"/>
        <w:jc w:val="both"/>
        <w:rPr>
          <w:b/>
        </w:rPr>
      </w:pPr>
      <w:r w:rsidRPr="00461EA9">
        <w:t xml:space="preserve">2.1. Общая цена по Договору составляет </w:t>
      </w:r>
      <w:r w:rsidRPr="00461EA9">
        <w:rPr>
          <w:b/>
        </w:rPr>
        <w:t>___ рублей ___ копеек, НДС ___.</w:t>
      </w:r>
      <w:r w:rsidRPr="00461EA9">
        <w:t xml:space="preserve"> </w:t>
      </w:r>
    </w:p>
    <w:p w:rsidR="00BE0140" w:rsidRPr="00461EA9" w:rsidRDefault="00BE0140" w:rsidP="00BE0140">
      <w:pPr>
        <w:ind w:firstLine="142"/>
        <w:jc w:val="both"/>
      </w:pPr>
      <w:r w:rsidRPr="00461EA9">
        <w:t xml:space="preserve">  </w:t>
      </w:r>
      <w:r w:rsidR="00103FEB" w:rsidRPr="00461EA9">
        <w:t xml:space="preserve">2.2. Цена поставки Товара, указанная в п. 2.1. настоящего Договора, включает в себя </w:t>
      </w:r>
      <w:r w:rsidRPr="00461EA9">
        <w:t>стоимость товара, все обязательства и расходы,</w:t>
      </w:r>
      <w:r w:rsidR="00792E16">
        <w:t xml:space="preserve"> связанные с поставкой товара, </w:t>
      </w:r>
      <w:r w:rsidRPr="00461EA9">
        <w:t xml:space="preserve">включая доставку, уплату налогов, сборов, страховки, таможенных пошлин, и других обязательных платежей, включая НДС, а также иные расходы, связанные с исполнением договора. </w:t>
      </w:r>
    </w:p>
    <w:p w:rsidR="00103FEB" w:rsidRPr="00461EA9" w:rsidRDefault="00103FEB" w:rsidP="00B24D88">
      <w:pPr>
        <w:pStyle w:val="a4"/>
        <w:keepNext/>
        <w:suppressAutoHyphens/>
        <w:spacing w:after="0"/>
        <w:ind w:left="0" w:firstLine="240"/>
        <w:jc w:val="both"/>
      </w:pPr>
      <w:r w:rsidRPr="00461EA9">
        <w:t>2.3. Поставщик не вправе в одностороннем порядке увеличивать цену поставки Товара в течение срока действия настоящего Договора. Цена Договора может быть снижена по соглашению Сторон без изменения предусмотренных Договором количества поставляемого Товара и иных условий исполнения настоящего Договора.</w:t>
      </w:r>
    </w:p>
    <w:p w:rsidR="00BE0140" w:rsidRPr="00461EA9" w:rsidRDefault="00103FEB" w:rsidP="00587AC9">
      <w:pPr>
        <w:tabs>
          <w:tab w:val="left" w:pos="454"/>
        </w:tabs>
        <w:ind w:firstLine="240"/>
        <w:jc w:val="both"/>
      </w:pPr>
      <w:r w:rsidRPr="00461EA9">
        <w:t xml:space="preserve">2.4.  </w:t>
      </w:r>
      <w:r w:rsidR="0015473D">
        <w:t xml:space="preserve">Расчет за поставленный Товар </w:t>
      </w:r>
      <w:r w:rsidR="00BE0140" w:rsidRPr="00461EA9">
        <w:t xml:space="preserve">осуществляется Заказчиком в безналичной форме в течение </w:t>
      </w:r>
      <w:r w:rsidR="00BA5995">
        <w:t>15</w:t>
      </w:r>
      <w:r w:rsidR="00BE0140" w:rsidRPr="00461EA9">
        <w:t xml:space="preserve"> </w:t>
      </w:r>
      <w:r w:rsidR="00BA5995">
        <w:t>рабочих</w:t>
      </w:r>
      <w:r w:rsidR="00BE0140" w:rsidRPr="00461EA9">
        <w:t xml:space="preserve"> дней после фактической поставки Товара и предоставления и подписания обеими Сторонами накладной   на основании выставленного счета. Аванс не предусмотрен.</w:t>
      </w:r>
    </w:p>
    <w:p w:rsidR="00103FEB" w:rsidRPr="00461EA9" w:rsidRDefault="00103FEB" w:rsidP="00587AC9">
      <w:pPr>
        <w:tabs>
          <w:tab w:val="left" w:pos="454"/>
        </w:tabs>
        <w:ind w:firstLine="240"/>
        <w:jc w:val="both"/>
      </w:pPr>
      <w:r w:rsidRPr="00461EA9">
        <w:t>2.5. В случае,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A05A58" w:rsidRPr="00461EA9" w:rsidRDefault="00A05A58" w:rsidP="00A05A58">
      <w:pPr>
        <w:keepNext/>
        <w:autoSpaceDE w:val="0"/>
        <w:autoSpaceDN w:val="0"/>
        <w:adjustRightInd w:val="0"/>
        <w:ind w:firstLine="240"/>
        <w:jc w:val="both"/>
      </w:pPr>
      <w:r w:rsidRPr="00461EA9">
        <w:t xml:space="preserve">2.6. По соглашению сторон возможно изменение </w:t>
      </w:r>
      <w:r w:rsidRPr="00461EA9">
        <w:rPr>
          <w:bCs/>
        </w:rPr>
        <w:t>размера и (или) сроков оплаты и (или) объема товаров, работ, услуг в случае уменьшения получателю бюджетных средств</w:t>
      </w:r>
      <w:r w:rsidRPr="00461EA9">
        <w:t xml:space="preserve">, предоставляющему субсидии, </w:t>
      </w:r>
      <w:r w:rsidRPr="00461EA9">
        <w:rPr>
          <w:bCs/>
        </w:rPr>
        <w:t>ранее доведенных в установленном порядке лимитов бюджетных обязательств на предоставление субсидии.</w:t>
      </w:r>
    </w:p>
    <w:p w:rsidR="00A05A58" w:rsidRPr="00461EA9" w:rsidRDefault="00A05A58" w:rsidP="00587AC9">
      <w:pPr>
        <w:tabs>
          <w:tab w:val="left" w:pos="454"/>
        </w:tabs>
        <w:ind w:firstLine="240"/>
        <w:jc w:val="both"/>
      </w:pPr>
    </w:p>
    <w:p w:rsidR="00A05A58" w:rsidRPr="00461EA9" w:rsidRDefault="00A05A58" w:rsidP="00587AC9">
      <w:pPr>
        <w:tabs>
          <w:tab w:val="left" w:pos="454"/>
        </w:tabs>
        <w:ind w:firstLine="240"/>
        <w:jc w:val="both"/>
      </w:pPr>
    </w:p>
    <w:p w:rsidR="00A05A58" w:rsidRPr="00461EA9" w:rsidRDefault="00A05A58" w:rsidP="00A05A58">
      <w:pPr>
        <w:pStyle w:val="a4"/>
        <w:keepNext/>
        <w:numPr>
          <w:ilvl w:val="0"/>
          <w:numId w:val="1"/>
        </w:numPr>
        <w:suppressAutoHyphens/>
        <w:spacing w:after="0"/>
        <w:ind w:left="0"/>
        <w:jc w:val="center"/>
        <w:rPr>
          <w:b/>
          <w:bCs/>
        </w:rPr>
      </w:pPr>
      <w:r w:rsidRPr="00461EA9">
        <w:rPr>
          <w:b/>
          <w:bCs/>
        </w:rPr>
        <w:lastRenderedPageBreak/>
        <w:t>Качество Товара</w:t>
      </w:r>
    </w:p>
    <w:p w:rsidR="009E4F10" w:rsidRPr="00461EA9" w:rsidRDefault="00A05A58" w:rsidP="009E4F10">
      <w:pPr>
        <w:tabs>
          <w:tab w:val="left" w:pos="0"/>
          <w:tab w:val="left" w:pos="426"/>
        </w:tabs>
        <w:ind w:firstLine="284"/>
        <w:jc w:val="both"/>
      </w:pPr>
      <w:r w:rsidRPr="00461EA9">
        <w:t>3.1. Комплектность Товара должна соответствовать Техническому заданию и Спецификации. Товар должен соответствовать требованиям нормативных документов: Федеральному закону «О санитарно-эпидемиологическом благополучии населения» от 30.03.1999г. № 52-ФЗ, СанПиН 2.3/2.4.3590-20 «Санитарно-эпидемиологические требования к организации общественного питания населения», постановлению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461EA9">
        <w:rPr>
          <w:bCs/>
        </w:rPr>
        <w:t xml:space="preserve"> иным ГОСТам, ОСТам, ТУ, ТО </w:t>
      </w:r>
      <w:r w:rsidRPr="00461EA9">
        <w:t xml:space="preserve"> и быть разрешенным к использованию в образовательных учреждениях.</w:t>
      </w:r>
    </w:p>
    <w:p w:rsidR="009E4F10" w:rsidRPr="00461EA9" w:rsidRDefault="00A05A58" w:rsidP="009E4F10">
      <w:pPr>
        <w:tabs>
          <w:tab w:val="left" w:pos="0"/>
          <w:tab w:val="left" w:pos="426"/>
        </w:tabs>
        <w:ind w:firstLine="284"/>
        <w:jc w:val="both"/>
      </w:pPr>
      <w:r w:rsidRPr="00461EA9">
        <w:t xml:space="preserve"> </w:t>
      </w:r>
      <w:r w:rsidR="009E4F10" w:rsidRPr="00461EA9">
        <w:t xml:space="preserve">Товар должен быть безопасным для жизни и здоровья людей, имущества Заказчика и окружающей среды при обычных условиях его использования, хранения и транспортировки в соответствии с Законом Российской Федерации от 07.02.1992 № 2300-1 «О защите прав потребителей». Все поставляемые товары должны быть упакованы надлежащим образом, поставляться в оригинальной заводской упаковке, обеспечивающей сохранность товара. </w:t>
      </w:r>
    </w:p>
    <w:p w:rsidR="00324D70" w:rsidRPr="00461EA9" w:rsidRDefault="00324D70" w:rsidP="00324D70">
      <w:pPr>
        <w:keepNext/>
        <w:tabs>
          <w:tab w:val="left" w:pos="0"/>
        </w:tabs>
        <w:ind w:firstLine="284"/>
        <w:jc w:val="both"/>
      </w:pPr>
      <w:r w:rsidRPr="00461EA9">
        <w:lastRenderedPageBreak/>
        <w:t>Тара и упаковка являются невозвратными.</w:t>
      </w:r>
    </w:p>
    <w:p w:rsidR="00324D70" w:rsidRPr="00461EA9" w:rsidRDefault="00324D70" w:rsidP="00324D70">
      <w:pPr>
        <w:keepNext/>
        <w:tabs>
          <w:tab w:val="left" w:pos="0"/>
        </w:tabs>
        <w:ind w:firstLine="240"/>
        <w:jc w:val="both"/>
      </w:pPr>
      <w:r w:rsidRPr="00461EA9">
        <w:t xml:space="preserve">3.2. Гарантийный срок на Товар устанавливается в стандартах и технических условиях завода-изготовителя, а если он не установлен – 12 месяцев после фактической поставки Товара, </w:t>
      </w:r>
      <w:proofErr w:type="gramStart"/>
      <w:r w:rsidRPr="00461EA9">
        <w:t>монтажа,  ввода</w:t>
      </w:r>
      <w:proofErr w:type="gramEnd"/>
      <w:r w:rsidRPr="00461EA9">
        <w:t xml:space="preserve"> его в эксплуатацию и предоставления и подписания обеими Сторонами накладной.</w:t>
      </w:r>
    </w:p>
    <w:p w:rsidR="00324D70" w:rsidRPr="00461EA9" w:rsidRDefault="00324D70" w:rsidP="00324D70">
      <w:pPr>
        <w:keepNext/>
        <w:tabs>
          <w:tab w:val="left" w:pos="0"/>
        </w:tabs>
        <w:ind w:firstLine="240"/>
        <w:jc w:val="both"/>
      </w:pPr>
      <w:r w:rsidRPr="00461EA9">
        <w:t xml:space="preserve">3.3. Претензии по качеству Товара принимаются в течение всего гарантийного срока, в том числе скрытые </w:t>
      </w:r>
      <w:proofErr w:type="gramStart"/>
      <w:r w:rsidRPr="00461EA9">
        <w:t>дефекты  не</w:t>
      </w:r>
      <w:proofErr w:type="gramEnd"/>
      <w:r w:rsidRPr="00461EA9">
        <w:t xml:space="preserve"> выявленные в момент приемки. Поставщик устраняет выявленные недостатки за свой счёт в срок не более </w:t>
      </w:r>
      <w:r w:rsidRPr="00461EA9">
        <w:rPr>
          <w:bCs/>
        </w:rPr>
        <w:t xml:space="preserve">30 (тридцати) календарных дней </w:t>
      </w:r>
      <w:r w:rsidRPr="00461EA9">
        <w:t xml:space="preserve">после получения претензии от Заказчика. </w:t>
      </w:r>
    </w:p>
    <w:p w:rsidR="00324D70" w:rsidRPr="00461EA9" w:rsidRDefault="00324D70" w:rsidP="00324D70">
      <w:pPr>
        <w:keepNext/>
        <w:tabs>
          <w:tab w:val="left" w:pos="0"/>
        </w:tabs>
        <w:ind w:firstLine="240"/>
        <w:jc w:val="both"/>
      </w:pPr>
      <w:r w:rsidRPr="00461EA9">
        <w:t xml:space="preserve">3.4 Транспортные расходы и иные другие расходы, связанные с гарантийным обслуживанием несет Поставщик. </w:t>
      </w:r>
    </w:p>
    <w:p w:rsidR="00324D70" w:rsidRPr="00461EA9" w:rsidRDefault="00324D70" w:rsidP="00324D70">
      <w:pPr>
        <w:keepNext/>
        <w:tabs>
          <w:tab w:val="left" w:pos="0"/>
        </w:tabs>
        <w:ind w:firstLine="240"/>
        <w:jc w:val="both"/>
      </w:pPr>
      <w:r w:rsidRPr="00461EA9">
        <w:t xml:space="preserve">3.5. </w:t>
      </w:r>
      <w:r w:rsidR="0015473D">
        <w:rPr>
          <w:lang w:eastAsia="en-US"/>
        </w:rPr>
        <w:t xml:space="preserve">При исполнении </w:t>
      </w:r>
      <w:r w:rsidRPr="00461EA9">
        <w:rPr>
          <w:lang w:eastAsia="en-US"/>
        </w:rPr>
        <w:t>Договора по согласованию Сторон допускается поставка Товара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461EA9" w:rsidRDefault="00461EA9" w:rsidP="00216F14">
      <w:pPr>
        <w:keepNext/>
        <w:tabs>
          <w:tab w:val="left" w:pos="0"/>
        </w:tabs>
        <w:jc w:val="center"/>
        <w:rPr>
          <w:b/>
          <w:bCs/>
        </w:rPr>
      </w:pPr>
    </w:p>
    <w:p w:rsidR="00216F14" w:rsidRPr="00461EA9" w:rsidRDefault="00216F14" w:rsidP="00216F14">
      <w:pPr>
        <w:keepNext/>
        <w:tabs>
          <w:tab w:val="left" w:pos="0"/>
        </w:tabs>
        <w:jc w:val="center"/>
        <w:rPr>
          <w:b/>
          <w:bCs/>
        </w:rPr>
      </w:pPr>
      <w:r w:rsidRPr="00461EA9">
        <w:rPr>
          <w:b/>
          <w:bCs/>
        </w:rPr>
        <w:t>4. Условия поставки Товара</w:t>
      </w:r>
    </w:p>
    <w:p w:rsidR="00216F14" w:rsidRPr="00461EA9" w:rsidRDefault="00216F14" w:rsidP="00216F14">
      <w:pPr>
        <w:pStyle w:val="a4"/>
        <w:keepNext/>
        <w:suppressAutoHyphens/>
        <w:spacing w:after="0"/>
        <w:ind w:left="0" w:firstLine="240"/>
        <w:jc w:val="both"/>
      </w:pPr>
      <w:r w:rsidRPr="00461EA9">
        <w:t>4.1.</w:t>
      </w:r>
      <w:r w:rsidRPr="00461EA9">
        <w:rPr>
          <w:b/>
        </w:rPr>
        <w:t xml:space="preserve"> </w:t>
      </w:r>
      <w:r w:rsidR="00873828">
        <w:t xml:space="preserve">Поставка Товара </w:t>
      </w:r>
      <w:r w:rsidRPr="00461EA9">
        <w:t>производится транспортом Поставщика до места поставки, в срок и по адресу, указанным в п.п. 1.4.,1.5. Договора.</w:t>
      </w:r>
    </w:p>
    <w:p w:rsidR="00216F14" w:rsidRPr="00461EA9" w:rsidRDefault="00216F14" w:rsidP="00216F14">
      <w:pPr>
        <w:pStyle w:val="a4"/>
        <w:keepNext/>
        <w:suppressAutoHyphens/>
        <w:spacing w:after="0"/>
        <w:ind w:left="0" w:firstLine="240"/>
        <w:jc w:val="both"/>
      </w:pPr>
      <w:r w:rsidRPr="00461EA9">
        <w:t>4.2. Поставка осуществляется силами Поставщика.</w:t>
      </w:r>
    </w:p>
    <w:p w:rsidR="00216F14" w:rsidRPr="00461EA9" w:rsidRDefault="00216F14" w:rsidP="00216F14">
      <w:pPr>
        <w:pStyle w:val="a4"/>
        <w:keepNext/>
        <w:suppressAutoHyphens/>
        <w:spacing w:after="0"/>
        <w:ind w:left="0" w:firstLine="240"/>
        <w:jc w:val="both"/>
        <w:rPr>
          <w:i/>
        </w:rPr>
      </w:pPr>
      <w:r w:rsidRPr="00461EA9">
        <w:t xml:space="preserve">4.3. Поставка Товара оформляется подписанием сторонами товарной накладной (или УПД). </w:t>
      </w:r>
      <w:r w:rsidRPr="00461EA9">
        <w:rPr>
          <w:rStyle w:val="aff3"/>
          <w:i w:val="0"/>
        </w:rPr>
        <w:t>Товар счита</w:t>
      </w:r>
      <w:r w:rsidR="0015473D">
        <w:rPr>
          <w:rStyle w:val="aff3"/>
          <w:i w:val="0"/>
        </w:rPr>
        <w:t>ется принятым Заказчиком </w:t>
      </w:r>
      <w:r w:rsidRPr="00461EA9">
        <w:rPr>
          <w:rStyle w:val="aff3"/>
          <w:i w:val="0"/>
        </w:rPr>
        <w:t>после</w:t>
      </w:r>
      <w:r w:rsidRPr="00461EA9">
        <w:t xml:space="preserve"> проведения Поставщиком работ по монтажу оборудования и пуско-наладочных работ в соответствии с Техническим заданием, а также передачи Заказчику относящихся к Товару принадлежностей и документов, в том числе сертификатов или деклараций соответствия, технической документации производителя (технический паспорт, </w:t>
      </w:r>
      <w:proofErr w:type="gramStart"/>
      <w:r w:rsidRPr="00461EA9">
        <w:t>руководства,  инструкции</w:t>
      </w:r>
      <w:proofErr w:type="gramEnd"/>
      <w:r w:rsidRPr="00461EA9">
        <w:t xml:space="preserve"> по эксплуатации товара, уходу за товаром, обслуживанию товара).</w:t>
      </w:r>
    </w:p>
    <w:p w:rsidR="00216F14" w:rsidRPr="00461EA9" w:rsidRDefault="00216F14" w:rsidP="00216F14">
      <w:pPr>
        <w:pStyle w:val="a4"/>
        <w:keepNext/>
        <w:suppressAutoHyphens/>
        <w:spacing w:after="0"/>
        <w:ind w:left="0" w:firstLine="240"/>
        <w:jc w:val="both"/>
      </w:pPr>
      <w:r w:rsidRPr="00461EA9">
        <w:t>4.4. Датой поставки Товара считается дата подписания Сторонами товарной накладной (или УПД).</w:t>
      </w:r>
    </w:p>
    <w:p w:rsidR="00216F14" w:rsidRPr="00461EA9" w:rsidRDefault="00216F14" w:rsidP="00216F14">
      <w:pPr>
        <w:pStyle w:val="a4"/>
        <w:keepNext/>
        <w:suppressAutoHyphens/>
        <w:spacing w:after="0"/>
        <w:ind w:left="0" w:firstLine="240"/>
        <w:jc w:val="both"/>
      </w:pPr>
      <w:r w:rsidRPr="00461EA9">
        <w:t xml:space="preserve">4.5. Приемка поставленного Товара по количеству, ассортименту, комплектности и товарному виду осуществляется во время передачи Товара Заказчику. </w:t>
      </w:r>
    </w:p>
    <w:p w:rsidR="00216F14" w:rsidRPr="00461EA9" w:rsidRDefault="00216F14" w:rsidP="00216F14">
      <w:pPr>
        <w:pStyle w:val="a4"/>
        <w:keepNext/>
        <w:suppressAutoHyphens/>
        <w:spacing w:after="0"/>
        <w:ind w:left="0" w:firstLine="240"/>
        <w:jc w:val="both"/>
      </w:pPr>
      <w:r w:rsidRPr="00461EA9">
        <w:t>4.6. При приёмке Товара Заказчик:</w:t>
      </w:r>
    </w:p>
    <w:p w:rsidR="00216F14" w:rsidRPr="00461EA9" w:rsidRDefault="00216F14" w:rsidP="00216F14">
      <w:pPr>
        <w:pStyle w:val="a4"/>
        <w:keepNext/>
        <w:suppressAutoHyphens/>
        <w:spacing w:after="0"/>
        <w:ind w:left="0"/>
        <w:jc w:val="both"/>
      </w:pPr>
      <w:r w:rsidRPr="00461EA9">
        <w:t>- проверяет соответствие количества, ассортимента и комплектности Товара условиям Договора и сведениям, указанным в сопроводительных документах;</w:t>
      </w:r>
    </w:p>
    <w:p w:rsidR="00216F14" w:rsidRPr="00461EA9" w:rsidRDefault="00216F14" w:rsidP="00216F14">
      <w:pPr>
        <w:pStyle w:val="a4"/>
        <w:keepNext/>
        <w:suppressAutoHyphens/>
        <w:spacing w:after="0"/>
        <w:ind w:left="0"/>
        <w:jc w:val="both"/>
      </w:pPr>
      <w:r w:rsidRPr="00461EA9">
        <w:t>- проверяет качество в соответствии с качественными характеристиками Товара;</w:t>
      </w:r>
    </w:p>
    <w:p w:rsidR="00216F14" w:rsidRPr="00461EA9" w:rsidRDefault="00216F14" w:rsidP="00216F14">
      <w:pPr>
        <w:pStyle w:val="a4"/>
        <w:keepNext/>
        <w:tabs>
          <w:tab w:val="left" w:pos="240"/>
        </w:tabs>
        <w:suppressAutoHyphens/>
        <w:spacing w:after="0"/>
        <w:ind w:left="0"/>
        <w:jc w:val="both"/>
      </w:pPr>
      <w:r w:rsidRPr="00461EA9">
        <w:t>- проверяет полноту и правильность оформления документации Поставщика на предмет соответствия условиям настоящего Договора;</w:t>
      </w:r>
    </w:p>
    <w:p w:rsidR="00216F14" w:rsidRPr="00461EA9" w:rsidRDefault="00216F14" w:rsidP="00216F14">
      <w:pPr>
        <w:pStyle w:val="a4"/>
        <w:keepNext/>
        <w:suppressAutoHyphens/>
        <w:spacing w:after="0"/>
        <w:ind w:left="0"/>
        <w:jc w:val="both"/>
      </w:pPr>
      <w:r w:rsidRPr="00461EA9">
        <w:t>- при необходимости запрашивает от Поставщика недостающие документы, а также получает разъяснения по представленным документам.</w:t>
      </w:r>
    </w:p>
    <w:p w:rsidR="00216F14" w:rsidRPr="00461EA9" w:rsidRDefault="00216F14" w:rsidP="00216F14">
      <w:pPr>
        <w:pStyle w:val="a4"/>
        <w:keepNext/>
        <w:suppressAutoHyphens/>
        <w:spacing w:after="0"/>
        <w:ind w:left="0" w:firstLine="240"/>
        <w:jc w:val="both"/>
      </w:pPr>
      <w:r w:rsidRPr="00461EA9">
        <w:t>4.7. При выявлении несоответствия или недостатков поставленного Товара, препятствующих их приемке, Сторонами оформляется акт, перечисляющий недостатки и устанавливающий сроки их устранения. Товарная накладная в этом случае подписывается Сторонами после устранения недостатков.</w:t>
      </w:r>
    </w:p>
    <w:p w:rsidR="00216F14" w:rsidRPr="00461EA9" w:rsidRDefault="00216F14" w:rsidP="00216F14">
      <w:pPr>
        <w:pStyle w:val="a4"/>
        <w:keepNext/>
        <w:suppressAutoHyphens/>
        <w:spacing w:after="0"/>
        <w:ind w:left="0" w:firstLine="240"/>
        <w:jc w:val="both"/>
      </w:pPr>
      <w:r w:rsidRPr="00461EA9">
        <w:t>4.8. Некачественный (некомплектный) Товар считается не поставленным.</w:t>
      </w:r>
    </w:p>
    <w:p w:rsidR="00216F14" w:rsidRPr="00461EA9" w:rsidRDefault="00216F14" w:rsidP="00216F14">
      <w:pPr>
        <w:pStyle w:val="a4"/>
        <w:keepNext/>
        <w:suppressAutoHyphens/>
        <w:spacing w:after="0"/>
        <w:ind w:left="0" w:firstLine="240"/>
        <w:jc w:val="both"/>
      </w:pPr>
      <w:r w:rsidRPr="00461EA9">
        <w:t xml:space="preserve">4.9. При обнаружении недостатков поставленного Товара после его фактической приемки, Заказчик обеспечивает сохранность (ответственное хранение) такого Товара и в течение 3 рабочих дней уведомляет об этом Поставщика и приглашает для подписания двухстороннего акта о выявленных недостатках Товара, сроках устранения выявленных недостатков. </w:t>
      </w:r>
    </w:p>
    <w:p w:rsidR="00216F14" w:rsidRPr="00461EA9" w:rsidRDefault="00216F14" w:rsidP="00216F14">
      <w:pPr>
        <w:pStyle w:val="a4"/>
        <w:keepNext/>
        <w:suppressAutoHyphens/>
        <w:spacing w:after="0"/>
        <w:ind w:left="0" w:firstLine="240"/>
        <w:jc w:val="both"/>
      </w:pPr>
      <w:r w:rsidRPr="00461EA9">
        <w:t xml:space="preserve">В случае, если Поставщик не явится для подписания акта в течение 2 рабочих дней со дня получения уведомления Заказчика, Заказчик имеет право составить односторонний акт и направить его Поставщику, с требованием устранить недостатки. </w:t>
      </w:r>
    </w:p>
    <w:p w:rsidR="00750A5C" w:rsidRPr="00461EA9" w:rsidRDefault="00750A5C" w:rsidP="00750A5C">
      <w:pPr>
        <w:keepNext/>
        <w:autoSpaceDE w:val="0"/>
        <w:autoSpaceDN w:val="0"/>
        <w:adjustRightInd w:val="0"/>
        <w:ind w:firstLine="240"/>
        <w:jc w:val="both"/>
        <w:rPr>
          <w:bCs/>
          <w:lang w:eastAsia="en-US"/>
        </w:rPr>
      </w:pPr>
      <w:r w:rsidRPr="00461EA9">
        <w:rPr>
          <w:bCs/>
          <w:lang w:eastAsia="en-US"/>
        </w:rPr>
        <w:t>4.10. Поставщик обязан восполнить недопоставленное количество Товаров в ассортименте, установленном Договором.</w:t>
      </w:r>
    </w:p>
    <w:p w:rsidR="00750A5C" w:rsidRPr="00461EA9" w:rsidRDefault="00750A5C" w:rsidP="00750A5C">
      <w:pPr>
        <w:pStyle w:val="a4"/>
        <w:keepNext/>
        <w:suppressAutoHyphens/>
        <w:spacing w:after="0"/>
        <w:ind w:left="0" w:firstLine="240"/>
        <w:jc w:val="both"/>
      </w:pPr>
      <w:r w:rsidRPr="00461EA9">
        <w:t>4.11. В случае необоснованного отказа Заказчика от принятия Товара, поставленного Поставщиком в соответствии с условиями настоящего Договора, Поставщик вправе потребовать от Заказчика оплаты согласно условиям Договора.</w:t>
      </w:r>
    </w:p>
    <w:p w:rsidR="00750A5C" w:rsidRPr="00461EA9" w:rsidRDefault="00750A5C" w:rsidP="00750A5C">
      <w:pPr>
        <w:pStyle w:val="a4"/>
        <w:keepNext/>
        <w:suppressAutoHyphens/>
        <w:spacing w:after="0"/>
        <w:ind w:left="0" w:firstLine="240"/>
        <w:jc w:val="both"/>
      </w:pPr>
      <w:r w:rsidRPr="00461EA9">
        <w:t>4.12. Право собственности на Товар переходит к Заказчику с момента поставки Товара и подписания обеими Сторонами накладной.</w:t>
      </w:r>
    </w:p>
    <w:p w:rsidR="00216F14" w:rsidRPr="00461EA9" w:rsidRDefault="00216F14" w:rsidP="009E4F10">
      <w:pPr>
        <w:tabs>
          <w:tab w:val="left" w:pos="0"/>
          <w:tab w:val="left" w:pos="426"/>
        </w:tabs>
        <w:ind w:firstLine="284"/>
        <w:jc w:val="both"/>
      </w:pPr>
    </w:p>
    <w:p w:rsidR="00103FEB" w:rsidRPr="00461EA9" w:rsidRDefault="00103FEB" w:rsidP="0053133D">
      <w:pPr>
        <w:keepNext/>
        <w:suppressAutoHyphens/>
        <w:ind w:firstLine="240"/>
        <w:jc w:val="center"/>
        <w:rPr>
          <w:b/>
          <w:bCs/>
        </w:rPr>
      </w:pPr>
      <w:r w:rsidRPr="00461EA9">
        <w:rPr>
          <w:b/>
          <w:bCs/>
        </w:rPr>
        <w:t>5. Обязательства Сторон</w:t>
      </w:r>
    </w:p>
    <w:p w:rsidR="00103FEB" w:rsidRPr="00461EA9" w:rsidRDefault="00103FEB" w:rsidP="0053133D">
      <w:pPr>
        <w:pStyle w:val="a4"/>
        <w:keepNext/>
        <w:suppressAutoHyphens/>
        <w:spacing w:after="0"/>
        <w:ind w:left="0" w:firstLine="240"/>
        <w:jc w:val="both"/>
      </w:pPr>
      <w:r w:rsidRPr="00461EA9">
        <w:t>5.1.   Поставщик обязан:</w:t>
      </w:r>
    </w:p>
    <w:p w:rsidR="00103FEB" w:rsidRPr="00461EA9" w:rsidRDefault="00103FEB" w:rsidP="0053133D">
      <w:pPr>
        <w:pStyle w:val="a4"/>
        <w:keepNext/>
        <w:suppressAutoHyphens/>
        <w:spacing w:after="0"/>
        <w:ind w:left="0" w:firstLine="240"/>
        <w:jc w:val="both"/>
      </w:pPr>
      <w:r w:rsidRPr="00461EA9">
        <w:t>5.1.1. Поставить Товар в количестве и сроки, согласованные Сторонами.</w:t>
      </w:r>
    </w:p>
    <w:p w:rsidR="00103FEB" w:rsidRPr="00461EA9" w:rsidRDefault="00103FEB" w:rsidP="0053133D">
      <w:pPr>
        <w:pStyle w:val="a4"/>
        <w:keepNext/>
        <w:suppressAutoHyphens/>
        <w:spacing w:after="0"/>
        <w:ind w:left="0" w:firstLine="240"/>
        <w:jc w:val="both"/>
      </w:pPr>
      <w:r w:rsidRPr="00461EA9">
        <w:t xml:space="preserve">5.1.2. </w:t>
      </w:r>
      <w:r w:rsidR="00CD5DE6" w:rsidRPr="00461EA9">
        <w:t>З</w:t>
      </w:r>
      <w:r w:rsidRPr="00461EA9">
        <w:t>а 24 часа до даты поставки Товара сообщить Заказчику о планируемой отгрузке. Сообщение должно содержать: дату отгрузки, примерное время прибытия Товара на место назначения</w:t>
      </w:r>
      <w:r w:rsidR="00CD5DE6" w:rsidRPr="00461EA9">
        <w:t>, дату проведения монтажа оборудования и ввода его в эксплуатацию.</w:t>
      </w:r>
      <w:r w:rsidRPr="00461EA9">
        <w:t xml:space="preserve"> Сообщение может быть направлено Заказчику пут</w:t>
      </w:r>
      <w:r w:rsidR="00136B42" w:rsidRPr="00461EA9">
        <w:t>е</w:t>
      </w:r>
      <w:r w:rsidRPr="00461EA9">
        <w:t xml:space="preserve">м использования факсимильных или электронных средств связи, при этом Поставщик обязан удостовериться в получении Заказчиком сообщения. </w:t>
      </w:r>
    </w:p>
    <w:p w:rsidR="00CD5DE6" w:rsidRPr="00461EA9" w:rsidRDefault="00CD5DE6" w:rsidP="00CD5DE6">
      <w:pPr>
        <w:pStyle w:val="a4"/>
        <w:keepNext/>
        <w:suppressAutoHyphens/>
        <w:spacing w:after="0"/>
        <w:ind w:left="0" w:firstLine="240"/>
        <w:jc w:val="both"/>
      </w:pPr>
      <w:r w:rsidRPr="00461EA9">
        <w:t>5.1.3. Доставить Товар, осуществить погрузо-разгрузочные работы за свой счет.</w:t>
      </w:r>
    </w:p>
    <w:p w:rsidR="00873828" w:rsidRDefault="00CD5DE6" w:rsidP="00873828">
      <w:pPr>
        <w:tabs>
          <w:tab w:val="left" w:pos="6198"/>
        </w:tabs>
        <w:ind w:firstLine="240"/>
        <w:jc w:val="both"/>
      </w:pPr>
      <w:r w:rsidRPr="00461EA9">
        <w:t>5.1.4. Предоставить Заказчику оригиналы приемо-сдаточных документов, в том числе сертификатов или деклараций соответствия, технической документации производителя (технический паспорт, руководства,  инструкции по эксплуатации товара, уходу за товаром, обслуживанию товара), а также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873828" w:rsidRDefault="00340DB9" w:rsidP="00873828">
      <w:pPr>
        <w:tabs>
          <w:tab w:val="left" w:pos="6198"/>
        </w:tabs>
        <w:ind w:firstLine="240"/>
        <w:jc w:val="both"/>
      </w:pPr>
      <w:r w:rsidRPr="00461EA9">
        <w:t>5.2. Заказчик обязан:</w:t>
      </w:r>
    </w:p>
    <w:p w:rsidR="00873828" w:rsidRDefault="00340DB9" w:rsidP="00873828">
      <w:pPr>
        <w:tabs>
          <w:tab w:val="left" w:pos="6198"/>
        </w:tabs>
        <w:ind w:firstLine="240"/>
        <w:jc w:val="both"/>
      </w:pPr>
      <w:r w:rsidRPr="00461EA9">
        <w:t>5.2.1. Своевременно принять поставленный Товар Поставщиком.</w:t>
      </w:r>
    </w:p>
    <w:p w:rsidR="00873828" w:rsidRDefault="00340DB9" w:rsidP="00873828">
      <w:pPr>
        <w:tabs>
          <w:tab w:val="left" w:pos="6198"/>
        </w:tabs>
        <w:ind w:firstLine="240"/>
        <w:jc w:val="both"/>
      </w:pPr>
      <w:r w:rsidRPr="00461EA9">
        <w:t>5.2.2. Оплатить поставленный Товар на условиях, предусмотренных настоящим Договором.</w:t>
      </w:r>
    </w:p>
    <w:p w:rsidR="00873828" w:rsidRDefault="00873828" w:rsidP="00873828">
      <w:pPr>
        <w:tabs>
          <w:tab w:val="left" w:pos="6198"/>
        </w:tabs>
        <w:ind w:firstLine="240"/>
        <w:jc w:val="both"/>
      </w:pPr>
    </w:p>
    <w:p w:rsidR="00873828" w:rsidRDefault="00F76C97" w:rsidP="00873828">
      <w:pPr>
        <w:tabs>
          <w:tab w:val="left" w:pos="6198"/>
        </w:tabs>
        <w:ind w:firstLine="240"/>
        <w:jc w:val="center"/>
        <w:rPr>
          <w:b/>
          <w:bCs/>
        </w:rPr>
      </w:pPr>
      <w:r w:rsidRPr="00461EA9">
        <w:rPr>
          <w:b/>
          <w:bCs/>
        </w:rPr>
        <w:t>6. Ответственность Сторон</w:t>
      </w:r>
    </w:p>
    <w:p w:rsidR="00873828" w:rsidRDefault="00F76C97" w:rsidP="00873828">
      <w:pPr>
        <w:tabs>
          <w:tab w:val="left" w:pos="6198"/>
        </w:tabs>
        <w:ind w:firstLine="240"/>
        <w:jc w:val="both"/>
      </w:pPr>
      <w:r w:rsidRPr="00461EA9">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3828" w:rsidRDefault="00F76C97" w:rsidP="00873828">
      <w:pPr>
        <w:tabs>
          <w:tab w:val="left" w:pos="6198"/>
        </w:tabs>
        <w:ind w:firstLine="240"/>
        <w:jc w:val="both"/>
      </w:pPr>
      <w:r w:rsidRPr="00461EA9">
        <w:t>6.2. За нарушение сроков поставки Товара, проведения работ по монтажу и вводу в эксплуатацию оборудования, или устранения выявленных недостатков  Товара Заказчик имеет право начислить Поставщику неустойку в размере одной трехсотой ключевой ставки, установленной Центральным Банком РФ на день оплаты неустойки, от общей стоимости поставки Товара по Договору за каждый день просрочки.</w:t>
      </w:r>
    </w:p>
    <w:p w:rsidR="00873828" w:rsidRDefault="00F76C97" w:rsidP="00873828">
      <w:pPr>
        <w:tabs>
          <w:tab w:val="left" w:pos="6198"/>
        </w:tabs>
        <w:ind w:firstLine="240"/>
        <w:jc w:val="both"/>
      </w:pPr>
      <w:r w:rsidRPr="00461EA9">
        <w:t xml:space="preserve">6.3. В случае нарушения Поставщиком требований к качеству Товара Заказчик вправе потребовать устранения Поставщиком за свой счет недостатков качества Товара. В случае, если Поставщик отказался от устранения недостатков, потребовать от него возмещения расходов (убытков) Заказчика на устранение таких недостатков, а также уплаты неустойки путем </w:t>
      </w:r>
      <w:proofErr w:type="gramStart"/>
      <w:r w:rsidRPr="00461EA9">
        <w:t>начисления  штрафа</w:t>
      </w:r>
      <w:proofErr w:type="gramEnd"/>
      <w:r w:rsidRPr="00461EA9">
        <w:t xml:space="preserve"> в сумме 2 % от общей стоимости поставки по Договору.</w:t>
      </w:r>
    </w:p>
    <w:p w:rsidR="00873828" w:rsidRDefault="00F76C97" w:rsidP="00873828">
      <w:pPr>
        <w:tabs>
          <w:tab w:val="left" w:pos="6198"/>
        </w:tabs>
        <w:ind w:firstLine="240"/>
        <w:jc w:val="both"/>
      </w:pPr>
      <w:r w:rsidRPr="00461EA9">
        <w:t xml:space="preserve">6.4. В случае нарушения </w:t>
      </w:r>
      <w:proofErr w:type="gramStart"/>
      <w:r w:rsidRPr="00461EA9">
        <w:t>Поставщиком  обязательств</w:t>
      </w:r>
      <w:proofErr w:type="gramEnd"/>
      <w:r w:rsidRPr="00461EA9">
        <w:t xml:space="preserve"> по настоящему Договору, Заказчик вправе уменьшить подлежащую к оплате сумму за поставку Товара, на размер встречного требования Заказчика об уплате неустойки в  сумме начисленной неустойки в уведомительном порядке. При этом неустойка зачисляется в доход Заказчика.</w:t>
      </w:r>
    </w:p>
    <w:p w:rsidR="00873828" w:rsidRDefault="00F76C97" w:rsidP="00873828">
      <w:pPr>
        <w:tabs>
          <w:tab w:val="left" w:pos="6198"/>
        </w:tabs>
        <w:ind w:firstLine="240"/>
        <w:jc w:val="both"/>
      </w:pPr>
      <w:r w:rsidRPr="00461EA9">
        <w:t>6.5.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73828" w:rsidRDefault="003419E2" w:rsidP="00873828">
      <w:pPr>
        <w:tabs>
          <w:tab w:val="left" w:pos="6198"/>
        </w:tabs>
        <w:ind w:firstLine="240"/>
        <w:jc w:val="both"/>
      </w:pPr>
      <w:r w:rsidRPr="00461EA9">
        <w:t>6.6. 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РФ на день оплаты неустойки за каждый день просрочки исполнения обязательства об оплате.</w:t>
      </w:r>
    </w:p>
    <w:p w:rsidR="00873828" w:rsidRDefault="003419E2" w:rsidP="00873828">
      <w:pPr>
        <w:tabs>
          <w:tab w:val="left" w:pos="6198"/>
        </w:tabs>
        <w:ind w:firstLine="240"/>
        <w:jc w:val="both"/>
      </w:pPr>
      <w:r w:rsidRPr="00461EA9">
        <w:t>6.7. В случае привлечения Поставщиком к поставке Товара третьих лиц, Поставщик несет перед Заказчиком ответственность за деятельность таких лиц.</w:t>
      </w:r>
    </w:p>
    <w:p w:rsidR="00873828" w:rsidRDefault="003419E2" w:rsidP="00873828">
      <w:pPr>
        <w:tabs>
          <w:tab w:val="left" w:pos="6198"/>
        </w:tabs>
        <w:ind w:firstLine="240"/>
        <w:jc w:val="both"/>
      </w:pPr>
      <w:r w:rsidRPr="00461EA9">
        <w:t>6.8. В случае существенного нарушения Поставщик</w:t>
      </w:r>
      <w:r w:rsidR="0015473D">
        <w:t xml:space="preserve">ом условий настоящего Договора </w:t>
      </w:r>
      <w:r w:rsidRPr="00461EA9">
        <w:t xml:space="preserve">Заказчик вправе инициировать расторжение в одностороннем порядке. </w:t>
      </w:r>
    </w:p>
    <w:p w:rsidR="00873828" w:rsidRDefault="003419E2" w:rsidP="00873828">
      <w:pPr>
        <w:tabs>
          <w:tab w:val="left" w:pos="6198"/>
        </w:tabs>
        <w:ind w:firstLine="240"/>
        <w:jc w:val="both"/>
      </w:pPr>
      <w:r w:rsidRPr="00461EA9">
        <w:t>Существенным нарушением условий Договора является:</w:t>
      </w:r>
    </w:p>
    <w:p w:rsidR="00873828" w:rsidRDefault="003419E2" w:rsidP="00873828">
      <w:pPr>
        <w:tabs>
          <w:tab w:val="left" w:pos="6198"/>
        </w:tabs>
        <w:ind w:firstLine="240"/>
        <w:jc w:val="both"/>
        <w:rPr>
          <w:bCs/>
        </w:rPr>
      </w:pPr>
      <w:r w:rsidRPr="00461EA9">
        <w:rPr>
          <w:bCs/>
        </w:rPr>
        <w:t>- нарушение сроков поставки Товара более чем на 5 дней подряд;</w:t>
      </w:r>
    </w:p>
    <w:p w:rsidR="00873828" w:rsidRDefault="003419E2" w:rsidP="00873828">
      <w:pPr>
        <w:tabs>
          <w:tab w:val="left" w:pos="6198"/>
        </w:tabs>
        <w:ind w:firstLine="240"/>
        <w:jc w:val="both"/>
        <w:rPr>
          <w:bCs/>
        </w:rPr>
      </w:pPr>
      <w:r w:rsidRPr="00461EA9">
        <w:rPr>
          <w:bCs/>
        </w:rPr>
        <w:t>- наличие со стороны Заказчика претензии по качеству Товара.</w:t>
      </w:r>
    </w:p>
    <w:p w:rsidR="00873828" w:rsidRDefault="003419E2" w:rsidP="00873828">
      <w:pPr>
        <w:tabs>
          <w:tab w:val="left" w:pos="6198"/>
        </w:tabs>
        <w:ind w:firstLine="240"/>
        <w:jc w:val="both"/>
        <w:rPr>
          <w:bCs/>
        </w:rPr>
      </w:pPr>
      <w:r w:rsidRPr="00461EA9">
        <w:rPr>
          <w:bCs/>
        </w:rPr>
        <w:t>6.9. В случае отказа Поставщика от добровольного расторжения Договора по соглашению Сторон, Заказчик инициирует его расторжение в одностороннем или в судебном порядке.</w:t>
      </w:r>
    </w:p>
    <w:p w:rsidR="00873828" w:rsidRDefault="003419E2" w:rsidP="00873828">
      <w:pPr>
        <w:tabs>
          <w:tab w:val="left" w:pos="6198"/>
        </w:tabs>
        <w:ind w:firstLine="240"/>
        <w:jc w:val="both"/>
      </w:pPr>
      <w:r w:rsidRPr="00461EA9">
        <w:t>6.10. При расторжении Договора в одностороннем порядке или по решению суда сведения о И</w:t>
      </w:r>
      <w:r w:rsidR="009B67C4">
        <w:t xml:space="preserve">сполнителе подлежат внесению в </w:t>
      </w:r>
      <w:r w:rsidRPr="00461EA9">
        <w:t>реестр недобросовестных поставщиков, в порядке и на условиях, установленных законодательством Российской Федерации.</w:t>
      </w:r>
    </w:p>
    <w:p w:rsidR="00873828" w:rsidRDefault="00873828" w:rsidP="00873828">
      <w:pPr>
        <w:tabs>
          <w:tab w:val="left" w:pos="6198"/>
        </w:tabs>
        <w:ind w:firstLine="240"/>
        <w:jc w:val="both"/>
      </w:pPr>
    </w:p>
    <w:p w:rsidR="00873828" w:rsidRDefault="00103FEB" w:rsidP="00873828">
      <w:pPr>
        <w:tabs>
          <w:tab w:val="left" w:pos="6198"/>
        </w:tabs>
        <w:ind w:firstLine="240"/>
        <w:jc w:val="center"/>
        <w:rPr>
          <w:b/>
        </w:rPr>
      </w:pPr>
      <w:r w:rsidRPr="00461EA9">
        <w:rPr>
          <w:b/>
        </w:rPr>
        <w:t>7. Односторонний отказ от исполнения Договора</w:t>
      </w:r>
    </w:p>
    <w:p w:rsidR="00873828" w:rsidRDefault="00103FEB" w:rsidP="00873828">
      <w:pPr>
        <w:tabs>
          <w:tab w:val="left" w:pos="6198"/>
        </w:tabs>
        <w:ind w:firstLine="240"/>
        <w:jc w:val="both"/>
      </w:pPr>
      <w:r w:rsidRPr="00461EA9">
        <w:t xml:space="preserve">7.1. Заказчик/Поставщик вправе принять решение об одностороннем отказе от исполнения Договора в соответствии с гражданским </w:t>
      </w:r>
      <w:hyperlink r:id="rId6" w:history="1">
        <w:r w:rsidRPr="00461EA9">
          <w:t>законодательством</w:t>
        </w:r>
      </w:hyperlink>
      <w:r w:rsidRPr="00461EA9">
        <w:t>.</w:t>
      </w:r>
    </w:p>
    <w:p w:rsidR="00873828" w:rsidRDefault="00103FEB" w:rsidP="00873828">
      <w:pPr>
        <w:tabs>
          <w:tab w:val="left" w:pos="6198"/>
        </w:tabs>
        <w:ind w:firstLine="240"/>
        <w:jc w:val="both"/>
      </w:pPr>
      <w:r w:rsidRPr="00461EA9">
        <w:t>7.2.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873828" w:rsidRDefault="00103FEB" w:rsidP="00873828">
      <w:pPr>
        <w:tabs>
          <w:tab w:val="left" w:pos="6198"/>
        </w:tabs>
        <w:ind w:firstLine="240"/>
        <w:jc w:val="both"/>
      </w:pPr>
      <w:r w:rsidRPr="00461EA9">
        <w:t>7.3.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73828" w:rsidRDefault="00103FEB" w:rsidP="00873828">
      <w:pPr>
        <w:tabs>
          <w:tab w:val="left" w:pos="6198"/>
        </w:tabs>
        <w:ind w:firstLine="240"/>
        <w:jc w:val="both"/>
      </w:pPr>
      <w:r w:rsidRPr="00461EA9">
        <w:t>7.4. Решение Заказчика об одностороннем отказе от исполнения Договора в течение 3 рабочих дней, следующих за датой принятия этого решения, направляется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20 дней с даты направления решения Заказчика об одностороннем отказе от исполнения Договора Поставщику.</w:t>
      </w:r>
    </w:p>
    <w:p w:rsidR="00873828" w:rsidRDefault="00103FEB" w:rsidP="00873828">
      <w:pPr>
        <w:tabs>
          <w:tab w:val="left" w:pos="6198"/>
        </w:tabs>
        <w:ind w:firstLine="240"/>
        <w:jc w:val="both"/>
      </w:pPr>
      <w:r w:rsidRPr="00461EA9">
        <w:t>7.5. Решение Заказчика об одностороннем отказе от исполнения Договора вступает в силу и Договор считается расторгнутым через 7 дней с даты надлежащего уведомления Заказчиком Поставщика об одностороннем отказе от исполнения Договора.</w:t>
      </w:r>
    </w:p>
    <w:p w:rsidR="00873828" w:rsidRDefault="00103FEB" w:rsidP="00873828">
      <w:pPr>
        <w:tabs>
          <w:tab w:val="left" w:pos="6198"/>
        </w:tabs>
        <w:ind w:firstLine="240"/>
        <w:jc w:val="both"/>
      </w:pPr>
      <w:r w:rsidRPr="00461EA9">
        <w:t xml:space="preserve">7.6. Заказчик обязан отменить не вступившее в силу решение об одностороннем отказе от исполнения Договора, если в течение семидневного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 w:history="1">
        <w:r w:rsidRPr="00461EA9">
          <w:t>п.7.3.</w:t>
        </w:r>
      </w:hyperlink>
      <w:r w:rsidRPr="00461EA9">
        <w:t xml:space="preserve">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73828" w:rsidRDefault="00103FEB" w:rsidP="00873828">
      <w:pPr>
        <w:tabs>
          <w:tab w:val="left" w:pos="6198"/>
        </w:tabs>
        <w:ind w:firstLine="240"/>
        <w:jc w:val="both"/>
      </w:pPr>
      <w:r w:rsidRPr="00461EA9">
        <w:t>7.7. Решение Поставщика об одностороннем отказе от исполнения Договора в течение 3 рабочих дней, следующих за датой принятия этого решения, направляется Заказчику по почте заказным письмом с уведомлением о вручении по адресу Заказчика, указанному в Договоре, или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данного уведомления.</w:t>
      </w:r>
    </w:p>
    <w:p w:rsidR="00873828" w:rsidRDefault="00103FEB" w:rsidP="00873828">
      <w:pPr>
        <w:tabs>
          <w:tab w:val="left" w:pos="6198"/>
        </w:tabs>
        <w:ind w:firstLine="240"/>
        <w:jc w:val="both"/>
      </w:pPr>
      <w:r w:rsidRPr="00461EA9">
        <w:t>7.8. Решение Поставщика об одностороннем отказе от исполнения Договора вступает в силу и Договор считается расторгнутым через 7 дней с даты надлежащего уведомления Поставщиком Заказчика об одностороннем отказе от исполнения Договора.</w:t>
      </w:r>
    </w:p>
    <w:p w:rsidR="00873828" w:rsidRDefault="00103FEB" w:rsidP="00873828">
      <w:pPr>
        <w:tabs>
          <w:tab w:val="left" w:pos="6198"/>
        </w:tabs>
        <w:ind w:firstLine="240"/>
        <w:jc w:val="both"/>
      </w:pPr>
      <w:r w:rsidRPr="00461EA9">
        <w:t>7.9. Поставщик обязан отменить не вступившее в силу решение об одностороннем отказе от исполнения Договора, если в течение семидневного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73828" w:rsidRDefault="00103FEB" w:rsidP="00873828">
      <w:pPr>
        <w:tabs>
          <w:tab w:val="left" w:pos="6198"/>
        </w:tabs>
        <w:ind w:firstLine="240"/>
        <w:jc w:val="both"/>
      </w:pPr>
      <w:r w:rsidRPr="00461EA9">
        <w:t>7.10.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73828" w:rsidRDefault="00873828" w:rsidP="00873828">
      <w:pPr>
        <w:tabs>
          <w:tab w:val="left" w:pos="6198"/>
        </w:tabs>
        <w:ind w:firstLine="240"/>
        <w:jc w:val="both"/>
      </w:pPr>
    </w:p>
    <w:p w:rsidR="00873828" w:rsidRDefault="00103FEB" w:rsidP="00873828">
      <w:pPr>
        <w:tabs>
          <w:tab w:val="left" w:pos="6198"/>
        </w:tabs>
        <w:ind w:firstLine="240"/>
        <w:jc w:val="center"/>
        <w:rPr>
          <w:b/>
          <w:bCs/>
        </w:rPr>
      </w:pPr>
      <w:r w:rsidRPr="00461EA9">
        <w:rPr>
          <w:b/>
          <w:bCs/>
        </w:rPr>
        <w:lastRenderedPageBreak/>
        <w:t>8. Порядок рассмотрения споров</w:t>
      </w:r>
    </w:p>
    <w:p w:rsidR="00873828" w:rsidRDefault="00103FEB" w:rsidP="00873828">
      <w:pPr>
        <w:tabs>
          <w:tab w:val="left" w:pos="6198"/>
        </w:tabs>
        <w:ind w:firstLine="240"/>
        <w:jc w:val="both"/>
      </w:pPr>
      <w:r w:rsidRPr="00461EA9">
        <w:t>8.1.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Свердловской области в установленном порядке.</w:t>
      </w:r>
    </w:p>
    <w:p w:rsidR="00873828" w:rsidRDefault="00103FEB" w:rsidP="00873828">
      <w:pPr>
        <w:tabs>
          <w:tab w:val="left" w:pos="6198"/>
        </w:tabs>
        <w:ind w:firstLine="240"/>
        <w:jc w:val="both"/>
      </w:pPr>
      <w:r w:rsidRPr="00461EA9">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73828" w:rsidRDefault="00873828" w:rsidP="00873828">
      <w:pPr>
        <w:tabs>
          <w:tab w:val="left" w:pos="6198"/>
        </w:tabs>
        <w:ind w:firstLine="240"/>
        <w:jc w:val="both"/>
      </w:pPr>
    </w:p>
    <w:p w:rsidR="00873828" w:rsidRDefault="00103FEB" w:rsidP="00873828">
      <w:pPr>
        <w:tabs>
          <w:tab w:val="left" w:pos="6198"/>
        </w:tabs>
        <w:ind w:firstLine="240"/>
        <w:jc w:val="center"/>
        <w:rPr>
          <w:b/>
          <w:bCs/>
        </w:rPr>
      </w:pPr>
      <w:r w:rsidRPr="00461EA9">
        <w:rPr>
          <w:b/>
          <w:bCs/>
        </w:rPr>
        <w:t>9. Обстоятельства непреодолимой силы</w:t>
      </w:r>
    </w:p>
    <w:p w:rsidR="00873828" w:rsidRDefault="00103FEB" w:rsidP="00873828">
      <w:pPr>
        <w:tabs>
          <w:tab w:val="left" w:pos="6198"/>
        </w:tabs>
        <w:ind w:firstLine="240"/>
        <w:jc w:val="both"/>
      </w:pPr>
      <w:r w:rsidRPr="00461EA9">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73828" w:rsidRDefault="00103FEB" w:rsidP="00873828">
      <w:pPr>
        <w:tabs>
          <w:tab w:val="left" w:pos="6198"/>
        </w:tabs>
        <w:ind w:firstLine="240"/>
        <w:jc w:val="both"/>
      </w:pPr>
      <w:r w:rsidRPr="00461EA9">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дней после начала их действия и прекращении соответственно. </w:t>
      </w:r>
    </w:p>
    <w:p w:rsidR="00873828" w:rsidRDefault="00103FEB" w:rsidP="00873828">
      <w:pPr>
        <w:tabs>
          <w:tab w:val="left" w:pos="6198"/>
        </w:tabs>
        <w:ind w:firstLine="240"/>
        <w:jc w:val="both"/>
      </w:pPr>
      <w:r w:rsidRPr="00461EA9">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w:t>
      </w:r>
      <w:proofErr w:type="gramStart"/>
      <w:r w:rsidRPr="00461EA9">
        <w:t>ответственности  за</w:t>
      </w:r>
      <w:proofErr w:type="gramEnd"/>
      <w:r w:rsidRPr="00461EA9">
        <w:t xml:space="preserve"> невыполнение обязательств по причине указанных обстоятельств. </w:t>
      </w:r>
    </w:p>
    <w:p w:rsidR="00873828" w:rsidRDefault="00103FEB" w:rsidP="00873828">
      <w:pPr>
        <w:tabs>
          <w:tab w:val="left" w:pos="6198"/>
        </w:tabs>
        <w:ind w:firstLine="240"/>
        <w:jc w:val="both"/>
      </w:pPr>
      <w:r w:rsidRPr="00461EA9">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73828" w:rsidRDefault="00103FEB" w:rsidP="00873828">
      <w:pPr>
        <w:tabs>
          <w:tab w:val="left" w:pos="6198"/>
        </w:tabs>
        <w:ind w:firstLine="240"/>
        <w:jc w:val="both"/>
      </w:pPr>
      <w:r w:rsidRPr="00461EA9">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73828" w:rsidRDefault="00103FEB" w:rsidP="00873828">
      <w:pPr>
        <w:tabs>
          <w:tab w:val="left" w:pos="6198"/>
        </w:tabs>
        <w:ind w:firstLine="240"/>
        <w:jc w:val="both"/>
      </w:pPr>
      <w:r w:rsidRPr="00461EA9">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73828" w:rsidRDefault="00873828" w:rsidP="00873828">
      <w:pPr>
        <w:tabs>
          <w:tab w:val="left" w:pos="6198"/>
        </w:tabs>
        <w:ind w:firstLine="240"/>
        <w:jc w:val="both"/>
      </w:pPr>
    </w:p>
    <w:p w:rsidR="00873828" w:rsidRDefault="00103FEB" w:rsidP="00873828">
      <w:pPr>
        <w:tabs>
          <w:tab w:val="left" w:pos="6198"/>
        </w:tabs>
        <w:ind w:firstLine="240"/>
        <w:jc w:val="center"/>
        <w:rPr>
          <w:b/>
          <w:bCs/>
        </w:rPr>
      </w:pPr>
      <w:r w:rsidRPr="00461EA9">
        <w:rPr>
          <w:b/>
          <w:bCs/>
        </w:rPr>
        <w:t>10. Срок действия Договора</w:t>
      </w:r>
    </w:p>
    <w:p w:rsidR="00873828" w:rsidRDefault="00103FEB" w:rsidP="00873828">
      <w:pPr>
        <w:tabs>
          <w:tab w:val="left" w:pos="6198"/>
        </w:tabs>
        <w:ind w:firstLine="240"/>
        <w:jc w:val="both"/>
      </w:pPr>
      <w:r w:rsidRPr="00461EA9">
        <w:t>10.1. Договор вступает в силу с момента подписания и действует до 3</w:t>
      </w:r>
      <w:r w:rsidR="00105EF7">
        <w:t>1</w:t>
      </w:r>
      <w:r w:rsidRPr="00461EA9">
        <w:t>.</w:t>
      </w:r>
      <w:r w:rsidR="00105EF7">
        <w:t>12</w:t>
      </w:r>
      <w:r w:rsidRPr="00461EA9">
        <w:t>.20</w:t>
      </w:r>
      <w:r w:rsidR="00594D79" w:rsidRPr="00461EA9">
        <w:t>2</w:t>
      </w:r>
      <w:r w:rsidR="009F7A9C" w:rsidRPr="00461EA9">
        <w:t>1</w:t>
      </w:r>
      <w:r w:rsidRPr="00461EA9">
        <w:t xml:space="preserve"> года, а в части оплаты до полного исполнения обязательств.</w:t>
      </w:r>
    </w:p>
    <w:p w:rsidR="00873828" w:rsidRDefault="00103FEB" w:rsidP="00873828">
      <w:pPr>
        <w:tabs>
          <w:tab w:val="left" w:pos="6198"/>
        </w:tabs>
        <w:ind w:firstLine="240"/>
        <w:jc w:val="both"/>
      </w:pPr>
      <w:r w:rsidRPr="00461EA9">
        <w:t>10.2.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 Договора у одной из Сторон.</w:t>
      </w:r>
    </w:p>
    <w:p w:rsidR="00873828" w:rsidRDefault="00873828" w:rsidP="00873828">
      <w:pPr>
        <w:tabs>
          <w:tab w:val="left" w:pos="6198"/>
        </w:tabs>
        <w:ind w:firstLine="240"/>
        <w:jc w:val="both"/>
      </w:pPr>
    </w:p>
    <w:p w:rsidR="00873828" w:rsidRDefault="00873828" w:rsidP="00873828">
      <w:pPr>
        <w:tabs>
          <w:tab w:val="left" w:pos="6198"/>
        </w:tabs>
        <w:ind w:firstLine="240"/>
        <w:jc w:val="both"/>
      </w:pPr>
    </w:p>
    <w:p w:rsidR="00873828" w:rsidRDefault="00873828" w:rsidP="00873828">
      <w:pPr>
        <w:tabs>
          <w:tab w:val="left" w:pos="6198"/>
        </w:tabs>
        <w:ind w:firstLine="240"/>
        <w:jc w:val="both"/>
      </w:pPr>
    </w:p>
    <w:p w:rsidR="00873828" w:rsidRDefault="00103FEB" w:rsidP="00873828">
      <w:pPr>
        <w:tabs>
          <w:tab w:val="left" w:pos="6198"/>
        </w:tabs>
        <w:ind w:firstLine="240"/>
        <w:jc w:val="center"/>
        <w:rPr>
          <w:b/>
          <w:bCs/>
        </w:rPr>
      </w:pPr>
      <w:r w:rsidRPr="00461EA9">
        <w:rPr>
          <w:b/>
          <w:bCs/>
        </w:rPr>
        <w:t>11. Заключительные положения</w:t>
      </w:r>
    </w:p>
    <w:p w:rsidR="00873828" w:rsidRDefault="00103FEB" w:rsidP="00873828">
      <w:pPr>
        <w:tabs>
          <w:tab w:val="left" w:pos="6198"/>
        </w:tabs>
        <w:ind w:firstLine="240"/>
        <w:jc w:val="both"/>
      </w:pPr>
      <w:r w:rsidRPr="00461EA9">
        <w:t>11.1. Настоящий Договор составлен в двух экземплярах, имеющих одинаковую юридическую силу, по одному экземпляру для каждой из Сторон.</w:t>
      </w:r>
    </w:p>
    <w:p w:rsidR="00873828" w:rsidRDefault="00103FEB" w:rsidP="00873828">
      <w:pPr>
        <w:tabs>
          <w:tab w:val="left" w:pos="6198"/>
        </w:tabs>
        <w:ind w:firstLine="240"/>
        <w:jc w:val="both"/>
      </w:pPr>
      <w:r w:rsidRPr="00461EA9">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73828" w:rsidRDefault="00103FEB" w:rsidP="00873828">
      <w:pPr>
        <w:tabs>
          <w:tab w:val="left" w:pos="6198"/>
        </w:tabs>
        <w:ind w:firstLine="240"/>
        <w:jc w:val="both"/>
      </w:pPr>
      <w:r w:rsidRPr="00461EA9">
        <w:t xml:space="preserve">11.3. В процессе исполнения Договора изменение его условий не допускается, </w:t>
      </w:r>
      <w:proofErr w:type="gramStart"/>
      <w:r w:rsidRPr="00461EA9">
        <w:t>за  исключением</w:t>
      </w:r>
      <w:proofErr w:type="gramEnd"/>
      <w:r w:rsidRPr="00461EA9">
        <w:t xml:space="preserve"> случаев, предусмотренных законодательством Российской Федерации.</w:t>
      </w:r>
    </w:p>
    <w:p w:rsidR="00873828" w:rsidRDefault="00103FEB" w:rsidP="00873828">
      <w:pPr>
        <w:tabs>
          <w:tab w:val="left" w:pos="6198"/>
        </w:tabs>
        <w:ind w:firstLine="240"/>
        <w:jc w:val="both"/>
      </w:pPr>
      <w:r w:rsidRPr="00461EA9">
        <w:t>11.4.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873828" w:rsidRDefault="00103FEB" w:rsidP="00873828">
      <w:pPr>
        <w:tabs>
          <w:tab w:val="left" w:pos="6198"/>
        </w:tabs>
        <w:ind w:firstLine="240"/>
        <w:jc w:val="both"/>
      </w:pPr>
      <w:r w:rsidRPr="00461EA9">
        <w:t xml:space="preserve">11.5.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w:t>
      </w:r>
      <w:r w:rsidRPr="00461EA9">
        <w:lastRenderedPageBreak/>
        <w:t xml:space="preserve">электронной связи, с последующим направлением оригинала, либо почтой, заказным письмом с уведомлением. </w:t>
      </w:r>
    </w:p>
    <w:p w:rsidR="00873828" w:rsidRDefault="00103FEB" w:rsidP="00873828">
      <w:pPr>
        <w:tabs>
          <w:tab w:val="left" w:pos="6198"/>
        </w:tabs>
        <w:ind w:firstLine="240"/>
        <w:jc w:val="both"/>
      </w:pPr>
      <w:r w:rsidRPr="00461EA9">
        <w:t xml:space="preserve"> 11.6.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873828" w:rsidRDefault="00103FEB" w:rsidP="00873828">
      <w:pPr>
        <w:tabs>
          <w:tab w:val="left" w:pos="6198"/>
        </w:tabs>
        <w:ind w:firstLine="240"/>
        <w:jc w:val="both"/>
      </w:pPr>
      <w:r w:rsidRPr="00461EA9">
        <w:t xml:space="preserve">Приложение </w:t>
      </w:r>
      <w:r w:rsidR="005A38B3" w:rsidRPr="00461EA9">
        <w:t xml:space="preserve">№ </w:t>
      </w:r>
      <w:r w:rsidRPr="00461EA9">
        <w:t xml:space="preserve">1 – </w:t>
      </w:r>
      <w:r w:rsidR="005A38B3" w:rsidRPr="00461EA9">
        <w:t>Техническое задание</w:t>
      </w:r>
      <w:r w:rsidRPr="00461EA9">
        <w:t xml:space="preserve">. </w:t>
      </w:r>
    </w:p>
    <w:p w:rsidR="00103FEB" w:rsidRDefault="005A38B3" w:rsidP="00873828">
      <w:pPr>
        <w:tabs>
          <w:tab w:val="left" w:pos="6198"/>
        </w:tabs>
        <w:ind w:firstLine="240"/>
        <w:jc w:val="both"/>
      </w:pPr>
      <w:r w:rsidRPr="00461EA9">
        <w:t xml:space="preserve">Приложение № 2 – Спецификация. </w:t>
      </w:r>
    </w:p>
    <w:p w:rsidR="00873828" w:rsidRPr="00461EA9" w:rsidRDefault="00873828" w:rsidP="00873828">
      <w:pPr>
        <w:tabs>
          <w:tab w:val="left" w:pos="6198"/>
        </w:tabs>
        <w:ind w:firstLine="240"/>
        <w:jc w:val="both"/>
      </w:pPr>
    </w:p>
    <w:p w:rsidR="00103FEB" w:rsidRPr="00461EA9" w:rsidRDefault="00103FEB" w:rsidP="00263FBA">
      <w:pPr>
        <w:pStyle w:val="a4"/>
        <w:keepNext/>
        <w:suppressAutoHyphens/>
        <w:spacing w:after="0"/>
        <w:ind w:left="0" w:firstLine="540"/>
        <w:jc w:val="center"/>
        <w:rPr>
          <w:b/>
          <w:bCs/>
        </w:rPr>
      </w:pPr>
      <w:r w:rsidRPr="00461EA9">
        <w:rPr>
          <w:b/>
          <w:bCs/>
        </w:rPr>
        <w:t>12. Банковские реквизиты и адреса Сторон</w:t>
      </w:r>
    </w:p>
    <w:tbl>
      <w:tblPr>
        <w:tblW w:w="9464" w:type="dxa"/>
        <w:tblLayout w:type="fixed"/>
        <w:tblLook w:val="00A0" w:firstRow="1" w:lastRow="0" w:firstColumn="1" w:lastColumn="0" w:noHBand="0" w:noVBand="0"/>
      </w:tblPr>
      <w:tblGrid>
        <w:gridCol w:w="5353"/>
        <w:gridCol w:w="4111"/>
      </w:tblGrid>
      <w:tr w:rsidR="00103FEB" w:rsidRPr="00FD69FC" w:rsidTr="00B24D54">
        <w:trPr>
          <w:trHeight w:val="2509"/>
        </w:trPr>
        <w:tc>
          <w:tcPr>
            <w:tcW w:w="5353" w:type="dxa"/>
          </w:tcPr>
          <w:p w:rsidR="00103FEB" w:rsidRPr="00461EA9" w:rsidRDefault="00103FEB" w:rsidP="00263FBA">
            <w:pPr>
              <w:keepNext/>
              <w:rPr>
                <w:b/>
                <w:sz w:val="22"/>
                <w:szCs w:val="22"/>
                <w:lang w:eastAsia="en-US"/>
              </w:rPr>
            </w:pPr>
            <w:r w:rsidRPr="00461EA9">
              <w:rPr>
                <w:b/>
                <w:sz w:val="22"/>
                <w:szCs w:val="22"/>
                <w:lang w:eastAsia="en-US"/>
              </w:rPr>
              <w:t>Заказчик:</w:t>
            </w:r>
          </w:p>
          <w:p w:rsidR="00103FEB" w:rsidRPr="00461EA9" w:rsidRDefault="00103FEB" w:rsidP="00263FBA">
            <w:pPr>
              <w:keepNext/>
              <w:rPr>
                <w:b/>
                <w:sz w:val="18"/>
                <w:szCs w:val="18"/>
                <w:lang w:eastAsia="en-US"/>
              </w:rPr>
            </w:pPr>
          </w:p>
          <w:p w:rsidR="00103FEB" w:rsidRPr="00461EA9" w:rsidRDefault="00103FEB" w:rsidP="00DA6F35">
            <w:pPr>
              <w:keepNext/>
              <w:rPr>
                <w:sz w:val="20"/>
                <w:szCs w:val="20"/>
              </w:rPr>
            </w:pPr>
            <w:r w:rsidRPr="00461EA9">
              <w:rPr>
                <w:sz w:val="20"/>
                <w:szCs w:val="20"/>
              </w:rPr>
              <w:t>Муниципальное автономное об</w:t>
            </w:r>
            <w:r w:rsidR="00BA5995">
              <w:rPr>
                <w:sz w:val="20"/>
                <w:szCs w:val="20"/>
              </w:rPr>
              <w:t>щеобразовательное учреждение средняя общеобразовательная школа № 11</w:t>
            </w:r>
            <w:r w:rsidRPr="00461EA9">
              <w:rPr>
                <w:sz w:val="20"/>
                <w:szCs w:val="20"/>
              </w:rPr>
              <w:t xml:space="preserve">    </w:t>
            </w:r>
          </w:p>
          <w:p w:rsidR="009B67C4" w:rsidRDefault="00103FEB" w:rsidP="00BA5995">
            <w:pPr>
              <w:pStyle w:val="ConsNormal"/>
              <w:keepNext/>
              <w:ind w:right="0" w:firstLine="0"/>
              <w:jc w:val="both"/>
              <w:rPr>
                <w:rFonts w:ascii="Times New Roman" w:hAnsi="Times New Roman"/>
                <w:sz w:val="20"/>
              </w:rPr>
            </w:pPr>
            <w:r w:rsidRPr="00461EA9">
              <w:rPr>
                <w:rFonts w:ascii="Times New Roman" w:hAnsi="Times New Roman"/>
                <w:bCs/>
                <w:iCs/>
                <w:sz w:val="20"/>
              </w:rPr>
              <w:t xml:space="preserve">Юридический адрес: </w:t>
            </w:r>
            <w:r w:rsidR="00BA5995">
              <w:rPr>
                <w:rFonts w:ascii="Times New Roman" w:hAnsi="Times New Roman"/>
                <w:sz w:val="20"/>
              </w:rPr>
              <w:t>624480,</w:t>
            </w:r>
            <w:r w:rsidR="005A38B3" w:rsidRPr="00461EA9">
              <w:rPr>
                <w:rFonts w:ascii="Times New Roman" w:hAnsi="Times New Roman"/>
                <w:sz w:val="20"/>
              </w:rPr>
              <w:t xml:space="preserve"> Свердловская область,</w:t>
            </w:r>
          </w:p>
          <w:p w:rsidR="00103FEB" w:rsidRPr="00BA5995" w:rsidRDefault="005A38B3" w:rsidP="00BA5995">
            <w:pPr>
              <w:pStyle w:val="ConsNormal"/>
              <w:keepNext/>
              <w:ind w:right="0" w:firstLine="0"/>
              <w:jc w:val="both"/>
              <w:rPr>
                <w:rFonts w:ascii="Times New Roman" w:hAnsi="Times New Roman"/>
                <w:sz w:val="20"/>
              </w:rPr>
            </w:pPr>
            <w:r w:rsidRPr="00461EA9">
              <w:rPr>
                <w:rFonts w:ascii="Times New Roman" w:hAnsi="Times New Roman"/>
                <w:sz w:val="20"/>
              </w:rPr>
              <w:t xml:space="preserve"> </w:t>
            </w:r>
            <w:r w:rsidR="00BA5995">
              <w:rPr>
                <w:rFonts w:ascii="Times New Roman" w:hAnsi="Times New Roman"/>
                <w:sz w:val="20"/>
              </w:rPr>
              <w:t>г. Североуральск, ул. Молодежная, д. 4</w:t>
            </w:r>
          </w:p>
          <w:p w:rsidR="00103FEB" w:rsidRPr="00461EA9" w:rsidRDefault="00103FEB" w:rsidP="00DA6F35">
            <w:pPr>
              <w:keepNext/>
              <w:rPr>
                <w:sz w:val="20"/>
                <w:szCs w:val="20"/>
              </w:rPr>
            </w:pPr>
            <w:r w:rsidRPr="00461EA9">
              <w:rPr>
                <w:sz w:val="20"/>
                <w:szCs w:val="20"/>
              </w:rPr>
              <w:t>И</w:t>
            </w:r>
            <w:r w:rsidR="00BA5995">
              <w:rPr>
                <w:sz w:val="20"/>
                <w:szCs w:val="20"/>
              </w:rPr>
              <w:t>НН: 6631006090</w:t>
            </w:r>
            <w:r w:rsidRPr="00461EA9">
              <w:rPr>
                <w:sz w:val="20"/>
                <w:szCs w:val="20"/>
              </w:rPr>
              <w:t xml:space="preserve"> / КПП: 66</w:t>
            </w:r>
            <w:r w:rsidR="00BA5995">
              <w:rPr>
                <w:sz w:val="20"/>
                <w:szCs w:val="20"/>
              </w:rPr>
              <w:t>17</w:t>
            </w:r>
            <w:r w:rsidRPr="00461EA9">
              <w:rPr>
                <w:sz w:val="20"/>
                <w:szCs w:val="20"/>
              </w:rPr>
              <w:t>01001</w:t>
            </w:r>
          </w:p>
          <w:p w:rsidR="00103FEB" w:rsidRDefault="00103FEB" w:rsidP="00DA6F35">
            <w:pPr>
              <w:keepNext/>
              <w:rPr>
                <w:bCs/>
                <w:iCs/>
                <w:sz w:val="20"/>
                <w:szCs w:val="20"/>
              </w:rPr>
            </w:pPr>
            <w:r w:rsidRPr="00461EA9">
              <w:rPr>
                <w:bCs/>
                <w:iCs/>
                <w:sz w:val="20"/>
                <w:szCs w:val="20"/>
              </w:rPr>
              <w:t>Банковские реквизиты:</w:t>
            </w:r>
          </w:p>
          <w:p w:rsidR="001A747E" w:rsidRPr="00461EA9" w:rsidRDefault="001A747E" w:rsidP="00DA6F35">
            <w:pPr>
              <w:keepNext/>
              <w:rPr>
                <w:bCs/>
                <w:iCs/>
                <w:sz w:val="20"/>
                <w:szCs w:val="20"/>
              </w:rPr>
            </w:pPr>
            <w:r>
              <w:rPr>
                <w:bCs/>
                <w:iCs/>
                <w:sz w:val="20"/>
                <w:szCs w:val="20"/>
              </w:rPr>
              <w:t xml:space="preserve">Финансовое управление Администрации </w:t>
            </w:r>
            <w:proofErr w:type="spellStart"/>
            <w:r>
              <w:rPr>
                <w:bCs/>
                <w:iCs/>
                <w:sz w:val="20"/>
                <w:szCs w:val="20"/>
              </w:rPr>
              <w:t>Североуральского</w:t>
            </w:r>
            <w:proofErr w:type="spellEnd"/>
            <w:r>
              <w:rPr>
                <w:bCs/>
                <w:iCs/>
                <w:sz w:val="20"/>
                <w:szCs w:val="20"/>
              </w:rPr>
              <w:t xml:space="preserve"> городско</w:t>
            </w:r>
            <w:r w:rsidR="00AC02F0">
              <w:rPr>
                <w:bCs/>
                <w:iCs/>
                <w:sz w:val="20"/>
                <w:szCs w:val="20"/>
              </w:rPr>
              <w:t>го округа (МАОУ СОШ № 11, л/с 30</w:t>
            </w:r>
            <w:r>
              <w:rPr>
                <w:bCs/>
                <w:iCs/>
                <w:sz w:val="20"/>
                <w:szCs w:val="20"/>
              </w:rPr>
              <w:t>906270030)</w:t>
            </w:r>
          </w:p>
          <w:p w:rsidR="009F7A9C" w:rsidRPr="00461EA9" w:rsidRDefault="009F7A9C" w:rsidP="009F7A9C">
            <w:pPr>
              <w:keepNext/>
              <w:rPr>
                <w:sz w:val="20"/>
                <w:szCs w:val="20"/>
                <w:lang w:eastAsia="en-US"/>
              </w:rPr>
            </w:pPr>
            <w:r w:rsidRPr="00461EA9">
              <w:rPr>
                <w:sz w:val="20"/>
                <w:szCs w:val="20"/>
                <w:lang w:eastAsia="en-US"/>
              </w:rPr>
              <w:t>р/</w:t>
            </w:r>
            <w:proofErr w:type="spellStart"/>
            <w:r w:rsidRPr="00461EA9">
              <w:rPr>
                <w:sz w:val="20"/>
                <w:szCs w:val="20"/>
                <w:lang w:eastAsia="en-US"/>
              </w:rPr>
              <w:t>сч</w:t>
            </w:r>
            <w:proofErr w:type="spellEnd"/>
            <w:r w:rsidRPr="00461EA9">
              <w:rPr>
                <w:sz w:val="20"/>
                <w:szCs w:val="20"/>
                <w:lang w:eastAsia="en-US"/>
              </w:rPr>
              <w:t>. 03234643657</w:t>
            </w:r>
            <w:r w:rsidR="001A747E">
              <w:rPr>
                <w:sz w:val="20"/>
                <w:szCs w:val="20"/>
                <w:lang w:eastAsia="en-US"/>
              </w:rPr>
              <w:t>550006200</w:t>
            </w:r>
            <w:bookmarkStart w:id="0" w:name="_GoBack"/>
            <w:bookmarkEnd w:id="0"/>
          </w:p>
          <w:p w:rsidR="009F7A9C" w:rsidRPr="00461EA9" w:rsidRDefault="009F7A9C" w:rsidP="009F7A9C">
            <w:pPr>
              <w:keepNext/>
              <w:rPr>
                <w:sz w:val="20"/>
                <w:szCs w:val="20"/>
                <w:lang w:eastAsia="en-US"/>
              </w:rPr>
            </w:pPr>
            <w:r w:rsidRPr="00461EA9">
              <w:rPr>
                <w:sz w:val="20"/>
                <w:szCs w:val="20"/>
                <w:lang w:eastAsia="en-US"/>
              </w:rPr>
              <w:t>Уральское ГУ Банка России // УФК по Свердловской области г. Екатеринбург.</w:t>
            </w:r>
          </w:p>
          <w:p w:rsidR="009F7A9C" w:rsidRPr="00461EA9" w:rsidRDefault="001A747E" w:rsidP="009F7A9C">
            <w:pPr>
              <w:pStyle w:val="21"/>
              <w:keepNext/>
              <w:spacing w:after="0" w:line="240" w:lineRule="auto"/>
              <w:rPr>
                <w:sz w:val="20"/>
                <w:szCs w:val="20"/>
                <w:lang w:eastAsia="en-US"/>
              </w:rPr>
            </w:pPr>
            <w:r>
              <w:rPr>
                <w:sz w:val="20"/>
                <w:szCs w:val="20"/>
                <w:lang w:eastAsia="en-US"/>
              </w:rPr>
              <w:t>БИК</w:t>
            </w:r>
            <w:r w:rsidR="009F7A9C" w:rsidRPr="00461EA9">
              <w:rPr>
                <w:sz w:val="20"/>
                <w:szCs w:val="20"/>
                <w:lang w:eastAsia="en-US"/>
              </w:rPr>
              <w:t xml:space="preserve"> 016577551</w:t>
            </w:r>
          </w:p>
          <w:p w:rsidR="00103FEB" w:rsidRPr="00461EA9" w:rsidRDefault="009F7A9C" w:rsidP="00DA6F35">
            <w:pPr>
              <w:keepNext/>
              <w:rPr>
                <w:sz w:val="20"/>
                <w:szCs w:val="20"/>
                <w:lang w:eastAsia="en-US"/>
              </w:rPr>
            </w:pPr>
            <w:r w:rsidRPr="00461EA9">
              <w:rPr>
                <w:sz w:val="20"/>
                <w:szCs w:val="20"/>
                <w:shd w:val="clear" w:color="auto" w:fill="FFFFFF"/>
              </w:rPr>
              <w:t xml:space="preserve">Единый казначейский счёт </w:t>
            </w:r>
            <w:r w:rsidRPr="00461EA9">
              <w:rPr>
                <w:sz w:val="20"/>
                <w:szCs w:val="20"/>
                <w:lang w:eastAsia="en-US"/>
              </w:rPr>
              <w:t>40102810645370000054</w:t>
            </w:r>
          </w:p>
          <w:p w:rsidR="00103FEB" w:rsidRPr="00461EA9" w:rsidRDefault="00103FEB" w:rsidP="00DA6F35">
            <w:pPr>
              <w:keepNext/>
              <w:rPr>
                <w:sz w:val="20"/>
                <w:szCs w:val="20"/>
              </w:rPr>
            </w:pPr>
          </w:p>
          <w:p w:rsidR="00103FEB" w:rsidRPr="00461EA9" w:rsidRDefault="005A38B3" w:rsidP="00DA6F35">
            <w:pPr>
              <w:keepNext/>
              <w:rPr>
                <w:sz w:val="20"/>
                <w:szCs w:val="20"/>
              </w:rPr>
            </w:pPr>
            <w:r w:rsidRPr="00461EA9">
              <w:rPr>
                <w:sz w:val="20"/>
                <w:szCs w:val="20"/>
              </w:rPr>
              <w:t>Директор</w:t>
            </w:r>
          </w:p>
          <w:p w:rsidR="00103FEB" w:rsidRPr="00461EA9" w:rsidRDefault="00103FEB" w:rsidP="00DA6F35">
            <w:pPr>
              <w:keepNext/>
              <w:rPr>
                <w:sz w:val="20"/>
                <w:szCs w:val="20"/>
              </w:rPr>
            </w:pPr>
            <w:r w:rsidRPr="00461EA9">
              <w:rPr>
                <w:sz w:val="20"/>
                <w:szCs w:val="20"/>
              </w:rPr>
              <w:t xml:space="preserve">_______________ </w:t>
            </w:r>
          </w:p>
          <w:p w:rsidR="00103FEB" w:rsidRPr="00461EA9" w:rsidRDefault="00103FEB" w:rsidP="00DA6F35">
            <w:pPr>
              <w:keepNext/>
              <w:rPr>
                <w:sz w:val="20"/>
                <w:szCs w:val="20"/>
              </w:rPr>
            </w:pPr>
            <w:r w:rsidRPr="00461EA9">
              <w:rPr>
                <w:sz w:val="20"/>
                <w:szCs w:val="20"/>
              </w:rPr>
              <w:t>м.п.</w:t>
            </w:r>
          </w:p>
          <w:p w:rsidR="00103FEB" w:rsidRPr="00FD69FC" w:rsidRDefault="00103FEB" w:rsidP="00263FBA">
            <w:pPr>
              <w:pStyle w:val="ConsNormal"/>
              <w:keepNext/>
              <w:ind w:right="0" w:firstLine="0"/>
              <w:rPr>
                <w:rFonts w:ascii="Times New Roman" w:hAnsi="Times New Roman"/>
                <w:b/>
                <w:color w:val="FF0000"/>
                <w:sz w:val="18"/>
                <w:szCs w:val="18"/>
                <w:lang w:eastAsia="en-US"/>
              </w:rPr>
            </w:pPr>
          </w:p>
        </w:tc>
        <w:tc>
          <w:tcPr>
            <w:tcW w:w="4111" w:type="dxa"/>
          </w:tcPr>
          <w:p w:rsidR="00103FEB" w:rsidRPr="00461EA9" w:rsidRDefault="00103FEB" w:rsidP="00263FBA">
            <w:pPr>
              <w:keepNext/>
              <w:rPr>
                <w:b/>
                <w:lang w:eastAsia="en-US"/>
              </w:rPr>
            </w:pPr>
            <w:r w:rsidRPr="00461EA9">
              <w:rPr>
                <w:b/>
                <w:sz w:val="22"/>
                <w:szCs w:val="22"/>
                <w:lang w:eastAsia="en-US"/>
              </w:rPr>
              <w:t>Поставщик:</w:t>
            </w:r>
          </w:p>
          <w:p w:rsidR="00103FEB" w:rsidRPr="00461EA9" w:rsidRDefault="00103FEB" w:rsidP="00263FBA">
            <w:pPr>
              <w:keepNext/>
              <w:rPr>
                <w:b/>
                <w:sz w:val="18"/>
                <w:szCs w:val="18"/>
                <w:lang w:eastAsia="en-US"/>
              </w:rPr>
            </w:pPr>
            <w:r w:rsidRPr="00461EA9">
              <w:rPr>
                <w:b/>
                <w:sz w:val="18"/>
                <w:szCs w:val="18"/>
                <w:lang w:eastAsia="en-US"/>
              </w:rPr>
              <w:t xml:space="preserve"> </w:t>
            </w:r>
          </w:p>
        </w:tc>
      </w:tr>
    </w:tbl>
    <w:p w:rsidR="00103FEB" w:rsidRPr="00FD69FC" w:rsidRDefault="00103FEB" w:rsidP="00263FBA">
      <w:pPr>
        <w:pStyle w:val="a4"/>
        <w:keepNext/>
        <w:suppressAutoHyphens/>
        <w:spacing w:after="0"/>
        <w:ind w:left="0"/>
        <w:rPr>
          <w:color w:val="FF0000"/>
          <w:sz w:val="18"/>
          <w:szCs w:val="18"/>
        </w:rPr>
      </w:pPr>
    </w:p>
    <w:p w:rsidR="00103FEB" w:rsidRPr="00FD69FC" w:rsidRDefault="00103FEB" w:rsidP="00263FBA">
      <w:pPr>
        <w:keepNext/>
        <w:rPr>
          <w:color w:val="FF0000"/>
          <w:szCs w:val="18"/>
          <w:lang w:val="en-US"/>
        </w:rPr>
        <w:sectPr w:rsidR="00103FEB" w:rsidRPr="00FD69FC" w:rsidSect="0028006C">
          <w:pgSz w:w="11906" w:h="16838"/>
          <w:pgMar w:top="567" w:right="567" w:bottom="567" w:left="1134" w:header="709" w:footer="709" w:gutter="0"/>
          <w:cols w:space="708"/>
          <w:docGrid w:linePitch="360"/>
        </w:sectPr>
      </w:pPr>
    </w:p>
    <w:p w:rsidR="00103FEB" w:rsidRPr="001B3201" w:rsidRDefault="00103FEB" w:rsidP="00263FBA">
      <w:pPr>
        <w:keepNext/>
        <w:jc w:val="right"/>
        <w:rPr>
          <w:sz w:val="22"/>
          <w:szCs w:val="22"/>
        </w:rPr>
      </w:pPr>
      <w:r w:rsidRPr="001B3201">
        <w:rPr>
          <w:sz w:val="22"/>
          <w:szCs w:val="22"/>
        </w:rPr>
        <w:lastRenderedPageBreak/>
        <w:t>Приложение №</w:t>
      </w:r>
      <w:r w:rsidR="00276901">
        <w:rPr>
          <w:sz w:val="22"/>
          <w:szCs w:val="22"/>
        </w:rPr>
        <w:t xml:space="preserve"> </w:t>
      </w:r>
      <w:r w:rsidRPr="001B3201">
        <w:rPr>
          <w:sz w:val="22"/>
          <w:szCs w:val="22"/>
        </w:rPr>
        <w:t xml:space="preserve">1 </w:t>
      </w:r>
    </w:p>
    <w:p w:rsidR="00103FEB" w:rsidRPr="001B3201" w:rsidRDefault="00BA5995" w:rsidP="00263FBA">
      <w:pPr>
        <w:keepNext/>
        <w:jc w:val="right"/>
        <w:rPr>
          <w:sz w:val="22"/>
          <w:szCs w:val="22"/>
        </w:rPr>
      </w:pPr>
      <w:r>
        <w:rPr>
          <w:sz w:val="22"/>
          <w:szCs w:val="22"/>
        </w:rPr>
        <w:t xml:space="preserve">к </w:t>
      </w:r>
      <w:r w:rsidR="00103FEB" w:rsidRPr="001B3201">
        <w:rPr>
          <w:sz w:val="22"/>
          <w:szCs w:val="22"/>
        </w:rPr>
        <w:t xml:space="preserve">договору </w:t>
      </w:r>
    </w:p>
    <w:p w:rsidR="00103FEB" w:rsidRPr="001B3201" w:rsidRDefault="00103FEB" w:rsidP="00263FBA">
      <w:pPr>
        <w:keepNext/>
        <w:jc w:val="right"/>
        <w:rPr>
          <w:sz w:val="22"/>
          <w:szCs w:val="22"/>
        </w:rPr>
      </w:pPr>
      <w:r w:rsidRPr="001B3201">
        <w:rPr>
          <w:sz w:val="22"/>
          <w:szCs w:val="22"/>
        </w:rPr>
        <w:t>№ _______ от ______________20</w:t>
      </w:r>
      <w:r w:rsidR="00594D79" w:rsidRPr="001B3201">
        <w:rPr>
          <w:sz w:val="22"/>
          <w:szCs w:val="22"/>
        </w:rPr>
        <w:t>2</w:t>
      </w:r>
      <w:r w:rsidR="002C2A70" w:rsidRPr="001B3201">
        <w:rPr>
          <w:sz w:val="22"/>
          <w:szCs w:val="22"/>
        </w:rPr>
        <w:t>1</w:t>
      </w:r>
      <w:r w:rsidRPr="001B3201">
        <w:rPr>
          <w:sz w:val="22"/>
          <w:szCs w:val="22"/>
        </w:rPr>
        <w:t xml:space="preserve"> года </w:t>
      </w:r>
    </w:p>
    <w:p w:rsidR="00E17D7D" w:rsidRDefault="00E17D7D" w:rsidP="00E17D7D">
      <w:pPr>
        <w:tabs>
          <w:tab w:val="left" w:pos="0"/>
        </w:tabs>
        <w:ind w:left="60"/>
        <w:jc w:val="center"/>
        <w:rPr>
          <w:b/>
        </w:rPr>
      </w:pPr>
    </w:p>
    <w:p w:rsidR="009B67C4" w:rsidRDefault="009B67C4" w:rsidP="00E17D7D">
      <w:pPr>
        <w:ind w:firstLine="284"/>
        <w:jc w:val="both"/>
        <w:rPr>
          <w:b/>
        </w:rPr>
      </w:pPr>
    </w:p>
    <w:p w:rsidR="009B67C4" w:rsidRDefault="009B67C4" w:rsidP="009B67C4">
      <w:pPr>
        <w:tabs>
          <w:tab w:val="left" w:pos="0"/>
        </w:tabs>
        <w:ind w:left="60"/>
        <w:jc w:val="center"/>
        <w:rPr>
          <w:rFonts w:eastAsia="Calibri"/>
          <w:b/>
        </w:rPr>
      </w:pPr>
      <w:r w:rsidRPr="009B67C4">
        <w:rPr>
          <w:rFonts w:eastAsia="Calibri"/>
          <w:b/>
        </w:rPr>
        <w:t>Техническое задание</w:t>
      </w:r>
    </w:p>
    <w:p w:rsidR="00105EF7" w:rsidRDefault="00105EF7" w:rsidP="009B67C4">
      <w:pPr>
        <w:tabs>
          <w:tab w:val="left" w:pos="0"/>
        </w:tabs>
        <w:ind w:left="60"/>
        <w:jc w:val="center"/>
        <w:rPr>
          <w:rFonts w:eastAsia="Calibri"/>
          <w:b/>
        </w:rPr>
      </w:pPr>
    </w:p>
    <w:p w:rsidR="00105EF7" w:rsidRDefault="00105EF7" w:rsidP="009B67C4">
      <w:pPr>
        <w:tabs>
          <w:tab w:val="left" w:pos="0"/>
        </w:tabs>
        <w:ind w:left="60"/>
        <w:jc w:val="center"/>
        <w:rPr>
          <w:rFonts w:eastAsia="Calibri"/>
          <w:b/>
        </w:rPr>
      </w:pPr>
    </w:p>
    <w:p w:rsidR="00105EF7" w:rsidRDefault="00105EF7" w:rsidP="009B67C4">
      <w:pPr>
        <w:tabs>
          <w:tab w:val="left" w:pos="0"/>
        </w:tabs>
        <w:ind w:left="60"/>
        <w:jc w:val="center"/>
        <w:rPr>
          <w:rFonts w:eastAsia="Calibri"/>
          <w:b/>
        </w:rPr>
      </w:pPr>
    </w:p>
    <w:p w:rsidR="00105EF7" w:rsidRPr="009B67C4" w:rsidRDefault="00105EF7" w:rsidP="009B67C4">
      <w:pPr>
        <w:tabs>
          <w:tab w:val="left" w:pos="0"/>
        </w:tabs>
        <w:ind w:left="60"/>
        <w:jc w:val="center"/>
        <w:rPr>
          <w:rFonts w:eastAsia="Calibri"/>
          <w:b/>
        </w:rPr>
      </w:pPr>
    </w:p>
    <w:p w:rsidR="00D630DD" w:rsidRPr="003512A9" w:rsidRDefault="00D630DD" w:rsidP="009B67C4">
      <w:pPr>
        <w:tabs>
          <w:tab w:val="left" w:pos="0"/>
          <w:tab w:val="left" w:pos="426"/>
        </w:tabs>
        <w:jc w:val="both"/>
        <w:rPr>
          <w:bCs/>
        </w:rPr>
      </w:pPr>
    </w:p>
    <w:tbl>
      <w:tblPr>
        <w:tblW w:w="9781" w:type="dxa"/>
        <w:tblInd w:w="959" w:type="dxa"/>
        <w:tblLayout w:type="fixed"/>
        <w:tblLook w:val="00A0" w:firstRow="1" w:lastRow="0" w:firstColumn="1" w:lastColumn="0" w:noHBand="0" w:noVBand="0"/>
      </w:tblPr>
      <w:tblGrid>
        <w:gridCol w:w="5386"/>
        <w:gridCol w:w="4395"/>
      </w:tblGrid>
      <w:tr w:rsidR="003512A9" w:rsidRPr="00461EA9" w:rsidTr="008C3E2B">
        <w:trPr>
          <w:trHeight w:val="2509"/>
        </w:trPr>
        <w:tc>
          <w:tcPr>
            <w:tcW w:w="5386" w:type="dxa"/>
          </w:tcPr>
          <w:p w:rsidR="003512A9" w:rsidRPr="00461EA9" w:rsidRDefault="003512A9" w:rsidP="002B1EF4">
            <w:pPr>
              <w:keepNext/>
              <w:rPr>
                <w:b/>
                <w:sz w:val="22"/>
                <w:szCs w:val="22"/>
                <w:lang w:eastAsia="en-US"/>
              </w:rPr>
            </w:pPr>
            <w:r w:rsidRPr="00461EA9">
              <w:rPr>
                <w:b/>
                <w:sz w:val="22"/>
                <w:szCs w:val="22"/>
                <w:lang w:eastAsia="en-US"/>
              </w:rPr>
              <w:t>Заказчик:</w:t>
            </w:r>
          </w:p>
          <w:p w:rsidR="003512A9" w:rsidRPr="00461EA9" w:rsidRDefault="003512A9" w:rsidP="002B1EF4">
            <w:pPr>
              <w:keepNext/>
              <w:rPr>
                <w:b/>
                <w:sz w:val="18"/>
                <w:szCs w:val="18"/>
                <w:lang w:eastAsia="en-US"/>
              </w:rPr>
            </w:pPr>
          </w:p>
          <w:p w:rsidR="003512A9" w:rsidRDefault="003512A9" w:rsidP="002B1EF4">
            <w:pPr>
              <w:keepNext/>
              <w:rPr>
                <w:sz w:val="20"/>
                <w:szCs w:val="20"/>
              </w:rPr>
            </w:pPr>
          </w:p>
          <w:p w:rsidR="003512A9" w:rsidRPr="00461EA9" w:rsidRDefault="003512A9" w:rsidP="002B1EF4">
            <w:pPr>
              <w:keepNext/>
              <w:rPr>
                <w:sz w:val="20"/>
                <w:szCs w:val="20"/>
              </w:rPr>
            </w:pPr>
            <w:r w:rsidRPr="00461EA9">
              <w:rPr>
                <w:sz w:val="20"/>
                <w:szCs w:val="20"/>
              </w:rPr>
              <w:t>Директор</w:t>
            </w:r>
          </w:p>
          <w:p w:rsidR="003512A9" w:rsidRPr="00461EA9" w:rsidRDefault="009B67C4" w:rsidP="002B1EF4">
            <w:pPr>
              <w:keepNext/>
              <w:rPr>
                <w:sz w:val="20"/>
                <w:szCs w:val="20"/>
              </w:rPr>
            </w:pPr>
            <w:r>
              <w:rPr>
                <w:sz w:val="20"/>
                <w:szCs w:val="20"/>
              </w:rPr>
              <w:t xml:space="preserve">_______________ </w:t>
            </w:r>
          </w:p>
          <w:p w:rsidR="003512A9" w:rsidRPr="00461EA9" w:rsidRDefault="003512A9" w:rsidP="002B1EF4">
            <w:pPr>
              <w:keepNext/>
              <w:rPr>
                <w:sz w:val="20"/>
                <w:szCs w:val="20"/>
              </w:rPr>
            </w:pPr>
            <w:r w:rsidRPr="00461EA9">
              <w:rPr>
                <w:sz w:val="20"/>
                <w:szCs w:val="20"/>
              </w:rPr>
              <w:t>м.п.</w:t>
            </w:r>
          </w:p>
          <w:p w:rsidR="003512A9" w:rsidRPr="00FD69FC" w:rsidRDefault="003512A9" w:rsidP="002B1EF4">
            <w:pPr>
              <w:pStyle w:val="ConsNormal"/>
              <w:keepNext/>
              <w:ind w:right="0" w:firstLine="0"/>
              <w:rPr>
                <w:rFonts w:ascii="Times New Roman" w:hAnsi="Times New Roman"/>
                <w:b/>
                <w:color w:val="FF0000"/>
                <w:sz w:val="18"/>
                <w:szCs w:val="18"/>
                <w:lang w:eastAsia="en-US"/>
              </w:rPr>
            </w:pPr>
          </w:p>
        </w:tc>
        <w:tc>
          <w:tcPr>
            <w:tcW w:w="4395" w:type="dxa"/>
          </w:tcPr>
          <w:p w:rsidR="003512A9" w:rsidRPr="00461EA9" w:rsidRDefault="003512A9" w:rsidP="002B1EF4">
            <w:pPr>
              <w:keepNext/>
              <w:rPr>
                <w:b/>
                <w:lang w:eastAsia="en-US"/>
              </w:rPr>
            </w:pPr>
            <w:r w:rsidRPr="00461EA9">
              <w:rPr>
                <w:b/>
                <w:sz w:val="22"/>
                <w:szCs w:val="22"/>
                <w:lang w:eastAsia="en-US"/>
              </w:rPr>
              <w:t>Поставщик:</w:t>
            </w:r>
          </w:p>
          <w:p w:rsidR="003512A9" w:rsidRPr="00461EA9" w:rsidRDefault="003512A9" w:rsidP="002B1EF4">
            <w:pPr>
              <w:keepNext/>
              <w:rPr>
                <w:b/>
                <w:sz w:val="18"/>
                <w:szCs w:val="18"/>
                <w:lang w:eastAsia="en-US"/>
              </w:rPr>
            </w:pPr>
            <w:r w:rsidRPr="00461EA9">
              <w:rPr>
                <w:b/>
                <w:sz w:val="18"/>
                <w:szCs w:val="18"/>
                <w:lang w:eastAsia="en-US"/>
              </w:rPr>
              <w:t xml:space="preserve"> </w:t>
            </w:r>
          </w:p>
        </w:tc>
      </w:tr>
    </w:tbl>
    <w:p w:rsidR="00D630DD" w:rsidRPr="003512A9" w:rsidRDefault="00D630DD" w:rsidP="003512A9">
      <w:pPr>
        <w:tabs>
          <w:tab w:val="left" w:pos="1134"/>
        </w:tabs>
        <w:autoSpaceDE w:val="0"/>
        <w:autoSpaceDN w:val="0"/>
        <w:adjustRightInd w:val="0"/>
        <w:ind w:left="1277"/>
        <w:jc w:val="both"/>
        <w:rPr>
          <w:bCs/>
          <w:color w:val="FF0000"/>
        </w:rPr>
      </w:pPr>
    </w:p>
    <w:p w:rsidR="001B3201" w:rsidRPr="003512A9" w:rsidRDefault="001B3201" w:rsidP="003512A9">
      <w:pPr>
        <w:ind w:firstLine="284"/>
        <w:jc w:val="both"/>
      </w:pPr>
    </w:p>
    <w:p w:rsidR="00B2286B" w:rsidRPr="009B67C4" w:rsidRDefault="00B2286B" w:rsidP="009B67C4">
      <w:pPr>
        <w:pStyle w:val="2"/>
        <w:spacing w:before="0" w:after="0" w:line="240" w:lineRule="auto"/>
        <w:rPr>
          <w:rFonts w:ascii="Times New Roman" w:hAnsi="Times New Roman"/>
          <w:b w:val="0"/>
          <w:bCs w:val="0"/>
          <w:i w:val="0"/>
          <w:color w:val="FF0000"/>
          <w:sz w:val="22"/>
          <w:szCs w:val="22"/>
          <w:shd w:val="clear" w:color="auto" w:fill="FFFFFF"/>
        </w:rPr>
      </w:pPr>
    </w:p>
    <w:p w:rsidR="00B2286B" w:rsidRDefault="00B2286B" w:rsidP="00EB5491">
      <w:pPr>
        <w:keepNext/>
        <w:jc w:val="right"/>
        <w:rPr>
          <w:sz w:val="22"/>
          <w:szCs w:val="22"/>
        </w:rPr>
      </w:pPr>
    </w:p>
    <w:p w:rsidR="00EB5491" w:rsidRPr="001B3201" w:rsidRDefault="00EB5491" w:rsidP="00EB5491">
      <w:pPr>
        <w:keepNext/>
        <w:jc w:val="right"/>
        <w:rPr>
          <w:sz w:val="22"/>
          <w:szCs w:val="22"/>
        </w:rPr>
      </w:pPr>
      <w:r w:rsidRPr="001B3201">
        <w:rPr>
          <w:sz w:val="22"/>
          <w:szCs w:val="22"/>
        </w:rPr>
        <w:t>Приложение №</w:t>
      </w:r>
      <w:r>
        <w:rPr>
          <w:sz w:val="22"/>
          <w:szCs w:val="22"/>
        </w:rPr>
        <w:t xml:space="preserve"> 2</w:t>
      </w:r>
      <w:r w:rsidRPr="001B3201">
        <w:rPr>
          <w:sz w:val="22"/>
          <w:szCs w:val="22"/>
        </w:rPr>
        <w:t xml:space="preserve"> </w:t>
      </w:r>
    </w:p>
    <w:p w:rsidR="00EB5491" w:rsidRPr="001B3201" w:rsidRDefault="009E13B6" w:rsidP="00EB5491">
      <w:pPr>
        <w:keepNext/>
        <w:jc w:val="right"/>
        <w:rPr>
          <w:sz w:val="22"/>
          <w:szCs w:val="22"/>
        </w:rPr>
      </w:pPr>
      <w:r>
        <w:rPr>
          <w:sz w:val="22"/>
          <w:szCs w:val="22"/>
        </w:rPr>
        <w:t>к договору</w:t>
      </w:r>
      <w:r w:rsidR="00EB5491" w:rsidRPr="001B3201">
        <w:rPr>
          <w:sz w:val="22"/>
          <w:szCs w:val="22"/>
        </w:rPr>
        <w:t xml:space="preserve"> </w:t>
      </w:r>
    </w:p>
    <w:p w:rsidR="00EB5491" w:rsidRPr="001B3201" w:rsidRDefault="00EB5491" w:rsidP="00EB5491">
      <w:pPr>
        <w:keepNext/>
        <w:jc w:val="right"/>
        <w:rPr>
          <w:sz w:val="22"/>
          <w:szCs w:val="22"/>
        </w:rPr>
      </w:pPr>
      <w:r w:rsidRPr="001B3201">
        <w:rPr>
          <w:sz w:val="22"/>
          <w:szCs w:val="22"/>
        </w:rPr>
        <w:t xml:space="preserve">№ _______ от ______________2021 года </w:t>
      </w:r>
    </w:p>
    <w:p w:rsidR="00EB5491" w:rsidRDefault="00EB5491" w:rsidP="00980951">
      <w:pPr>
        <w:ind w:firstLine="142"/>
        <w:jc w:val="both"/>
        <w:rPr>
          <w:bCs/>
          <w:color w:val="FF0000"/>
          <w:sz w:val="22"/>
          <w:szCs w:val="22"/>
        </w:rPr>
      </w:pPr>
    </w:p>
    <w:p w:rsidR="00DF70DF" w:rsidRDefault="00DF70DF" w:rsidP="00980951">
      <w:pPr>
        <w:ind w:firstLine="142"/>
        <w:jc w:val="both"/>
        <w:rPr>
          <w:bCs/>
          <w:color w:val="FF0000"/>
          <w:sz w:val="22"/>
          <w:szCs w:val="22"/>
        </w:rPr>
      </w:pPr>
    </w:p>
    <w:p w:rsidR="00DF70DF" w:rsidRDefault="00DF70DF" w:rsidP="00980951">
      <w:pPr>
        <w:ind w:firstLine="142"/>
        <w:jc w:val="both"/>
        <w:rPr>
          <w:bCs/>
          <w:color w:val="FF0000"/>
          <w:sz w:val="22"/>
          <w:szCs w:val="22"/>
        </w:rPr>
      </w:pPr>
    </w:p>
    <w:p w:rsidR="00DF70DF" w:rsidRPr="006343ED" w:rsidRDefault="00DF70DF" w:rsidP="009E13B6">
      <w:pPr>
        <w:keepNext/>
        <w:rPr>
          <w:b/>
          <w:szCs w:val="18"/>
        </w:rPr>
      </w:pPr>
    </w:p>
    <w:p w:rsidR="00DF70DF" w:rsidRPr="006343ED" w:rsidRDefault="00DF70DF" w:rsidP="00DF70DF">
      <w:pPr>
        <w:keepNext/>
        <w:jc w:val="right"/>
        <w:rPr>
          <w:szCs w:val="18"/>
        </w:rPr>
      </w:pPr>
    </w:p>
    <w:p w:rsidR="00DF70DF" w:rsidRPr="006343ED" w:rsidRDefault="00DF70DF" w:rsidP="00DF70DF">
      <w:pPr>
        <w:keepNext/>
        <w:jc w:val="center"/>
        <w:rPr>
          <w:rFonts w:cs="Arial CYR"/>
          <w:b/>
          <w:bCs/>
          <w:noProof/>
        </w:rPr>
      </w:pPr>
      <w:r w:rsidRPr="006343ED">
        <w:rPr>
          <w:rFonts w:cs="Arial CYR"/>
          <w:b/>
          <w:bCs/>
          <w:noProof/>
        </w:rPr>
        <w:t>Спецификация Товара</w:t>
      </w:r>
    </w:p>
    <w:p w:rsidR="00DF70DF" w:rsidRPr="006343ED" w:rsidRDefault="00DF70DF" w:rsidP="00DF70DF">
      <w:pPr>
        <w:keepNext/>
        <w:jc w:val="center"/>
        <w:rPr>
          <w:szCs w:val="18"/>
        </w:rPr>
      </w:pPr>
      <w:r w:rsidRPr="006343ED">
        <w:rPr>
          <w:rFonts w:cs="Arial CYR"/>
          <w:bCs/>
          <w:noProof/>
        </w:rPr>
        <w:t xml:space="preserve"> (примерная форма)</w:t>
      </w:r>
    </w:p>
    <w:p w:rsidR="00DF70DF" w:rsidRPr="006343ED" w:rsidRDefault="00DF70DF" w:rsidP="00DF70DF">
      <w:pPr>
        <w:keepNext/>
        <w:rPr>
          <w:rFonts w:cs="Arial CYR"/>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3"/>
        <w:gridCol w:w="850"/>
        <w:gridCol w:w="1276"/>
        <w:gridCol w:w="1843"/>
        <w:gridCol w:w="1842"/>
      </w:tblGrid>
      <w:tr w:rsidR="00DF70DF" w:rsidRPr="006343ED" w:rsidTr="00DF70DF">
        <w:tc>
          <w:tcPr>
            <w:tcW w:w="534" w:type="dxa"/>
          </w:tcPr>
          <w:p w:rsidR="00DF70DF" w:rsidRPr="00DF70DF" w:rsidRDefault="00DF70DF" w:rsidP="002B1EF4">
            <w:pPr>
              <w:keepNext/>
              <w:jc w:val="center"/>
              <w:rPr>
                <w:rFonts w:cs="Arial CYR"/>
                <w:bCs/>
                <w:noProof/>
                <w:sz w:val="22"/>
                <w:szCs w:val="22"/>
              </w:rPr>
            </w:pPr>
            <w:r w:rsidRPr="00DF70DF">
              <w:rPr>
                <w:rFonts w:cs="Arial CYR"/>
                <w:bCs/>
                <w:noProof/>
                <w:sz w:val="22"/>
                <w:szCs w:val="22"/>
              </w:rPr>
              <w:t>№ п/п</w:t>
            </w:r>
          </w:p>
        </w:tc>
        <w:tc>
          <w:tcPr>
            <w:tcW w:w="2693" w:type="dxa"/>
          </w:tcPr>
          <w:p w:rsidR="00DF70DF" w:rsidRPr="00DF70DF" w:rsidRDefault="00DF70DF" w:rsidP="002B1EF4">
            <w:pPr>
              <w:keepNext/>
              <w:jc w:val="center"/>
              <w:rPr>
                <w:rFonts w:cs="Arial CYR"/>
                <w:bCs/>
                <w:noProof/>
                <w:sz w:val="22"/>
                <w:szCs w:val="22"/>
              </w:rPr>
            </w:pPr>
            <w:r w:rsidRPr="00DF70DF">
              <w:rPr>
                <w:rFonts w:cs="Arial CYR"/>
                <w:bCs/>
                <w:noProof/>
                <w:sz w:val="22"/>
                <w:szCs w:val="22"/>
              </w:rPr>
              <w:t xml:space="preserve">Наименование </w:t>
            </w:r>
          </w:p>
          <w:p w:rsidR="00DF70DF" w:rsidRPr="00DF70DF" w:rsidRDefault="00DF70DF" w:rsidP="002B1EF4">
            <w:pPr>
              <w:keepNext/>
              <w:jc w:val="center"/>
              <w:rPr>
                <w:rFonts w:cs="Arial CYR"/>
                <w:bCs/>
                <w:noProof/>
                <w:sz w:val="22"/>
                <w:szCs w:val="22"/>
              </w:rPr>
            </w:pPr>
            <w:r>
              <w:rPr>
                <w:rFonts w:cs="Arial CYR"/>
                <w:bCs/>
                <w:noProof/>
                <w:sz w:val="22"/>
                <w:szCs w:val="22"/>
              </w:rPr>
              <w:t>т</w:t>
            </w:r>
            <w:r w:rsidRPr="00DF70DF">
              <w:rPr>
                <w:rFonts w:cs="Arial CYR"/>
                <w:bCs/>
                <w:noProof/>
                <w:sz w:val="22"/>
                <w:szCs w:val="22"/>
              </w:rPr>
              <w:t>овара</w:t>
            </w:r>
          </w:p>
        </w:tc>
        <w:tc>
          <w:tcPr>
            <w:tcW w:w="1843" w:type="dxa"/>
          </w:tcPr>
          <w:p w:rsidR="00DF70DF" w:rsidRPr="00DF70DF" w:rsidRDefault="00DF70DF" w:rsidP="002B1EF4">
            <w:pPr>
              <w:jc w:val="center"/>
              <w:rPr>
                <w:bCs/>
                <w:sz w:val="22"/>
                <w:szCs w:val="22"/>
              </w:rPr>
            </w:pPr>
            <w:r w:rsidRPr="00DF70DF">
              <w:rPr>
                <w:bCs/>
                <w:sz w:val="22"/>
                <w:szCs w:val="22"/>
              </w:rPr>
              <w:t>Страна</w:t>
            </w:r>
          </w:p>
          <w:p w:rsidR="00DF70DF" w:rsidRPr="00DF70DF" w:rsidRDefault="00DF70DF" w:rsidP="00DF70DF">
            <w:pPr>
              <w:keepNext/>
              <w:jc w:val="center"/>
              <w:rPr>
                <w:rFonts w:cs="Arial CYR"/>
                <w:bCs/>
                <w:noProof/>
                <w:color w:val="FF0000"/>
                <w:sz w:val="22"/>
                <w:szCs w:val="22"/>
              </w:rPr>
            </w:pPr>
            <w:proofErr w:type="gramStart"/>
            <w:r w:rsidRPr="00DF70DF">
              <w:rPr>
                <w:bCs/>
                <w:sz w:val="22"/>
                <w:szCs w:val="22"/>
              </w:rPr>
              <w:t xml:space="preserve">происхождения  </w:t>
            </w:r>
            <w:r>
              <w:rPr>
                <w:bCs/>
                <w:sz w:val="22"/>
                <w:szCs w:val="22"/>
              </w:rPr>
              <w:t>т</w:t>
            </w:r>
            <w:r w:rsidRPr="00DF70DF">
              <w:rPr>
                <w:bCs/>
                <w:sz w:val="22"/>
                <w:szCs w:val="22"/>
              </w:rPr>
              <w:t>овара</w:t>
            </w:r>
            <w:proofErr w:type="gramEnd"/>
            <w:r>
              <w:rPr>
                <w:bCs/>
                <w:sz w:val="22"/>
                <w:szCs w:val="22"/>
              </w:rPr>
              <w:t>,</w:t>
            </w:r>
            <w:r w:rsidRPr="00DF70DF">
              <w:rPr>
                <w:sz w:val="22"/>
                <w:szCs w:val="22"/>
              </w:rPr>
              <w:t xml:space="preserve"> наименование производителя, № реестровой записи</w:t>
            </w:r>
            <w:r>
              <w:rPr>
                <w:sz w:val="22"/>
                <w:szCs w:val="22"/>
              </w:rPr>
              <w:t xml:space="preserve"> </w:t>
            </w:r>
          </w:p>
        </w:tc>
        <w:tc>
          <w:tcPr>
            <w:tcW w:w="850" w:type="dxa"/>
          </w:tcPr>
          <w:p w:rsidR="00DF70DF" w:rsidRPr="00DF70DF" w:rsidRDefault="00DF70DF" w:rsidP="002B1EF4">
            <w:pPr>
              <w:keepNext/>
              <w:jc w:val="center"/>
              <w:rPr>
                <w:rFonts w:cs="Arial CYR"/>
                <w:bCs/>
                <w:noProof/>
                <w:sz w:val="22"/>
                <w:szCs w:val="22"/>
              </w:rPr>
            </w:pPr>
            <w:r w:rsidRPr="00DF70DF">
              <w:rPr>
                <w:rFonts w:cs="Arial CYR"/>
                <w:bCs/>
                <w:noProof/>
                <w:sz w:val="22"/>
                <w:szCs w:val="22"/>
              </w:rPr>
              <w:t>Ед. изм.</w:t>
            </w:r>
          </w:p>
        </w:tc>
        <w:tc>
          <w:tcPr>
            <w:tcW w:w="1276" w:type="dxa"/>
          </w:tcPr>
          <w:p w:rsidR="00DF70DF" w:rsidRPr="00DF70DF" w:rsidRDefault="00DF70DF" w:rsidP="002B1EF4">
            <w:pPr>
              <w:keepNext/>
              <w:jc w:val="center"/>
              <w:rPr>
                <w:rFonts w:cs="Arial CYR"/>
                <w:bCs/>
                <w:noProof/>
                <w:sz w:val="22"/>
                <w:szCs w:val="22"/>
              </w:rPr>
            </w:pPr>
            <w:r w:rsidRPr="00DF70DF">
              <w:rPr>
                <w:rFonts w:cs="Arial CYR"/>
                <w:bCs/>
                <w:noProof/>
                <w:sz w:val="22"/>
                <w:szCs w:val="22"/>
              </w:rPr>
              <w:t>Количест</w:t>
            </w:r>
          </w:p>
          <w:p w:rsidR="00DF70DF" w:rsidRPr="00DF70DF" w:rsidRDefault="00DF70DF" w:rsidP="002B1EF4">
            <w:pPr>
              <w:keepNext/>
              <w:jc w:val="center"/>
              <w:rPr>
                <w:rFonts w:cs="Arial CYR"/>
                <w:bCs/>
                <w:noProof/>
                <w:sz w:val="22"/>
                <w:szCs w:val="22"/>
              </w:rPr>
            </w:pPr>
            <w:r w:rsidRPr="00DF70DF">
              <w:rPr>
                <w:rFonts w:cs="Arial CYR"/>
                <w:bCs/>
                <w:noProof/>
                <w:sz w:val="22"/>
                <w:szCs w:val="22"/>
              </w:rPr>
              <w:t>во</w:t>
            </w:r>
          </w:p>
        </w:tc>
        <w:tc>
          <w:tcPr>
            <w:tcW w:w="1843" w:type="dxa"/>
          </w:tcPr>
          <w:p w:rsidR="00DF70DF" w:rsidRPr="00DF70DF" w:rsidRDefault="00DF70DF" w:rsidP="002B1EF4">
            <w:pPr>
              <w:keepNext/>
              <w:jc w:val="center"/>
              <w:rPr>
                <w:rFonts w:cs="Arial CYR"/>
                <w:bCs/>
                <w:noProof/>
                <w:sz w:val="22"/>
                <w:szCs w:val="22"/>
              </w:rPr>
            </w:pPr>
            <w:r w:rsidRPr="00DF70DF">
              <w:rPr>
                <w:rFonts w:cs="Arial CYR"/>
                <w:bCs/>
                <w:noProof/>
                <w:sz w:val="22"/>
                <w:szCs w:val="22"/>
              </w:rPr>
              <w:t>Цена за единицу, руб.</w:t>
            </w:r>
          </w:p>
          <w:p w:rsidR="00DF70DF" w:rsidRPr="00DF70DF" w:rsidRDefault="00DF70DF" w:rsidP="002B1EF4">
            <w:pPr>
              <w:keepNext/>
              <w:jc w:val="center"/>
              <w:rPr>
                <w:rFonts w:cs="Arial CYR"/>
                <w:bCs/>
                <w:noProof/>
                <w:sz w:val="22"/>
                <w:szCs w:val="22"/>
              </w:rPr>
            </w:pPr>
            <w:r w:rsidRPr="00DF70DF">
              <w:rPr>
                <w:rFonts w:cs="Arial CYR"/>
                <w:bCs/>
                <w:noProof/>
                <w:sz w:val="22"/>
                <w:szCs w:val="22"/>
              </w:rPr>
              <w:t>(с учетом НДС)</w:t>
            </w:r>
          </w:p>
        </w:tc>
        <w:tc>
          <w:tcPr>
            <w:tcW w:w="1842" w:type="dxa"/>
          </w:tcPr>
          <w:p w:rsidR="00DF70DF" w:rsidRPr="00DF70DF" w:rsidRDefault="00DF70DF" w:rsidP="002B1EF4">
            <w:pPr>
              <w:keepNext/>
              <w:jc w:val="center"/>
              <w:rPr>
                <w:rFonts w:cs="Arial CYR"/>
                <w:bCs/>
                <w:noProof/>
                <w:sz w:val="22"/>
                <w:szCs w:val="22"/>
              </w:rPr>
            </w:pPr>
            <w:r w:rsidRPr="00DF70DF">
              <w:rPr>
                <w:rFonts w:cs="Arial CYR"/>
                <w:bCs/>
                <w:noProof/>
                <w:sz w:val="22"/>
                <w:szCs w:val="22"/>
              </w:rPr>
              <w:t>Стоимость, руб.</w:t>
            </w:r>
          </w:p>
          <w:p w:rsidR="00DF70DF" w:rsidRPr="00DF70DF" w:rsidRDefault="00DF70DF" w:rsidP="002B1EF4">
            <w:pPr>
              <w:keepNext/>
              <w:jc w:val="center"/>
              <w:rPr>
                <w:rFonts w:cs="Arial CYR"/>
                <w:bCs/>
                <w:noProof/>
                <w:sz w:val="22"/>
                <w:szCs w:val="22"/>
              </w:rPr>
            </w:pPr>
            <w:r w:rsidRPr="00DF70DF">
              <w:rPr>
                <w:rFonts w:cs="Arial CYR"/>
                <w:bCs/>
                <w:noProof/>
                <w:sz w:val="22"/>
                <w:szCs w:val="22"/>
              </w:rPr>
              <w:t>(с учетом НДС)</w:t>
            </w:r>
          </w:p>
        </w:tc>
      </w:tr>
      <w:tr w:rsidR="00DF70DF" w:rsidRPr="006343ED" w:rsidTr="00DF70DF">
        <w:tc>
          <w:tcPr>
            <w:tcW w:w="534" w:type="dxa"/>
          </w:tcPr>
          <w:p w:rsidR="00DF70DF" w:rsidRPr="00DF70DF" w:rsidRDefault="00DF70DF" w:rsidP="002B1EF4">
            <w:pPr>
              <w:keepNext/>
              <w:rPr>
                <w:rFonts w:cs="Arial CYR"/>
                <w:bCs/>
                <w:noProof/>
                <w:sz w:val="22"/>
                <w:szCs w:val="22"/>
              </w:rPr>
            </w:pPr>
          </w:p>
        </w:tc>
        <w:tc>
          <w:tcPr>
            <w:tcW w:w="2693" w:type="dxa"/>
          </w:tcPr>
          <w:p w:rsidR="00DF70DF" w:rsidRPr="00DF70DF" w:rsidRDefault="00DF70DF" w:rsidP="002B1EF4">
            <w:pPr>
              <w:keepNext/>
              <w:rPr>
                <w:rFonts w:cs="Arial CYR"/>
                <w:bCs/>
                <w:noProof/>
                <w:sz w:val="22"/>
                <w:szCs w:val="22"/>
              </w:rPr>
            </w:pPr>
          </w:p>
        </w:tc>
        <w:tc>
          <w:tcPr>
            <w:tcW w:w="1843" w:type="dxa"/>
          </w:tcPr>
          <w:p w:rsidR="00DF70DF" w:rsidRPr="00DF70DF" w:rsidRDefault="00DF70DF" w:rsidP="002B1EF4">
            <w:pPr>
              <w:keepNext/>
              <w:rPr>
                <w:rFonts w:cs="Arial CYR"/>
                <w:bCs/>
                <w:noProof/>
                <w:sz w:val="22"/>
                <w:szCs w:val="22"/>
              </w:rPr>
            </w:pPr>
          </w:p>
        </w:tc>
        <w:tc>
          <w:tcPr>
            <w:tcW w:w="850" w:type="dxa"/>
          </w:tcPr>
          <w:p w:rsidR="00DF70DF" w:rsidRPr="00DF70DF" w:rsidRDefault="00DF70DF" w:rsidP="002B1EF4">
            <w:pPr>
              <w:keepNext/>
              <w:rPr>
                <w:rFonts w:cs="Arial CYR"/>
                <w:bCs/>
                <w:noProof/>
                <w:sz w:val="22"/>
                <w:szCs w:val="22"/>
              </w:rPr>
            </w:pPr>
          </w:p>
        </w:tc>
        <w:tc>
          <w:tcPr>
            <w:tcW w:w="1276" w:type="dxa"/>
          </w:tcPr>
          <w:p w:rsidR="00DF70DF" w:rsidRPr="00DF70DF" w:rsidRDefault="00DF70DF" w:rsidP="002B1EF4">
            <w:pPr>
              <w:keepNext/>
              <w:rPr>
                <w:rFonts w:cs="Arial CYR"/>
                <w:bCs/>
                <w:noProof/>
                <w:sz w:val="22"/>
                <w:szCs w:val="22"/>
              </w:rPr>
            </w:pPr>
          </w:p>
        </w:tc>
        <w:tc>
          <w:tcPr>
            <w:tcW w:w="1843" w:type="dxa"/>
          </w:tcPr>
          <w:p w:rsidR="00DF70DF" w:rsidRPr="00DF70DF" w:rsidRDefault="00DF70DF" w:rsidP="002B1EF4">
            <w:pPr>
              <w:keepNext/>
              <w:rPr>
                <w:rFonts w:cs="Arial CYR"/>
                <w:bCs/>
                <w:noProof/>
                <w:sz w:val="22"/>
                <w:szCs w:val="22"/>
              </w:rPr>
            </w:pPr>
          </w:p>
        </w:tc>
        <w:tc>
          <w:tcPr>
            <w:tcW w:w="1842" w:type="dxa"/>
          </w:tcPr>
          <w:p w:rsidR="00DF70DF" w:rsidRPr="00DF70DF" w:rsidRDefault="00DF70DF" w:rsidP="002B1EF4">
            <w:pPr>
              <w:keepNext/>
              <w:rPr>
                <w:rFonts w:cs="Arial CYR"/>
                <w:bCs/>
                <w:noProof/>
                <w:sz w:val="22"/>
                <w:szCs w:val="22"/>
              </w:rPr>
            </w:pPr>
          </w:p>
        </w:tc>
      </w:tr>
    </w:tbl>
    <w:p w:rsidR="00DF70DF" w:rsidRPr="006343ED" w:rsidRDefault="00DF70DF" w:rsidP="00DF70DF">
      <w:pPr>
        <w:keepNext/>
        <w:rPr>
          <w:rFonts w:cs="Arial CYR"/>
          <w:bCs/>
          <w:noProof/>
        </w:rPr>
      </w:pPr>
    </w:p>
    <w:p w:rsidR="00DF70DF" w:rsidRPr="006343ED" w:rsidRDefault="00DF70DF" w:rsidP="00DF70DF">
      <w:pPr>
        <w:keepNext/>
        <w:rPr>
          <w:rFonts w:cs="Arial CYR"/>
          <w:bCs/>
          <w:noProof/>
        </w:rPr>
      </w:pPr>
    </w:p>
    <w:p w:rsidR="00DF70DF" w:rsidRPr="006343ED" w:rsidRDefault="00DF70DF" w:rsidP="00DF70DF">
      <w:pPr>
        <w:keepNext/>
        <w:rPr>
          <w:rFonts w:cs="Arial CYR"/>
          <w:bCs/>
          <w:noProof/>
        </w:rPr>
      </w:pPr>
      <w:r w:rsidRPr="006343ED">
        <w:rPr>
          <w:rFonts w:cs="Arial CYR"/>
          <w:bCs/>
          <w:noProof/>
        </w:rPr>
        <w:t>Всего наименований  _________  на сумму  ______________ ( ___________________________________)</w:t>
      </w:r>
    </w:p>
    <w:p w:rsidR="00DF70DF" w:rsidRPr="006343ED" w:rsidRDefault="00DF70DF" w:rsidP="00DF70DF">
      <w:pPr>
        <w:keepNext/>
        <w:rPr>
          <w:rFonts w:cs="Arial CYR"/>
          <w:bCs/>
          <w:noProof/>
        </w:rPr>
      </w:pPr>
    </w:p>
    <w:p w:rsidR="00DF70DF" w:rsidRPr="006343ED" w:rsidRDefault="00DF70DF" w:rsidP="00DF70DF">
      <w:pPr>
        <w:keepNext/>
        <w:rPr>
          <w:rFonts w:cs="Arial CYR"/>
          <w:bCs/>
          <w:noProof/>
        </w:rPr>
      </w:pPr>
    </w:p>
    <w:p w:rsidR="00DF70DF" w:rsidRPr="006343ED" w:rsidRDefault="00DF70DF" w:rsidP="00DF70DF">
      <w:pPr>
        <w:keepNext/>
        <w:rPr>
          <w:rFonts w:cs="Arial CYR"/>
          <w:bCs/>
          <w:noProof/>
        </w:rPr>
      </w:pPr>
    </w:p>
    <w:p w:rsidR="00DF70DF" w:rsidRPr="006343ED" w:rsidRDefault="00DF70DF" w:rsidP="00DF70DF">
      <w:pPr>
        <w:keepNext/>
        <w:rPr>
          <w:rFonts w:cs="Arial CYR"/>
          <w:bCs/>
          <w:noProof/>
        </w:rPr>
      </w:pPr>
    </w:p>
    <w:tbl>
      <w:tblPr>
        <w:tblW w:w="0" w:type="auto"/>
        <w:tblInd w:w="1384" w:type="dxa"/>
        <w:tblLook w:val="01E0" w:firstRow="1" w:lastRow="1" w:firstColumn="1" w:lastColumn="1" w:noHBand="0" w:noVBand="0"/>
      </w:tblPr>
      <w:tblGrid>
        <w:gridCol w:w="4192"/>
        <w:gridCol w:w="4313"/>
      </w:tblGrid>
      <w:tr w:rsidR="00DF70DF" w:rsidRPr="006343ED" w:rsidTr="00DF70DF">
        <w:tc>
          <w:tcPr>
            <w:tcW w:w="4192" w:type="dxa"/>
          </w:tcPr>
          <w:p w:rsidR="00DF70DF" w:rsidRPr="006343ED" w:rsidRDefault="00DF70DF" w:rsidP="002B1EF4">
            <w:pPr>
              <w:keepNext/>
              <w:rPr>
                <w:b/>
              </w:rPr>
            </w:pPr>
            <w:r w:rsidRPr="006343ED">
              <w:rPr>
                <w:b/>
                <w:sz w:val="22"/>
                <w:szCs w:val="22"/>
              </w:rPr>
              <w:t xml:space="preserve">Заказчик: </w:t>
            </w:r>
          </w:p>
          <w:p w:rsidR="00DF70DF" w:rsidRPr="006343ED" w:rsidRDefault="00DF70DF" w:rsidP="002B1EF4">
            <w:pPr>
              <w:keepNext/>
            </w:pPr>
            <w:r w:rsidRPr="006343ED">
              <w:rPr>
                <w:sz w:val="22"/>
                <w:szCs w:val="22"/>
              </w:rPr>
              <w:t>Директор</w:t>
            </w:r>
          </w:p>
          <w:p w:rsidR="00DF70DF" w:rsidRPr="006343ED" w:rsidRDefault="00B2286B" w:rsidP="002B1EF4">
            <w:pPr>
              <w:keepNext/>
            </w:pPr>
            <w:r>
              <w:rPr>
                <w:sz w:val="22"/>
                <w:szCs w:val="22"/>
              </w:rPr>
              <w:t xml:space="preserve">_______________ </w:t>
            </w:r>
          </w:p>
          <w:p w:rsidR="00DF70DF" w:rsidRPr="006343ED" w:rsidRDefault="00DF70DF" w:rsidP="002B1EF4">
            <w:pPr>
              <w:keepNext/>
              <w:rPr>
                <w:rFonts w:cs="Arial CYR"/>
                <w:bCs/>
                <w:noProof/>
              </w:rPr>
            </w:pPr>
            <w:proofErr w:type="spellStart"/>
            <w:r w:rsidRPr="006343ED">
              <w:rPr>
                <w:sz w:val="22"/>
                <w:szCs w:val="22"/>
              </w:rPr>
              <w:t>м.п</w:t>
            </w:r>
            <w:proofErr w:type="spellEnd"/>
          </w:p>
        </w:tc>
        <w:tc>
          <w:tcPr>
            <w:tcW w:w="4313" w:type="dxa"/>
          </w:tcPr>
          <w:p w:rsidR="00DF70DF" w:rsidRPr="006343ED" w:rsidRDefault="00DF70DF" w:rsidP="002B1EF4">
            <w:pPr>
              <w:keepNext/>
              <w:rPr>
                <w:rFonts w:cs="Arial CYR"/>
                <w:b/>
                <w:bCs/>
                <w:noProof/>
              </w:rPr>
            </w:pPr>
            <w:r w:rsidRPr="006343ED">
              <w:rPr>
                <w:rFonts w:cs="Arial CYR"/>
                <w:b/>
                <w:bCs/>
                <w:noProof/>
                <w:sz w:val="22"/>
                <w:szCs w:val="22"/>
              </w:rPr>
              <w:t>Поставщик:</w:t>
            </w:r>
          </w:p>
        </w:tc>
      </w:tr>
    </w:tbl>
    <w:p w:rsidR="00DF70DF" w:rsidRPr="001B3201" w:rsidRDefault="00DF70DF" w:rsidP="00980951">
      <w:pPr>
        <w:ind w:firstLine="142"/>
        <w:jc w:val="both"/>
        <w:rPr>
          <w:bCs/>
          <w:color w:val="FF0000"/>
          <w:sz w:val="22"/>
          <w:szCs w:val="22"/>
        </w:rPr>
      </w:pPr>
    </w:p>
    <w:sectPr w:rsidR="00DF70DF" w:rsidRPr="001B3201" w:rsidSect="003C4E25">
      <w:pgSz w:w="11906" w:h="16838"/>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2383D48"/>
    <w:multiLevelType w:val="hybridMultilevel"/>
    <w:tmpl w:val="387A0F46"/>
    <w:lvl w:ilvl="0" w:tplc="3462E53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DF94E51"/>
    <w:multiLevelType w:val="hybridMultilevel"/>
    <w:tmpl w:val="A9E43890"/>
    <w:lvl w:ilvl="0" w:tplc="776017BA">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766F28"/>
    <w:multiLevelType w:val="hybridMultilevel"/>
    <w:tmpl w:val="143EF31A"/>
    <w:lvl w:ilvl="0" w:tplc="DEAA98F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nsid w:val="1D4C1A08"/>
    <w:multiLevelType w:val="multilevel"/>
    <w:tmpl w:val="BAD889B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855" w:hanging="720"/>
      </w:pPr>
      <w:rPr>
        <w:rFonts w:cs="Times New Roman" w:hint="default"/>
        <w:color w:val="auto"/>
      </w:rPr>
    </w:lvl>
    <w:lvl w:ilvl="2">
      <w:start w:val="1"/>
      <w:numFmt w:val="decimal"/>
      <w:isLgl/>
      <w:lvlText w:val="%1.%2.%3."/>
      <w:lvlJc w:val="left"/>
      <w:pPr>
        <w:ind w:left="9935" w:hanging="720"/>
      </w:pPr>
      <w:rPr>
        <w:rFonts w:cs="Times New Roman" w:hint="default"/>
        <w:color w:val="auto"/>
      </w:rPr>
    </w:lvl>
    <w:lvl w:ilvl="3">
      <w:start w:val="1"/>
      <w:numFmt w:val="decimal"/>
      <w:isLgl/>
      <w:lvlText w:val="%1.%2.%3.%4."/>
      <w:lvlJc w:val="left"/>
      <w:pPr>
        <w:ind w:left="2520" w:hanging="1080"/>
      </w:pPr>
      <w:rPr>
        <w:rFonts w:cs="Times New Roman" w:hint="default"/>
        <w:color w:val="FF0000"/>
      </w:rPr>
    </w:lvl>
    <w:lvl w:ilvl="4">
      <w:start w:val="1"/>
      <w:numFmt w:val="decimal"/>
      <w:isLgl/>
      <w:lvlText w:val="%1.%2.%3.%4.%5."/>
      <w:lvlJc w:val="left"/>
      <w:pPr>
        <w:ind w:left="2880" w:hanging="1080"/>
      </w:pPr>
      <w:rPr>
        <w:rFonts w:cs="Times New Roman" w:hint="default"/>
        <w:color w:val="FF0000"/>
      </w:rPr>
    </w:lvl>
    <w:lvl w:ilvl="5">
      <w:start w:val="1"/>
      <w:numFmt w:val="decimal"/>
      <w:isLgl/>
      <w:lvlText w:val="%1.%2.%3.%4.%5.%6."/>
      <w:lvlJc w:val="left"/>
      <w:pPr>
        <w:ind w:left="3600" w:hanging="1440"/>
      </w:pPr>
      <w:rPr>
        <w:rFonts w:cs="Times New Roman" w:hint="default"/>
        <w:color w:val="FF0000"/>
      </w:rPr>
    </w:lvl>
    <w:lvl w:ilvl="6">
      <w:start w:val="1"/>
      <w:numFmt w:val="decimal"/>
      <w:isLgl/>
      <w:lvlText w:val="%1.%2.%3.%4.%5.%6.%7."/>
      <w:lvlJc w:val="left"/>
      <w:pPr>
        <w:ind w:left="4320" w:hanging="1800"/>
      </w:pPr>
      <w:rPr>
        <w:rFonts w:cs="Times New Roman" w:hint="default"/>
        <w:color w:val="FF0000"/>
      </w:rPr>
    </w:lvl>
    <w:lvl w:ilvl="7">
      <w:start w:val="1"/>
      <w:numFmt w:val="decimal"/>
      <w:isLgl/>
      <w:lvlText w:val="%1.%2.%3.%4.%5.%6.%7.%8."/>
      <w:lvlJc w:val="left"/>
      <w:pPr>
        <w:ind w:left="4680" w:hanging="1800"/>
      </w:pPr>
      <w:rPr>
        <w:rFonts w:cs="Times New Roman" w:hint="default"/>
        <w:color w:val="FF0000"/>
      </w:rPr>
    </w:lvl>
    <w:lvl w:ilvl="8">
      <w:start w:val="1"/>
      <w:numFmt w:val="decimal"/>
      <w:isLgl/>
      <w:lvlText w:val="%1.%2.%3.%4.%5.%6.%7.%8.%9."/>
      <w:lvlJc w:val="left"/>
      <w:pPr>
        <w:ind w:left="5400" w:hanging="2160"/>
      </w:pPr>
      <w:rPr>
        <w:rFonts w:cs="Times New Roman" w:hint="default"/>
        <w:color w:val="FF0000"/>
      </w:rPr>
    </w:lvl>
  </w:abstractNum>
  <w:abstractNum w:abstractNumId="8">
    <w:nsid w:val="233610ED"/>
    <w:multiLevelType w:val="hybridMultilevel"/>
    <w:tmpl w:val="1B56F3B6"/>
    <w:lvl w:ilvl="0" w:tplc="3E186D2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277776"/>
    <w:multiLevelType w:val="hybridMultilevel"/>
    <w:tmpl w:val="63426EEC"/>
    <w:lvl w:ilvl="0" w:tplc="327885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1F601E"/>
    <w:multiLevelType w:val="hybridMultilevel"/>
    <w:tmpl w:val="ECB0A1C8"/>
    <w:lvl w:ilvl="0" w:tplc="23501572">
      <w:start w:val="1"/>
      <w:numFmt w:val="decimal"/>
      <w:lvlText w:val="%1)"/>
      <w:lvlJc w:val="left"/>
      <w:pPr>
        <w:ind w:left="720" w:hanging="360"/>
      </w:pPr>
      <w:rPr>
        <w:rFonts w:cs="Times New Roman" w:hint="default"/>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664977"/>
    <w:multiLevelType w:val="hybridMultilevel"/>
    <w:tmpl w:val="53C07CF4"/>
    <w:lvl w:ilvl="0" w:tplc="2B8A9852">
      <w:start w:val="1"/>
      <w:numFmt w:val="bullet"/>
      <w:lvlText w:val="-"/>
      <w:lvlJc w:val="left"/>
      <w:pPr>
        <w:tabs>
          <w:tab w:val="num" w:pos="1080"/>
        </w:tabs>
        <w:ind w:left="108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B392AF2"/>
    <w:multiLevelType w:val="hybridMultilevel"/>
    <w:tmpl w:val="10886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1F3717"/>
    <w:multiLevelType w:val="hybridMultilevel"/>
    <w:tmpl w:val="5DB44A84"/>
    <w:lvl w:ilvl="0" w:tplc="C472D2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20473"/>
    <w:multiLevelType w:val="hybridMultilevel"/>
    <w:tmpl w:val="E57AFCBA"/>
    <w:lvl w:ilvl="0" w:tplc="E3D885A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98192D"/>
    <w:multiLevelType w:val="multilevel"/>
    <w:tmpl w:val="228CDDF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EB725FD"/>
    <w:multiLevelType w:val="multilevel"/>
    <w:tmpl w:val="AE0227F6"/>
    <w:lvl w:ilvl="0">
      <w:start w:val="3"/>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09F6738"/>
    <w:multiLevelType w:val="hybridMultilevel"/>
    <w:tmpl w:val="D9B466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B939A9"/>
    <w:multiLevelType w:val="multilevel"/>
    <w:tmpl w:val="BA98FFAE"/>
    <w:lvl w:ilvl="0">
      <w:start w:val="3"/>
      <w:numFmt w:val="decimal"/>
      <w:lvlText w:val="%1."/>
      <w:lvlJc w:val="left"/>
      <w:pPr>
        <w:ind w:left="360" w:hanging="360"/>
      </w:pPr>
      <w:rPr>
        <w:rFonts w:cs="Times New Roman" w:hint="default"/>
      </w:rPr>
    </w:lvl>
    <w:lvl w:ilvl="1">
      <w:start w:val="1"/>
      <w:numFmt w:val="decimal"/>
      <w:lvlText w:val="%1.%2."/>
      <w:lvlJc w:val="left"/>
      <w:pPr>
        <w:ind w:left="420" w:hanging="360"/>
      </w:pPr>
      <w:rPr>
        <w:rFonts w:cs="Times New Roman" w:hint="default"/>
        <w:sz w:val="28"/>
        <w:szCs w:val="28"/>
      </w:rPr>
    </w:lvl>
    <w:lvl w:ilvl="2">
      <w:start w:val="1"/>
      <w:numFmt w:val="decimal"/>
      <w:lvlText w:val="%1.%2.%3."/>
      <w:lvlJc w:val="left"/>
      <w:pPr>
        <w:ind w:left="720" w:hanging="720"/>
      </w:pPr>
      <w:rPr>
        <w:rFonts w:cs="Times New Roman" w:hint="default"/>
        <w:b/>
        <w:sz w:val="24"/>
        <w:szCs w:val="24"/>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9">
    <w:nsid w:val="4E2A64A7"/>
    <w:multiLevelType w:val="multilevel"/>
    <w:tmpl w:val="B2B66086"/>
    <w:lvl w:ilvl="0">
      <w:start w:val="7"/>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4F86094E"/>
    <w:multiLevelType w:val="hybridMultilevel"/>
    <w:tmpl w:val="3FE0EA7C"/>
    <w:lvl w:ilvl="0" w:tplc="2B8A9852">
      <w:start w:val="1"/>
      <w:numFmt w:val="bullet"/>
      <w:lvlText w:val="-"/>
      <w:lvlJc w:val="left"/>
      <w:pPr>
        <w:tabs>
          <w:tab w:val="num" w:pos="1212"/>
        </w:tabs>
        <w:ind w:left="1212"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09A70FB"/>
    <w:multiLevelType w:val="multilevel"/>
    <w:tmpl w:val="4558A8C0"/>
    <w:lvl w:ilvl="0">
      <w:start w:val="7"/>
      <w:numFmt w:val="decimal"/>
      <w:lvlText w:val="%1."/>
      <w:lvlJc w:val="left"/>
      <w:pPr>
        <w:ind w:left="36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2">
    <w:nsid w:val="51C53DF3"/>
    <w:multiLevelType w:val="hybridMultilevel"/>
    <w:tmpl w:val="8A50C5FC"/>
    <w:lvl w:ilvl="0" w:tplc="1FB6EB2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9E13DE"/>
    <w:multiLevelType w:val="multilevel"/>
    <w:tmpl w:val="8C5C4E18"/>
    <w:lvl w:ilvl="0">
      <w:start w:val="1"/>
      <w:numFmt w:val="decimal"/>
      <w:lvlText w:val="%1."/>
      <w:lvlJc w:val="left"/>
      <w:pPr>
        <w:ind w:left="360" w:hanging="360"/>
      </w:pPr>
      <w:rPr>
        <w:rFonts w:cs="Times New Roman" w:hint="default"/>
        <w:b/>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57576031"/>
    <w:multiLevelType w:val="multilevel"/>
    <w:tmpl w:val="5D026E1E"/>
    <w:lvl w:ilvl="0">
      <w:start w:val="1"/>
      <w:numFmt w:val="decimal"/>
      <w:lvlText w:val="%1."/>
      <w:lvlJc w:val="left"/>
      <w:pPr>
        <w:ind w:left="720" w:hanging="360"/>
      </w:pPr>
    </w:lvl>
    <w:lvl w:ilvl="1">
      <w:start w:val="1"/>
      <w:numFmt w:val="decimal"/>
      <w:isLgl/>
      <w:lvlText w:val="%1.%2."/>
      <w:lvlJc w:val="left"/>
      <w:pPr>
        <w:ind w:left="1637"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589D448A"/>
    <w:multiLevelType w:val="hybridMultilevel"/>
    <w:tmpl w:val="E8FEF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F20040"/>
    <w:multiLevelType w:val="hybridMultilevel"/>
    <w:tmpl w:val="820C9522"/>
    <w:lvl w:ilvl="0" w:tplc="0419000F">
      <w:start w:val="1"/>
      <w:numFmt w:val="decimal"/>
      <w:lvlText w:val="%1."/>
      <w:lvlJc w:val="left"/>
      <w:pPr>
        <w:ind w:left="47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B896230"/>
    <w:multiLevelType w:val="hybridMultilevel"/>
    <w:tmpl w:val="317E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AA47E9"/>
    <w:multiLevelType w:val="multilevel"/>
    <w:tmpl w:val="9F1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D1747"/>
    <w:multiLevelType w:val="hybridMultilevel"/>
    <w:tmpl w:val="6B6698A4"/>
    <w:lvl w:ilvl="0" w:tplc="7EEEDD38">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4AD1E90"/>
    <w:multiLevelType w:val="multilevel"/>
    <w:tmpl w:val="6F70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230EF3"/>
    <w:multiLevelType w:val="hybridMultilevel"/>
    <w:tmpl w:val="5B8E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E8000A9"/>
    <w:multiLevelType w:val="multilevel"/>
    <w:tmpl w:val="4DD2FEF6"/>
    <w:lvl w:ilvl="0">
      <w:start w:val="1"/>
      <w:numFmt w:val="decimal"/>
      <w:lvlText w:val="%1."/>
      <w:lvlJc w:val="left"/>
      <w:pPr>
        <w:ind w:left="720" w:hanging="360"/>
      </w:pPr>
      <w:rPr>
        <w:rFonts w:cs="Times New Roman" w:hint="default"/>
        <w:b/>
      </w:rPr>
    </w:lvl>
    <w:lvl w:ilvl="1">
      <w:start w:val="1"/>
      <w:numFmt w:val="decimal"/>
      <w:isLgl/>
      <w:lvlText w:val="%1.%2."/>
      <w:lvlJc w:val="left"/>
      <w:pPr>
        <w:ind w:left="1069" w:hanging="360"/>
      </w:pPr>
      <w:rPr>
        <w:rFonts w:cs="Times New Roman" w:hint="default"/>
        <w:sz w:val="24"/>
        <w:szCs w:val="24"/>
      </w:rPr>
    </w:lvl>
    <w:lvl w:ilvl="2">
      <w:start w:val="1"/>
      <w:numFmt w:val="decimal"/>
      <w:isLgl/>
      <w:lvlText w:val="%1.%2.%3."/>
      <w:lvlJc w:val="left"/>
      <w:pPr>
        <w:ind w:left="4548" w:hanging="720"/>
      </w:pPr>
      <w:rPr>
        <w:rFonts w:cs="Times New Roman" w:hint="default"/>
        <w:sz w:val="28"/>
        <w:szCs w:val="28"/>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4">
    <w:nsid w:val="6FF31987"/>
    <w:multiLevelType w:val="multilevel"/>
    <w:tmpl w:val="180281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527B47"/>
    <w:multiLevelType w:val="hybridMultilevel"/>
    <w:tmpl w:val="56E63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5F37E5"/>
    <w:multiLevelType w:val="hybridMultilevel"/>
    <w:tmpl w:val="40E4D89C"/>
    <w:lvl w:ilvl="0" w:tplc="803E3B70">
      <w:start w:val="1"/>
      <w:numFmt w:val="decimal"/>
      <w:lvlText w:val="%1)"/>
      <w:lvlJc w:val="left"/>
      <w:pPr>
        <w:ind w:left="1636"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34"/>
  </w:num>
  <w:num w:numId="10">
    <w:abstractNumId w:val="35"/>
  </w:num>
  <w:num w:numId="11">
    <w:abstractNumId w:val="25"/>
  </w:num>
  <w:num w:numId="12">
    <w:abstractNumId w:val="12"/>
  </w:num>
  <w:num w:numId="13">
    <w:abstractNumId w:val="31"/>
  </w:num>
  <w:num w:numId="14">
    <w:abstractNumId w:val="29"/>
  </w:num>
  <w:num w:numId="15">
    <w:abstractNumId w:val="36"/>
  </w:num>
  <w:num w:numId="16">
    <w:abstractNumId w:val="27"/>
  </w:num>
  <w:num w:numId="1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33"/>
  </w:num>
  <w:num w:numId="21">
    <w:abstractNumId w:val="23"/>
  </w:num>
  <w:num w:numId="22">
    <w:abstractNumId w:val="4"/>
  </w:num>
  <w:num w:numId="23">
    <w:abstractNumId w:val="8"/>
  </w:num>
  <w:num w:numId="24">
    <w:abstractNumId w:val="18"/>
  </w:num>
  <w:num w:numId="25">
    <w:abstractNumId w:val="14"/>
  </w:num>
  <w:num w:numId="26">
    <w:abstractNumId w:val="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7"/>
  </w:num>
  <w:num w:numId="30">
    <w:abstractNumId w:val="28"/>
  </w:num>
  <w:num w:numId="31">
    <w:abstractNumId w:val="13"/>
  </w:num>
  <w:num w:numId="32">
    <w:abstractNumId w:val="1"/>
  </w:num>
  <w:num w:numId="33">
    <w:abstractNumId w:val="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5"/>
    <w:rsid w:val="0000217C"/>
    <w:rsid w:val="00003D98"/>
    <w:rsid w:val="000052F5"/>
    <w:rsid w:val="00007592"/>
    <w:rsid w:val="000100A7"/>
    <w:rsid w:val="00011111"/>
    <w:rsid w:val="00011FB1"/>
    <w:rsid w:val="00012AF3"/>
    <w:rsid w:val="00012BBC"/>
    <w:rsid w:val="00013C79"/>
    <w:rsid w:val="00015227"/>
    <w:rsid w:val="000203A1"/>
    <w:rsid w:val="00022807"/>
    <w:rsid w:val="00025048"/>
    <w:rsid w:val="00031768"/>
    <w:rsid w:val="00031B51"/>
    <w:rsid w:val="00032AF0"/>
    <w:rsid w:val="00032B17"/>
    <w:rsid w:val="00032D9D"/>
    <w:rsid w:val="00032E37"/>
    <w:rsid w:val="000333F0"/>
    <w:rsid w:val="00033BD5"/>
    <w:rsid w:val="0003534C"/>
    <w:rsid w:val="0003542F"/>
    <w:rsid w:val="00035C5F"/>
    <w:rsid w:val="00036121"/>
    <w:rsid w:val="00037420"/>
    <w:rsid w:val="0003759D"/>
    <w:rsid w:val="00040233"/>
    <w:rsid w:val="000438FC"/>
    <w:rsid w:val="000441C6"/>
    <w:rsid w:val="0004445F"/>
    <w:rsid w:val="0004511D"/>
    <w:rsid w:val="000508E7"/>
    <w:rsid w:val="00055EAE"/>
    <w:rsid w:val="00056E0A"/>
    <w:rsid w:val="0005707F"/>
    <w:rsid w:val="00057626"/>
    <w:rsid w:val="000576EE"/>
    <w:rsid w:val="00060AEC"/>
    <w:rsid w:val="00062E37"/>
    <w:rsid w:val="00063432"/>
    <w:rsid w:val="000660ED"/>
    <w:rsid w:val="000661A2"/>
    <w:rsid w:val="00066F4B"/>
    <w:rsid w:val="00067D67"/>
    <w:rsid w:val="0007395E"/>
    <w:rsid w:val="00073E68"/>
    <w:rsid w:val="00073F9A"/>
    <w:rsid w:val="000772B1"/>
    <w:rsid w:val="000774F7"/>
    <w:rsid w:val="00080E60"/>
    <w:rsid w:val="0008273E"/>
    <w:rsid w:val="00082DF2"/>
    <w:rsid w:val="00082FF1"/>
    <w:rsid w:val="00083E56"/>
    <w:rsid w:val="00084425"/>
    <w:rsid w:val="0008734B"/>
    <w:rsid w:val="00087564"/>
    <w:rsid w:val="00090FEC"/>
    <w:rsid w:val="00091CB1"/>
    <w:rsid w:val="00094574"/>
    <w:rsid w:val="000964AD"/>
    <w:rsid w:val="000968DC"/>
    <w:rsid w:val="00097C63"/>
    <w:rsid w:val="000A0872"/>
    <w:rsid w:val="000A0CB5"/>
    <w:rsid w:val="000A157B"/>
    <w:rsid w:val="000A1B00"/>
    <w:rsid w:val="000A5087"/>
    <w:rsid w:val="000A5C4B"/>
    <w:rsid w:val="000A7FBC"/>
    <w:rsid w:val="000B1FE3"/>
    <w:rsid w:val="000B2AA9"/>
    <w:rsid w:val="000B2BF6"/>
    <w:rsid w:val="000B4145"/>
    <w:rsid w:val="000B4960"/>
    <w:rsid w:val="000B5DC3"/>
    <w:rsid w:val="000B6829"/>
    <w:rsid w:val="000C4E24"/>
    <w:rsid w:val="000C593C"/>
    <w:rsid w:val="000C5A8D"/>
    <w:rsid w:val="000C6F2B"/>
    <w:rsid w:val="000D0E75"/>
    <w:rsid w:val="000D373C"/>
    <w:rsid w:val="000D5DB6"/>
    <w:rsid w:val="000D7119"/>
    <w:rsid w:val="000D7FE3"/>
    <w:rsid w:val="000E129A"/>
    <w:rsid w:val="000E1832"/>
    <w:rsid w:val="000E2A4F"/>
    <w:rsid w:val="000E33ED"/>
    <w:rsid w:val="000E547D"/>
    <w:rsid w:val="000E602D"/>
    <w:rsid w:val="000E76BD"/>
    <w:rsid w:val="000F053C"/>
    <w:rsid w:val="000F0BEB"/>
    <w:rsid w:val="000F1FFA"/>
    <w:rsid w:val="000F26B1"/>
    <w:rsid w:val="000F2AE4"/>
    <w:rsid w:val="000F402D"/>
    <w:rsid w:val="000F56D8"/>
    <w:rsid w:val="000F5786"/>
    <w:rsid w:val="000F5ABA"/>
    <w:rsid w:val="000F673F"/>
    <w:rsid w:val="00102514"/>
    <w:rsid w:val="00103F3A"/>
    <w:rsid w:val="00103FEB"/>
    <w:rsid w:val="00105211"/>
    <w:rsid w:val="00105EF7"/>
    <w:rsid w:val="00106F0E"/>
    <w:rsid w:val="001129C9"/>
    <w:rsid w:val="00112B48"/>
    <w:rsid w:val="001141B8"/>
    <w:rsid w:val="001147A2"/>
    <w:rsid w:val="0011609E"/>
    <w:rsid w:val="001166AE"/>
    <w:rsid w:val="001205F4"/>
    <w:rsid w:val="0012135D"/>
    <w:rsid w:val="001213E0"/>
    <w:rsid w:val="00122414"/>
    <w:rsid w:val="00122690"/>
    <w:rsid w:val="001231C7"/>
    <w:rsid w:val="0012618F"/>
    <w:rsid w:val="0012647E"/>
    <w:rsid w:val="0012738C"/>
    <w:rsid w:val="00132EAA"/>
    <w:rsid w:val="00133AF3"/>
    <w:rsid w:val="00136B42"/>
    <w:rsid w:val="0014142B"/>
    <w:rsid w:val="00141616"/>
    <w:rsid w:val="00141B70"/>
    <w:rsid w:val="00142E85"/>
    <w:rsid w:val="001436A4"/>
    <w:rsid w:val="001453C3"/>
    <w:rsid w:val="00153A62"/>
    <w:rsid w:val="0015473D"/>
    <w:rsid w:val="00155B83"/>
    <w:rsid w:val="001614CC"/>
    <w:rsid w:val="001643A8"/>
    <w:rsid w:val="00164F06"/>
    <w:rsid w:val="001664CA"/>
    <w:rsid w:val="00166E8D"/>
    <w:rsid w:val="00171451"/>
    <w:rsid w:val="00171584"/>
    <w:rsid w:val="0017198A"/>
    <w:rsid w:val="0017586A"/>
    <w:rsid w:val="00176FAC"/>
    <w:rsid w:val="00180347"/>
    <w:rsid w:val="001832BB"/>
    <w:rsid w:val="001853ED"/>
    <w:rsid w:val="00185509"/>
    <w:rsid w:val="001868BF"/>
    <w:rsid w:val="00195313"/>
    <w:rsid w:val="00195467"/>
    <w:rsid w:val="00197C4F"/>
    <w:rsid w:val="001A14DB"/>
    <w:rsid w:val="001A1FA4"/>
    <w:rsid w:val="001A31FB"/>
    <w:rsid w:val="001A3597"/>
    <w:rsid w:val="001A57EF"/>
    <w:rsid w:val="001A6B8F"/>
    <w:rsid w:val="001A747E"/>
    <w:rsid w:val="001B049D"/>
    <w:rsid w:val="001B0BE2"/>
    <w:rsid w:val="001B2565"/>
    <w:rsid w:val="001B3201"/>
    <w:rsid w:val="001B5E42"/>
    <w:rsid w:val="001B711B"/>
    <w:rsid w:val="001C03DD"/>
    <w:rsid w:val="001C09DB"/>
    <w:rsid w:val="001C0AE5"/>
    <w:rsid w:val="001C166F"/>
    <w:rsid w:val="001C3327"/>
    <w:rsid w:val="001C5DA9"/>
    <w:rsid w:val="001C6C60"/>
    <w:rsid w:val="001D2823"/>
    <w:rsid w:val="001D50DD"/>
    <w:rsid w:val="001D6FE8"/>
    <w:rsid w:val="001E0167"/>
    <w:rsid w:val="001E0C96"/>
    <w:rsid w:val="001E2614"/>
    <w:rsid w:val="001E58E9"/>
    <w:rsid w:val="001E6808"/>
    <w:rsid w:val="001E6BE6"/>
    <w:rsid w:val="001E7070"/>
    <w:rsid w:val="001E717C"/>
    <w:rsid w:val="001E792B"/>
    <w:rsid w:val="001F1548"/>
    <w:rsid w:val="001F1FE1"/>
    <w:rsid w:val="001F269A"/>
    <w:rsid w:val="001F2E84"/>
    <w:rsid w:val="001F31D3"/>
    <w:rsid w:val="00200169"/>
    <w:rsid w:val="00203CF9"/>
    <w:rsid w:val="002045E8"/>
    <w:rsid w:val="0020472B"/>
    <w:rsid w:val="00204775"/>
    <w:rsid w:val="00206E5B"/>
    <w:rsid w:val="00210065"/>
    <w:rsid w:val="00213854"/>
    <w:rsid w:val="00214B68"/>
    <w:rsid w:val="00214C30"/>
    <w:rsid w:val="002162C4"/>
    <w:rsid w:val="00216A88"/>
    <w:rsid w:val="00216A92"/>
    <w:rsid w:val="00216F14"/>
    <w:rsid w:val="002171E4"/>
    <w:rsid w:val="002210CB"/>
    <w:rsid w:val="00222C49"/>
    <w:rsid w:val="00224469"/>
    <w:rsid w:val="0022472D"/>
    <w:rsid w:val="00225B6E"/>
    <w:rsid w:val="00225BFC"/>
    <w:rsid w:val="0023224C"/>
    <w:rsid w:val="00233181"/>
    <w:rsid w:val="00233B51"/>
    <w:rsid w:val="00235024"/>
    <w:rsid w:val="00236B41"/>
    <w:rsid w:val="002370A7"/>
    <w:rsid w:val="00237F45"/>
    <w:rsid w:val="00241508"/>
    <w:rsid w:val="002453D8"/>
    <w:rsid w:val="002458A1"/>
    <w:rsid w:val="002461B8"/>
    <w:rsid w:val="002509DA"/>
    <w:rsid w:val="00250F12"/>
    <w:rsid w:val="00255BC1"/>
    <w:rsid w:val="00255CB7"/>
    <w:rsid w:val="00255E07"/>
    <w:rsid w:val="00255E1B"/>
    <w:rsid w:val="002565E8"/>
    <w:rsid w:val="00262B48"/>
    <w:rsid w:val="00263FBA"/>
    <w:rsid w:val="00266882"/>
    <w:rsid w:val="00267C97"/>
    <w:rsid w:val="00267CE2"/>
    <w:rsid w:val="00271D67"/>
    <w:rsid w:val="00272C62"/>
    <w:rsid w:val="00273AF6"/>
    <w:rsid w:val="00276901"/>
    <w:rsid w:val="0028000D"/>
    <w:rsid w:val="0028006C"/>
    <w:rsid w:val="00280133"/>
    <w:rsid w:val="002805EE"/>
    <w:rsid w:val="00282C4B"/>
    <w:rsid w:val="00283509"/>
    <w:rsid w:val="00292821"/>
    <w:rsid w:val="002967E3"/>
    <w:rsid w:val="002A3B57"/>
    <w:rsid w:val="002A43E5"/>
    <w:rsid w:val="002A6672"/>
    <w:rsid w:val="002B0243"/>
    <w:rsid w:val="002B0BB3"/>
    <w:rsid w:val="002B24C3"/>
    <w:rsid w:val="002B311A"/>
    <w:rsid w:val="002B506C"/>
    <w:rsid w:val="002B5C76"/>
    <w:rsid w:val="002B6E5E"/>
    <w:rsid w:val="002C0044"/>
    <w:rsid w:val="002C07F2"/>
    <w:rsid w:val="002C080C"/>
    <w:rsid w:val="002C2A70"/>
    <w:rsid w:val="002C42BF"/>
    <w:rsid w:val="002C55B6"/>
    <w:rsid w:val="002C5C9E"/>
    <w:rsid w:val="002C6866"/>
    <w:rsid w:val="002D2036"/>
    <w:rsid w:val="002D568B"/>
    <w:rsid w:val="002D7ED0"/>
    <w:rsid w:val="002E04A1"/>
    <w:rsid w:val="002E096A"/>
    <w:rsid w:val="002E10FC"/>
    <w:rsid w:val="002E2442"/>
    <w:rsid w:val="002E4FA2"/>
    <w:rsid w:val="002E5477"/>
    <w:rsid w:val="002E54DF"/>
    <w:rsid w:val="002E6678"/>
    <w:rsid w:val="002F0A1E"/>
    <w:rsid w:val="002F0E59"/>
    <w:rsid w:val="002F1294"/>
    <w:rsid w:val="002F268F"/>
    <w:rsid w:val="002F39CD"/>
    <w:rsid w:val="002F4460"/>
    <w:rsid w:val="002F5DE4"/>
    <w:rsid w:val="002F6219"/>
    <w:rsid w:val="002F7152"/>
    <w:rsid w:val="0030167F"/>
    <w:rsid w:val="00301FFF"/>
    <w:rsid w:val="00310301"/>
    <w:rsid w:val="003111AF"/>
    <w:rsid w:val="00312D76"/>
    <w:rsid w:val="00314382"/>
    <w:rsid w:val="00314562"/>
    <w:rsid w:val="003148E9"/>
    <w:rsid w:val="003149D5"/>
    <w:rsid w:val="00320C5B"/>
    <w:rsid w:val="003214F2"/>
    <w:rsid w:val="00321925"/>
    <w:rsid w:val="003226BA"/>
    <w:rsid w:val="00323917"/>
    <w:rsid w:val="00324D70"/>
    <w:rsid w:val="003270F3"/>
    <w:rsid w:val="00330B6E"/>
    <w:rsid w:val="00330DEC"/>
    <w:rsid w:val="00331269"/>
    <w:rsid w:val="00331415"/>
    <w:rsid w:val="0033224F"/>
    <w:rsid w:val="003352BF"/>
    <w:rsid w:val="00340DB9"/>
    <w:rsid w:val="003419E2"/>
    <w:rsid w:val="00347C23"/>
    <w:rsid w:val="00350E3C"/>
    <w:rsid w:val="003510B7"/>
    <w:rsid w:val="003512A9"/>
    <w:rsid w:val="00355C37"/>
    <w:rsid w:val="0035688C"/>
    <w:rsid w:val="0035695A"/>
    <w:rsid w:val="00357C4A"/>
    <w:rsid w:val="003600A7"/>
    <w:rsid w:val="00362D19"/>
    <w:rsid w:val="00364060"/>
    <w:rsid w:val="00364244"/>
    <w:rsid w:val="00364596"/>
    <w:rsid w:val="00364A3E"/>
    <w:rsid w:val="0036646C"/>
    <w:rsid w:val="003676AB"/>
    <w:rsid w:val="00372B59"/>
    <w:rsid w:val="00374D26"/>
    <w:rsid w:val="0037521D"/>
    <w:rsid w:val="00376F21"/>
    <w:rsid w:val="00381B96"/>
    <w:rsid w:val="00381CC8"/>
    <w:rsid w:val="0038486C"/>
    <w:rsid w:val="00384A5B"/>
    <w:rsid w:val="00387EC8"/>
    <w:rsid w:val="00391706"/>
    <w:rsid w:val="00392D1B"/>
    <w:rsid w:val="00392FF6"/>
    <w:rsid w:val="00393D79"/>
    <w:rsid w:val="0039409B"/>
    <w:rsid w:val="00396396"/>
    <w:rsid w:val="00396C05"/>
    <w:rsid w:val="00396F73"/>
    <w:rsid w:val="0039799B"/>
    <w:rsid w:val="003A1C7E"/>
    <w:rsid w:val="003A1F20"/>
    <w:rsid w:val="003A7A44"/>
    <w:rsid w:val="003B4D96"/>
    <w:rsid w:val="003B562D"/>
    <w:rsid w:val="003B6B9D"/>
    <w:rsid w:val="003C33BF"/>
    <w:rsid w:val="003C4943"/>
    <w:rsid w:val="003C4E25"/>
    <w:rsid w:val="003D466D"/>
    <w:rsid w:val="003D517F"/>
    <w:rsid w:val="003D61FC"/>
    <w:rsid w:val="003D7B50"/>
    <w:rsid w:val="003E1B7C"/>
    <w:rsid w:val="003E504D"/>
    <w:rsid w:val="003E5C11"/>
    <w:rsid w:val="003E679A"/>
    <w:rsid w:val="003E774E"/>
    <w:rsid w:val="003E7DA8"/>
    <w:rsid w:val="003F2B06"/>
    <w:rsid w:val="003F4163"/>
    <w:rsid w:val="003F6826"/>
    <w:rsid w:val="003F6CB4"/>
    <w:rsid w:val="003F76CC"/>
    <w:rsid w:val="003F77D2"/>
    <w:rsid w:val="00402F8D"/>
    <w:rsid w:val="00403224"/>
    <w:rsid w:val="00403279"/>
    <w:rsid w:val="0040469B"/>
    <w:rsid w:val="004116B2"/>
    <w:rsid w:val="004153B0"/>
    <w:rsid w:val="00415483"/>
    <w:rsid w:val="00416B28"/>
    <w:rsid w:val="00420910"/>
    <w:rsid w:val="00421727"/>
    <w:rsid w:val="004218A1"/>
    <w:rsid w:val="00423485"/>
    <w:rsid w:val="00426626"/>
    <w:rsid w:val="00426AA5"/>
    <w:rsid w:val="00430DC5"/>
    <w:rsid w:val="00431831"/>
    <w:rsid w:val="004318DB"/>
    <w:rsid w:val="00432722"/>
    <w:rsid w:val="00432983"/>
    <w:rsid w:val="00433939"/>
    <w:rsid w:val="0043498D"/>
    <w:rsid w:val="00434B89"/>
    <w:rsid w:val="004357EB"/>
    <w:rsid w:val="00436A64"/>
    <w:rsid w:val="00440BAE"/>
    <w:rsid w:val="00444EF6"/>
    <w:rsid w:val="0044539B"/>
    <w:rsid w:val="00447600"/>
    <w:rsid w:val="0045297C"/>
    <w:rsid w:val="004530D7"/>
    <w:rsid w:val="0045450A"/>
    <w:rsid w:val="004550FC"/>
    <w:rsid w:val="00455742"/>
    <w:rsid w:val="00456C2C"/>
    <w:rsid w:val="004613AC"/>
    <w:rsid w:val="00461EA9"/>
    <w:rsid w:val="00466446"/>
    <w:rsid w:val="00473B5F"/>
    <w:rsid w:val="00473EFA"/>
    <w:rsid w:val="0047749A"/>
    <w:rsid w:val="0048379B"/>
    <w:rsid w:val="00487752"/>
    <w:rsid w:val="00487B82"/>
    <w:rsid w:val="0049233C"/>
    <w:rsid w:val="00492C5D"/>
    <w:rsid w:val="00493F6A"/>
    <w:rsid w:val="00495349"/>
    <w:rsid w:val="00495733"/>
    <w:rsid w:val="00496CC5"/>
    <w:rsid w:val="00496FED"/>
    <w:rsid w:val="00497303"/>
    <w:rsid w:val="004A0594"/>
    <w:rsid w:val="004A2134"/>
    <w:rsid w:val="004A2E39"/>
    <w:rsid w:val="004A42E3"/>
    <w:rsid w:val="004A603F"/>
    <w:rsid w:val="004A6EF5"/>
    <w:rsid w:val="004A7BD2"/>
    <w:rsid w:val="004A7DF5"/>
    <w:rsid w:val="004B0695"/>
    <w:rsid w:val="004B3398"/>
    <w:rsid w:val="004C15AE"/>
    <w:rsid w:val="004C1959"/>
    <w:rsid w:val="004C45FE"/>
    <w:rsid w:val="004C5CC2"/>
    <w:rsid w:val="004C6E00"/>
    <w:rsid w:val="004C7FC3"/>
    <w:rsid w:val="004D2788"/>
    <w:rsid w:val="004D290E"/>
    <w:rsid w:val="004D2BD8"/>
    <w:rsid w:val="004D5EC1"/>
    <w:rsid w:val="004E30C2"/>
    <w:rsid w:val="004E55BD"/>
    <w:rsid w:val="004E6F80"/>
    <w:rsid w:val="004F1487"/>
    <w:rsid w:val="004F1CFA"/>
    <w:rsid w:val="004F6575"/>
    <w:rsid w:val="004F6CF3"/>
    <w:rsid w:val="004F71DD"/>
    <w:rsid w:val="004F78CF"/>
    <w:rsid w:val="00501717"/>
    <w:rsid w:val="00503F85"/>
    <w:rsid w:val="00504B28"/>
    <w:rsid w:val="00506DC8"/>
    <w:rsid w:val="00507018"/>
    <w:rsid w:val="00510C00"/>
    <w:rsid w:val="005113FF"/>
    <w:rsid w:val="00513CCA"/>
    <w:rsid w:val="0051401A"/>
    <w:rsid w:val="00514D25"/>
    <w:rsid w:val="00514EE9"/>
    <w:rsid w:val="005217E1"/>
    <w:rsid w:val="00523B9D"/>
    <w:rsid w:val="00527928"/>
    <w:rsid w:val="005307CE"/>
    <w:rsid w:val="0053133D"/>
    <w:rsid w:val="005317F1"/>
    <w:rsid w:val="005348B1"/>
    <w:rsid w:val="00535963"/>
    <w:rsid w:val="00536F01"/>
    <w:rsid w:val="00550CE2"/>
    <w:rsid w:val="0055242B"/>
    <w:rsid w:val="00552C83"/>
    <w:rsid w:val="00554D39"/>
    <w:rsid w:val="00555005"/>
    <w:rsid w:val="005565E9"/>
    <w:rsid w:val="00560CC2"/>
    <w:rsid w:val="00560F92"/>
    <w:rsid w:val="00561B09"/>
    <w:rsid w:val="005623A8"/>
    <w:rsid w:val="005639B5"/>
    <w:rsid w:val="0056449B"/>
    <w:rsid w:val="00564C80"/>
    <w:rsid w:val="0056531F"/>
    <w:rsid w:val="00565E92"/>
    <w:rsid w:val="005661FF"/>
    <w:rsid w:val="00566625"/>
    <w:rsid w:val="00571323"/>
    <w:rsid w:val="00571C08"/>
    <w:rsid w:val="0057360A"/>
    <w:rsid w:val="00576883"/>
    <w:rsid w:val="00582591"/>
    <w:rsid w:val="00583ED0"/>
    <w:rsid w:val="00584566"/>
    <w:rsid w:val="005861A5"/>
    <w:rsid w:val="00587AC9"/>
    <w:rsid w:val="00590395"/>
    <w:rsid w:val="00594D79"/>
    <w:rsid w:val="005A1006"/>
    <w:rsid w:val="005A19F0"/>
    <w:rsid w:val="005A276B"/>
    <w:rsid w:val="005A38B3"/>
    <w:rsid w:val="005A455C"/>
    <w:rsid w:val="005A46E4"/>
    <w:rsid w:val="005A7759"/>
    <w:rsid w:val="005B1CBF"/>
    <w:rsid w:val="005B4670"/>
    <w:rsid w:val="005B4E54"/>
    <w:rsid w:val="005B5DB1"/>
    <w:rsid w:val="005B71B1"/>
    <w:rsid w:val="005C12DD"/>
    <w:rsid w:val="005C27C9"/>
    <w:rsid w:val="005C3866"/>
    <w:rsid w:val="005C3D61"/>
    <w:rsid w:val="005C601E"/>
    <w:rsid w:val="005C604B"/>
    <w:rsid w:val="005D1A8C"/>
    <w:rsid w:val="005D26E6"/>
    <w:rsid w:val="005D2FEB"/>
    <w:rsid w:val="005D341E"/>
    <w:rsid w:val="005D47D7"/>
    <w:rsid w:val="005E11F7"/>
    <w:rsid w:val="005E13CC"/>
    <w:rsid w:val="005E4CFE"/>
    <w:rsid w:val="005E7431"/>
    <w:rsid w:val="005F0CF8"/>
    <w:rsid w:val="005F1C06"/>
    <w:rsid w:val="005F2EDF"/>
    <w:rsid w:val="005F414A"/>
    <w:rsid w:val="005F46F9"/>
    <w:rsid w:val="005F59BB"/>
    <w:rsid w:val="0060096E"/>
    <w:rsid w:val="00607A70"/>
    <w:rsid w:val="00607C94"/>
    <w:rsid w:val="006137F1"/>
    <w:rsid w:val="006152A6"/>
    <w:rsid w:val="00615FDF"/>
    <w:rsid w:val="00617DE3"/>
    <w:rsid w:val="00620522"/>
    <w:rsid w:val="0062297F"/>
    <w:rsid w:val="00622E93"/>
    <w:rsid w:val="00623DAA"/>
    <w:rsid w:val="006250A2"/>
    <w:rsid w:val="006257C5"/>
    <w:rsid w:val="00625A6B"/>
    <w:rsid w:val="00631576"/>
    <w:rsid w:val="006374CE"/>
    <w:rsid w:val="00640B05"/>
    <w:rsid w:val="006412C1"/>
    <w:rsid w:val="0064249E"/>
    <w:rsid w:val="006431FF"/>
    <w:rsid w:val="00650041"/>
    <w:rsid w:val="006510A1"/>
    <w:rsid w:val="00652F2C"/>
    <w:rsid w:val="00656567"/>
    <w:rsid w:val="00656656"/>
    <w:rsid w:val="00657180"/>
    <w:rsid w:val="00662237"/>
    <w:rsid w:val="006642A3"/>
    <w:rsid w:val="0066473D"/>
    <w:rsid w:val="00664BDA"/>
    <w:rsid w:val="006715DF"/>
    <w:rsid w:val="00674B14"/>
    <w:rsid w:val="00675D8F"/>
    <w:rsid w:val="0067644C"/>
    <w:rsid w:val="00680F56"/>
    <w:rsid w:val="0068400C"/>
    <w:rsid w:val="006854AE"/>
    <w:rsid w:val="0068559B"/>
    <w:rsid w:val="00686CC5"/>
    <w:rsid w:val="00697CA2"/>
    <w:rsid w:val="006A1299"/>
    <w:rsid w:val="006A140E"/>
    <w:rsid w:val="006A3172"/>
    <w:rsid w:val="006A65EC"/>
    <w:rsid w:val="006A7E79"/>
    <w:rsid w:val="006B0463"/>
    <w:rsid w:val="006B0903"/>
    <w:rsid w:val="006B1055"/>
    <w:rsid w:val="006B2022"/>
    <w:rsid w:val="006B3220"/>
    <w:rsid w:val="006B39C2"/>
    <w:rsid w:val="006B4E2D"/>
    <w:rsid w:val="006C1B2E"/>
    <w:rsid w:val="006C211B"/>
    <w:rsid w:val="006C2674"/>
    <w:rsid w:val="006C3A5E"/>
    <w:rsid w:val="006C47E3"/>
    <w:rsid w:val="006C6910"/>
    <w:rsid w:val="006D0DF7"/>
    <w:rsid w:val="006D5084"/>
    <w:rsid w:val="006D7D4A"/>
    <w:rsid w:val="006E063B"/>
    <w:rsid w:val="006E094B"/>
    <w:rsid w:val="006E1C1C"/>
    <w:rsid w:val="006E2530"/>
    <w:rsid w:val="006E43CB"/>
    <w:rsid w:val="006E45BB"/>
    <w:rsid w:val="006E5604"/>
    <w:rsid w:val="006E6B43"/>
    <w:rsid w:val="006F0075"/>
    <w:rsid w:val="006F3EE3"/>
    <w:rsid w:val="006F4DB7"/>
    <w:rsid w:val="006F6D2D"/>
    <w:rsid w:val="006F7AE0"/>
    <w:rsid w:val="00700D49"/>
    <w:rsid w:val="007016C7"/>
    <w:rsid w:val="00711402"/>
    <w:rsid w:val="00716836"/>
    <w:rsid w:val="0071789C"/>
    <w:rsid w:val="00721319"/>
    <w:rsid w:val="007221C4"/>
    <w:rsid w:val="007255AF"/>
    <w:rsid w:val="00725A8A"/>
    <w:rsid w:val="007273B4"/>
    <w:rsid w:val="007275DA"/>
    <w:rsid w:val="00727DF9"/>
    <w:rsid w:val="00731CE2"/>
    <w:rsid w:val="0073675E"/>
    <w:rsid w:val="0073696F"/>
    <w:rsid w:val="00737BDF"/>
    <w:rsid w:val="0074209C"/>
    <w:rsid w:val="007423B4"/>
    <w:rsid w:val="00742BD7"/>
    <w:rsid w:val="007461F7"/>
    <w:rsid w:val="007477A5"/>
    <w:rsid w:val="00750A5C"/>
    <w:rsid w:val="00750FF5"/>
    <w:rsid w:val="00751BB4"/>
    <w:rsid w:val="00753919"/>
    <w:rsid w:val="00753DBC"/>
    <w:rsid w:val="00756586"/>
    <w:rsid w:val="0076278D"/>
    <w:rsid w:val="00764AAF"/>
    <w:rsid w:val="0076703D"/>
    <w:rsid w:val="00767781"/>
    <w:rsid w:val="00767F7C"/>
    <w:rsid w:val="00772236"/>
    <w:rsid w:val="00774EBD"/>
    <w:rsid w:val="00776436"/>
    <w:rsid w:val="0077649E"/>
    <w:rsid w:val="00782E3F"/>
    <w:rsid w:val="00784012"/>
    <w:rsid w:val="007843FE"/>
    <w:rsid w:val="0078488F"/>
    <w:rsid w:val="00787335"/>
    <w:rsid w:val="00792678"/>
    <w:rsid w:val="00792E16"/>
    <w:rsid w:val="00793162"/>
    <w:rsid w:val="00795126"/>
    <w:rsid w:val="0079558F"/>
    <w:rsid w:val="007A095D"/>
    <w:rsid w:val="007A1908"/>
    <w:rsid w:val="007A1EBB"/>
    <w:rsid w:val="007A2B0F"/>
    <w:rsid w:val="007A6B04"/>
    <w:rsid w:val="007B2D33"/>
    <w:rsid w:val="007B2DFB"/>
    <w:rsid w:val="007B2E8E"/>
    <w:rsid w:val="007B53A6"/>
    <w:rsid w:val="007B5D2B"/>
    <w:rsid w:val="007B7F3E"/>
    <w:rsid w:val="007B7F48"/>
    <w:rsid w:val="007C0620"/>
    <w:rsid w:val="007C271E"/>
    <w:rsid w:val="007C29A1"/>
    <w:rsid w:val="007C3B27"/>
    <w:rsid w:val="007C40FA"/>
    <w:rsid w:val="007C54D0"/>
    <w:rsid w:val="007C5DEF"/>
    <w:rsid w:val="007D0355"/>
    <w:rsid w:val="007D14F5"/>
    <w:rsid w:val="007D558C"/>
    <w:rsid w:val="007D784F"/>
    <w:rsid w:val="007E2621"/>
    <w:rsid w:val="007E5A16"/>
    <w:rsid w:val="007E674B"/>
    <w:rsid w:val="007E6B00"/>
    <w:rsid w:val="007E755B"/>
    <w:rsid w:val="007E768F"/>
    <w:rsid w:val="007F1AF3"/>
    <w:rsid w:val="007F204A"/>
    <w:rsid w:val="007F3AF0"/>
    <w:rsid w:val="007F3F1F"/>
    <w:rsid w:val="007F4E16"/>
    <w:rsid w:val="007F62D5"/>
    <w:rsid w:val="007F6895"/>
    <w:rsid w:val="007F6EA0"/>
    <w:rsid w:val="007F7FFA"/>
    <w:rsid w:val="00800AED"/>
    <w:rsid w:val="00800EB7"/>
    <w:rsid w:val="00803094"/>
    <w:rsid w:val="008036D8"/>
    <w:rsid w:val="00807CAF"/>
    <w:rsid w:val="00812492"/>
    <w:rsid w:val="00813DC3"/>
    <w:rsid w:val="008145CD"/>
    <w:rsid w:val="0081641D"/>
    <w:rsid w:val="00817D22"/>
    <w:rsid w:val="0082115F"/>
    <w:rsid w:val="0082123C"/>
    <w:rsid w:val="008218F2"/>
    <w:rsid w:val="0082303F"/>
    <w:rsid w:val="00826D29"/>
    <w:rsid w:val="00826FB5"/>
    <w:rsid w:val="00830B00"/>
    <w:rsid w:val="00832417"/>
    <w:rsid w:val="00832727"/>
    <w:rsid w:val="00833249"/>
    <w:rsid w:val="00834FA2"/>
    <w:rsid w:val="00837E70"/>
    <w:rsid w:val="00840145"/>
    <w:rsid w:val="00841E58"/>
    <w:rsid w:val="0084314A"/>
    <w:rsid w:val="00843E11"/>
    <w:rsid w:val="0084615F"/>
    <w:rsid w:val="008470BE"/>
    <w:rsid w:val="00850E39"/>
    <w:rsid w:val="0085164C"/>
    <w:rsid w:val="00854767"/>
    <w:rsid w:val="0085500A"/>
    <w:rsid w:val="0085695C"/>
    <w:rsid w:val="0086044B"/>
    <w:rsid w:val="008617A3"/>
    <w:rsid w:val="00863CC2"/>
    <w:rsid w:val="0086479B"/>
    <w:rsid w:val="00864B10"/>
    <w:rsid w:val="00864EAF"/>
    <w:rsid w:val="00867959"/>
    <w:rsid w:val="00867E11"/>
    <w:rsid w:val="0087018D"/>
    <w:rsid w:val="0087113C"/>
    <w:rsid w:val="00871789"/>
    <w:rsid w:val="00873076"/>
    <w:rsid w:val="00873828"/>
    <w:rsid w:val="00873C8E"/>
    <w:rsid w:val="00881A60"/>
    <w:rsid w:val="00885780"/>
    <w:rsid w:val="00890405"/>
    <w:rsid w:val="008917DF"/>
    <w:rsid w:val="00894740"/>
    <w:rsid w:val="00895590"/>
    <w:rsid w:val="00896399"/>
    <w:rsid w:val="008A0EDF"/>
    <w:rsid w:val="008A19FD"/>
    <w:rsid w:val="008A2484"/>
    <w:rsid w:val="008A60AB"/>
    <w:rsid w:val="008A738A"/>
    <w:rsid w:val="008A7E4F"/>
    <w:rsid w:val="008B7DA2"/>
    <w:rsid w:val="008C3E2B"/>
    <w:rsid w:val="008C45CD"/>
    <w:rsid w:val="008C494D"/>
    <w:rsid w:val="008C5DF6"/>
    <w:rsid w:val="008C6347"/>
    <w:rsid w:val="008D03B8"/>
    <w:rsid w:val="008D043E"/>
    <w:rsid w:val="008D0DDF"/>
    <w:rsid w:val="008D1FFC"/>
    <w:rsid w:val="008D20D6"/>
    <w:rsid w:val="008D4160"/>
    <w:rsid w:val="008D47C5"/>
    <w:rsid w:val="008D58FD"/>
    <w:rsid w:val="008D71A2"/>
    <w:rsid w:val="008E23AA"/>
    <w:rsid w:val="008E5B4F"/>
    <w:rsid w:val="008F1A42"/>
    <w:rsid w:val="008F347C"/>
    <w:rsid w:val="008F36BD"/>
    <w:rsid w:val="008F5DF6"/>
    <w:rsid w:val="008F6396"/>
    <w:rsid w:val="0090032B"/>
    <w:rsid w:val="00900511"/>
    <w:rsid w:val="00902765"/>
    <w:rsid w:val="00903FD7"/>
    <w:rsid w:val="00903FF7"/>
    <w:rsid w:val="009124AC"/>
    <w:rsid w:val="00914A37"/>
    <w:rsid w:val="00916EBB"/>
    <w:rsid w:val="009200A1"/>
    <w:rsid w:val="0092068A"/>
    <w:rsid w:val="009271B8"/>
    <w:rsid w:val="0093373D"/>
    <w:rsid w:val="00933C63"/>
    <w:rsid w:val="009340AC"/>
    <w:rsid w:val="009369B6"/>
    <w:rsid w:val="00941684"/>
    <w:rsid w:val="0094279B"/>
    <w:rsid w:val="0094462F"/>
    <w:rsid w:val="0094665F"/>
    <w:rsid w:val="009469D6"/>
    <w:rsid w:val="00947470"/>
    <w:rsid w:val="009474C9"/>
    <w:rsid w:val="0095054E"/>
    <w:rsid w:val="00950724"/>
    <w:rsid w:val="00950B7C"/>
    <w:rsid w:val="009513A1"/>
    <w:rsid w:val="009553CA"/>
    <w:rsid w:val="009565B6"/>
    <w:rsid w:val="00957000"/>
    <w:rsid w:val="00957F46"/>
    <w:rsid w:val="0096152D"/>
    <w:rsid w:val="00961C88"/>
    <w:rsid w:val="00963F20"/>
    <w:rsid w:val="0096548B"/>
    <w:rsid w:val="009662CA"/>
    <w:rsid w:val="00970FBF"/>
    <w:rsid w:val="00971692"/>
    <w:rsid w:val="00971CDF"/>
    <w:rsid w:val="00973AD2"/>
    <w:rsid w:val="009740F9"/>
    <w:rsid w:val="00974B17"/>
    <w:rsid w:val="00974E3A"/>
    <w:rsid w:val="009755DB"/>
    <w:rsid w:val="0097581E"/>
    <w:rsid w:val="00975F1A"/>
    <w:rsid w:val="00977501"/>
    <w:rsid w:val="0098056F"/>
    <w:rsid w:val="00980951"/>
    <w:rsid w:val="00982A92"/>
    <w:rsid w:val="00983169"/>
    <w:rsid w:val="00984554"/>
    <w:rsid w:val="00984A29"/>
    <w:rsid w:val="00984C38"/>
    <w:rsid w:val="00991D42"/>
    <w:rsid w:val="0099340A"/>
    <w:rsid w:val="009936C0"/>
    <w:rsid w:val="00996201"/>
    <w:rsid w:val="009A01EB"/>
    <w:rsid w:val="009A02E7"/>
    <w:rsid w:val="009A1855"/>
    <w:rsid w:val="009A6161"/>
    <w:rsid w:val="009A7092"/>
    <w:rsid w:val="009B01E0"/>
    <w:rsid w:val="009B32F9"/>
    <w:rsid w:val="009B39DA"/>
    <w:rsid w:val="009B67C4"/>
    <w:rsid w:val="009B686C"/>
    <w:rsid w:val="009C202E"/>
    <w:rsid w:val="009C2048"/>
    <w:rsid w:val="009C314A"/>
    <w:rsid w:val="009C4749"/>
    <w:rsid w:val="009D0B41"/>
    <w:rsid w:val="009D292E"/>
    <w:rsid w:val="009D65B2"/>
    <w:rsid w:val="009D6934"/>
    <w:rsid w:val="009D7D5D"/>
    <w:rsid w:val="009E10B6"/>
    <w:rsid w:val="009E13B6"/>
    <w:rsid w:val="009E4BAE"/>
    <w:rsid w:val="009E4F10"/>
    <w:rsid w:val="009E6F86"/>
    <w:rsid w:val="009F33AC"/>
    <w:rsid w:val="009F4A41"/>
    <w:rsid w:val="009F7049"/>
    <w:rsid w:val="009F72AD"/>
    <w:rsid w:val="009F77AC"/>
    <w:rsid w:val="009F7A9C"/>
    <w:rsid w:val="009F7C64"/>
    <w:rsid w:val="00A01A14"/>
    <w:rsid w:val="00A03AAF"/>
    <w:rsid w:val="00A043D9"/>
    <w:rsid w:val="00A054AC"/>
    <w:rsid w:val="00A05973"/>
    <w:rsid w:val="00A05A58"/>
    <w:rsid w:val="00A0643F"/>
    <w:rsid w:val="00A07E62"/>
    <w:rsid w:val="00A129BD"/>
    <w:rsid w:val="00A13EC8"/>
    <w:rsid w:val="00A1429F"/>
    <w:rsid w:val="00A14477"/>
    <w:rsid w:val="00A207D4"/>
    <w:rsid w:val="00A21204"/>
    <w:rsid w:val="00A230F3"/>
    <w:rsid w:val="00A234F6"/>
    <w:rsid w:val="00A23ACA"/>
    <w:rsid w:val="00A25046"/>
    <w:rsid w:val="00A25802"/>
    <w:rsid w:val="00A269FF"/>
    <w:rsid w:val="00A27667"/>
    <w:rsid w:val="00A3193C"/>
    <w:rsid w:val="00A32C58"/>
    <w:rsid w:val="00A34D9C"/>
    <w:rsid w:val="00A36E91"/>
    <w:rsid w:val="00A37AD7"/>
    <w:rsid w:val="00A40390"/>
    <w:rsid w:val="00A41CEC"/>
    <w:rsid w:val="00A42252"/>
    <w:rsid w:val="00A42688"/>
    <w:rsid w:val="00A454B3"/>
    <w:rsid w:val="00A461E4"/>
    <w:rsid w:val="00A5062A"/>
    <w:rsid w:val="00A54E7C"/>
    <w:rsid w:val="00A550E0"/>
    <w:rsid w:val="00A61E8F"/>
    <w:rsid w:val="00A7035E"/>
    <w:rsid w:val="00A74B25"/>
    <w:rsid w:val="00A76316"/>
    <w:rsid w:val="00A77195"/>
    <w:rsid w:val="00A8060B"/>
    <w:rsid w:val="00A8088A"/>
    <w:rsid w:val="00A80F9D"/>
    <w:rsid w:val="00A83D1F"/>
    <w:rsid w:val="00A84440"/>
    <w:rsid w:val="00A84675"/>
    <w:rsid w:val="00A85940"/>
    <w:rsid w:val="00A85C84"/>
    <w:rsid w:val="00A86072"/>
    <w:rsid w:val="00A904B2"/>
    <w:rsid w:val="00A92DB5"/>
    <w:rsid w:val="00A95B60"/>
    <w:rsid w:val="00A96CFC"/>
    <w:rsid w:val="00AB0037"/>
    <w:rsid w:val="00AB0F37"/>
    <w:rsid w:val="00AB454C"/>
    <w:rsid w:val="00AB5D5A"/>
    <w:rsid w:val="00AC02F0"/>
    <w:rsid w:val="00AC0EC5"/>
    <w:rsid w:val="00AC56FF"/>
    <w:rsid w:val="00AC58C0"/>
    <w:rsid w:val="00AD2A7E"/>
    <w:rsid w:val="00AD48DF"/>
    <w:rsid w:val="00AD6541"/>
    <w:rsid w:val="00AD70EA"/>
    <w:rsid w:val="00AE0FB9"/>
    <w:rsid w:val="00AE1531"/>
    <w:rsid w:val="00AE6856"/>
    <w:rsid w:val="00AF0872"/>
    <w:rsid w:val="00AF308A"/>
    <w:rsid w:val="00AF30F6"/>
    <w:rsid w:val="00AF3185"/>
    <w:rsid w:val="00AF47F3"/>
    <w:rsid w:val="00AF5346"/>
    <w:rsid w:val="00AF5781"/>
    <w:rsid w:val="00B072F2"/>
    <w:rsid w:val="00B103B8"/>
    <w:rsid w:val="00B10E5A"/>
    <w:rsid w:val="00B118A1"/>
    <w:rsid w:val="00B14D6C"/>
    <w:rsid w:val="00B14FD1"/>
    <w:rsid w:val="00B20507"/>
    <w:rsid w:val="00B212A1"/>
    <w:rsid w:val="00B218FA"/>
    <w:rsid w:val="00B2286B"/>
    <w:rsid w:val="00B22C30"/>
    <w:rsid w:val="00B24D54"/>
    <w:rsid w:val="00B24D88"/>
    <w:rsid w:val="00B2673E"/>
    <w:rsid w:val="00B30234"/>
    <w:rsid w:val="00B31434"/>
    <w:rsid w:val="00B31946"/>
    <w:rsid w:val="00B336AD"/>
    <w:rsid w:val="00B34348"/>
    <w:rsid w:val="00B35350"/>
    <w:rsid w:val="00B356E3"/>
    <w:rsid w:val="00B35CFB"/>
    <w:rsid w:val="00B3677C"/>
    <w:rsid w:val="00B40149"/>
    <w:rsid w:val="00B42BCE"/>
    <w:rsid w:val="00B44BFE"/>
    <w:rsid w:val="00B46956"/>
    <w:rsid w:val="00B501A4"/>
    <w:rsid w:val="00B51845"/>
    <w:rsid w:val="00B5221E"/>
    <w:rsid w:val="00B53761"/>
    <w:rsid w:val="00B5410C"/>
    <w:rsid w:val="00B55686"/>
    <w:rsid w:val="00B56E86"/>
    <w:rsid w:val="00B57B03"/>
    <w:rsid w:val="00B62CE9"/>
    <w:rsid w:val="00B63FB9"/>
    <w:rsid w:val="00B645CE"/>
    <w:rsid w:val="00B64E82"/>
    <w:rsid w:val="00B668DB"/>
    <w:rsid w:val="00B67BCC"/>
    <w:rsid w:val="00B70B88"/>
    <w:rsid w:val="00B73629"/>
    <w:rsid w:val="00B75646"/>
    <w:rsid w:val="00B75AFC"/>
    <w:rsid w:val="00B75B4F"/>
    <w:rsid w:val="00B762BD"/>
    <w:rsid w:val="00B76E28"/>
    <w:rsid w:val="00B80B11"/>
    <w:rsid w:val="00B81FA3"/>
    <w:rsid w:val="00B85DC4"/>
    <w:rsid w:val="00B913EF"/>
    <w:rsid w:val="00B926E4"/>
    <w:rsid w:val="00B93D99"/>
    <w:rsid w:val="00B96B0A"/>
    <w:rsid w:val="00BA098F"/>
    <w:rsid w:val="00BA33DD"/>
    <w:rsid w:val="00BA5995"/>
    <w:rsid w:val="00BA6A5E"/>
    <w:rsid w:val="00BA79D4"/>
    <w:rsid w:val="00BB091B"/>
    <w:rsid w:val="00BB0D7F"/>
    <w:rsid w:val="00BB14E2"/>
    <w:rsid w:val="00BB16FF"/>
    <w:rsid w:val="00BB292D"/>
    <w:rsid w:val="00BC1009"/>
    <w:rsid w:val="00BC1B0D"/>
    <w:rsid w:val="00BC3745"/>
    <w:rsid w:val="00BC38FA"/>
    <w:rsid w:val="00BC3C21"/>
    <w:rsid w:val="00BC5324"/>
    <w:rsid w:val="00BC638B"/>
    <w:rsid w:val="00BD496B"/>
    <w:rsid w:val="00BD62BD"/>
    <w:rsid w:val="00BD65DA"/>
    <w:rsid w:val="00BD6FD0"/>
    <w:rsid w:val="00BE0140"/>
    <w:rsid w:val="00BE0F05"/>
    <w:rsid w:val="00BE2991"/>
    <w:rsid w:val="00BE487C"/>
    <w:rsid w:val="00BE53AE"/>
    <w:rsid w:val="00BF33AF"/>
    <w:rsid w:val="00BF3A34"/>
    <w:rsid w:val="00BF41D0"/>
    <w:rsid w:val="00BF45FD"/>
    <w:rsid w:val="00BF5531"/>
    <w:rsid w:val="00BF6E05"/>
    <w:rsid w:val="00BF7CCE"/>
    <w:rsid w:val="00C00AE4"/>
    <w:rsid w:val="00C015C8"/>
    <w:rsid w:val="00C03054"/>
    <w:rsid w:val="00C03072"/>
    <w:rsid w:val="00C03A14"/>
    <w:rsid w:val="00C058D1"/>
    <w:rsid w:val="00C05D58"/>
    <w:rsid w:val="00C071BE"/>
    <w:rsid w:val="00C0749C"/>
    <w:rsid w:val="00C0756C"/>
    <w:rsid w:val="00C0768E"/>
    <w:rsid w:val="00C1526C"/>
    <w:rsid w:val="00C21C21"/>
    <w:rsid w:val="00C2269C"/>
    <w:rsid w:val="00C30DD4"/>
    <w:rsid w:val="00C31887"/>
    <w:rsid w:val="00C3318C"/>
    <w:rsid w:val="00C362DE"/>
    <w:rsid w:val="00C37942"/>
    <w:rsid w:val="00C40179"/>
    <w:rsid w:val="00C40F69"/>
    <w:rsid w:val="00C4243F"/>
    <w:rsid w:val="00C42E60"/>
    <w:rsid w:val="00C44A53"/>
    <w:rsid w:val="00C47CCC"/>
    <w:rsid w:val="00C527E5"/>
    <w:rsid w:val="00C52CA2"/>
    <w:rsid w:val="00C53D76"/>
    <w:rsid w:val="00C54DDD"/>
    <w:rsid w:val="00C56FDE"/>
    <w:rsid w:val="00C604A7"/>
    <w:rsid w:val="00C61C9D"/>
    <w:rsid w:val="00C64770"/>
    <w:rsid w:val="00C707B2"/>
    <w:rsid w:val="00C717FA"/>
    <w:rsid w:val="00C734EA"/>
    <w:rsid w:val="00C76AD9"/>
    <w:rsid w:val="00C76BC5"/>
    <w:rsid w:val="00C76FE3"/>
    <w:rsid w:val="00C77BE4"/>
    <w:rsid w:val="00C84B16"/>
    <w:rsid w:val="00C8532F"/>
    <w:rsid w:val="00C862CA"/>
    <w:rsid w:val="00C92087"/>
    <w:rsid w:val="00C9263A"/>
    <w:rsid w:val="00C92D73"/>
    <w:rsid w:val="00C9766F"/>
    <w:rsid w:val="00CA0FCB"/>
    <w:rsid w:val="00CA135C"/>
    <w:rsid w:val="00CA20BA"/>
    <w:rsid w:val="00CA34F5"/>
    <w:rsid w:val="00CA4CB0"/>
    <w:rsid w:val="00CA52E4"/>
    <w:rsid w:val="00CA6D07"/>
    <w:rsid w:val="00CB33F9"/>
    <w:rsid w:val="00CB4BE3"/>
    <w:rsid w:val="00CB5C27"/>
    <w:rsid w:val="00CC5204"/>
    <w:rsid w:val="00CC6C14"/>
    <w:rsid w:val="00CC6CE5"/>
    <w:rsid w:val="00CC7A3D"/>
    <w:rsid w:val="00CD17B4"/>
    <w:rsid w:val="00CD2734"/>
    <w:rsid w:val="00CD2CDF"/>
    <w:rsid w:val="00CD2DDA"/>
    <w:rsid w:val="00CD4896"/>
    <w:rsid w:val="00CD5113"/>
    <w:rsid w:val="00CD5DE6"/>
    <w:rsid w:val="00CD632A"/>
    <w:rsid w:val="00CD6BE8"/>
    <w:rsid w:val="00CD780E"/>
    <w:rsid w:val="00CE12DC"/>
    <w:rsid w:val="00CE1E4B"/>
    <w:rsid w:val="00CE753A"/>
    <w:rsid w:val="00CF32C2"/>
    <w:rsid w:val="00CF5245"/>
    <w:rsid w:val="00CF63B8"/>
    <w:rsid w:val="00CF6BF8"/>
    <w:rsid w:val="00D01992"/>
    <w:rsid w:val="00D02958"/>
    <w:rsid w:val="00D02B7D"/>
    <w:rsid w:val="00D02DF0"/>
    <w:rsid w:val="00D03E1A"/>
    <w:rsid w:val="00D1000B"/>
    <w:rsid w:val="00D14D1B"/>
    <w:rsid w:val="00D15AFC"/>
    <w:rsid w:val="00D16892"/>
    <w:rsid w:val="00D17360"/>
    <w:rsid w:val="00D20370"/>
    <w:rsid w:val="00D2098F"/>
    <w:rsid w:val="00D21910"/>
    <w:rsid w:val="00D23559"/>
    <w:rsid w:val="00D25204"/>
    <w:rsid w:val="00D27B0C"/>
    <w:rsid w:val="00D3081B"/>
    <w:rsid w:val="00D308C8"/>
    <w:rsid w:val="00D30AA1"/>
    <w:rsid w:val="00D34197"/>
    <w:rsid w:val="00D37246"/>
    <w:rsid w:val="00D376A8"/>
    <w:rsid w:val="00D40AC3"/>
    <w:rsid w:val="00D41019"/>
    <w:rsid w:val="00D42357"/>
    <w:rsid w:val="00D4414E"/>
    <w:rsid w:val="00D47C86"/>
    <w:rsid w:val="00D50DE0"/>
    <w:rsid w:val="00D5152B"/>
    <w:rsid w:val="00D52EE1"/>
    <w:rsid w:val="00D55FE5"/>
    <w:rsid w:val="00D5671F"/>
    <w:rsid w:val="00D568F1"/>
    <w:rsid w:val="00D56943"/>
    <w:rsid w:val="00D57932"/>
    <w:rsid w:val="00D57D1A"/>
    <w:rsid w:val="00D6018A"/>
    <w:rsid w:val="00D60A75"/>
    <w:rsid w:val="00D621E8"/>
    <w:rsid w:val="00D62424"/>
    <w:rsid w:val="00D630DD"/>
    <w:rsid w:val="00D63502"/>
    <w:rsid w:val="00D64BD9"/>
    <w:rsid w:val="00D64C55"/>
    <w:rsid w:val="00D737FB"/>
    <w:rsid w:val="00D7457E"/>
    <w:rsid w:val="00D7556A"/>
    <w:rsid w:val="00D76ED0"/>
    <w:rsid w:val="00D81C95"/>
    <w:rsid w:val="00D823B8"/>
    <w:rsid w:val="00D83C02"/>
    <w:rsid w:val="00D84C8A"/>
    <w:rsid w:val="00D86074"/>
    <w:rsid w:val="00D87F53"/>
    <w:rsid w:val="00D91854"/>
    <w:rsid w:val="00D920A5"/>
    <w:rsid w:val="00D941C1"/>
    <w:rsid w:val="00D9425A"/>
    <w:rsid w:val="00D95871"/>
    <w:rsid w:val="00D97230"/>
    <w:rsid w:val="00DA5D6A"/>
    <w:rsid w:val="00DA6F35"/>
    <w:rsid w:val="00DA7EDB"/>
    <w:rsid w:val="00DB4B05"/>
    <w:rsid w:val="00DB6F70"/>
    <w:rsid w:val="00DC0B71"/>
    <w:rsid w:val="00DC4DAB"/>
    <w:rsid w:val="00DC6914"/>
    <w:rsid w:val="00DC7817"/>
    <w:rsid w:val="00DD1D6E"/>
    <w:rsid w:val="00DD3C09"/>
    <w:rsid w:val="00DD7940"/>
    <w:rsid w:val="00DE0258"/>
    <w:rsid w:val="00DE0B8C"/>
    <w:rsid w:val="00DE1D86"/>
    <w:rsid w:val="00DE212C"/>
    <w:rsid w:val="00DE2861"/>
    <w:rsid w:val="00DE364E"/>
    <w:rsid w:val="00DE74E4"/>
    <w:rsid w:val="00DE76DB"/>
    <w:rsid w:val="00DF1F10"/>
    <w:rsid w:val="00DF223A"/>
    <w:rsid w:val="00DF55B4"/>
    <w:rsid w:val="00DF5B63"/>
    <w:rsid w:val="00DF70DF"/>
    <w:rsid w:val="00DF7BBE"/>
    <w:rsid w:val="00E02374"/>
    <w:rsid w:val="00E05E8D"/>
    <w:rsid w:val="00E10C11"/>
    <w:rsid w:val="00E127C5"/>
    <w:rsid w:val="00E12834"/>
    <w:rsid w:val="00E14295"/>
    <w:rsid w:val="00E17099"/>
    <w:rsid w:val="00E17D7D"/>
    <w:rsid w:val="00E22408"/>
    <w:rsid w:val="00E2576C"/>
    <w:rsid w:val="00E30C31"/>
    <w:rsid w:val="00E32178"/>
    <w:rsid w:val="00E3284D"/>
    <w:rsid w:val="00E3364F"/>
    <w:rsid w:val="00E34E3B"/>
    <w:rsid w:val="00E40BD4"/>
    <w:rsid w:val="00E4208C"/>
    <w:rsid w:val="00E42B2E"/>
    <w:rsid w:val="00E4342D"/>
    <w:rsid w:val="00E434F0"/>
    <w:rsid w:val="00E44C98"/>
    <w:rsid w:val="00E51677"/>
    <w:rsid w:val="00E51B18"/>
    <w:rsid w:val="00E52608"/>
    <w:rsid w:val="00E52904"/>
    <w:rsid w:val="00E55126"/>
    <w:rsid w:val="00E554AA"/>
    <w:rsid w:val="00E55DE4"/>
    <w:rsid w:val="00E5634D"/>
    <w:rsid w:val="00E56520"/>
    <w:rsid w:val="00E609D6"/>
    <w:rsid w:val="00E612BF"/>
    <w:rsid w:val="00E63449"/>
    <w:rsid w:val="00E64830"/>
    <w:rsid w:val="00E64DA5"/>
    <w:rsid w:val="00E6532D"/>
    <w:rsid w:val="00E65C45"/>
    <w:rsid w:val="00E66F27"/>
    <w:rsid w:val="00E72B6B"/>
    <w:rsid w:val="00E74287"/>
    <w:rsid w:val="00E74C2F"/>
    <w:rsid w:val="00E74EDC"/>
    <w:rsid w:val="00E74F5A"/>
    <w:rsid w:val="00E75477"/>
    <w:rsid w:val="00E7603D"/>
    <w:rsid w:val="00E80EBB"/>
    <w:rsid w:val="00E8182C"/>
    <w:rsid w:val="00E8401E"/>
    <w:rsid w:val="00E842FC"/>
    <w:rsid w:val="00E85AFE"/>
    <w:rsid w:val="00E9006A"/>
    <w:rsid w:val="00E953DA"/>
    <w:rsid w:val="00E95C62"/>
    <w:rsid w:val="00E97C8D"/>
    <w:rsid w:val="00EA0481"/>
    <w:rsid w:val="00EA1838"/>
    <w:rsid w:val="00EA6135"/>
    <w:rsid w:val="00EB0DC0"/>
    <w:rsid w:val="00EB1490"/>
    <w:rsid w:val="00EB2232"/>
    <w:rsid w:val="00EB5491"/>
    <w:rsid w:val="00EB58BA"/>
    <w:rsid w:val="00EB61FD"/>
    <w:rsid w:val="00EB7E37"/>
    <w:rsid w:val="00EC416E"/>
    <w:rsid w:val="00EC41BF"/>
    <w:rsid w:val="00EC47AF"/>
    <w:rsid w:val="00EC59D1"/>
    <w:rsid w:val="00EC6F8B"/>
    <w:rsid w:val="00EC7A35"/>
    <w:rsid w:val="00EC7B9B"/>
    <w:rsid w:val="00ED3D38"/>
    <w:rsid w:val="00ED4413"/>
    <w:rsid w:val="00ED45C7"/>
    <w:rsid w:val="00ED56A6"/>
    <w:rsid w:val="00EE1B6E"/>
    <w:rsid w:val="00EE7064"/>
    <w:rsid w:val="00EE74AC"/>
    <w:rsid w:val="00EF16A6"/>
    <w:rsid w:val="00EF20A4"/>
    <w:rsid w:val="00EF6FBF"/>
    <w:rsid w:val="00EF7287"/>
    <w:rsid w:val="00EF79A0"/>
    <w:rsid w:val="00F00C60"/>
    <w:rsid w:val="00F014D9"/>
    <w:rsid w:val="00F0287B"/>
    <w:rsid w:val="00F0392E"/>
    <w:rsid w:val="00F0432E"/>
    <w:rsid w:val="00F065F1"/>
    <w:rsid w:val="00F12009"/>
    <w:rsid w:val="00F12D95"/>
    <w:rsid w:val="00F13609"/>
    <w:rsid w:val="00F14191"/>
    <w:rsid w:val="00F17555"/>
    <w:rsid w:val="00F17CB4"/>
    <w:rsid w:val="00F22B07"/>
    <w:rsid w:val="00F22C20"/>
    <w:rsid w:val="00F23239"/>
    <w:rsid w:val="00F24560"/>
    <w:rsid w:val="00F2457C"/>
    <w:rsid w:val="00F31053"/>
    <w:rsid w:val="00F345C3"/>
    <w:rsid w:val="00F37E61"/>
    <w:rsid w:val="00F41B29"/>
    <w:rsid w:val="00F41CD7"/>
    <w:rsid w:val="00F42EED"/>
    <w:rsid w:val="00F43194"/>
    <w:rsid w:val="00F44BE6"/>
    <w:rsid w:val="00F45463"/>
    <w:rsid w:val="00F45D00"/>
    <w:rsid w:val="00F46E07"/>
    <w:rsid w:val="00F473D2"/>
    <w:rsid w:val="00F47618"/>
    <w:rsid w:val="00F47E04"/>
    <w:rsid w:val="00F50D1D"/>
    <w:rsid w:val="00F5271C"/>
    <w:rsid w:val="00F52D06"/>
    <w:rsid w:val="00F52E29"/>
    <w:rsid w:val="00F52EFE"/>
    <w:rsid w:val="00F53417"/>
    <w:rsid w:val="00F537E4"/>
    <w:rsid w:val="00F548F1"/>
    <w:rsid w:val="00F55EB4"/>
    <w:rsid w:val="00F56E91"/>
    <w:rsid w:val="00F61F5F"/>
    <w:rsid w:val="00F63244"/>
    <w:rsid w:val="00F6409F"/>
    <w:rsid w:val="00F6421B"/>
    <w:rsid w:val="00F647E7"/>
    <w:rsid w:val="00F661E8"/>
    <w:rsid w:val="00F66EC0"/>
    <w:rsid w:val="00F71321"/>
    <w:rsid w:val="00F73A10"/>
    <w:rsid w:val="00F7547B"/>
    <w:rsid w:val="00F76613"/>
    <w:rsid w:val="00F76C97"/>
    <w:rsid w:val="00F82929"/>
    <w:rsid w:val="00F838D6"/>
    <w:rsid w:val="00F838F9"/>
    <w:rsid w:val="00F84D61"/>
    <w:rsid w:val="00F85B6E"/>
    <w:rsid w:val="00F865CF"/>
    <w:rsid w:val="00F91C95"/>
    <w:rsid w:val="00F921EF"/>
    <w:rsid w:val="00F924A6"/>
    <w:rsid w:val="00F92B53"/>
    <w:rsid w:val="00F93DB6"/>
    <w:rsid w:val="00F94BEF"/>
    <w:rsid w:val="00F966E2"/>
    <w:rsid w:val="00FA0026"/>
    <w:rsid w:val="00FA4798"/>
    <w:rsid w:val="00FA5849"/>
    <w:rsid w:val="00FA5969"/>
    <w:rsid w:val="00FA7B8C"/>
    <w:rsid w:val="00FB07C7"/>
    <w:rsid w:val="00FB1A6F"/>
    <w:rsid w:val="00FB2FC6"/>
    <w:rsid w:val="00FB35FC"/>
    <w:rsid w:val="00FB3DD6"/>
    <w:rsid w:val="00FB5B4C"/>
    <w:rsid w:val="00FC141D"/>
    <w:rsid w:val="00FD0128"/>
    <w:rsid w:val="00FD08B9"/>
    <w:rsid w:val="00FD2248"/>
    <w:rsid w:val="00FD5820"/>
    <w:rsid w:val="00FD69FC"/>
    <w:rsid w:val="00FD7455"/>
    <w:rsid w:val="00FD753B"/>
    <w:rsid w:val="00FD7CF6"/>
    <w:rsid w:val="00FE079F"/>
    <w:rsid w:val="00FE0F38"/>
    <w:rsid w:val="00FE41C3"/>
    <w:rsid w:val="00FE58B0"/>
    <w:rsid w:val="00FE78BB"/>
    <w:rsid w:val="00FF1D14"/>
    <w:rsid w:val="00FF3D62"/>
    <w:rsid w:val="00FF4317"/>
    <w:rsid w:val="00FF585B"/>
    <w:rsid w:val="00FF602B"/>
    <w:rsid w:val="00FF6A3E"/>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5168C1-C719-4F1B-9827-E4C7AE55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14F5"/>
    <w:rPr>
      <w:rFonts w:ascii="Times New Roman" w:eastAsia="Times New Roman" w:hAnsi="Times New Roman"/>
      <w:sz w:val="24"/>
      <w:szCs w:val="24"/>
    </w:rPr>
  </w:style>
  <w:style w:type="paragraph" w:styleId="1">
    <w:name w:val="heading 1"/>
    <w:basedOn w:val="a0"/>
    <w:next w:val="a0"/>
    <w:link w:val="10"/>
    <w:uiPriority w:val="99"/>
    <w:qFormat/>
    <w:locked/>
    <w:rsid w:val="00357C4A"/>
    <w:pPr>
      <w:keepNext/>
      <w:spacing w:before="240" w:after="60" w:line="100" w:lineRule="atLeast"/>
      <w:jc w:val="both"/>
      <w:outlineLvl w:val="0"/>
    </w:pPr>
    <w:rPr>
      <w:rFonts w:ascii="Arial" w:eastAsia="Calibri" w:hAnsi="Arial" w:cs="Arial"/>
      <w:b/>
      <w:bCs/>
      <w:kern w:val="32"/>
      <w:sz w:val="32"/>
      <w:szCs w:val="32"/>
      <w:lang w:eastAsia="en-US"/>
    </w:rPr>
  </w:style>
  <w:style w:type="paragraph" w:styleId="2">
    <w:name w:val="heading 2"/>
    <w:basedOn w:val="a0"/>
    <w:next w:val="a0"/>
    <w:link w:val="20"/>
    <w:uiPriority w:val="9"/>
    <w:unhideWhenUsed/>
    <w:qFormat/>
    <w:locked/>
    <w:rsid w:val="00357C4A"/>
    <w:pPr>
      <w:keepNext/>
      <w:spacing w:before="240" w:after="60" w:line="100" w:lineRule="atLeast"/>
      <w:jc w:val="both"/>
      <w:outlineLvl w:val="1"/>
    </w:pPr>
    <w:rPr>
      <w:rFonts w:ascii="Cambria" w:hAnsi="Cambria"/>
      <w:b/>
      <w:bCs/>
      <w:i/>
      <w:iCs/>
      <w:sz w:val="28"/>
      <w:szCs w:val="28"/>
      <w:lang w:eastAsia="en-US"/>
    </w:rPr>
  </w:style>
  <w:style w:type="paragraph" w:styleId="3">
    <w:name w:val="heading 3"/>
    <w:basedOn w:val="a0"/>
    <w:next w:val="a0"/>
    <w:link w:val="30"/>
    <w:uiPriority w:val="99"/>
    <w:qFormat/>
    <w:locked/>
    <w:rsid w:val="00357C4A"/>
    <w:pPr>
      <w:keepNext/>
      <w:outlineLvl w:val="2"/>
    </w:pPr>
    <w:rPr>
      <w:b/>
      <w:bCs/>
      <w:lang w:val="en-US"/>
    </w:rPr>
  </w:style>
  <w:style w:type="paragraph" w:styleId="5">
    <w:name w:val="heading 5"/>
    <w:basedOn w:val="a0"/>
    <w:next w:val="a0"/>
    <w:link w:val="50"/>
    <w:uiPriority w:val="99"/>
    <w:qFormat/>
    <w:locked/>
    <w:rsid w:val="00357C4A"/>
    <w:pPr>
      <w:spacing w:before="240" w:after="60" w:line="100" w:lineRule="atLeast"/>
      <w:jc w:val="both"/>
      <w:outlineLvl w:val="4"/>
    </w:pPr>
    <w:rPr>
      <w:rFonts w:ascii="Calibri" w:hAnsi="Calibri"/>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7D14F5"/>
    <w:pPr>
      <w:spacing w:after="120"/>
      <w:ind w:left="283"/>
    </w:pPr>
  </w:style>
  <w:style w:type="character" w:customStyle="1" w:styleId="a5">
    <w:name w:val="Основной текст с отступом Знак"/>
    <w:basedOn w:val="a1"/>
    <w:link w:val="a4"/>
    <w:uiPriority w:val="99"/>
    <w:locked/>
    <w:rsid w:val="007D14F5"/>
    <w:rPr>
      <w:rFonts w:ascii="Times New Roman" w:hAnsi="Times New Roman" w:cs="Times New Roman"/>
      <w:sz w:val="24"/>
      <w:szCs w:val="24"/>
      <w:lang w:eastAsia="ru-RU"/>
    </w:rPr>
  </w:style>
  <w:style w:type="paragraph" w:styleId="21">
    <w:name w:val="Body Text 2"/>
    <w:basedOn w:val="a0"/>
    <w:link w:val="22"/>
    <w:uiPriority w:val="99"/>
    <w:rsid w:val="007D14F5"/>
    <w:pPr>
      <w:spacing w:after="120" w:line="480" w:lineRule="auto"/>
    </w:pPr>
  </w:style>
  <w:style w:type="character" w:customStyle="1" w:styleId="22">
    <w:name w:val="Основной текст 2 Знак"/>
    <w:basedOn w:val="a1"/>
    <w:link w:val="21"/>
    <w:uiPriority w:val="99"/>
    <w:locked/>
    <w:rsid w:val="007D14F5"/>
    <w:rPr>
      <w:rFonts w:ascii="Times New Roman" w:hAnsi="Times New Roman" w:cs="Times New Roman"/>
      <w:sz w:val="24"/>
      <w:szCs w:val="24"/>
      <w:lang w:eastAsia="ru-RU"/>
    </w:rPr>
  </w:style>
  <w:style w:type="character" w:customStyle="1" w:styleId="ConsNonformat">
    <w:name w:val="ConsNonformat Знак"/>
    <w:basedOn w:val="a1"/>
    <w:link w:val="ConsNonformat0"/>
    <w:uiPriority w:val="99"/>
    <w:locked/>
    <w:rsid w:val="007D14F5"/>
    <w:rPr>
      <w:rFonts w:ascii="Courier New" w:eastAsia="Times New Roman" w:hAnsi="Courier New" w:cs="Courier New"/>
      <w:sz w:val="24"/>
      <w:szCs w:val="24"/>
      <w:lang w:val="ru-RU" w:eastAsia="ru-RU" w:bidi="ar-SA"/>
    </w:rPr>
  </w:style>
  <w:style w:type="paragraph" w:customStyle="1" w:styleId="ConsNonformat0">
    <w:name w:val="ConsNonformat"/>
    <w:link w:val="ConsNonformat"/>
    <w:uiPriority w:val="99"/>
    <w:rsid w:val="007D14F5"/>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Normal">
    <w:name w:val="ConsNormal"/>
    <w:link w:val="ConsNormal0"/>
    <w:qFormat/>
    <w:rsid w:val="007D14F5"/>
    <w:pPr>
      <w:autoSpaceDE w:val="0"/>
      <w:autoSpaceDN w:val="0"/>
      <w:adjustRightInd w:val="0"/>
      <w:ind w:right="19772" w:firstLine="720"/>
    </w:pPr>
    <w:rPr>
      <w:rFonts w:ascii="Arial" w:eastAsia="Times New Roman" w:hAnsi="Arial"/>
      <w:sz w:val="16"/>
    </w:rPr>
  </w:style>
  <w:style w:type="paragraph" w:styleId="a6">
    <w:name w:val="No Spacing"/>
    <w:uiPriority w:val="99"/>
    <w:qFormat/>
    <w:rsid w:val="00F45D00"/>
    <w:rPr>
      <w:sz w:val="22"/>
      <w:szCs w:val="22"/>
      <w:lang w:eastAsia="en-US"/>
    </w:rPr>
  </w:style>
  <w:style w:type="table" w:styleId="a7">
    <w:name w:val="Table Grid"/>
    <w:basedOn w:val="a2"/>
    <w:uiPriority w:val="99"/>
    <w:rsid w:val="00873C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0"/>
    <w:link w:val="a9"/>
    <w:uiPriority w:val="99"/>
    <w:rsid w:val="00E51677"/>
    <w:pPr>
      <w:spacing w:after="120"/>
    </w:pPr>
  </w:style>
  <w:style w:type="character" w:customStyle="1" w:styleId="a9">
    <w:name w:val="Основной текст Знак"/>
    <w:basedOn w:val="a1"/>
    <w:link w:val="a8"/>
    <w:uiPriority w:val="99"/>
    <w:locked/>
    <w:rsid w:val="00E51677"/>
    <w:rPr>
      <w:rFonts w:ascii="Times New Roman" w:hAnsi="Times New Roman" w:cs="Times New Roman"/>
      <w:sz w:val="24"/>
      <w:szCs w:val="24"/>
      <w:lang w:eastAsia="ru-RU"/>
    </w:rPr>
  </w:style>
  <w:style w:type="paragraph" w:styleId="aa">
    <w:name w:val="List Paragraph"/>
    <w:basedOn w:val="a0"/>
    <w:link w:val="ab"/>
    <w:uiPriority w:val="99"/>
    <w:qFormat/>
    <w:rsid w:val="00112B48"/>
    <w:pPr>
      <w:spacing w:after="60"/>
      <w:ind w:left="720"/>
      <w:contextualSpacing/>
      <w:jc w:val="both"/>
    </w:pPr>
    <w:rPr>
      <w:rFonts w:ascii="Arial" w:hAnsi="Arial"/>
      <w:color w:val="333333"/>
      <w:sz w:val="20"/>
      <w:szCs w:val="20"/>
    </w:rPr>
  </w:style>
  <w:style w:type="paragraph" w:customStyle="1" w:styleId="ac">
    <w:name w:val="Знак"/>
    <w:basedOn w:val="a0"/>
    <w:uiPriority w:val="99"/>
    <w:rsid w:val="00A129BD"/>
    <w:pPr>
      <w:spacing w:after="160" w:line="240" w:lineRule="exact"/>
    </w:pPr>
    <w:rPr>
      <w:sz w:val="20"/>
      <w:szCs w:val="20"/>
      <w:lang w:eastAsia="zh-CN"/>
    </w:rPr>
  </w:style>
  <w:style w:type="paragraph" w:customStyle="1" w:styleId="ConsPlusNormal">
    <w:name w:val="ConsPlusNormal"/>
    <w:uiPriority w:val="99"/>
    <w:rsid w:val="007E674B"/>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7E674B"/>
    <w:rPr>
      <w:rFonts w:ascii="Times New Roman" w:hAnsi="Times New Roman"/>
      <w:color w:val="000000"/>
      <w:sz w:val="24"/>
    </w:rPr>
  </w:style>
  <w:style w:type="paragraph" w:customStyle="1" w:styleId="ad">
    <w:name w:val="Базовый"/>
    <w:uiPriority w:val="99"/>
    <w:rsid w:val="007E674B"/>
    <w:pPr>
      <w:suppressAutoHyphens/>
      <w:spacing w:after="200" w:line="276" w:lineRule="auto"/>
    </w:pPr>
    <w:rPr>
      <w:rFonts w:eastAsia="SimSun" w:cs="Calibri"/>
      <w:color w:val="00000A"/>
      <w:sz w:val="22"/>
      <w:szCs w:val="22"/>
      <w:lang w:eastAsia="en-US"/>
    </w:rPr>
  </w:style>
  <w:style w:type="paragraph" w:customStyle="1" w:styleId="ae">
    <w:name w:val="Содержимое таблицы"/>
    <w:basedOn w:val="a0"/>
    <w:uiPriority w:val="99"/>
    <w:rsid w:val="007E674B"/>
    <w:pPr>
      <w:widowControl w:val="0"/>
      <w:suppressLineNumbers/>
      <w:suppressAutoHyphens/>
    </w:pPr>
    <w:rPr>
      <w:rFonts w:eastAsia="Calibri" w:cs="DejaVu Sans"/>
      <w:kern w:val="1"/>
      <w:lang w:eastAsia="hi-IN" w:bidi="hi-IN"/>
    </w:rPr>
  </w:style>
  <w:style w:type="paragraph" w:styleId="af">
    <w:name w:val="Balloon Text"/>
    <w:basedOn w:val="a0"/>
    <w:link w:val="af0"/>
    <w:uiPriority w:val="99"/>
    <w:semiHidden/>
    <w:rsid w:val="000C593C"/>
    <w:pPr>
      <w:jc w:val="both"/>
    </w:pPr>
    <w:rPr>
      <w:rFonts w:ascii="Tahoma" w:eastAsia="Calibri" w:hAnsi="Tahoma" w:cs="Tahoma"/>
      <w:sz w:val="16"/>
      <w:szCs w:val="16"/>
      <w:lang w:eastAsia="en-US"/>
    </w:rPr>
  </w:style>
  <w:style w:type="character" w:customStyle="1" w:styleId="af0">
    <w:name w:val="Текст выноски Знак"/>
    <w:basedOn w:val="a1"/>
    <w:link w:val="af"/>
    <w:uiPriority w:val="99"/>
    <w:semiHidden/>
    <w:locked/>
    <w:rsid w:val="000C593C"/>
    <w:rPr>
      <w:rFonts w:ascii="Tahoma" w:hAnsi="Tahoma" w:cs="Tahoma"/>
      <w:sz w:val="16"/>
      <w:szCs w:val="16"/>
    </w:rPr>
  </w:style>
  <w:style w:type="character" w:styleId="af1">
    <w:name w:val="Hyperlink"/>
    <w:basedOn w:val="a1"/>
    <w:uiPriority w:val="99"/>
    <w:rsid w:val="00DA6F35"/>
    <w:rPr>
      <w:rFonts w:cs="Times New Roman"/>
      <w:color w:val="0000FF"/>
      <w:u w:val="single"/>
    </w:rPr>
  </w:style>
  <w:style w:type="character" w:customStyle="1" w:styleId="ConsNormal0">
    <w:name w:val="ConsNormal Знак"/>
    <w:link w:val="ConsNormal"/>
    <w:locked/>
    <w:rsid w:val="005A38B3"/>
    <w:rPr>
      <w:rFonts w:ascii="Arial" w:eastAsia="Times New Roman" w:hAnsi="Arial"/>
      <w:sz w:val="16"/>
      <w:lang w:bidi="ar-SA"/>
    </w:rPr>
  </w:style>
  <w:style w:type="character" w:customStyle="1" w:styleId="10">
    <w:name w:val="Заголовок 1 Знак"/>
    <w:basedOn w:val="a1"/>
    <w:link w:val="1"/>
    <w:uiPriority w:val="99"/>
    <w:rsid w:val="00357C4A"/>
    <w:rPr>
      <w:rFonts w:ascii="Arial" w:hAnsi="Arial" w:cs="Arial"/>
      <w:b/>
      <w:bCs/>
      <w:kern w:val="32"/>
      <w:sz w:val="32"/>
      <w:szCs w:val="32"/>
      <w:lang w:eastAsia="en-US"/>
    </w:rPr>
  </w:style>
  <w:style w:type="character" w:customStyle="1" w:styleId="20">
    <w:name w:val="Заголовок 2 Знак"/>
    <w:basedOn w:val="a1"/>
    <w:link w:val="2"/>
    <w:uiPriority w:val="9"/>
    <w:rsid w:val="00357C4A"/>
    <w:rPr>
      <w:rFonts w:ascii="Cambria" w:eastAsia="Times New Roman" w:hAnsi="Cambria"/>
      <w:b/>
      <w:bCs/>
      <w:i/>
      <w:iCs/>
      <w:sz w:val="28"/>
      <w:szCs w:val="28"/>
      <w:lang w:eastAsia="en-US"/>
    </w:rPr>
  </w:style>
  <w:style w:type="character" w:customStyle="1" w:styleId="30">
    <w:name w:val="Заголовок 3 Знак"/>
    <w:basedOn w:val="a1"/>
    <w:link w:val="3"/>
    <w:uiPriority w:val="99"/>
    <w:rsid w:val="00357C4A"/>
    <w:rPr>
      <w:rFonts w:ascii="Times New Roman" w:eastAsia="Times New Roman" w:hAnsi="Times New Roman"/>
      <w:b/>
      <w:bCs/>
      <w:sz w:val="24"/>
      <w:szCs w:val="24"/>
      <w:lang w:val="en-US"/>
    </w:rPr>
  </w:style>
  <w:style w:type="character" w:customStyle="1" w:styleId="50">
    <w:name w:val="Заголовок 5 Знак"/>
    <w:basedOn w:val="a1"/>
    <w:link w:val="5"/>
    <w:uiPriority w:val="99"/>
    <w:rsid w:val="00357C4A"/>
    <w:rPr>
      <w:rFonts w:eastAsia="Times New Roman"/>
      <w:b/>
      <w:bCs/>
      <w:i/>
      <w:iCs/>
      <w:sz w:val="26"/>
      <w:szCs w:val="26"/>
      <w:lang w:eastAsia="en-US"/>
    </w:rPr>
  </w:style>
  <w:style w:type="character" w:customStyle="1" w:styleId="12">
    <w:name w:val="Основной текст Знак1"/>
    <w:basedOn w:val="a1"/>
    <w:uiPriority w:val="99"/>
    <w:locked/>
    <w:rsid w:val="00357C4A"/>
    <w:rPr>
      <w:rFonts w:ascii="Arial" w:hAnsi="Arial" w:cs="Times New Roman"/>
      <w:sz w:val="24"/>
      <w:szCs w:val="24"/>
      <w:lang w:eastAsia="ru-RU"/>
    </w:rPr>
  </w:style>
  <w:style w:type="paragraph" w:customStyle="1" w:styleId="Default">
    <w:name w:val="Default"/>
    <w:rsid w:val="00357C4A"/>
    <w:pPr>
      <w:autoSpaceDE w:val="0"/>
      <w:autoSpaceDN w:val="0"/>
      <w:adjustRightInd w:val="0"/>
    </w:pPr>
    <w:rPr>
      <w:rFonts w:ascii="Times New Roman" w:eastAsia="Times New Roman" w:hAnsi="Times New Roman"/>
      <w:color w:val="000000"/>
      <w:sz w:val="24"/>
      <w:szCs w:val="24"/>
    </w:rPr>
  </w:style>
  <w:style w:type="paragraph" w:styleId="af2">
    <w:name w:val="Normal (Web)"/>
    <w:aliases w:val="Знак2,Обычный (веб)1"/>
    <w:basedOn w:val="a0"/>
    <w:link w:val="af3"/>
    <w:uiPriority w:val="99"/>
    <w:rsid w:val="00357C4A"/>
    <w:pPr>
      <w:spacing w:before="100" w:beforeAutospacing="1" w:after="115"/>
    </w:pPr>
    <w:rPr>
      <w:rFonts w:eastAsia="Calibri"/>
      <w:color w:val="000000"/>
      <w:szCs w:val="20"/>
      <w:lang w:eastAsia="en-US"/>
    </w:rPr>
  </w:style>
  <w:style w:type="character" w:styleId="af4">
    <w:name w:val="Strong"/>
    <w:basedOn w:val="a1"/>
    <w:uiPriority w:val="99"/>
    <w:qFormat/>
    <w:locked/>
    <w:rsid w:val="00357C4A"/>
    <w:rPr>
      <w:rFonts w:cs="Times New Roman"/>
      <w:b/>
    </w:rPr>
  </w:style>
  <w:style w:type="paragraph" w:customStyle="1" w:styleId="a">
    <w:name w:val="Пункт"/>
    <w:basedOn w:val="a0"/>
    <w:uiPriority w:val="99"/>
    <w:rsid w:val="00357C4A"/>
    <w:pPr>
      <w:numPr>
        <w:numId w:val="17"/>
      </w:numPr>
      <w:spacing w:line="360" w:lineRule="auto"/>
      <w:jc w:val="both"/>
    </w:pPr>
    <w:rPr>
      <w:sz w:val="28"/>
      <w:szCs w:val="28"/>
    </w:rPr>
  </w:style>
  <w:style w:type="paragraph" w:styleId="23">
    <w:name w:val="Body Text Indent 2"/>
    <w:basedOn w:val="a0"/>
    <w:link w:val="24"/>
    <w:uiPriority w:val="99"/>
    <w:rsid w:val="00357C4A"/>
    <w:pPr>
      <w:spacing w:after="120" w:line="480" w:lineRule="auto"/>
      <w:ind w:left="283"/>
      <w:jc w:val="both"/>
    </w:pPr>
    <w:rPr>
      <w:rFonts w:ascii="Calibri" w:eastAsia="Calibri" w:hAnsi="Calibri"/>
      <w:sz w:val="22"/>
      <w:szCs w:val="22"/>
      <w:lang w:eastAsia="en-US"/>
    </w:rPr>
  </w:style>
  <w:style w:type="character" w:customStyle="1" w:styleId="24">
    <w:name w:val="Основной текст с отступом 2 Знак"/>
    <w:basedOn w:val="a1"/>
    <w:link w:val="23"/>
    <w:uiPriority w:val="99"/>
    <w:rsid w:val="00357C4A"/>
    <w:rPr>
      <w:sz w:val="22"/>
      <w:szCs w:val="22"/>
      <w:lang w:eastAsia="en-US"/>
    </w:rPr>
  </w:style>
  <w:style w:type="paragraph" w:styleId="31">
    <w:name w:val="Body Text Indent 3"/>
    <w:basedOn w:val="a0"/>
    <w:link w:val="32"/>
    <w:uiPriority w:val="99"/>
    <w:rsid w:val="00357C4A"/>
    <w:pPr>
      <w:spacing w:after="120" w:line="100" w:lineRule="atLeast"/>
      <w:ind w:left="283"/>
      <w:jc w:val="both"/>
    </w:pPr>
    <w:rPr>
      <w:rFonts w:ascii="Calibri" w:eastAsia="Calibri" w:hAnsi="Calibri"/>
      <w:sz w:val="16"/>
      <w:szCs w:val="16"/>
      <w:lang w:eastAsia="en-US"/>
    </w:rPr>
  </w:style>
  <w:style w:type="character" w:customStyle="1" w:styleId="32">
    <w:name w:val="Основной текст с отступом 3 Знак"/>
    <w:basedOn w:val="a1"/>
    <w:link w:val="31"/>
    <w:uiPriority w:val="99"/>
    <w:rsid w:val="00357C4A"/>
    <w:rPr>
      <w:sz w:val="16"/>
      <w:szCs w:val="16"/>
      <w:lang w:eastAsia="en-US"/>
    </w:rPr>
  </w:style>
  <w:style w:type="paragraph" w:styleId="af5">
    <w:name w:val="Subtitle"/>
    <w:basedOn w:val="a0"/>
    <w:link w:val="af6"/>
    <w:uiPriority w:val="99"/>
    <w:qFormat/>
    <w:locked/>
    <w:rsid w:val="00357C4A"/>
    <w:pPr>
      <w:jc w:val="center"/>
    </w:pPr>
    <w:rPr>
      <w:rFonts w:eastAsia="Calibri"/>
      <w:b/>
      <w:bCs/>
      <w:sz w:val="28"/>
      <w:szCs w:val="28"/>
    </w:rPr>
  </w:style>
  <w:style w:type="character" w:customStyle="1" w:styleId="af6">
    <w:name w:val="Подзаголовок Знак"/>
    <w:basedOn w:val="a1"/>
    <w:link w:val="af5"/>
    <w:uiPriority w:val="99"/>
    <w:rsid w:val="00357C4A"/>
    <w:rPr>
      <w:rFonts w:ascii="Times New Roman" w:hAnsi="Times New Roman"/>
      <w:b/>
      <w:bCs/>
      <w:sz w:val="28"/>
      <w:szCs w:val="28"/>
    </w:rPr>
  </w:style>
  <w:style w:type="paragraph" w:styleId="af7">
    <w:name w:val="footnote text"/>
    <w:basedOn w:val="a0"/>
    <w:link w:val="af8"/>
    <w:semiHidden/>
    <w:rsid w:val="00357C4A"/>
    <w:rPr>
      <w:sz w:val="20"/>
      <w:szCs w:val="20"/>
    </w:rPr>
  </w:style>
  <w:style w:type="character" w:customStyle="1" w:styleId="af8">
    <w:name w:val="Текст сноски Знак"/>
    <w:basedOn w:val="a1"/>
    <w:link w:val="af7"/>
    <w:semiHidden/>
    <w:rsid w:val="00357C4A"/>
    <w:rPr>
      <w:rFonts w:ascii="Times New Roman" w:eastAsia="Times New Roman" w:hAnsi="Times New Roman"/>
    </w:rPr>
  </w:style>
  <w:style w:type="character" w:styleId="af9">
    <w:name w:val="footnote reference"/>
    <w:basedOn w:val="a1"/>
    <w:uiPriority w:val="99"/>
    <w:semiHidden/>
    <w:rsid w:val="00357C4A"/>
    <w:rPr>
      <w:rFonts w:cs="Times New Roman"/>
      <w:vertAlign w:val="superscript"/>
    </w:rPr>
  </w:style>
  <w:style w:type="paragraph" w:customStyle="1" w:styleId="ConsPlusNonformat">
    <w:name w:val="ConsPlusNonformat"/>
    <w:uiPriority w:val="99"/>
    <w:rsid w:val="00357C4A"/>
    <w:pPr>
      <w:autoSpaceDE w:val="0"/>
      <w:autoSpaceDN w:val="0"/>
      <w:adjustRightInd w:val="0"/>
    </w:pPr>
    <w:rPr>
      <w:rFonts w:ascii="Courier New" w:eastAsia="Times New Roman" w:hAnsi="Courier New" w:cs="Courier New"/>
    </w:rPr>
  </w:style>
  <w:style w:type="paragraph" w:styleId="afa">
    <w:name w:val="header"/>
    <w:basedOn w:val="a0"/>
    <w:link w:val="afb"/>
    <w:uiPriority w:val="99"/>
    <w:rsid w:val="00357C4A"/>
    <w:pPr>
      <w:tabs>
        <w:tab w:val="center" w:pos="4677"/>
        <w:tab w:val="right" w:pos="9355"/>
      </w:tabs>
      <w:spacing w:after="200" w:line="276" w:lineRule="auto"/>
    </w:pPr>
    <w:rPr>
      <w:rFonts w:ascii="Calibri" w:hAnsi="Calibri"/>
      <w:sz w:val="22"/>
      <w:szCs w:val="22"/>
      <w:lang w:eastAsia="en-US"/>
    </w:rPr>
  </w:style>
  <w:style w:type="character" w:customStyle="1" w:styleId="afb">
    <w:name w:val="Верхний колонтитул Знак"/>
    <w:basedOn w:val="a1"/>
    <w:link w:val="afa"/>
    <w:uiPriority w:val="99"/>
    <w:rsid w:val="00357C4A"/>
    <w:rPr>
      <w:rFonts w:eastAsia="Times New Roman"/>
      <w:sz w:val="22"/>
      <w:szCs w:val="22"/>
      <w:lang w:eastAsia="en-US"/>
    </w:rPr>
  </w:style>
  <w:style w:type="paragraph" w:styleId="afc">
    <w:name w:val="footer"/>
    <w:basedOn w:val="a0"/>
    <w:link w:val="afd"/>
    <w:uiPriority w:val="99"/>
    <w:rsid w:val="00357C4A"/>
    <w:pPr>
      <w:tabs>
        <w:tab w:val="center" w:pos="4677"/>
        <w:tab w:val="right" w:pos="9355"/>
      </w:tabs>
      <w:spacing w:after="200" w:line="276" w:lineRule="auto"/>
    </w:pPr>
    <w:rPr>
      <w:rFonts w:ascii="Calibri" w:hAnsi="Calibri"/>
      <w:sz w:val="22"/>
      <w:szCs w:val="22"/>
      <w:lang w:eastAsia="en-US"/>
    </w:rPr>
  </w:style>
  <w:style w:type="character" w:customStyle="1" w:styleId="afd">
    <w:name w:val="Нижний колонтитул Знак"/>
    <w:basedOn w:val="a1"/>
    <w:link w:val="afc"/>
    <w:uiPriority w:val="99"/>
    <w:rsid w:val="00357C4A"/>
    <w:rPr>
      <w:rFonts w:eastAsia="Times New Roman"/>
      <w:sz w:val="22"/>
      <w:szCs w:val="22"/>
      <w:lang w:eastAsia="en-US"/>
    </w:rPr>
  </w:style>
  <w:style w:type="character" w:styleId="afe">
    <w:name w:val="page number"/>
    <w:basedOn w:val="a1"/>
    <w:uiPriority w:val="99"/>
    <w:rsid w:val="00357C4A"/>
    <w:rPr>
      <w:rFonts w:cs="Times New Roman"/>
    </w:rPr>
  </w:style>
  <w:style w:type="paragraph" w:styleId="33">
    <w:name w:val="Body Text 3"/>
    <w:basedOn w:val="a0"/>
    <w:link w:val="34"/>
    <w:uiPriority w:val="99"/>
    <w:rsid w:val="00357C4A"/>
    <w:pPr>
      <w:spacing w:after="120" w:line="276" w:lineRule="auto"/>
    </w:pPr>
    <w:rPr>
      <w:rFonts w:ascii="Calibri" w:hAnsi="Calibri"/>
      <w:sz w:val="16"/>
      <w:szCs w:val="16"/>
      <w:lang w:eastAsia="en-US"/>
    </w:rPr>
  </w:style>
  <w:style w:type="character" w:customStyle="1" w:styleId="34">
    <w:name w:val="Основной текст 3 Знак"/>
    <w:basedOn w:val="a1"/>
    <w:link w:val="33"/>
    <w:uiPriority w:val="99"/>
    <w:rsid w:val="00357C4A"/>
    <w:rPr>
      <w:rFonts w:eastAsia="Times New Roman"/>
      <w:sz w:val="16"/>
      <w:szCs w:val="16"/>
      <w:lang w:eastAsia="en-US"/>
    </w:rPr>
  </w:style>
  <w:style w:type="character" w:customStyle="1" w:styleId="FontStyle11">
    <w:name w:val="Font Style11"/>
    <w:uiPriority w:val="99"/>
    <w:rsid w:val="00357C4A"/>
    <w:rPr>
      <w:rFonts w:ascii="Candara" w:hAnsi="Candara"/>
      <w:b/>
      <w:sz w:val="30"/>
    </w:rPr>
  </w:style>
  <w:style w:type="paragraph" w:styleId="aff">
    <w:name w:val="Date"/>
    <w:aliases w:val="Дата Знак1,Дата Знак Знак1,Знак15 Знак Знак1,Дата Знак Знак Знак,Знак15 Знак Знак Знак,Знак15 Знак1 Знак,Знак15 Знак2,Знак15 Знак,Дата Знак Знак,Знак15 Знак Знак,Знак15 Знак1,Знак15,Дата Знак2"/>
    <w:basedOn w:val="a0"/>
    <w:next w:val="a0"/>
    <w:link w:val="35"/>
    <w:uiPriority w:val="99"/>
    <w:rsid w:val="00357C4A"/>
    <w:pPr>
      <w:spacing w:after="60"/>
      <w:jc w:val="both"/>
    </w:pPr>
    <w:rPr>
      <w:szCs w:val="20"/>
    </w:rPr>
  </w:style>
  <w:style w:type="character" w:customStyle="1" w:styleId="aff0">
    <w:name w:val="Дата Знак"/>
    <w:basedOn w:val="a1"/>
    <w:uiPriority w:val="99"/>
    <w:semiHidden/>
    <w:rsid w:val="00357C4A"/>
    <w:rPr>
      <w:rFonts w:ascii="Times New Roman" w:eastAsia="Times New Roman" w:hAnsi="Times New Roman"/>
      <w:sz w:val="24"/>
      <w:szCs w:val="24"/>
    </w:rPr>
  </w:style>
  <w:style w:type="character" w:customStyle="1" w:styleId="35">
    <w:name w:val="Дата Знак3"/>
    <w:aliases w:val="Дата Знак1 Знак,Дата Знак Знак1 Знак,Знак15 Знак Знак1 Знак,Дата Знак Знак Знак Знак,Знак15 Знак Знак Знак Знак,Знак15 Знак1 Знак Знак,Знак15 Знак2 Знак,Знак15 Знак Знак2,Дата Знак Знак Знак1,Знак15 Знак Знак Знак1,Знак15 Знак1 Знак1"/>
    <w:basedOn w:val="a1"/>
    <w:link w:val="aff"/>
    <w:uiPriority w:val="99"/>
    <w:locked/>
    <w:rsid w:val="00357C4A"/>
    <w:rPr>
      <w:rFonts w:ascii="Times New Roman" w:eastAsia="Times New Roman" w:hAnsi="Times New Roman"/>
      <w:sz w:val="24"/>
    </w:rPr>
  </w:style>
  <w:style w:type="paragraph" w:customStyle="1" w:styleId="ConsTitle">
    <w:name w:val="ConsTitle"/>
    <w:uiPriority w:val="99"/>
    <w:rsid w:val="00357C4A"/>
    <w:pPr>
      <w:widowControl w:val="0"/>
      <w:autoSpaceDE w:val="0"/>
      <w:autoSpaceDN w:val="0"/>
      <w:adjustRightInd w:val="0"/>
    </w:pPr>
    <w:rPr>
      <w:rFonts w:ascii="Arial" w:eastAsia="Times New Roman" w:hAnsi="Arial" w:cs="Arial"/>
      <w:b/>
      <w:bCs/>
      <w:sz w:val="16"/>
      <w:szCs w:val="16"/>
    </w:rPr>
  </w:style>
  <w:style w:type="paragraph" w:customStyle="1" w:styleId="ConsPlusNormal0">
    <w:name w:val="ConsPlusNormal Знак Знак Знак"/>
    <w:uiPriority w:val="99"/>
    <w:rsid w:val="00357C4A"/>
    <w:pPr>
      <w:autoSpaceDE w:val="0"/>
      <w:autoSpaceDN w:val="0"/>
      <w:adjustRightInd w:val="0"/>
      <w:ind w:firstLine="720"/>
    </w:pPr>
    <w:rPr>
      <w:rFonts w:ascii="Arial" w:eastAsia="Times New Roman" w:hAnsi="Arial" w:cs="Arial"/>
      <w:sz w:val="24"/>
      <w:szCs w:val="24"/>
    </w:rPr>
  </w:style>
  <w:style w:type="character" w:customStyle="1" w:styleId="af3">
    <w:name w:val="Обычный (веб) Знак"/>
    <w:aliases w:val="Знак2 Знак,Обычный (веб)1 Знак"/>
    <w:link w:val="af2"/>
    <w:uiPriority w:val="99"/>
    <w:locked/>
    <w:rsid w:val="00357C4A"/>
    <w:rPr>
      <w:rFonts w:ascii="Times New Roman" w:hAnsi="Times New Roman"/>
      <w:color w:val="000000"/>
      <w:sz w:val="24"/>
      <w:lang w:eastAsia="en-US"/>
    </w:rPr>
  </w:style>
  <w:style w:type="paragraph" w:customStyle="1" w:styleId="Style9">
    <w:name w:val="Style9"/>
    <w:basedOn w:val="a0"/>
    <w:uiPriority w:val="99"/>
    <w:rsid w:val="00357C4A"/>
    <w:pPr>
      <w:widowControl w:val="0"/>
      <w:autoSpaceDE w:val="0"/>
      <w:autoSpaceDN w:val="0"/>
      <w:adjustRightInd w:val="0"/>
      <w:spacing w:line="230" w:lineRule="exact"/>
    </w:pPr>
    <w:rPr>
      <w:rFonts w:eastAsia="Calibri"/>
    </w:rPr>
  </w:style>
  <w:style w:type="paragraph" w:customStyle="1" w:styleId="western">
    <w:name w:val="western"/>
    <w:basedOn w:val="a0"/>
    <w:uiPriority w:val="99"/>
    <w:rsid w:val="00357C4A"/>
    <w:pPr>
      <w:spacing w:before="100" w:beforeAutospacing="1" w:after="115"/>
      <w:jc w:val="both"/>
    </w:pPr>
    <w:rPr>
      <w:color w:val="000000"/>
    </w:rPr>
  </w:style>
  <w:style w:type="character" w:customStyle="1" w:styleId="ab">
    <w:name w:val="Абзац списка Знак"/>
    <w:link w:val="aa"/>
    <w:uiPriority w:val="99"/>
    <w:locked/>
    <w:rsid w:val="00357C4A"/>
    <w:rPr>
      <w:rFonts w:ascii="Arial" w:eastAsia="Times New Roman" w:hAnsi="Arial" w:cs="Arial"/>
      <w:color w:val="333333"/>
    </w:rPr>
  </w:style>
  <w:style w:type="character" w:customStyle="1" w:styleId="36">
    <w:name w:val="Стиль3 Знак Знак"/>
    <w:link w:val="37"/>
    <w:uiPriority w:val="99"/>
    <w:locked/>
    <w:rsid w:val="00357C4A"/>
    <w:rPr>
      <w:sz w:val="24"/>
    </w:rPr>
  </w:style>
  <w:style w:type="paragraph" w:customStyle="1" w:styleId="37">
    <w:name w:val="Стиль3 Знак"/>
    <w:basedOn w:val="a0"/>
    <w:link w:val="36"/>
    <w:uiPriority w:val="99"/>
    <w:rsid w:val="00357C4A"/>
    <w:pPr>
      <w:widowControl w:val="0"/>
      <w:tabs>
        <w:tab w:val="num" w:pos="227"/>
      </w:tabs>
      <w:adjustRightInd w:val="0"/>
      <w:jc w:val="both"/>
    </w:pPr>
    <w:rPr>
      <w:rFonts w:ascii="Calibri" w:eastAsia="Calibri" w:hAnsi="Calibri"/>
      <w:szCs w:val="20"/>
    </w:rPr>
  </w:style>
  <w:style w:type="paragraph" w:customStyle="1" w:styleId="pj">
    <w:name w:val="pj"/>
    <w:basedOn w:val="a0"/>
    <w:uiPriority w:val="99"/>
    <w:rsid w:val="00357C4A"/>
    <w:pPr>
      <w:spacing w:before="100" w:beforeAutospacing="1" w:after="100" w:afterAutospacing="1"/>
    </w:pPr>
    <w:rPr>
      <w:rFonts w:eastAsia="Calibri"/>
    </w:rPr>
  </w:style>
  <w:style w:type="character" w:customStyle="1" w:styleId="25">
    <w:name w:val="Основной текст (2)_"/>
    <w:basedOn w:val="a1"/>
    <w:link w:val="210"/>
    <w:uiPriority w:val="99"/>
    <w:locked/>
    <w:rsid w:val="00357C4A"/>
    <w:rPr>
      <w:rFonts w:ascii="Times New Roman" w:hAnsi="Times New Roman"/>
      <w:sz w:val="28"/>
      <w:szCs w:val="28"/>
      <w:shd w:val="clear" w:color="auto" w:fill="FFFFFF"/>
    </w:rPr>
  </w:style>
  <w:style w:type="paragraph" w:customStyle="1" w:styleId="210">
    <w:name w:val="Основной текст (2)1"/>
    <w:basedOn w:val="a0"/>
    <w:link w:val="25"/>
    <w:uiPriority w:val="99"/>
    <w:rsid w:val="00357C4A"/>
    <w:pPr>
      <w:widowControl w:val="0"/>
      <w:shd w:val="clear" w:color="auto" w:fill="FFFFFF"/>
      <w:spacing w:after="4500" w:line="324" w:lineRule="exact"/>
      <w:ind w:hanging="360"/>
    </w:pPr>
    <w:rPr>
      <w:rFonts w:eastAsia="Calibri"/>
      <w:sz w:val="28"/>
      <w:szCs w:val="28"/>
    </w:rPr>
  </w:style>
  <w:style w:type="paragraph" w:customStyle="1" w:styleId="26">
    <w:name w:val="Без интервала2"/>
    <w:rsid w:val="00357C4A"/>
    <w:rPr>
      <w:rFonts w:eastAsia="Times New Roman"/>
      <w:sz w:val="22"/>
      <w:szCs w:val="22"/>
      <w:lang w:eastAsia="en-US"/>
    </w:rPr>
  </w:style>
  <w:style w:type="character" w:customStyle="1" w:styleId="extended-textshort">
    <w:name w:val="extended-text__short"/>
    <w:basedOn w:val="a1"/>
    <w:rsid w:val="00357C4A"/>
  </w:style>
  <w:style w:type="character" w:customStyle="1" w:styleId="2CourierNew1">
    <w:name w:val="Основной текст (2) + Courier New1"/>
    <w:aliases w:val="15 pt1,Курсив1,Интервал -3 pt"/>
    <w:basedOn w:val="25"/>
    <w:uiPriority w:val="99"/>
    <w:rsid w:val="00357C4A"/>
    <w:rPr>
      <w:rFonts w:ascii="Courier New" w:hAnsi="Courier New" w:cs="Courier New"/>
      <w:i/>
      <w:iCs/>
      <w:spacing w:val="-60"/>
      <w:sz w:val="30"/>
      <w:szCs w:val="30"/>
      <w:u w:val="none"/>
      <w:shd w:val="clear" w:color="auto" w:fill="FFFFFF"/>
    </w:rPr>
  </w:style>
  <w:style w:type="character" w:customStyle="1" w:styleId="aff1">
    <w:name w:val="Колонтитул_"/>
    <w:basedOn w:val="a1"/>
    <w:link w:val="13"/>
    <w:uiPriority w:val="99"/>
    <w:locked/>
    <w:rsid w:val="00357C4A"/>
    <w:rPr>
      <w:rFonts w:ascii="Times New Roman" w:hAnsi="Times New Roman"/>
      <w:sz w:val="22"/>
      <w:szCs w:val="22"/>
      <w:shd w:val="clear" w:color="auto" w:fill="FFFFFF"/>
    </w:rPr>
  </w:style>
  <w:style w:type="character" w:customStyle="1" w:styleId="aff2">
    <w:name w:val="Колонтитул"/>
    <w:basedOn w:val="aff1"/>
    <w:uiPriority w:val="99"/>
    <w:rsid w:val="00357C4A"/>
    <w:rPr>
      <w:rFonts w:ascii="Times New Roman" w:hAnsi="Times New Roman"/>
      <w:sz w:val="22"/>
      <w:szCs w:val="22"/>
      <w:shd w:val="clear" w:color="auto" w:fill="FFFFFF"/>
    </w:rPr>
  </w:style>
  <w:style w:type="paragraph" w:customStyle="1" w:styleId="13">
    <w:name w:val="Колонтитул1"/>
    <w:basedOn w:val="a0"/>
    <w:link w:val="aff1"/>
    <w:uiPriority w:val="99"/>
    <w:rsid w:val="00357C4A"/>
    <w:pPr>
      <w:widowControl w:val="0"/>
      <w:shd w:val="clear" w:color="auto" w:fill="FFFFFF"/>
      <w:spacing w:line="240" w:lineRule="atLeast"/>
    </w:pPr>
    <w:rPr>
      <w:rFonts w:eastAsia="Calibri"/>
      <w:sz w:val="22"/>
      <w:szCs w:val="22"/>
    </w:rPr>
  </w:style>
  <w:style w:type="paragraph" w:customStyle="1" w:styleId="ConsPlusCell">
    <w:name w:val="ConsPlusCell"/>
    <w:rsid w:val="009200A1"/>
    <w:pPr>
      <w:widowControl w:val="0"/>
      <w:autoSpaceDE w:val="0"/>
      <w:autoSpaceDN w:val="0"/>
      <w:adjustRightInd w:val="0"/>
    </w:pPr>
    <w:rPr>
      <w:rFonts w:ascii="Arial" w:eastAsia="Times New Roman" w:hAnsi="Arial" w:cs="Arial"/>
    </w:rPr>
  </w:style>
  <w:style w:type="paragraph" w:customStyle="1" w:styleId="Basic">
    <w:name w:val="Basic"/>
    <w:basedOn w:val="a0"/>
    <w:rsid w:val="00312D76"/>
    <w:pPr>
      <w:overflowPunct w:val="0"/>
      <w:autoSpaceDE w:val="0"/>
      <w:autoSpaceDN w:val="0"/>
      <w:adjustRightInd w:val="0"/>
      <w:ind w:firstLine="709"/>
      <w:jc w:val="both"/>
      <w:textAlignment w:val="baseline"/>
    </w:pPr>
    <w:rPr>
      <w:sz w:val="30"/>
      <w:szCs w:val="20"/>
    </w:rPr>
  </w:style>
  <w:style w:type="character" w:styleId="aff3">
    <w:name w:val="Emphasis"/>
    <w:basedOn w:val="a1"/>
    <w:uiPriority w:val="20"/>
    <w:qFormat/>
    <w:locked/>
    <w:rsid w:val="00025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726">
      <w:bodyDiv w:val="1"/>
      <w:marLeft w:val="0"/>
      <w:marRight w:val="0"/>
      <w:marTop w:val="0"/>
      <w:marBottom w:val="0"/>
      <w:divBdr>
        <w:top w:val="none" w:sz="0" w:space="0" w:color="auto"/>
        <w:left w:val="none" w:sz="0" w:space="0" w:color="auto"/>
        <w:bottom w:val="none" w:sz="0" w:space="0" w:color="auto"/>
        <w:right w:val="none" w:sz="0" w:space="0" w:color="auto"/>
      </w:divBdr>
    </w:div>
    <w:div w:id="708260631">
      <w:marLeft w:val="0"/>
      <w:marRight w:val="0"/>
      <w:marTop w:val="0"/>
      <w:marBottom w:val="0"/>
      <w:divBdr>
        <w:top w:val="none" w:sz="0" w:space="0" w:color="auto"/>
        <w:left w:val="none" w:sz="0" w:space="0" w:color="auto"/>
        <w:bottom w:val="none" w:sz="0" w:space="0" w:color="auto"/>
        <w:right w:val="none" w:sz="0" w:space="0" w:color="auto"/>
      </w:divBdr>
    </w:div>
    <w:div w:id="708260632">
      <w:marLeft w:val="0"/>
      <w:marRight w:val="0"/>
      <w:marTop w:val="0"/>
      <w:marBottom w:val="0"/>
      <w:divBdr>
        <w:top w:val="none" w:sz="0" w:space="0" w:color="auto"/>
        <w:left w:val="none" w:sz="0" w:space="0" w:color="auto"/>
        <w:bottom w:val="none" w:sz="0" w:space="0" w:color="auto"/>
        <w:right w:val="none" w:sz="0" w:space="0" w:color="auto"/>
      </w:divBdr>
    </w:div>
    <w:div w:id="708260633">
      <w:marLeft w:val="0"/>
      <w:marRight w:val="0"/>
      <w:marTop w:val="0"/>
      <w:marBottom w:val="0"/>
      <w:divBdr>
        <w:top w:val="none" w:sz="0" w:space="0" w:color="auto"/>
        <w:left w:val="none" w:sz="0" w:space="0" w:color="auto"/>
        <w:bottom w:val="none" w:sz="0" w:space="0" w:color="auto"/>
        <w:right w:val="none" w:sz="0" w:space="0" w:color="auto"/>
      </w:divBdr>
    </w:div>
    <w:div w:id="708260634">
      <w:marLeft w:val="0"/>
      <w:marRight w:val="0"/>
      <w:marTop w:val="0"/>
      <w:marBottom w:val="0"/>
      <w:divBdr>
        <w:top w:val="none" w:sz="0" w:space="0" w:color="auto"/>
        <w:left w:val="none" w:sz="0" w:space="0" w:color="auto"/>
        <w:bottom w:val="none" w:sz="0" w:space="0" w:color="auto"/>
        <w:right w:val="none" w:sz="0" w:space="0" w:color="auto"/>
      </w:divBdr>
    </w:div>
    <w:div w:id="708260635">
      <w:marLeft w:val="0"/>
      <w:marRight w:val="0"/>
      <w:marTop w:val="0"/>
      <w:marBottom w:val="0"/>
      <w:divBdr>
        <w:top w:val="none" w:sz="0" w:space="0" w:color="auto"/>
        <w:left w:val="none" w:sz="0" w:space="0" w:color="auto"/>
        <w:bottom w:val="none" w:sz="0" w:space="0" w:color="auto"/>
        <w:right w:val="none" w:sz="0" w:space="0" w:color="auto"/>
      </w:divBdr>
    </w:div>
    <w:div w:id="708260636">
      <w:marLeft w:val="0"/>
      <w:marRight w:val="0"/>
      <w:marTop w:val="0"/>
      <w:marBottom w:val="0"/>
      <w:divBdr>
        <w:top w:val="none" w:sz="0" w:space="0" w:color="auto"/>
        <w:left w:val="none" w:sz="0" w:space="0" w:color="auto"/>
        <w:bottom w:val="none" w:sz="0" w:space="0" w:color="auto"/>
        <w:right w:val="none" w:sz="0" w:space="0" w:color="auto"/>
      </w:divBdr>
    </w:div>
    <w:div w:id="708260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86A704B080DBEE3DAE236E3725B24A0FC0026FFB40ECCC0FFD7BA604E446F7AB70F1D2E774C2582nBe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2ACE8CF35C111960818A7D5E5E6C4061C8EDF85468389EAA6B72DCCF2D2EF00F6F0B8E406C92B35bFFE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2A9F-FA3E-4ECC-B820-EA587451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kolotova_ea</dc:creator>
  <cp:keywords/>
  <dc:description/>
  <cp:lastModifiedBy>Главный бухгалтер</cp:lastModifiedBy>
  <cp:revision>11</cp:revision>
  <cp:lastPrinted>2020-05-12T07:38:00Z</cp:lastPrinted>
  <dcterms:created xsi:type="dcterms:W3CDTF">2021-06-18T04:23:00Z</dcterms:created>
  <dcterms:modified xsi:type="dcterms:W3CDTF">2021-10-14T08:45:00Z</dcterms:modified>
</cp:coreProperties>
</file>