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D" w:rsidRPr="00652CCB" w:rsidRDefault="00DF260D" w:rsidP="00DF26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652CCB">
        <w:rPr>
          <w:rFonts w:ascii="Times New Roman" w:hAnsi="Times New Roman" w:cs="Times New Roman"/>
          <w:b/>
          <w:sz w:val="22"/>
          <w:szCs w:val="22"/>
        </w:rPr>
        <w:t>босновани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652CCB">
        <w:rPr>
          <w:rFonts w:ascii="Times New Roman" w:hAnsi="Times New Roman" w:cs="Times New Roman"/>
          <w:b/>
          <w:sz w:val="22"/>
          <w:szCs w:val="22"/>
        </w:rPr>
        <w:t xml:space="preserve"> начальной (максимальной) цены </w:t>
      </w:r>
      <w:r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652CCB">
        <w:rPr>
          <w:rFonts w:ascii="Times New Roman" w:hAnsi="Times New Roman" w:cs="Times New Roman"/>
          <w:b/>
          <w:sz w:val="22"/>
          <w:szCs w:val="22"/>
        </w:rPr>
        <w:t xml:space="preserve">, цены </w:t>
      </w:r>
      <w:r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652CCB">
        <w:rPr>
          <w:rFonts w:ascii="Times New Roman" w:hAnsi="Times New Roman" w:cs="Times New Roman"/>
          <w:b/>
          <w:sz w:val="22"/>
          <w:szCs w:val="22"/>
        </w:rPr>
        <w:t>, заключаемого с единственным поставщиком (подрядчиком, исполнителем)</w:t>
      </w:r>
    </w:p>
    <w:p w:rsidR="00DF260D" w:rsidRDefault="00DF260D" w:rsidP="00DF260D">
      <w:pPr>
        <w:pStyle w:val="ConsPlusNonformat"/>
        <w:jc w:val="center"/>
        <w:rPr>
          <w:rFonts w:ascii="Times New Roman" w:hAnsi="Times New Roman" w:cs="Times New Roman"/>
          <w:b/>
          <w:i/>
          <w:color w:val="000000"/>
          <w:sz w:val="22"/>
          <w:u w:val="single"/>
        </w:rPr>
      </w:pPr>
    </w:p>
    <w:p w:rsidR="00DF260D" w:rsidRDefault="00495DE5" w:rsidP="00DF260D">
      <w:pPr>
        <w:pStyle w:val="ConsPlusNonformat"/>
        <w:jc w:val="center"/>
        <w:rPr>
          <w:rFonts w:ascii="Times New Roman" w:hAnsi="Times New Roman" w:cs="Times New Roman"/>
          <w:b/>
          <w:i/>
          <w:color w:val="000000"/>
          <w:sz w:val="22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2"/>
          <w:u w:val="single"/>
        </w:rPr>
        <w:t xml:space="preserve"> </w:t>
      </w:r>
      <w:r w:rsidR="007C088F">
        <w:rPr>
          <w:rFonts w:ascii="Times New Roman" w:hAnsi="Times New Roman" w:cs="Times New Roman"/>
          <w:b/>
          <w:i/>
          <w:color w:val="000000"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2"/>
          <w:u w:val="single"/>
        </w:rPr>
        <w:t xml:space="preserve">Поставка </w:t>
      </w:r>
      <w:r w:rsidR="004219D5">
        <w:rPr>
          <w:rFonts w:ascii="Times New Roman" w:hAnsi="Times New Roman" w:cs="Times New Roman"/>
          <w:b/>
          <w:i/>
          <w:color w:val="000000"/>
          <w:sz w:val="22"/>
          <w:u w:val="single"/>
        </w:rPr>
        <w:t>смеси белковой</w:t>
      </w:r>
    </w:p>
    <w:p w:rsidR="00DF260D" w:rsidRPr="007C088F" w:rsidRDefault="00DF260D" w:rsidP="00DF26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C088F">
        <w:rPr>
          <w:rFonts w:ascii="Times New Roman" w:hAnsi="Times New Roman" w:cs="Times New Roman"/>
          <w:sz w:val="18"/>
          <w:szCs w:val="18"/>
        </w:rPr>
        <w:t xml:space="preserve"> (указывается предмет договора)</w:t>
      </w:r>
    </w:p>
    <w:p w:rsidR="00DF260D" w:rsidRDefault="00DF260D" w:rsidP="00DF26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DF260D" w:rsidRPr="00E958FB" w:rsidTr="00580A1C">
        <w:trPr>
          <w:trHeight w:val="93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E958FB" w:rsidRDefault="00DF260D" w:rsidP="004E355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958FB">
              <w:rPr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jc w:val="both"/>
              <w:rPr>
                <w:sz w:val="22"/>
                <w:szCs w:val="22"/>
                <w:lang w:eastAsia="en-US"/>
              </w:rPr>
            </w:pPr>
            <w:r w:rsidRPr="004219D5">
              <w:rPr>
                <w:b/>
                <w:sz w:val="22"/>
                <w:szCs w:val="22"/>
                <w:lang w:eastAsia="en-US"/>
              </w:rPr>
              <w:t xml:space="preserve">Смесь белковая 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Предназначена для реализации населению, пищеблокам лечебно – профилактических учреждений и учреждений социального обслуживания граждан пожилого возраста и инвалидов, в качестве компонента для приготовления готовых блюд для диетического лечебного и диетического профилактического питания.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Товар производится согласно ГОСТа 33933-2016.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Смесь белковая композитная сухая  агломерирована.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Товар имеет свидетельство о государственной регистрации в соответствии с требованиями ТР ТС 021/2011 – «О безопасности пищевой продукции»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Пищевая и энергетическая ценность в 100 г смеси белковой композитной сухой, используемой в стандартных диетах для диетического лечебного питания и питания в учреждениях (отделениях) социальной защиты в соответствии с требованиями таблицы В.2 ГОСТа 33933-2016: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Белки –не менее  40,0 г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Жиры – не менее 20,0 г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Углеводы – не менее 30,0 г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Энергетическая ценность – не менее 452 Ккал.</w:t>
            </w:r>
          </w:p>
          <w:p w:rsidR="001C67F1" w:rsidRPr="001C67F1" w:rsidRDefault="001C67F1" w:rsidP="001C67F1">
            <w:pPr>
              <w:jc w:val="both"/>
              <w:rPr>
                <w:color w:val="000000" w:themeColor="text1"/>
                <w:sz w:val="24"/>
              </w:rPr>
            </w:pPr>
            <w:r w:rsidRPr="001C67F1">
              <w:rPr>
                <w:color w:val="000000" w:themeColor="text1"/>
                <w:sz w:val="24"/>
              </w:rPr>
              <w:t>Упаковка: пакет из многослойных полимерных материалов с нанесенной маркировкой.</w:t>
            </w:r>
          </w:p>
          <w:p w:rsidR="00495DE5" w:rsidRPr="00D3080B" w:rsidRDefault="001C67F1" w:rsidP="001C67F1">
            <w:pPr>
              <w:rPr>
                <w:sz w:val="22"/>
                <w:szCs w:val="22"/>
              </w:rPr>
            </w:pPr>
            <w:r w:rsidRPr="001C67F1">
              <w:rPr>
                <w:color w:val="000000" w:themeColor="text1"/>
                <w:sz w:val="24"/>
              </w:rPr>
              <w:t>Масса фасовки не более 5 кг.</w:t>
            </w:r>
          </w:p>
        </w:tc>
      </w:tr>
      <w:tr w:rsidR="00DF260D" w:rsidRPr="0002600F" w:rsidTr="004E3557">
        <w:trPr>
          <w:trHeight w:val="7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E958FB" w:rsidRDefault="00DF260D" w:rsidP="004E355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958FB">
              <w:rPr>
                <w:sz w:val="22"/>
                <w:szCs w:val="22"/>
              </w:rPr>
              <w:t>Исп</w:t>
            </w:r>
            <w:r w:rsidR="001C67F1">
              <w:rPr>
                <w:sz w:val="22"/>
                <w:szCs w:val="22"/>
              </w:rPr>
              <w:t>ользуемый метод определения НМЦД</w:t>
            </w:r>
            <w:r w:rsidRPr="00E958FB">
              <w:rPr>
                <w:sz w:val="22"/>
                <w:szCs w:val="22"/>
              </w:rPr>
              <w:t xml:space="preserve"> с обоснованием: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E958FB" w:rsidRDefault="00DF260D" w:rsidP="004E355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958FB">
              <w:rPr>
                <w:sz w:val="22"/>
                <w:szCs w:val="22"/>
              </w:rPr>
              <w:t>сопоставимых рыночных цен (анализа рынка)</w:t>
            </w:r>
          </w:p>
        </w:tc>
      </w:tr>
      <w:tr w:rsidR="00DF260D" w:rsidRPr="004F587A" w:rsidTr="004E3557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4F587A" w:rsidRDefault="001C67F1" w:rsidP="004E35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НМЦД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A" w:rsidRPr="004F587A" w:rsidRDefault="001C67F1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НМЦД</w:t>
            </w:r>
            <w:r w:rsidR="00D55DAA" w:rsidRPr="004F587A">
              <w:rPr>
                <w:sz w:val="22"/>
                <w:szCs w:val="22"/>
              </w:rPr>
              <w:t xml:space="preserve"> определяется согласно формуле:</w:t>
            </w:r>
          </w:p>
          <w:p w:rsidR="00D55DAA" w:rsidRPr="004F587A" w:rsidRDefault="00D55DAA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DAA" w:rsidRPr="004F587A" w:rsidRDefault="001C67F1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НМЦД</w:t>
            </w:r>
            <w:r w:rsidR="00D55DAA" w:rsidRPr="004F587A">
              <w:rPr>
                <w:sz w:val="22"/>
                <w:szCs w:val="22"/>
              </w:rPr>
              <w:t xml:space="preserve">  = Цср, </w:t>
            </w:r>
          </w:p>
          <w:p w:rsidR="00D55DAA" w:rsidRPr="004F587A" w:rsidRDefault="00D55DAA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DAA" w:rsidRPr="004F587A" w:rsidRDefault="00D55DAA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87A">
              <w:rPr>
                <w:sz w:val="22"/>
                <w:szCs w:val="22"/>
              </w:rPr>
              <w:t xml:space="preserve">где </w:t>
            </w:r>
          </w:p>
          <w:p w:rsidR="00D55DAA" w:rsidRPr="004F587A" w:rsidRDefault="001C67F1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НМЦД</w:t>
            </w:r>
            <w:r w:rsidR="00D55DAA" w:rsidRPr="004F587A">
              <w:rPr>
                <w:sz w:val="22"/>
                <w:szCs w:val="22"/>
              </w:rPr>
              <w:t xml:space="preserve"> – начальная (максимальная) цена </w:t>
            </w:r>
            <w:r>
              <w:rPr>
                <w:sz w:val="22"/>
                <w:szCs w:val="22"/>
              </w:rPr>
              <w:t>договора</w:t>
            </w:r>
            <w:r w:rsidR="00D55DAA" w:rsidRPr="004F587A">
              <w:rPr>
                <w:sz w:val="22"/>
                <w:szCs w:val="22"/>
              </w:rPr>
              <w:t>;</w:t>
            </w:r>
          </w:p>
          <w:p w:rsidR="00D55DAA" w:rsidRPr="004F587A" w:rsidRDefault="00D55DAA" w:rsidP="00D5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87A">
              <w:rPr>
                <w:sz w:val="22"/>
                <w:szCs w:val="22"/>
              </w:rPr>
              <w:t>Цср – (средняя цена) определяется как среднеарифметическое значение цен, по результатам проведенного мониторинга.</w:t>
            </w:r>
          </w:p>
          <w:p w:rsidR="00DF260D" w:rsidRPr="004F587A" w:rsidRDefault="00D55DAA" w:rsidP="00D55DA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587A">
              <w:rPr>
                <w:sz w:val="22"/>
                <w:szCs w:val="22"/>
              </w:rPr>
              <w:t>Приложение №1</w:t>
            </w:r>
          </w:p>
        </w:tc>
      </w:tr>
      <w:tr w:rsidR="00DF260D" w:rsidRPr="004F587A" w:rsidTr="004E3557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D" w:rsidRPr="004F587A" w:rsidRDefault="001C67F1" w:rsidP="001C6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подготовки обоснования НМЦД</w:t>
            </w:r>
            <w:r w:rsidR="00DF260D" w:rsidRPr="004F587A">
              <w:rPr>
                <w:sz w:val="22"/>
                <w:szCs w:val="22"/>
              </w:rPr>
              <w:t xml:space="preserve">: </w:t>
            </w:r>
            <w:r w:rsidR="002A1E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1.10.</w:t>
            </w:r>
            <w:r w:rsidR="0077067B">
              <w:rPr>
                <w:sz w:val="22"/>
                <w:szCs w:val="22"/>
              </w:rPr>
              <w:t>20</w:t>
            </w:r>
            <w:r w:rsidR="009476EB">
              <w:rPr>
                <w:sz w:val="22"/>
                <w:szCs w:val="22"/>
              </w:rPr>
              <w:t>2</w:t>
            </w:r>
            <w:r w:rsidR="00380AEB">
              <w:rPr>
                <w:sz w:val="22"/>
                <w:szCs w:val="22"/>
              </w:rPr>
              <w:t>1</w:t>
            </w:r>
            <w:r w:rsidR="0077067B">
              <w:rPr>
                <w:sz w:val="22"/>
                <w:szCs w:val="22"/>
              </w:rPr>
              <w:t xml:space="preserve"> года</w:t>
            </w:r>
          </w:p>
        </w:tc>
      </w:tr>
    </w:tbl>
    <w:p w:rsidR="00DF260D" w:rsidRDefault="00DF260D" w:rsidP="00DF260D">
      <w:pPr>
        <w:pStyle w:val="ConsPlusNonformat"/>
      </w:pPr>
      <w:r>
        <w:t>Работник контрактной службы/контрактный</w:t>
      </w:r>
    </w:p>
    <w:p w:rsidR="00DF260D" w:rsidRDefault="00DF260D" w:rsidP="00DF260D">
      <w:pPr>
        <w:pStyle w:val="ConsPlusNonformat"/>
      </w:pPr>
      <w:r>
        <w:t>управляющий:</w:t>
      </w:r>
    </w:p>
    <w:p w:rsidR="00DF260D" w:rsidRDefault="00DF260D" w:rsidP="00DF260D">
      <w:pPr>
        <w:pStyle w:val="ConsPlusNonformat"/>
      </w:pPr>
      <w:r>
        <w:t xml:space="preserve">                   </w:t>
      </w:r>
    </w:p>
    <w:p w:rsidR="00DF260D" w:rsidRDefault="00DF260D" w:rsidP="00DF260D">
      <w:pPr>
        <w:pStyle w:val="ConsPlusNonformat"/>
      </w:pPr>
      <w:r>
        <w:t xml:space="preserve">                  </w:t>
      </w:r>
    </w:p>
    <w:p w:rsidR="00DF260D" w:rsidRDefault="00DF260D" w:rsidP="00DF260D">
      <w:pPr>
        <w:pStyle w:val="ConsPlusNonformat"/>
      </w:pPr>
      <w:r>
        <w:t xml:space="preserve">    </w:t>
      </w:r>
      <w:r w:rsidR="00AD3ECE">
        <w:t xml:space="preserve">Вед. </w:t>
      </w:r>
      <w:r w:rsidR="00D55DAA">
        <w:t>с</w:t>
      </w:r>
      <w:r w:rsidR="00AD3ECE">
        <w:t>пециалист по закупкам</w:t>
      </w:r>
      <w:r>
        <w:t>/__________/</w:t>
      </w:r>
      <w:r w:rsidR="001C67F1">
        <w:t>В.П.Чупашева</w:t>
      </w:r>
    </w:p>
    <w:p w:rsidR="00DF260D" w:rsidRDefault="007C088F" w:rsidP="00DF260D">
      <w:pPr>
        <w:pStyle w:val="ConsPlusNonformat"/>
      </w:pPr>
      <w:r>
        <w:t xml:space="preserve">     </w:t>
      </w:r>
      <w:r w:rsidR="00DF260D">
        <w:t>(должность) (подпись/расшифровка подписи)</w:t>
      </w:r>
    </w:p>
    <w:p w:rsidR="00DF260D" w:rsidRDefault="00DF260D" w:rsidP="00DF260D">
      <w:pPr>
        <w:pStyle w:val="ConsPlusNonformat"/>
      </w:pPr>
    </w:p>
    <w:p w:rsidR="00DF260D" w:rsidRDefault="00DF260D" w:rsidP="00DF260D">
      <w:pPr>
        <w:pStyle w:val="ConsPlusNonformat"/>
      </w:pPr>
      <w:r>
        <w:t xml:space="preserve">   </w:t>
      </w:r>
    </w:p>
    <w:p w:rsidR="00DF260D" w:rsidRDefault="00DF260D" w:rsidP="00DF260D">
      <w:pPr>
        <w:pStyle w:val="ConsPlusNonformat"/>
      </w:pPr>
    </w:p>
    <w:p w:rsidR="00DF260D" w:rsidRDefault="00DF260D" w:rsidP="00DF260D">
      <w:pPr>
        <w:pStyle w:val="ConsPlusNonformat"/>
      </w:pPr>
      <w:r>
        <w:t xml:space="preserve"> </w:t>
      </w:r>
      <w:r w:rsidR="002A1E18">
        <w:t>1</w:t>
      </w:r>
      <w:bookmarkStart w:id="0" w:name="_GoBack"/>
      <w:bookmarkEnd w:id="0"/>
      <w:r w:rsidR="001C67F1">
        <w:t>1.10.</w:t>
      </w:r>
      <w:r w:rsidR="00243B52">
        <w:t>202</w:t>
      </w:r>
      <w:r w:rsidR="00380AEB">
        <w:t>1</w:t>
      </w:r>
      <w:r w:rsidR="007C088F">
        <w:t>г</w:t>
      </w:r>
      <w:r>
        <w:t>/</w:t>
      </w:r>
      <w:r w:rsidR="007C088F">
        <w:t>8(38452)46745</w:t>
      </w:r>
    </w:p>
    <w:p w:rsidR="00DF260D" w:rsidRPr="00857BC4" w:rsidRDefault="00DF260D" w:rsidP="00DF260D">
      <w:pPr>
        <w:pStyle w:val="ConsPlusNonformat"/>
        <w:rPr>
          <w:sz w:val="22"/>
          <w:szCs w:val="22"/>
        </w:rPr>
      </w:pPr>
      <w:r>
        <w:t xml:space="preserve">    дата/контактный телефон</w:t>
      </w:r>
    </w:p>
    <w:p w:rsidR="002B6026" w:rsidRDefault="002B6026"/>
    <w:sectPr w:rsidR="002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D"/>
    <w:rsid w:val="0006250B"/>
    <w:rsid w:val="0006632A"/>
    <w:rsid w:val="001C67F1"/>
    <w:rsid w:val="00243B52"/>
    <w:rsid w:val="00290D3E"/>
    <w:rsid w:val="002A1E18"/>
    <w:rsid w:val="002B6026"/>
    <w:rsid w:val="002E302F"/>
    <w:rsid w:val="00380AEB"/>
    <w:rsid w:val="003E5FC5"/>
    <w:rsid w:val="004219D5"/>
    <w:rsid w:val="00474986"/>
    <w:rsid w:val="00495DE5"/>
    <w:rsid w:val="004A3E80"/>
    <w:rsid w:val="004B71F7"/>
    <w:rsid w:val="004D2D4B"/>
    <w:rsid w:val="004F587A"/>
    <w:rsid w:val="00580A1C"/>
    <w:rsid w:val="006404AC"/>
    <w:rsid w:val="00745452"/>
    <w:rsid w:val="00754AAD"/>
    <w:rsid w:val="00763473"/>
    <w:rsid w:val="0077067B"/>
    <w:rsid w:val="007C088F"/>
    <w:rsid w:val="009476EB"/>
    <w:rsid w:val="00953178"/>
    <w:rsid w:val="009F421A"/>
    <w:rsid w:val="00A7606C"/>
    <w:rsid w:val="00AD3ECE"/>
    <w:rsid w:val="00B86365"/>
    <w:rsid w:val="00C27954"/>
    <w:rsid w:val="00C47A98"/>
    <w:rsid w:val="00C63434"/>
    <w:rsid w:val="00CA3018"/>
    <w:rsid w:val="00CB6200"/>
    <w:rsid w:val="00CB72A2"/>
    <w:rsid w:val="00D3080B"/>
    <w:rsid w:val="00D54245"/>
    <w:rsid w:val="00D55DAA"/>
    <w:rsid w:val="00DF260D"/>
    <w:rsid w:val="00E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52</cp:revision>
  <cp:lastPrinted>2019-10-17T06:10:00Z</cp:lastPrinted>
  <dcterms:created xsi:type="dcterms:W3CDTF">2016-10-19T02:13:00Z</dcterms:created>
  <dcterms:modified xsi:type="dcterms:W3CDTF">2021-10-13T04:53:00Z</dcterms:modified>
</cp:coreProperties>
</file>