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1" w:type="dxa"/>
        <w:tblLook w:val="00A0" w:firstRow="1" w:lastRow="0" w:firstColumn="1" w:lastColumn="0" w:noHBand="0" w:noVBand="0"/>
      </w:tblPr>
      <w:tblGrid>
        <w:gridCol w:w="9151"/>
      </w:tblGrid>
      <w:tr w:rsidR="006A4BA3" w14:paraId="3784D7B5" w14:textId="77777777">
        <w:trPr>
          <w:trHeight w:val="2445"/>
        </w:trPr>
        <w:tc>
          <w:tcPr>
            <w:tcW w:w="9151" w:type="dxa"/>
            <w:shd w:val="clear" w:color="auto" w:fill="auto"/>
          </w:tcPr>
          <w:p w14:paraId="4341837F" w14:textId="77777777" w:rsidR="006A4BA3" w:rsidRDefault="00640535">
            <w:pPr>
              <w:widowControl w:val="0"/>
              <w:tabs>
                <w:tab w:val="left" w:pos="540"/>
                <w:tab w:val="left" w:pos="900"/>
              </w:tabs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35E8809" w14:textId="77777777" w:rsidR="006A4BA3" w:rsidRDefault="00640535">
            <w:pPr>
              <w:pStyle w:val="af0"/>
              <w:widowControl w:val="0"/>
              <w:tabs>
                <w:tab w:val="left" w:pos="540"/>
                <w:tab w:val="left" w:pos="900"/>
              </w:tabs>
              <w:spacing w:after="0"/>
              <w:ind w:left="0" w:firstLine="539"/>
              <w:jc w:val="right"/>
              <w:rPr>
                <w:b/>
              </w:rPr>
            </w:pPr>
            <w:r>
              <w:rPr>
                <w:b/>
              </w:rPr>
              <w:t>Директор ООО «</w:t>
            </w:r>
            <w:proofErr w:type="spellStart"/>
            <w:r>
              <w:rPr>
                <w:b/>
              </w:rPr>
              <w:t>Экопол</w:t>
            </w:r>
            <w:proofErr w:type="spellEnd"/>
            <w:r>
              <w:rPr>
                <w:b/>
              </w:rPr>
              <w:t>»</w:t>
            </w:r>
          </w:p>
          <w:p w14:paraId="1C95A680" w14:textId="77777777" w:rsidR="006A4BA3" w:rsidRDefault="00640535">
            <w:pPr>
              <w:widowControl w:val="0"/>
              <w:tabs>
                <w:tab w:val="left" w:pos="540"/>
                <w:tab w:val="left" w:pos="900"/>
              </w:tabs>
              <w:spacing w:after="0" w:line="240" w:lineRule="auto"/>
              <w:ind w:firstLine="539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__________________Ю.В. Алехин</w:t>
            </w:r>
          </w:p>
          <w:p w14:paraId="7A81E13C" w14:textId="77777777" w:rsidR="006A4BA3" w:rsidRDefault="006A4BA3">
            <w:pPr>
              <w:widowControl w:val="0"/>
              <w:tabs>
                <w:tab w:val="left" w:pos="540"/>
                <w:tab w:val="left" w:pos="900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AC1F7" w14:textId="77777777" w:rsidR="006A4BA3" w:rsidRDefault="006A4BA3">
            <w:pPr>
              <w:widowControl w:val="0"/>
              <w:tabs>
                <w:tab w:val="left" w:pos="540"/>
                <w:tab w:val="left" w:pos="900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014A5" w14:textId="77777777" w:rsidR="006A4BA3" w:rsidRDefault="006A4BA3">
            <w:pPr>
              <w:widowControl w:val="0"/>
              <w:tabs>
                <w:tab w:val="left" w:pos="540"/>
                <w:tab w:val="left" w:pos="900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540574" w14:textId="77777777" w:rsidR="006A4BA3" w:rsidRDefault="00640535">
      <w:pPr>
        <w:tabs>
          <w:tab w:val="left" w:pos="540"/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ЗАКУПКИ В ЭЛЕКТРОННОЙ ФОРМЕ</w:t>
      </w:r>
    </w:p>
    <w:p w14:paraId="78623703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5624D" w14:textId="77777777" w:rsidR="006A4BA3" w:rsidRDefault="00640535">
      <w:pPr>
        <w:pStyle w:val="af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F919AE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подключению и сопровождению системы мониторинга транспортных средств</w:t>
      </w:r>
    </w:p>
    <w:p w14:paraId="7B5B3632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Способ осуществления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B2475" w14:textId="77777777" w:rsidR="006A4BA3" w:rsidRDefault="00640535">
      <w:pPr>
        <w:pStyle w:val="1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запрос  предложений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F285ED" w14:textId="77777777" w:rsidR="006A4BA3" w:rsidRDefault="00640535">
      <w:pPr>
        <w:pStyle w:val="1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лотов: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8C4D2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3592B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Официальный язык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30BF41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язык закупки - русский.</w:t>
      </w:r>
    </w:p>
    <w:p w14:paraId="77260B62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закупке, подготовленная участником закупки, а также вся корреспонденция и документация, связанная с закупкой, должна быть на русском языке. Документы, составленные на других языках, должны сопровождаться переводом на русский язык. </w:t>
      </w:r>
    </w:p>
    <w:p w14:paraId="098FA897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составленные на других языках, не сопровождающиеся переводом на русский язык, считаются не поданными, и сведения, указанные в таких документах, не учитываются при рассмотрении заявки на участие в закупке. </w:t>
      </w:r>
    </w:p>
    <w:p w14:paraId="6743513D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перевода на русский язык несет участник закупки. </w:t>
      </w:r>
    </w:p>
    <w:p w14:paraId="1C908DB2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894CB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Наименование, место нахождения, почтовый адрес, адрес электронной почты, номер контактного телефона Заказчика:</w:t>
      </w:r>
    </w:p>
    <w:p w14:paraId="28911341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609C607B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307250, Курская обл., г. Курчатов, ул. Энергетиков, д.2 «Б», офис 3.</w:t>
      </w:r>
    </w:p>
    <w:p w14:paraId="6A2E2D8A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 307250, Курская обл., г. Курчатов, ул. Энергетиков, д.2 «Б», офис 3.</w:t>
      </w:r>
    </w:p>
    <w:p w14:paraId="089605B1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Контактный телефон: +7 (47131) 4 78 84 </w:t>
      </w:r>
    </w:p>
    <w:p w14:paraId="7E6502C1" w14:textId="77777777" w:rsidR="006A4BA3" w:rsidRDefault="006405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>
        <w:r>
          <w:rPr>
            <w:rStyle w:val="ListLabel22"/>
          </w:rPr>
          <w:t>ecopol</w:t>
        </w:r>
        <w:r w:rsidRPr="00005935">
          <w:rPr>
            <w:rStyle w:val="ListLabel22"/>
            <w:lang w:val="ru-RU"/>
          </w:rPr>
          <w:t>-</w:t>
        </w:r>
        <w:r>
          <w:rPr>
            <w:rStyle w:val="ListLabel22"/>
          </w:rPr>
          <w:t>tbo</w:t>
        </w:r>
        <w:r w:rsidRPr="00005935">
          <w:rPr>
            <w:rStyle w:val="ListLabel22"/>
            <w:lang w:val="ru-RU"/>
          </w:rPr>
          <w:t>@</w:t>
        </w:r>
        <w:r>
          <w:rPr>
            <w:rStyle w:val="ListLabel22"/>
          </w:rPr>
          <w:t>mail</w:t>
        </w:r>
        <w:r w:rsidRPr="00005935">
          <w:rPr>
            <w:rStyle w:val="ListLabel22"/>
            <w:lang w:val="ru-RU"/>
          </w:rPr>
          <w:t>.</w:t>
        </w:r>
        <w:proofErr w:type="spellStart"/>
        <w:r>
          <w:rPr>
            <w:rStyle w:val="ListLabel22"/>
          </w:rPr>
          <w:t>ru</w:t>
        </w:r>
        <w:proofErr w:type="spellEnd"/>
      </w:hyperlink>
    </w:p>
    <w:p w14:paraId="0427B3CF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Александровна</w:t>
      </w:r>
    </w:p>
    <w:p w14:paraId="0229ABE6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443AA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договора:</w:t>
      </w:r>
    </w:p>
    <w:p w14:paraId="05949194" w14:textId="77777777" w:rsidR="006A4BA3" w:rsidRDefault="00640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подключению и сопровождению системы мониторинга транспортных средств</w:t>
      </w:r>
    </w:p>
    <w:p w14:paraId="2FA18374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CC4D1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оличества поставляемого товара, объема выполняемой работы, оказываемой услуги: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057714C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необходимые сведения приведены в техническом задании (раздел 6 документации о проведении запроса предложений).</w:t>
      </w:r>
    </w:p>
    <w:p w14:paraId="45A2559D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3C2D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предмета закупки:</w:t>
      </w:r>
    </w:p>
    <w:p w14:paraId="4D0089E0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необходимые сведения приведены в техническом задании (раздел 6 документации о проведении запроса предложений).</w:t>
      </w:r>
    </w:p>
    <w:p w14:paraId="28B63636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A754E" w14:textId="77777777" w:rsidR="006A4BA3" w:rsidRDefault="00640535">
      <w:pPr>
        <w:tabs>
          <w:tab w:val="left" w:pos="1134"/>
        </w:tabs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</w:t>
      </w:r>
      <w:r>
        <w:rPr>
          <w:rFonts w:ascii="Times New Roman" w:hAnsi="Times New Roman" w:cs="Times New Roman"/>
          <w:b/>
          <w:color w:val="22272F"/>
          <w:sz w:val="24"/>
          <w:szCs w:val="24"/>
          <w:u w:val="single"/>
        </w:rPr>
        <w:t>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0831A4F" w14:textId="77777777" w:rsidR="006A4BA3" w:rsidRDefault="006A4BA3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534F8" w14:textId="77777777" w:rsidR="006A4BA3" w:rsidRDefault="00640535">
      <w:pPr>
        <w:pStyle w:val="ae"/>
        <w:jc w:val="both"/>
      </w:pPr>
      <w:r>
        <w:t xml:space="preserve">Начальная (максимальная) цена договора составляет </w:t>
      </w:r>
      <w:r>
        <w:rPr>
          <w:shd w:val="clear" w:color="auto" w:fill="FFFF00"/>
        </w:rPr>
        <w:t xml:space="preserve"> 929 640,00 руб. (девятьсот двадцать девять тысяч шестьсот сорок руб. 00 коп.)</w:t>
      </w:r>
    </w:p>
    <w:p w14:paraId="071DF9FF" w14:textId="77777777" w:rsidR="006A4BA3" w:rsidRDefault="006A4BA3">
      <w:pPr>
        <w:pStyle w:val="ae"/>
        <w:jc w:val="both"/>
        <w:rPr>
          <w:highlight w:val="yellow"/>
        </w:rPr>
      </w:pPr>
    </w:p>
    <w:p w14:paraId="240C4E55" w14:textId="77777777" w:rsidR="006A4BA3" w:rsidRDefault="006405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(максимальная) цена договора определена путем сопоставления рыночных цен (анализа рынка). </w:t>
      </w:r>
    </w:p>
    <w:p w14:paraId="0725CA2E" w14:textId="77777777" w:rsidR="006A4BA3" w:rsidRDefault="006405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Цена, предложенная участником закупки, не должна превышать установленную начальную (максимальную) цену договора.</w:t>
      </w:r>
    </w:p>
    <w:p w14:paraId="4FC9FC22" w14:textId="77777777" w:rsidR="006A4BA3" w:rsidRDefault="006405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данного требования является основанием для отказа в допуске на участие в закупке.</w:t>
      </w:r>
    </w:p>
    <w:p w14:paraId="12DA91C0" w14:textId="77777777" w:rsidR="006A4BA3" w:rsidRDefault="006A4BA3">
      <w:pPr>
        <w:pStyle w:val="ae"/>
        <w:jc w:val="both"/>
        <w:rPr>
          <w:b/>
          <w:u w:val="single"/>
        </w:rPr>
      </w:pPr>
    </w:p>
    <w:p w14:paraId="66162DB7" w14:textId="77777777" w:rsidR="006A4BA3" w:rsidRDefault="00640535">
      <w:pPr>
        <w:pStyle w:val="ae"/>
        <w:jc w:val="both"/>
        <w:rPr>
          <w:b/>
          <w:u w:val="single"/>
        </w:rPr>
      </w:pPr>
      <w:r>
        <w:rPr>
          <w:b/>
        </w:rPr>
        <w:t>9</w:t>
      </w:r>
      <w:r>
        <w:rPr>
          <w:b/>
          <w:u w:val="single"/>
        </w:rPr>
        <w:t xml:space="preserve">.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платежей:  </w:t>
      </w:r>
    </w:p>
    <w:p w14:paraId="7BE4C3CE" w14:textId="77777777" w:rsidR="006A4BA3" w:rsidRDefault="00640535">
      <w:pPr>
        <w:pStyle w:val="27"/>
        <w:shd w:val="clear" w:color="auto" w:fill="auto"/>
        <w:tabs>
          <w:tab w:val="left" w:pos="142"/>
        </w:tabs>
        <w:spacing w:before="0"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цену договора включаются все расходы ИСПОЛНИТЕЛЯ, связанные с надлежащим исполнением условий договора, в том числе стоимость услуг, транспортные расходы, расходы на страхование, уплату таможенных пошлин, налогов, сборов и других обязательных платежей.</w:t>
      </w:r>
    </w:p>
    <w:p w14:paraId="1238BF7B" w14:textId="77777777" w:rsidR="006A4BA3" w:rsidRDefault="006A4BA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169F16" w14:textId="77777777" w:rsidR="006A4BA3" w:rsidRDefault="0064053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Место и срок поставки товара, выполнения работ, оказания услуг: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CE1DAD2" w14:textId="77777777" w:rsidR="006A4BA3" w:rsidRDefault="00640535">
      <w:pPr>
        <w:pStyle w:val="af"/>
        <w:spacing w:after="0" w:line="240" w:lineRule="auto"/>
        <w:ind w:left="0" w:right="20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 w:cs="Times New Roman"/>
          <w:sz w:val="24"/>
          <w:szCs w:val="24"/>
        </w:rPr>
        <w:t xml:space="preserve">Место оказания услуг указывается в приложении №1 к Техническому заданию (Раздел 6 настоящей закупочной документации). </w:t>
      </w:r>
    </w:p>
    <w:p w14:paraId="0F947D3D" w14:textId="77777777" w:rsidR="006A4BA3" w:rsidRDefault="00640535">
      <w:pPr>
        <w:spacing w:after="0" w:line="240" w:lineRule="auto"/>
        <w:jc w:val="both"/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Условия оказания услуг приведены в разделе 6 «Техническое задание».</w:t>
      </w:r>
    </w:p>
    <w:p w14:paraId="4E95438F" w14:textId="1E4E8547" w:rsidR="006A4BA3" w:rsidRDefault="0064053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оказания услуг: с 01.0</w:t>
      </w:r>
      <w:r w:rsidR="0000593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.2022 по 31.</w:t>
      </w:r>
      <w:r w:rsidR="0000593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.2022. </w:t>
      </w:r>
    </w:p>
    <w:p w14:paraId="4F4D99D8" w14:textId="77777777" w:rsidR="006A4BA3" w:rsidRDefault="006A4BA3">
      <w:pPr>
        <w:pStyle w:val="2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C596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Право Заказчика отказаться от проведения закупки и заключения договора:</w:t>
      </w:r>
    </w:p>
    <w:p w14:paraId="64900EB1" w14:textId="77777777" w:rsidR="006A4BA3" w:rsidRDefault="0064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закупке.</w:t>
      </w:r>
    </w:p>
    <w:p w14:paraId="0590783E" w14:textId="77777777" w:rsidR="006A4BA3" w:rsidRDefault="00640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от проведения закупки размещается в единой информационной системе и на электронной площадке в день его принятия. </w:t>
      </w:r>
    </w:p>
    <w:p w14:paraId="12619122" w14:textId="77777777" w:rsidR="006A4BA3" w:rsidRDefault="00640535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6">
        <w:r>
          <w:rPr>
            <w:rStyle w:val="ListLabel23"/>
          </w:rPr>
          <w:t>непреодолимой силы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законодательством.</w:t>
      </w:r>
    </w:p>
    <w:p w14:paraId="44097814" w14:textId="77777777" w:rsidR="006A4BA3" w:rsidRDefault="00640535">
      <w:pPr>
        <w:pStyle w:val="2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При отмене закупки Заказчик не несет ответственности перед участниками закупки, подавшими заявки, за исключением случаев, когда вследствие отмены закупки или отказа от заключения договора участникам закупки причинены убытки в результате установления судом недобросовестных действий Заказчика.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3A506FFB" w14:textId="77777777" w:rsidR="006A4BA3" w:rsidRDefault="00640535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3AE4CC6C" w14:textId="77777777" w:rsidR="006A4BA3" w:rsidRDefault="00640535">
      <w:pPr>
        <w:pStyle w:val="ad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14:paraId="768315B6" w14:textId="77777777" w:rsidR="006A4BA3" w:rsidRDefault="006A4BA3">
      <w:pPr>
        <w:pStyle w:val="ad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DE4D617" w14:textId="77777777" w:rsidR="006A4BA3" w:rsidRDefault="006405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Закупочная документация находится в открытом доступе на официальных сайтах, начиная с даты официальной публикации.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EF5E447" w14:textId="77777777" w:rsidR="006A4BA3" w:rsidRDefault="006405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Официальная публикация документов по данной закупке: </w:t>
      </w:r>
    </w:p>
    <w:p w14:paraId="6A437346" w14:textId="77777777" w:rsidR="006A4BA3" w:rsidRDefault="00640535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Единая информационная система (</w:t>
      </w:r>
      <w:hyperlink r:id="rId7">
        <w:r>
          <w:rPr>
            <w:rStyle w:val="ListLabel24"/>
          </w:rPr>
          <w:t>http://www.zakupki.gov.ru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38AA2B75" w14:textId="77777777" w:rsidR="006A4BA3" w:rsidRDefault="00640535">
      <w:p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публикации документов по данной закупке:</w:t>
      </w:r>
    </w:p>
    <w:p w14:paraId="7351F7F9" w14:textId="77777777" w:rsidR="006A4BA3" w:rsidRDefault="0064053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ЭТП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РЕГИОН»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«Интернет» по адресу: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  <w:highlight w:val="white"/>
          </w:rPr>
          <w:t>https://etp-region.ru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A30ECF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закупке и извещение о проведении закупки доступны для ознакомления в единой информационной системе без взимания платы.</w:t>
      </w:r>
    </w:p>
    <w:p w14:paraId="4C7BDEB6" w14:textId="77777777" w:rsidR="006A4BA3" w:rsidRDefault="006405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Порядок получения закупочной документации на ЭТП определяется правилами данной ЭТП.</w:t>
      </w:r>
    </w:p>
    <w:p w14:paraId="471BB8D8" w14:textId="4D71117D" w:rsidR="006A4BA3" w:rsidRDefault="00640535">
      <w:pPr>
        <w:widowControl w:val="0"/>
        <w:spacing w:after="0" w:line="240" w:lineRule="auto"/>
        <w:jc w:val="both"/>
      </w:pPr>
      <w:r>
        <w:rPr>
          <w:rStyle w:val="-"/>
          <w:rFonts w:ascii="Times New Roman" w:eastAsia="Arial Unicode MS" w:hAnsi="Times New Roman" w:cs="Times New Roman"/>
          <w:color w:val="00000A"/>
          <w:sz w:val="24"/>
          <w:szCs w:val="24"/>
          <w:u w:val="none"/>
        </w:rPr>
        <w:t xml:space="preserve">Закупочная документация доступная для ознакомления со дня ее размещения </w:t>
      </w:r>
      <w:r>
        <w:rPr>
          <w:rStyle w:val="-"/>
          <w:rFonts w:ascii="Times New Roman" w:eastAsia="Arial Unicode MS" w:hAnsi="Times New Roman" w:cs="Times New Roman"/>
          <w:color w:val="00000A"/>
          <w:sz w:val="24"/>
          <w:szCs w:val="24"/>
          <w:highlight w:val="yellow"/>
        </w:rPr>
        <w:t>по  25.10.2021.</w:t>
      </w:r>
    </w:p>
    <w:p w14:paraId="0D8F1050" w14:textId="77777777" w:rsidR="006A4BA3" w:rsidRDefault="006A4B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1785F" w14:textId="77777777" w:rsidR="006A4BA3" w:rsidRDefault="00640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Порядок, место, дата начала, дата и время окончания срока подачи заявок на участие в закупке:</w:t>
      </w:r>
    </w:p>
    <w:p w14:paraId="5023ADE7" w14:textId="77777777" w:rsidR="006A4BA3" w:rsidRDefault="00640535">
      <w:pPr>
        <w:tabs>
          <w:tab w:val="left" w:pos="1134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Дата начала срока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подачи заявок на участие в закупке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: со дня размещения извещения и документации о закупке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highlight w:val="yellow"/>
        </w:rPr>
        <w:t>08.10.2021 года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</w:p>
    <w:p w14:paraId="03D34526" w14:textId="1A2F37E0" w:rsidR="006A4BA3" w:rsidRDefault="0064053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Дата и время окончания срока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подачи заявок на участие в закупке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pacing w:val="-6"/>
          <w:sz w:val="24"/>
          <w:szCs w:val="24"/>
          <w:highlight w:val="yellow"/>
        </w:rPr>
        <w:t>08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:30 час. (время московское) «25» октября 2021 </w:t>
      </w:r>
      <w:r>
        <w:rPr>
          <w:rFonts w:ascii="Times New Roman" w:hAnsi="Times New Roman" w:cs="Times New Roman"/>
          <w:spacing w:val="-6"/>
          <w:sz w:val="24"/>
          <w:szCs w:val="24"/>
          <w:highlight w:val="yellow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06831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 xml:space="preserve">Для участия в закупке участник закупки должен подать заявку на участие в закупке с использованием функционала электронной торговой площадки и в соответствии с регламентом данной площадки. </w:t>
      </w:r>
    </w:p>
    <w:p w14:paraId="1F7A1225" w14:textId="77777777" w:rsidR="006A4BA3" w:rsidRDefault="006405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процедуре закупки участнику необходимо получить аккредитацию на указанной ЭТП в соответствии с правилами, условиями и порядком аккредитации, установленными данной ЭТП, и направить оператору электронной площадки заявку на участие в закупке в срок, указанный в извещении и документации о проведении закупки.</w:t>
      </w:r>
    </w:p>
    <w:p w14:paraId="2916CFF6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>Заявка подается в электронной форме</w:t>
      </w:r>
      <w:r>
        <w:rPr>
          <w:rFonts w:eastAsiaTheme="minorHAnsi"/>
          <w:szCs w:val="24"/>
        </w:rPr>
        <w:t xml:space="preserve"> с приложением комплекта электронных документов, указанных в документа</w:t>
      </w:r>
      <w:r>
        <w:rPr>
          <w:szCs w:val="24"/>
        </w:rPr>
        <w:t xml:space="preserve">ции о закупке, содержание и оформление которых должно соответствовать требованиям извещения и документации о закупке. </w:t>
      </w:r>
    </w:p>
    <w:p w14:paraId="6B34E4E2" w14:textId="77777777" w:rsidR="006A4BA3" w:rsidRDefault="00640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Заявка на участие в закупке может содержать иные дополнительные документы, подтверждающие, по мнению участника закупки, его соответствие требованиям, установленным извещением и документацией о закупке к участнику закупки.</w:t>
      </w:r>
    </w:p>
    <w:p w14:paraId="673DAE1B" w14:textId="77777777" w:rsidR="006A4BA3" w:rsidRDefault="00640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Непредставление необходимых документов в составе заявки, наличие в таких документах недостоверных сведений об участнике закупки или о товаре, работах, услугах, на поставку, выполнение, оказание которых проводится закупка, является основанием для отказа участнику закупку в допуске к участию в закупке. </w:t>
      </w:r>
    </w:p>
    <w:p w14:paraId="444D3353" w14:textId="77777777" w:rsidR="006A4BA3" w:rsidRDefault="00640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предоставленных участником закупки в составе заявки, такой участник может быть отстранен Заказчиком от участия в закупке на любом этапе ее проведения, вплоть до заключения договора.</w:t>
      </w:r>
    </w:p>
    <w:p w14:paraId="60B6D81C" w14:textId="77777777" w:rsidR="006A4BA3" w:rsidRDefault="00640535">
      <w:pPr>
        <w:tabs>
          <w:tab w:val="left" w:pos="1276"/>
        </w:tabs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документа в нечитаемом виде равноценно отсутствию соответствующего документа и может являться основанием признания заявки не соответствующей требованиям извещения и  документации о закупке.</w:t>
      </w:r>
    </w:p>
    <w:p w14:paraId="618D85A8" w14:textId="77777777" w:rsidR="006A4BA3" w:rsidRDefault="006A4BA3">
      <w:pPr>
        <w:pStyle w:val="Times12"/>
        <w:tabs>
          <w:tab w:val="left" w:pos="818"/>
          <w:tab w:val="left" w:pos="1148"/>
        </w:tabs>
        <w:rPr>
          <w:szCs w:val="24"/>
        </w:rPr>
      </w:pPr>
    </w:p>
    <w:p w14:paraId="0D4D75EC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>Заявка на участие в закупке подается в срок, указанный в извещении и документации о проведении закупки.</w:t>
      </w:r>
    </w:p>
    <w:p w14:paraId="6FB183D2" w14:textId="77777777" w:rsidR="006A4BA3" w:rsidRDefault="0064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81B0C20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 xml:space="preserve">Заявка является предложением участника о заключении договора (офертой), и у участника закупки возникает обязанность заключить договор на условиях извещения, документации о закупке и проекта договора с учетом его предложения. Участник закупки, подавая заявку на участие в закупке, тем самым подтверждает наличие в его заявке исключительно общедоступной информации и понимает, что в целях рассмотрения заявки сведения из заявки могут быть переданы членам комиссии, экспертам и иным лицам. </w:t>
      </w:r>
    </w:p>
    <w:p w14:paraId="10ACCC6B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bookmarkStart w:id="0" w:name="_Ref438465265"/>
      <w:r>
        <w:rPr>
          <w:szCs w:val="24"/>
        </w:rPr>
        <w:t xml:space="preserve">С помощью программных и технических средств ЭТП обеспечивается отсутствие возможности подать заявку на ЭТП после установленного срока окончания  подачи заявок. </w:t>
      </w:r>
      <w:bookmarkEnd w:id="0"/>
    </w:p>
    <w:p w14:paraId="502ADF77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lastRenderedPageBreak/>
        <w:t xml:space="preserve">В отношении каждого лота участник закупки вправе подать только одну заявку на участие в закупке.  </w:t>
      </w:r>
    </w:p>
    <w:p w14:paraId="17CBB3B8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>Все документы (формы, заполненные в соответствии с требованиями извещения и документации о закупке, а также иные сведения и документы, предусмотренные извещением и документацией о закупке, оформленные в соответствии с требованиями данных документов), входящие в состав заявки на участие в закупке,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формат: один файл – один документ). </w:t>
      </w:r>
    </w:p>
    <w:p w14:paraId="7CBA6B5D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 xml:space="preserve">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</w:t>
      </w:r>
    </w:p>
    <w:p w14:paraId="16B5C09B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>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55AAAA7D" w14:textId="77777777" w:rsidR="006A4BA3" w:rsidRDefault="006A4BA3">
      <w:pPr>
        <w:pStyle w:val="Times12"/>
        <w:tabs>
          <w:tab w:val="left" w:pos="818"/>
          <w:tab w:val="left" w:pos="1148"/>
        </w:tabs>
        <w:rPr>
          <w:szCs w:val="24"/>
        </w:rPr>
      </w:pPr>
    </w:p>
    <w:p w14:paraId="0F5B4F63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>Документы и сведения, размещаемые участником закупки на ЭТП, подписываются электронной подписью лица, имеющего право действовать от имени участника закупки.</w:t>
      </w:r>
    </w:p>
    <w:p w14:paraId="3D013180" w14:textId="77777777" w:rsidR="006A4BA3" w:rsidRDefault="00640535">
      <w:pPr>
        <w:pStyle w:val="af"/>
        <w:tabs>
          <w:tab w:val="left" w:pos="938"/>
        </w:tabs>
        <w:spacing w:after="0"/>
        <w:ind w:left="42" w:right="153"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должны быть поданы на ЭТП до истечения срока, установленного извещением и документацией о проведении закупки. </w:t>
      </w:r>
    </w:p>
    <w:p w14:paraId="71D4DF9A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>Участник закупки, подавший заявку на участие в</w:t>
      </w:r>
      <w:r>
        <w:rPr>
          <w:szCs w:val="24"/>
          <w:lang w:val="en-US"/>
        </w:rPr>
        <w:t> </w:t>
      </w:r>
      <w:r>
        <w:rPr>
          <w:szCs w:val="24"/>
        </w:rPr>
        <w:t>закупке, вправе изменить или отозвать свою заявку на участие в закупке в любое время после ее подачи, но до истечения срока окончания подачи заявок на участие в закупке, указанного в извещении</w:t>
      </w:r>
      <w:r>
        <w:rPr>
          <w:bCs w:val="0"/>
          <w:szCs w:val="24"/>
        </w:rPr>
        <w:t xml:space="preserve"> и документации </w:t>
      </w:r>
      <w:r>
        <w:rPr>
          <w:szCs w:val="24"/>
        </w:rPr>
        <w:t xml:space="preserve">о проведении закупки. </w:t>
      </w:r>
    </w:p>
    <w:p w14:paraId="0E930A90" w14:textId="77777777" w:rsidR="006A4BA3" w:rsidRDefault="00640535">
      <w:pPr>
        <w:pStyle w:val="Times12"/>
        <w:tabs>
          <w:tab w:val="left" w:pos="818"/>
          <w:tab w:val="left" w:pos="1148"/>
        </w:tabs>
        <w:rPr>
          <w:szCs w:val="24"/>
        </w:rPr>
      </w:pPr>
      <w:r>
        <w:rPr>
          <w:szCs w:val="24"/>
        </w:rPr>
        <w:t>Отзыв заявки либо изменение поданной заявки участником закупки после окончания, установленного извещением</w:t>
      </w:r>
      <w:r>
        <w:rPr>
          <w:bCs w:val="0"/>
          <w:szCs w:val="24"/>
        </w:rPr>
        <w:t xml:space="preserve"> (документацией) </w:t>
      </w:r>
      <w:r>
        <w:rPr>
          <w:szCs w:val="24"/>
        </w:rPr>
        <w:t xml:space="preserve">о проведении закупки срока подачи заявок, не допускается.  </w:t>
      </w:r>
      <w:bookmarkStart w:id="1" w:name="_Ref406500548"/>
      <w:bookmarkStart w:id="2" w:name="_Ref438495030"/>
    </w:p>
    <w:p w14:paraId="3A08F447" w14:textId="77777777" w:rsidR="006A4BA3" w:rsidRDefault="00640535">
      <w:pPr>
        <w:pStyle w:val="Times12"/>
        <w:rPr>
          <w:szCs w:val="24"/>
        </w:rPr>
      </w:pPr>
      <w:bookmarkStart w:id="3" w:name="_Ref442958981"/>
      <w:bookmarkEnd w:id="1"/>
      <w:bookmarkEnd w:id="2"/>
      <w:r>
        <w:rPr>
          <w:szCs w:val="24"/>
        </w:rPr>
        <w:t>Цена заявки и иные условия закупки, указанные участниками в электронных формах на ЭТП, имеют преимущество перед сведениями, указанными в загруженных на ЭТП электронных документах.</w:t>
      </w:r>
      <w:bookmarkEnd w:id="3"/>
    </w:p>
    <w:p w14:paraId="049029F4" w14:textId="77777777" w:rsidR="006A4BA3" w:rsidRDefault="00640535">
      <w:pPr>
        <w:tabs>
          <w:tab w:val="left" w:pos="1134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Подача участником закупки заявки на участие в закупке в электронной форме является согласием такого участника закупки на списание денежных средств, находящихся на его счете, открытом для проведения операций по обеспечению участия в закупках в электронной форме, в качестве платы за участие в закупке в электронной форме в размере, определенном регламентом электронной торговой площадки.</w:t>
      </w:r>
    </w:p>
    <w:p w14:paraId="29A6272B" w14:textId="77777777" w:rsidR="006A4BA3" w:rsidRDefault="00640535">
      <w:pPr>
        <w:tabs>
          <w:tab w:val="left" w:pos="1134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электронной торговой площадки присваивает заявке порядковый номер и подтверждает в форме электронного документа, направляемого участнику, подавшему заявку на участие в закупке, ее получение с указанием присвоенного ей порядкового номера.</w:t>
      </w:r>
    </w:p>
    <w:p w14:paraId="663978EE" w14:textId="77777777" w:rsidR="006A4BA3" w:rsidRDefault="00640535">
      <w:pPr>
        <w:tabs>
          <w:tab w:val="left" w:pos="1134"/>
        </w:tabs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торговой площадки возвращает заявку подавшему ее участнику закупки в следующих случаях: </w:t>
      </w:r>
    </w:p>
    <w:p w14:paraId="45E13A45" w14:textId="77777777" w:rsidR="006A4BA3" w:rsidRDefault="00640535">
      <w:pPr>
        <w:tabs>
          <w:tab w:val="left" w:pos="1134"/>
        </w:tabs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не подписана электронной подписью лица, имеющего право действовать от имени участника закупки;</w:t>
      </w:r>
    </w:p>
    <w:p w14:paraId="6C8553E9" w14:textId="77777777" w:rsidR="006A4BA3" w:rsidRDefault="00640535">
      <w:pPr>
        <w:tabs>
          <w:tab w:val="left" w:pos="709"/>
        </w:tabs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отсутствие на счете, открытом для проведения операций по обеспечению участия в закупках в электронной форме, участника закупки, подавшего заявку на участие в закупке, денежных средств в размере обеспечения заявки на участие в закупке, в отношении которых не осуществлено блокирование средств в соответствии с регламентом оператора электронной торговой площадки;</w:t>
      </w:r>
    </w:p>
    <w:p w14:paraId="51F11298" w14:textId="77777777" w:rsidR="006A4BA3" w:rsidRDefault="00640535">
      <w:pPr>
        <w:tabs>
          <w:tab w:val="left" w:pos="709"/>
        </w:tabs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одним участником закупки двух и более заявок на участие в закупке в отношении одного и того же предмета (лота) при условии, что поданные ранее заявки таким участником не отозваны;</w:t>
      </w:r>
    </w:p>
    <w:p w14:paraId="2863424A" w14:textId="77777777" w:rsidR="006A4BA3" w:rsidRDefault="00640535">
      <w:pPr>
        <w:tabs>
          <w:tab w:val="left" w:pos="1134"/>
        </w:tabs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иных случаях, установленных регламентом работы оператора электронной торговой площадки.</w:t>
      </w:r>
    </w:p>
    <w:p w14:paraId="02F2C809" w14:textId="77777777" w:rsidR="006A4BA3" w:rsidRDefault="00640535">
      <w:pPr>
        <w:pStyle w:val="Times12"/>
        <w:rPr>
          <w:szCs w:val="24"/>
        </w:rPr>
      </w:pPr>
      <w:r>
        <w:rPr>
          <w:szCs w:val="24"/>
        </w:rPr>
        <w:t>Порядок, сроки возврата оператором электронной торговой площадки поданных заявок на участие в закупке в электронной форме, порядок и сроки уведомления участника закупки об основаниях такого возврата, порядок и сроки прекращения блокирования операций по счету участника закупки, открытому для проведения операций по обеспечению участия в закупках в электронной форме, в отношении денежных средств в размере обеспечения заявки на участие в закупке в электронной форме, устанавливаются регламентом работы оператора электронной торговой площадки.</w:t>
      </w:r>
    </w:p>
    <w:p w14:paraId="36F0A8C2" w14:textId="77777777" w:rsidR="006A4BA3" w:rsidRDefault="006A4BA3">
      <w:pPr>
        <w:pStyle w:val="Times12"/>
        <w:rPr>
          <w:szCs w:val="24"/>
        </w:rPr>
      </w:pPr>
    </w:p>
    <w:p w14:paraId="4986E9C1" w14:textId="77777777" w:rsidR="006A4BA3" w:rsidRDefault="00640535">
      <w:pPr>
        <w:pStyle w:val="Times12"/>
        <w:rPr>
          <w:szCs w:val="24"/>
        </w:rPr>
      </w:pPr>
      <w:r>
        <w:rPr>
          <w:szCs w:val="24"/>
        </w:rPr>
        <w:t>В срок, установленный в извещении</w:t>
      </w:r>
      <w:r>
        <w:rPr>
          <w:bCs w:val="0"/>
          <w:szCs w:val="24"/>
        </w:rPr>
        <w:t xml:space="preserve"> </w:t>
      </w:r>
      <w:r>
        <w:rPr>
          <w:szCs w:val="24"/>
        </w:rPr>
        <w:t>о проведении закупки, автоматически с помощью программно-аппаратных средств ЭТП, производится открытие доступа Заказчику ко всем поданным заявкам на участие в закупке и содержащимся в них документам и сведениям.</w:t>
      </w:r>
      <w:r>
        <w:rPr>
          <w:bCs w:val="0"/>
          <w:szCs w:val="24"/>
        </w:rPr>
        <w:t xml:space="preserve"> </w:t>
      </w:r>
    </w:p>
    <w:p w14:paraId="57C26256" w14:textId="77777777" w:rsidR="006A4BA3" w:rsidRDefault="006A4BA3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43532F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14.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орядок подведения итогов закупки:</w:t>
      </w:r>
    </w:p>
    <w:p w14:paraId="4CDB1906" w14:textId="77777777" w:rsidR="006A4BA3" w:rsidRDefault="00640535">
      <w:pPr>
        <w:tabs>
          <w:tab w:val="left" w:pos="7655"/>
        </w:tabs>
        <w:spacing w:line="240" w:lineRule="auto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В рамках подведения итогов закупки Закупочная комиссия осуществляет выявление среди допущенных участников закупки победителя закупки. В целях определения победителя осуществляется ранжирование заявок по степени предпочтительности представленных предложений.</w:t>
      </w:r>
    </w:p>
    <w:p w14:paraId="0C5BEB0D" w14:textId="77777777" w:rsidR="006A4BA3" w:rsidRDefault="00640535">
      <w:pPr>
        <w:pStyle w:val="af2"/>
        <w:spacing w:line="240" w:lineRule="auto"/>
        <w:ind w:left="0" w:firstLine="57"/>
      </w:pPr>
      <w:r>
        <w:rPr>
          <w:rFonts w:eastAsia="Calibri"/>
          <w:color w:val="000000"/>
          <w:sz w:val="24"/>
          <w:szCs w:val="24"/>
        </w:rPr>
        <w:t xml:space="preserve">На основании результатов оценки и сопоставления заявок на участие в закупке </w:t>
      </w:r>
      <w:r>
        <w:rPr>
          <w:sz w:val="24"/>
          <w:szCs w:val="24"/>
        </w:rPr>
        <w:t xml:space="preserve">комиссия </w:t>
      </w:r>
      <w:r>
        <w:rPr>
          <w:rFonts w:eastAsia="Calibri"/>
          <w:color w:val="000000"/>
          <w:sz w:val="24"/>
          <w:szCs w:val="24"/>
        </w:rPr>
        <w:t>присваивает каждому участнику</w:t>
      </w:r>
      <w:r>
        <w:rPr>
          <w:sz w:val="24"/>
          <w:szCs w:val="24"/>
        </w:rPr>
        <w:t>, заявки которых были признаны соответствующими требованиям документации о закупке,</w:t>
      </w:r>
      <w:r>
        <w:rPr>
          <w:rFonts w:eastAsia="Calibri"/>
          <w:color w:val="000000"/>
          <w:sz w:val="24"/>
          <w:szCs w:val="24"/>
        </w:rPr>
        <w:t xml:space="preserve"> порядковый номер в порядке уменьшения степени выгодности содержащихся в них условий исполнения договора. </w:t>
      </w:r>
    </w:p>
    <w:p w14:paraId="3D550C78" w14:textId="77777777" w:rsidR="006A4BA3" w:rsidRDefault="00640535">
      <w:pPr>
        <w:pStyle w:val="af2"/>
        <w:spacing w:line="240" w:lineRule="auto"/>
        <w:ind w:left="0" w:firstLine="57"/>
      </w:pPr>
      <w:r>
        <w:rPr>
          <w:rFonts w:eastAsia="Calibri"/>
          <w:color w:val="000000"/>
          <w:sz w:val="24"/>
          <w:szCs w:val="24"/>
        </w:rPr>
        <w:t xml:space="preserve">Заявке на участие в запросе предложений в электронной форме, в которой содержатся лучшие условия исполнения договора в соответствии с критериями, определенными в </w:t>
      </w:r>
      <w:r>
        <w:rPr>
          <w:sz w:val="24"/>
          <w:szCs w:val="24"/>
        </w:rPr>
        <w:t xml:space="preserve">разделе 5 «Информационная карта» </w:t>
      </w:r>
      <w:r>
        <w:rPr>
          <w:rFonts w:eastAsia="Calibri"/>
          <w:color w:val="000000"/>
          <w:sz w:val="24"/>
          <w:szCs w:val="24"/>
        </w:rPr>
        <w:t xml:space="preserve">документации о закупке, присваивается первый номер. </w:t>
      </w:r>
    </w:p>
    <w:p w14:paraId="02CC1AA9" w14:textId="77777777" w:rsidR="006A4BA3" w:rsidRDefault="00640535">
      <w:pPr>
        <w:pStyle w:val="af2"/>
        <w:spacing w:line="240" w:lineRule="auto"/>
        <w:ind w:left="0" w:firstLine="57"/>
      </w:pPr>
      <w:r>
        <w:rPr>
          <w:rFonts w:eastAsia="Calibri"/>
          <w:color w:val="000000"/>
          <w:sz w:val="24"/>
          <w:szCs w:val="24"/>
        </w:rPr>
        <w:t xml:space="preserve">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 </w:t>
      </w:r>
    </w:p>
    <w:p w14:paraId="6B27684F" w14:textId="77777777" w:rsidR="006A4BA3" w:rsidRDefault="00640535">
      <w:pPr>
        <w:pStyle w:val="af2"/>
        <w:spacing w:line="240" w:lineRule="auto"/>
        <w:ind w:left="0" w:firstLine="0"/>
      </w:pPr>
      <w:r>
        <w:rPr>
          <w:sz w:val="24"/>
          <w:szCs w:val="24"/>
        </w:rPr>
        <w:t>По результатам оценки и сопоставления заявок участников закупки</w:t>
      </w:r>
      <w:r>
        <w:rPr>
          <w:rFonts w:eastAsia="Calibri"/>
          <w:color w:val="000000"/>
          <w:sz w:val="24"/>
          <w:szCs w:val="24"/>
        </w:rPr>
        <w:t xml:space="preserve"> Заказчик составляет протокол оценки и сопоставления заявок </w:t>
      </w:r>
      <w:r>
        <w:rPr>
          <w:sz w:val="24"/>
          <w:szCs w:val="24"/>
        </w:rPr>
        <w:t xml:space="preserve">и размещает его на ЭТП и в ЕИС в течение трех дней со дня подписания.  </w:t>
      </w:r>
    </w:p>
    <w:p w14:paraId="61D99144" w14:textId="77777777" w:rsidR="006A4BA3" w:rsidRDefault="00640535">
      <w:pPr>
        <w:pStyle w:val="af2"/>
        <w:spacing w:line="240" w:lineRule="auto"/>
        <w:ind w:left="0" w:firstLine="57"/>
        <w:rPr>
          <w:sz w:val="24"/>
          <w:szCs w:val="24"/>
        </w:rPr>
      </w:pPr>
      <w:r>
        <w:rPr>
          <w:sz w:val="24"/>
          <w:szCs w:val="24"/>
        </w:rPr>
        <w:t xml:space="preserve">Если к участию в закупке не был допущен ни один участник либо был допущен только один участник, закупка признается несостоявшейся. </w:t>
      </w:r>
    </w:p>
    <w:p w14:paraId="72A6C421" w14:textId="77777777" w:rsidR="006A4BA3" w:rsidRDefault="006A4BA3">
      <w:pPr>
        <w:pStyle w:val="af2"/>
        <w:spacing w:line="240" w:lineRule="auto"/>
        <w:ind w:left="0" w:firstLine="0"/>
        <w:rPr>
          <w:sz w:val="24"/>
          <w:szCs w:val="24"/>
        </w:rPr>
      </w:pPr>
    </w:p>
    <w:p w14:paraId="02BF0B72" w14:textId="77777777" w:rsidR="006A4BA3" w:rsidRDefault="006A4BA3">
      <w:pPr>
        <w:pStyle w:val="af2"/>
        <w:spacing w:line="240" w:lineRule="auto"/>
        <w:ind w:left="0" w:firstLine="0"/>
        <w:rPr>
          <w:sz w:val="24"/>
          <w:szCs w:val="24"/>
        </w:rPr>
      </w:pPr>
    </w:p>
    <w:p w14:paraId="7626C5CA" w14:textId="77777777" w:rsidR="006A4BA3" w:rsidRDefault="006405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закупки определяется с учетом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487ECB20" w14:textId="77777777" w:rsidR="006A4BA3" w:rsidRDefault="00640535">
      <w:pPr>
        <w:tabs>
          <w:tab w:val="left" w:pos="113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 случае предоставления приоритета согласно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16.09.2016 № 925 </w:t>
      </w:r>
      <w:r>
        <w:rPr>
          <w:rFonts w:ascii="Times New Roman" w:hAnsi="Times New Roman" w:cs="Times New Roman"/>
          <w:spacing w:val="-6"/>
          <w:sz w:val="24"/>
          <w:szCs w:val="24"/>
        </w:rPr>
        <w:t>при уклонении победителя закупки от заключения договора, договор заключается с участником закупки, занявшим следующее место.</w:t>
      </w:r>
    </w:p>
    <w:p w14:paraId="43435507" w14:textId="77777777" w:rsidR="006A4BA3" w:rsidRDefault="00640535">
      <w:pPr>
        <w:tabs>
          <w:tab w:val="left" w:pos="113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необходимости, для определения случаев предоставления приоритета, применяется порядок, предусмотренный пунктом 5 данного Постановления:</w:t>
      </w:r>
    </w:p>
    <w:p w14:paraId="0921D58C" w14:textId="77777777" w:rsidR="006A4BA3" w:rsidRDefault="00640535">
      <w:pPr>
        <w:pStyle w:val="af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целей установления соотношения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0A13D4" w14:textId="77777777" w:rsidR="006A4BA3" w:rsidRDefault="00640535">
      <w:pPr>
        <w:pStyle w:val="af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отнесения участника закупки к российским или иностранным лицам.</w:t>
      </w:r>
    </w:p>
    <w:p w14:paraId="07A7A029" w14:textId="77777777" w:rsidR="006A4BA3" w:rsidRDefault="00640535">
      <w:pPr>
        <w:tabs>
          <w:tab w:val="left" w:pos="0"/>
          <w:tab w:val="left" w:pos="1062"/>
          <w:tab w:val="left" w:pos="1276"/>
          <w:tab w:val="left" w:pos="1418"/>
          <w:tab w:val="left" w:pos="1843"/>
          <w:tab w:val="left" w:pos="2268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предоставления приоритета согласно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16.09.2016 № 925 </w:t>
      </w:r>
      <w:r>
        <w:rPr>
          <w:rFonts w:ascii="Times New Roman" w:hAnsi="Times New Roman" w:cs="Times New Roman"/>
          <w:bCs/>
          <w:sz w:val="24"/>
          <w:szCs w:val="24"/>
        </w:rPr>
        <w:t>оценка и сопоставление заявок на участие в закупке производится с учетом пункта 2 Постановления № 925.</w:t>
      </w:r>
    </w:p>
    <w:p w14:paraId="44B7E6FD" w14:textId="77777777" w:rsidR="006A4BA3" w:rsidRDefault="00640535">
      <w:pPr>
        <w:tabs>
          <w:tab w:val="left" w:pos="0"/>
          <w:tab w:val="left" w:pos="1062"/>
          <w:tab w:val="left" w:pos="1276"/>
          <w:tab w:val="left" w:pos="1418"/>
          <w:tab w:val="left" w:pos="1843"/>
          <w:tab w:val="left" w:pos="2268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Приоритет не предоставляется в случаях, предусмотренных пунктом 6 Постановления </w:t>
      </w:r>
      <w:r>
        <w:rPr>
          <w:rFonts w:ascii="Times New Roman" w:hAnsi="Times New Roman" w:cs="Times New Roman"/>
          <w:spacing w:val="-6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16.09.2016 № 925. </w:t>
      </w:r>
    </w:p>
    <w:p w14:paraId="5E254430" w14:textId="77777777" w:rsidR="006A4BA3" w:rsidRDefault="00640535">
      <w:pPr>
        <w:tabs>
          <w:tab w:val="left" w:pos="0"/>
          <w:tab w:val="left" w:pos="1062"/>
          <w:tab w:val="left" w:pos="1276"/>
          <w:tab w:val="left" w:pos="1418"/>
          <w:tab w:val="left" w:pos="1843"/>
          <w:tab w:val="left" w:pos="2268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случае, предусмотренном подпунктом «г» пункта 6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16.09.2016 № 925</w:t>
      </w:r>
      <w:r>
        <w:rPr>
          <w:rFonts w:ascii="Times New Roman" w:hAnsi="Times New Roman" w:cs="Times New Roman"/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14:paraId="56B5BBD4" w14:textId="77777777" w:rsidR="006A4BA3" w:rsidRDefault="00640535">
      <w:pPr>
        <w:tabs>
          <w:tab w:val="left" w:pos="0"/>
          <w:tab w:val="left" w:pos="1062"/>
          <w:tab w:val="left" w:pos="1276"/>
          <w:tab w:val="left" w:pos="1418"/>
          <w:tab w:val="left" w:pos="1843"/>
          <w:tab w:val="left" w:pos="2268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14:paraId="14F39E6B" w14:textId="77777777" w:rsidR="006A4BA3" w:rsidRDefault="00640535">
      <w:pPr>
        <w:tabs>
          <w:tab w:val="left" w:pos="0"/>
          <w:tab w:val="left" w:pos="1062"/>
          <w:tab w:val="left" w:pos="1276"/>
          <w:tab w:val="left" w:pos="1418"/>
          <w:tab w:val="left" w:pos="1843"/>
          <w:tab w:val="left" w:pos="2268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</w:p>
    <w:p w14:paraId="61111FA6" w14:textId="77777777" w:rsidR="006A4BA3" w:rsidRDefault="006A4BA3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F806A8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455B1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 электронной площадки в информационно-телекоммуникационной сети «Интернет»: </w:t>
      </w:r>
    </w:p>
    <w:p w14:paraId="22F8280A" w14:textId="77777777" w:rsidR="006A4BA3" w:rsidRDefault="00640535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Закупка проводится на электронной торговой площадке (ЭТП) «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РЕГИОН»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«Интернет» по адресу: 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  <w:highlight w:val="white"/>
          </w:rPr>
          <w:t>https://etp-region.ru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-"/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2524DF13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EB4C5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Место, дата и время рассмотрения предложений участников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B9AD61" w14:textId="77777777" w:rsidR="006A4BA3" w:rsidRDefault="00640535">
      <w:pPr>
        <w:pStyle w:val="7"/>
        <w:spacing w:before="0" w:after="0"/>
        <w:jc w:val="both"/>
        <w:rPr>
          <w:szCs w:val="24"/>
        </w:rPr>
      </w:pPr>
      <w:r>
        <w:rPr>
          <w:szCs w:val="24"/>
        </w:rPr>
        <w:t>Место рассмотрения заявок: РФ, Курская обл., г. Курчатов, ул. Энергетиков, д.2 Б, офис 3.</w:t>
      </w:r>
    </w:p>
    <w:p w14:paraId="793D2479" w14:textId="77777777" w:rsidR="006A4BA3" w:rsidRDefault="006A4BA3">
      <w:pPr>
        <w:pStyle w:val="7"/>
        <w:spacing w:before="0" w:after="0"/>
        <w:jc w:val="both"/>
        <w:rPr>
          <w:szCs w:val="24"/>
        </w:rPr>
      </w:pPr>
    </w:p>
    <w:p w14:paraId="39AD25AD" w14:textId="4F004600" w:rsidR="006A4BA3" w:rsidRDefault="00640535">
      <w:pPr>
        <w:pStyle w:val="7"/>
        <w:spacing w:before="0" w:after="0"/>
        <w:jc w:val="both"/>
      </w:pPr>
      <w:r>
        <w:rPr>
          <w:highlight w:val="yellow"/>
          <w:lang w:eastAsia="en-US"/>
        </w:rPr>
        <w:t>Рассмотрения заявок на участие в закупке осуществляется не позднее 25.10.2021, 22:00 час., МСК</w:t>
      </w:r>
      <w:r>
        <w:rPr>
          <w:lang w:eastAsia="en-US"/>
        </w:rPr>
        <w:t>.</w:t>
      </w:r>
    </w:p>
    <w:p w14:paraId="428B3118" w14:textId="77777777" w:rsidR="006A4BA3" w:rsidRDefault="00640535">
      <w:pPr>
        <w:pStyle w:val="Times12"/>
        <w:widowControl w:val="0"/>
        <w:tabs>
          <w:tab w:val="left" w:pos="1416"/>
        </w:tabs>
        <w:ind w:firstLine="0"/>
      </w:pPr>
      <w:r>
        <w:t xml:space="preserve">Закупочная комиссия рассматривает заявки на   предмет их соответствия требованиям законодательства РФ, Положения о закупке и документации о закупке. </w:t>
      </w:r>
    </w:p>
    <w:p w14:paraId="70E737FD" w14:textId="77777777" w:rsidR="006A4BA3" w:rsidRDefault="00640535">
      <w:pPr>
        <w:pStyle w:val="Times12"/>
        <w:widowControl w:val="0"/>
        <w:tabs>
          <w:tab w:val="left" w:pos="1416"/>
        </w:tabs>
        <w:ind w:firstLine="0"/>
      </w:pPr>
      <w:r>
        <w:t>Целью данной стадии является допуск к дальнейшему участию в закупке участников,   заявки которых соответствуют указанным выше требованиям, и отклонение остальных.</w:t>
      </w:r>
    </w:p>
    <w:p w14:paraId="715BCFAE" w14:textId="77777777" w:rsidR="006A4BA3" w:rsidRDefault="00640535">
      <w:pPr>
        <w:pStyle w:val="Times12"/>
        <w:widowControl w:val="0"/>
        <w:tabs>
          <w:tab w:val="left" w:pos="1416"/>
        </w:tabs>
        <w:ind w:firstLine="0"/>
      </w:pPr>
      <w:bookmarkStart w:id="4" w:name="_Ref407364135"/>
      <w:r>
        <w:t>Критериями отбора при рассмотрении заявок являются:</w:t>
      </w:r>
      <w:bookmarkEnd w:id="4"/>
    </w:p>
    <w:p w14:paraId="6A3B4044" w14:textId="77777777" w:rsidR="006A4BA3" w:rsidRDefault="00640535">
      <w:pPr>
        <w:pStyle w:val="Times12"/>
        <w:widowControl w:val="0"/>
        <w:numPr>
          <w:ilvl w:val="0"/>
          <w:numId w:val="4"/>
        </w:numPr>
        <w:ind w:left="0" w:firstLine="0"/>
      </w:pPr>
      <w:r>
        <w:t>соответствие заявки требованиям документации по существу по своему составу, содержанию и оформлению;</w:t>
      </w:r>
    </w:p>
    <w:p w14:paraId="7E1D6CDB" w14:textId="77777777" w:rsidR="006A4BA3" w:rsidRDefault="00640535">
      <w:pPr>
        <w:pStyle w:val="Times12"/>
        <w:widowControl w:val="0"/>
        <w:numPr>
          <w:ilvl w:val="0"/>
          <w:numId w:val="4"/>
        </w:numPr>
        <w:ind w:left="0" w:firstLine="0"/>
      </w:pPr>
      <w:bookmarkStart w:id="5" w:name="_Ref407364133"/>
      <w:r>
        <w:t>соответствие участника закупки и заявленных участником закупки субподрядчиков (соисполнителей), изготовителей установленным требованиям (в случае установления требований);</w:t>
      </w:r>
      <w:bookmarkEnd w:id="5"/>
    </w:p>
    <w:p w14:paraId="49E60CF0" w14:textId="77777777" w:rsidR="006A4BA3" w:rsidRDefault="00640535">
      <w:pPr>
        <w:pStyle w:val="Times12"/>
        <w:widowControl w:val="0"/>
        <w:numPr>
          <w:ilvl w:val="0"/>
          <w:numId w:val="4"/>
        </w:numPr>
        <w:ind w:left="0" w:firstLine="0"/>
      </w:pPr>
      <w:r>
        <w:t>соответствие предлагаемых участником закупки товаров, работ, услуг установленным требованиям;</w:t>
      </w:r>
    </w:p>
    <w:p w14:paraId="198B24F0" w14:textId="77777777" w:rsidR="006A4BA3" w:rsidRDefault="00640535">
      <w:pPr>
        <w:pStyle w:val="Times12"/>
        <w:widowControl w:val="0"/>
        <w:numPr>
          <w:ilvl w:val="0"/>
          <w:numId w:val="4"/>
        </w:numPr>
        <w:ind w:left="0" w:firstLine="0"/>
      </w:pPr>
      <w:bookmarkStart w:id="6" w:name="_Ref456197692"/>
      <w:r>
        <w:t xml:space="preserve">соответствие предлагаемых участником закупки договорных условий (в том числе, </w:t>
      </w:r>
      <w:proofErr w:type="spellStart"/>
      <w:r>
        <w:t>непревышение</w:t>
      </w:r>
      <w:proofErr w:type="spellEnd"/>
      <w:r>
        <w:t xml:space="preserve"> цены заявки объявленной начальной (максимальной) цены) установленным требованиям;</w:t>
      </w:r>
      <w:bookmarkEnd w:id="6"/>
    </w:p>
    <w:p w14:paraId="0A14C530" w14:textId="77777777" w:rsidR="006A4BA3" w:rsidRDefault="00640535">
      <w:pPr>
        <w:pStyle w:val="Times12"/>
        <w:widowControl w:val="0"/>
        <w:numPr>
          <w:ilvl w:val="0"/>
          <w:numId w:val="4"/>
        </w:numPr>
        <w:ind w:left="0" w:firstLine="0"/>
      </w:pPr>
      <w:bookmarkStart w:id="7" w:name="_Ref438496202"/>
      <w:r>
        <w:t>предоставление участником закупки требуемого обеспечения заявки (если требовалось).</w:t>
      </w:r>
      <w:r>
        <w:rPr>
          <w:bCs w:val="0"/>
          <w:szCs w:val="24"/>
        </w:rPr>
        <w:t xml:space="preserve"> </w:t>
      </w:r>
      <w:r>
        <w:t xml:space="preserve">Независимо от наличия в составе заявки документа, подтверждающего </w:t>
      </w:r>
      <w:r>
        <w:lastRenderedPageBreak/>
        <w:t>предоставление обеспечения заявки, Заказчик проверяет поступление денежных средств на расчетный счет, указанный в извещении и документации о проведении закупки, на день, предшествующий заседанию комиссии по проведению отборочной стадии. При отсутствии в составе заявки документа, подтверждающего предоставление обеспечения заявки</w:t>
      </w:r>
      <w:bookmarkStart w:id="8" w:name="_Hlt300574722"/>
      <w:bookmarkEnd w:id="8"/>
      <w:r>
        <w:t>, но поступлении денежных средств на условиях и в порядке, предусмотренным извещением и документацией о проведении закупки, обеспечение заявки считается представленным надлежащим образом.</w:t>
      </w:r>
      <w:bookmarkEnd w:id="7"/>
    </w:p>
    <w:p w14:paraId="59DD662D" w14:textId="77777777" w:rsidR="006A4BA3" w:rsidRDefault="00640535">
      <w:pPr>
        <w:pStyle w:val="Times12"/>
        <w:widowControl w:val="0"/>
        <w:tabs>
          <w:tab w:val="left" w:pos="1416"/>
        </w:tabs>
        <w:ind w:firstLine="0"/>
      </w:pPr>
      <w:bookmarkStart w:id="9" w:name="_Ref401221543"/>
      <w:r>
        <w:t>По итогам рассмотрения заявок закупочная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отбора. Основаниями для отказа в допуске являются:</w:t>
      </w:r>
      <w:bookmarkEnd w:id="9"/>
    </w:p>
    <w:p w14:paraId="1DA5BED7" w14:textId="77777777" w:rsidR="006A4BA3" w:rsidRDefault="00640535">
      <w:pPr>
        <w:pStyle w:val="Times12"/>
        <w:widowControl w:val="0"/>
        <w:numPr>
          <w:ilvl w:val="0"/>
          <w:numId w:val="5"/>
        </w:numPr>
        <w:ind w:left="0" w:firstLine="0"/>
      </w:pPr>
      <w:bookmarkStart w:id="10" w:name="_Ref442942415"/>
      <w:r>
        <w:t>несоответствие заявки,</w:t>
      </w:r>
      <w:r>
        <w:rPr>
          <w:bCs w:val="0"/>
          <w:szCs w:val="24"/>
        </w:rPr>
        <w:t xml:space="preserve"> </w:t>
      </w:r>
      <w:r>
        <w:t xml:space="preserve">представленной на ЭТП, по составу (за исключением случаев непредставления документов и (или) сведений, необходимых исключительно для целей оценки и сопоставления заявок, если это было предусмотрено документацией), содержанию и оформлению, в том числе представленного технического предложения. </w:t>
      </w:r>
      <w:bookmarkEnd w:id="10"/>
    </w:p>
    <w:p w14:paraId="7A97068F" w14:textId="77777777" w:rsidR="006A4BA3" w:rsidRDefault="00640535">
      <w:pPr>
        <w:pStyle w:val="Times12"/>
        <w:widowControl w:val="0"/>
        <w:numPr>
          <w:ilvl w:val="0"/>
          <w:numId w:val="5"/>
        </w:numPr>
        <w:ind w:left="0" w:firstLine="0"/>
      </w:pPr>
      <w:r>
        <w:t>несоответствие участника закупки</w:t>
      </w:r>
      <w:r>
        <w:rPr>
          <w:bCs w:val="0"/>
          <w:szCs w:val="24"/>
        </w:rPr>
        <w:t xml:space="preserve"> </w:t>
      </w:r>
      <w:r>
        <w:t>требованиям документации;</w:t>
      </w:r>
    </w:p>
    <w:p w14:paraId="0EE38E98" w14:textId="77777777" w:rsidR="006A4BA3" w:rsidRDefault="00640535">
      <w:pPr>
        <w:pStyle w:val="Times12"/>
        <w:widowControl w:val="0"/>
        <w:numPr>
          <w:ilvl w:val="0"/>
          <w:numId w:val="5"/>
        </w:numPr>
        <w:ind w:left="0" w:firstLine="0"/>
      </w:pPr>
      <w:bookmarkStart w:id="11" w:name="_Ref456690958"/>
      <w:bookmarkStart w:id="12" w:name="_Ref438495756"/>
      <w:r>
        <w:t>несоответствие субподрядчиков (соисполнителей), изготовителей (если требования к ним были установлены) требованиям документации о закупке;</w:t>
      </w:r>
      <w:bookmarkEnd w:id="11"/>
      <w:bookmarkEnd w:id="12"/>
    </w:p>
    <w:p w14:paraId="4AE20D66" w14:textId="77777777" w:rsidR="006A4BA3" w:rsidRDefault="00640535">
      <w:pPr>
        <w:pStyle w:val="Times12"/>
        <w:widowControl w:val="0"/>
        <w:numPr>
          <w:ilvl w:val="0"/>
          <w:numId w:val="5"/>
        </w:numPr>
        <w:ind w:left="0" w:firstLine="0"/>
      </w:pPr>
      <w:r>
        <w:t>несоответствие товаров, работ, услуг, указанных в заявке на участие в закупке, требованиям документации;</w:t>
      </w:r>
    </w:p>
    <w:p w14:paraId="5D28D406" w14:textId="77777777" w:rsidR="006A4BA3" w:rsidRDefault="00640535">
      <w:pPr>
        <w:pStyle w:val="Times12"/>
        <w:widowControl w:val="0"/>
        <w:numPr>
          <w:ilvl w:val="0"/>
          <w:numId w:val="5"/>
        </w:numPr>
        <w:ind w:left="0" w:firstLine="0"/>
      </w:pPr>
      <w:bookmarkStart w:id="13" w:name="_Ref456197649"/>
      <w:r>
        <w:t>несоответствие договорных условий, указанных в заявке на участие в закупке, требованиям документации, в том числе:</w:t>
      </w:r>
      <w:bookmarkEnd w:id="13"/>
    </w:p>
    <w:p w14:paraId="025ADF72" w14:textId="77777777" w:rsidR="006A4BA3" w:rsidRDefault="00640535">
      <w:pPr>
        <w:pStyle w:val="Times12"/>
        <w:widowControl w:val="0"/>
        <w:numPr>
          <w:ilvl w:val="0"/>
          <w:numId w:val="6"/>
        </w:numPr>
        <w:tabs>
          <w:tab w:val="left" w:pos="1416"/>
        </w:tabs>
        <w:ind w:left="0" w:firstLine="0"/>
      </w:pPr>
      <w:r>
        <w:t xml:space="preserve">наличие в такой заявке предложения о цене договора, превышающей  начальную (максимальную) цену; </w:t>
      </w:r>
    </w:p>
    <w:p w14:paraId="733AD627" w14:textId="77777777" w:rsidR="006A4BA3" w:rsidRDefault="00640535">
      <w:pPr>
        <w:pStyle w:val="Times12"/>
        <w:widowControl w:val="0"/>
        <w:numPr>
          <w:ilvl w:val="0"/>
          <w:numId w:val="6"/>
        </w:numPr>
        <w:tabs>
          <w:tab w:val="left" w:pos="1416"/>
        </w:tabs>
        <w:ind w:left="0" w:firstLine="0"/>
      </w:pPr>
      <w:r>
        <w:t>наличие предложения, ухудшающего условия по срокам поставки товара, выполнения работ или оказания услуг;</w:t>
      </w:r>
    </w:p>
    <w:p w14:paraId="333689C9" w14:textId="77777777" w:rsidR="006A4BA3" w:rsidRDefault="00640535">
      <w:pPr>
        <w:pStyle w:val="Times12"/>
        <w:widowControl w:val="0"/>
        <w:ind w:firstLine="0"/>
      </w:pPr>
      <w:bookmarkStart w:id="14" w:name="_Ref456197658"/>
      <w:r>
        <w:t>- несоответствие размера, формы, условий или порядка предоставления обеспечения заявки (если требовалось)</w:t>
      </w:r>
      <w:bookmarkEnd w:id="14"/>
      <w:r>
        <w:t>.</w:t>
      </w:r>
    </w:p>
    <w:p w14:paraId="4E50B8EA" w14:textId="77777777" w:rsidR="006A4BA3" w:rsidRDefault="00640535">
      <w:pPr>
        <w:pStyle w:val="Times12"/>
        <w:widowControl w:val="0"/>
        <w:tabs>
          <w:tab w:val="left" w:pos="1416"/>
        </w:tabs>
        <w:ind w:firstLine="0"/>
      </w:pPr>
      <w:r>
        <w:t xml:space="preserve">Решения комиссии о допуске к дальнейшему участию в закупке, либо об отказе в допуске отражается в протоколе рассмотрения заявок. </w:t>
      </w:r>
    </w:p>
    <w:p w14:paraId="09D2BB22" w14:textId="77777777" w:rsidR="006A4BA3" w:rsidRDefault="00640535">
      <w:pPr>
        <w:pStyle w:val="Times12"/>
        <w:widowControl w:val="0"/>
        <w:tabs>
          <w:tab w:val="left" w:pos="1416"/>
        </w:tabs>
        <w:ind w:firstLine="0"/>
      </w:pPr>
      <w:r>
        <w:t xml:space="preserve">В случае, если по окончании срока подачи заявок не подано ни одной заявки на участие в закупке, в протоколе рассмотрения отражается информация о признании закупки несостоявшейся. </w:t>
      </w:r>
    </w:p>
    <w:p w14:paraId="7461BDD2" w14:textId="77777777" w:rsidR="006A4BA3" w:rsidRDefault="006A4BA3">
      <w:pPr>
        <w:pStyle w:val="7"/>
        <w:spacing w:before="0" w:after="0"/>
        <w:jc w:val="both"/>
        <w:rPr>
          <w:lang w:eastAsia="en-US"/>
        </w:rPr>
      </w:pPr>
    </w:p>
    <w:p w14:paraId="64BC2383" w14:textId="4ED87369" w:rsidR="006A4BA3" w:rsidRDefault="00640535">
      <w:pPr>
        <w:pStyle w:val="7"/>
        <w:spacing w:before="0" w:after="0"/>
        <w:jc w:val="both"/>
        <w:rPr>
          <w:lang w:eastAsia="en-US"/>
        </w:rPr>
      </w:pPr>
      <w:r>
        <w:rPr>
          <w:highlight w:val="yellow"/>
          <w:lang w:eastAsia="en-US"/>
        </w:rPr>
        <w:t>Оценка и сопоставление заявок осуществляется не позднее  25.10.2021, 22:00 час., МСК.</w:t>
      </w:r>
    </w:p>
    <w:p w14:paraId="20AB4D1B" w14:textId="77777777" w:rsidR="006A4BA3" w:rsidRDefault="00640535">
      <w:pPr>
        <w:pStyle w:val="7"/>
        <w:spacing w:before="0" w:after="0"/>
        <w:jc w:val="both"/>
        <w:rPr>
          <w:lang w:eastAsia="en-US"/>
        </w:rPr>
      </w:pPr>
      <w:r>
        <w:rPr>
          <w:lang w:eastAsia="en-US"/>
        </w:rPr>
        <w:t xml:space="preserve">Оцениваются и сопоставляются только заявки, допущенные закупочной комиссией по результатам рассмотрения. </w:t>
      </w:r>
    </w:p>
    <w:p w14:paraId="66B9C997" w14:textId="77777777" w:rsidR="006A4BA3" w:rsidRDefault="00640535">
      <w:pPr>
        <w:pStyle w:val="7"/>
        <w:spacing w:before="0" w:after="0"/>
        <w:jc w:val="both"/>
        <w:rPr>
          <w:lang w:eastAsia="en-US"/>
        </w:rPr>
      </w:pPr>
      <w:r>
        <w:rPr>
          <w:lang w:eastAsia="en-US"/>
        </w:rPr>
        <w:t xml:space="preserve">Заявки, допущенные к участию в запросе предложений, оцениваются и сопоставляются с целью выявить условия исполнения договора, наиболее удовлетворяющие потребностям Заказчика, в соответствии с критериями и порядком, установленными настоящей документацией. </w:t>
      </w:r>
    </w:p>
    <w:p w14:paraId="00779C52" w14:textId="77777777" w:rsidR="006A4BA3" w:rsidRDefault="00640535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договора.</w:t>
      </w:r>
    </w:p>
    <w:p w14:paraId="07B4AFF0" w14:textId="77777777" w:rsidR="006A4BA3" w:rsidRDefault="00640535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Заявке, которая содержит лучшие условия исполнения договора, присваивается первый номер. Если несколько заявок содержат одинаковые условия исполнения договора, меньший порядковый номер присваивается заявке, которая поступила раньше.</w:t>
      </w:r>
    </w:p>
    <w:p w14:paraId="39CE3BDE" w14:textId="77777777" w:rsidR="006A4BA3" w:rsidRDefault="00640535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результатам оценки и сопоставления заявок, допущенных к участию в запросе предложений, комиссия по закупкам на основании установленных критериев выбирает победителя запроса предложений, заявке которого присваивается первый номер, а также участника, заявке которого присваивается второй номер.</w:t>
      </w:r>
    </w:p>
    <w:p w14:paraId="37DB8309" w14:textId="77777777" w:rsidR="006A4BA3" w:rsidRDefault="00640535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результатам закупки оформляется протокол оценки и сопоставления заявок.</w:t>
      </w:r>
    </w:p>
    <w:p w14:paraId="7B3EC815" w14:textId="77777777" w:rsidR="006A4BA3" w:rsidRDefault="00640535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Если к участию в запросе предложений не был допущен ни один участник либо был допущен только один участник, запрос предложений признается несостоявшимся. Соответствующая информация вносится в протокол оценки и сопоставления заявок.</w:t>
      </w:r>
    </w:p>
    <w:p w14:paraId="328EC956" w14:textId="77777777" w:rsidR="006A4BA3" w:rsidRDefault="006A4B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EBDE3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Преимущества и преференции, предоставляемые при участии в закупке: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14:paraId="5857788B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8467D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Приоритет услуг, оказываемых российскими лицами, по отношению к услугам, оказываемых иностранными лицами</w:t>
      </w:r>
    </w:p>
    <w:p w14:paraId="6E74E2A7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товаров, услуг (работ), поставляемых, оказываемых (выполняемых) российскими лицами, по отношению к товарам, услугам (работам), поставляемым, оказываемым (выполняемым) иностранным лицами (далее – приоритет), при осуществлении закупок устанавливается в соответствии с требованиями и условиями, установленными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1528182E" w14:textId="77777777" w:rsidR="006A4BA3" w:rsidRDefault="00640535">
      <w:pPr>
        <w:spacing w:after="0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Отнесения участника закупки к российским или иностранным лицам будет осуществляться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14:paraId="3E346BC3" w14:textId="77777777" w:rsidR="006A4BA3" w:rsidRDefault="006405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для определения случаев предоставления приоритета, применяется порядок, предусмотренный пунктом 5 Постановления Правительства Российской Федерации от 16.09.2016 № 925:</w:t>
      </w:r>
    </w:p>
    <w:p w14:paraId="7C16E384" w14:textId="77777777" w:rsidR="006A4BA3" w:rsidRDefault="00640535">
      <w:pPr>
        <w:pStyle w:val="af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</w:t>
      </w:r>
    </w:p>
    <w:p w14:paraId="15232A54" w14:textId="77777777" w:rsidR="006A4BA3" w:rsidRDefault="00640535">
      <w:pPr>
        <w:pStyle w:val="af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отнесения участника закупки к российским или иностранным лицам.</w:t>
      </w:r>
    </w:p>
    <w:p w14:paraId="011B973C" w14:textId="77777777" w:rsidR="006A4BA3" w:rsidRDefault="006A4B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1A858D8D" w14:textId="77777777" w:rsidR="006A4BA3" w:rsidRDefault="00640535">
      <w:pPr>
        <w:spacing w:after="0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случае не указания страны происхождения товара работы, услуги, при предоставлении приоритета, согласно Постановлению Правительства Российской Федерации от 16.09.2016 № 925, заявка будет рассматриваться как содержащая предложение о поставке иностранного товара.</w:t>
      </w:r>
    </w:p>
    <w:p w14:paraId="109408E8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6717B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Обеспечения заявок на участие в закупке: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14:paraId="4FDC3890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2C956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Размер обеспечения исполнения договора, порядок предоставления такого обеспечения, требования к обеспечению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14:paraId="24A2C24F" w14:textId="77777777" w:rsidR="006A4BA3" w:rsidRDefault="006A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510EA" w14:textId="77777777" w:rsidR="006A4BA3" w:rsidRDefault="006405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</w:t>
      </w:r>
      <w:r>
        <w:rPr>
          <w:rStyle w:val="10"/>
          <w:rFonts w:eastAsiaTheme="minorHAnsi"/>
          <w:sz w:val="24"/>
          <w:szCs w:val="24"/>
          <w:u w:val="single"/>
        </w:rPr>
        <w:t>Порядок и сроки заключения договора с поставщиком (подрядчиком, исполнителем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466AE09" w14:textId="77777777" w:rsidR="006A4BA3" w:rsidRDefault="00640535">
      <w:pPr>
        <w:pStyle w:val="af2"/>
        <w:widowControl w:val="0"/>
        <w:spacing w:line="240" w:lineRule="auto"/>
        <w:ind w:left="0" w:firstLine="57"/>
        <w:rPr>
          <w:sz w:val="24"/>
          <w:szCs w:val="24"/>
        </w:rPr>
      </w:pPr>
      <w:r>
        <w:rPr>
          <w:sz w:val="24"/>
          <w:szCs w:val="24"/>
        </w:rPr>
        <w:t xml:space="preserve"> Договор по результатам запроса предложений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закупки, заказчика. </w:t>
      </w:r>
    </w:p>
    <w:p w14:paraId="322F5E9F" w14:textId="77777777" w:rsidR="006A4BA3" w:rsidRDefault="00640535">
      <w:pPr>
        <w:pStyle w:val="af2"/>
        <w:widowControl w:val="0"/>
        <w:spacing w:line="240" w:lineRule="auto"/>
        <w:ind w:left="0" w:firstLine="57"/>
        <w:rPr>
          <w:sz w:val="24"/>
          <w:szCs w:val="24"/>
        </w:rPr>
      </w:pPr>
      <w:r>
        <w:rPr>
          <w:sz w:val="24"/>
          <w:szCs w:val="24"/>
        </w:rPr>
        <w:t>Заключение договора осуществляется в порядке, предусмотренном законодательством Российской Федерации, Положением о закупке и  настоящей документацией о закупке.</w:t>
      </w:r>
    </w:p>
    <w:p w14:paraId="5E4DBAF3" w14:textId="77777777" w:rsidR="006A4BA3" w:rsidRDefault="00640535">
      <w:pPr>
        <w:pStyle w:val="af2"/>
        <w:widowControl w:val="0"/>
        <w:spacing w:line="240" w:lineRule="auto"/>
        <w:ind w:left="0" w:firstLine="57"/>
      </w:pPr>
      <w:r>
        <w:rPr>
          <w:sz w:val="24"/>
          <w:szCs w:val="24"/>
        </w:rPr>
        <w:t>Договор по результатам запроса предложений заключается на условиях, которые предусмотрены проектом договора, документацией и заявкой участника закупки, с которым заключается договор.</w:t>
      </w:r>
    </w:p>
    <w:p w14:paraId="6709D72A" w14:textId="77777777" w:rsidR="006A4BA3" w:rsidRDefault="00640535">
      <w:pPr>
        <w:pStyle w:val="af2"/>
        <w:widowControl w:val="0"/>
        <w:spacing w:line="240" w:lineRule="auto"/>
        <w:ind w:left="0" w:firstLine="57"/>
      </w:pPr>
      <w:r>
        <w:rPr>
          <w:sz w:val="24"/>
          <w:szCs w:val="24"/>
        </w:rPr>
        <w:t xml:space="preserve"> Договор составляется путем включения условий исполнения договора, предложенных </w:t>
      </w:r>
      <w:r>
        <w:rPr>
          <w:sz w:val="24"/>
          <w:szCs w:val="24"/>
        </w:rPr>
        <w:lastRenderedPageBreak/>
        <w:t xml:space="preserve">участником закупки, с которым принято решение заключить договор, в заявке на участие, в проект договора, прилагаемый к документации о закупке. В проект договора включаются также реквизиты победителя закупки (единственного участника закупки). </w:t>
      </w:r>
    </w:p>
    <w:p w14:paraId="7F904CC2" w14:textId="77777777" w:rsidR="006A4BA3" w:rsidRDefault="00640535">
      <w:pPr>
        <w:pStyle w:val="af2"/>
        <w:widowControl w:val="0"/>
        <w:spacing w:line="240" w:lineRule="auto"/>
        <w:ind w:left="0" w:firstLine="57"/>
      </w:pPr>
      <w:r>
        <w:rPr>
          <w:sz w:val="24"/>
          <w:szCs w:val="24"/>
        </w:rPr>
        <w:t xml:space="preserve">Проект договора, включающий указанные выше сведения, размещается Заказчиком на ЭТП в течение десяти дней со дня размещения в ЕИС итогового протокола закупки. </w:t>
      </w:r>
    </w:p>
    <w:p w14:paraId="5DDD9AE5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Победитель закупки (или иное лицо, с которым заключается договор) в течение пяти дней со дня размещения Заказчиком проекта договора подписывает его усиленной электронной подписью, размещает на электронной площадке подписанный проект договора и документ, подтверждающий предоставление обеспечения исполнения договора (если такое требование установлено в извещении и (или) документации о закупке).</w:t>
      </w:r>
    </w:p>
    <w:p w14:paraId="198C3D1A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Заказчик не ранее чем через 10 дней со дня размещения в ЕИС итогового протокола закупки, на основании которого заключается договор, и предоставления участником, с которым заключается договор, обеспечения исполнения договора, соответствующего требованиям, установленным извещением и (или) документацией о проведении закупки (если требование о предоставлении обеспечения установлено в извещении и (или) документации о закупке), подписывает договор усиленной электронной подписью лица, имеющего право действовать от имени Заказчика, и размещает его в ЕИС. </w:t>
      </w:r>
    </w:p>
    <w:p w14:paraId="3410D63A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закупкам,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закупкам, оператора электронной площадки.</w:t>
      </w:r>
    </w:p>
    <w:p w14:paraId="04F7495D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Если участник закупки, с которым заключается договор, получив проект договора в срок, предусмотренный для заключения договора, обнаружит в его тексте неточности, технические ошибки, опечатки, несоответствие условиям, которые были предложены в заявке этого участника закупки, оформляется протокол разногласий. Протокол разногласий составляется в письменной форме. Он должен содержать следующие сведения:</w:t>
      </w:r>
    </w:p>
    <w:p w14:paraId="1DC6238B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место, дату и время составления протокола;</w:t>
      </w:r>
    </w:p>
    <w:p w14:paraId="554E4C29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наименование предмета закупки и номер закупки;</w:t>
      </w:r>
    </w:p>
    <w:p w14:paraId="37CC915E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 положения договора, в которых, по мнению участника закупки, содержатся неточности, технические ошибки, опечатки, несоответствие условиям, предложенным в заявке данного участника.</w:t>
      </w:r>
    </w:p>
    <w:p w14:paraId="3DF1A023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Подписанный участником закупки протокол в тот же день направляется Заказчику с использованием программно-аппаратных средств электронной площадки.</w:t>
      </w:r>
    </w:p>
    <w:p w14:paraId="79992226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Заказчик рассматривает протокол разногласий в течение двух рабочих дней со дня его получения от участника закупки. Если замечания участника закупки учтены полностью или частично, Заказчик вносит изменения в проект договора и повторно направляет его участнику. </w:t>
      </w:r>
    </w:p>
    <w:p w14:paraId="02BFF7EE" w14:textId="77777777" w:rsidR="006A4BA3" w:rsidRDefault="00640535">
      <w:pPr>
        <w:widowControl w:val="0"/>
        <w:spacing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Заказчик вправе направить участнику закупки договор в первоначальном варианте и отдельный документ с указанием причин, по которым в принятии замечаний участника закупки, содержащихся в протоколе разногласий, отказано. </w:t>
      </w:r>
    </w:p>
    <w:p w14:paraId="19971D23" w14:textId="77777777" w:rsidR="006A4BA3" w:rsidRDefault="00640535">
      <w:pPr>
        <w:widowControl w:val="0"/>
        <w:spacing w:after="0" w:line="240" w:lineRule="auto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Участник закупки, с которым заключается договор, в течение пяти дней со дня его получения подписывает договор в окончательной редакции Заказчика усиленной электронной подписью, размещает на электронной площадке подписанный проект договора и документ, подтверждающий предоставление обеспечения исполнения договора </w:t>
      </w:r>
      <w:r>
        <w:rPr>
          <w:rFonts w:ascii="Times New Roman" w:hAnsi="Times New Roman"/>
          <w:sz w:val="24"/>
          <w:szCs w:val="24"/>
        </w:rPr>
        <w:lastRenderedPageBreak/>
        <w:t>(если такое требование установлено в извещении и (или) документации о закупке).</w:t>
      </w:r>
    </w:p>
    <w:p w14:paraId="5545799E" w14:textId="77777777" w:rsidR="006A4BA3" w:rsidRDefault="00640535">
      <w:pPr>
        <w:widowControl w:val="0"/>
        <w:spacing w:after="0" w:line="240" w:lineRule="auto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Договор по результатам проведения закупки заключается не ранее чем через 10 дней и не позднее чем через 20 дней с даты размещения в ЕИС итогового протокола, составленного по  результатам закупки. </w:t>
      </w:r>
    </w:p>
    <w:p w14:paraId="65579231" w14:textId="77777777" w:rsidR="006A4BA3" w:rsidRDefault="00640535">
      <w:pPr>
        <w:pStyle w:val="af2"/>
        <w:widowControl w:val="0"/>
        <w:spacing w:line="240" w:lineRule="auto"/>
        <w:ind w:left="0" w:firstLine="57"/>
      </w:pPr>
      <w:r>
        <w:rPr>
          <w:sz w:val="24"/>
          <w:szCs w:val="24"/>
        </w:rPr>
        <w:t>Возможно заключение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договора.</w:t>
      </w:r>
    </w:p>
    <w:p w14:paraId="6B903BF0" w14:textId="77777777" w:rsidR="006A4BA3" w:rsidRDefault="00640535">
      <w:pPr>
        <w:pStyle w:val="af2"/>
        <w:widowControl w:val="0"/>
        <w:spacing w:line="240" w:lineRule="auto"/>
        <w:ind w:left="0" w:firstLine="57"/>
      </w:pPr>
      <w:r>
        <w:rPr>
          <w:sz w:val="24"/>
          <w:szCs w:val="24"/>
        </w:rPr>
        <w:t>В случае, если победитель процедуры закупки не предоставил заказчику в срок, указанный в документации, подписанный им договор, либо не предоставил надлежащее обеспечение исполнения договора, такой победитель процедуры закупки признается уклонившимся от заключения договора.</w:t>
      </w:r>
    </w:p>
    <w:p w14:paraId="175853BC" w14:textId="77777777" w:rsidR="006A4BA3" w:rsidRDefault="00640535">
      <w:pPr>
        <w:pStyle w:val="af2"/>
        <w:widowControl w:val="0"/>
        <w:spacing w:line="240" w:lineRule="auto"/>
        <w:ind w:left="0" w:firstLine="57"/>
      </w:pPr>
      <w:r>
        <w:rPr>
          <w:sz w:val="24"/>
          <w:szCs w:val="24"/>
        </w:rPr>
        <w:t>В случае, если победитель процедуры закупки признан уклонившимся от заключения договора, заказчик вправе обратиться в суд с иском о требовании в понуждении заключить договор, а также о возмещении убытков, причиненных уклонением от заключения договора, либо заключить договор с участником закупки, заявке на участие в закупке которого присвоен следующий порядковый номер (при состоявшейся процедуре закупки).</w:t>
      </w:r>
    </w:p>
    <w:sectPr w:rsidR="006A4B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0000000000000000000"/>
    <w:charset w:val="00"/>
    <w:family w:val="roman"/>
    <w:notTrueType/>
    <w:pitch w:val="default"/>
  </w:font>
  <w:font w:name="Courier">
    <w:panose1 w:val="02070409020205020404"/>
    <w:charset w:val="CC"/>
    <w:family w:val="roman"/>
    <w:pitch w:val="variable"/>
  </w:font>
  <w:font w:name="Times New Roman CY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061"/>
    <w:multiLevelType w:val="multilevel"/>
    <w:tmpl w:val="AC166628"/>
    <w:lvl w:ilvl="0">
      <w:start w:val="1"/>
      <w:numFmt w:val="decimal"/>
      <w:pStyle w:val="1"/>
      <w:lvlText w:val="%1."/>
      <w:lvlJc w:val="center"/>
      <w:pPr>
        <w:tabs>
          <w:tab w:val="num" w:pos="3257"/>
        </w:tabs>
        <w:ind w:left="3257" w:hanging="279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37085D"/>
    <w:multiLevelType w:val="multilevel"/>
    <w:tmpl w:val="F05A622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47DAA"/>
    <w:multiLevelType w:val="multilevel"/>
    <w:tmpl w:val="86C0E7B0"/>
    <w:lvl w:ilvl="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</w:lvl>
    <w:lvl w:ilvl="1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cs="Symbol" w:hint="default"/>
      </w:rPr>
    </w:lvl>
  </w:abstractNum>
  <w:abstractNum w:abstractNumId="3" w15:restartNumberingAfterBreak="0">
    <w:nsid w:val="373B186B"/>
    <w:multiLevelType w:val="multilevel"/>
    <w:tmpl w:val="C8E80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0D9D"/>
    <w:multiLevelType w:val="multilevel"/>
    <w:tmpl w:val="FF3405F6"/>
    <w:lvl w:ilvl="0">
      <w:start w:val="1"/>
      <w:numFmt w:val="decimal"/>
      <w:lvlText w:val="%1)"/>
      <w:lvlJc w:val="left"/>
      <w:pPr>
        <w:ind w:left="107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7DEC1104"/>
    <w:multiLevelType w:val="multilevel"/>
    <w:tmpl w:val="DAC69CE2"/>
    <w:lvl w:ilvl="0">
      <w:start w:val="1"/>
      <w:numFmt w:val="decimal"/>
      <w:lvlText w:val="%1)"/>
      <w:lvlJc w:val="left"/>
      <w:pPr>
        <w:ind w:left="107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A3"/>
    <w:rsid w:val="00005935"/>
    <w:rsid w:val="00640535"/>
    <w:rsid w:val="006A4BA3"/>
    <w:rsid w:val="00E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865C"/>
  <w15:docId w15:val="{C07BB8DF-1B06-40AC-A62C-7BFE5D87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20"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autoRedefine/>
    <w:qFormat/>
    <w:rsid w:val="0090497B"/>
    <w:pPr>
      <w:numPr>
        <w:numId w:val="1"/>
      </w:numPr>
      <w:spacing w:after="0" w:line="240" w:lineRule="auto"/>
      <w:ind w:left="0" w:firstLine="426"/>
      <w:contextualSpacing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lang w:val="x-none" w:eastAsia="x-none"/>
    </w:rPr>
  </w:style>
  <w:style w:type="paragraph" w:styleId="2">
    <w:name w:val="heading 2"/>
    <w:basedOn w:val="a"/>
    <w:qFormat/>
    <w:rsid w:val="007A6048"/>
    <w:pPr>
      <w:keepNext/>
      <w:tabs>
        <w:tab w:val="left" w:pos="1314"/>
      </w:tabs>
      <w:spacing w:before="360" w:after="120" w:line="240" w:lineRule="auto"/>
      <w:ind w:left="1314" w:hanging="1134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3FB7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uiPriority w:val="99"/>
    <w:semiHidden/>
    <w:qFormat/>
    <w:rsid w:val="000633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qFormat/>
    <w:locked/>
    <w:rsid w:val="00063320"/>
    <w:rPr>
      <w:rFonts w:ascii="Calibri" w:eastAsia="Calibri" w:hAnsi="Calibri" w:cs="Times New Roman"/>
    </w:rPr>
  </w:style>
  <w:style w:type="character" w:styleId="a4">
    <w:name w:val="page number"/>
    <w:basedOn w:val="a0"/>
    <w:uiPriority w:val="99"/>
    <w:qFormat/>
    <w:rsid w:val="00ED0FA4"/>
  </w:style>
  <w:style w:type="character" w:customStyle="1" w:styleId="ConsPlusNormal">
    <w:name w:val="ConsPlusNormal Знак"/>
    <w:qFormat/>
    <w:rsid w:val="001327D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qFormat/>
    <w:rsid w:val="00224394"/>
    <w:rPr>
      <w:shd w:val="clear" w:color="auto" w:fill="FFFFFF"/>
    </w:rPr>
  </w:style>
  <w:style w:type="character" w:customStyle="1" w:styleId="a5">
    <w:name w:val="Основной текст с отступом Знак"/>
    <w:basedOn w:val="a0"/>
    <w:qFormat/>
    <w:rsid w:val="00FD0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uiPriority w:val="34"/>
    <w:qFormat/>
    <w:locked/>
    <w:rsid w:val="00DB7E0C"/>
  </w:style>
  <w:style w:type="character" w:customStyle="1" w:styleId="10">
    <w:name w:val="Заголовок 1 Знак"/>
    <w:basedOn w:val="a0"/>
    <w:uiPriority w:val="9"/>
    <w:qFormat/>
    <w:rsid w:val="0090497B"/>
    <w:rPr>
      <w:rFonts w:ascii="Times New Roman" w:eastAsia="Times New Roman" w:hAnsi="Times New Roman" w:cs="Times New Roman"/>
      <w:b/>
      <w:kern w:val="2"/>
      <w:sz w:val="28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qFormat/>
    <w:rsid w:val="00F46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A271F3"/>
  </w:style>
  <w:style w:type="character" w:customStyle="1" w:styleId="23">
    <w:name w:val="Заголовок 2 Знак"/>
    <w:basedOn w:val="a0"/>
    <w:link w:val="22"/>
    <w:qFormat/>
    <w:rsid w:val="007A60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1">
    <w:name w:val="Пункт Знак1"/>
    <w:qFormat/>
    <w:rsid w:val="007A60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qFormat/>
    <w:rsid w:val="005E3FB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 w:cs="Courier New"/>
      <w:sz w:val="24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Arial (WT)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Arial (WT)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ListLabel26">
    <w:name w:val="ListLabel 26"/>
    <w:qFormat/>
    <w:rPr>
      <w:rFonts w:cs="Times New Roman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Arial (WT)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Arial (WT)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  <w:szCs w:val="24"/>
      <w:highlight w:val="whit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30">
    <w:name w:val="Body Text 3"/>
    <w:basedOn w:val="a"/>
    <w:uiPriority w:val="99"/>
    <w:semiHidden/>
    <w:unhideWhenUsed/>
    <w:qFormat/>
    <w:rsid w:val="000633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qFormat/>
    <w:rsid w:val="00063320"/>
    <w:rPr>
      <w:rFonts w:cs="Times New Roman"/>
      <w:color w:val="00000A"/>
      <w:sz w:val="22"/>
    </w:rPr>
  </w:style>
  <w:style w:type="paragraph" w:customStyle="1" w:styleId="ae">
    <w:name w:val="Содержимое таблицы"/>
    <w:basedOn w:val="a"/>
    <w:qFormat/>
    <w:rsid w:val="001201D3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13083"/>
    <w:pPr>
      <w:ind w:left="720"/>
      <w:contextualSpacing/>
    </w:pPr>
  </w:style>
  <w:style w:type="paragraph" w:customStyle="1" w:styleId="ConsPlusNormal0">
    <w:name w:val="ConsPlusNormal"/>
    <w:qFormat/>
    <w:rsid w:val="001327DF"/>
    <w:pPr>
      <w:ind w:firstLine="720"/>
      <w:jc w:val="both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20">
    <w:name w:val="Основной текст с отступом 2 Знак2"/>
    <w:basedOn w:val="a"/>
    <w:link w:val="24"/>
    <w:qFormat/>
    <w:rsid w:val="00224394"/>
    <w:pPr>
      <w:widowControl w:val="0"/>
      <w:shd w:val="clear" w:color="auto" w:fill="FFFFFF"/>
      <w:spacing w:before="300" w:after="240" w:line="277" w:lineRule="exact"/>
      <w:jc w:val="both"/>
    </w:pPr>
  </w:style>
  <w:style w:type="paragraph" w:styleId="af0">
    <w:name w:val="Body Text Indent"/>
    <w:basedOn w:val="a"/>
    <w:rsid w:val="00FD0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7"/>
    <w:basedOn w:val="a"/>
    <w:uiPriority w:val="34"/>
    <w:qFormat/>
    <w:rsid w:val="00CF2FE5"/>
    <w:pPr>
      <w:ind w:left="720"/>
      <w:contextualSpacing/>
    </w:pPr>
    <w:rPr>
      <w:rFonts w:ascii="Calibri" w:hAnsi="Calibri"/>
      <w:lang w:val="x-none"/>
    </w:rPr>
  </w:style>
  <w:style w:type="paragraph" w:customStyle="1" w:styleId="24">
    <w:name w:val="Обычный2"/>
    <w:link w:val="220"/>
    <w:qFormat/>
    <w:rsid w:val="003C3E10"/>
    <w:pPr>
      <w:widowControl w:val="0"/>
      <w:snapToGrid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Times12">
    <w:name w:val="Times 12"/>
    <w:basedOn w:val="a"/>
    <w:qFormat/>
    <w:rsid w:val="00904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25">
    <w:name w:val="Body Text Indent 2"/>
    <w:basedOn w:val="a"/>
    <w:qFormat/>
    <w:rsid w:val="00F46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qFormat/>
    <w:rsid w:val="00A85FEB"/>
    <w:pPr>
      <w:widowControl w:val="0"/>
      <w:shd w:val="clear" w:color="auto" w:fill="FFFFFF"/>
      <w:spacing w:before="300" w:after="240" w:line="277" w:lineRule="exact"/>
      <w:jc w:val="both"/>
    </w:pPr>
    <w:rPr>
      <w:rFonts w:ascii="Times New Roman" w:eastAsia="Times New Roman" w:hAnsi="Times New Roman"/>
    </w:rPr>
  </w:style>
  <w:style w:type="paragraph" w:styleId="26">
    <w:name w:val="Body Text 2"/>
    <w:basedOn w:val="a"/>
    <w:uiPriority w:val="99"/>
    <w:semiHidden/>
    <w:unhideWhenUsed/>
    <w:qFormat/>
    <w:rsid w:val="00A271F3"/>
    <w:pPr>
      <w:spacing w:after="120" w:line="480" w:lineRule="auto"/>
    </w:pPr>
  </w:style>
  <w:style w:type="paragraph" w:customStyle="1" w:styleId="af1">
    <w:name w:val="Íîðìàëüíûé"/>
    <w:semiHidden/>
    <w:qFormat/>
    <w:rsid w:val="00A271F3"/>
    <w:rPr>
      <w:rFonts w:ascii="Courier" w:eastAsia="Times New Roman" w:hAnsi="Courier" w:cs="Times New Roman"/>
      <w:color w:val="00000A"/>
      <w:sz w:val="24"/>
      <w:szCs w:val="20"/>
      <w:lang w:val="en-GB" w:eastAsia="ru-RU"/>
    </w:rPr>
  </w:style>
  <w:style w:type="paragraph" w:customStyle="1" w:styleId="7">
    <w:name w:val="Обычный7"/>
    <w:qFormat/>
    <w:rsid w:val="00F55080"/>
    <w:pPr>
      <w:widowControl w:val="0"/>
      <w:snapToGrid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2">
    <w:name w:val="Пункт"/>
    <w:basedOn w:val="a"/>
    <w:qFormat/>
    <w:rsid w:val="007A6048"/>
    <w:pPr>
      <w:tabs>
        <w:tab w:val="left" w:pos="7655"/>
      </w:tabs>
      <w:spacing w:after="0" w:line="360" w:lineRule="auto"/>
      <w:ind w:left="7655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f2"/>
    <w:qFormat/>
    <w:rsid w:val="007A6048"/>
  </w:style>
  <w:style w:type="paragraph" w:customStyle="1" w:styleId="af4">
    <w:name w:val="Подподпункт"/>
    <w:basedOn w:val="af3"/>
    <w:qFormat/>
    <w:rsid w:val="007A6048"/>
    <w:pPr>
      <w:tabs>
        <w:tab w:val="left" w:pos="993"/>
      </w:tabs>
      <w:ind w:left="993"/>
    </w:pPr>
  </w:style>
  <w:style w:type="paragraph" w:customStyle="1" w:styleId="12">
    <w:name w:val="Обычный1"/>
    <w:qFormat/>
    <w:rsid w:val="0028312E"/>
    <w:pPr>
      <w:widowControl w:val="0"/>
      <w:spacing w:line="300" w:lineRule="auto"/>
      <w:ind w:firstLine="14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7">
    <w:name w:val="Основной текст (2)"/>
    <w:basedOn w:val="a"/>
    <w:qFormat/>
    <w:pPr>
      <w:widowControl w:val="0"/>
      <w:shd w:val="clear" w:color="auto" w:fill="FFFFFF"/>
      <w:spacing w:before="300" w:after="240" w:line="27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118304CF2A7D4226CE95B22EC2D3F48&amp;req=doc&amp;base=RZR&amp;n=212490&amp;dst=100026&amp;fld=134&amp;REFFIELD=134&amp;REFDST=235&amp;REFDOC=372109&amp;REFBASE=RZR&amp;stat=refcode%3D16610%3Bdstident%3D100026%3Bindex%3D403&amp;date=31.03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pol-tb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p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Шинаков</dc:creator>
  <dc:description/>
  <cp:lastModifiedBy>User</cp:lastModifiedBy>
  <cp:revision>21</cp:revision>
  <dcterms:created xsi:type="dcterms:W3CDTF">2021-04-26T14:47:00Z</dcterms:created>
  <dcterms:modified xsi:type="dcterms:W3CDTF">2021-10-18T12:32:00Z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