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541F" w:rsidRDefault="000C541F" w:rsidP="000C541F">
      <w:pPr>
        <w:tabs>
          <w:tab w:val="right" w:pos="1418"/>
        </w:tabs>
        <w:jc w:val="right"/>
      </w:pPr>
      <w:r>
        <w:t>Утверждаю:</w:t>
      </w:r>
    </w:p>
    <w:p w:rsidR="000C541F" w:rsidRDefault="000C541F" w:rsidP="000C541F">
      <w:pPr>
        <w:jc w:val="right"/>
      </w:pPr>
      <w:r>
        <w:t>ВРИО Директора ГАУ "Тавдинский ПНИ"</w:t>
      </w:r>
    </w:p>
    <w:p w:rsidR="000C541F" w:rsidRDefault="000C541F" w:rsidP="000C541F">
      <w:pPr>
        <w:jc w:val="right"/>
      </w:pPr>
      <w:r>
        <w:t>_______________Н.Д. Лебедева</w:t>
      </w:r>
    </w:p>
    <w:p w:rsidR="000C541F" w:rsidRDefault="000C541F" w:rsidP="000C541F">
      <w:pPr>
        <w:jc w:val="right"/>
      </w:pPr>
      <w:r>
        <w:t>"</w:t>
      </w:r>
      <w:r w:rsidR="00630B0E" w:rsidRPr="008A3E18">
        <w:t>2</w:t>
      </w:r>
      <w:r w:rsidR="008A3E18">
        <w:t>1</w:t>
      </w:r>
      <w:r>
        <w:t>"октября 2021 г.</w:t>
      </w:r>
    </w:p>
    <w:p w:rsidR="000C541F" w:rsidRDefault="000C541F" w:rsidP="000C541F">
      <w:pPr>
        <w:jc w:val="center"/>
      </w:pPr>
    </w:p>
    <w:p w:rsidR="000C541F" w:rsidRDefault="000C541F" w:rsidP="000C541F">
      <w:pPr>
        <w:jc w:val="center"/>
      </w:pPr>
    </w:p>
    <w:p w:rsidR="000C541F" w:rsidRDefault="000C541F" w:rsidP="000C541F">
      <w:pPr>
        <w:jc w:val="center"/>
      </w:pPr>
    </w:p>
    <w:p w:rsidR="000C541F" w:rsidRDefault="000C541F" w:rsidP="000C541F">
      <w:pPr>
        <w:jc w:val="center"/>
      </w:pPr>
    </w:p>
    <w:p w:rsidR="000C541F" w:rsidRDefault="000C541F" w:rsidP="000C541F">
      <w:pPr>
        <w:jc w:val="center"/>
      </w:pPr>
    </w:p>
    <w:p w:rsidR="000C541F" w:rsidRDefault="000C541F" w:rsidP="000C541F">
      <w:pPr>
        <w:jc w:val="center"/>
      </w:pPr>
    </w:p>
    <w:p w:rsidR="000C541F" w:rsidRDefault="000C541F" w:rsidP="000C541F">
      <w:pPr>
        <w:jc w:val="center"/>
      </w:pPr>
    </w:p>
    <w:p w:rsidR="000C541F" w:rsidRDefault="000C541F" w:rsidP="000C541F">
      <w:pPr>
        <w:jc w:val="center"/>
      </w:pPr>
    </w:p>
    <w:p w:rsidR="000C541F" w:rsidRDefault="000C541F" w:rsidP="000C541F">
      <w:pPr>
        <w:jc w:val="center"/>
      </w:pPr>
    </w:p>
    <w:p w:rsidR="000C541F" w:rsidRDefault="000C541F" w:rsidP="000C541F">
      <w:pPr>
        <w:jc w:val="center"/>
      </w:pPr>
    </w:p>
    <w:p w:rsidR="000C541F" w:rsidRDefault="000C541F" w:rsidP="000C541F">
      <w:pPr>
        <w:jc w:val="center"/>
      </w:pPr>
    </w:p>
    <w:p w:rsidR="000C541F" w:rsidRDefault="000C541F" w:rsidP="000C541F">
      <w:pPr>
        <w:jc w:val="center"/>
      </w:pPr>
    </w:p>
    <w:p w:rsidR="000C541F" w:rsidRDefault="000C541F" w:rsidP="000C541F">
      <w:pPr>
        <w:jc w:val="center"/>
      </w:pPr>
    </w:p>
    <w:p w:rsidR="000C541F" w:rsidRDefault="000C541F" w:rsidP="000C541F">
      <w:pPr>
        <w:jc w:val="center"/>
        <w:rPr>
          <w:b/>
        </w:rPr>
      </w:pPr>
    </w:p>
    <w:p w:rsidR="000C541F" w:rsidRDefault="000C541F" w:rsidP="000C541F">
      <w:pPr>
        <w:jc w:val="center"/>
        <w:rPr>
          <w:b/>
        </w:rPr>
      </w:pPr>
      <w:r>
        <w:rPr>
          <w:b/>
        </w:rPr>
        <w:t xml:space="preserve">ДОКУМЕНТАЦИЯ ЗАПРОСА КОТИРОВОК </w:t>
      </w:r>
    </w:p>
    <w:p w:rsidR="000C541F" w:rsidRDefault="000C541F" w:rsidP="000C541F">
      <w:pPr>
        <w:jc w:val="center"/>
        <w:rPr>
          <w:b/>
        </w:rPr>
      </w:pPr>
      <w:r>
        <w:rPr>
          <w:b/>
        </w:rPr>
        <w:t>В ЭЛЕКТРОННОЙ ФОРМЕ</w:t>
      </w:r>
    </w:p>
    <w:p w:rsidR="000C541F" w:rsidRPr="00630B0E" w:rsidRDefault="000C541F" w:rsidP="000C541F">
      <w:pPr>
        <w:jc w:val="center"/>
        <w:rPr>
          <w:b/>
          <w:i/>
        </w:rPr>
      </w:pPr>
      <w:r>
        <w:rPr>
          <w:b/>
        </w:rPr>
        <w:t xml:space="preserve">на право заключения </w:t>
      </w:r>
      <w:r w:rsidR="008647AB">
        <w:rPr>
          <w:b/>
        </w:rPr>
        <w:t xml:space="preserve">договора на поставку </w:t>
      </w:r>
      <w:r w:rsidR="00630B0E">
        <w:rPr>
          <w:b/>
        </w:rPr>
        <w:t>секционных гаражных ворот</w:t>
      </w:r>
    </w:p>
    <w:p w:rsidR="000C541F" w:rsidRDefault="000C541F" w:rsidP="000C541F">
      <w:pPr>
        <w:jc w:val="both"/>
        <w:rPr>
          <w:b/>
          <w:i/>
        </w:rPr>
      </w:pPr>
    </w:p>
    <w:p w:rsidR="000C541F" w:rsidRDefault="000C541F" w:rsidP="000C541F">
      <w:pPr>
        <w:jc w:val="center"/>
      </w:pPr>
      <w:r>
        <w:rPr>
          <w:b/>
        </w:rPr>
        <w:t>Заказчик</w:t>
      </w:r>
      <w:r>
        <w:t xml:space="preserve">: Государственное автономное стационарное учреждение социального обслуживания населения Свердловской области «Тавдинский психоневрологический интернат» </w:t>
      </w:r>
    </w:p>
    <w:p w:rsidR="000C541F" w:rsidRDefault="000C541F" w:rsidP="000C541F">
      <w:pPr>
        <w:jc w:val="center"/>
      </w:pPr>
      <w:r>
        <w:t>(ГАУ "Тавдинский ПНИ")</w:t>
      </w:r>
    </w:p>
    <w:p w:rsidR="000C541F" w:rsidRDefault="000C541F" w:rsidP="000C541F">
      <w:pPr>
        <w:jc w:val="center"/>
        <w:rPr>
          <w:i/>
        </w:rPr>
      </w:pPr>
    </w:p>
    <w:p w:rsidR="000C541F" w:rsidRDefault="000C541F" w:rsidP="000C541F">
      <w:pPr>
        <w:jc w:val="center"/>
        <w:rPr>
          <w:i/>
        </w:rPr>
      </w:pPr>
    </w:p>
    <w:p w:rsidR="000C541F" w:rsidRDefault="000C541F" w:rsidP="000C541F">
      <w:pPr>
        <w:jc w:val="center"/>
        <w:rPr>
          <w:i/>
        </w:rPr>
      </w:pPr>
    </w:p>
    <w:p w:rsidR="000C541F" w:rsidRDefault="000C541F" w:rsidP="000C541F">
      <w:pPr>
        <w:jc w:val="center"/>
        <w:rPr>
          <w:i/>
        </w:rPr>
      </w:pPr>
    </w:p>
    <w:p w:rsidR="000C541F" w:rsidRDefault="000C541F" w:rsidP="000C541F">
      <w:pPr>
        <w:tabs>
          <w:tab w:val="center" w:pos="5102"/>
          <w:tab w:val="left" w:pos="5970"/>
        </w:tabs>
        <w:jc w:val="center"/>
        <w:rPr>
          <w:i/>
        </w:rPr>
      </w:pPr>
    </w:p>
    <w:p w:rsidR="000C541F" w:rsidRDefault="000C541F" w:rsidP="000C541F">
      <w:pPr>
        <w:tabs>
          <w:tab w:val="center" w:pos="5102"/>
          <w:tab w:val="left" w:pos="5970"/>
        </w:tabs>
        <w:jc w:val="center"/>
        <w:rPr>
          <w:i/>
        </w:rPr>
      </w:pPr>
    </w:p>
    <w:p w:rsidR="000C541F" w:rsidRDefault="000C541F" w:rsidP="000C541F">
      <w:pPr>
        <w:tabs>
          <w:tab w:val="center" w:pos="5102"/>
          <w:tab w:val="left" w:pos="5970"/>
        </w:tabs>
        <w:jc w:val="center"/>
        <w:rPr>
          <w:i/>
        </w:rPr>
      </w:pPr>
    </w:p>
    <w:p w:rsidR="000C541F" w:rsidRDefault="000C541F" w:rsidP="000C541F">
      <w:pPr>
        <w:tabs>
          <w:tab w:val="center" w:pos="5102"/>
          <w:tab w:val="left" w:pos="5970"/>
        </w:tabs>
        <w:jc w:val="center"/>
        <w:rPr>
          <w:i/>
        </w:rPr>
      </w:pPr>
    </w:p>
    <w:p w:rsidR="000C541F" w:rsidRDefault="000C541F" w:rsidP="000C541F">
      <w:pPr>
        <w:tabs>
          <w:tab w:val="center" w:pos="5102"/>
          <w:tab w:val="left" w:pos="5970"/>
        </w:tabs>
        <w:rPr>
          <w:i/>
        </w:rPr>
      </w:pPr>
    </w:p>
    <w:p w:rsidR="000C541F" w:rsidRDefault="000C541F" w:rsidP="000C541F">
      <w:pPr>
        <w:tabs>
          <w:tab w:val="center" w:pos="5102"/>
          <w:tab w:val="left" w:pos="5970"/>
        </w:tabs>
        <w:rPr>
          <w:i/>
        </w:rPr>
      </w:pPr>
    </w:p>
    <w:p w:rsidR="000C541F" w:rsidRDefault="000C541F" w:rsidP="000C541F">
      <w:pPr>
        <w:tabs>
          <w:tab w:val="center" w:pos="5102"/>
          <w:tab w:val="left" w:pos="5970"/>
        </w:tabs>
        <w:rPr>
          <w:i/>
        </w:rPr>
      </w:pPr>
    </w:p>
    <w:p w:rsidR="000C541F" w:rsidRDefault="000C541F" w:rsidP="000C541F">
      <w:pPr>
        <w:tabs>
          <w:tab w:val="center" w:pos="5102"/>
          <w:tab w:val="left" w:pos="5970"/>
        </w:tabs>
        <w:jc w:val="center"/>
        <w:rPr>
          <w:i/>
        </w:rPr>
      </w:pPr>
    </w:p>
    <w:p w:rsidR="000C541F" w:rsidRDefault="000C541F" w:rsidP="000C541F">
      <w:pPr>
        <w:tabs>
          <w:tab w:val="center" w:pos="5102"/>
          <w:tab w:val="left" w:pos="5970"/>
        </w:tabs>
        <w:jc w:val="center"/>
      </w:pPr>
    </w:p>
    <w:p w:rsidR="000C541F" w:rsidRDefault="000C541F" w:rsidP="000C541F">
      <w:pPr>
        <w:tabs>
          <w:tab w:val="center" w:pos="5102"/>
          <w:tab w:val="left" w:pos="5970"/>
        </w:tabs>
        <w:jc w:val="center"/>
      </w:pPr>
    </w:p>
    <w:p w:rsidR="000C541F" w:rsidRDefault="000C541F" w:rsidP="000C541F">
      <w:pPr>
        <w:tabs>
          <w:tab w:val="center" w:pos="5102"/>
          <w:tab w:val="left" w:pos="5970"/>
        </w:tabs>
        <w:jc w:val="center"/>
      </w:pPr>
    </w:p>
    <w:p w:rsidR="000C541F" w:rsidRDefault="000C541F" w:rsidP="000C541F">
      <w:pPr>
        <w:tabs>
          <w:tab w:val="center" w:pos="5102"/>
          <w:tab w:val="left" w:pos="5970"/>
        </w:tabs>
        <w:jc w:val="center"/>
      </w:pPr>
    </w:p>
    <w:p w:rsidR="000C541F" w:rsidRDefault="000C541F" w:rsidP="000C541F">
      <w:pPr>
        <w:tabs>
          <w:tab w:val="center" w:pos="5102"/>
          <w:tab w:val="left" w:pos="5970"/>
        </w:tabs>
        <w:jc w:val="center"/>
      </w:pPr>
    </w:p>
    <w:p w:rsidR="000C541F" w:rsidRDefault="000C541F" w:rsidP="000C541F">
      <w:pPr>
        <w:tabs>
          <w:tab w:val="center" w:pos="5102"/>
          <w:tab w:val="left" w:pos="5970"/>
        </w:tabs>
        <w:jc w:val="center"/>
      </w:pPr>
    </w:p>
    <w:p w:rsidR="000C541F" w:rsidRDefault="000C541F" w:rsidP="000C541F">
      <w:pPr>
        <w:tabs>
          <w:tab w:val="center" w:pos="5102"/>
          <w:tab w:val="left" w:pos="5970"/>
        </w:tabs>
        <w:jc w:val="center"/>
      </w:pPr>
    </w:p>
    <w:p w:rsidR="000C541F" w:rsidRDefault="000C541F" w:rsidP="000C541F">
      <w:pPr>
        <w:tabs>
          <w:tab w:val="center" w:pos="5102"/>
          <w:tab w:val="left" w:pos="5970"/>
        </w:tabs>
        <w:jc w:val="center"/>
      </w:pPr>
    </w:p>
    <w:p w:rsidR="000C541F" w:rsidRDefault="000C541F" w:rsidP="000C541F">
      <w:pPr>
        <w:tabs>
          <w:tab w:val="center" w:pos="5102"/>
          <w:tab w:val="left" w:pos="5970"/>
        </w:tabs>
        <w:jc w:val="center"/>
      </w:pPr>
    </w:p>
    <w:p w:rsidR="000C541F" w:rsidRDefault="000C541F" w:rsidP="000C541F">
      <w:pPr>
        <w:tabs>
          <w:tab w:val="center" w:pos="5102"/>
          <w:tab w:val="left" w:pos="5970"/>
        </w:tabs>
      </w:pPr>
    </w:p>
    <w:p w:rsidR="000C541F" w:rsidRDefault="000C541F" w:rsidP="000C541F">
      <w:pPr>
        <w:tabs>
          <w:tab w:val="center" w:pos="5102"/>
          <w:tab w:val="left" w:pos="5970"/>
        </w:tabs>
        <w:jc w:val="center"/>
      </w:pPr>
    </w:p>
    <w:p w:rsidR="000C541F" w:rsidRDefault="000C541F" w:rsidP="000C541F">
      <w:pPr>
        <w:tabs>
          <w:tab w:val="center" w:pos="5102"/>
          <w:tab w:val="left" w:pos="5970"/>
        </w:tabs>
        <w:jc w:val="center"/>
      </w:pPr>
    </w:p>
    <w:p w:rsidR="000C541F" w:rsidRDefault="000C541F" w:rsidP="000C541F">
      <w:pPr>
        <w:tabs>
          <w:tab w:val="center" w:pos="5102"/>
          <w:tab w:val="left" w:pos="5970"/>
        </w:tabs>
        <w:jc w:val="center"/>
      </w:pPr>
      <w:r>
        <w:t>2021 год</w:t>
      </w:r>
    </w:p>
    <w:p w:rsidR="000C541F" w:rsidRDefault="000C541F" w:rsidP="000C541F">
      <w:pPr>
        <w:tabs>
          <w:tab w:val="center" w:pos="5102"/>
          <w:tab w:val="left" w:pos="5970"/>
        </w:tabs>
        <w:jc w:val="center"/>
      </w:pPr>
      <w:r>
        <w:t>г.Тавда</w:t>
      </w:r>
    </w:p>
    <w:p w:rsidR="000C541F" w:rsidRDefault="000C541F" w:rsidP="000C541F">
      <w:pPr>
        <w:tabs>
          <w:tab w:val="center" w:pos="5102"/>
          <w:tab w:val="left" w:pos="5970"/>
        </w:tabs>
        <w:jc w:val="center"/>
      </w:pPr>
    </w:p>
    <w:p w:rsidR="000C541F" w:rsidRDefault="000C541F" w:rsidP="000C541F">
      <w:pPr>
        <w:jc w:val="center"/>
        <w:rPr>
          <w:bCs/>
        </w:rPr>
      </w:pPr>
    </w:p>
    <w:p w:rsidR="000C541F" w:rsidRDefault="000C541F" w:rsidP="000C541F">
      <w:pPr>
        <w:jc w:val="center"/>
        <w:rPr>
          <w:bCs/>
        </w:rPr>
      </w:pPr>
    </w:p>
    <w:p w:rsidR="000C541F" w:rsidRDefault="000C541F" w:rsidP="000C541F">
      <w:pPr>
        <w:jc w:val="center"/>
        <w:rPr>
          <w:bCs/>
        </w:rPr>
      </w:pPr>
    </w:p>
    <w:p w:rsidR="000C541F" w:rsidRDefault="000C541F" w:rsidP="000C541F">
      <w:pPr>
        <w:jc w:val="center"/>
        <w:rPr>
          <w:bCs/>
        </w:rPr>
      </w:pPr>
      <w:r>
        <w:rPr>
          <w:bCs/>
        </w:rPr>
        <w:t>ИЗВЕЩЕНИЕ О ПРОВЕДЕНИИ</w:t>
      </w:r>
    </w:p>
    <w:p w:rsidR="000C541F" w:rsidRDefault="000C541F" w:rsidP="000C541F">
      <w:pPr>
        <w:jc w:val="center"/>
        <w:rPr>
          <w:bCs/>
        </w:rPr>
      </w:pPr>
      <w:r>
        <w:rPr>
          <w:bCs/>
        </w:rPr>
        <w:t>ЗАПРОСА КОТИРОВОК В ЭЛЕКТРОННОЙ ФОРМЕ</w:t>
      </w:r>
    </w:p>
    <w:p w:rsidR="000C541F" w:rsidRDefault="000C541F" w:rsidP="000C541F">
      <w:pPr>
        <w:widowControl w:val="0"/>
        <w:tabs>
          <w:tab w:val="left" w:pos="2160"/>
          <w:tab w:val="left" w:pos="4140"/>
        </w:tabs>
        <w:jc w:val="center"/>
        <w:rPr>
          <w:bCs/>
          <w:color w:val="000000"/>
        </w:rPr>
      </w:pPr>
    </w:p>
    <w:p w:rsidR="000C541F" w:rsidRDefault="000C541F" w:rsidP="000C541F">
      <w:pPr>
        <w:jc w:val="center"/>
      </w:pPr>
      <w:r>
        <w:rPr>
          <w:color w:val="000000"/>
        </w:rPr>
        <w:t>на право заключения договора</w:t>
      </w:r>
    </w:p>
    <w:p w:rsidR="000C541F" w:rsidRDefault="000C541F" w:rsidP="000C541F">
      <w:pPr>
        <w:widowControl w:val="0"/>
        <w:tabs>
          <w:tab w:val="left" w:pos="2160"/>
          <w:tab w:val="left" w:pos="4140"/>
        </w:tabs>
        <w:jc w:val="center"/>
        <w:rPr>
          <w:b/>
        </w:rPr>
      </w:pPr>
      <w:r>
        <w:rPr>
          <w:b/>
        </w:rPr>
        <w:t xml:space="preserve"> на поставку  </w:t>
      </w:r>
      <w:r w:rsidR="00630B0E">
        <w:rPr>
          <w:b/>
        </w:rPr>
        <w:t>секционных гаражных ворот</w:t>
      </w:r>
    </w:p>
    <w:p w:rsidR="000C541F" w:rsidRDefault="000C541F" w:rsidP="000C541F">
      <w:pPr>
        <w:widowControl w:val="0"/>
        <w:tabs>
          <w:tab w:val="left" w:pos="2160"/>
          <w:tab w:val="left" w:pos="4140"/>
        </w:tabs>
        <w:jc w:val="center"/>
      </w:pPr>
      <w:r>
        <w:rPr>
          <w:bCs/>
        </w:rPr>
        <w:t>Уважаемые Господа!</w:t>
      </w:r>
    </w:p>
    <w:p w:rsidR="000C541F" w:rsidRDefault="000C541F" w:rsidP="000C541F">
      <w:pPr>
        <w:jc w:val="center"/>
      </w:pPr>
      <w:r>
        <w:t xml:space="preserve">Государственное автономное стационарное учреждение социального обслуживания населения свердловской области "Тавдинский психоневрологический интернат" (далее - Заказчик) приглашает принять участие в проведении запроса котировок в электронной форме на право заключения договора </w:t>
      </w:r>
    </w:p>
    <w:p w:rsidR="000C541F" w:rsidRDefault="000C541F" w:rsidP="000C541F">
      <w:pPr>
        <w:jc w:val="center"/>
        <w:rPr>
          <w:b/>
          <w:i/>
        </w:rPr>
      </w:pPr>
      <w:r>
        <w:rPr>
          <w:b/>
        </w:rPr>
        <w:t xml:space="preserve">на поставку  </w:t>
      </w:r>
      <w:r w:rsidR="00630B0E">
        <w:rPr>
          <w:b/>
        </w:rPr>
        <w:t>секционных гаражных ворот</w:t>
      </w:r>
    </w:p>
    <w:p w:rsidR="000C541F" w:rsidRDefault="000C541F" w:rsidP="000C541F">
      <w:pPr>
        <w:jc w:val="both"/>
      </w:pPr>
      <w:r>
        <w:t>для определения участника процедуры закупки, предложившего наиболее низкую цену.</w:t>
      </w:r>
    </w:p>
    <w:p w:rsidR="000C541F" w:rsidRDefault="000C541F" w:rsidP="000C541F">
      <w:pPr>
        <w:pStyle w:val="211"/>
        <w:ind w:firstLine="709"/>
        <w:jc w:val="both"/>
        <w:rPr>
          <w:b w:val="0"/>
          <w:sz w:val="24"/>
        </w:rPr>
      </w:pPr>
    </w:p>
    <w:tbl>
      <w:tblPr>
        <w:tblW w:w="10421" w:type="dxa"/>
        <w:tblInd w:w="-393" w:type="dxa"/>
        <w:tblLayout w:type="fixed"/>
        <w:tblCellMar>
          <w:top w:w="170" w:type="dxa"/>
          <w:left w:w="170" w:type="dxa"/>
          <w:bottom w:w="170" w:type="dxa"/>
          <w:right w:w="170" w:type="dxa"/>
        </w:tblCellMar>
        <w:tblLook w:val="04A0"/>
      </w:tblPr>
      <w:tblGrid>
        <w:gridCol w:w="785"/>
        <w:gridCol w:w="3063"/>
        <w:gridCol w:w="6573"/>
      </w:tblGrid>
      <w:tr w:rsidR="00E1447D" w:rsidTr="00630B0E">
        <w:tc>
          <w:tcPr>
            <w:tcW w:w="785" w:type="dxa"/>
            <w:tcBorders>
              <w:top w:val="single" w:sz="4" w:space="0" w:color="000000"/>
              <w:left w:val="single" w:sz="4" w:space="0" w:color="000000"/>
              <w:bottom w:val="single" w:sz="4" w:space="0" w:color="000000"/>
              <w:right w:val="nil"/>
            </w:tcBorders>
            <w:hideMark/>
          </w:tcPr>
          <w:p w:rsidR="00E1447D" w:rsidRDefault="00E1447D">
            <w:pPr>
              <w:widowControl w:val="0"/>
              <w:snapToGrid w:val="0"/>
              <w:rPr>
                <w:color w:val="000000"/>
                <w:lang w:bidi="hi-IN"/>
              </w:rPr>
            </w:pPr>
            <w:r>
              <w:rPr>
                <w:b/>
                <w:color w:val="000000"/>
                <w:lang w:bidi="hi-IN"/>
              </w:rPr>
              <w:t>№п/п</w:t>
            </w:r>
          </w:p>
        </w:tc>
        <w:tc>
          <w:tcPr>
            <w:tcW w:w="3063" w:type="dxa"/>
            <w:tcBorders>
              <w:top w:val="single" w:sz="4" w:space="0" w:color="000000"/>
              <w:left w:val="single" w:sz="4" w:space="0" w:color="000000"/>
              <w:bottom w:val="single" w:sz="4" w:space="0" w:color="000000"/>
              <w:right w:val="nil"/>
            </w:tcBorders>
            <w:hideMark/>
          </w:tcPr>
          <w:p w:rsidR="00E1447D" w:rsidRDefault="00E1447D">
            <w:pPr>
              <w:widowControl w:val="0"/>
              <w:suppressLineNumbers/>
              <w:snapToGrid w:val="0"/>
              <w:rPr>
                <w:b/>
                <w:color w:val="000000"/>
                <w:lang w:bidi="hi-IN"/>
              </w:rPr>
            </w:pPr>
            <w:r>
              <w:rPr>
                <w:color w:val="000000"/>
                <w:lang w:bidi="hi-IN"/>
              </w:rPr>
              <w:t>Наименование показателя</w:t>
            </w:r>
          </w:p>
        </w:tc>
        <w:tc>
          <w:tcPr>
            <w:tcW w:w="6573" w:type="dxa"/>
            <w:tcBorders>
              <w:top w:val="single" w:sz="4" w:space="0" w:color="000000"/>
              <w:left w:val="single" w:sz="4" w:space="0" w:color="000000"/>
              <w:bottom w:val="single" w:sz="4" w:space="0" w:color="000000"/>
              <w:right w:val="single" w:sz="4" w:space="0" w:color="000000"/>
            </w:tcBorders>
            <w:hideMark/>
          </w:tcPr>
          <w:p w:rsidR="00E1447D" w:rsidRDefault="00E1447D">
            <w:pPr>
              <w:widowControl w:val="0"/>
              <w:snapToGrid w:val="0"/>
              <w:rPr>
                <w:color w:val="000000"/>
                <w:lang w:bidi="hi-IN"/>
              </w:rPr>
            </w:pPr>
            <w:r>
              <w:rPr>
                <w:color w:val="000000"/>
                <w:lang w:bidi="hi-IN"/>
              </w:rPr>
              <w:t>Значение (пояснение)</w:t>
            </w:r>
          </w:p>
        </w:tc>
      </w:tr>
      <w:tr w:rsidR="00E1447D" w:rsidTr="00630B0E">
        <w:tc>
          <w:tcPr>
            <w:tcW w:w="785" w:type="dxa"/>
            <w:tcBorders>
              <w:top w:val="nil"/>
              <w:left w:val="single" w:sz="4" w:space="0" w:color="000000"/>
              <w:bottom w:val="single" w:sz="4" w:space="0" w:color="000000"/>
              <w:right w:val="nil"/>
            </w:tcBorders>
            <w:hideMark/>
          </w:tcPr>
          <w:p w:rsidR="00E1447D" w:rsidRDefault="00E1447D">
            <w:pPr>
              <w:widowControl w:val="0"/>
              <w:snapToGrid w:val="0"/>
              <w:ind w:right="150"/>
              <w:rPr>
                <w:color w:val="000000"/>
                <w:lang w:bidi="hi-IN"/>
              </w:rPr>
            </w:pPr>
            <w:r>
              <w:rPr>
                <w:color w:val="000000"/>
                <w:lang w:bidi="hi-IN"/>
              </w:rPr>
              <w:t>1.</w:t>
            </w:r>
          </w:p>
        </w:tc>
        <w:tc>
          <w:tcPr>
            <w:tcW w:w="3063" w:type="dxa"/>
            <w:tcBorders>
              <w:top w:val="nil"/>
              <w:left w:val="single" w:sz="4" w:space="0" w:color="000000"/>
              <w:bottom w:val="single" w:sz="4" w:space="0" w:color="000000"/>
              <w:right w:val="nil"/>
            </w:tcBorders>
            <w:hideMark/>
          </w:tcPr>
          <w:p w:rsidR="00E1447D" w:rsidRDefault="00E1447D">
            <w:pPr>
              <w:widowControl w:val="0"/>
              <w:suppressLineNumbers/>
              <w:snapToGrid w:val="0"/>
              <w:ind w:left="33"/>
              <w:rPr>
                <w:lang w:bidi="hi-IN"/>
              </w:rPr>
            </w:pPr>
            <w:r>
              <w:rPr>
                <w:color w:val="000000"/>
                <w:lang w:bidi="hi-IN"/>
              </w:rPr>
              <w:t>Наименование, место нахождения, почтовый адрес,</w:t>
            </w:r>
          </w:p>
          <w:p w:rsidR="00E1447D" w:rsidRDefault="00E1447D">
            <w:pPr>
              <w:widowControl w:val="0"/>
              <w:suppressLineNumbers/>
              <w:ind w:left="33"/>
              <w:rPr>
                <w:lang w:bidi="hi-IN"/>
              </w:rPr>
            </w:pPr>
            <w:r>
              <w:rPr>
                <w:color w:val="000000"/>
                <w:lang w:bidi="hi-IN"/>
              </w:rPr>
              <w:t>адрес электронной почты,</w:t>
            </w:r>
          </w:p>
          <w:p w:rsidR="00E1447D" w:rsidRDefault="00E1447D">
            <w:pPr>
              <w:widowControl w:val="0"/>
              <w:suppressLineNumbers/>
              <w:ind w:left="33"/>
              <w:rPr>
                <w:lang w:bidi="hi-IN"/>
              </w:rPr>
            </w:pPr>
            <w:r>
              <w:rPr>
                <w:color w:val="000000"/>
                <w:lang w:bidi="hi-IN"/>
              </w:rPr>
              <w:t>номер контактного телефона Заказчика</w:t>
            </w:r>
          </w:p>
        </w:tc>
        <w:tc>
          <w:tcPr>
            <w:tcW w:w="6573" w:type="dxa"/>
            <w:tcBorders>
              <w:top w:val="nil"/>
              <w:left w:val="single" w:sz="4" w:space="0" w:color="000000"/>
              <w:bottom w:val="single" w:sz="4" w:space="0" w:color="000000"/>
              <w:right w:val="single" w:sz="4" w:space="0" w:color="000000"/>
            </w:tcBorders>
            <w:hideMark/>
          </w:tcPr>
          <w:p w:rsidR="00E1447D" w:rsidRDefault="00E1447D">
            <w:pPr>
              <w:widowControl w:val="0"/>
              <w:snapToGrid w:val="0"/>
              <w:rPr>
                <w:color w:val="000000"/>
                <w:lang w:bidi="hi-IN"/>
              </w:rPr>
            </w:pPr>
            <w:r>
              <w:rPr>
                <w:b/>
                <w:color w:val="000000"/>
                <w:lang w:bidi="hi-IN"/>
              </w:rPr>
              <w:t>Наименование:</w:t>
            </w:r>
            <w:r>
              <w:rPr>
                <w:color w:val="000000"/>
                <w:lang w:bidi="hi-IN"/>
              </w:rPr>
              <w:t xml:space="preserve"> Государственное автономное стационарное учреждение социального обслуживания Свердловской области «</w:t>
            </w:r>
            <w:r>
              <w:rPr>
                <w:lang w:bidi="hi-IN"/>
              </w:rPr>
              <w:t xml:space="preserve">Тавдинский </w:t>
            </w:r>
            <w:r>
              <w:rPr>
                <w:color w:val="000000"/>
                <w:lang w:bidi="hi-IN"/>
              </w:rPr>
              <w:t>психоневрологический интернат» (ГАУ «</w:t>
            </w:r>
            <w:r>
              <w:rPr>
                <w:lang w:bidi="hi-IN"/>
              </w:rPr>
              <w:t xml:space="preserve">Тавдинский </w:t>
            </w:r>
            <w:r>
              <w:rPr>
                <w:color w:val="000000"/>
                <w:lang w:bidi="hi-IN"/>
              </w:rPr>
              <w:t xml:space="preserve"> ПНИ»).</w:t>
            </w:r>
          </w:p>
          <w:p w:rsidR="00E1447D" w:rsidRDefault="00E1447D">
            <w:pPr>
              <w:widowControl w:val="0"/>
              <w:rPr>
                <w:color w:val="000000"/>
                <w:lang w:bidi="hi-IN"/>
              </w:rPr>
            </w:pPr>
            <w:r>
              <w:rPr>
                <w:b/>
                <w:color w:val="000000"/>
                <w:lang w:bidi="hi-IN"/>
              </w:rPr>
              <w:t>Адрес места нахождения:</w:t>
            </w:r>
            <w:r>
              <w:rPr>
                <w:color w:val="000000"/>
                <w:lang w:bidi="hi-IN"/>
              </w:rPr>
              <w:t xml:space="preserve"> 623</w:t>
            </w:r>
            <w:r>
              <w:rPr>
                <w:lang w:bidi="hi-IN"/>
              </w:rPr>
              <w:t>950</w:t>
            </w:r>
            <w:r>
              <w:rPr>
                <w:color w:val="000000"/>
                <w:lang w:bidi="hi-IN"/>
              </w:rPr>
              <w:t xml:space="preserve">, Свердловская область, город </w:t>
            </w:r>
            <w:r>
              <w:rPr>
                <w:lang w:bidi="hi-IN"/>
              </w:rPr>
              <w:t>Тавда</w:t>
            </w:r>
            <w:r>
              <w:rPr>
                <w:color w:val="000000"/>
                <w:lang w:bidi="hi-IN"/>
              </w:rPr>
              <w:t xml:space="preserve">, </w:t>
            </w:r>
            <w:r>
              <w:rPr>
                <w:lang w:bidi="hi-IN"/>
              </w:rPr>
              <w:t>пер. Сельский,9</w:t>
            </w:r>
          </w:p>
          <w:p w:rsidR="00E1447D" w:rsidRDefault="00E1447D">
            <w:pPr>
              <w:widowControl w:val="0"/>
              <w:rPr>
                <w:color w:val="000000"/>
                <w:lang w:bidi="hi-IN"/>
              </w:rPr>
            </w:pPr>
            <w:r>
              <w:rPr>
                <w:b/>
                <w:color w:val="000000"/>
                <w:lang w:bidi="hi-IN"/>
              </w:rPr>
              <w:t>Почтовый адрес:</w:t>
            </w:r>
            <w:r>
              <w:rPr>
                <w:color w:val="000000"/>
                <w:lang w:bidi="hi-IN"/>
              </w:rPr>
              <w:t>, 623</w:t>
            </w:r>
            <w:r>
              <w:rPr>
                <w:lang w:bidi="hi-IN"/>
              </w:rPr>
              <w:t>950</w:t>
            </w:r>
            <w:r>
              <w:rPr>
                <w:color w:val="000000"/>
                <w:lang w:bidi="hi-IN"/>
              </w:rPr>
              <w:t xml:space="preserve">, Свердловская область, город </w:t>
            </w:r>
            <w:r>
              <w:rPr>
                <w:lang w:bidi="hi-IN"/>
              </w:rPr>
              <w:t>Тавда</w:t>
            </w:r>
            <w:r>
              <w:rPr>
                <w:color w:val="000000"/>
                <w:lang w:bidi="hi-IN"/>
              </w:rPr>
              <w:t xml:space="preserve">, </w:t>
            </w:r>
            <w:r>
              <w:rPr>
                <w:lang w:bidi="hi-IN"/>
              </w:rPr>
              <w:t>пер. Сельский,9</w:t>
            </w:r>
          </w:p>
          <w:p w:rsidR="00E1447D" w:rsidRDefault="00E1447D">
            <w:pPr>
              <w:pStyle w:val="1f0"/>
              <w:rPr>
                <w:rFonts w:ascii="Times New Roman" w:hAnsi="Times New Roman" w:cs="Times New Roman"/>
                <w:color w:val="000000"/>
                <w:lang w:bidi="hi-IN"/>
              </w:rPr>
            </w:pPr>
            <w:r>
              <w:rPr>
                <w:rFonts w:ascii="Times New Roman" w:hAnsi="Times New Roman" w:cs="Times New Roman"/>
                <w:b/>
                <w:color w:val="000000"/>
                <w:lang w:bidi="hi-IN"/>
              </w:rPr>
              <w:t>Адрес</w:t>
            </w:r>
            <w:r>
              <w:rPr>
                <w:rFonts w:ascii="Times New Roman" w:hAnsi="Times New Roman" w:cs="Times New Roman"/>
                <w:b/>
                <w:color w:val="auto"/>
                <w:lang w:val="ru-RU" w:bidi="hi-IN"/>
              </w:rPr>
              <w:t xml:space="preserve"> электронной почты</w:t>
            </w:r>
            <w:r>
              <w:rPr>
                <w:rFonts w:ascii="Times New Roman" w:hAnsi="Times New Roman" w:cs="Times New Roman"/>
                <w:color w:val="auto"/>
                <w:lang w:val="ru-RU" w:bidi="hi-IN"/>
              </w:rPr>
              <w:t xml:space="preserve">: </w:t>
            </w:r>
            <w:r>
              <w:rPr>
                <w:rStyle w:val="-"/>
                <w:rFonts w:ascii="Times New Roman" w:hAnsi="Times New Roman" w:cs="Times New Roman"/>
                <w:lang w:val="en-US" w:bidi="hi-IN"/>
              </w:rPr>
              <w:t>soc</w:t>
            </w:r>
            <w:r>
              <w:rPr>
                <w:rStyle w:val="-"/>
                <w:rFonts w:ascii="Times New Roman" w:hAnsi="Times New Roman" w:cs="Times New Roman"/>
                <w:lang w:val="ru-RU" w:bidi="hi-IN"/>
              </w:rPr>
              <w:t>018@</w:t>
            </w:r>
            <w:r>
              <w:rPr>
                <w:rStyle w:val="-"/>
                <w:rFonts w:ascii="Times New Roman" w:hAnsi="Times New Roman" w:cs="Times New Roman"/>
                <w:lang w:val="en-US" w:bidi="hi-IN"/>
              </w:rPr>
              <w:t>egov</w:t>
            </w:r>
            <w:r>
              <w:rPr>
                <w:rStyle w:val="-"/>
                <w:rFonts w:ascii="Times New Roman" w:hAnsi="Times New Roman" w:cs="Times New Roman"/>
                <w:lang w:val="ru-RU" w:bidi="hi-IN"/>
              </w:rPr>
              <w:t>66.</w:t>
            </w:r>
            <w:r>
              <w:rPr>
                <w:rStyle w:val="-"/>
                <w:rFonts w:ascii="Times New Roman" w:hAnsi="Times New Roman" w:cs="Times New Roman"/>
                <w:lang w:val="en-US" w:bidi="hi-IN"/>
              </w:rPr>
              <w:t>ru</w:t>
            </w:r>
          </w:p>
          <w:p w:rsidR="00E1447D" w:rsidRDefault="00E1447D" w:rsidP="00E1447D">
            <w:pPr>
              <w:pStyle w:val="1f0"/>
              <w:tabs>
                <w:tab w:val="left" w:pos="4708"/>
              </w:tabs>
              <w:rPr>
                <w:rFonts w:ascii="Times New Roman" w:hAnsi="Times New Roman" w:cs="Times New Roman"/>
                <w:color w:val="000000"/>
                <w:lang w:bidi="hi-IN"/>
              </w:rPr>
            </w:pPr>
            <w:r>
              <w:rPr>
                <w:rFonts w:ascii="Times New Roman" w:hAnsi="Times New Roman" w:cs="Times New Roman"/>
                <w:color w:val="auto"/>
                <w:lang w:val="ru-RU" w:bidi="hi-IN"/>
              </w:rPr>
              <w:t>Номер телефона: 8 (34360) 3-07-72</w:t>
            </w:r>
            <w:r>
              <w:rPr>
                <w:rFonts w:ascii="Times New Roman" w:hAnsi="Times New Roman" w:cs="Times New Roman"/>
                <w:color w:val="auto"/>
                <w:lang w:val="ru-RU" w:bidi="hi-IN"/>
              </w:rPr>
              <w:tab/>
            </w:r>
          </w:p>
          <w:p w:rsidR="00E1447D" w:rsidRDefault="00E1447D">
            <w:pPr>
              <w:pStyle w:val="1f0"/>
              <w:rPr>
                <w:rFonts w:ascii="Times New Roman" w:hAnsi="Times New Roman" w:cs="Times New Roman"/>
                <w:color w:val="000000"/>
                <w:lang w:bidi="hi-IN"/>
              </w:rPr>
            </w:pPr>
            <w:r>
              <w:rPr>
                <w:rFonts w:ascii="Times New Roman" w:hAnsi="Times New Roman" w:cs="Times New Roman"/>
                <w:color w:val="auto"/>
                <w:lang w:val="ru-RU" w:bidi="hi-IN"/>
              </w:rPr>
              <w:t>Факс: 8 (34360) 3-07-72</w:t>
            </w:r>
          </w:p>
          <w:p w:rsidR="00E1447D" w:rsidRDefault="00E1447D">
            <w:pPr>
              <w:widowControl w:val="0"/>
              <w:rPr>
                <w:color w:val="000000"/>
                <w:lang w:bidi="hi-IN"/>
              </w:rPr>
            </w:pPr>
            <w:r>
              <w:rPr>
                <w:b/>
                <w:color w:val="000000"/>
                <w:lang w:eastAsia="ru-RU" w:bidi="hi-IN"/>
              </w:rPr>
              <w:t>Контактное лицо по вопросам осуществления закупки</w:t>
            </w:r>
            <w:r>
              <w:rPr>
                <w:color w:val="000000"/>
                <w:lang w:eastAsia="ru-RU" w:bidi="hi-IN"/>
              </w:rPr>
              <w:t xml:space="preserve">:  </w:t>
            </w:r>
            <w:r>
              <w:rPr>
                <w:lang w:eastAsia="ru-RU" w:bidi="hi-IN"/>
              </w:rPr>
              <w:t>Полуектова Марина Николаевна</w:t>
            </w:r>
            <w:r>
              <w:rPr>
                <w:color w:val="000000"/>
                <w:lang w:eastAsia="ru-RU" w:bidi="hi-IN"/>
              </w:rPr>
              <w:t>, специалист по закупкам. Тел. 8 (34</w:t>
            </w:r>
            <w:r>
              <w:rPr>
                <w:lang w:eastAsia="ru-RU" w:bidi="hi-IN"/>
              </w:rPr>
              <w:t>360</w:t>
            </w:r>
            <w:r>
              <w:rPr>
                <w:color w:val="000000"/>
                <w:lang w:eastAsia="ru-RU" w:bidi="hi-IN"/>
              </w:rPr>
              <w:t xml:space="preserve">) </w:t>
            </w:r>
            <w:r>
              <w:rPr>
                <w:lang w:eastAsia="ru-RU" w:bidi="hi-IN"/>
              </w:rPr>
              <w:t>3-09-85</w:t>
            </w:r>
            <w:r>
              <w:rPr>
                <w:color w:val="000000"/>
                <w:lang w:eastAsia="ru-RU" w:bidi="hi-IN"/>
              </w:rPr>
              <w:t xml:space="preserve"> (доб. 4), моб. 8-</w:t>
            </w:r>
            <w:r>
              <w:rPr>
                <w:lang w:eastAsia="ru-RU" w:bidi="hi-IN"/>
              </w:rPr>
              <w:t>952</w:t>
            </w:r>
            <w:r>
              <w:rPr>
                <w:color w:val="000000"/>
                <w:lang w:eastAsia="ru-RU" w:bidi="hi-IN"/>
              </w:rPr>
              <w:t>-</w:t>
            </w:r>
            <w:r>
              <w:rPr>
                <w:lang w:eastAsia="ru-RU" w:bidi="hi-IN"/>
              </w:rPr>
              <w:t>147</w:t>
            </w:r>
            <w:r>
              <w:rPr>
                <w:color w:val="000000"/>
                <w:lang w:eastAsia="ru-RU" w:bidi="hi-IN"/>
              </w:rPr>
              <w:t>-</w:t>
            </w:r>
            <w:r>
              <w:rPr>
                <w:lang w:eastAsia="ru-RU" w:bidi="hi-IN"/>
              </w:rPr>
              <w:t>99</w:t>
            </w:r>
            <w:r>
              <w:rPr>
                <w:color w:val="000000"/>
                <w:lang w:eastAsia="ru-RU" w:bidi="hi-IN"/>
              </w:rPr>
              <w:t>-</w:t>
            </w:r>
            <w:r>
              <w:rPr>
                <w:lang w:eastAsia="ru-RU" w:bidi="hi-IN"/>
              </w:rPr>
              <w:t>26</w:t>
            </w:r>
            <w:r>
              <w:rPr>
                <w:color w:val="000000"/>
                <w:lang w:eastAsia="ru-RU" w:bidi="hi-IN"/>
              </w:rPr>
              <w:t>.</w:t>
            </w:r>
          </w:p>
          <w:p w:rsidR="00E1447D" w:rsidRDefault="00E1447D">
            <w:pPr>
              <w:widowControl w:val="0"/>
              <w:rPr>
                <w:color w:val="000000"/>
                <w:lang w:eastAsia="ru-RU" w:bidi="hi-IN"/>
              </w:rPr>
            </w:pPr>
            <w:r>
              <w:rPr>
                <w:b/>
                <w:color w:val="000000"/>
                <w:lang w:eastAsia="ru-RU" w:bidi="hi-IN"/>
              </w:rPr>
              <w:t>Контактное лицо по вопросам технического задания</w:t>
            </w:r>
            <w:r>
              <w:rPr>
                <w:color w:val="000000"/>
                <w:lang w:eastAsia="ru-RU" w:bidi="hi-IN"/>
              </w:rPr>
              <w:t xml:space="preserve">: </w:t>
            </w:r>
            <w:r>
              <w:rPr>
                <w:lang w:eastAsia="ru-RU" w:bidi="hi-IN"/>
              </w:rPr>
              <w:t>Гинниатулин Алик Рафаилович, техник</w:t>
            </w:r>
          </w:p>
          <w:p w:rsidR="00E1447D" w:rsidRDefault="00E1447D">
            <w:pPr>
              <w:widowControl w:val="0"/>
              <w:snapToGrid w:val="0"/>
              <w:rPr>
                <w:color w:val="000000"/>
                <w:lang w:bidi="hi-IN"/>
              </w:rPr>
            </w:pPr>
            <w:r>
              <w:rPr>
                <w:color w:val="000000"/>
                <w:lang w:eastAsia="ru-RU" w:bidi="hi-IN"/>
              </w:rPr>
              <w:t>тел. 8-</w:t>
            </w:r>
            <w:r>
              <w:rPr>
                <w:lang w:eastAsia="ru-RU" w:bidi="hi-IN"/>
              </w:rPr>
              <w:t>952-737-70-85</w:t>
            </w:r>
          </w:p>
        </w:tc>
      </w:tr>
      <w:tr w:rsidR="00E1447D" w:rsidTr="00630B0E">
        <w:tc>
          <w:tcPr>
            <w:tcW w:w="785" w:type="dxa"/>
            <w:tcBorders>
              <w:top w:val="nil"/>
              <w:left w:val="single" w:sz="4" w:space="0" w:color="000000"/>
              <w:bottom w:val="single" w:sz="4" w:space="0" w:color="000000"/>
              <w:right w:val="nil"/>
            </w:tcBorders>
            <w:hideMark/>
          </w:tcPr>
          <w:p w:rsidR="00E1447D" w:rsidRDefault="00E1447D">
            <w:pPr>
              <w:widowControl w:val="0"/>
              <w:snapToGrid w:val="0"/>
              <w:ind w:right="150"/>
              <w:rPr>
                <w:color w:val="000000"/>
                <w:lang w:bidi="hi-IN"/>
              </w:rPr>
            </w:pPr>
            <w:r>
              <w:rPr>
                <w:color w:val="000000"/>
                <w:lang w:bidi="hi-IN"/>
              </w:rPr>
              <w:t>2.</w:t>
            </w:r>
          </w:p>
        </w:tc>
        <w:tc>
          <w:tcPr>
            <w:tcW w:w="3063" w:type="dxa"/>
            <w:tcBorders>
              <w:top w:val="nil"/>
              <w:left w:val="single" w:sz="4" w:space="0" w:color="000000"/>
              <w:bottom w:val="single" w:sz="4" w:space="0" w:color="000000"/>
              <w:right w:val="nil"/>
            </w:tcBorders>
            <w:hideMark/>
          </w:tcPr>
          <w:p w:rsidR="00E1447D" w:rsidRDefault="00E1447D">
            <w:pPr>
              <w:widowControl w:val="0"/>
              <w:suppressLineNumbers/>
              <w:snapToGrid w:val="0"/>
              <w:ind w:left="33"/>
              <w:rPr>
                <w:lang w:bidi="hi-IN"/>
              </w:rPr>
            </w:pPr>
            <w:r>
              <w:rPr>
                <w:color w:val="000000"/>
                <w:lang w:bidi="hi-IN"/>
              </w:rPr>
              <w:t>Способ осуществления закупки</w:t>
            </w:r>
          </w:p>
        </w:tc>
        <w:tc>
          <w:tcPr>
            <w:tcW w:w="6573" w:type="dxa"/>
            <w:tcBorders>
              <w:top w:val="nil"/>
              <w:left w:val="single" w:sz="4" w:space="0" w:color="000000"/>
              <w:bottom w:val="single" w:sz="4" w:space="0" w:color="000000"/>
              <w:right w:val="single" w:sz="4" w:space="0" w:color="000000"/>
            </w:tcBorders>
            <w:hideMark/>
          </w:tcPr>
          <w:p w:rsidR="00E1447D" w:rsidRDefault="00E1447D">
            <w:pPr>
              <w:widowControl w:val="0"/>
              <w:snapToGrid w:val="0"/>
              <w:rPr>
                <w:color w:val="000000"/>
                <w:lang w:bidi="hi-IN"/>
              </w:rPr>
            </w:pPr>
            <w:r>
              <w:rPr>
                <w:color w:val="000000"/>
                <w:lang w:bidi="hi-IN"/>
              </w:rPr>
              <w:t>Запрос котировок в электронной форме</w:t>
            </w:r>
          </w:p>
        </w:tc>
      </w:tr>
      <w:tr w:rsidR="00E1447D" w:rsidTr="00630B0E">
        <w:tc>
          <w:tcPr>
            <w:tcW w:w="785" w:type="dxa"/>
            <w:tcBorders>
              <w:top w:val="nil"/>
              <w:left w:val="single" w:sz="4" w:space="0" w:color="000000"/>
              <w:bottom w:val="single" w:sz="4" w:space="0" w:color="000000"/>
              <w:right w:val="nil"/>
            </w:tcBorders>
            <w:hideMark/>
          </w:tcPr>
          <w:p w:rsidR="00E1447D" w:rsidRDefault="00E1447D">
            <w:pPr>
              <w:widowControl w:val="0"/>
              <w:snapToGrid w:val="0"/>
              <w:ind w:right="150"/>
              <w:rPr>
                <w:color w:val="000000"/>
                <w:lang w:bidi="hi-IN"/>
              </w:rPr>
            </w:pPr>
            <w:r>
              <w:rPr>
                <w:color w:val="000000"/>
                <w:lang w:bidi="hi-IN"/>
              </w:rPr>
              <w:t>3.</w:t>
            </w:r>
          </w:p>
        </w:tc>
        <w:tc>
          <w:tcPr>
            <w:tcW w:w="3063" w:type="dxa"/>
            <w:tcBorders>
              <w:top w:val="nil"/>
              <w:left w:val="single" w:sz="4" w:space="0" w:color="000000"/>
              <w:bottom w:val="single" w:sz="4" w:space="0" w:color="000000"/>
              <w:right w:val="nil"/>
            </w:tcBorders>
            <w:hideMark/>
          </w:tcPr>
          <w:p w:rsidR="00E1447D" w:rsidRDefault="00E1447D">
            <w:pPr>
              <w:keepNext/>
              <w:keepLines/>
              <w:widowControl w:val="0"/>
              <w:tabs>
                <w:tab w:val="left" w:pos="-252"/>
              </w:tabs>
              <w:rPr>
                <w:lang w:bidi="hi-IN"/>
              </w:rPr>
            </w:pPr>
            <w:r>
              <w:rPr>
                <w:color w:val="000000"/>
                <w:lang w:bidi="hi-IN"/>
              </w:rPr>
              <w:t>Адрес электронной площадки в информационно-телекоммуникационной сети «Интернет»</w:t>
            </w:r>
          </w:p>
        </w:tc>
        <w:tc>
          <w:tcPr>
            <w:tcW w:w="6573" w:type="dxa"/>
            <w:tcBorders>
              <w:top w:val="nil"/>
              <w:left w:val="single" w:sz="4" w:space="0" w:color="000000"/>
              <w:bottom w:val="single" w:sz="4" w:space="0" w:color="000000"/>
              <w:right w:val="single" w:sz="4" w:space="0" w:color="000000"/>
            </w:tcBorders>
            <w:hideMark/>
          </w:tcPr>
          <w:p w:rsidR="00E1447D" w:rsidRPr="008A3E18" w:rsidRDefault="00E1447D" w:rsidP="008A3E18">
            <w:pPr>
              <w:widowControl w:val="0"/>
              <w:snapToGrid w:val="0"/>
              <w:rPr>
                <w:lang w:bidi="hi-IN"/>
              </w:rPr>
            </w:pPr>
            <w:r w:rsidRPr="008A3E18">
              <w:rPr>
                <w:lang w:bidi="hi-IN"/>
              </w:rPr>
              <w:t xml:space="preserve">Электронная торговая площадка </w:t>
            </w:r>
            <w:r w:rsidR="008A3E18" w:rsidRPr="008A3E18">
              <w:rPr>
                <w:lang w:bidi="hi-IN"/>
              </w:rPr>
              <w:t>РЕГИОН</w:t>
            </w:r>
            <w:r w:rsidRPr="008A3E18">
              <w:rPr>
                <w:lang w:bidi="hi-IN"/>
              </w:rPr>
              <w:t xml:space="preserve"> по адресу: </w:t>
            </w:r>
          </w:p>
          <w:p w:rsidR="008A3E18" w:rsidRPr="00630B0E" w:rsidRDefault="008A3E18" w:rsidP="008A3E18">
            <w:pPr>
              <w:widowControl w:val="0"/>
              <w:snapToGrid w:val="0"/>
              <w:rPr>
                <w:color w:val="FF0000"/>
                <w:lang w:bidi="hi-IN"/>
              </w:rPr>
            </w:pPr>
            <w:r w:rsidRPr="008A3E18">
              <w:rPr>
                <w:lang w:bidi="hi-IN"/>
              </w:rPr>
              <w:t>http://etp-region.ru</w:t>
            </w:r>
          </w:p>
        </w:tc>
      </w:tr>
      <w:tr w:rsidR="00E1447D" w:rsidTr="00630B0E">
        <w:trPr>
          <w:trHeight w:val="539"/>
        </w:trPr>
        <w:tc>
          <w:tcPr>
            <w:tcW w:w="785" w:type="dxa"/>
            <w:tcBorders>
              <w:top w:val="nil"/>
              <w:left w:val="single" w:sz="4" w:space="0" w:color="000000"/>
              <w:bottom w:val="single" w:sz="4" w:space="0" w:color="000000"/>
              <w:right w:val="nil"/>
            </w:tcBorders>
            <w:hideMark/>
          </w:tcPr>
          <w:p w:rsidR="00E1447D" w:rsidRDefault="00E1447D">
            <w:pPr>
              <w:widowControl w:val="0"/>
              <w:snapToGrid w:val="0"/>
              <w:rPr>
                <w:color w:val="000000"/>
                <w:lang w:bidi="hi-IN"/>
              </w:rPr>
            </w:pPr>
            <w:r>
              <w:rPr>
                <w:color w:val="000000"/>
                <w:lang w:bidi="hi-IN"/>
              </w:rPr>
              <w:t>4.</w:t>
            </w:r>
          </w:p>
        </w:tc>
        <w:tc>
          <w:tcPr>
            <w:tcW w:w="3063" w:type="dxa"/>
            <w:tcBorders>
              <w:top w:val="nil"/>
              <w:left w:val="single" w:sz="4" w:space="0" w:color="000000"/>
              <w:bottom w:val="single" w:sz="4" w:space="0" w:color="000000"/>
              <w:right w:val="nil"/>
            </w:tcBorders>
            <w:hideMark/>
          </w:tcPr>
          <w:p w:rsidR="00E1447D" w:rsidRDefault="00E1447D">
            <w:pPr>
              <w:widowControl w:val="0"/>
              <w:snapToGrid w:val="0"/>
              <w:rPr>
                <w:color w:val="000000"/>
                <w:lang w:bidi="hi-IN"/>
              </w:rPr>
            </w:pPr>
            <w:r>
              <w:rPr>
                <w:color w:val="000000"/>
                <w:lang w:bidi="hi-IN"/>
              </w:rPr>
              <w:t>Предмет договора</w:t>
            </w:r>
          </w:p>
        </w:tc>
        <w:tc>
          <w:tcPr>
            <w:tcW w:w="6573" w:type="dxa"/>
            <w:tcBorders>
              <w:top w:val="nil"/>
              <w:left w:val="single" w:sz="4" w:space="0" w:color="000000"/>
              <w:bottom w:val="single" w:sz="4" w:space="0" w:color="000000"/>
              <w:right w:val="single" w:sz="4" w:space="0" w:color="000000"/>
            </w:tcBorders>
            <w:hideMark/>
          </w:tcPr>
          <w:p w:rsidR="00E1447D" w:rsidRDefault="00E1447D" w:rsidP="00630B0E">
            <w:pPr>
              <w:widowControl w:val="0"/>
              <w:snapToGrid w:val="0"/>
              <w:rPr>
                <w:b/>
                <w:i/>
                <w:color w:val="000000"/>
                <w:lang w:bidi="hi-IN"/>
              </w:rPr>
            </w:pPr>
            <w:r>
              <w:rPr>
                <w:b/>
                <w:lang w:bidi="hi-IN"/>
              </w:rPr>
              <w:t xml:space="preserve">Поставка  </w:t>
            </w:r>
            <w:r w:rsidR="00630B0E">
              <w:rPr>
                <w:b/>
                <w:lang w:bidi="hi-IN"/>
              </w:rPr>
              <w:t>секционных гаражных ворот</w:t>
            </w:r>
          </w:p>
        </w:tc>
      </w:tr>
      <w:tr w:rsidR="00E1447D" w:rsidTr="00630B0E">
        <w:tc>
          <w:tcPr>
            <w:tcW w:w="785" w:type="dxa"/>
            <w:tcBorders>
              <w:top w:val="nil"/>
              <w:left w:val="single" w:sz="4" w:space="0" w:color="000000"/>
              <w:bottom w:val="single" w:sz="4" w:space="0" w:color="000000"/>
              <w:right w:val="nil"/>
            </w:tcBorders>
            <w:hideMark/>
          </w:tcPr>
          <w:p w:rsidR="00E1447D" w:rsidRDefault="00E1447D">
            <w:pPr>
              <w:widowControl w:val="0"/>
              <w:snapToGrid w:val="0"/>
              <w:rPr>
                <w:color w:val="000000"/>
                <w:lang w:bidi="hi-IN"/>
              </w:rPr>
            </w:pPr>
            <w:r>
              <w:rPr>
                <w:color w:val="000000"/>
                <w:lang w:bidi="hi-IN"/>
              </w:rPr>
              <w:t>5.</w:t>
            </w:r>
          </w:p>
        </w:tc>
        <w:tc>
          <w:tcPr>
            <w:tcW w:w="3063" w:type="dxa"/>
            <w:tcBorders>
              <w:top w:val="nil"/>
              <w:left w:val="single" w:sz="4" w:space="0" w:color="000000"/>
              <w:bottom w:val="single" w:sz="4" w:space="0" w:color="000000"/>
              <w:right w:val="nil"/>
            </w:tcBorders>
            <w:hideMark/>
          </w:tcPr>
          <w:p w:rsidR="00E1447D" w:rsidRDefault="00E1447D">
            <w:pPr>
              <w:widowControl w:val="0"/>
              <w:snapToGrid w:val="0"/>
              <w:rPr>
                <w:color w:val="000000"/>
                <w:lang w:bidi="hi-IN"/>
              </w:rPr>
            </w:pPr>
            <w:r>
              <w:rPr>
                <w:color w:val="000000"/>
                <w:lang w:bidi="hi-IN"/>
              </w:rPr>
              <w:t>Количество поставляемого товара, объема выполняемой работы, оказываемой услуги, а также краткое описание предмета закупки</w:t>
            </w:r>
          </w:p>
        </w:tc>
        <w:tc>
          <w:tcPr>
            <w:tcW w:w="6573" w:type="dxa"/>
            <w:tcBorders>
              <w:top w:val="nil"/>
              <w:left w:val="single" w:sz="4" w:space="0" w:color="000000"/>
              <w:bottom w:val="single" w:sz="4" w:space="0" w:color="000000"/>
              <w:right w:val="single" w:sz="4" w:space="0" w:color="000000"/>
            </w:tcBorders>
          </w:tcPr>
          <w:p w:rsidR="00E1447D" w:rsidRDefault="00E1447D">
            <w:pPr>
              <w:widowControl w:val="0"/>
              <w:suppressLineNumbers/>
              <w:rPr>
                <w:lang w:bidi="hi-IN"/>
              </w:rPr>
            </w:pPr>
            <w:r>
              <w:rPr>
                <w:color w:val="000000"/>
                <w:lang w:bidi="hi-IN"/>
              </w:rPr>
              <w:t>В соответствии с  Техническим  заданием (Приложение № 2, к Извещению, являющееся его неотъемлемой частью)</w:t>
            </w:r>
          </w:p>
          <w:p w:rsidR="00E1447D" w:rsidRDefault="00E1447D">
            <w:pPr>
              <w:widowControl w:val="0"/>
              <w:snapToGrid w:val="0"/>
              <w:rPr>
                <w:lang w:bidi="hi-IN"/>
              </w:rPr>
            </w:pPr>
          </w:p>
        </w:tc>
      </w:tr>
      <w:tr w:rsidR="00E1447D" w:rsidTr="00630B0E">
        <w:tc>
          <w:tcPr>
            <w:tcW w:w="785" w:type="dxa"/>
            <w:tcBorders>
              <w:top w:val="nil"/>
              <w:left w:val="single" w:sz="4" w:space="0" w:color="000000"/>
              <w:bottom w:val="single" w:sz="4" w:space="0" w:color="000000"/>
              <w:right w:val="nil"/>
            </w:tcBorders>
            <w:hideMark/>
          </w:tcPr>
          <w:p w:rsidR="00E1447D" w:rsidRDefault="00E1447D">
            <w:pPr>
              <w:widowControl w:val="0"/>
              <w:snapToGrid w:val="0"/>
              <w:rPr>
                <w:lang w:bidi="hi-IN"/>
              </w:rPr>
            </w:pPr>
            <w:r>
              <w:rPr>
                <w:color w:val="000000"/>
                <w:lang w:bidi="hi-IN"/>
              </w:rPr>
              <w:t>6.</w:t>
            </w:r>
          </w:p>
        </w:tc>
        <w:tc>
          <w:tcPr>
            <w:tcW w:w="3063" w:type="dxa"/>
            <w:tcBorders>
              <w:top w:val="nil"/>
              <w:left w:val="single" w:sz="4" w:space="0" w:color="000000"/>
              <w:bottom w:val="single" w:sz="4" w:space="0" w:color="000000"/>
              <w:right w:val="nil"/>
            </w:tcBorders>
            <w:hideMark/>
          </w:tcPr>
          <w:p w:rsidR="00E1447D" w:rsidRDefault="00E1447D">
            <w:pPr>
              <w:widowControl w:val="0"/>
              <w:suppressLineNumbers/>
              <w:tabs>
                <w:tab w:val="left" w:pos="709"/>
                <w:tab w:val="left" w:pos="1985"/>
              </w:tabs>
              <w:snapToGrid w:val="0"/>
              <w:rPr>
                <w:color w:val="000000"/>
                <w:lang w:bidi="hi-IN"/>
              </w:rPr>
            </w:pPr>
            <w:r>
              <w:rPr>
                <w:color w:val="000000"/>
                <w:lang w:bidi="hi-IN"/>
              </w:rPr>
              <w:t>Место поставки товара, выполнения работы, оказания услуги</w:t>
            </w:r>
          </w:p>
        </w:tc>
        <w:tc>
          <w:tcPr>
            <w:tcW w:w="6573" w:type="dxa"/>
            <w:tcBorders>
              <w:top w:val="nil"/>
              <w:left w:val="single" w:sz="4" w:space="0" w:color="000000"/>
              <w:bottom w:val="single" w:sz="4" w:space="0" w:color="000000"/>
              <w:right w:val="single" w:sz="4" w:space="0" w:color="000000"/>
            </w:tcBorders>
            <w:hideMark/>
          </w:tcPr>
          <w:p w:rsidR="00E1447D" w:rsidRDefault="00E1447D">
            <w:pPr>
              <w:widowControl w:val="0"/>
              <w:snapToGrid w:val="0"/>
              <w:rPr>
                <w:lang w:bidi="hi-IN"/>
              </w:rPr>
            </w:pPr>
            <w:r>
              <w:rPr>
                <w:color w:val="000000"/>
                <w:lang w:bidi="hi-IN"/>
              </w:rPr>
              <w:t>623</w:t>
            </w:r>
            <w:r>
              <w:rPr>
                <w:lang w:bidi="hi-IN"/>
              </w:rPr>
              <w:t>950</w:t>
            </w:r>
            <w:r>
              <w:rPr>
                <w:color w:val="000000"/>
                <w:lang w:bidi="hi-IN"/>
              </w:rPr>
              <w:t xml:space="preserve">, Свердловская область, г. </w:t>
            </w:r>
            <w:r>
              <w:rPr>
                <w:lang w:bidi="hi-IN"/>
              </w:rPr>
              <w:t>Тавда</w:t>
            </w:r>
            <w:r>
              <w:rPr>
                <w:color w:val="000000"/>
                <w:lang w:bidi="hi-IN"/>
              </w:rPr>
              <w:t>, переулок Сельский,9</w:t>
            </w:r>
          </w:p>
        </w:tc>
      </w:tr>
      <w:tr w:rsidR="00E1447D" w:rsidTr="00630B0E">
        <w:tc>
          <w:tcPr>
            <w:tcW w:w="785" w:type="dxa"/>
            <w:tcBorders>
              <w:top w:val="nil"/>
              <w:left w:val="single" w:sz="4" w:space="0" w:color="000000"/>
              <w:bottom w:val="single" w:sz="4" w:space="0" w:color="000000"/>
              <w:right w:val="nil"/>
            </w:tcBorders>
            <w:hideMark/>
          </w:tcPr>
          <w:p w:rsidR="00E1447D" w:rsidRDefault="00E1447D">
            <w:pPr>
              <w:widowControl w:val="0"/>
              <w:snapToGrid w:val="0"/>
              <w:rPr>
                <w:lang w:bidi="hi-IN"/>
              </w:rPr>
            </w:pPr>
            <w:r>
              <w:rPr>
                <w:color w:val="000000"/>
                <w:lang w:bidi="hi-IN"/>
              </w:rPr>
              <w:t>7</w:t>
            </w:r>
          </w:p>
        </w:tc>
        <w:tc>
          <w:tcPr>
            <w:tcW w:w="3063" w:type="dxa"/>
            <w:tcBorders>
              <w:top w:val="nil"/>
              <w:left w:val="single" w:sz="4" w:space="0" w:color="000000"/>
              <w:bottom w:val="single" w:sz="4" w:space="0" w:color="000000"/>
              <w:right w:val="nil"/>
            </w:tcBorders>
            <w:hideMark/>
          </w:tcPr>
          <w:p w:rsidR="00E1447D" w:rsidRDefault="00E1447D">
            <w:pPr>
              <w:widowControl w:val="0"/>
              <w:snapToGrid w:val="0"/>
              <w:rPr>
                <w:color w:val="000000"/>
                <w:lang w:bidi="hi-IN"/>
              </w:rPr>
            </w:pPr>
            <w:r>
              <w:rPr>
                <w:color w:val="000000"/>
                <w:lang w:bidi="hi-IN"/>
              </w:rPr>
              <w:t>Срок (период) поставки товара, выполнения работы, оказания услуги</w:t>
            </w:r>
          </w:p>
        </w:tc>
        <w:tc>
          <w:tcPr>
            <w:tcW w:w="6573" w:type="dxa"/>
            <w:tcBorders>
              <w:top w:val="nil"/>
              <w:left w:val="single" w:sz="4" w:space="0" w:color="000000"/>
              <w:bottom w:val="single" w:sz="4" w:space="0" w:color="000000"/>
              <w:right w:val="single" w:sz="4" w:space="0" w:color="000000"/>
            </w:tcBorders>
            <w:hideMark/>
          </w:tcPr>
          <w:p w:rsidR="00E1447D" w:rsidRDefault="00E1447D">
            <w:pPr>
              <w:widowControl w:val="0"/>
              <w:snapToGrid w:val="0"/>
              <w:rPr>
                <w:lang w:bidi="hi-IN"/>
              </w:rPr>
            </w:pPr>
            <w:r>
              <w:rPr>
                <w:b/>
                <w:color w:val="000000"/>
                <w:lang w:bidi="hi-IN"/>
              </w:rPr>
              <w:t>В течение 15(пятнадцати) рабочих дней с момента заключения договора сторонами.</w:t>
            </w:r>
          </w:p>
        </w:tc>
      </w:tr>
      <w:tr w:rsidR="00E1447D" w:rsidTr="00630B0E">
        <w:tc>
          <w:tcPr>
            <w:tcW w:w="785" w:type="dxa"/>
            <w:tcBorders>
              <w:top w:val="nil"/>
              <w:left w:val="single" w:sz="4" w:space="0" w:color="000000"/>
              <w:bottom w:val="single" w:sz="4" w:space="0" w:color="000000"/>
              <w:right w:val="nil"/>
            </w:tcBorders>
          </w:tcPr>
          <w:p w:rsidR="00E1447D" w:rsidRDefault="00E1447D">
            <w:pPr>
              <w:widowControl w:val="0"/>
              <w:snapToGrid w:val="0"/>
              <w:rPr>
                <w:lang w:bidi="hi-IN"/>
              </w:rPr>
            </w:pPr>
          </w:p>
        </w:tc>
        <w:tc>
          <w:tcPr>
            <w:tcW w:w="3063" w:type="dxa"/>
            <w:tcBorders>
              <w:top w:val="nil"/>
              <w:left w:val="single" w:sz="4" w:space="0" w:color="000000"/>
              <w:bottom w:val="single" w:sz="4" w:space="0" w:color="000000"/>
              <w:right w:val="nil"/>
            </w:tcBorders>
            <w:hideMark/>
          </w:tcPr>
          <w:p w:rsidR="00E1447D" w:rsidRDefault="00E1447D">
            <w:pPr>
              <w:widowControl w:val="0"/>
              <w:suppressLineNumbers/>
              <w:snapToGrid w:val="0"/>
              <w:rPr>
                <w:color w:val="000000"/>
                <w:lang w:bidi="hi-IN"/>
              </w:rPr>
            </w:pPr>
            <w:r>
              <w:rPr>
                <w:color w:val="000000"/>
                <w:lang w:bidi="hi-IN"/>
              </w:rPr>
              <w:t>Условия поставки товара, выполнения работы, оказания услуги</w:t>
            </w:r>
          </w:p>
        </w:tc>
        <w:tc>
          <w:tcPr>
            <w:tcW w:w="6573" w:type="dxa"/>
            <w:tcBorders>
              <w:top w:val="nil"/>
              <w:left w:val="single" w:sz="4" w:space="0" w:color="000000"/>
              <w:bottom w:val="single" w:sz="4" w:space="0" w:color="000000"/>
              <w:right w:val="single" w:sz="4" w:space="0" w:color="000000"/>
            </w:tcBorders>
            <w:hideMark/>
          </w:tcPr>
          <w:p w:rsidR="00E1447D" w:rsidRDefault="00E1447D">
            <w:pPr>
              <w:widowControl w:val="0"/>
              <w:snapToGrid w:val="0"/>
              <w:rPr>
                <w:lang w:bidi="hi-IN"/>
              </w:rPr>
            </w:pPr>
            <w:r>
              <w:rPr>
                <w:color w:val="000000"/>
                <w:lang w:bidi="hi-IN"/>
              </w:rPr>
              <w:t>В соответствии с Техническим  заданием (Приложение № 2, к Извещению, являющееся его неотъемлемой частью)</w:t>
            </w:r>
          </w:p>
        </w:tc>
      </w:tr>
      <w:tr w:rsidR="00E1447D" w:rsidTr="00630B0E">
        <w:trPr>
          <w:trHeight w:val="1396"/>
        </w:trPr>
        <w:tc>
          <w:tcPr>
            <w:tcW w:w="785" w:type="dxa"/>
            <w:tcBorders>
              <w:top w:val="nil"/>
              <w:left w:val="single" w:sz="4" w:space="0" w:color="000000"/>
              <w:bottom w:val="single" w:sz="4" w:space="0" w:color="000000"/>
              <w:right w:val="nil"/>
            </w:tcBorders>
            <w:hideMark/>
          </w:tcPr>
          <w:p w:rsidR="00E1447D" w:rsidRDefault="00E1447D">
            <w:pPr>
              <w:widowControl w:val="0"/>
              <w:snapToGrid w:val="0"/>
              <w:rPr>
                <w:lang w:bidi="hi-IN"/>
              </w:rPr>
            </w:pPr>
            <w:r>
              <w:rPr>
                <w:color w:val="000000"/>
                <w:lang w:bidi="hi-IN"/>
              </w:rPr>
              <w:t>6.</w:t>
            </w:r>
          </w:p>
        </w:tc>
        <w:tc>
          <w:tcPr>
            <w:tcW w:w="3063" w:type="dxa"/>
            <w:tcBorders>
              <w:top w:val="nil"/>
              <w:left w:val="single" w:sz="4" w:space="0" w:color="000000"/>
              <w:bottom w:val="single" w:sz="4" w:space="0" w:color="000000"/>
              <w:right w:val="nil"/>
            </w:tcBorders>
            <w:hideMark/>
          </w:tcPr>
          <w:p w:rsidR="00E1447D" w:rsidRDefault="00E1447D">
            <w:pPr>
              <w:widowControl w:val="0"/>
              <w:snapToGrid w:val="0"/>
              <w:rPr>
                <w:color w:val="000000"/>
                <w:lang w:bidi="hi-IN"/>
              </w:rPr>
            </w:pPr>
            <w:r>
              <w:rPr>
                <w:color w:val="000000"/>
                <w:lang w:bidi="hi-IN"/>
              </w:rPr>
              <w:t>Сведения о начальной (максимальной) цене договора (цене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tc>
        <w:tc>
          <w:tcPr>
            <w:tcW w:w="6573" w:type="dxa"/>
            <w:tcBorders>
              <w:top w:val="nil"/>
              <w:left w:val="single" w:sz="4" w:space="0" w:color="000000"/>
              <w:bottom w:val="single" w:sz="4" w:space="0" w:color="000000"/>
              <w:right w:val="single" w:sz="4" w:space="0" w:color="000000"/>
            </w:tcBorders>
            <w:hideMark/>
          </w:tcPr>
          <w:p w:rsidR="00E1447D" w:rsidRPr="008647AB" w:rsidRDefault="00E1447D">
            <w:pPr>
              <w:widowControl w:val="0"/>
              <w:suppressLineNumbers/>
              <w:rPr>
                <w:color w:val="000000"/>
                <w:sz w:val="28"/>
                <w:szCs w:val="28"/>
                <w:lang w:bidi="hi-IN"/>
              </w:rPr>
            </w:pPr>
            <w:r w:rsidRPr="008647AB">
              <w:rPr>
                <w:b/>
                <w:color w:val="000000"/>
                <w:sz w:val="28"/>
                <w:szCs w:val="28"/>
                <w:lang w:bidi="hi-IN"/>
              </w:rPr>
              <w:t>Начальная (максимальная) цена договора составляет</w:t>
            </w:r>
            <w:r w:rsidRPr="008647AB">
              <w:rPr>
                <w:color w:val="000000"/>
                <w:sz w:val="28"/>
                <w:szCs w:val="28"/>
                <w:lang w:bidi="hi-IN"/>
              </w:rPr>
              <w:t>:</w:t>
            </w:r>
            <w:r>
              <w:rPr>
                <w:color w:val="000000"/>
                <w:sz w:val="28"/>
                <w:szCs w:val="28"/>
                <w:lang w:bidi="hi-IN"/>
              </w:rPr>
              <w:t xml:space="preserve"> </w:t>
            </w:r>
            <w:r w:rsidR="00630B0E">
              <w:rPr>
                <w:b/>
                <w:color w:val="000000"/>
                <w:sz w:val="28"/>
                <w:szCs w:val="28"/>
                <w:lang w:bidi="hi-IN"/>
              </w:rPr>
              <w:t>119196,66</w:t>
            </w:r>
            <w:r w:rsidRPr="008647AB">
              <w:rPr>
                <w:b/>
                <w:color w:val="000000"/>
                <w:sz w:val="28"/>
                <w:szCs w:val="28"/>
                <w:lang w:bidi="hi-IN"/>
              </w:rPr>
              <w:t xml:space="preserve"> (</w:t>
            </w:r>
            <w:r w:rsidR="00630B0E">
              <w:rPr>
                <w:b/>
                <w:color w:val="000000"/>
                <w:sz w:val="28"/>
                <w:szCs w:val="28"/>
                <w:lang w:bidi="hi-IN"/>
              </w:rPr>
              <w:t>Сто девятнадцать тысяч сто девяносто шесть</w:t>
            </w:r>
            <w:r w:rsidRPr="008647AB">
              <w:rPr>
                <w:b/>
                <w:color w:val="000000"/>
                <w:sz w:val="28"/>
                <w:szCs w:val="28"/>
                <w:lang w:bidi="hi-IN"/>
              </w:rPr>
              <w:t xml:space="preserve">) рублей </w:t>
            </w:r>
            <w:r w:rsidR="00630B0E">
              <w:rPr>
                <w:b/>
                <w:color w:val="000000"/>
                <w:sz w:val="28"/>
                <w:szCs w:val="28"/>
                <w:lang w:bidi="hi-IN"/>
              </w:rPr>
              <w:t>66</w:t>
            </w:r>
            <w:r w:rsidRPr="008647AB">
              <w:rPr>
                <w:b/>
                <w:color w:val="000000"/>
                <w:sz w:val="28"/>
                <w:szCs w:val="28"/>
                <w:lang w:bidi="hi-IN"/>
              </w:rPr>
              <w:t xml:space="preserve"> копе</w:t>
            </w:r>
            <w:r w:rsidR="00630B0E">
              <w:rPr>
                <w:b/>
                <w:color w:val="000000"/>
                <w:sz w:val="28"/>
                <w:szCs w:val="28"/>
                <w:lang w:bidi="hi-IN"/>
              </w:rPr>
              <w:t>ек</w:t>
            </w:r>
            <w:r w:rsidRPr="008647AB">
              <w:rPr>
                <w:b/>
                <w:color w:val="000000"/>
                <w:sz w:val="28"/>
                <w:szCs w:val="28"/>
                <w:lang w:bidi="hi-IN"/>
              </w:rPr>
              <w:t>.</w:t>
            </w:r>
          </w:p>
          <w:p w:rsidR="00E1447D" w:rsidRDefault="00E1447D">
            <w:pPr>
              <w:widowControl w:val="0"/>
              <w:snapToGrid w:val="0"/>
              <w:rPr>
                <w:lang w:bidi="hi-IN"/>
              </w:rPr>
            </w:pPr>
            <w:r>
              <w:rPr>
                <w:color w:val="000000"/>
                <w:lang w:bidi="hi-IN"/>
              </w:rPr>
              <w:t>Обоснование начальной (максимальной) цены договора осуществлено посредством применения метода сопоставимых рыночных цен (анализ рынка) (Приложение № 4 к Извещению, являющееся его неотъемлемой частью).</w:t>
            </w:r>
          </w:p>
        </w:tc>
      </w:tr>
      <w:tr w:rsidR="00E1447D" w:rsidTr="00630B0E">
        <w:tc>
          <w:tcPr>
            <w:tcW w:w="785" w:type="dxa"/>
            <w:tcBorders>
              <w:top w:val="nil"/>
              <w:left w:val="single" w:sz="4" w:space="0" w:color="000000"/>
              <w:bottom w:val="single" w:sz="4" w:space="0" w:color="000000"/>
              <w:right w:val="nil"/>
            </w:tcBorders>
            <w:hideMark/>
          </w:tcPr>
          <w:p w:rsidR="00E1447D" w:rsidRDefault="00E1447D">
            <w:pPr>
              <w:widowControl w:val="0"/>
              <w:snapToGrid w:val="0"/>
              <w:rPr>
                <w:lang w:bidi="hi-IN"/>
              </w:rPr>
            </w:pPr>
            <w:r>
              <w:rPr>
                <w:color w:val="000000"/>
                <w:lang w:bidi="hi-IN"/>
              </w:rPr>
              <w:t>6.</w:t>
            </w:r>
          </w:p>
        </w:tc>
        <w:tc>
          <w:tcPr>
            <w:tcW w:w="3063" w:type="dxa"/>
            <w:tcBorders>
              <w:top w:val="nil"/>
              <w:left w:val="single" w:sz="4" w:space="0" w:color="000000"/>
              <w:bottom w:val="single" w:sz="4" w:space="0" w:color="000000"/>
              <w:right w:val="nil"/>
            </w:tcBorders>
            <w:hideMark/>
          </w:tcPr>
          <w:p w:rsidR="00E1447D" w:rsidRDefault="00E1447D">
            <w:pPr>
              <w:widowControl w:val="0"/>
              <w:suppressLineNumbers/>
              <w:snapToGrid w:val="0"/>
              <w:rPr>
                <w:color w:val="000000"/>
                <w:lang w:bidi="hi-IN"/>
              </w:rPr>
            </w:pPr>
            <w:r>
              <w:rPr>
                <w:color w:val="000000"/>
                <w:lang w:bidi="hi-IN"/>
              </w:rPr>
              <w:t>Порядок формирования цены договора (с учетом или без учета расходов на перевозку, страхование, уплату таможенных пошлин, налогов и других обязательных платежей)</w:t>
            </w:r>
          </w:p>
        </w:tc>
        <w:tc>
          <w:tcPr>
            <w:tcW w:w="6573" w:type="dxa"/>
            <w:tcBorders>
              <w:top w:val="nil"/>
              <w:left w:val="single" w:sz="4" w:space="0" w:color="000000"/>
              <w:bottom w:val="single" w:sz="4" w:space="0" w:color="000000"/>
              <w:right w:val="single" w:sz="4" w:space="0" w:color="000000"/>
            </w:tcBorders>
            <w:hideMark/>
          </w:tcPr>
          <w:p w:rsidR="00E1447D" w:rsidRDefault="00E1447D">
            <w:pPr>
              <w:widowControl w:val="0"/>
              <w:snapToGrid w:val="0"/>
              <w:rPr>
                <w:lang w:bidi="hi-IN"/>
              </w:rPr>
            </w:pPr>
            <w:r>
              <w:rPr>
                <w:color w:val="000000"/>
                <w:lang w:bidi="hi-IN"/>
              </w:rPr>
              <w:t>Цена договора включает в себя все расходы по поставке товара в адрес Заказчика, страхование, таможенные расходы, НДС, другие налоги и обязательные платежи,  взимаемые на территории РФ, затраты на выполнение погрузочно-разгрузочных работ, транспортные расходы.</w:t>
            </w:r>
          </w:p>
        </w:tc>
      </w:tr>
      <w:tr w:rsidR="00E1447D" w:rsidTr="00630B0E">
        <w:tc>
          <w:tcPr>
            <w:tcW w:w="785" w:type="dxa"/>
            <w:tcBorders>
              <w:top w:val="nil"/>
              <w:left w:val="single" w:sz="4" w:space="0" w:color="000000"/>
              <w:bottom w:val="single" w:sz="4" w:space="0" w:color="000000"/>
              <w:right w:val="nil"/>
            </w:tcBorders>
          </w:tcPr>
          <w:p w:rsidR="00E1447D" w:rsidRDefault="00E1447D">
            <w:pPr>
              <w:widowControl w:val="0"/>
              <w:snapToGrid w:val="0"/>
              <w:rPr>
                <w:lang w:bidi="hi-IN"/>
              </w:rPr>
            </w:pPr>
          </w:p>
        </w:tc>
        <w:tc>
          <w:tcPr>
            <w:tcW w:w="3063" w:type="dxa"/>
            <w:tcBorders>
              <w:top w:val="nil"/>
              <w:left w:val="single" w:sz="4" w:space="0" w:color="000000"/>
              <w:bottom w:val="single" w:sz="4" w:space="0" w:color="000000"/>
              <w:right w:val="nil"/>
            </w:tcBorders>
            <w:hideMark/>
          </w:tcPr>
          <w:p w:rsidR="00E1447D" w:rsidRDefault="00E1447D">
            <w:pPr>
              <w:widowControl w:val="0"/>
              <w:suppressLineNumbers/>
              <w:snapToGrid w:val="0"/>
              <w:rPr>
                <w:color w:val="000000"/>
                <w:lang w:bidi="hi-IN"/>
              </w:rPr>
            </w:pPr>
            <w:r>
              <w:rPr>
                <w:color w:val="000000"/>
                <w:lang w:bidi="hi-IN"/>
              </w:rPr>
              <w:t>Источник финансирования закупки</w:t>
            </w:r>
          </w:p>
        </w:tc>
        <w:tc>
          <w:tcPr>
            <w:tcW w:w="6573" w:type="dxa"/>
            <w:tcBorders>
              <w:top w:val="nil"/>
              <w:left w:val="single" w:sz="4" w:space="0" w:color="000000"/>
              <w:bottom w:val="single" w:sz="4" w:space="0" w:color="000000"/>
              <w:right w:val="single" w:sz="4" w:space="0" w:color="000000"/>
            </w:tcBorders>
            <w:hideMark/>
          </w:tcPr>
          <w:p w:rsidR="00E1447D" w:rsidRDefault="00E1447D">
            <w:pPr>
              <w:widowControl w:val="0"/>
              <w:snapToGrid w:val="0"/>
              <w:rPr>
                <w:lang w:bidi="hi-IN"/>
              </w:rPr>
            </w:pPr>
            <w:r>
              <w:rPr>
                <w:i/>
                <w:iCs/>
                <w:color w:val="000000"/>
                <w:lang w:bidi="hi-IN"/>
              </w:rPr>
              <w:t>Средства, полученные при осуществлении приносящей доход деятельности.</w:t>
            </w:r>
          </w:p>
        </w:tc>
      </w:tr>
      <w:tr w:rsidR="00E1447D" w:rsidTr="00630B0E">
        <w:tc>
          <w:tcPr>
            <w:tcW w:w="785" w:type="dxa"/>
            <w:tcBorders>
              <w:top w:val="nil"/>
              <w:left w:val="single" w:sz="4" w:space="0" w:color="000000"/>
              <w:bottom w:val="single" w:sz="4" w:space="0" w:color="000000"/>
              <w:right w:val="nil"/>
            </w:tcBorders>
            <w:hideMark/>
          </w:tcPr>
          <w:p w:rsidR="00E1447D" w:rsidRDefault="00E1447D">
            <w:pPr>
              <w:widowControl w:val="0"/>
              <w:snapToGrid w:val="0"/>
              <w:rPr>
                <w:lang w:bidi="hi-IN"/>
              </w:rPr>
            </w:pPr>
            <w:r>
              <w:rPr>
                <w:color w:val="000000"/>
                <w:lang w:bidi="hi-IN"/>
              </w:rPr>
              <w:t>7.</w:t>
            </w:r>
          </w:p>
        </w:tc>
        <w:tc>
          <w:tcPr>
            <w:tcW w:w="3063" w:type="dxa"/>
            <w:tcBorders>
              <w:top w:val="nil"/>
              <w:left w:val="single" w:sz="4" w:space="0" w:color="000000"/>
              <w:bottom w:val="single" w:sz="4" w:space="0" w:color="000000"/>
              <w:right w:val="nil"/>
            </w:tcBorders>
            <w:hideMark/>
          </w:tcPr>
          <w:p w:rsidR="00E1447D" w:rsidRDefault="00E1447D">
            <w:pPr>
              <w:widowControl w:val="0"/>
              <w:suppressLineNumbers/>
              <w:snapToGrid w:val="0"/>
              <w:rPr>
                <w:color w:val="000000"/>
                <w:lang w:bidi="hi-IN"/>
              </w:rPr>
            </w:pPr>
            <w:r>
              <w:rPr>
                <w:color w:val="000000"/>
                <w:lang w:bidi="hi-IN"/>
              </w:rPr>
              <w:t>Форма, сроки и условия оплаты товара, выполнения работы, оказания услуги</w:t>
            </w:r>
          </w:p>
        </w:tc>
        <w:tc>
          <w:tcPr>
            <w:tcW w:w="6573" w:type="dxa"/>
            <w:tcBorders>
              <w:top w:val="nil"/>
              <w:left w:val="single" w:sz="4" w:space="0" w:color="000000"/>
              <w:bottom w:val="single" w:sz="4" w:space="0" w:color="000000"/>
              <w:right w:val="single" w:sz="4" w:space="0" w:color="000000"/>
            </w:tcBorders>
            <w:hideMark/>
          </w:tcPr>
          <w:p w:rsidR="00E1447D" w:rsidRDefault="00E1447D">
            <w:pPr>
              <w:widowControl w:val="0"/>
              <w:snapToGrid w:val="0"/>
              <w:jc w:val="both"/>
              <w:rPr>
                <w:color w:val="000000"/>
                <w:lang w:bidi="hi-IN"/>
              </w:rPr>
            </w:pPr>
            <w:r>
              <w:rPr>
                <w:color w:val="000000"/>
                <w:lang w:bidi="hi-IN"/>
              </w:rPr>
              <w:t>Заказчик осуществляет оплату путем перечисления денежных средств на расчетный счет Поставщика в следующем порядке:</w:t>
            </w:r>
          </w:p>
          <w:p w:rsidR="00E1447D" w:rsidRDefault="00E1447D">
            <w:pPr>
              <w:widowControl w:val="0"/>
              <w:snapToGrid w:val="0"/>
              <w:rPr>
                <w:lang w:bidi="hi-IN"/>
              </w:rPr>
            </w:pPr>
            <w:r>
              <w:rPr>
                <w:color w:val="000000"/>
                <w:lang w:bidi="hi-IN"/>
              </w:rPr>
              <w:t xml:space="preserve">в </w:t>
            </w:r>
            <w:r>
              <w:rPr>
                <w:b/>
                <w:bCs/>
                <w:color w:val="000000"/>
                <w:lang w:bidi="hi-IN"/>
              </w:rPr>
              <w:t xml:space="preserve">течение 30 (тридцати) календарных дней </w:t>
            </w:r>
            <w:r>
              <w:rPr>
                <w:color w:val="000000"/>
                <w:lang w:bidi="hi-IN"/>
              </w:rPr>
              <w:t>от даты передачи товара, подписания товарной накладной/акта приема-передачи.</w:t>
            </w:r>
          </w:p>
        </w:tc>
      </w:tr>
      <w:tr w:rsidR="00E1447D" w:rsidTr="00630B0E">
        <w:tc>
          <w:tcPr>
            <w:tcW w:w="785" w:type="dxa"/>
            <w:tcBorders>
              <w:top w:val="nil"/>
              <w:left w:val="single" w:sz="4" w:space="0" w:color="000000"/>
              <w:bottom w:val="single" w:sz="4" w:space="0" w:color="000000"/>
              <w:right w:val="nil"/>
            </w:tcBorders>
            <w:hideMark/>
          </w:tcPr>
          <w:p w:rsidR="00E1447D" w:rsidRDefault="00E1447D">
            <w:pPr>
              <w:widowControl w:val="0"/>
              <w:suppressLineNumbers/>
              <w:snapToGrid w:val="0"/>
              <w:rPr>
                <w:lang w:bidi="hi-IN"/>
              </w:rPr>
            </w:pPr>
            <w:r>
              <w:rPr>
                <w:color w:val="000000"/>
                <w:lang w:bidi="hi-IN"/>
              </w:rPr>
              <w:t>8.</w:t>
            </w:r>
          </w:p>
        </w:tc>
        <w:tc>
          <w:tcPr>
            <w:tcW w:w="3063" w:type="dxa"/>
            <w:tcBorders>
              <w:top w:val="nil"/>
              <w:left w:val="single" w:sz="4" w:space="0" w:color="000000"/>
              <w:bottom w:val="single" w:sz="4" w:space="0" w:color="000000"/>
              <w:right w:val="nil"/>
            </w:tcBorders>
            <w:hideMark/>
          </w:tcPr>
          <w:p w:rsidR="00E1447D" w:rsidRDefault="00E1447D">
            <w:pPr>
              <w:widowControl w:val="0"/>
              <w:snapToGrid w:val="0"/>
              <w:rPr>
                <w:color w:val="000000"/>
                <w:lang w:bidi="hi-IN"/>
              </w:rPr>
            </w:pPr>
            <w:r>
              <w:rPr>
                <w:color w:val="000000"/>
                <w:lang w:bidi="hi-IN"/>
              </w:rPr>
              <w:t>Требования к безопасности,  качеству, техническим характеристикам, функциональным характеристикам (потребительским свойствам) товара, работы, услуги,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p>
        </w:tc>
        <w:tc>
          <w:tcPr>
            <w:tcW w:w="6573" w:type="dxa"/>
            <w:tcBorders>
              <w:top w:val="nil"/>
              <w:left w:val="single" w:sz="4" w:space="0" w:color="000000"/>
              <w:bottom w:val="single" w:sz="4" w:space="0" w:color="000000"/>
              <w:right w:val="single" w:sz="4" w:space="0" w:color="000000"/>
            </w:tcBorders>
            <w:hideMark/>
          </w:tcPr>
          <w:p w:rsidR="00E1447D" w:rsidRDefault="00E1447D">
            <w:pPr>
              <w:widowControl w:val="0"/>
              <w:snapToGrid w:val="0"/>
              <w:jc w:val="both"/>
              <w:rPr>
                <w:color w:val="000000"/>
                <w:lang w:bidi="hi-IN"/>
              </w:rPr>
            </w:pPr>
            <w:r>
              <w:rPr>
                <w:color w:val="000000"/>
                <w:lang w:bidi="hi-IN"/>
              </w:rPr>
              <w:t>Качество поставляемого Товара должно соответствовать требованиям соответствующих технических регламентов, принятых для данного вида Товаров. При поставке Товара Поставщик передает Заказчику все необходимые документы, в том числе сертификаты (декларации) соответствия производителя.</w:t>
            </w:r>
          </w:p>
          <w:p w:rsidR="00E1447D" w:rsidRDefault="00E1447D">
            <w:pPr>
              <w:widowControl w:val="0"/>
              <w:jc w:val="both"/>
              <w:rPr>
                <w:color w:val="000000"/>
                <w:lang w:bidi="hi-IN"/>
              </w:rPr>
            </w:pPr>
            <w:r>
              <w:rPr>
                <w:color w:val="000000"/>
                <w:lang w:bidi="hi-IN"/>
              </w:rPr>
              <w:t>Требования к товару определяются Техническим заданием (Приложение № 2 к Извещению, являющееся его неотъемлемой частью), проектом договора поставки (Приложение № 3 к Извещению, являющееся его неотъемлемой частью).</w:t>
            </w:r>
          </w:p>
          <w:p w:rsidR="00E1447D" w:rsidRDefault="00E1447D">
            <w:pPr>
              <w:widowControl w:val="0"/>
              <w:snapToGrid w:val="0"/>
              <w:rPr>
                <w:lang w:bidi="hi-IN"/>
              </w:rPr>
            </w:pPr>
            <w:r>
              <w:rPr>
                <w:color w:val="000000"/>
                <w:lang w:bidi="hi-IN"/>
              </w:rPr>
              <w:t>Поставка и отгрузка товара осуществляется силами и за счет поставщика. Поставщик обязан обеспечить упаковку товара, способную предотвратить его повреждение, утрату или порчу во время транспортировки. Поставщик считается выполнившим свои обязательства по поставке с момента передачи качественного товара в полном объеме Заказчику.</w:t>
            </w:r>
          </w:p>
        </w:tc>
      </w:tr>
      <w:tr w:rsidR="00E1447D" w:rsidTr="00630B0E">
        <w:tc>
          <w:tcPr>
            <w:tcW w:w="785" w:type="dxa"/>
            <w:tcBorders>
              <w:top w:val="nil"/>
              <w:left w:val="single" w:sz="4" w:space="0" w:color="000000"/>
              <w:bottom w:val="single" w:sz="4" w:space="0" w:color="000000"/>
              <w:right w:val="nil"/>
            </w:tcBorders>
            <w:hideMark/>
          </w:tcPr>
          <w:p w:rsidR="00E1447D" w:rsidRDefault="00E1447D">
            <w:pPr>
              <w:widowControl w:val="0"/>
              <w:snapToGrid w:val="0"/>
              <w:rPr>
                <w:lang w:bidi="hi-IN"/>
              </w:rPr>
            </w:pPr>
            <w:r>
              <w:rPr>
                <w:color w:val="000000"/>
                <w:lang w:bidi="hi-IN"/>
              </w:rPr>
              <w:t>9.</w:t>
            </w:r>
          </w:p>
        </w:tc>
        <w:tc>
          <w:tcPr>
            <w:tcW w:w="3063" w:type="dxa"/>
            <w:tcBorders>
              <w:top w:val="nil"/>
              <w:left w:val="single" w:sz="4" w:space="0" w:color="000000"/>
              <w:bottom w:val="single" w:sz="4" w:space="0" w:color="000000"/>
              <w:right w:val="nil"/>
            </w:tcBorders>
            <w:hideMark/>
          </w:tcPr>
          <w:p w:rsidR="00E1447D" w:rsidRDefault="00E1447D">
            <w:pPr>
              <w:widowControl w:val="0"/>
              <w:snapToGrid w:val="0"/>
              <w:rPr>
                <w:color w:val="000000"/>
                <w:lang w:bidi="hi-IN"/>
              </w:rPr>
            </w:pPr>
            <w:r>
              <w:rPr>
                <w:color w:val="000000"/>
                <w:lang w:bidi="hi-IN"/>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tc>
        <w:tc>
          <w:tcPr>
            <w:tcW w:w="6573" w:type="dxa"/>
            <w:tcBorders>
              <w:top w:val="nil"/>
              <w:left w:val="single" w:sz="4" w:space="0" w:color="000000"/>
              <w:bottom w:val="single" w:sz="4" w:space="0" w:color="000000"/>
              <w:right w:val="single" w:sz="4" w:space="0" w:color="000000"/>
            </w:tcBorders>
            <w:hideMark/>
          </w:tcPr>
          <w:p w:rsidR="00E1447D" w:rsidRDefault="00E1447D">
            <w:pPr>
              <w:widowControl w:val="0"/>
              <w:snapToGrid w:val="0"/>
              <w:rPr>
                <w:lang w:bidi="hi-IN"/>
              </w:rPr>
            </w:pPr>
            <w:r>
              <w:rPr>
                <w:color w:val="000000"/>
                <w:lang w:bidi="hi-IN"/>
              </w:rPr>
              <w:t xml:space="preserve">Участник закупки должен дать подробное описание товара, предлагаемого для поставки, указать конкретные функциональные характеристики (потребительские свойства) товара, его количественные и качественные характеристики, </w:t>
            </w:r>
            <w:r>
              <w:rPr>
                <w:b/>
                <w:bCs/>
                <w:color w:val="000000"/>
                <w:lang w:bidi="hi-IN"/>
              </w:rPr>
              <w:t>Страну происхождения товара.</w:t>
            </w:r>
          </w:p>
        </w:tc>
      </w:tr>
      <w:tr w:rsidR="00E1447D" w:rsidTr="00630B0E">
        <w:tc>
          <w:tcPr>
            <w:tcW w:w="785" w:type="dxa"/>
            <w:tcBorders>
              <w:top w:val="nil"/>
              <w:left w:val="single" w:sz="4" w:space="0" w:color="000000"/>
              <w:bottom w:val="single" w:sz="4" w:space="0" w:color="000000"/>
              <w:right w:val="nil"/>
            </w:tcBorders>
            <w:hideMark/>
          </w:tcPr>
          <w:p w:rsidR="00E1447D" w:rsidRDefault="00E1447D">
            <w:pPr>
              <w:widowControl w:val="0"/>
              <w:snapToGrid w:val="0"/>
              <w:rPr>
                <w:lang w:bidi="hi-IN"/>
              </w:rPr>
            </w:pPr>
            <w:r>
              <w:rPr>
                <w:color w:val="000000"/>
                <w:lang w:bidi="hi-IN"/>
              </w:rPr>
              <w:t>14.</w:t>
            </w:r>
          </w:p>
        </w:tc>
        <w:tc>
          <w:tcPr>
            <w:tcW w:w="3063" w:type="dxa"/>
            <w:tcBorders>
              <w:top w:val="nil"/>
              <w:left w:val="single" w:sz="4" w:space="0" w:color="000000"/>
              <w:bottom w:val="single" w:sz="4" w:space="0" w:color="000000"/>
              <w:right w:val="nil"/>
            </w:tcBorders>
            <w:hideMark/>
          </w:tcPr>
          <w:p w:rsidR="00E1447D" w:rsidRDefault="00E1447D">
            <w:pPr>
              <w:widowControl w:val="0"/>
              <w:rPr>
                <w:color w:val="000000"/>
                <w:lang w:bidi="hi-IN"/>
              </w:rPr>
            </w:pPr>
            <w:r>
              <w:rPr>
                <w:color w:val="000000"/>
                <w:lang w:bidi="hi-IN"/>
              </w:rPr>
              <w:t>Срок предоставления Извещения в информационной системе</w:t>
            </w:r>
          </w:p>
        </w:tc>
        <w:tc>
          <w:tcPr>
            <w:tcW w:w="6573" w:type="dxa"/>
            <w:tcBorders>
              <w:top w:val="nil"/>
              <w:left w:val="single" w:sz="4" w:space="0" w:color="000000"/>
              <w:bottom w:val="single" w:sz="4" w:space="0" w:color="000000"/>
              <w:right w:val="single" w:sz="4" w:space="0" w:color="000000"/>
            </w:tcBorders>
            <w:hideMark/>
          </w:tcPr>
          <w:p w:rsidR="00E1447D" w:rsidRDefault="00E1447D" w:rsidP="008A3E18">
            <w:pPr>
              <w:widowControl w:val="0"/>
              <w:snapToGrid w:val="0"/>
              <w:rPr>
                <w:lang w:bidi="hi-IN"/>
              </w:rPr>
            </w:pPr>
            <w:r>
              <w:rPr>
                <w:b/>
                <w:color w:val="000000"/>
                <w:lang w:bidi="hi-IN"/>
              </w:rPr>
              <w:t xml:space="preserve">С </w:t>
            </w:r>
            <w:r>
              <w:rPr>
                <w:b/>
                <w:lang w:bidi="hi-IN"/>
              </w:rPr>
              <w:t xml:space="preserve">даты публикации </w:t>
            </w:r>
            <w:r>
              <w:rPr>
                <w:b/>
                <w:color w:val="000000"/>
                <w:lang w:bidi="hi-IN"/>
              </w:rPr>
              <w:t xml:space="preserve"> по </w:t>
            </w:r>
            <w:r w:rsidR="00630B0E">
              <w:rPr>
                <w:b/>
                <w:color w:val="000000"/>
                <w:lang w:bidi="hi-IN"/>
              </w:rPr>
              <w:t>0</w:t>
            </w:r>
            <w:r w:rsidR="008A3E18">
              <w:rPr>
                <w:b/>
                <w:color w:val="000000"/>
                <w:lang w:bidi="hi-IN"/>
              </w:rPr>
              <w:t>9</w:t>
            </w:r>
            <w:r>
              <w:rPr>
                <w:b/>
                <w:color w:val="000000"/>
                <w:lang w:bidi="hi-IN"/>
              </w:rPr>
              <w:t xml:space="preserve"> </w:t>
            </w:r>
            <w:r w:rsidR="00630B0E">
              <w:rPr>
                <w:b/>
                <w:color w:val="000000"/>
                <w:lang w:bidi="hi-IN"/>
              </w:rPr>
              <w:t>ноября</w:t>
            </w:r>
            <w:r>
              <w:rPr>
                <w:b/>
                <w:color w:val="000000"/>
                <w:lang w:bidi="hi-IN"/>
              </w:rPr>
              <w:t xml:space="preserve"> 2021г. включительно</w:t>
            </w:r>
          </w:p>
        </w:tc>
      </w:tr>
      <w:tr w:rsidR="00E1447D" w:rsidTr="00630B0E">
        <w:tc>
          <w:tcPr>
            <w:tcW w:w="785" w:type="dxa"/>
            <w:tcBorders>
              <w:top w:val="nil"/>
              <w:left w:val="single" w:sz="4" w:space="0" w:color="000000"/>
              <w:bottom w:val="single" w:sz="4" w:space="0" w:color="000000"/>
              <w:right w:val="nil"/>
            </w:tcBorders>
            <w:hideMark/>
          </w:tcPr>
          <w:p w:rsidR="00E1447D" w:rsidRDefault="00E1447D">
            <w:pPr>
              <w:widowControl w:val="0"/>
              <w:snapToGrid w:val="0"/>
              <w:rPr>
                <w:lang w:bidi="hi-IN"/>
              </w:rPr>
            </w:pPr>
            <w:r>
              <w:rPr>
                <w:color w:val="000000"/>
                <w:lang w:bidi="hi-IN"/>
              </w:rPr>
              <w:t>15.</w:t>
            </w:r>
          </w:p>
        </w:tc>
        <w:tc>
          <w:tcPr>
            <w:tcW w:w="3063" w:type="dxa"/>
            <w:tcBorders>
              <w:top w:val="nil"/>
              <w:left w:val="single" w:sz="4" w:space="0" w:color="000000"/>
              <w:bottom w:val="single" w:sz="4" w:space="0" w:color="000000"/>
              <w:right w:val="nil"/>
            </w:tcBorders>
          </w:tcPr>
          <w:p w:rsidR="00E1447D" w:rsidRDefault="00E1447D">
            <w:pPr>
              <w:widowControl w:val="0"/>
              <w:rPr>
                <w:color w:val="000000"/>
                <w:lang w:bidi="hi-IN"/>
              </w:rPr>
            </w:pPr>
            <w:r>
              <w:rPr>
                <w:color w:val="000000"/>
                <w:lang w:bidi="hi-IN"/>
              </w:rPr>
              <w:t>Место предоставления Извещения</w:t>
            </w:r>
          </w:p>
          <w:p w:rsidR="00E1447D" w:rsidRDefault="00E1447D">
            <w:pPr>
              <w:widowControl w:val="0"/>
              <w:ind w:left="143"/>
              <w:rPr>
                <w:lang w:bidi="hi-IN"/>
              </w:rPr>
            </w:pPr>
          </w:p>
        </w:tc>
        <w:tc>
          <w:tcPr>
            <w:tcW w:w="6573" w:type="dxa"/>
            <w:tcBorders>
              <w:top w:val="nil"/>
              <w:left w:val="single" w:sz="4" w:space="0" w:color="000000"/>
              <w:bottom w:val="single" w:sz="4" w:space="0" w:color="000000"/>
              <w:right w:val="single" w:sz="4" w:space="0" w:color="000000"/>
            </w:tcBorders>
            <w:hideMark/>
          </w:tcPr>
          <w:p w:rsidR="00E1447D" w:rsidRDefault="00E1447D">
            <w:pPr>
              <w:widowControl w:val="0"/>
              <w:snapToGrid w:val="0"/>
              <w:rPr>
                <w:lang w:bidi="hi-IN"/>
              </w:rPr>
            </w:pPr>
            <w:r>
              <w:rPr>
                <w:color w:val="000000"/>
                <w:lang w:bidi="hi-IN"/>
              </w:rPr>
              <w:t xml:space="preserve">Официальный сайт единой информационной системы в сфере закупок </w:t>
            </w:r>
            <w:hyperlink r:id="rId8" w:history="1">
              <w:r>
                <w:rPr>
                  <w:rStyle w:val="afffe"/>
                  <w:rFonts w:eastAsia="Microsoft YaHei"/>
                  <w:color w:val="000000"/>
                  <w:lang w:bidi="hi-IN"/>
                </w:rPr>
                <w:t>www.zakupki.gov.ru</w:t>
              </w:r>
            </w:hyperlink>
            <w:r>
              <w:rPr>
                <w:color w:val="000000"/>
                <w:lang w:bidi="hi-IN"/>
              </w:rPr>
              <w:t xml:space="preserve">  и </w:t>
            </w:r>
            <w:r w:rsidRPr="008A3E18">
              <w:rPr>
                <w:lang w:bidi="hi-IN"/>
              </w:rPr>
              <w:t xml:space="preserve">на Электронная торговая площадка </w:t>
            </w:r>
            <w:r w:rsidR="008A3E18" w:rsidRPr="008A3E18">
              <w:rPr>
                <w:lang w:bidi="hi-IN"/>
              </w:rPr>
              <w:t xml:space="preserve"> РЕГИОН  http://etp-region.ru</w:t>
            </w:r>
          </w:p>
        </w:tc>
      </w:tr>
      <w:tr w:rsidR="00E1447D" w:rsidTr="00630B0E">
        <w:tc>
          <w:tcPr>
            <w:tcW w:w="785" w:type="dxa"/>
            <w:tcBorders>
              <w:top w:val="nil"/>
              <w:left w:val="single" w:sz="4" w:space="0" w:color="000000"/>
              <w:bottom w:val="single" w:sz="4" w:space="0" w:color="000000"/>
              <w:right w:val="nil"/>
            </w:tcBorders>
            <w:hideMark/>
          </w:tcPr>
          <w:p w:rsidR="00E1447D" w:rsidRDefault="00E1447D">
            <w:pPr>
              <w:widowControl w:val="0"/>
              <w:snapToGrid w:val="0"/>
              <w:rPr>
                <w:lang w:bidi="hi-IN"/>
              </w:rPr>
            </w:pPr>
            <w:r>
              <w:rPr>
                <w:color w:val="000000"/>
                <w:lang w:bidi="hi-IN"/>
              </w:rPr>
              <w:t>16.</w:t>
            </w:r>
          </w:p>
        </w:tc>
        <w:tc>
          <w:tcPr>
            <w:tcW w:w="3063" w:type="dxa"/>
            <w:tcBorders>
              <w:top w:val="nil"/>
              <w:left w:val="single" w:sz="4" w:space="0" w:color="000000"/>
              <w:bottom w:val="single" w:sz="4" w:space="0" w:color="000000"/>
              <w:right w:val="nil"/>
            </w:tcBorders>
            <w:hideMark/>
          </w:tcPr>
          <w:p w:rsidR="00E1447D" w:rsidRDefault="00E1447D">
            <w:pPr>
              <w:widowControl w:val="0"/>
              <w:rPr>
                <w:color w:val="000000"/>
                <w:lang w:bidi="hi-IN"/>
              </w:rPr>
            </w:pPr>
            <w:r>
              <w:rPr>
                <w:color w:val="000000"/>
                <w:lang w:bidi="hi-IN"/>
              </w:rPr>
              <w:t>Порядок предоставления Извещения</w:t>
            </w:r>
          </w:p>
        </w:tc>
        <w:tc>
          <w:tcPr>
            <w:tcW w:w="6573" w:type="dxa"/>
            <w:tcBorders>
              <w:top w:val="nil"/>
              <w:left w:val="single" w:sz="4" w:space="0" w:color="000000"/>
              <w:bottom w:val="single" w:sz="4" w:space="0" w:color="000000"/>
              <w:right w:val="single" w:sz="4" w:space="0" w:color="000000"/>
            </w:tcBorders>
            <w:hideMark/>
          </w:tcPr>
          <w:p w:rsidR="00E1447D" w:rsidRDefault="00E1447D" w:rsidP="008A3E18">
            <w:pPr>
              <w:widowControl w:val="0"/>
              <w:snapToGrid w:val="0"/>
              <w:rPr>
                <w:lang w:bidi="hi-IN"/>
              </w:rPr>
            </w:pPr>
            <w:r>
              <w:rPr>
                <w:color w:val="000000"/>
                <w:lang w:bidi="hi-IN"/>
              </w:rPr>
              <w:t xml:space="preserve">Извещение доступно в течение всего срока предоставления на сайте </w:t>
            </w:r>
            <w:hyperlink r:id="rId9" w:history="1">
              <w:r>
                <w:rPr>
                  <w:rStyle w:val="afffe"/>
                  <w:rFonts w:eastAsia="Microsoft YaHei"/>
                  <w:color w:val="000000"/>
                  <w:lang w:bidi="hi-IN"/>
                </w:rPr>
                <w:t>www.zakupki.gov.ru</w:t>
              </w:r>
            </w:hyperlink>
            <w:r>
              <w:rPr>
                <w:color w:val="000000"/>
                <w:lang w:bidi="hi-IN"/>
              </w:rPr>
              <w:t xml:space="preserve"> и </w:t>
            </w:r>
            <w:r w:rsidRPr="008A3E18">
              <w:rPr>
                <w:lang w:bidi="hi-IN"/>
              </w:rPr>
              <w:t xml:space="preserve">на Электронная торговая площадка </w:t>
            </w:r>
            <w:r w:rsidR="008A3E18" w:rsidRPr="008A3E18">
              <w:rPr>
                <w:lang w:bidi="hi-IN"/>
              </w:rPr>
              <w:t xml:space="preserve">РЕГИОН </w:t>
            </w:r>
            <w:r w:rsidRPr="008A3E18">
              <w:rPr>
                <w:lang w:bidi="hi-IN"/>
              </w:rPr>
              <w:t xml:space="preserve"> по адресу:</w:t>
            </w:r>
            <w:r w:rsidRPr="00630B0E">
              <w:rPr>
                <w:color w:val="FF0000"/>
                <w:lang w:bidi="hi-IN"/>
              </w:rPr>
              <w:t xml:space="preserve"> </w:t>
            </w:r>
            <w:r w:rsidR="008A3E18" w:rsidRPr="008A3E18">
              <w:t>http://etp-region.ru</w:t>
            </w:r>
          </w:p>
        </w:tc>
      </w:tr>
      <w:tr w:rsidR="00E1447D" w:rsidTr="00630B0E">
        <w:tc>
          <w:tcPr>
            <w:tcW w:w="785" w:type="dxa"/>
            <w:tcBorders>
              <w:top w:val="nil"/>
              <w:left w:val="single" w:sz="4" w:space="0" w:color="000000"/>
              <w:bottom w:val="single" w:sz="4" w:space="0" w:color="000000"/>
              <w:right w:val="nil"/>
            </w:tcBorders>
            <w:hideMark/>
          </w:tcPr>
          <w:p w:rsidR="00E1447D" w:rsidRDefault="00E1447D">
            <w:pPr>
              <w:widowControl w:val="0"/>
              <w:snapToGrid w:val="0"/>
              <w:rPr>
                <w:lang w:bidi="hi-IN"/>
              </w:rPr>
            </w:pPr>
            <w:r>
              <w:rPr>
                <w:color w:val="000000"/>
                <w:lang w:bidi="hi-IN"/>
              </w:rPr>
              <w:t>17.</w:t>
            </w:r>
          </w:p>
        </w:tc>
        <w:tc>
          <w:tcPr>
            <w:tcW w:w="3063" w:type="dxa"/>
            <w:tcBorders>
              <w:top w:val="nil"/>
              <w:left w:val="single" w:sz="4" w:space="0" w:color="000000"/>
              <w:bottom w:val="single" w:sz="4" w:space="0" w:color="000000"/>
              <w:right w:val="nil"/>
            </w:tcBorders>
            <w:hideMark/>
          </w:tcPr>
          <w:p w:rsidR="00E1447D" w:rsidRDefault="00E1447D">
            <w:pPr>
              <w:widowControl w:val="0"/>
              <w:snapToGrid w:val="0"/>
              <w:rPr>
                <w:color w:val="000000"/>
                <w:lang w:bidi="hi-IN"/>
              </w:rPr>
            </w:pPr>
            <w:r>
              <w:rPr>
                <w:color w:val="000000"/>
                <w:lang w:bidi="hi-IN"/>
              </w:rPr>
              <w:t>Требования к содержанию, форме, оформлению и составу заявки на участие в закупке</w:t>
            </w:r>
          </w:p>
        </w:tc>
        <w:tc>
          <w:tcPr>
            <w:tcW w:w="6573" w:type="dxa"/>
            <w:tcBorders>
              <w:top w:val="nil"/>
              <w:left w:val="single" w:sz="4" w:space="0" w:color="000000"/>
              <w:bottom w:val="single" w:sz="4" w:space="0" w:color="000000"/>
              <w:right w:val="single" w:sz="4" w:space="0" w:color="000000"/>
            </w:tcBorders>
            <w:hideMark/>
          </w:tcPr>
          <w:p w:rsidR="00E1447D" w:rsidRDefault="00E1447D">
            <w:pPr>
              <w:widowControl w:val="0"/>
              <w:jc w:val="both"/>
              <w:rPr>
                <w:color w:val="000000"/>
                <w:lang w:bidi="hi-IN"/>
              </w:rPr>
            </w:pPr>
            <w:r>
              <w:rPr>
                <w:color w:val="000000"/>
                <w:lang w:bidi="hi-IN"/>
              </w:rPr>
              <w:t>Заявка на участие в запросе котировок в электронной форме должна содержать:</w:t>
            </w:r>
          </w:p>
          <w:p w:rsidR="00E1447D" w:rsidRDefault="00E1447D">
            <w:pPr>
              <w:widowControl w:val="0"/>
              <w:jc w:val="both"/>
              <w:rPr>
                <w:color w:val="000000"/>
                <w:lang w:bidi="hi-IN"/>
              </w:rPr>
            </w:pPr>
            <w:r>
              <w:rPr>
                <w:b/>
                <w:bCs/>
                <w:color w:val="000000"/>
                <w:lang w:bidi="hi-IN"/>
              </w:rPr>
              <w:t>1)</w:t>
            </w:r>
            <w:r>
              <w:rPr>
                <w:color w:val="000000"/>
                <w:lang w:bidi="hi-IN"/>
              </w:rPr>
              <w:t xml:space="preserve"> Заполненную форму котировочной заявки, по прилагаемой форме (Приложение № 1 к Извещению, являющееся его неотъемлемой частью), с указанием следующих сведений:</w:t>
            </w:r>
          </w:p>
          <w:p w:rsidR="00E1447D" w:rsidRDefault="00E1447D">
            <w:pPr>
              <w:widowControl w:val="0"/>
              <w:jc w:val="both"/>
              <w:rPr>
                <w:color w:val="000000"/>
                <w:lang w:bidi="hi-IN"/>
              </w:rPr>
            </w:pPr>
            <w:r>
              <w:rPr>
                <w:color w:val="000000"/>
                <w:lang w:bidi="hi-IN"/>
              </w:rPr>
              <w:t>1.1. Наименование, сведения об организационно-правовой форме, месте нахождения, почтовый адрес (для юридического лица), фамилию,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закупки (при их наличии);</w:t>
            </w:r>
          </w:p>
          <w:p w:rsidR="00E1447D" w:rsidRDefault="00E1447D">
            <w:pPr>
              <w:widowControl w:val="0"/>
              <w:jc w:val="both"/>
              <w:rPr>
                <w:color w:val="000000"/>
                <w:lang w:bidi="hi-IN"/>
              </w:rPr>
            </w:pPr>
            <w:r>
              <w:rPr>
                <w:color w:val="000000"/>
                <w:lang w:bidi="hi-IN"/>
              </w:rPr>
              <w:t>1.2.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w:t>
            </w:r>
          </w:p>
          <w:p w:rsidR="00E1447D" w:rsidRDefault="00E1447D">
            <w:pPr>
              <w:widowControl w:val="0"/>
              <w:jc w:val="both"/>
              <w:rPr>
                <w:color w:val="000000"/>
                <w:lang w:bidi="hi-IN"/>
              </w:rPr>
            </w:pPr>
            <w:r>
              <w:rPr>
                <w:color w:val="000000"/>
                <w:lang w:bidi="hi-IN"/>
              </w:rPr>
              <w:t>1.3. Согласие участника закупки исполнить условия извещения о проведении запроса котировок с указанием предлагаемых характеристик предмета закупки, конкретных показателей, установленных в извещении о проведении запроса котировок;</w:t>
            </w:r>
          </w:p>
          <w:p w:rsidR="00E1447D" w:rsidRDefault="00E1447D">
            <w:pPr>
              <w:widowControl w:val="0"/>
              <w:jc w:val="both"/>
              <w:rPr>
                <w:color w:val="000000"/>
                <w:lang w:bidi="hi-IN"/>
              </w:rPr>
            </w:pPr>
            <w:r>
              <w:rPr>
                <w:color w:val="000000"/>
                <w:lang w:bidi="hi-IN"/>
              </w:rPr>
              <w:t xml:space="preserve">1.4. </w:t>
            </w:r>
            <w:r>
              <w:rPr>
                <w:color w:val="000000"/>
                <w:u w:val="single"/>
                <w:lang w:bidi="hi-IN"/>
              </w:rPr>
              <w:t>Цену за единицу товара,</w:t>
            </w:r>
            <w:r>
              <w:rPr>
                <w:color w:val="000000"/>
                <w:lang w:bidi="hi-IN"/>
              </w:rPr>
              <w:t xml:space="preserve"> работы, услуги с указанием сведений о включенных или не включенных в нее расходах (расходы на перевозку, страхование, уплату таможенных пошлин, налогов, сборов и иные обязательные платежи).</w:t>
            </w:r>
          </w:p>
          <w:p w:rsidR="00E1447D" w:rsidRDefault="00E1447D">
            <w:pPr>
              <w:widowControl w:val="0"/>
              <w:jc w:val="both"/>
              <w:rPr>
                <w:color w:val="000000"/>
                <w:lang w:bidi="hi-IN"/>
              </w:rPr>
            </w:pPr>
            <w:r>
              <w:rPr>
                <w:color w:val="000000"/>
                <w:lang w:bidi="hi-IN"/>
              </w:rPr>
              <w:t>1.5. Предложение о функциональных характеристиках (потребительских свойствах), технических и качественных характеристиках, а также эксплуатационных характеристиках (при необходимости) товара, о качестве работ, услуг и иные предложения об условиях исполнения договора;</w:t>
            </w:r>
          </w:p>
          <w:p w:rsidR="00E1447D" w:rsidRDefault="00E1447D">
            <w:pPr>
              <w:widowControl w:val="0"/>
              <w:jc w:val="both"/>
              <w:rPr>
                <w:color w:val="000000"/>
                <w:lang w:bidi="hi-IN"/>
              </w:rPr>
            </w:pPr>
            <w:r>
              <w:rPr>
                <w:color w:val="000000"/>
                <w:lang w:bidi="hi-IN"/>
              </w:rPr>
              <w:t>1.6. Декларацию наименования страны происхождения поставляемых товаров.</w:t>
            </w:r>
          </w:p>
          <w:p w:rsidR="00E1447D" w:rsidRDefault="00E1447D">
            <w:pPr>
              <w:widowControl w:val="0"/>
              <w:jc w:val="both"/>
              <w:rPr>
                <w:color w:val="000000"/>
                <w:lang w:bidi="hi-IN"/>
              </w:rPr>
            </w:pPr>
            <w:r>
              <w:rPr>
                <w:color w:val="000000"/>
                <w:lang w:bidi="hi-IN"/>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E1447D" w:rsidRDefault="00E1447D">
            <w:pPr>
              <w:widowControl w:val="0"/>
              <w:jc w:val="both"/>
              <w:rPr>
                <w:color w:val="000000"/>
                <w:lang w:bidi="hi-IN"/>
              </w:rPr>
            </w:pPr>
            <w:r>
              <w:rPr>
                <w:b/>
                <w:bCs/>
                <w:color w:val="000000"/>
                <w:lang w:bidi="hi-IN"/>
              </w:rPr>
              <w:t>2)</w:t>
            </w:r>
            <w:r>
              <w:rPr>
                <w:color w:val="000000"/>
                <w:lang w:bidi="hi-IN"/>
              </w:rPr>
              <w:t xml:space="preserve"> Документы:</w:t>
            </w:r>
          </w:p>
          <w:p w:rsidR="00E1447D" w:rsidRDefault="00E1447D">
            <w:pPr>
              <w:widowControl w:val="0"/>
              <w:jc w:val="both"/>
              <w:rPr>
                <w:color w:val="000000"/>
                <w:lang w:bidi="hi-IN"/>
              </w:rPr>
            </w:pPr>
            <w:r>
              <w:rPr>
                <w:color w:val="000000"/>
                <w:lang w:bidi="hi-IN"/>
              </w:rPr>
              <w:t>2.1. Подтверждающие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должна содержать также документ, подтверждающий полномочия такого лица;</w:t>
            </w:r>
          </w:p>
          <w:p w:rsidR="00E1447D" w:rsidRDefault="00E1447D">
            <w:pPr>
              <w:widowControl w:val="0"/>
              <w:jc w:val="both"/>
              <w:rPr>
                <w:color w:val="000000"/>
                <w:lang w:bidi="hi-IN"/>
              </w:rPr>
            </w:pPr>
            <w:r>
              <w:rPr>
                <w:color w:val="000000"/>
                <w:lang w:bidi="hi-IN"/>
              </w:rPr>
              <w:t>2.2. Копии учредительных документов участника закупки (Устав, свидетельство о государственной регистрации организации с указанием ИНН и ОГРН ; свидетельство о постановке на налоговый учёт по месту юридического адреса; протокол и приказ о назначении руководителя)</w:t>
            </w:r>
          </w:p>
          <w:p w:rsidR="00E1447D" w:rsidRDefault="00E1447D">
            <w:pPr>
              <w:widowControl w:val="0"/>
              <w:jc w:val="both"/>
              <w:rPr>
                <w:color w:val="000000"/>
                <w:lang w:bidi="hi-IN"/>
              </w:rPr>
            </w:pPr>
            <w:r>
              <w:rPr>
                <w:color w:val="000000"/>
                <w:lang w:bidi="hi-IN"/>
              </w:rPr>
              <w:t>2.3. Копии документов, удостоверяющих личность (для физического лица);</w:t>
            </w:r>
          </w:p>
          <w:p w:rsidR="00E1447D" w:rsidRDefault="00E1447D">
            <w:pPr>
              <w:widowControl w:val="0"/>
              <w:jc w:val="both"/>
              <w:rPr>
                <w:color w:val="000000"/>
                <w:lang w:bidi="hi-IN"/>
              </w:rPr>
            </w:pPr>
            <w:r>
              <w:rPr>
                <w:color w:val="000000"/>
                <w:lang w:bidi="hi-IN"/>
              </w:rPr>
              <w:t>2.4.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E1447D" w:rsidRDefault="00E1447D">
            <w:pPr>
              <w:widowControl w:val="0"/>
              <w:jc w:val="both"/>
              <w:rPr>
                <w:color w:val="000000"/>
                <w:lang w:bidi="hi-IN"/>
              </w:rPr>
            </w:pPr>
            <w:r>
              <w:rPr>
                <w:color w:val="000000"/>
                <w:lang w:bidi="hi-IN"/>
              </w:rPr>
              <w:t>2.5.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В случае если для данного участника закупки поставка товаров, выполнение работ, оказание услуг, являющиеся предметом договора, или внесение денежных средств в качестве обеспечения предложения, обеспечения исполнения договора (обеспечения гарантийных обязательств) не являются крупной сделкой, участник закупки представляет соответствующее письмо;</w:t>
            </w:r>
          </w:p>
          <w:p w:rsidR="00E1447D" w:rsidRDefault="00E1447D">
            <w:pPr>
              <w:widowControl w:val="0"/>
              <w:jc w:val="both"/>
              <w:rPr>
                <w:color w:val="000000"/>
                <w:lang w:bidi="hi-IN"/>
              </w:rPr>
            </w:pPr>
            <w:r>
              <w:rPr>
                <w:color w:val="000000"/>
                <w:lang w:bidi="hi-IN"/>
              </w:rPr>
              <w:t xml:space="preserve">2.6. 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w:t>
            </w:r>
            <w:r w:rsidRPr="008647AB">
              <w:rPr>
                <w:i/>
                <w:color w:val="000000"/>
                <w:lang w:bidi="hi-IN"/>
              </w:rPr>
              <w:t>полученные не ранее чем за три месяца до даты размещения в ЕИС извещения о закупке,</w:t>
            </w:r>
            <w:r>
              <w:rPr>
                <w:color w:val="000000"/>
                <w:lang w:bidi="hi-IN"/>
              </w:rPr>
              <w:t xml:space="preserve"> копии документов,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E1447D" w:rsidRDefault="00E1447D">
            <w:pPr>
              <w:widowControl w:val="0"/>
              <w:jc w:val="both"/>
              <w:rPr>
                <w:color w:val="000000"/>
                <w:lang w:bidi="hi-IN"/>
              </w:rPr>
            </w:pPr>
            <w:r>
              <w:rPr>
                <w:color w:val="000000"/>
                <w:lang w:bidi="hi-IN"/>
              </w:rPr>
              <w:t>2.7. Декларацию о соответствии участника закупки единым требованиям, установленным пунктом 18 настоящего Извещения.</w:t>
            </w:r>
          </w:p>
          <w:p w:rsidR="00E1447D" w:rsidRDefault="00E1447D">
            <w:pPr>
              <w:widowControl w:val="0"/>
              <w:tabs>
                <w:tab w:val="left" w:pos="851"/>
              </w:tabs>
              <w:jc w:val="both"/>
              <w:rPr>
                <w:color w:val="000000"/>
                <w:lang w:bidi="hi-IN"/>
              </w:rPr>
            </w:pPr>
            <w:r>
              <w:rPr>
                <w:color w:val="000000"/>
                <w:lang w:bidi="hi-IN"/>
              </w:rPr>
              <w:t>Входящие в состав заявки документы должны быть сканированы одним файлом в порядке согласно описи документов либо несколькими файлами, при этом файлы должны быть пронумерованы, названы на русском языке в соответствии с описью документов (№ по порядку, наименование файла, страницы с __ по __).</w:t>
            </w:r>
          </w:p>
          <w:p w:rsidR="00E1447D" w:rsidRDefault="00E1447D">
            <w:pPr>
              <w:widowControl w:val="0"/>
              <w:snapToGrid w:val="0"/>
              <w:rPr>
                <w:lang w:bidi="hi-IN"/>
              </w:rPr>
            </w:pPr>
            <w:r>
              <w:rPr>
                <w:color w:val="000000"/>
                <w:lang w:bidi="hi-IN"/>
              </w:rPr>
              <w:t>Соблюдение участником закупки указанных требований означает, что все документы и сведения, входящие в состав заявки, поданы от имени участника закупок, а также подтверждает подлинность и достоверность представленных в составе заявки на участие запросе котировок в электронной форме документов и сведений.</w:t>
            </w:r>
          </w:p>
        </w:tc>
      </w:tr>
      <w:tr w:rsidR="00E1447D" w:rsidTr="00630B0E">
        <w:tc>
          <w:tcPr>
            <w:tcW w:w="785" w:type="dxa"/>
            <w:tcBorders>
              <w:top w:val="nil"/>
              <w:left w:val="single" w:sz="4" w:space="0" w:color="000000"/>
              <w:bottom w:val="single" w:sz="4" w:space="0" w:color="000000"/>
              <w:right w:val="nil"/>
            </w:tcBorders>
            <w:hideMark/>
          </w:tcPr>
          <w:p w:rsidR="00E1447D" w:rsidRDefault="00E1447D">
            <w:pPr>
              <w:widowControl w:val="0"/>
              <w:snapToGrid w:val="0"/>
              <w:rPr>
                <w:lang w:bidi="hi-IN"/>
              </w:rPr>
            </w:pPr>
            <w:r>
              <w:rPr>
                <w:color w:val="000000"/>
                <w:lang w:bidi="hi-IN"/>
              </w:rPr>
              <w:t>18.</w:t>
            </w:r>
          </w:p>
        </w:tc>
        <w:tc>
          <w:tcPr>
            <w:tcW w:w="3063" w:type="dxa"/>
            <w:tcBorders>
              <w:top w:val="nil"/>
              <w:left w:val="single" w:sz="4" w:space="0" w:color="000000"/>
              <w:bottom w:val="single" w:sz="4" w:space="0" w:color="000000"/>
              <w:right w:val="nil"/>
            </w:tcBorders>
          </w:tcPr>
          <w:p w:rsidR="00E1447D" w:rsidRDefault="00E1447D">
            <w:pPr>
              <w:widowControl w:val="0"/>
              <w:snapToGrid w:val="0"/>
              <w:rPr>
                <w:color w:val="000000"/>
                <w:lang w:bidi="hi-IN"/>
              </w:rPr>
            </w:pPr>
            <w:r>
              <w:rPr>
                <w:color w:val="000000"/>
                <w:lang w:bidi="hi-IN"/>
              </w:rPr>
              <w:t>Требования к участникам закупки</w:t>
            </w:r>
          </w:p>
          <w:p w:rsidR="00E1447D" w:rsidRDefault="00E1447D">
            <w:pPr>
              <w:widowControl w:val="0"/>
              <w:rPr>
                <w:color w:val="000000"/>
                <w:lang w:bidi="hi-IN"/>
              </w:rPr>
            </w:pPr>
          </w:p>
        </w:tc>
        <w:tc>
          <w:tcPr>
            <w:tcW w:w="6573" w:type="dxa"/>
            <w:tcBorders>
              <w:top w:val="nil"/>
              <w:left w:val="single" w:sz="4" w:space="0" w:color="000000"/>
              <w:bottom w:val="single" w:sz="4" w:space="0" w:color="000000"/>
              <w:right w:val="single" w:sz="4" w:space="0" w:color="000000"/>
            </w:tcBorders>
            <w:hideMark/>
          </w:tcPr>
          <w:p w:rsidR="00E1447D" w:rsidRDefault="00E1447D">
            <w:pPr>
              <w:widowControl w:val="0"/>
              <w:snapToGrid w:val="0"/>
              <w:jc w:val="both"/>
              <w:rPr>
                <w:color w:val="000000"/>
                <w:lang w:bidi="hi-IN"/>
              </w:rPr>
            </w:pPr>
            <w:r>
              <w:rPr>
                <w:color w:val="000000"/>
                <w:lang w:bidi="hi-IN"/>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место нахождения и место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Заказчиком.</w:t>
            </w:r>
          </w:p>
          <w:p w:rsidR="00E1447D" w:rsidRDefault="00E1447D">
            <w:pPr>
              <w:widowControl w:val="0"/>
              <w:jc w:val="both"/>
              <w:rPr>
                <w:color w:val="000000"/>
                <w:lang w:bidi="hi-IN"/>
              </w:rPr>
            </w:pPr>
            <w:r>
              <w:rPr>
                <w:color w:val="000000"/>
                <w:lang w:bidi="hi-IN"/>
              </w:rPr>
              <w:t>Заказчик устанавливает следующие единые требования к участникам закупки:</w:t>
            </w:r>
          </w:p>
          <w:p w:rsidR="00E1447D" w:rsidRDefault="00E1447D">
            <w:pPr>
              <w:widowControl w:val="0"/>
              <w:ind w:left="49"/>
              <w:jc w:val="both"/>
              <w:rPr>
                <w:color w:val="000000"/>
                <w:lang w:bidi="hi-IN"/>
              </w:rPr>
            </w:pPr>
            <w:r>
              <w:rPr>
                <w:color w:val="000000"/>
                <w:lang w:bidi="hi-IN"/>
              </w:rPr>
              <w:t>1) соответствие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объектом закупки;</w:t>
            </w:r>
            <w:r>
              <w:rPr>
                <w:color w:val="000000"/>
                <w:lang w:bidi="hi-IN"/>
              </w:rPr>
              <w:br/>
              <w:t xml:space="preserve">2) участники процедур закупок должны быть правомочны заключать договор; </w:t>
            </w:r>
            <w:r>
              <w:rPr>
                <w:color w:val="000000"/>
                <w:lang w:bidi="hi-IN"/>
              </w:rPr>
              <w:br/>
              <w:t>3)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E1447D" w:rsidRDefault="00E1447D">
            <w:pPr>
              <w:widowControl w:val="0"/>
              <w:jc w:val="both"/>
              <w:rPr>
                <w:color w:val="000000"/>
                <w:lang w:bidi="hi-IN"/>
              </w:rPr>
            </w:pPr>
            <w:r>
              <w:rPr>
                <w:color w:val="000000"/>
                <w:lang w:bidi="hi-IN"/>
              </w:rPr>
              <w:t>4) не 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процедурах закупок;</w:t>
            </w:r>
            <w:r>
              <w:rPr>
                <w:color w:val="000000"/>
                <w:lang w:bidi="hi-IN"/>
              </w:rPr>
              <w:br/>
              <w:t>5)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процедуре закупки не принято;</w:t>
            </w:r>
            <w:r>
              <w:rPr>
                <w:color w:val="000000"/>
                <w:lang w:bidi="hi-IN"/>
              </w:rPr>
              <w:br/>
              <w:t>6) отсутствие сведений об участнике закупки в реестре недобросовестных поставщиков, предусмотренном ст. 5 № 223-ФЗ от 18.07.2011 г.</w:t>
            </w:r>
          </w:p>
          <w:p w:rsidR="00E1447D" w:rsidRDefault="00E1447D">
            <w:pPr>
              <w:widowControl w:val="0"/>
              <w:jc w:val="both"/>
              <w:rPr>
                <w:color w:val="000000"/>
                <w:lang w:bidi="hi-IN"/>
              </w:rPr>
            </w:pPr>
            <w:r>
              <w:rPr>
                <w:color w:val="000000"/>
                <w:lang w:bidi="hi-IN"/>
              </w:rPr>
              <w:t>7)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1447D" w:rsidRDefault="00E1447D">
            <w:pPr>
              <w:widowControl w:val="0"/>
              <w:jc w:val="both"/>
              <w:rPr>
                <w:color w:val="000000"/>
                <w:lang w:bidi="hi-IN"/>
              </w:rPr>
            </w:pPr>
            <w:r>
              <w:rPr>
                <w:color w:val="000000"/>
                <w:lang w:bidi="hi-IN"/>
              </w:rPr>
              <w:t>8) участник закупки – юридическое лицо, которое в течение двух лет до даты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от 30.12.2001 N 195-ФЗ</w:t>
            </w:r>
          </w:p>
          <w:p w:rsidR="00E1447D" w:rsidRDefault="00E1447D">
            <w:pPr>
              <w:widowControl w:val="0"/>
              <w:jc w:val="both"/>
              <w:rPr>
                <w:color w:val="000000"/>
                <w:lang w:bidi="hi-IN"/>
              </w:rPr>
            </w:pPr>
            <w:r>
              <w:rPr>
                <w:color w:val="000000"/>
                <w:lang w:bidi="hi-IN"/>
              </w:rPr>
              <w:t>9)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лицо, осуществляющее функции по организации и осуществлению закупок заказчика, состоят в браке с физическими лицами, являющимися выгодоприобретателями, единоличным исполнительным органом хозяйственного общества, членами коллегиального исполнительного органа хозяйственного общества, руководителем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10% голосующих акций хозяйственного общества либо долей, превышающей 10% в уставном капитале хозяйственного общества</w:t>
            </w:r>
          </w:p>
          <w:p w:rsidR="00E1447D" w:rsidRDefault="00E1447D">
            <w:pPr>
              <w:widowControl w:val="0"/>
              <w:jc w:val="both"/>
              <w:rPr>
                <w:color w:val="000000"/>
                <w:lang w:bidi="hi-IN"/>
              </w:rPr>
            </w:pPr>
            <w:r>
              <w:rPr>
                <w:color w:val="000000"/>
                <w:lang w:bidi="hi-IN"/>
              </w:rPr>
              <w:t>10)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исполнение,</w:t>
            </w:r>
          </w:p>
          <w:p w:rsidR="00E1447D" w:rsidRDefault="00E1447D">
            <w:pPr>
              <w:widowControl w:val="0"/>
              <w:snapToGrid w:val="0"/>
              <w:rPr>
                <w:lang w:bidi="hi-IN"/>
              </w:rPr>
            </w:pPr>
            <w:r>
              <w:rPr>
                <w:color w:val="000000"/>
                <w:lang w:bidi="hi-IN"/>
              </w:rPr>
              <w:t>на финансирование проката или показа национального фильма</w:t>
            </w:r>
          </w:p>
        </w:tc>
      </w:tr>
      <w:tr w:rsidR="00E1447D" w:rsidTr="00630B0E">
        <w:tc>
          <w:tcPr>
            <w:tcW w:w="785" w:type="dxa"/>
            <w:tcBorders>
              <w:top w:val="nil"/>
              <w:left w:val="single" w:sz="4" w:space="0" w:color="000000"/>
              <w:bottom w:val="single" w:sz="4" w:space="0" w:color="000000"/>
              <w:right w:val="nil"/>
            </w:tcBorders>
            <w:hideMark/>
          </w:tcPr>
          <w:p w:rsidR="00E1447D" w:rsidRDefault="00E1447D">
            <w:pPr>
              <w:widowControl w:val="0"/>
              <w:suppressLineNumbers/>
              <w:snapToGrid w:val="0"/>
              <w:rPr>
                <w:lang w:bidi="hi-IN"/>
              </w:rPr>
            </w:pPr>
            <w:r>
              <w:rPr>
                <w:color w:val="000000"/>
                <w:lang w:bidi="hi-IN"/>
              </w:rPr>
              <w:t>19.</w:t>
            </w:r>
          </w:p>
        </w:tc>
        <w:tc>
          <w:tcPr>
            <w:tcW w:w="3063" w:type="dxa"/>
            <w:tcBorders>
              <w:top w:val="nil"/>
              <w:left w:val="single" w:sz="4" w:space="0" w:color="000000"/>
              <w:bottom w:val="single" w:sz="4" w:space="0" w:color="000000"/>
              <w:right w:val="nil"/>
            </w:tcBorders>
            <w:hideMark/>
          </w:tcPr>
          <w:p w:rsidR="00E1447D" w:rsidRDefault="00E1447D">
            <w:pPr>
              <w:widowControl w:val="0"/>
              <w:snapToGrid w:val="0"/>
              <w:ind w:left="-109"/>
              <w:rPr>
                <w:color w:val="000000"/>
                <w:lang w:bidi="hi-IN"/>
              </w:rPr>
            </w:pPr>
            <w:r>
              <w:rPr>
                <w:color w:val="000000"/>
                <w:lang w:bidi="hi-IN"/>
              </w:rPr>
              <w:t>Дата и время начала подачи заявок на участие в закупке</w:t>
            </w:r>
          </w:p>
        </w:tc>
        <w:tc>
          <w:tcPr>
            <w:tcW w:w="6573" w:type="dxa"/>
            <w:tcBorders>
              <w:top w:val="nil"/>
              <w:left w:val="single" w:sz="4" w:space="0" w:color="000000"/>
              <w:bottom w:val="single" w:sz="4" w:space="0" w:color="000000"/>
              <w:right w:val="single" w:sz="4" w:space="0" w:color="000000"/>
            </w:tcBorders>
            <w:hideMark/>
          </w:tcPr>
          <w:p w:rsidR="00E1447D" w:rsidRDefault="00E1447D">
            <w:pPr>
              <w:widowControl w:val="0"/>
              <w:snapToGrid w:val="0"/>
              <w:rPr>
                <w:lang w:bidi="hi-IN"/>
              </w:rPr>
            </w:pPr>
            <w:r>
              <w:rPr>
                <w:b/>
                <w:lang w:bidi="hi-IN"/>
              </w:rPr>
              <w:t>С момента публикации извещения</w:t>
            </w:r>
          </w:p>
        </w:tc>
      </w:tr>
      <w:tr w:rsidR="00E1447D" w:rsidTr="00630B0E">
        <w:tc>
          <w:tcPr>
            <w:tcW w:w="785" w:type="dxa"/>
            <w:tcBorders>
              <w:top w:val="nil"/>
              <w:left w:val="single" w:sz="4" w:space="0" w:color="000000"/>
              <w:bottom w:val="single" w:sz="4" w:space="0" w:color="000000"/>
              <w:right w:val="nil"/>
            </w:tcBorders>
            <w:hideMark/>
          </w:tcPr>
          <w:p w:rsidR="00E1447D" w:rsidRDefault="00E1447D">
            <w:pPr>
              <w:widowControl w:val="0"/>
              <w:suppressLineNumbers/>
              <w:snapToGrid w:val="0"/>
              <w:rPr>
                <w:lang w:bidi="hi-IN"/>
              </w:rPr>
            </w:pPr>
            <w:r>
              <w:rPr>
                <w:color w:val="000000"/>
                <w:lang w:bidi="hi-IN"/>
              </w:rPr>
              <w:t>20.</w:t>
            </w:r>
          </w:p>
        </w:tc>
        <w:tc>
          <w:tcPr>
            <w:tcW w:w="3063" w:type="dxa"/>
            <w:tcBorders>
              <w:top w:val="nil"/>
              <w:left w:val="single" w:sz="4" w:space="0" w:color="000000"/>
              <w:bottom w:val="single" w:sz="4" w:space="0" w:color="000000"/>
              <w:right w:val="nil"/>
            </w:tcBorders>
            <w:hideMark/>
          </w:tcPr>
          <w:p w:rsidR="00E1447D" w:rsidRDefault="00E1447D">
            <w:pPr>
              <w:widowControl w:val="0"/>
              <w:ind w:left="-109"/>
              <w:rPr>
                <w:lang w:bidi="hi-IN"/>
              </w:rPr>
            </w:pPr>
            <w:r>
              <w:rPr>
                <w:color w:val="000000"/>
                <w:lang w:bidi="hi-IN"/>
              </w:rPr>
              <w:t>Дата и время окончания  подачи заявок на участие в закупке</w:t>
            </w:r>
          </w:p>
        </w:tc>
        <w:tc>
          <w:tcPr>
            <w:tcW w:w="6573" w:type="dxa"/>
            <w:tcBorders>
              <w:top w:val="nil"/>
              <w:left w:val="single" w:sz="4" w:space="0" w:color="000000"/>
              <w:bottom w:val="single" w:sz="4" w:space="0" w:color="000000"/>
              <w:right w:val="single" w:sz="4" w:space="0" w:color="000000"/>
            </w:tcBorders>
            <w:hideMark/>
          </w:tcPr>
          <w:p w:rsidR="00E1447D" w:rsidRDefault="00E1447D" w:rsidP="008A3E18">
            <w:pPr>
              <w:widowControl w:val="0"/>
              <w:snapToGrid w:val="0"/>
              <w:rPr>
                <w:lang w:bidi="hi-IN"/>
              </w:rPr>
            </w:pPr>
            <w:r>
              <w:rPr>
                <w:b/>
                <w:color w:val="000000"/>
                <w:lang w:bidi="hi-IN"/>
              </w:rPr>
              <w:t>«</w:t>
            </w:r>
            <w:r w:rsidR="00630B0E">
              <w:rPr>
                <w:b/>
                <w:lang w:bidi="hi-IN"/>
              </w:rPr>
              <w:t>0</w:t>
            </w:r>
            <w:r w:rsidR="008A3E18">
              <w:rPr>
                <w:b/>
                <w:lang w:bidi="hi-IN"/>
              </w:rPr>
              <w:t>9</w:t>
            </w:r>
            <w:r>
              <w:rPr>
                <w:b/>
                <w:color w:val="000000"/>
                <w:lang w:bidi="hi-IN"/>
              </w:rPr>
              <w:t xml:space="preserve">» </w:t>
            </w:r>
            <w:r w:rsidR="00630B0E">
              <w:rPr>
                <w:b/>
                <w:lang w:bidi="hi-IN"/>
              </w:rPr>
              <w:t xml:space="preserve">ноября </w:t>
            </w:r>
            <w:r>
              <w:rPr>
                <w:b/>
                <w:color w:val="000000"/>
                <w:lang w:bidi="hi-IN"/>
              </w:rPr>
              <w:t>2021г. 10:00 (время местное)</w:t>
            </w:r>
          </w:p>
        </w:tc>
      </w:tr>
      <w:tr w:rsidR="00E1447D" w:rsidTr="00630B0E">
        <w:tc>
          <w:tcPr>
            <w:tcW w:w="785" w:type="dxa"/>
            <w:tcBorders>
              <w:top w:val="nil"/>
              <w:left w:val="single" w:sz="4" w:space="0" w:color="000000"/>
              <w:bottom w:val="single" w:sz="4" w:space="0" w:color="000000"/>
              <w:right w:val="nil"/>
            </w:tcBorders>
            <w:hideMark/>
          </w:tcPr>
          <w:p w:rsidR="00E1447D" w:rsidRDefault="00E1447D">
            <w:pPr>
              <w:widowControl w:val="0"/>
              <w:suppressLineNumbers/>
              <w:snapToGrid w:val="0"/>
              <w:rPr>
                <w:lang w:bidi="hi-IN"/>
              </w:rPr>
            </w:pPr>
            <w:r>
              <w:rPr>
                <w:color w:val="000000"/>
                <w:lang w:bidi="hi-IN"/>
              </w:rPr>
              <w:t>21.</w:t>
            </w:r>
          </w:p>
        </w:tc>
        <w:tc>
          <w:tcPr>
            <w:tcW w:w="3063" w:type="dxa"/>
            <w:tcBorders>
              <w:top w:val="nil"/>
              <w:left w:val="single" w:sz="4" w:space="0" w:color="000000"/>
              <w:bottom w:val="single" w:sz="4" w:space="0" w:color="000000"/>
              <w:right w:val="nil"/>
            </w:tcBorders>
            <w:hideMark/>
          </w:tcPr>
          <w:p w:rsidR="00E1447D" w:rsidRDefault="00E1447D">
            <w:pPr>
              <w:widowControl w:val="0"/>
              <w:ind w:left="-109"/>
              <w:rPr>
                <w:lang w:bidi="hi-IN"/>
              </w:rPr>
            </w:pPr>
            <w:r>
              <w:rPr>
                <w:color w:val="000000"/>
                <w:lang w:bidi="hi-IN"/>
              </w:rPr>
              <w:t>Место и дата рассмотрения и оценки заявок участников закупки</w:t>
            </w:r>
          </w:p>
        </w:tc>
        <w:tc>
          <w:tcPr>
            <w:tcW w:w="6573" w:type="dxa"/>
            <w:tcBorders>
              <w:top w:val="nil"/>
              <w:left w:val="single" w:sz="4" w:space="0" w:color="000000"/>
              <w:bottom w:val="single" w:sz="4" w:space="0" w:color="000000"/>
              <w:right w:val="single" w:sz="4" w:space="0" w:color="000000"/>
            </w:tcBorders>
            <w:hideMark/>
          </w:tcPr>
          <w:p w:rsidR="00E1447D" w:rsidRDefault="00630B0E" w:rsidP="008A3E18">
            <w:pPr>
              <w:widowControl w:val="0"/>
              <w:snapToGrid w:val="0"/>
              <w:rPr>
                <w:lang w:bidi="hi-IN"/>
              </w:rPr>
            </w:pPr>
            <w:r>
              <w:rPr>
                <w:b/>
                <w:bCs/>
                <w:color w:val="000000"/>
                <w:lang w:bidi="hi-IN"/>
              </w:rPr>
              <w:t>«0</w:t>
            </w:r>
            <w:r w:rsidR="008A3E18">
              <w:rPr>
                <w:b/>
                <w:bCs/>
                <w:color w:val="000000"/>
                <w:lang w:bidi="hi-IN"/>
              </w:rPr>
              <w:t>9</w:t>
            </w:r>
            <w:r w:rsidR="00E1447D">
              <w:rPr>
                <w:b/>
                <w:bCs/>
                <w:color w:val="000000"/>
                <w:lang w:bidi="hi-IN"/>
              </w:rPr>
              <w:t xml:space="preserve">» </w:t>
            </w:r>
            <w:r>
              <w:rPr>
                <w:b/>
                <w:bCs/>
                <w:lang w:bidi="hi-IN"/>
              </w:rPr>
              <w:t xml:space="preserve">ноября </w:t>
            </w:r>
            <w:r w:rsidR="00E1447D">
              <w:rPr>
                <w:b/>
                <w:bCs/>
                <w:lang w:bidi="hi-IN"/>
              </w:rPr>
              <w:t xml:space="preserve"> </w:t>
            </w:r>
            <w:r w:rsidR="00E1447D">
              <w:rPr>
                <w:b/>
                <w:bCs/>
                <w:color w:val="000000"/>
                <w:lang w:bidi="hi-IN"/>
              </w:rPr>
              <w:t xml:space="preserve">2021г.  </w:t>
            </w:r>
            <w:r w:rsidR="00E1447D">
              <w:rPr>
                <w:b/>
                <w:bCs/>
                <w:lang w:bidi="hi-IN"/>
              </w:rPr>
              <w:t>12:00</w:t>
            </w:r>
            <w:r w:rsidR="00E1447D">
              <w:rPr>
                <w:b/>
                <w:bCs/>
                <w:color w:val="000000"/>
                <w:lang w:bidi="hi-IN"/>
              </w:rPr>
              <w:t xml:space="preserve"> (время местное) п</w:t>
            </w:r>
            <w:r w:rsidR="00E1447D">
              <w:rPr>
                <w:color w:val="000000"/>
                <w:lang w:bidi="hi-IN"/>
              </w:rPr>
              <w:t>о адресу: 623</w:t>
            </w:r>
            <w:r w:rsidR="00E1447D">
              <w:rPr>
                <w:lang w:bidi="hi-IN"/>
              </w:rPr>
              <w:t>950</w:t>
            </w:r>
            <w:r w:rsidR="00E1447D">
              <w:rPr>
                <w:color w:val="000000"/>
                <w:lang w:bidi="hi-IN"/>
              </w:rPr>
              <w:t xml:space="preserve">, Свердловская область, город </w:t>
            </w:r>
            <w:r w:rsidR="00E1447D">
              <w:rPr>
                <w:lang w:bidi="hi-IN"/>
              </w:rPr>
              <w:t>Тавда</w:t>
            </w:r>
            <w:r w:rsidR="00E1447D">
              <w:rPr>
                <w:color w:val="000000"/>
                <w:lang w:bidi="hi-IN"/>
              </w:rPr>
              <w:t>, переулок Сельский,9</w:t>
            </w:r>
          </w:p>
        </w:tc>
      </w:tr>
      <w:tr w:rsidR="00E1447D" w:rsidTr="00630B0E">
        <w:tc>
          <w:tcPr>
            <w:tcW w:w="785" w:type="dxa"/>
            <w:tcBorders>
              <w:top w:val="nil"/>
              <w:left w:val="single" w:sz="4" w:space="0" w:color="000000"/>
              <w:bottom w:val="single" w:sz="4" w:space="0" w:color="000000"/>
              <w:right w:val="nil"/>
            </w:tcBorders>
            <w:hideMark/>
          </w:tcPr>
          <w:p w:rsidR="00E1447D" w:rsidRDefault="00E1447D">
            <w:pPr>
              <w:widowControl w:val="0"/>
              <w:snapToGrid w:val="0"/>
              <w:rPr>
                <w:lang w:bidi="hi-IN"/>
              </w:rPr>
            </w:pPr>
            <w:r>
              <w:rPr>
                <w:color w:val="000000"/>
                <w:lang w:bidi="hi-IN"/>
              </w:rPr>
              <w:t>22.</w:t>
            </w:r>
          </w:p>
        </w:tc>
        <w:tc>
          <w:tcPr>
            <w:tcW w:w="3063" w:type="dxa"/>
            <w:tcBorders>
              <w:top w:val="nil"/>
              <w:left w:val="single" w:sz="4" w:space="0" w:color="000000"/>
              <w:bottom w:val="single" w:sz="4" w:space="0" w:color="000000"/>
              <w:right w:val="nil"/>
            </w:tcBorders>
            <w:hideMark/>
          </w:tcPr>
          <w:p w:rsidR="00E1447D" w:rsidRDefault="00E1447D">
            <w:pPr>
              <w:widowControl w:val="0"/>
              <w:rPr>
                <w:lang w:bidi="hi-IN"/>
              </w:rPr>
            </w:pPr>
            <w:r>
              <w:rPr>
                <w:color w:val="000000"/>
                <w:lang w:bidi="hi-IN"/>
              </w:rPr>
              <w:t>Место подачи заявок на участие в закупке</w:t>
            </w:r>
          </w:p>
        </w:tc>
        <w:tc>
          <w:tcPr>
            <w:tcW w:w="6573" w:type="dxa"/>
            <w:tcBorders>
              <w:top w:val="nil"/>
              <w:left w:val="single" w:sz="4" w:space="0" w:color="000000"/>
              <w:bottom w:val="single" w:sz="4" w:space="0" w:color="000000"/>
              <w:right w:val="single" w:sz="4" w:space="0" w:color="000000"/>
            </w:tcBorders>
            <w:vAlign w:val="center"/>
            <w:hideMark/>
          </w:tcPr>
          <w:p w:rsidR="008A3E18" w:rsidRPr="008A3E18" w:rsidRDefault="00E1447D">
            <w:pPr>
              <w:widowControl w:val="0"/>
              <w:jc w:val="both"/>
              <w:rPr>
                <w:lang w:bidi="hi-IN"/>
              </w:rPr>
            </w:pPr>
            <w:r>
              <w:rPr>
                <w:color w:val="000000"/>
                <w:lang w:bidi="hi-IN"/>
              </w:rPr>
              <w:t xml:space="preserve">Заявка на участие подается в электронной форме, посредством использования функционала электронной площадки и в соответствии с регламентом Электронная торговая площадка </w:t>
            </w:r>
            <w:r w:rsidRPr="008A3E18">
              <w:rPr>
                <w:lang w:bidi="hi-IN"/>
              </w:rPr>
              <w:t xml:space="preserve">ЭТП </w:t>
            </w:r>
            <w:r w:rsidR="008A3E18" w:rsidRPr="008A3E18">
              <w:rPr>
                <w:lang w:bidi="hi-IN"/>
              </w:rPr>
              <w:t>РЕГИОН</w:t>
            </w:r>
            <w:r w:rsidRPr="008A3E18">
              <w:rPr>
                <w:lang w:bidi="hi-IN"/>
              </w:rPr>
              <w:t xml:space="preserve"> по адресу: </w:t>
            </w:r>
          </w:p>
          <w:p w:rsidR="00E1447D" w:rsidRPr="00630B0E" w:rsidRDefault="008A3E18">
            <w:pPr>
              <w:widowControl w:val="0"/>
              <w:jc w:val="both"/>
              <w:rPr>
                <w:color w:val="FF0000"/>
                <w:lang w:bidi="hi-IN"/>
              </w:rPr>
            </w:pPr>
            <w:r w:rsidRPr="008A3E18">
              <w:t>http://etp-region.ru</w:t>
            </w:r>
          </w:p>
          <w:p w:rsidR="00E1447D" w:rsidRDefault="00E1447D">
            <w:pPr>
              <w:widowControl w:val="0"/>
              <w:snapToGrid w:val="0"/>
              <w:rPr>
                <w:color w:val="000000"/>
                <w:lang w:bidi="hi-IN"/>
              </w:rPr>
            </w:pPr>
            <w:r>
              <w:rPr>
                <w:color w:val="000000"/>
                <w:lang w:bidi="hi-IN"/>
              </w:rPr>
              <w:t xml:space="preserve">Любой Участник закупки, вправе подать </w:t>
            </w:r>
            <w:r>
              <w:rPr>
                <w:color w:val="000000"/>
                <w:u w:val="single"/>
                <w:lang w:bidi="hi-IN"/>
              </w:rPr>
              <w:t>только одну</w:t>
            </w:r>
            <w:r>
              <w:rPr>
                <w:color w:val="000000"/>
                <w:lang w:bidi="hi-IN"/>
              </w:rPr>
              <w:t xml:space="preserve"> котировочную заявку, внесение изменений в которую не допускается. Котировочная заявка подается Участником закупки в соответствии с требованиями, установленными настоящим Извещением.</w:t>
            </w:r>
          </w:p>
        </w:tc>
      </w:tr>
      <w:tr w:rsidR="00E1447D" w:rsidTr="00630B0E">
        <w:tc>
          <w:tcPr>
            <w:tcW w:w="785" w:type="dxa"/>
            <w:tcBorders>
              <w:top w:val="nil"/>
              <w:left w:val="single" w:sz="4" w:space="0" w:color="000000"/>
              <w:bottom w:val="single" w:sz="4" w:space="0" w:color="000000"/>
              <w:right w:val="nil"/>
            </w:tcBorders>
            <w:hideMark/>
          </w:tcPr>
          <w:p w:rsidR="00E1447D" w:rsidRDefault="00E1447D">
            <w:pPr>
              <w:widowControl w:val="0"/>
              <w:snapToGrid w:val="0"/>
              <w:rPr>
                <w:lang w:bidi="hi-IN"/>
              </w:rPr>
            </w:pPr>
            <w:r>
              <w:rPr>
                <w:color w:val="000000"/>
                <w:lang w:bidi="hi-IN"/>
              </w:rPr>
              <w:t>23.</w:t>
            </w:r>
          </w:p>
        </w:tc>
        <w:tc>
          <w:tcPr>
            <w:tcW w:w="3063" w:type="dxa"/>
            <w:tcBorders>
              <w:top w:val="nil"/>
              <w:left w:val="single" w:sz="4" w:space="0" w:color="000000"/>
              <w:bottom w:val="single" w:sz="4" w:space="0" w:color="000000"/>
              <w:right w:val="nil"/>
            </w:tcBorders>
            <w:hideMark/>
          </w:tcPr>
          <w:p w:rsidR="00E1447D" w:rsidRDefault="00E1447D">
            <w:pPr>
              <w:widowControl w:val="0"/>
              <w:rPr>
                <w:lang w:bidi="hi-IN"/>
              </w:rPr>
            </w:pPr>
            <w:r>
              <w:rPr>
                <w:color w:val="000000"/>
                <w:lang w:bidi="hi-IN"/>
              </w:rPr>
              <w:t>Порядок подачи заявок на участие в закупке</w:t>
            </w:r>
          </w:p>
        </w:tc>
        <w:tc>
          <w:tcPr>
            <w:tcW w:w="6573" w:type="dxa"/>
            <w:tcBorders>
              <w:top w:val="nil"/>
              <w:left w:val="single" w:sz="4" w:space="0" w:color="000000"/>
              <w:bottom w:val="single" w:sz="4" w:space="0" w:color="000000"/>
              <w:right w:val="single" w:sz="4" w:space="0" w:color="000000"/>
            </w:tcBorders>
            <w:hideMark/>
          </w:tcPr>
          <w:p w:rsidR="00E1447D" w:rsidRDefault="00E1447D">
            <w:pPr>
              <w:widowControl w:val="0"/>
              <w:snapToGrid w:val="0"/>
              <w:jc w:val="both"/>
              <w:rPr>
                <w:color w:val="000000"/>
                <w:lang w:bidi="hi-IN"/>
              </w:rPr>
            </w:pPr>
            <w:r>
              <w:rPr>
                <w:color w:val="000000"/>
                <w:lang w:bidi="hi-IN"/>
              </w:rPr>
              <w:t>При осуществлении конкурентной закупки в электронной форме направление участниками такой закупки запросов о даче разъяснений положений извещения и (или) документации о закупке, размещение в ЕИС таких разъяснений, подача участниками закупки в электронной форме заявок на участие в закупке в электронной форме, окончательных предложений, предоставление комиссии доступа к указанным заявкам, сопоставление ценовых предложений, дополнительных ценовых предложений участников закупки в электронной форме, формирование проектов протоколов, составляемых в соответствии с Федеральным законом от 18 июля 2011 года № 223-ФЗ и Положением о закупке товаров,  работ, услуг для собственных нужд Государственного автономного стационарного учреждения социального обслуживания  Свердловской области «</w:t>
            </w:r>
            <w:r>
              <w:rPr>
                <w:lang w:bidi="hi-IN"/>
              </w:rPr>
              <w:t xml:space="preserve">Тавдинский </w:t>
            </w:r>
            <w:r>
              <w:rPr>
                <w:color w:val="000000"/>
                <w:lang w:bidi="hi-IN"/>
              </w:rPr>
              <w:t>психоневрологический интернат»,  обеспечиваются оператором электронной площадки на электронной площадке.</w:t>
            </w:r>
          </w:p>
          <w:p w:rsidR="00E1447D" w:rsidRDefault="00E1447D">
            <w:pPr>
              <w:widowControl w:val="0"/>
              <w:snapToGrid w:val="0"/>
              <w:jc w:val="both"/>
              <w:rPr>
                <w:color w:val="000000"/>
                <w:lang w:bidi="hi-IN"/>
              </w:rPr>
            </w:pPr>
            <w:r>
              <w:rPr>
                <w:color w:val="000000"/>
                <w:lang w:bidi="hi-IN"/>
              </w:rPr>
              <w:t>Участнику закупки в электронной форме для участия в закупке в электронной форме необходимо получить аккредитацию на электронной площадке в порядке, установленном оператором электронной площадки.</w:t>
            </w:r>
          </w:p>
          <w:p w:rsidR="00E1447D" w:rsidRDefault="00E1447D">
            <w:pPr>
              <w:widowControl w:val="0"/>
              <w:snapToGrid w:val="0"/>
              <w:jc w:val="both"/>
              <w:rPr>
                <w:color w:val="000000"/>
                <w:lang w:bidi="hi-IN"/>
              </w:rPr>
            </w:pPr>
            <w:r>
              <w:rPr>
                <w:color w:val="000000"/>
                <w:lang w:bidi="hi-IN"/>
              </w:rPr>
              <w:t>Обмен между участником закупки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закупки в электронной форме, осуществляется на электронной площадке в форме электронных документов.</w:t>
            </w:r>
          </w:p>
          <w:p w:rsidR="00E1447D" w:rsidRDefault="00E1447D">
            <w:pPr>
              <w:widowControl w:val="0"/>
              <w:snapToGrid w:val="0"/>
              <w:jc w:val="both"/>
              <w:rPr>
                <w:color w:val="000000"/>
                <w:lang w:bidi="hi-IN"/>
              </w:rPr>
            </w:pPr>
            <w:r>
              <w:rPr>
                <w:color w:val="000000"/>
                <w:lang w:bidi="hi-IN"/>
              </w:rPr>
              <w:t>Электронные документы участника закупки в электронной форме, заказчика, оператора электронной площадки должны быть подписаны усиленной квалифицированной электронной подписью (далее – электронная подпись) лица, имеющего право действовать от имени соответственно участника закупки в электронной форме, заказчика, оператора электронной площадки.</w:t>
            </w:r>
          </w:p>
          <w:p w:rsidR="008A3E18" w:rsidRPr="008A3E18" w:rsidRDefault="00E1447D">
            <w:pPr>
              <w:widowControl w:val="0"/>
              <w:snapToGrid w:val="0"/>
            </w:pPr>
            <w:r>
              <w:rPr>
                <w:color w:val="000000"/>
                <w:lang w:bidi="hi-IN"/>
              </w:rPr>
              <w:t xml:space="preserve">Заявка на участие подается в электронной форме, посредством использования функционала электронной площадки и в соответствии с регламентом </w:t>
            </w:r>
            <w:r w:rsidRPr="008A3E18">
              <w:rPr>
                <w:lang w:bidi="hi-IN"/>
              </w:rPr>
              <w:t xml:space="preserve">Электронная торговая площадка ЭТП </w:t>
            </w:r>
            <w:r w:rsidR="008A3E18" w:rsidRPr="008A3E18">
              <w:rPr>
                <w:lang w:bidi="hi-IN"/>
              </w:rPr>
              <w:t>РЕГИОН</w:t>
            </w:r>
            <w:r w:rsidRPr="008A3E18">
              <w:rPr>
                <w:lang w:bidi="hi-IN"/>
              </w:rPr>
              <w:t xml:space="preserve"> по адресу: </w:t>
            </w:r>
            <w:hyperlink r:id="rId10" w:history="1">
              <w:r w:rsidR="008A3E18" w:rsidRPr="008A3E18">
                <w:rPr>
                  <w:rStyle w:val="afffe"/>
                  <w:color w:val="auto"/>
                </w:rPr>
                <w:t>http://etp-region.ru</w:t>
              </w:r>
            </w:hyperlink>
            <w:r w:rsidR="008A3E18" w:rsidRPr="008A3E18">
              <w:t xml:space="preserve"> </w:t>
            </w:r>
          </w:p>
          <w:p w:rsidR="00E1447D" w:rsidRDefault="00E1447D">
            <w:pPr>
              <w:widowControl w:val="0"/>
              <w:snapToGrid w:val="0"/>
              <w:rPr>
                <w:color w:val="000000"/>
                <w:lang w:bidi="hi-IN"/>
              </w:rPr>
            </w:pPr>
            <w:r>
              <w:rPr>
                <w:color w:val="000000"/>
                <w:lang w:bidi="hi-IN"/>
              </w:rPr>
              <w:t>Любой Участник закупки, вправе подать только одну котировочную заявку, внесение изменений в которую не допускается. Котировочная заявка подается Участником закупки в соответствии с требованиями, установленными настоящим Извещением.</w:t>
            </w:r>
          </w:p>
        </w:tc>
      </w:tr>
      <w:tr w:rsidR="00E1447D" w:rsidTr="00630B0E">
        <w:tc>
          <w:tcPr>
            <w:tcW w:w="785" w:type="dxa"/>
            <w:tcBorders>
              <w:top w:val="nil"/>
              <w:left w:val="single" w:sz="4" w:space="0" w:color="000000"/>
              <w:bottom w:val="single" w:sz="4" w:space="0" w:color="000000"/>
              <w:right w:val="nil"/>
            </w:tcBorders>
            <w:hideMark/>
          </w:tcPr>
          <w:p w:rsidR="00E1447D" w:rsidRDefault="00E1447D">
            <w:pPr>
              <w:widowControl w:val="0"/>
              <w:snapToGrid w:val="0"/>
              <w:rPr>
                <w:lang w:bidi="hi-IN"/>
              </w:rPr>
            </w:pPr>
            <w:r>
              <w:rPr>
                <w:color w:val="000000"/>
                <w:lang w:bidi="hi-IN"/>
              </w:rPr>
              <w:t>24.</w:t>
            </w:r>
          </w:p>
        </w:tc>
        <w:tc>
          <w:tcPr>
            <w:tcW w:w="3063" w:type="dxa"/>
            <w:tcBorders>
              <w:top w:val="nil"/>
              <w:left w:val="single" w:sz="4" w:space="0" w:color="000000"/>
              <w:bottom w:val="single" w:sz="4" w:space="0" w:color="000000"/>
              <w:right w:val="nil"/>
            </w:tcBorders>
            <w:hideMark/>
          </w:tcPr>
          <w:p w:rsidR="00E1447D" w:rsidRDefault="00E1447D">
            <w:pPr>
              <w:widowControl w:val="0"/>
              <w:rPr>
                <w:color w:val="000000"/>
                <w:lang w:bidi="hi-IN"/>
              </w:rPr>
            </w:pPr>
            <w:r>
              <w:rPr>
                <w:color w:val="000000"/>
                <w:lang w:bidi="hi-IN"/>
              </w:rPr>
              <w:t>Форма, порядок, дата начала и дата окончания срока предоставления участникам закупки разъяснений положений Извещения о закупке</w:t>
            </w:r>
          </w:p>
        </w:tc>
        <w:tc>
          <w:tcPr>
            <w:tcW w:w="6573" w:type="dxa"/>
            <w:tcBorders>
              <w:top w:val="nil"/>
              <w:left w:val="single" w:sz="4" w:space="0" w:color="000000"/>
              <w:bottom w:val="single" w:sz="4" w:space="0" w:color="000000"/>
              <w:right w:val="single" w:sz="4" w:space="0" w:color="000000"/>
            </w:tcBorders>
            <w:hideMark/>
          </w:tcPr>
          <w:p w:rsidR="00E1447D" w:rsidRDefault="00E1447D">
            <w:pPr>
              <w:widowControl w:val="0"/>
              <w:snapToGrid w:val="0"/>
              <w:jc w:val="both"/>
              <w:rPr>
                <w:color w:val="000000"/>
                <w:lang w:bidi="hi-IN"/>
              </w:rPr>
            </w:pPr>
            <w:r>
              <w:rPr>
                <w:color w:val="000000"/>
                <w:lang w:bidi="hi-IN"/>
              </w:rPr>
              <w:t>Любой участник закупки вправе направить заказчику в порядке, предусмотренном Федеральным законом от 18 июля 2011 года № 223-ФЗ и настоящим   положением, запрос о даче разъяснений положений Извещения о проведении закупки.</w:t>
            </w:r>
          </w:p>
          <w:p w:rsidR="00E1447D" w:rsidRPr="008647AB" w:rsidRDefault="00E1447D">
            <w:pPr>
              <w:widowControl w:val="0"/>
              <w:snapToGrid w:val="0"/>
              <w:jc w:val="both"/>
              <w:rPr>
                <w:i/>
                <w:color w:val="000000"/>
                <w:lang w:bidi="hi-IN"/>
              </w:rPr>
            </w:pPr>
            <w:r>
              <w:rPr>
                <w:color w:val="000000"/>
                <w:lang w:bidi="hi-IN"/>
              </w:rPr>
              <w:t xml:space="preserve">В </w:t>
            </w:r>
            <w:r>
              <w:rPr>
                <w:color w:val="000000"/>
                <w:u w:val="single"/>
                <w:lang w:bidi="hi-IN"/>
              </w:rPr>
              <w:t>течение трех рабочих дней</w:t>
            </w:r>
            <w:r>
              <w:rPr>
                <w:color w:val="000000"/>
                <w:lang w:bidi="hi-IN"/>
              </w:rPr>
              <w:t xml:space="preserve"> с даты поступления запроса, заказчик осуществляет разъяснение положений документации о закупке и размещает его в ЕИС с указанием предмета запроса, но без указания участника закупки, от которого поступил указанный запрос. </w:t>
            </w:r>
            <w:r w:rsidRPr="008647AB">
              <w:rPr>
                <w:i/>
                <w:color w:val="000000"/>
                <w:lang w:bidi="hi-IN"/>
              </w:rPr>
              <w:t>При этом заказчик вправе не осуществлять разъяснение в случае, если указанный запрос поступил позднее, чем за три рабочих дня до даты окончания срока подачи заявок на участие в закупке.</w:t>
            </w:r>
          </w:p>
          <w:p w:rsidR="00E1447D" w:rsidRDefault="00E1447D">
            <w:pPr>
              <w:widowControl w:val="0"/>
              <w:snapToGrid w:val="0"/>
              <w:rPr>
                <w:color w:val="000000"/>
                <w:lang w:bidi="hi-IN"/>
              </w:rPr>
            </w:pPr>
            <w:r>
              <w:rPr>
                <w:color w:val="000000"/>
                <w:lang w:bidi="hi-IN"/>
              </w:rPr>
              <w:t>Разъяснения положений документации о закупке не должны изменять предмет закупки и существенные условия проекта договора.</w:t>
            </w:r>
          </w:p>
        </w:tc>
      </w:tr>
      <w:tr w:rsidR="00E1447D" w:rsidTr="00630B0E">
        <w:tc>
          <w:tcPr>
            <w:tcW w:w="785" w:type="dxa"/>
            <w:tcBorders>
              <w:top w:val="nil"/>
              <w:left w:val="single" w:sz="4" w:space="0" w:color="000000"/>
              <w:bottom w:val="single" w:sz="4" w:space="0" w:color="000000"/>
              <w:right w:val="nil"/>
            </w:tcBorders>
            <w:hideMark/>
          </w:tcPr>
          <w:p w:rsidR="00E1447D" w:rsidRDefault="00E1447D">
            <w:pPr>
              <w:widowControl w:val="0"/>
              <w:snapToGrid w:val="0"/>
              <w:rPr>
                <w:lang w:bidi="hi-IN"/>
              </w:rPr>
            </w:pPr>
            <w:r>
              <w:rPr>
                <w:color w:val="000000"/>
                <w:lang w:bidi="hi-IN"/>
              </w:rPr>
              <w:t>25.</w:t>
            </w:r>
          </w:p>
        </w:tc>
        <w:tc>
          <w:tcPr>
            <w:tcW w:w="3063" w:type="dxa"/>
            <w:tcBorders>
              <w:top w:val="nil"/>
              <w:left w:val="single" w:sz="4" w:space="0" w:color="000000"/>
              <w:bottom w:val="single" w:sz="4" w:space="0" w:color="000000"/>
              <w:right w:val="nil"/>
            </w:tcBorders>
            <w:hideMark/>
          </w:tcPr>
          <w:p w:rsidR="00E1447D" w:rsidRDefault="00E1447D">
            <w:pPr>
              <w:widowControl w:val="0"/>
              <w:rPr>
                <w:color w:val="000000"/>
                <w:lang w:bidi="hi-IN"/>
              </w:rPr>
            </w:pPr>
            <w:r>
              <w:rPr>
                <w:color w:val="000000"/>
                <w:lang w:bidi="hi-IN"/>
              </w:rPr>
              <w:t>Критерии оценки и сопоставления заявок</w:t>
            </w:r>
          </w:p>
        </w:tc>
        <w:tc>
          <w:tcPr>
            <w:tcW w:w="6573" w:type="dxa"/>
            <w:tcBorders>
              <w:top w:val="nil"/>
              <w:left w:val="single" w:sz="4" w:space="0" w:color="000000"/>
              <w:bottom w:val="single" w:sz="4" w:space="0" w:color="000000"/>
              <w:right w:val="single" w:sz="4" w:space="0" w:color="000000"/>
            </w:tcBorders>
            <w:hideMark/>
          </w:tcPr>
          <w:p w:rsidR="00E1447D" w:rsidRDefault="00E1447D">
            <w:pPr>
              <w:widowControl w:val="0"/>
              <w:tabs>
                <w:tab w:val="left" w:pos="6350"/>
                <w:tab w:val="left" w:pos="6563"/>
                <w:tab w:val="left" w:pos="6638"/>
                <w:tab w:val="left" w:pos="6750"/>
              </w:tabs>
              <w:snapToGrid w:val="0"/>
              <w:jc w:val="both"/>
              <w:rPr>
                <w:color w:val="000000"/>
                <w:lang w:bidi="hi-IN"/>
              </w:rPr>
            </w:pPr>
            <w:r>
              <w:rPr>
                <w:color w:val="000000"/>
                <w:lang w:bidi="hi-IN"/>
              </w:rPr>
              <w:t>Заказчик рассматривает и оценивает заявки на соответствие требованиям, установленным Извещением, и осуществляет проверку соответствия участников процедуры закупки и поданных ими заявок требованиям, установленных  Положением о закупке товаров,  работ, услуг для собственных нужд Государственного автономного стационарного учреждения социального обслуживания  Свердловской области «</w:t>
            </w:r>
            <w:r>
              <w:rPr>
                <w:lang w:bidi="hi-IN"/>
              </w:rPr>
              <w:t>Тавдинский</w:t>
            </w:r>
            <w:r>
              <w:rPr>
                <w:color w:val="000000"/>
                <w:lang w:bidi="hi-IN"/>
              </w:rPr>
              <w:t xml:space="preserve"> психоневрологический интернат», с учетом постановления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которой указана наиболее низкая цена товаров.</w:t>
            </w:r>
          </w:p>
          <w:p w:rsidR="00E1447D" w:rsidRDefault="00E1447D">
            <w:pPr>
              <w:widowControl w:val="0"/>
              <w:snapToGrid w:val="0"/>
              <w:jc w:val="both"/>
              <w:rPr>
                <w:color w:val="000000"/>
                <w:lang w:bidi="hi-IN"/>
              </w:rPr>
            </w:pPr>
            <w:r>
              <w:rPr>
                <w:color w:val="000000"/>
                <w:lang w:bidi="hi-IN"/>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постановление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 цена единицы каждого товара, работы, услуги определяется как произведение начальной (максимальной) цены единицы товара, работы, услуги, указанной в Извещении о закупке в соответствии с подпунктом «в» пункта 5 постановления № 925,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E1447D" w:rsidRDefault="00E1447D">
            <w:pPr>
              <w:widowControl w:val="0"/>
              <w:snapToGrid w:val="0"/>
              <w:jc w:val="both"/>
              <w:rPr>
                <w:color w:val="000000"/>
                <w:lang w:bidi="hi-IN"/>
              </w:rPr>
            </w:pPr>
            <w:r>
              <w:rPr>
                <w:color w:val="000000"/>
                <w:lang w:bidi="hi-IN"/>
              </w:rPr>
              <w:t>Цена единицы товара</w:t>
            </w:r>
            <w:r>
              <w:rPr>
                <w:color w:val="000000"/>
                <w:lang w:bidi="hi-IN"/>
              </w:rPr>
              <w:tab/>
              <w:t>=</w:t>
            </w:r>
            <w:r>
              <w:rPr>
                <w:color w:val="000000"/>
                <w:lang w:bidi="hi-IN"/>
              </w:rPr>
              <w:tab/>
              <w:t>Начальная (максимальная) цена единицы товара</w:t>
            </w:r>
            <w:r>
              <w:rPr>
                <w:color w:val="000000"/>
                <w:lang w:bidi="hi-IN"/>
              </w:rPr>
              <w:tab/>
              <w:t>*Коэффициент изменения. Коэффициент изменения</w:t>
            </w:r>
            <w:r>
              <w:rPr>
                <w:color w:val="000000"/>
                <w:lang w:bidi="hi-IN"/>
              </w:rPr>
              <w:tab/>
              <w:t>=</w:t>
            </w:r>
            <w:r>
              <w:rPr>
                <w:color w:val="000000"/>
                <w:lang w:bidi="hi-IN"/>
              </w:rPr>
              <w:tab/>
              <w:t>Цена договора участника Начальная (максимальная) цена закупки.</w:t>
            </w:r>
          </w:p>
          <w:p w:rsidR="00E1447D" w:rsidRDefault="00E1447D">
            <w:pPr>
              <w:widowControl w:val="0"/>
              <w:snapToGrid w:val="0"/>
              <w:jc w:val="both"/>
              <w:rPr>
                <w:color w:val="000000"/>
                <w:lang w:bidi="hi-IN"/>
              </w:rPr>
            </w:pPr>
            <w:r>
              <w:rPr>
                <w:color w:val="000000"/>
                <w:lang w:bidi="hi-IN"/>
              </w:rPr>
              <w:t>Оценка и сопоставление заявок на участие в закупке, которые содержат предложения о поставке товаров российского происхождения,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E1447D" w:rsidRDefault="00E1447D">
            <w:pPr>
              <w:widowControl w:val="0"/>
              <w:snapToGrid w:val="0"/>
              <w:jc w:val="both"/>
              <w:rPr>
                <w:color w:val="000000"/>
                <w:lang w:bidi="hi-IN"/>
              </w:rPr>
            </w:pPr>
            <w:r>
              <w:rPr>
                <w:color w:val="000000"/>
                <w:lang w:bidi="hi-IN"/>
              </w:rPr>
              <w:t xml:space="preserve">Победителем запроса котировок в электронной форме признается Участник закупки, подавший котировочную заявку, которая соответствует </w:t>
            </w:r>
            <w:r>
              <w:rPr>
                <w:color w:val="000000"/>
                <w:u w:val="single"/>
                <w:lang w:bidi="hi-IN"/>
              </w:rPr>
              <w:t>всем требованиям, установленным в Извещении о проведении запроса котировок в электронной форме, и в которой указана наиболее низкая цена товара, работы или услуги.</w:t>
            </w:r>
          </w:p>
          <w:p w:rsidR="00E1447D" w:rsidRDefault="00E1447D">
            <w:pPr>
              <w:widowControl w:val="0"/>
              <w:snapToGrid w:val="0"/>
              <w:jc w:val="both"/>
              <w:rPr>
                <w:color w:val="000000"/>
                <w:lang w:bidi="hi-IN"/>
              </w:rPr>
            </w:pPr>
            <w:r>
              <w:rPr>
                <w:color w:val="000000"/>
                <w:lang w:bidi="hi-IN"/>
              </w:rPr>
              <w:t>При наличии двух заявок с одинаково низкой ценой победителем признается заявка, поступившая к Заказчику ранее.</w:t>
            </w:r>
          </w:p>
          <w:p w:rsidR="00E1447D" w:rsidRDefault="00E1447D">
            <w:pPr>
              <w:widowControl w:val="0"/>
              <w:snapToGrid w:val="0"/>
              <w:jc w:val="both"/>
              <w:rPr>
                <w:color w:val="000000"/>
                <w:lang w:bidi="hi-IN"/>
              </w:rPr>
            </w:pPr>
            <w:r>
              <w:rPr>
                <w:color w:val="000000"/>
                <w:lang w:bidi="hi-IN"/>
              </w:rPr>
              <w:t>В случае если Победителем признан Участник закупки, которому был предоставлен приоритет по поставке товара российского происхождения и цена договора, указанная в заявке Участника закупки, при оценке и сопоставлении заявок на участие в закупке, была снижена на 15 процентов, договор заключается по цене договора, предложенной Участником закупки  в заявке на участие в запросе котировок в электронной форме.</w:t>
            </w:r>
          </w:p>
          <w:p w:rsidR="00E1447D" w:rsidRDefault="00E1447D">
            <w:pPr>
              <w:widowControl w:val="0"/>
              <w:snapToGrid w:val="0"/>
              <w:jc w:val="both"/>
              <w:rPr>
                <w:color w:val="000000"/>
                <w:lang w:bidi="hi-IN"/>
              </w:rPr>
            </w:pPr>
            <w:r>
              <w:rPr>
                <w:color w:val="000000"/>
                <w:lang w:bidi="hi-IN"/>
              </w:rPr>
              <w:t>Приоритет не предоставляется в случаях, если:</w:t>
            </w:r>
          </w:p>
          <w:p w:rsidR="00E1447D" w:rsidRDefault="00E1447D">
            <w:pPr>
              <w:widowControl w:val="0"/>
              <w:snapToGrid w:val="0"/>
              <w:jc w:val="both"/>
              <w:rPr>
                <w:color w:val="000000"/>
                <w:lang w:bidi="hi-IN"/>
              </w:rPr>
            </w:pPr>
            <w:r>
              <w:rPr>
                <w:color w:val="000000"/>
                <w:lang w:bidi="hi-IN"/>
              </w:rPr>
              <w:t>а) закупка признана несостоявшейся, и договор заключается с единственным участником закупки;</w:t>
            </w:r>
          </w:p>
          <w:p w:rsidR="00E1447D" w:rsidRDefault="00E1447D">
            <w:pPr>
              <w:widowControl w:val="0"/>
              <w:snapToGrid w:val="0"/>
              <w:jc w:val="both"/>
              <w:rPr>
                <w:color w:val="000000"/>
                <w:lang w:bidi="hi-IN"/>
              </w:rPr>
            </w:pPr>
            <w:r>
              <w:rPr>
                <w:color w:val="000000"/>
                <w:lang w:bidi="hi-IN"/>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E1447D" w:rsidRDefault="00E1447D">
            <w:pPr>
              <w:widowControl w:val="0"/>
              <w:snapToGrid w:val="0"/>
              <w:jc w:val="both"/>
              <w:rPr>
                <w:color w:val="000000"/>
                <w:lang w:bidi="hi-IN"/>
              </w:rPr>
            </w:pPr>
            <w:r>
              <w:rPr>
                <w:color w:val="000000"/>
                <w:lang w:bidi="hi-IN"/>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E1447D" w:rsidRDefault="00E1447D">
            <w:pPr>
              <w:widowControl w:val="0"/>
              <w:snapToGrid w:val="0"/>
              <w:jc w:val="both"/>
              <w:rPr>
                <w:color w:val="000000"/>
                <w:lang w:bidi="hi-IN"/>
              </w:rPr>
            </w:pPr>
            <w:r>
              <w:rPr>
                <w:color w:val="000000"/>
                <w:lang w:bidi="hi-IN"/>
              </w:rPr>
              <w:t>г)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Извещении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E1447D" w:rsidRDefault="00E1447D">
            <w:pPr>
              <w:widowControl w:val="0"/>
              <w:snapToGrid w:val="0"/>
              <w:jc w:val="both"/>
              <w:rPr>
                <w:color w:val="000000"/>
                <w:lang w:bidi="hi-IN"/>
              </w:rPr>
            </w:pPr>
            <w:r>
              <w:rPr>
                <w:color w:val="000000"/>
                <w:lang w:bidi="hi-IN"/>
              </w:rPr>
              <w:t>В случае указания участником в заявке недостоверных сведений о стране происхождения товара, позволяющих получить приоритет, заявка такого участника отклоняется в любой момент до подписания договора.</w:t>
            </w:r>
          </w:p>
          <w:p w:rsidR="00E1447D" w:rsidRDefault="00E1447D">
            <w:pPr>
              <w:widowControl w:val="0"/>
              <w:snapToGrid w:val="0"/>
              <w:rPr>
                <w:color w:val="000000"/>
                <w:lang w:bidi="hi-IN"/>
              </w:rPr>
            </w:pPr>
            <w:r>
              <w:rPr>
                <w:color w:val="000000"/>
                <w:lang w:bidi="hi-IN"/>
              </w:rPr>
              <w:t>При исполнении договора, заключенного с Участником закупки, которому был предоставлен приоритет, не допускается замена страны происхождения товара,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tc>
      </w:tr>
      <w:tr w:rsidR="00E1447D" w:rsidTr="00630B0E">
        <w:tc>
          <w:tcPr>
            <w:tcW w:w="785" w:type="dxa"/>
            <w:tcBorders>
              <w:top w:val="nil"/>
              <w:left w:val="single" w:sz="4" w:space="0" w:color="000000"/>
              <w:bottom w:val="single" w:sz="4" w:space="0" w:color="000000"/>
              <w:right w:val="nil"/>
            </w:tcBorders>
            <w:hideMark/>
          </w:tcPr>
          <w:p w:rsidR="00E1447D" w:rsidRDefault="00E1447D">
            <w:pPr>
              <w:widowControl w:val="0"/>
              <w:snapToGrid w:val="0"/>
              <w:rPr>
                <w:lang w:bidi="hi-IN"/>
              </w:rPr>
            </w:pPr>
            <w:r>
              <w:rPr>
                <w:color w:val="000000"/>
                <w:lang w:bidi="hi-IN"/>
              </w:rPr>
              <w:t>26.</w:t>
            </w:r>
          </w:p>
        </w:tc>
        <w:tc>
          <w:tcPr>
            <w:tcW w:w="3063" w:type="dxa"/>
            <w:tcBorders>
              <w:top w:val="nil"/>
              <w:left w:val="single" w:sz="4" w:space="0" w:color="000000"/>
              <w:bottom w:val="single" w:sz="4" w:space="0" w:color="000000"/>
              <w:right w:val="nil"/>
            </w:tcBorders>
            <w:hideMark/>
          </w:tcPr>
          <w:p w:rsidR="00E1447D" w:rsidRDefault="00E1447D">
            <w:pPr>
              <w:widowControl w:val="0"/>
              <w:snapToGrid w:val="0"/>
              <w:rPr>
                <w:color w:val="000000"/>
                <w:lang w:bidi="hi-IN"/>
              </w:rPr>
            </w:pPr>
            <w:r>
              <w:rPr>
                <w:color w:val="000000"/>
                <w:lang w:bidi="hi-IN"/>
              </w:rPr>
              <w:t>Порядок оценки и сопоставления заявок</w:t>
            </w:r>
          </w:p>
        </w:tc>
        <w:tc>
          <w:tcPr>
            <w:tcW w:w="6573" w:type="dxa"/>
            <w:tcBorders>
              <w:top w:val="nil"/>
              <w:left w:val="single" w:sz="4" w:space="0" w:color="000000"/>
              <w:bottom w:val="single" w:sz="4" w:space="0" w:color="000000"/>
              <w:right w:val="single" w:sz="4" w:space="0" w:color="000000"/>
            </w:tcBorders>
            <w:hideMark/>
          </w:tcPr>
          <w:p w:rsidR="00E1447D" w:rsidRDefault="00E1447D">
            <w:pPr>
              <w:widowControl w:val="0"/>
              <w:tabs>
                <w:tab w:val="left" w:pos="900"/>
              </w:tabs>
              <w:jc w:val="both"/>
              <w:rPr>
                <w:color w:val="000000"/>
                <w:lang w:bidi="hi-IN"/>
              </w:rPr>
            </w:pPr>
            <w:r>
              <w:rPr>
                <w:color w:val="000000"/>
                <w:lang w:bidi="hi-IN"/>
              </w:rPr>
              <w:t>Открытие доступа к поданным заявкам осуществляется в установленное в извещения о закупке дату и время. Открытие доступа ко всем поданным заявкам осуществляется одновременно. При этом оператор ЭП обеспечивает конфиденциальность сведений о наименовании таких участников, в том числе сведений, указанных в сертификатах ключей ЭП, которыми подписаны заявки и входящие в них электронные документы.</w:t>
            </w:r>
          </w:p>
          <w:p w:rsidR="00E1447D" w:rsidRDefault="00E1447D">
            <w:pPr>
              <w:widowControl w:val="0"/>
              <w:tabs>
                <w:tab w:val="left" w:pos="900"/>
              </w:tabs>
              <w:jc w:val="both"/>
              <w:rPr>
                <w:color w:val="000000"/>
                <w:lang w:bidi="hi-IN"/>
              </w:rPr>
            </w:pPr>
            <w:r>
              <w:rPr>
                <w:color w:val="000000"/>
                <w:lang w:bidi="hi-IN"/>
              </w:rPr>
              <w:t>В рамках рассмотрения заявок закупочная комиссия принимает решение о признании заявок соответствующими либо не соответствующими требованиям заказчика, установленным в извещения о закупке</w:t>
            </w:r>
          </w:p>
          <w:p w:rsidR="00E1447D" w:rsidRDefault="00E1447D">
            <w:pPr>
              <w:widowControl w:val="0"/>
              <w:tabs>
                <w:tab w:val="left" w:pos="900"/>
              </w:tabs>
              <w:jc w:val="both"/>
              <w:rPr>
                <w:color w:val="000000"/>
                <w:lang w:bidi="hi-IN"/>
              </w:rPr>
            </w:pPr>
            <w:r>
              <w:rPr>
                <w:color w:val="000000"/>
                <w:lang w:bidi="hi-IN"/>
              </w:rPr>
              <w:t xml:space="preserve">На основании результатов рассмотрения заявок на участие </w:t>
            </w:r>
            <w:r>
              <w:rPr>
                <w:color w:val="000000"/>
                <w:lang w:bidi="hi-IN"/>
              </w:rPr>
              <w:br/>
              <w:t>в закупочной процедуре закупочной комиссией принимается решение о допуске к участию в закупочной процедуре участника закупки или об отказе в допуске такого участника закупки к участию в закупочной процедуре.</w:t>
            </w:r>
          </w:p>
          <w:p w:rsidR="00E1447D" w:rsidRDefault="00E1447D">
            <w:pPr>
              <w:widowControl w:val="0"/>
              <w:tabs>
                <w:tab w:val="left" w:pos="900"/>
              </w:tabs>
              <w:jc w:val="both"/>
              <w:rPr>
                <w:color w:val="000000"/>
                <w:lang w:bidi="hi-IN"/>
              </w:rPr>
            </w:pPr>
            <w:r>
              <w:rPr>
                <w:color w:val="000000"/>
                <w:lang w:bidi="hi-IN"/>
              </w:rPr>
              <w:t xml:space="preserve">Победителем в проведении запроса котировок в электронной форме признается участник процедуры закупки, заявка которого соответствует требованиям, установленным извещением о проведении запроса котировок в электронной форме, </w:t>
            </w:r>
            <w:r>
              <w:rPr>
                <w:color w:val="000000"/>
                <w:u w:val="single"/>
                <w:lang w:bidi="hi-IN"/>
              </w:rPr>
              <w:t>и содержит наиболее низкую цену договора.</w:t>
            </w:r>
          </w:p>
          <w:p w:rsidR="00E1447D" w:rsidRDefault="00E1447D">
            <w:pPr>
              <w:widowControl w:val="0"/>
              <w:tabs>
                <w:tab w:val="left" w:pos="900"/>
              </w:tabs>
              <w:jc w:val="both"/>
              <w:rPr>
                <w:color w:val="000000"/>
                <w:lang w:bidi="hi-IN"/>
              </w:rPr>
            </w:pPr>
            <w:r>
              <w:rPr>
                <w:color w:val="000000"/>
                <w:lang w:bidi="hi-IN"/>
              </w:rPr>
              <w:t>По итогам рассмотрения ценовых предложений и на основании протокола рассмотрения заявок закупочная комиссия принимает решение о выборе победителя путем оформления протокола подведения итогов закупки (итогового протокола).</w:t>
            </w:r>
          </w:p>
          <w:p w:rsidR="00E1447D" w:rsidRDefault="00E1447D">
            <w:pPr>
              <w:widowControl w:val="0"/>
              <w:snapToGrid w:val="0"/>
              <w:rPr>
                <w:color w:val="000000"/>
                <w:lang w:bidi="hi-IN"/>
              </w:rPr>
            </w:pPr>
            <w:r w:rsidRPr="008647AB">
              <w:rPr>
                <w:i/>
                <w:color w:val="000000"/>
                <w:lang w:bidi="hi-IN"/>
              </w:rPr>
              <w:t>Протокол подведения итогов официально размещается в срок не позднее 3 (трех) дней со дня подписания такого протокола.</w:t>
            </w:r>
          </w:p>
        </w:tc>
      </w:tr>
      <w:tr w:rsidR="00E1447D" w:rsidTr="00630B0E">
        <w:tc>
          <w:tcPr>
            <w:tcW w:w="785" w:type="dxa"/>
            <w:tcBorders>
              <w:top w:val="nil"/>
              <w:left w:val="single" w:sz="4" w:space="0" w:color="000000"/>
              <w:bottom w:val="single" w:sz="4" w:space="0" w:color="000000"/>
              <w:right w:val="nil"/>
            </w:tcBorders>
            <w:hideMark/>
          </w:tcPr>
          <w:p w:rsidR="00E1447D" w:rsidRDefault="00E1447D">
            <w:pPr>
              <w:widowControl w:val="0"/>
              <w:snapToGrid w:val="0"/>
              <w:rPr>
                <w:lang w:bidi="hi-IN"/>
              </w:rPr>
            </w:pPr>
            <w:r>
              <w:rPr>
                <w:color w:val="000000"/>
                <w:lang w:bidi="hi-IN"/>
              </w:rPr>
              <w:t>27.</w:t>
            </w:r>
          </w:p>
        </w:tc>
        <w:tc>
          <w:tcPr>
            <w:tcW w:w="3063" w:type="dxa"/>
            <w:tcBorders>
              <w:top w:val="nil"/>
              <w:left w:val="single" w:sz="4" w:space="0" w:color="000000"/>
              <w:bottom w:val="single" w:sz="4" w:space="0" w:color="000000"/>
              <w:right w:val="nil"/>
            </w:tcBorders>
            <w:hideMark/>
          </w:tcPr>
          <w:p w:rsidR="00E1447D" w:rsidRDefault="00E1447D">
            <w:pPr>
              <w:widowControl w:val="0"/>
              <w:snapToGrid w:val="0"/>
              <w:rPr>
                <w:color w:val="000000"/>
                <w:lang w:bidi="hi-IN"/>
              </w:rPr>
            </w:pPr>
            <w:r>
              <w:rPr>
                <w:color w:val="000000"/>
                <w:lang w:bidi="hi-IN"/>
              </w:rPr>
              <w:t>Порядок заключения, изменения, исполнения и расторжения договора</w:t>
            </w:r>
          </w:p>
        </w:tc>
        <w:tc>
          <w:tcPr>
            <w:tcW w:w="6573" w:type="dxa"/>
            <w:tcBorders>
              <w:top w:val="nil"/>
              <w:left w:val="single" w:sz="4" w:space="0" w:color="000000"/>
              <w:bottom w:val="single" w:sz="4" w:space="0" w:color="000000"/>
              <w:right w:val="single" w:sz="4" w:space="0" w:color="000000"/>
            </w:tcBorders>
            <w:hideMark/>
          </w:tcPr>
          <w:p w:rsidR="00E1447D" w:rsidRDefault="00E1447D">
            <w:pPr>
              <w:widowControl w:val="0"/>
              <w:snapToGrid w:val="0"/>
              <w:ind w:firstLine="10"/>
              <w:jc w:val="both"/>
              <w:rPr>
                <w:color w:val="000000"/>
                <w:lang w:bidi="hi-IN"/>
              </w:rPr>
            </w:pPr>
            <w:r>
              <w:rPr>
                <w:color w:val="000000"/>
                <w:lang w:bidi="hi-IN"/>
              </w:rPr>
              <w:t xml:space="preserve">Договор по результатам конкурентной закупки должен быть </w:t>
            </w:r>
            <w:r>
              <w:rPr>
                <w:i/>
                <w:iCs/>
                <w:color w:val="000000"/>
                <w:u w:val="single"/>
                <w:lang w:bidi="hi-IN"/>
              </w:rPr>
              <w:t>заключен не ранее чем через десять и не позднее чем через двадцать дней с даты размещения в ЕИС протокола, составленного по итогам конкурентной закупки.</w:t>
            </w:r>
          </w:p>
          <w:p w:rsidR="00E1447D" w:rsidRPr="008647AB" w:rsidRDefault="00E1447D" w:rsidP="008647AB">
            <w:pPr>
              <w:widowControl w:val="0"/>
              <w:snapToGrid w:val="0"/>
              <w:ind w:firstLine="10"/>
              <w:jc w:val="both"/>
              <w:rPr>
                <w:i/>
                <w:color w:val="000000"/>
                <w:lang w:bidi="hi-IN"/>
              </w:rPr>
            </w:pPr>
            <w:r w:rsidRPr="008647AB">
              <w:rPr>
                <w:i/>
                <w:color w:val="000000"/>
                <w:lang w:bidi="hi-IN"/>
              </w:rPr>
              <w:t>Договор по результатам конкурентной закупки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w:t>
            </w:r>
            <w:r>
              <w:rPr>
                <w:i/>
                <w:color w:val="000000"/>
                <w:lang w:bidi="hi-IN"/>
              </w:rPr>
              <w:t>вовать от имени соответственно У</w:t>
            </w:r>
            <w:r w:rsidRPr="008647AB">
              <w:rPr>
                <w:i/>
                <w:color w:val="000000"/>
                <w:lang w:bidi="hi-IN"/>
              </w:rPr>
              <w:t>част</w:t>
            </w:r>
            <w:r>
              <w:rPr>
                <w:i/>
                <w:color w:val="000000"/>
                <w:lang w:bidi="hi-IN"/>
              </w:rPr>
              <w:t xml:space="preserve">ника такой конкурентной закупки и </w:t>
            </w:r>
            <w:r w:rsidRPr="008647AB">
              <w:rPr>
                <w:i/>
                <w:color w:val="000000"/>
                <w:lang w:bidi="hi-IN"/>
              </w:rPr>
              <w:t xml:space="preserve"> </w:t>
            </w:r>
            <w:r>
              <w:rPr>
                <w:i/>
                <w:color w:val="000000"/>
                <w:lang w:bidi="hi-IN"/>
              </w:rPr>
              <w:t>З</w:t>
            </w:r>
            <w:r w:rsidRPr="008647AB">
              <w:rPr>
                <w:i/>
                <w:color w:val="000000"/>
                <w:lang w:bidi="hi-IN"/>
              </w:rPr>
              <w:t>аказчика.</w:t>
            </w:r>
          </w:p>
          <w:p w:rsidR="00E1447D" w:rsidRDefault="00E1447D">
            <w:pPr>
              <w:widowControl w:val="0"/>
              <w:snapToGrid w:val="0"/>
              <w:ind w:firstLine="10"/>
              <w:jc w:val="both"/>
              <w:rPr>
                <w:color w:val="000000"/>
                <w:lang w:bidi="hi-IN"/>
              </w:rPr>
            </w:pPr>
            <w:r>
              <w:rPr>
                <w:color w:val="000000"/>
                <w:lang w:bidi="hi-IN"/>
              </w:rPr>
              <w:t xml:space="preserve">Договор по результатам конкурентной закупки заключается на условиях, которые предусмотрены проектом договора, документацией о закупке, извещением об осуществлении закупки и заявкой участника такой закупки, с которым заключается договор. Изменение существенных условий договора после проведения конкурентной закупки не допускается, за исключением случаев, указанных в пункте </w:t>
            </w:r>
            <w:r>
              <w:rPr>
                <w:b/>
                <w:bCs/>
                <w:color w:val="000000"/>
                <w:lang w:bidi="hi-IN"/>
              </w:rPr>
              <w:t xml:space="preserve">65 </w:t>
            </w:r>
            <w:r>
              <w:rPr>
                <w:color w:val="000000"/>
                <w:lang w:bidi="hi-IN"/>
              </w:rPr>
              <w:t>Положения о закупке товаров,  работ, услуг для собственных нужд Государственного автономного стационарного учреждения социального обслуживания  Свердловской области «</w:t>
            </w:r>
            <w:r>
              <w:rPr>
                <w:lang w:bidi="hi-IN"/>
              </w:rPr>
              <w:t xml:space="preserve">Тавдинский </w:t>
            </w:r>
            <w:r>
              <w:rPr>
                <w:color w:val="000000"/>
                <w:lang w:bidi="hi-IN"/>
              </w:rPr>
              <w:t xml:space="preserve"> психоневрологический интернат».</w:t>
            </w:r>
          </w:p>
          <w:p w:rsidR="00E1447D" w:rsidRDefault="00E1447D">
            <w:pPr>
              <w:widowControl w:val="0"/>
              <w:snapToGrid w:val="0"/>
              <w:ind w:firstLine="10"/>
              <w:jc w:val="both"/>
              <w:rPr>
                <w:color w:val="000000"/>
                <w:lang w:bidi="hi-IN"/>
              </w:rPr>
            </w:pPr>
            <w:r>
              <w:rPr>
                <w:color w:val="000000"/>
                <w:lang w:bidi="hi-IN"/>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E1447D" w:rsidRPr="008647AB" w:rsidRDefault="00E1447D">
            <w:pPr>
              <w:widowControl w:val="0"/>
              <w:snapToGrid w:val="0"/>
              <w:ind w:firstLine="10"/>
              <w:jc w:val="both"/>
              <w:rPr>
                <w:i/>
                <w:color w:val="000000"/>
                <w:lang w:bidi="hi-IN"/>
              </w:rPr>
            </w:pPr>
            <w:r w:rsidRPr="008647AB">
              <w:rPr>
                <w:i/>
                <w:color w:val="000000"/>
                <w:lang w:bidi="hi-IN"/>
              </w:rPr>
              <w:t>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договором.</w:t>
            </w:r>
          </w:p>
          <w:p w:rsidR="00E1447D" w:rsidRDefault="00E1447D">
            <w:pPr>
              <w:widowControl w:val="0"/>
              <w:snapToGrid w:val="0"/>
              <w:rPr>
                <w:color w:val="000000"/>
                <w:lang w:bidi="hi-IN"/>
              </w:rPr>
            </w:pPr>
            <w:r>
              <w:rPr>
                <w:color w:val="000000"/>
                <w:lang w:bidi="hi-IN"/>
              </w:rPr>
              <w:t>При расторжении договора в связи с односторонним отказом заказчика от исполнения договора по вине поставщика (подрядчика, исполнителя) заказчик вправе потребовать от поставщика (подрядчика, исполнителя) возмещения причиненных убытков.</w:t>
            </w:r>
          </w:p>
        </w:tc>
      </w:tr>
      <w:tr w:rsidR="00E1447D" w:rsidTr="00630B0E">
        <w:tc>
          <w:tcPr>
            <w:tcW w:w="785" w:type="dxa"/>
            <w:tcBorders>
              <w:top w:val="nil"/>
              <w:left w:val="single" w:sz="4" w:space="0" w:color="000000"/>
              <w:bottom w:val="single" w:sz="4" w:space="0" w:color="000000"/>
              <w:right w:val="nil"/>
            </w:tcBorders>
            <w:hideMark/>
          </w:tcPr>
          <w:p w:rsidR="00E1447D" w:rsidRDefault="00E1447D">
            <w:pPr>
              <w:widowControl w:val="0"/>
              <w:snapToGrid w:val="0"/>
              <w:rPr>
                <w:lang w:bidi="hi-IN"/>
              </w:rPr>
            </w:pPr>
            <w:r>
              <w:rPr>
                <w:color w:val="000000"/>
                <w:lang w:bidi="hi-IN"/>
              </w:rPr>
              <w:t>28.</w:t>
            </w:r>
          </w:p>
        </w:tc>
        <w:tc>
          <w:tcPr>
            <w:tcW w:w="3063" w:type="dxa"/>
            <w:tcBorders>
              <w:top w:val="nil"/>
              <w:left w:val="single" w:sz="4" w:space="0" w:color="000000"/>
              <w:bottom w:val="single" w:sz="4" w:space="0" w:color="000000"/>
              <w:right w:val="nil"/>
            </w:tcBorders>
            <w:hideMark/>
          </w:tcPr>
          <w:p w:rsidR="00E1447D" w:rsidRDefault="00E1447D">
            <w:pPr>
              <w:widowControl w:val="0"/>
              <w:snapToGrid w:val="0"/>
              <w:rPr>
                <w:color w:val="000000"/>
                <w:lang w:bidi="hi-IN"/>
              </w:rPr>
            </w:pPr>
            <w:r>
              <w:rPr>
                <w:color w:val="000000"/>
                <w:lang w:bidi="hi-IN"/>
              </w:rPr>
              <w:t>Обеспечение заявки на участие в закупке</w:t>
            </w:r>
          </w:p>
        </w:tc>
        <w:tc>
          <w:tcPr>
            <w:tcW w:w="6573" w:type="dxa"/>
            <w:tcBorders>
              <w:top w:val="nil"/>
              <w:left w:val="single" w:sz="4" w:space="0" w:color="000000"/>
              <w:bottom w:val="single" w:sz="4" w:space="0" w:color="000000"/>
              <w:right w:val="single" w:sz="4" w:space="0" w:color="000000"/>
            </w:tcBorders>
            <w:hideMark/>
          </w:tcPr>
          <w:p w:rsidR="00E1447D" w:rsidRDefault="00E1447D">
            <w:pPr>
              <w:widowControl w:val="0"/>
              <w:snapToGrid w:val="0"/>
              <w:rPr>
                <w:color w:val="000000"/>
                <w:lang w:bidi="hi-IN"/>
              </w:rPr>
            </w:pPr>
            <w:r>
              <w:rPr>
                <w:color w:val="000000"/>
                <w:lang w:bidi="hi-IN"/>
              </w:rPr>
              <w:t>Не требуется</w:t>
            </w:r>
          </w:p>
        </w:tc>
      </w:tr>
      <w:tr w:rsidR="00E1447D" w:rsidTr="00630B0E">
        <w:tc>
          <w:tcPr>
            <w:tcW w:w="785" w:type="dxa"/>
            <w:tcBorders>
              <w:top w:val="nil"/>
              <w:left w:val="single" w:sz="4" w:space="0" w:color="000000"/>
              <w:bottom w:val="single" w:sz="4" w:space="0" w:color="000000"/>
              <w:right w:val="nil"/>
            </w:tcBorders>
            <w:hideMark/>
          </w:tcPr>
          <w:p w:rsidR="00E1447D" w:rsidRDefault="00E1447D">
            <w:pPr>
              <w:widowControl w:val="0"/>
              <w:snapToGrid w:val="0"/>
              <w:rPr>
                <w:lang w:bidi="hi-IN"/>
              </w:rPr>
            </w:pPr>
            <w:r>
              <w:rPr>
                <w:color w:val="000000"/>
                <w:lang w:bidi="hi-IN"/>
              </w:rPr>
              <w:t>29.</w:t>
            </w:r>
          </w:p>
        </w:tc>
        <w:tc>
          <w:tcPr>
            <w:tcW w:w="3063" w:type="dxa"/>
            <w:tcBorders>
              <w:top w:val="nil"/>
              <w:left w:val="single" w:sz="4" w:space="0" w:color="000000"/>
              <w:bottom w:val="single" w:sz="4" w:space="0" w:color="000000"/>
              <w:right w:val="nil"/>
            </w:tcBorders>
            <w:hideMark/>
          </w:tcPr>
          <w:p w:rsidR="00E1447D" w:rsidRDefault="00E1447D">
            <w:pPr>
              <w:widowControl w:val="0"/>
              <w:snapToGrid w:val="0"/>
              <w:rPr>
                <w:color w:val="000000"/>
                <w:lang w:bidi="hi-IN"/>
              </w:rPr>
            </w:pPr>
            <w:r>
              <w:rPr>
                <w:color w:val="000000"/>
                <w:lang w:bidi="hi-IN"/>
              </w:rPr>
              <w:t>Обеспечение исполнения договора</w:t>
            </w:r>
          </w:p>
        </w:tc>
        <w:tc>
          <w:tcPr>
            <w:tcW w:w="6573" w:type="dxa"/>
            <w:tcBorders>
              <w:top w:val="nil"/>
              <w:left w:val="single" w:sz="4" w:space="0" w:color="000000"/>
              <w:bottom w:val="single" w:sz="4" w:space="0" w:color="000000"/>
              <w:right w:val="single" w:sz="4" w:space="0" w:color="000000"/>
            </w:tcBorders>
            <w:hideMark/>
          </w:tcPr>
          <w:p w:rsidR="00E1447D" w:rsidRDefault="00E1447D">
            <w:pPr>
              <w:widowControl w:val="0"/>
              <w:snapToGrid w:val="0"/>
              <w:rPr>
                <w:color w:val="000000"/>
                <w:lang w:bidi="hi-IN"/>
              </w:rPr>
            </w:pPr>
            <w:r>
              <w:rPr>
                <w:color w:val="000000"/>
                <w:lang w:bidi="hi-IN"/>
              </w:rPr>
              <w:t>Не требуется</w:t>
            </w:r>
          </w:p>
        </w:tc>
      </w:tr>
      <w:tr w:rsidR="00E1447D" w:rsidTr="00630B0E">
        <w:tc>
          <w:tcPr>
            <w:tcW w:w="785" w:type="dxa"/>
            <w:tcBorders>
              <w:top w:val="nil"/>
              <w:left w:val="single" w:sz="4" w:space="0" w:color="000000"/>
              <w:bottom w:val="single" w:sz="4" w:space="0" w:color="000000"/>
              <w:right w:val="nil"/>
            </w:tcBorders>
            <w:hideMark/>
          </w:tcPr>
          <w:p w:rsidR="00E1447D" w:rsidRDefault="00E1447D">
            <w:pPr>
              <w:widowControl w:val="0"/>
              <w:snapToGrid w:val="0"/>
              <w:rPr>
                <w:lang w:bidi="hi-IN"/>
              </w:rPr>
            </w:pPr>
            <w:r>
              <w:rPr>
                <w:color w:val="000000"/>
                <w:lang w:bidi="hi-IN"/>
              </w:rPr>
              <w:t>30.</w:t>
            </w:r>
          </w:p>
        </w:tc>
        <w:tc>
          <w:tcPr>
            <w:tcW w:w="3063" w:type="dxa"/>
            <w:tcBorders>
              <w:top w:val="nil"/>
              <w:left w:val="single" w:sz="4" w:space="0" w:color="000000"/>
              <w:bottom w:val="single" w:sz="4" w:space="0" w:color="000000"/>
              <w:right w:val="nil"/>
            </w:tcBorders>
            <w:hideMark/>
          </w:tcPr>
          <w:p w:rsidR="00E1447D" w:rsidRDefault="00E1447D">
            <w:pPr>
              <w:widowControl w:val="0"/>
              <w:snapToGrid w:val="0"/>
              <w:rPr>
                <w:color w:val="000000"/>
                <w:lang w:bidi="hi-IN"/>
              </w:rPr>
            </w:pPr>
            <w:r>
              <w:rPr>
                <w:color w:val="000000"/>
                <w:lang w:bidi="hi-IN"/>
              </w:rPr>
              <w:t>Размер, порядок и сроки внесения платы за предоставление Извещения</w:t>
            </w:r>
          </w:p>
        </w:tc>
        <w:tc>
          <w:tcPr>
            <w:tcW w:w="6573" w:type="dxa"/>
            <w:tcBorders>
              <w:top w:val="nil"/>
              <w:left w:val="single" w:sz="4" w:space="0" w:color="000000"/>
              <w:bottom w:val="single" w:sz="4" w:space="0" w:color="000000"/>
              <w:right w:val="single" w:sz="4" w:space="0" w:color="000000"/>
            </w:tcBorders>
            <w:hideMark/>
          </w:tcPr>
          <w:p w:rsidR="00E1447D" w:rsidRDefault="00E1447D">
            <w:pPr>
              <w:widowControl w:val="0"/>
              <w:snapToGrid w:val="0"/>
              <w:rPr>
                <w:color w:val="000000"/>
                <w:lang w:bidi="hi-IN"/>
              </w:rPr>
            </w:pPr>
            <w:r>
              <w:rPr>
                <w:color w:val="000000"/>
                <w:lang w:bidi="hi-IN"/>
              </w:rPr>
              <w:t>Без взимания платы</w:t>
            </w:r>
          </w:p>
        </w:tc>
      </w:tr>
      <w:tr w:rsidR="00E1447D" w:rsidTr="00630B0E">
        <w:tc>
          <w:tcPr>
            <w:tcW w:w="785" w:type="dxa"/>
            <w:tcBorders>
              <w:top w:val="nil"/>
              <w:left w:val="single" w:sz="4" w:space="0" w:color="000000"/>
              <w:bottom w:val="single" w:sz="4" w:space="0" w:color="000000"/>
              <w:right w:val="nil"/>
            </w:tcBorders>
            <w:hideMark/>
          </w:tcPr>
          <w:p w:rsidR="00E1447D" w:rsidRDefault="00E1447D">
            <w:pPr>
              <w:widowControl w:val="0"/>
              <w:snapToGrid w:val="0"/>
              <w:rPr>
                <w:lang w:bidi="hi-IN"/>
              </w:rPr>
            </w:pPr>
            <w:r>
              <w:rPr>
                <w:color w:val="000000"/>
                <w:lang w:bidi="hi-IN"/>
              </w:rPr>
              <w:t>31.</w:t>
            </w:r>
          </w:p>
        </w:tc>
        <w:tc>
          <w:tcPr>
            <w:tcW w:w="3063" w:type="dxa"/>
            <w:tcBorders>
              <w:top w:val="nil"/>
              <w:left w:val="single" w:sz="4" w:space="0" w:color="000000"/>
              <w:bottom w:val="single" w:sz="4" w:space="0" w:color="000000"/>
              <w:right w:val="nil"/>
            </w:tcBorders>
            <w:hideMark/>
          </w:tcPr>
          <w:p w:rsidR="00E1447D" w:rsidRDefault="00E1447D">
            <w:pPr>
              <w:widowControl w:val="0"/>
              <w:snapToGrid w:val="0"/>
              <w:rPr>
                <w:color w:val="000000"/>
                <w:lang w:bidi="hi-IN"/>
              </w:rPr>
            </w:pPr>
            <w:r>
              <w:rPr>
                <w:color w:val="000000"/>
                <w:lang w:bidi="hi-IN"/>
              </w:rPr>
              <w:t>Адрес электронной площадки в информационно-телекоммуникационной сети «Интернет»</w:t>
            </w:r>
          </w:p>
        </w:tc>
        <w:tc>
          <w:tcPr>
            <w:tcW w:w="6573" w:type="dxa"/>
            <w:tcBorders>
              <w:top w:val="nil"/>
              <w:left w:val="single" w:sz="4" w:space="0" w:color="000000"/>
              <w:bottom w:val="single" w:sz="4" w:space="0" w:color="000000"/>
              <w:right w:val="single" w:sz="4" w:space="0" w:color="000000"/>
            </w:tcBorders>
            <w:hideMark/>
          </w:tcPr>
          <w:p w:rsidR="00E1447D" w:rsidRPr="008A3E18" w:rsidRDefault="00E1447D" w:rsidP="008A3E18">
            <w:pPr>
              <w:widowControl w:val="0"/>
              <w:rPr>
                <w:sz w:val="28"/>
                <w:szCs w:val="28"/>
                <w:lang w:bidi="hi-IN"/>
              </w:rPr>
            </w:pPr>
            <w:r w:rsidRPr="008A3E18">
              <w:rPr>
                <w:sz w:val="28"/>
                <w:szCs w:val="28"/>
                <w:lang w:bidi="hi-IN"/>
              </w:rPr>
              <w:t xml:space="preserve">Электронная торговая площадка </w:t>
            </w:r>
            <w:r w:rsidR="008A3E18" w:rsidRPr="008A3E18">
              <w:rPr>
                <w:sz w:val="28"/>
                <w:szCs w:val="28"/>
                <w:lang w:bidi="hi-IN"/>
              </w:rPr>
              <w:t xml:space="preserve">РЕГИОН </w:t>
            </w:r>
            <w:r w:rsidRPr="008A3E18">
              <w:rPr>
                <w:sz w:val="28"/>
                <w:szCs w:val="28"/>
                <w:lang w:bidi="hi-IN"/>
              </w:rPr>
              <w:t xml:space="preserve"> по адресу:</w:t>
            </w:r>
            <w:r w:rsidR="008A3E18">
              <w:rPr>
                <w:sz w:val="28"/>
                <w:szCs w:val="28"/>
                <w:lang w:bidi="hi-IN"/>
              </w:rPr>
              <w:t xml:space="preserve"> </w:t>
            </w:r>
            <w:r w:rsidR="008A3E18" w:rsidRPr="008A3E18">
              <w:rPr>
                <w:sz w:val="28"/>
                <w:szCs w:val="28"/>
              </w:rPr>
              <w:t>http://etp-region.ru</w:t>
            </w:r>
          </w:p>
        </w:tc>
      </w:tr>
    </w:tbl>
    <w:p w:rsidR="000C541F" w:rsidRDefault="000C541F" w:rsidP="000C541F">
      <w:pPr>
        <w:ind w:left="360" w:firstLine="348"/>
        <w:jc w:val="both"/>
      </w:pPr>
    </w:p>
    <w:p w:rsidR="000C541F" w:rsidRDefault="000C541F" w:rsidP="000C541F">
      <w:pPr>
        <w:jc w:val="both"/>
      </w:pPr>
      <w:r>
        <w:t>Приложения: №1. Форма котировочной заявки.</w:t>
      </w:r>
    </w:p>
    <w:p w:rsidR="000C541F" w:rsidRDefault="000C541F" w:rsidP="000C541F">
      <w:pPr>
        <w:ind w:firstLine="709"/>
        <w:jc w:val="both"/>
      </w:pPr>
      <w:r>
        <w:t xml:space="preserve">           </w:t>
      </w:r>
      <w:r w:rsidR="00CB58DD">
        <w:t xml:space="preserve"> </w:t>
      </w:r>
      <w:r>
        <w:t>№2. Техническое задание</w:t>
      </w:r>
    </w:p>
    <w:p w:rsidR="000C541F" w:rsidRDefault="000C541F" w:rsidP="000C541F">
      <w:pPr>
        <w:ind w:firstLine="709"/>
        <w:jc w:val="both"/>
      </w:pPr>
      <w:r>
        <w:t xml:space="preserve">           </w:t>
      </w:r>
      <w:r w:rsidR="00CB58DD">
        <w:t xml:space="preserve"> </w:t>
      </w:r>
      <w:r>
        <w:t xml:space="preserve">№3. Проект договора с Приложением №1 </w:t>
      </w:r>
    </w:p>
    <w:p w:rsidR="000C541F" w:rsidRDefault="000C541F" w:rsidP="000C541F">
      <w:pPr>
        <w:ind w:firstLine="709"/>
        <w:jc w:val="both"/>
      </w:pPr>
      <w:r>
        <w:t xml:space="preserve">           </w:t>
      </w:r>
      <w:r w:rsidR="00CB58DD">
        <w:t xml:space="preserve"> </w:t>
      </w:r>
      <w:r>
        <w:t xml:space="preserve">№4. Обоснование начальной (максимальной) цены договора     </w:t>
      </w:r>
    </w:p>
    <w:p w:rsidR="00CB58DD" w:rsidRDefault="00CB58DD" w:rsidP="00CB58DD">
      <w:pPr>
        <w:suppressLineNumbers/>
        <w:ind w:left="567"/>
        <w:jc w:val="both"/>
      </w:pPr>
    </w:p>
    <w:p w:rsidR="000C541F" w:rsidRDefault="000C541F" w:rsidP="00CB58DD">
      <w:pPr>
        <w:suppressLineNumbers/>
        <w:ind w:left="567"/>
        <w:jc w:val="both"/>
      </w:pPr>
      <w:r>
        <w:rPr>
          <w:b/>
        </w:rPr>
        <w:t>ОСОБЫЕ ПОЛОЖЕНИЯ В СВЯЗИ С ПРОВЕДЕНИЕМ ПРОЦЕДУРЫ НА ЭТП</w:t>
      </w:r>
    </w:p>
    <w:p w:rsidR="000C541F" w:rsidRDefault="000C541F" w:rsidP="000C541F">
      <w:pPr>
        <w:pStyle w:val="afffd"/>
        <w:numPr>
          <w:ilvl w:val="0"/>
          <w:numId w:val="12"/>
        </w:numPr>
        <w:tabs>
          <w:tab w:val="left" w:pos="708"/>
        </w:tabs>
        <w:spacing w:line="240" w:lineRule="auto"/>
        <w:rPr>
          <w:sz w:val="24"/>
          <w:szCs w:val="24"/>
        </w:rPr>
      </w:pPr>
      <w:r>
        <w:rPr>
          <w:sz w:val="24"/>
          <w:szCs w:val="24"/>
        </w:rPr>
        <w:t>Настоящая закупочная процедура проводится с использованием функционала ЭТП.</w:t>
      </w:r>
    </w:p>
    <w:p w:rsidR="000C541F" w:rsidRDefault="000C541F" w:rsidP="000C541F">
      <w:pPr>
        <w:numPr>
          <w:ilvl w:val="0"/>
          <w:numId w:val="13"/>
        </w:numPr>
        <w:jc w:val="both"/>
      </w:pPr>
      <w:r>
        <w:rPr>
          <w:lang w:eastAsia="ru-RU"/>
        </w:rPr>
        <w:t>Для участия в процедуре участник должен пройти регистрацию на ЭТП в соответствии с условиями и порядком регистрации ЭТП.</w:t>
      </w:r>
    </w:p>
    <w:p w:rsidR="000C541F" w:rsidRDefault="000C541F" w:rsidP="000C541F">
      <w:pPr>
        <w:numPr>
          <w:ilvl w:val="0"/>
          <w:numId w:val="13"/>
        </w:numPr>
        <w:jc w:val="both"/>
      </w:pPr>
      <w:r>
        <w:t xml:space="preserve">Порядок регистрации на ЭТП, а также тарифы для оплаты и получения доступа к участию в процедурах закупки, устанавливаются в соответствии с регламентом ЭТП. </w:t>
      </w:r>
    </w:p>
    <w:p w:rsidR="000C541F" w:rsidRDefault="000C541F" w:rsidP="000C541F">
      <w:pPr>
        <w:numPr>
          <w:ilvl w:val="0"/>
          <w:numId w:val="13"/>
        </w:numPr>
        <w:jc w:val="both"/>
      </w:pPr>
      <w:r>
        <w:t>Подача заявок производится посредством функционала ЭТП в электронной форме. Подача заявок другими способами, в том числе в печатном виде (на бумажном носителе) не допускается.</w:t>
      </w:r>
    </w:p>
    <w:p w:rsidR="000C541F" w:rsidRDefault="000C541F" w:rsidP="000C541F">
      <w:pPr>
        <w:jc w:val="both"/>
      </w:pPr>
    </w:p>
    <w:p w:rsidR="00CB58DD" w:rsidRDefault="00CB58DD" w:rsidP="000C541F">
      <w:pPr>
        <w:jc w:val="both"/>
      </w:pPr>
    </w:p>
    <w:p w:rsidR="00CB58DD" w:rsidRDefault="00CB58DD" w:rsidP="000C541F">
      <w:pPr>
        <w:jc w:val="both"/>
      </w:pPr>
    </w:p>
    <w:p w:rsidR="00E1447D" w:rsidRDefault="00E1447D">
      <w:pPr>
        <w:pStyle w:val="aff3"/>
        <w:autoSpaceDE w:val="0"/>
        <w:ind w:left="5670"/>
        <w:jc w:val="left"/>
        <w:rPr>
          <w:b/>
        </w:rPr>
      </w:pPr>
    </w:p>
    <w:p w:rsidR="00CF2BBF" w:rsidRDefault="00F440EF">
      <w:pPr>
        <w:pStyle w:val="aff3"/>
        <w:autoSpaceDE w:val="0"/>
        <w:ind w:left="5670"/>
        <w:jc w:val="left"/>
        <w:rPr>
          <w:b/>
        </w:rPr>
      </w:pPr>
      <w:r>
        <w:rPr>
          <w:b/>
        </w:rPr>
        <w:t>Приложение №1</w:t>
      </w:r>
    </w:p>
    <w:p w:rsidR="00CF2BBF" w:rsidRDefault="00F440EF">
      <w:pPr>
        <w:ind w:left="5670"/>
      </w:pPr>
      <w:r>
        <w:t xml:space="preserve">к извещению о проведении запроса котировок в электронной форме </w:t>
      </w:r>
    </w:p>
    <w:p w:rsidR="00CF2BBF" w:rsidRDefault="00F440EF">
      <w:pPr>
        <w:ind w:left="5670"/>
      </w:pPr>
      <w:r>
        <w:t>(форма котировочной заявки)</w:t>
      </w:r>
    </w:p>
    <w:tbl>
      <w:tblPr>
        <w:tblW w:w="10456" w:type="dxa"/>
        <w:tblInd w:w="-176" w:type="dxa"/>
        <w:tblLayout w:type="fixed"/>
        <w:tblLook w:val="0000"/>
      </w:tblPr>
      <w:tblGrid>
        <w:gridCol w:w="1990"/>
        <w:gridCol w:w="4511"/>
        <w:gridCol w:w="3246"/>
        <w:gridCol w:w="709"/>
      </w:tblGrid>
      <w:tr w:rsidR="00CF2BBF" w:rsidTr="00257072">
        <w:trPr>
          <w:trHeight w:val="4415"/>
        </w:trPr>
        <w:tc>
          <w:tcPr>
            <w:tcW w:w="9747" w:type="dxa"/>
            <w:gridSpan w:val="3"/>
          </w:tcPr>
          <w:p w:rsidR="00CF2BBF" w:rsidRDefault="00F440EF">
            <w:pPr>
              <w:spacing w:line="220" w:lineRule="atLeast"/>
              <w:ind w:right="162"/>
            </w:pPr>
            <w:r>
              <w:rPr>
                <w:bCs/>
              </w:rPr>
              <w:t>«_____»___________ 202</w:t>
            </w:r>
            <w:r>
              <w:rPr>
                <w:bCs/>
                <w:lang w:val="en-US"/>
              </w:rPr>
              <w:t>1</w:t>
            </w:r>
            <w:r>
              <w:t xml:space="preserve"> г.</w:t>
            </w:r>
          </w:p>
          <w:tbl>
            <w:tblPr>
              <w:tblW w:w="10238" w:type="dxa"/>
              <w:tblInd w:w="96" w:type="dxa"/>
              <w:tblLayout w:type="fixed"/>
              <w:tblLook w:val="0000"/>
            </w:tblPr>
            <w:tblGrid>
              <w:gridCol w:w="652"/>
              <w:gridCol w:w="1740"/>
              <w:gridCol w:w="2259"/>
              <w:gridCol w:w="4874"/>
              <w:gridCol w:w="713"/>
            </w:tblGrid>
            <w:tr w:rsidR="00CF2BBF">
              <w:trPr>
                <w:trHeight w:val="316"/>
              </w:trPr>
              <w:tc>
                <w:tcPr>
                  <w:tcW w:w="4651" w:type="dxa"/>
                  <w:gridSpan w:val="3"/>
                  <w:vAlign w:val="bottom"/>
                </w:tcPr>
                <w:p w:rsidR="00CF2BBF" w:rsidRDefault="00CF2BBF">
                  <w:pPr>
                    <w:snapToGrid w:val="0"/>
                  </w:pPr>
                </w:p>
              </w:tc>
              <w:tc>
                <w:tcPr>
                  <w:tcW w:w="4874" w:type="dxa"/>
                  <w:vAlign w:val="bottom"/>
                </w:tcPr>
                <w:p w:rsidR="00CF2BBF" w:rsidRDefault="00CF2BBF">
                  <w:pPr>
                    <w:snapToGrid w:val="0"/>
                    <w:rPr>
                      <w:bCs/>
                    </w:rPr>
                  </w:pPr>
                </w:p>
                <w:p w:rsidR="00CF2BBF" w:rsidRDefault="00F440EF">
                  <w:pPr>
                    <w:snapToGrid w:val="0"/>
                    <w:rPr>
                      <w:bCs/>
                    </w:rPr>
                  </w:pPr>
                  <w:r>
                    <w:rPr>
                      <w:bCs/>
                    </w:rPr>
                    <w:t>Директору ГАУ «Тавдинский ПНИ»</w:t>
                  </w:r>
                </w:p>
                <w:p w:rsidR="00CF2BBF" w:rsidRDefault="00F440EF">
                  <w:pPr>
                    <w:rPr>
                      <w:bCs/>
                    </w:rPr>
                  </w:pPr>
                  <w:r>
                    <w:rPr>
                      <w:bCs/>
                    </w:rPr>
                    <w:t>А.В. Холину</w:t>
                  </w:r>
                </w:p>
              </w:tc>
              <w:tc>
                <w:tcPr>
                  <w:tcW w:w="713" w:type="dxa"/>
                  <w:vAlign w:val="bottom"/>
                </w:tcPr>
                <w:p w:rsidR="00CF2BBF" w:rsidRDefault="00CF2BBF">
                  <w:pPr>
                    <w:snapToGrid w:val="0"/>
                    <w:rPr>
                      <w:bCs/>
                    </w:rPr>
                  </w:pPr>
                </w:p>
              </w:tc>
            </w:tr>
            <w:tr w:rsidR="00CF2BBF">
              <w:trPr>
                <w:trHeight w:val="256"/>
              </w:trPr>
              <w:tc>
                <w:tcPr>
                  <w:tcW w:w="652" w:type="dxa"/>
                  <w:vAlign w:val="bottom"/>
                </w:tcPr>
                <w:p w:rsidR="00CF2BBF" w:rsidRDefault="00CF2BBF">
                  <w:pPr>
                    <w:snapToGrid w:val="0"/>
                    <w:rPr>
                      <w:bCs/>
                    </w:rPr>
                  </w:pPr>
                </w:p>
              </w:tc>
              <w:tc>
                <w:tcPr>
                  <w:tcW w:w="1740" w:type="dxa"/>
                  <w:vAlign w:val="bottom"/>
                </w:tcPr>
                <w:p w:rsidR="00CF2BBF" w:rsidRDefault="00CF2BBF">
                  <w:pPr>
                    <w:snapToGrid w:val="0"/>
                    <w:rPr>
                      <w:bCs/>
                    </w:rPr>
                  </w:pPr>
                </w:p>
              </w:tc>
              <w:tc>
                <w:tcPr>
                  <w:tcW w:w="2259" w:type="dxa"/>
                  <w:vAlign w:val="bottom"/>
                </w:tcPr>
                <w:p w:rsidR="00CF2BBF" w:rsidRDefault="00CF2BBF">
                  <w:pPr>
                    <w:snapToGrid w:val="0"/>
                    <w:rPr>
                      <w:bCs/>
                    </w:rPr>
                  </w:pPr>
                </w:p>
              </w:tc>
              <w:tc>
                <w:tcPr>
                  <w:tcW w:w="4874" w:type="dxa"/>
                  <w:vAlign w:val="bottom"/>
                </w:tcPr>
                <w:p w:rsidR="00CF2BBF" w:rsidRDefault="00CF2BBF">
                  <w:pPr>
                    <w:snapToGrid w:val="0"/>
                    <w:rPr>
                      <w:bCs/>
                    </w:rPr>
                  </w:pPr>
                </w:p>
              </w:tc>
              <w:tc>
                <w:tcPr>
                  <w:tcW w:w="713" w:type="dxa"/>
                  <w:vAlign w:val="bottom"/>
                </w:tcPr>
                <w:p w:rsidR="00CF2BBF" w:rsidRDefault="00CF2BBF">
                  <w:pPr>
                    <w:snapToGrid w:val="0"/>
                    <w:rPr>
                      <w:i/>
                    </w:rPr>
                  </w:pPr>
                </w:p>
              </w:tc>
            </w:tr>
            <w:tr w:rsidR="00CF2BBF">
              <w:trPr>
                <w:trHeight w:val="421"/>
              </w:trPr>
              <w:tc>
                <w:tcPr>
                  <w:tcW w:w="10238" w:type="dxa"/>
                  <w:gridSpan w:val="5"/>
                  <w:vAlign w:val="bottom"/>
                </w:tcPr>
                <w:p w:rsidR="00CF2BBF" w:rsidRDefault="00F440EF">
                  <w:pPr>
                    <w:snapToGrid w:val="0"/>
                    <w:jc w:val="center"/>
                    <w:rPr>
                      <w:bCs/>
                    </w:rPr>
                  </w:pPr>
                  <w:r>
                    <w:rPr>
                      <w:bCs/>
                    </w:rPr>
                    <w:t>ЗАЯВКА</w:t>
                  </w:r>
                </w:p>
                <w:p w:rsidR="00CF2BBF" w:rsidRDefault="00F440EF">
                  <w:pPr>
                    <w:jc w:val="center"/>
                    <w:rPr>
                      <w:bCs/>
                    </w:rPr>
                  </w:pPr>
                  <w:r>
                    <w:rPr>
                      <w:bCs/>
                    </w:rPr>
                    <w:t>запроса котировок в электронной форме</w:t>
                  </w:r>
                </w:p>
                <w:p w:rsidR="00CF2BBF" w:rsidRDefault="00F440EF">
                  <w:r>
                    <w:rPr>
                      <w:bCs/>
                    </w:rPr>
                    <w:t>№ _________________________________________________________________________________</w:t>
                  </w:r>
                </w:p>
                <w:p w:rsidR="00CF2BBF" w:rsidRDefault="00F440EF">
                  <w:pPr>
                    <w:rPr>
                      <w:bCs/>
                      <w:vertAlign w:val="superscript"/>
                    </w:rPr>
                  </w:pPr>
                  <w:r>
                    <w:rPr>
                      <w:bCs/>
                      <w:vertAlign w:val="superscript"/>
                    </w:rPr>
                    <w:t>(необходимо указать номер извещения о проведении запроса котировок в электронной форме)</w:t>
                  </w:r>
                </w:p>
                <w:p w:rsidR="00CF2BBF" w:rsidRDefault="00CF2BBF">
                  <w:pPr>
                    <w:snapToGrid w:val="0"/>
                    <w:rPr>
                      <w:bCs/>
                      <w:vertAlign w:val="superscript"/>
                    </w:rPr>
                  </w:pPr>
                </w:p>
              </w:tc>
            </w:tr>
          </w:tbl>
          <w:p w:rsidR="00CF2BBF" w:rsidRDefault="00F440EF">
            <w:pPr>
              <w:jc w:val="center"/>
              <w:rPr>
                <w:color w:val="000000"/>
                <w:lang w:eastAsia="ru-RU"/>
              </w:rPr>
            </w:pPr>
            <w:r>
              <w:rPr>
                <w:color w:val="000000"/>
                <w:lang w:eastAsia="ru-RU"/>
              </w:rPr>
              <w:t>на право заключения договора</w:t>
            </w:r>
          </w:p>
          <w:p w:rsidR="00786CC0" w:rsidRDefault="00786CC0" w:rsidP="00786CC0">
            <w:pPr>
              <w:jc w:val="center"/>
              <w:rPr>
                <w:b/>
                <w:i/>
                <w:sz w:val="28"/>
                <w:szCs w:val="28"/>
              </w:rPr>
            </w:pPr>
            <w:r>
              <w:rPr>
                <w:b/>
                <w:sz w:val="28"/>
                <w:szCs w:val="28"/>
              </w:rPr>
              <w:t xml:space="preserve">на поставку </w:t>
            </w:r>
            <w:r w:rsidR="00630B0E">
              <w:rPr>
                <w:b/>
                <w:sz w:val="28"/>
                <w:szCs w:val="28"/>
              </w:rPr>
              <w:t>секционных гаражных ворот</w:t>
            </w:r>
          </w:p>
          <w:p w:rsidR="00CF2BBF" w:rsidRDefault="00257072">
            <w:pPr>
              <w:jc w:val="both"/>
              <w:rPr>
                <w:color w:val="000000"/>
                <w:lang w:eastAsia="ru-RU"/>
              </w:rPr>
            </w:pPr>
            <w:r>
              <w:rPr>
                <w:color w:val="000000"/>
                <w:lang w:eastAsia="ru-RU"/>
              </w:rPr>
              <w:t xml:space="preserve">                      </w:t>
            </w:r>
            <w:r w:rsidR="00F440EF">
              <w:rPr>
                <w:color w:val="000000"/>
                <w:lang w:eastAsia="ru-RU"/>
              </w:rPr>
              <w:t>1. Изучив извещение и документацию о проведении запроса котировок в электронной форме, техническое задание, проект Договора _______________________(указывается наименование участника закупки) __________________ в лице, ________ (указывается наименование должности, Ф.И.О. руководителя, уполномоченного лица для юридического лица)______, сообщает о согласии исполнить условия Договора, указанные в извещении и документации о проведении запроса котировок в электронной форме.</w:t>
            </w:r>
          </w:p>
        </w:tc>
        <w:tc>
          <w:tcPr>
            <w:tcW w:w="709" w:type="dxa"/>
            <w:tcMar>
              <w:left w:w="0" w:type="dxa"/>
              <w:right w:w="0" w:type="dxa"/>
            </w:tcMar>
          </w:tcPr>
          <w:p w:rsidR="00CF2BBF" w:rsidRDefault="00CF2BBF">
            <w:pPr>
              <w:snapToGrid w:val="0"/>
            </w:pPr>
          </w:p>
        </w:tc>
      </w:tr>
      <w:tr w:rsidR="00CF2BBF" w:rsidTr="00257072">
        <w:trPr>
          <w:trHeight w:val="177"/>
        </w:trPr>
        <w:tc>
          <w:tcPr>
            <w:tcW w:w="1990" w:type="dxa"/>
            <w:tcBorders>
              <w:top w:val="single" w:sz="4" w:space="0" w:color="000000"/>
              <w:left w:val="single" w:sz="4" w:space="0" w:color="000000"/>
              <w:bottom w:val="single" w:sz="4" w:space="0" w:color="000000"/>
              <w:right w:val="single" w:sz="4" w:space="0" w:color="000000"/>
            </w:tcBorders>
          </w:tcPr>
          <w:p w:rsidR="00CF2BBF" w:rsidRDefault="00F440EF">
            <w:pPr>
              <w:ind w:firstLine="34"/>
              <w:rPr>
                <w:bCs/>
              </w:rPr>
            </w:pPr>
            <w:r>
              <w:rPr>
                <w:bCs/>
              </w:rPr>
              <w:t>Заказчик:</w:t>
            </w:r>
          </w:p>
        </w:tc>
        <w:tc>
          <w:tcPr>
            <w:tcW w:w="8466" w:type="dxa"/>
            <w:gridSpan w:val="3"/>
            <w:tcBorders>
              <w:top w:val="single" w:sz="4" w:space="0" w:color="000000"/>
              <w:left w:val="single" w:sz="4" w:space="0" w:color="000000"/>
              <w:bottom w:val="single" w:sz="4" w:space="0" w:color="000000"/>
              <w:right w:val="single" w:sz="4" w:space="0" w:color="000000"/>
            </w:tcBorders>
          </w:tcPr>
          <w:p w:rsidR="00CF2BBF" w:rsidRDefault="00F440EF">
            <w:r>
              <w:rPr>
                <w:color w:val="000000"/>
              </w:rPr>
              <w:t xml:space="preserve">Государственное автономное учреждение социального обслуживания населения Свердловской области «Тавдинский психоневрологический интернат» </w:t>
            </w:r>
          </w:p>
        </w:tc>
      </w:tr>
      <w:tr w:rsidR="00CF2BBF" w:rsidTr="00257072">
        <w:trPr>
          <w:trHeight w:val="177"/>
        </w:trPr>
        <w:tc>
          <w:tcPr>
            <w:tcW w:w="1990" w:type="dxa"/>
            <w:tcBorders>
              <w:top w:val="single" w:sz="4" w:space="0" w:color="000000"/>
              <w:left w:val="single" w:sz="4" w:space="0" w:color="000000"/>
              <w:bottom w:val="single" w:sz="4" w:space="0" w:color="000000"/>
              <w:right w:val="single" w:sz="4" w:space="0" w:color="000000"/>
            </w:tcBorders>
          </w:tcPr>
          <w:p w:rsidR="00CF2BBF" w:rsidRDefault="00F440EF">
            <w:pPr>
              <w:ind w:firstLine="34"/>
            </w:pPr>
            <w:r>
              <w:rPr>
                <w:bCs/>
              </w:rPr>
              <w:t>Предмет зак</w:t>
            </w:r>
            <w:r>
              <w:rPr>
                <w:bCs/>
                <w:lang w:val="en-US"/>
              </w:rPr>
              <w:t>упки</w:t>
            </w:r>
            <w:r>
              <w:rPr>
                <w:bCs/>
              </w:rPr>
              <w:t>:</w:t>
            </w:r>
          </w:p>
        </w:tc>
        <w:tc>
          <w:tcPr>
            <w:tcW w:w="8466" w:type="dxa"/>
            <w:gridSpan w:val="3"/>
            <w:tcBorders>
              <w:top w:val="single" w:sz="4" w:space="0" w:color="000000"/>
              <w:left w:val="single" w:sz="4" w:space="0" w:color="000000"/>
              <w:bottom w:val="single" w:sz="4" w:space="0" w:color="000000"/>
              <w:right w:val="single" w:sz="4" w:space="0" w:color="000000"/>
            </w:tcBorders>
          </w:tcPr>
          <w:p w:rsidR="00786CC0" w:rsidRDefault="00786CC0" w:rsidP="00786CC0">
            <w:pPr>
              <w:rPr>
                <w:b/>
                <w:i/>
                <w:sz w:val="28"/>
                <w:szCs w:val="28"/>
              </w:rPr>
            </w:pPr>
            <w:r>
              <w:rPr>
                <w:b/>
                <w:sz w:val="28"/>
                <w:szCs w:val="28"/>
              </w:rPr>
              <w:t xml:space="preserve">Поставка </w:t>
            </w:r>
            <w:r w:rsidR="00630B0E">
              <w:rPr>
                <w:b/>
                <w:sz w:val="28"/>
                <w:szCs w:val="28"/>
              </w:rPr>
              <w:t>секционных гаражных ворот</w:t>
            </w:r>
          </w:p>
          <w:p w:rsidR="00CF2BBF" w:rsidRDefault="00CF2BBF" w:rsidP="00E056FC"/>
        </w:tc>
      </w:tr>
      <w:tr w:rsidR="00CF2BBF" w:rsidTr="00257072">
        <w:trPr>
          <w:trHeight w:val="1123"/>
        </w:trPr>
        <w:tc>
          <w:tcPr>
            <w:tcW w:w="6501" w:type="dxa"/>
            <w:gridSpan w:val="2"/>
            <w:tcBorders>
              <w:top w:val="single" w:sz="4" w:space="0" w:color="000000"/>
              <w:left w:val="single" w:sz="4" w:space="0" w:color="000000"/>
              <w:bottom w:val="single" w:sz="4" w:space="0" w:color="000000"/>
              <w:right w:val="single" w:sz="4" w:space="0" w:color="000000"/>
            </w:tcBorders>
          </w:tcPr>
          <w:p w:rsidR="00CF2BBF" w:rsidRDefault="00F440EF">
            <w:pPr>
              <w:ind w:right="-108"/>
            </w:pPr>
            <w:r>
              <w:rPr>
                <w:rStyle w:val="afb"/>
                <w:rFonts w:eastAsia="Calibri"/>
                <w:bCs/>
              </w:rPr>
              <w:t xml:space="preserve">Наименование (для юридического лица); </w:t>
            </w:r>
          </w:p>
          <w:p w:rsidR="00CF2BBF" w:rsidRDefault="00F440EF">
            <w:pPr>
              <w:ind w:right="-108"/>
            </w:pPr>
            <w:r>
              <w:rPr>
                <w:rStyle w:val="afb"/>
                <w:rFonts w:eastAsia="Calibri"/>
                <w:bCs/>
              </w:rPr>
              <w:t xml:space="preserve">Фамилия, имя, отчество (для физического лица) </w:t>
            </w:r>
          </w:p>
          <w:p w:rsidR="00CF2BBF" w:rsidRDefault="00F440EF">
            <w:pPr>
              <w:ind w:right="-108"/>
            </w:pPr>
            <w:r>
              <w:rPr>
                <w:rStyle w:val="afb"/>
                <w:rFonts w:eastAsia="Calibri"/>
                <w:bCs/>
              </w:rPr>
              <w:t>участника размещения заказа.</w:t>
            </w:r>
          </w:p>
          <w:p w:rsidR="00CF2BBF" w:rsidRDefault="00F440EF">
            <w:pPr>
              <w:ind w:right="-108"/>
            </w:pPr>
            <w:r>
              <w:rPr>
                <w:rStyle w:val="afb"/>
                <w:rFonts w:eastAsia="Calibri"/>
                <w:bCs/>
                <w:i/>
              </w:rPr>
              <w:t>При подаче заявки участником в качестве (в статусе) индивидуального предпринимателя, следует указывать статус участника</w:t>
            </w:r>
          </w:p>
        </w:tc>
        <w:tc>
          <w:tcPr>
            <w:tcW w:w="3955" w:type="dxa"/>
            <w:gridSpan w:val="2"/>
            <w:tcBorders>
              <w:top w:val="single" w:sz="4" w:space="0" w:color="000000"/>
              <w:left w:val="single" w:sz="4" w:space="0" w:color="000000"/>
              <w:bottom w:val="single" w:sz="4" w:space="0" w:color="000000"/>
              <w:right w:val="single" w:sz="4" w:space="0" w:color="000000"/>
            </w:tcBorders>
          </w:tcPr>
          <w:p w:rsidR="00CF2BBF" w:rsidRDefault="00CF2BBF">
            <w:pPr>
              <w:snapToGrid w:val="0"/>
              <w:ind w:right="-108"/>
            </w:pPr>
          </w:p>
        </w:tc>
      </w:tr>
      <w:tr w:rsidR="00CF2BBF" w:rsidTr="00257072">
        <w:trPr>
          <w:trHeight w:val="1076"/>
        </w:trPr>
        <w:tc>
          <w:tcPr>
            <w:tcW w:w="6501" w:type="dxa"/>
            <w:gridSpan w:val="2"/>
            <w:tcBorders>
              <w:top w:val="single" w:sz="4" w:space="0" w:color="000000"/>
              <w:left w:val="single" w:sz="4" w:space="0" w:color="000000"/>
              <w:bottom w:val="single" w:sz="4" w:space="0" w:color="000000"/>
              <w:right w:val="single" w:sz="4" w:space="0" w:color="000000"/>
            </w:tcBorders>
          </w:tcPr>
          <w:p w:rsidR="00CF2BBF" w:rsidRDefault="00F440EF">
            <w:pPr>
              <w:ind w:right="-108"/>
            </w:pPr>
            <w:r>
              <w:rPr>
                <w:rStyle w:val="afb"/>
                <w:rFonts w:eastAsia="Calibri"/>
                <w:bCs/>
              </w:rPr>
              <w:t>Место нахождения (для юридического лица);</w:t>
            </w:r>
          </w:p>
          <w:p w:rsidR="00CF2BBF" w:rsidRDefault="00F440EF">
            <w:pPr>
              <w:ind w:right="-108"/>
            </w:pPr>
            <w:r>
              <w:rPr>
                <w:rStyle w:val="afb"/>
                <w:rFonts w:eastAsia="Calibri"/>
                <w:bCs/>
              </w:rPr>
              <w:t xml:space="preserve">место жительства (для физического лица) </w:t>
            </w:r>
          </w:p>
          <w:p w:rsidR="00CF2BBF" w:rsidRDefault="00F440EF">
            <w:pPr>
              <w:ind w:right="-108"/>
            </w:pPr>
            <w:r>
              <w:rPr>
                <w:rStyle w:val="afb"/>
                <w:rFonts w:eastAsia="Calibri"/>
                <w:bCs/>
              </w:rPr>
              <w:t>участника размещения заказа</w:t>
            </w:r>
          </w:p>
        </w:tc>
        <w:tc>
          <w:tcPr>
            <w:tcW w:w="3955" w:type="dxa"/>
            <w:gridSpan w:val="2"/>
            <w:tcBorders>
              <w:top w:val="single" w:sz="4" w:space="0" w:color="000000"/>
              <w:left w:val="single" w:sz="4" w:space="0" w:color="000000"/>
              <w:bottom w:val="single" w:sz="4" w:space="0" w:color="000000"/>
              <w:right w:val="single" w:sz="4" w:space="0" w:color="000000"/>
            </w:tcBorders>
          </w:tcPr>
          <w:p w:rsidR="00CF2BBF" w:rsidRDefault="00CF2BBF">
            <w:pPr>
              <w:snapToGrid w:val="0"/>
              <w:ind w:right="-108"/>
            </w:pPr>
          </w:p>
        </w:tc>
      </w:tr>
      <w:tr w:rsidR="00CF2BBF" w:rsidTr="00257072">
        <w:trPr>
          <w:trHeight w:val="672"/>
        </w:trPr>
        <w:tc>
          <w:tcPr>
            <w:tcW w:w="6501" w:type="dxa"/>
            <w:gridSpan w:val="2"/>
            <w:tcBorders>
              <w:top w:val="single" w:sz="4" w:space="0" w:color="000000"/>
              <w:left w:val="single" w:sz="4" w:space="0" w:color="000000"/>
              <w:bottom w:val="single" w:sz="4" w:space="0" w:color="000000"/>
              <w:right w:val="single" w:sz="4" w:space="0" w:color="000000"/>
            </w:tcBorders>
          </w:tcPr>
          <w:p w:rsidR="00CF2BBF" w:rsidRDefault="00F440EF">
            <w:pPr>
              <w:ind w:right="-108"/>
            </w:pPr>
            <w:r>
              <w:rPr>
                <w:rStyle w:val="afb"/>
                <w:rFonts w:eastAsia="Calibri"/>
                <w:bCs/>
              </w:rPr>
              <w:t xml:space="preserve">Электронный адрес участника </w:t>
            </w:r>
          </w:p>
        </w:tc>
        <w:tc>
          <w:tcPr>
            <w:tcW w:w="3955" w:type="dxa"/>
            <w:gridSpan w:val="2"/>
            <w:tcBorders>
              <w:top w:val="single" w:sz="4" w:space="0" w:color="000000"/>
              <w:left w:val="single" w:sz="4" w:space="0" w:color="000000"/>
              <w:bottom w:val="single" w:sz="4" w:space="0" w:color="000000"/>
              <w:right w:val="single" w:sz="4" w:space="0" w:color="000000"/>
            </w:tcBorders>
          </w:tcPr>
          <w:p w:rsidR="00CF2BBF" w:rsidRDefault="00CF2BBF">
            <w:pPr>
              <w:snapToGrid w:val="0"/>
              <w:ind w:right="-108"/>
            </w:pPr>
          </w:p>
        </w:tc>
      </w:tr>
      <w:tr w:rsidR="00CF2BBF" w:rsidTr="00257072">
        <w:trPr>
          <w:trHeight w:val="879"/>
        </w:trPr>
        <w:tc>
          <w:tcPr>
            <w:tcW w:w="6501" w:type="dxa"/>
            <w:gridSpan w:val="2"/>
            <w:tcBorders>
              <w:top w:val="single" w:sz="4" w:space="0" w:color="000000"/>
              <w:left w:val="single" w:sz="4" w:space="0" w:color="000000"/>
              <w:bottom w:val="single" w:sz="4" w:space="0" w:color="000000"/>
              <w:right w:val="single" w:sz="4" w:space="0" w:color="000000"/>
            </w:tcBorders>
          </w:tcPr>
          <w:p w:rsidR="00CF2BBF" w:rsidRDefault="00F440EF">
            <w:r>
              <w:rPr>
                <w:rStyle w:val="afb"/>
                <w:rFonts w:eastAsia="Calibri"/>
                <w:bCs/>
              </w:rPr>
              <w:t xml:space="preserve">Контактный телефон, факс, </w:t>
            </w:r>
            <w:r>
              <w:rPr>
                <w:rStyle w:val="afb"/>
                <w:rFonts w:eastAsia="Calibri"/>
                <w:bCs/>
                <w:lang w:val="en-US"/>
              </w:rPr>
              <w:t>e</w:t>
            </w:r>
            <w:r>
              <w:rPr>
                <w:rStyle w:val="afb"/>
                <w:rFonts w:eastAsia="Calibri"/>
                <w:bCs/>
              </w:rPr>
              <w:t>-</w:t>
            </w:r>
            <w:r>
              <w:rPr>
                <w:rStyle w:val="afb"/>
                <w:rFonts w:eastAsia="Calibri"/>
                <w:bCs/>
                <w:lang w:val="en-US"/>
              </w:rPr>
              <w:t>mail</w:t>
            </w:r>
            <w:r>
              <w:rPr>
                <w:rStyle w:val="afb"/>
                <w:rFonts w:eastAsia="Calibri"/>
                <w:bCs/>
              </w:rPr>
              <w:t xml:space="preserve">  на случай признания участника размещения заказа Победителем в проведении запроса котировок в электронной форме </w:t>
            </w:r>
          </w:p>
        </w:tc>
        <w:tc>
          <w:tcPr>
            <w:tcW w:w="3955" w:type="dxa"/>
            <w:gridSpan w:val="2"/>
            <w:tcBorders>
              <w:top w:val="single" w:sz="4" w:space="0" w:color="000000"/>
              <w:left w:val="single" w:sz="4" w:space="0" w:color="000000"/>
              <w:bottom w:val="single" w:sz="4" w:space="0" w:color="000000"/>
              <w:right w:val="single" w:sz="4" w:space="0" w:color="000000"/>
            </w:tcBorders>
          </w:tcPr>
          <w:p w:rsidR="00CF2BBF" w:rsidRDefault="00CF2BBF">
            <w:pPr>
              <w:snapToGrid w:val="0"/>
              <w:ind w:right="-108"/>
            </w:pPr>
          </w:p>
        </w:tc>
      </w:tr>
      <w:tr w:rsidR="00CF2BBF" w:rsidTr="00257072">
        <w:trPr>
          <w:trHeight w:val="86"/>
        </w:trPr>
        <w:tc>
          <w:tcPr>
            <w:tcW w:w="6501" w:type="dxa"/>
            <w:gridSpan w:val="2"/>
            <w:tcBorders>
              <w:top w:val="single" w:sz="4" w:space="0" w:color="000000"/>
              <w:left w:val="single" w:sz="4" w:space="0" w:color="000000"/>
              <w:bottom w:val="single" w:sz="4" w:space="0" w:color="000000"/>
              <w:right w:val="single" w:sz="4" w:space="0" w:color="000000"/>
            </w:tcBorders>
          </w:tcPr>
          <w:p w:rsidR="00CF2BBF" w:rsidRDefault="00F440EF">
            <w:pPr>
              <w:ind w:right="-108"/>
            </w:pPr>
            <w:r>
              <w:rPr>
                <w:rStyle w:val="afb"/>
                <w:rFonts w:eastAsia="Calibri"/>
                <w:bCs/>
              </w:rPr>
              <w:t xml:space="preserve">Банковские реквизиты участника размещения заказа </w:t>
            </w:r>
          </w:p>
        </w:tc>
        <w:tc>
          <w:tcPr>
            <w:tcW w:w="3955" w:type="dxa"/>
            <w:gridSpan w:val="2"/>
            <w:tcBorders>
              <w:top w:val="single" w:sz="4" w:space="0" w:color="000000"/>
              <w:left w:val="single" w:sz="4" w:space="0" w:color="000000"/>
              <w:bottom w:val="single" w:sz="4" w:space="0" w:color="000000"/>
              <w:right w:val="single" w:sz="4" w:space="0" w:color="000000"/>
            </w:tcBorders>
          </w:tcPr>
          <w:p w:rsidR="00CF2BBF" w:rsidRDefault="00CF2BBF">
            <w:pPr>
              <w:snapToGrid w:val="0"/>
              <w:ind w:right="-108"/>
            </w:pPr>
          </w:p>
        </w:tc>
      </w:tr>
      <w:tr w:rsidR="00CF2BBF" w:rsidTr="00257072">
        <w:trPr>
          <w:trHeight w:val="86"/>
        </w:trPr>
        <w:tc>
          <w:tcPr>
            <w:tcW w:w="6501" w:type="dxa"/>
            <w:gridSpan w:val="2"/>
            <w:tcBorders>
              <w:top w:val="single" w:sz="4" w:space="0" w:color="000000"/>
              <w:left w:val="single" w:sz="4" w:space="0" w:color="000000"/>
              <w:bottom w:val="single" w:sz="4" w:space="0" w:color="000000"/>
              <w:right w:val="single" w:sz="4" w:space="0" w:color="000000"/>
            </w:tcBorders>
          </w:tcPr>
          <w:p w:rsidR="00CF2BBF" w:rsidRDefault="00F440EF">
            <w:pPr>
              <w:ind w:right="-108"/>
            </w:pPr>
            <w:r>
              <w:rPr>
                <w:rStyle w:val="afb"/>
                <w:rFonts w:eastAsia="Calibri"/>
                <w:bCs/>
              </w:rPr>
              <w:t>Дата постановки на учет в налоговом органе</w:t>
            </w:r>
          </w:p>
        </w:tc>
        <w:tc>
          <w:tcPr>
            <w:tcW w:w="3955" w:type="dxa"/>
            <w:gridSpan w:val="2"/>
            <w:tcBorders>
              <w:top w:val="single" w:sz="4" w:space="0" w:color="000000"/>
              <w:left w:val="single" w:sz="4" w:space="0" w:color="000000"/>
              <w:bottom w:val="single" w:sz="4" w:space="0" w:color="000000"/>
              <w:right w:val="single" w:sz="4" w:space="0" w:color="000000"/>
            </w:tcBorders>
          </w:tcPr>
          <w:p w:rsidR="00CF2BBF" w:rsidRDefault="00CF2BBF">
            <w:pPr>
              <w:snapToGrid w:val="0"/>
              <w:ind w:right="-108"/>
            </w:pPr>
          </w:p>
        </w:tc>
      </w:tr>
      <w:tr w:rsidR="00CF2BBF" w:rsidTr="00257072">
        <w:trPr>
          <w:trHeight w:val="86"/>
        </w:trPr>
        <w:tc>
          <w:tcPr>
            <w:tcW w:w="6501" w:type="dxa"/>
            <w:gridSpan w:val="2"/>
            <w:tcBorders>
              <w:top w:val="single" w:sz="4" w:space="0" w:color="000000"/>
              <w:left w:val="single" w:sz="4" w:space="0" w:color="000000"/>
              <w:bottom w:val="single" w:sz="4" w:space="0" w:color="000000"/>
              <w:right w:val="single" w:sz="4" w:space="0" w:color="000000"/>
            </w:tcBorders>
          </w:tcPr>
          <w:p w:rsidR="00CF2BBF" w:rsidRDefault="00F440EF">
            <w:pPr>
              <w:ind w:right="-108"/>
            </w:pPr>
            <w:r>
              <w:rPr>
                <w:rStyle w:val="afb"/>
                <w:rFonts w:eastAsia="Calibri"/>
                <w:bCs/>
              </w:rPr>
              <w:t xml:space="preserve">ОКПО участника размещения заказа </w:t>
            </w:r>
          </w:p>
        </w:tc>
        <w:tc>
          <w:tcPr>
            <w:tcW w:w="3955" w:type="dxa"/>
            <w:gridSpan w:val="2"/>
            <w:tcBorders>
              <w:top w:val="single" w:sz="4" w:space="0" w:color="000000"/>
              <w:left w:val="single" w:sz="4" w:space="0" w:color="000000"/>
              <w:bottom w:val="single" w:sz="4" w:space="0" w:color="000000"/>
              <w:right w:val="single" w:sz="4" w:space="0" w:color="000000"/>
            </w:tcBorders>
          </w:tcPr>
          <w:p w:rsidR="00CF2BBF" w:rsidRDefault="00CF2BBF">
            <w:pPr>
              <w:snapToGrid w:val="0"/>
              <w:ind w:right="-108"/>
            </w:pPr>
          </w:p>
        </w:tc>
      </w:tr>
      <w:tr w:rsidR="00CF2BBF" w:rsidTr="00257072">
        <w:trPr>
          <w:trHeight w:val="86"/>
        </w:trPr>
        <w:tc>
          <w:tcPr>
            <w:tcW w:w="6501" w:type="dxa"/>
            <w:gridSpan w:val="2"/>
            <w:tcBorders>
              <w:top w:val="single" w:sz="4" w:space="0" w:color="000000"/>
              <w:left w:val="single" w:sz="4" w:space="0" w:color="000000"/>
              <w:bottom w:val="single" w:sz="4" w:space="0" w:color="000000"/>
              <w:right w:val="single" w:sz="4" w:space="0" w:color="000000"/>
            </w:tcBorders>
          </w:tcPr>
          <w:p w:rsidR="00CF2BBF" w:rsidRDefault="00F440EF">
            <w:pPr>
              <w:ind w:right="-108"/>
            </w:pPr>
            <w:r>
              <w:rPr>
                <w:rStyle w:val="afb"/>
                <w:rFonts w:eastAsia="Calibri"/>
                <w:bCs/>
              </w:rPr>
              <w:t>ОГРН  участника размещения заказа</w:t>
            </w:r>
          </w:p>
        </w:tc>
        <w:tc>
          <w:tcPr>
            <w:tcW w:w="3955" w:type="dxa"/>
            <w:gridSpan w:val="2"/>
            <w:tcBorders>
              <w:top w:val="single" w:sz="4" w:space="0" w:color="000000"/>
              <w:left w:val="single" w:sz="4" w:space="0" w:color="000000"/>
              <w:bottom w:val="single" w:sz="4" w:space="0" w:color="000000"/>
              <w:right w:val="single" w:sz="4" w:space="0" w:color="000000"/>
            </w:tcBorders>
          </w:tcPr>
          <w:p w:rsidR="00CF2BBF" w:rsidRDefault="00CF2BBF">
            <w:pPr>
              <w:snapToGrid w:val="0"/>
              <w:ind w:right="-108"/>
            </w:pPr>
          </w:p>
        </w:tc>
      </w:tr>
      <w:tr w:rsidR="00CF2BBF" w:rsidTr="00257072">
        <w:trPr>
          <w:trHeight w:val="86"/>
        </w:trPr>
        <w:tc>
          <w:tcPr>
            <w:tcW w:w="6501" w:type="dxa"/>
            <w:gridSpan w:val="2"/>
            <w:tcBorders>
              <w:top w:val="single" w:sz="4" w:space="0" w:color="000000"/>
              <w:left w:val="single" w:sz="4" w:space="0" w:color="000000"/>
              <w:bottom w:val="single" w:sz="4" w:space="0" w:color="000000"/>
              <w:right w:val="single" w:sz="4" w:space="0" w:color="000000"/>
            </w:tcBorders>
          </w:tcPr>
          <w:p w:rsidR="00CF2BBF" w:rsidRDefault="00F440EF">
            <w:pPr>
              <w:ind w:right="-108"/>
            </w:pPr>
            <w:r>
              <w:rPr>
                <w:rStyle w:val="afb"/>
                <w:rFonts w:eastAsia="Calibri"/>
                <w:bCs/>
              </w:rPr>
              <w:t>ИНН\КПП участника размещения заказа</w:t>
            </w:r>
          </w:p>
        </w:tc>
        <w:tc>
          <w:tcPr>
            <w:tcW w:w="3955" w:type="dxa"/>
            <w:gridSpan w:val="2"/>
            <w:tcBorders>
              <w:top w:val="single" w:sz="4" w:space="0" w:color="000000"/>
              <w:left w:val="single" w:sz="4" w:space="0" w:color="000000"/>
              <w:bottom w:val="single" w:sz="4" w:space="0" w:color="000000"/>
              <w:right w:val="single" w:sz="4" w:space="0" w:color="000000"/>
            </w:tcBorders>
          </w:tcPr>
          <w:p w:rsidR="00CF2BBF" w:rsidRDefault="00CF2BBF">
            <w:pPr>
              <w:snapToGrid w:val="0"/>
              <w:ind w:right="-108"/>
            </w:pPr>
          </w:p>
        </w:tc>
      </w:tr>
      <w:tr w:rsidR="00CF2BBF" w:rsidTr="00257072">
        <w:trPr>
          <w:trHeight w:val="86"/>
        </w:trPr>
        <w:tc>
          <w:tcPr>
            <w:tcW w:w="6501" w:type="dxa"/>
            <w:gridSpan w:val="2"/>
            <w:tcBorders>
              <w:top w:val="single" w:sz="4" w:space="0" w:color="000000"/>
              <w:left w:val="single" w:sz="4" w:space="0" w:color="000000"/>
              <w:bottom w:val="single" w:sz="4" w:space="0" w:color="000000"/>
              <w:right w:val="single" w:sz="4" w:space="0" w:color="000000"/>
            </w:tcBorders>
          </w:tcPr>
          <w:p w:rsidR="00CF2BBF" w:rsidRDefault="00F440EF">
            <w:pPr>
              <w:pStyle w:val="aff8"/>
              <w:spacing w:before="0" w:after="0" w:line="220" w:lineRule="atLeast"/>
              <w:ind w:right="-108"/>
              <w:rPr>
                <w:lang w:eastAsia="ru-RU"/>
              </w:rPr>
            </w:pPr>
            <w:r>
              <w:rPr>
                <w:lang w:eastAsia="ru-RU"/>
              </w:rPr>
              <w:t xml:space="preserve">Сведения о включенных в цену  расходах </w:t>
            </w:r>
          </w:p>
        </w:tc>
        <w:tc>
          <w:tcPr>
            <w:tcW w:w="3955" w:type="dxa"/>
            <w:gridSpan w:val="2"/>
            <w:tcBorders>
              <w:top w:val="single" w:sz="4" w:space="0" w:color="000000"/>
              <w:left w:val="single" w:sz="4" w:space="0" w:color="000000"/>
              <w:bottom w:val="single" w:sz="4" w:space="0" w:color="000000"/>
              <w:right w:val="single" w:sz="4" w:space="0" w:color="000000"/>
            </w:tcBorders>
          </w:tcPr>
          <w:p w:rsidR="00CF2BBF" w:rsidRPr="00E056FC" w:rsidRDefault="00F440EF">
            <w:pPr>
              <w:pStyle w:val="affb"/>
              <w:ind w:left="0"/>
              <w:rPr>
                <w:rFonts w:ascii="Times New Roman" w:hAnsi="Times New Roman" w:cs="Times New Roman"/>
                <w:sz w:val="24"/>
                <w:szCs w:val="24"/>
                <w:lang w:eastAsia="ar-SA"/>
              </w:rPr>
            </w:pPr>
            <w:r w:rsidRPr="00E056FC">
              <w:rPr>
                <w:rFonts w:ascii="Times New Roman" w:hAnsi="Times New Roman" w:cs="Times New Roman"/>
                <w:sz w:val="24"/>
                <w:szCs w:val="24"/>
                <w:lang w:eastAsia="ar-SA"/>
              </w:rPr>
              <w:t>Стоимость указана с учетом стоимости товара (работы, услуги), НДС,  тары, упаковки, на доставку товара (выполнение работ, оказание услуг) до установленного договором места поставки, маркировки,  таможенные платежи (если они есть), а также другие дополнительные расходы предусмотренные законодательством Российской Федерации, связанные с поставкой товара (выполнением работ, оказанием услуг) по договору.</w:t>
            </w:r>
          </w:p>
          <w:p w:rsidR="00CF2BBF" w:rsidRDefault="00CF2BBF">
            <w:pPr>
              <w:ind w:firstLine="567"/>
              <w:rPr>
                <w:lang w:eastAsia="ar-SA"/>
              </w:rPr>
            </w:pPr>
          </w:p>
        </w:tc>
      </w:tr>
      <w:tr w:rsidR="00CF2BBF" w:rsidTr="00257072">
        <w:trPr>
          <w:trHeight w:val="702"/>
        </w:trPr>
        <w:tc>
          <w:tcPr>
            <w:tcW w:w="6501" w:type="dxa"/>
            <w:gridSpan w:val="2"/>
            <w:tcBorders>
              <w:top w:val="single" w:sz="4" w:space="0" w:color="000000"/>
              <w:left w:val="single" w:sz="4" w:space="0" w:color="000000"/>
              <w:bottom w:val="single" w:sz="4" w:space="0" w:color="000000"/>
              <w:right w:val="single" w:sz="4" w:space="0" w:color="000000"/>
            </w:tcBorders>
          </w:tcPr>
          <w:p w:rsidR="00CF2BBF" w:rsidRPr="00E056FC" w:rsidRDefault="00F440EF">
            <w:pPr>
              <w:pStyle w:val="aff8"/>
              <w:spacing w:before="0" w:after="0" w:line="220" w:lineRule="atLeast"/>
              <w:ind w:right="162"/>
              <w:rPr>
                <w:sz w:val="20"/>
                <w:szCs w:val="20"/>
              </w:rPr>
            </w:pPr>
            <w:r>
              <w:rPr>
                <w:lang w:eastAsia="ru-RU"/>
              </w:rPr>
              <w:t xml:space="preserve">Общая цена работ, услуг, с учетом вышеуказанных сведений о включенных в цену расходах, составляет: </w:t>
            </w:r>
            <w:r>
              <w:rPr>
                <w:rFonts w:eastAsia="Calibri"/>
                <w:b/>
                <w:lang w:eastAsia="en-US"/>
              </w:rPr>
              <w:t>[</w:t>
            </w:r>
            <w:r>
              <w:rPr>
                <w:rFonts w:eastAsia="Calibri"/>
                <w:sz w:val="22"/>
                <w:szCs w:val="22"/>
                <w:lang w:eastAsia="en-US"/>
              </w:rPr>
              <w:t>в том числе НДС]</w:t>
            </w:r>
            <w:r>
              <w:rPr>
                <w:rStyle w:val="aff0"/>
                <w:rFonts w:eastAsia="Calibri"/>
                <w:sz w:val="22"/>
                <w:szCs w:val="22"/>
                <w:lang w:eastAsia="en-US"/>
              </w:rPr>
              <w:footnoteReference w:id="2"/>
            </w:r>
            <w:r>
              <w:rPr>
                <w:rFonts w:eastAsia="Calibri"/>
                <w:sz w:val="22"/>
                <w:szCs w:val="22"/>
                <w:lang w:eastAsia="en-US"/>
              </w:rPr>
              <w:t>___________________</w:t>
            </w:r>
            <w:r w:rsidRPr="00E056FC">
              <w:rPr>
                <w:sz w:val="20"/>
                <w:szCs w:val="20"/>
                <w:lang w:eastAsia="ru-RU"/>
              </w:rPr>
              <w:t>Указанное условие включается в Договор в случае, если Поставщик является плательщиком НДС</w:t>
            </w:r>
          </w:p>
          <w:p w:rsidR="00CF2BBF" w:rsidRDefault="00F440EF">
            <w:pPr>
              <w:pStyle w:val="aff8"/>
              <w:spacing w:before="0" w:after="0" w:line="220" w:lineRule="atLeast"/>
              <w:ind w:right="-108"/>
              <w:rPr>
                <w:lang w:eastAsia="ru-RU"/>
              </w:rPr>
            </w:pPr>
            <w:r w:rsidRPr="00E056FC">
              <w:rPr>
                <w:sz w:val="20"/>
                <w:szCs w:val="20"/>
                <w:lang w:eastAsia="ru-RU"/>
              </w:rPr>
              <w:t>(единица измерения – рубль РФ)</w:t>
            </w:r>
          </w:p>
        </w:tc>
        <w:tc>
          <w:tcPr>
            <w:tcW w:w="3955" w:type="dxa"/>
            <w:gridSpan w:val="2"/>
            <w:tcBorders>
              <w:top w:val="single" w:sz="4" w:space="0" w:color="000000"/>
              <w:left w:val="single" w:sz="4" w:space="0" w:color="000000"/>
              <w:bottom w:val="single" w:sz="4" w:space="0" w:color="000000"/>
              <w:right w:val="single" w:sz="4" w:space="0" w:color="000000"/>
            </w:tcBorders>
          </w:tcPr>
          <w:p w:rsidR="00CF2BBF" w:rsidRDefault="00CF2BBF">
            <w:pPr>
              <w:pStyle w:val="aff8"/>
              <w:snapToGrid w:val="0"/>
              <w:spacing w:before="0" w:after="0" w:line="220" w:lineRule="atLeast"/>
              <w:rPr>
                <w:lang w:eastAsia="ru-RU"/>
              </w:rPr>
            </w:pPr>
          </w:p>
        </w:tc>
      </w:tr>
      <w:tr w:rsidR="00CF2BBF" w:rsidTr="00257072">
        <w:trPr>
          <w:trHeight w:val="702"/>
        </w:trPr>
        <w:tc>
          <w:tcPr>
            <w:tcW w:w="6501" w:type="dxa"/>
            <w:gridSpan w:val="2"/>
            <w:tcBorders>
              <w:top w:val="single" w:sz="4" w:space="0" w:color="000000"/>
              <w:left w:val="single" w:sz="4" w:space="0" w:color="000000"/>
              <w:bottom w:val="single" w:sz="4" w:space="0" w:color="000000"/>
              <w:right w:val="single" w:sz="4" w:space="0" w:color="000000"/>
            </w:tcBorders>
          </w:tcPr>
          <w:p w:rsidR="00CF2BBF" w:rsidRDefault="00CF2BBF">
            <w:pPr>
              <w:pStyle w:val="aff8"/>
              <w:snapToGrid w:val="0"/>
              <w:spacing w:before="0" w:after="0" w:line="220" w:lineRule="atLeast"/>
              <w:ind w:right="162"/>
              <w:rPr>
                <w:lang w:eastAsia="ru-RU"/>
              </w:rPr>
            </w:pPr>
          </w:p>
        </w:tc>
        <w:tc>
          <w:tcPr>
            <w:tcW w:w="3955" w:type="dxa"/>
            <w:gridSpan w:val="2"/>
            <w:tcBorders>
              <w:top w:val="single" w:sz="4" w:space="0" w:color="000000"/>
              <w:left w:val="single" w:sz="4" w:space="0" w:color="000000"/>
              <w:bottom w:val="single" w:sz="4" w:space="0" w:color="000000"/>
              <w:right w:val="single" w:sz="4" w:space="0" w:color="000000"/>
            </w:tcBorders>
          </w:tcPr>
          <w:p w:rsidR="00CF2BBF" w:rsidRDefault="00CF2BBF">
            <w:pPr>
              <w:pStyle w:val="aff8"/>
              <w:snapToGrid w:val="0"/>
              <w:spacing w:before="0" w:after="0" w:line="220" w:lineRule="atLeast"/>
              <w:rPr>
                <w:lang w:eastAsia="ru-RU"/>
              </w:rPr>
            </w:pPr>
          </w:p>
        </w:tc>
      </w:tr>
    </w:tbl>
    <w:p w:rsidR="00CF2BBF" w:rsidRDefault="00CF2BBF">
      <w:pPr>
        <w:ind w:firstLine="540"/>
      </w:pPr>
    </w:p>
    <w:tbl>
      <w:tblPr>
        <w:tblW w:w="10349" w:type="dxa"/>
        <w:tblInd w:w="-176" w:type="dxa"/>
        <w:tblLayout w:type="fixed"/>
        <w:tblLook w:val="0000"/>
      </w:tblPr>
      <w:tblGrid>
        <w:gridCol w:w="675"/>
        <w:gridCol w:w="2127"/>
        <w:gridCol w:w="1084"/>
        <w:gridCol w:w="2459"/>
        <w:gridCol w:w="1134"/>
        <w:gridCol w:w="885"/>
        <w:gridCol w:w="850"/>
        <w:gridCol w:w="32"/>
        <w:gridCol w:w="1103"/>
      </w:tblGrid>
      <w:tr w:rsidR="00CF2BBF" w:rsidRPr="00E056FC" w:rsidTr="00257072">
        <w:tc>
          <w:tcPr>
            <w:tcW w:w="675" w:type="dxa"/>
            <w:tcBorders>
              <w:top w:val="single" w:sz="4" w:space="0" w:color="000000"/>
              <w:left w:val="single" w:sz="4" w:space="0" w:color="000000"/>
              <w:bottom w:val="single" w:sz="4" w:space="0" w:color="000000"/>
              <w:right w:val="single" w:sz="4" w:space="0" w:color="000000"/>
            </w:tcBorders>
          </w:tcPr>
          <w:p w:rsidR="00CF2BBF" w:rsidRPr="00E056FC" w:rsidRDefault="00F440EF">
            <w:r w:rsidRPr="00E056FC">
              <w:t>№ п/п</w:t>
            </w:r>
          </w:p>
        </w:tc>
        <w:tc>
          <w:tcPr>
            <w:tcW w:w="2127" w:type="dxa"/>
            <w:tcBorders>
              <w:top w:val="single" w:sz="4" w:space="0" w:color="000000"/>
              <w:left w:val="single" w:sz="4" w:space="0" w:color="000000"/>
              <w:bottom w:val="single" w:sz="4" w:space="0" w:color="000000"/>
              <w:right w:val="single" w:sz="4" w:space="0" w:color="000000"/>
            </w:tcBorders>
          </w:tcPr>
          <w:p w:rsidR="00CF2BBF" w:rsidRPr="00E056FC" w:rsidRDefault="00F440EF">
            <w:pPr>
              <w:jc w:val="center"/>
            </w:pPr>
            <w:r w:rsidRPr="00E056FC">
              <w:t>Наименование товара</w:t>
            </w:r>
          </w:p>
          <w:p w:rsidR="00CF2BBF" w:rsidRPr="00E056FC" w:rsidRDefault="00F440EF">
            <w:pPr>
              <w:jc w:val="center"/>
            </w:pPr>
            <w:r w:rsidRPr="00E056FC">
              <w:t>(указать полное наименование товара, присвоенное товару его производителем (модель, марку и т.п. при наличии их в наименовании))</w:t>
            </w:r>
          </w:p>
        </w:tc>
        <w:tc>
          <w:tcPr>
            <w:tcW w:w="1084" w:type="dxa"/>
            <w:tcBorders>
              <w:top w:val="single" w:sz="4" w:space="0" w:color="000000"/>
              <w:left w:val="single" w:sz="4" w:space="0" w:color="000000"/>
              <w:bottom w:val="single" w:sz="4" w:space="0" w:color="000000"/>
              <w:right w:val="single" w:sz="4" w:space="0" w:color="000000"/>
            </w:tcBorders>
          </w:tcPr>
          <w:p w:rsidR="00CF2BBF" w:rsidRPr="00E056FC" w:rsidRDefault="00F440EF">
            <w:pPr>
              <w:jc w:val="center"/>
            </w:pPr>
            <w:r w:rsidRPr="00E056FC">
              <w:t>Страна происхождения товара</w:t>
            </w:r>
          </w:p>
        </w:tc>
        <w:tc>
          <w:tcPr>
            <w:tcW w:w="2459" w:type="dxa"/>
            <w:tcBorders>
              <w:top w:val="single" w:sz="4" w:space="0" w:color="000000"/>
              <w:left w:val="single" w:sz="4" w:space="0" w:color="000000"/>
              <w:bottom w:val="single" w:sz="4" w:space="0" w:color="000000"/>
              <w:right w:val="single" w:sz="4" w:space="0" w:color="000000"/>
            </w:tcBorders>
          </w:tcPr>
          <w:p w:rsidR="00CF2BBF" w:rsidRPr="00E056FC" w:rsidRDefault="00F440EF">
            <w:pPr>
              <w:jc w:val="center"/>
            </w:pPr>
            <w:r w:rsidRPr="00E056FC">
              <w:t>Характеристики товара</w:t>
            </w:r>
          </w:p>
          <w:p w:rsidR="00CF2BBF" w:rsidRPr="00E056FC" w:rsidRDefault="00F440EF">
            <w:pPr>
              <w:jc w:val="center"/>
            </w:pPr>
            <w:r w:rsidRPr="00E056FC">
              <w:t>(указать все требуемые в извещении о проведении запроса котировок характеристики товара, при этом характеристики товара должны быть точными)</w:t>
            </w:r>
          </w:p>
        </w:tc>
        <w:tc>
          <w:tcPr>
            <w:tcW w:w="1134" w:type="dxa"/>
            <w:tcBorders>
              <w:top w:val="single" w:sz="4" w:space="0" w:color="000000"/>
              <w:left w:val="single" w:sz="4" w:space="0" w:color="000000"/>
              <w:bottom w:val="single" w:sz="4" w:space="0" w:color="000000"/>
              <w:right w:val="single" w:sz="4" w:space="0" w:color="000000"/>
            </w:tcBorders>
          </w:tcPr>
          <w:p w:rsidR="00CF2BBF" w:rsidRPr="00E056FC" w:rsidRDefault="00F440EF">
            <w:pPr>
              <w:jc w:val="center"/>
            </w:pPr>
            <w:r w:rsidRPr="00E056FC">
              <w:t>Единица измерения</w:t>
            </w:r>
          </w:p>
        </w:tc>
        <w:tc>
          <w:tcPr>
            <w:tcW w:w="885" w:type="dxa"/>
            <w:tcBorders>
              <w:top w:val="single" w:sz="4" w:space="0" w:color="000000"/>
              <w:left w:val="single" w:sz="4" w:space="0" w:color="000000"/>
              <w:bottom w:val="single" w:sz="4" w:space="0" w:color="000000"/>
              <w:right w:val="single" w:sz="4" w:space="0" w:color="000000"/>
            </w:tcBorders>
          </w:tcPr>
          <w:p w:rsidR="00CF2BBF" w:rsidRPr="00E056FC" w:rsidRDefault="00F440EF">
            <w:pPr>
              <w:jc w:val="center"/>
            </w:pPr>
            <w:r w:rsidRPr="00E056FC">
              <w:t>Количество</w:t>
            </w:r>
          </w:p>
        </w:tc>
        <w:tc>
          <w:tcPr>
            <w:tcW w:w="882" w:type="dxa"/>
            <w:gridSpan w:val="2"/>
            <w:tcBorders>
              <w:top w:val="single" w:sz="4" w:space="0" w:color="000000"/>
              <w:left w:val="single" w:sz="4" w:space="0" w:color="000000"/>
              <w:bottom w:val="single" w:sz="4" w:space="0" w:color="000000"/>
              <w:right w:val="single" w:sz="4" w:space="0" w:color="000000"/>
            </w:tcBorders>
          </w:tcPr>
          <w:p w:rsidR="00CF2BBF" w:rsidRPr="00E056FC" w:rsidRDefault="00F440EF">
            <w:pPr>
              <w:jc w:val="center"/>
            </w:pPr>
            <w:r w:rsidRPr="00E056FC">
              <w:t>Цена,</w:t>
            </w:r>
          </w:p>
          <w:p w:rsidR="00CF2BBF" w:rsidRPr="00E056FC" w:rsidRDefault="00F440EF">
            <w:pPr>
              <w:jc w:val="center"/>
            </w:pPr>
            <w:r w:rsidRPr="00E056FC">
              <w:t>руб.</w:t>
            </w:r>
          </w:p>
        </w:tc>
        <w:tc>
          <w:tcPr>
            <w:tcW w:w="1103" w:type="dxa"/>
            <w:tcBorders>
              <w:top w:val="single" w:sz="4" w:space="0" w:color="000000"/>
              <w:left w:val="single" w:sz="4" w:space="0" w:color="000000"/>
              <w:bottom w:val="single" w:sz="4" w:space="0" w:color="000000"/>
              <w:right w:val="single" w:sz="4" w:space="0" w:color="000000"/>
            </w:tcBorders>
          </w:tcPr>
          <w:p w:rsidR="00CF2BBF" w:rsidRPr="00E056FC" w:rsidRDefault="00F440EF">
            <w:pPr>
              <w:jc w:val="center"/>
            </w:pPr>
            <w:r w:rsidRPr="00E056FC">
              <w:t>Сумма, рублей</w:t>
            </w:r>
          </w:p>
        </w:tc>
      </w:tr>
      <w:tr w:rsidR="00CF2BBF" w:rsidRPr="00E056FC" w:rsidTr="00257072">
        <w:tc>
          <w:tcPr>
            <w:tcW w:w="675" w:type="dxa"/>
            <w:tcBorders>
              <w:top w:val="single" w:sz="4" w:space="0" w:color="000000"/>
              <w:left w:val="single" w:sz="4" w:space="0" w:color="000000"/>
              <w:bottom w:val="single" w:sz="4" w:space="0" w:color="000000"/>
              <w:right w:val="single" w:sz="4" w:space="0" w:color="000000"/>
            </w:tcBorders>
          </w:tcPr>
          <w:p w:rsidR="00CF2BBF" w:rsidRPr="00E056FC" w:rsidRDefault="00CF2BBF">
            <w:pPr>
              <w:pStyle w:val="affb"/>
              <w:numPr>
                <w:ilvl w:val="0"/>
                <w:numId w:val="4"/>
              </w:numPr>
              <w:snapToGrid w:val="0"/>
              <w:ind w:left="0" w:firstLine="0"/>
              <w:rPr>
                <w:rFonts w:ascii="Times New Roman" w:hAnsi="Times New Roman" w:cs="Times New Roman"/>
                <w:sz w:val="24"/>
                <w:szCs w:val="24"/>
              </w:rPr>
            </w:pPr>
          </w:p>
        </w:tc>
        <w:tc>
          <w:tcPr>
            <w:tcW w:w="2127" w:type="dxa"/>
            <w:tcBorders>
              <w:top w:val="single" w:sz="4" w:space="0" w:color="000000"/>
              <w:left w:val="single" w:sz="4" w:space="0" w:color="000000"/>
              <w:bottom w:val="single" w:sz="4" w:space="0" w:color="000000"/>
              <w:right w:val="single" w:sz="4" w:space="0" w:color="000000"/>
            </w:tcBorders>
            <w:vAlign w:val="bottom"/>
          </w:tcPr>
          <w:p w:rsidR="00CF2BBF" w:rsidRPr="00E056FC" w:rsidRDefault="00CF2BBF">
            <w:pPr>
              <w:suppressAutoHyphens w:val="0"/>
              <w:snapToGrid w:val="0"/>
              <w:rPr>
                <w:lang w:eastAsia="ru-RU"/>
              </w:rPr>
            </w:pPr>
          </w:p>
        </w:tc>
        <w:tc>
          <w:tcPr>
            <w:tcW w:w="1084" w:type="dxa"/>
            <w:tcBorders>
              <w:top w:val="single" w:sz="4" w:space="0" w:color="000000"/>
              <w:left w:val="single" w:sz="4" w:space="0" w:color="000000"/>
              <w:bottom w:val="single" w:sz="4" w:space="0" w:color="000000"/>
              <w:right w:val="single" w:sz="4" w:space="0" w:color="000000"/>
            </w:tcBorders>
            <w:vAlign w:val="bottom"/>
          </w:tcPr>
          <w:p w:rsidR="00CF2BBF" w:rsidRPr="00E056FC" w:rsidRDefault="00CF2BBF">
            <w:pPr>
              <w:snapToGrid w:val="0"/>
              <w:rPr>
                <w:lang w:eastAsia="ru-RU"/>
              </w:rPr>
            </w:pPr>
          </w:p>
        </w:tc>
        <w:tc>
          <w:tcPr>
            <w:tcW w:w="2459" w:type="dxa"/>
            <w:tcBorders>
              <w:top w:val="single" w:sz="4" w:space="0" w:color="000000"/>
              <w:left w:val="single" w:sz="4" w:space="0" w:color="000000"/>
              <w:bottom w:val="single" w:sz="4" w:space="0" w:color="000000"/>
              <w:right w:val="single" w:sz="4" w:space="0" w:color="000000"/>
            </w:tcBorders>
            <w:vAlign w:val="bottom"/>
          </w:tcPr>
          <w:p w:rsidR="00CF2BBF" w:rsidRPr="00E056FC" w:rsidRDefault="00CF2BBF">
            <w:pPr>
              <w:snapToGrid w:val="0"/>
              <w:rPr>
                <w:lang w:eastAsia="ru-RU"/>
              </w:rPr>
            </w:pPr>
          </w:p>
        </w:tc>
        <w:tc>
          <w:tcPr>
            <w:tcW w:w="1134" w:type="dxa"/>
            <w:tcBorders>
              <w:top w:val="single" w:sz="4" w:space="0" w:color="000000"/>
              <w:left w:val="single" w:sz="4" w:space="0" w:color="000000"/>
              <w:bottom w:val="single" w:sz="4" w:space="0" w:color="000000"/>
              <w:right w:val="single" w:sz="4" w:space="0" w:color="000000"/>
            </w:tcBorders>
            <w:vAlign w:val="bottom"/>
          </w:tcPr>
          <w:p w:rsidR="00CF2BBF" w:rsidRPr="00E056FC" w:rsidRDefault="00CF2BBF">
            <w:pPr>
              <w:suppressAutoHyphens w:val="0"/>
              <w:snapToGrid w:val="0"/>
              <w:jc w:val="center"/>
              <w:rPr>
                <w:lang w:eastAsia="ru-RU"/>
              </w:rPr>
            </w:pPr>
          </w:p>
        </w:tc>
        <w:tc>
          <w:tcPr>
            <w:tcW w:w="885" w:type="dxa"/>
            <w:tcBorders>
              <w:top w:val="single" w:sz="4" w:space="0" w:color="000000"/>
              <w:left w:val="single" w:sz="4" w:space="0" w:color="000000"/>
              <w:bottom w:val="single" w:sz="4" w:space="0" w:color="000000"/>
              <w:right w:val="single" w:sz="4" w:space="0" w:color="000000"/>
            </w:tcBorders>
            <w:vAlign w:val="bottom"/>
          </w:tcPr>
          <w:p w:rsidR="00CF2BBF" w:rsidRPr="00E056FC" w:rsidRDefault="00CF2BBF">
            <w:pPr>
              <w:suppressAutoHyphens w:val="0"/>
              <w:snapToGrid w:val="0"/>
              <w:jc w:val="center"/>
              <w:rPr>
                <w:lang w:eastAsia="ru-RU"/>
              </w:rPr>
            </w:pPr>
          </w:p>
        </w:tc>
        <w:tc>
          <w:tcPr>
            <w:tcW w:w="882" w:type="dxa"/>
            <w:gridSpan w:val="2"/>
            <w:tcBorders>
              <w:top w:val="single" w:sz="4" w:space="0" w:color="000000"/>
              <w:left w:val="single" w:sz="4" w:space="0" w:color="000000"/>
              <w:bottom w:val="single" w:sz="4" w:space="0" w:color="000000"/>
              <w:right w:val="single" w:sz="4" w:space="0" w:color="000000"/>
            </w:tcBorders>
            <w:vAlign w:val="bottom"/>
          </w:tcPr>
          <w:p w:rsidR="00CF2BBF" w:rsidRPr="00E056FC" w:rsidRDefault="00CF2BBF">
            <w:pPr>
              <w:snapToGrid w:val="0"/>
              <w:rPr>
                <w:lang w:eastAsia="ru-RU"/>
              </w:rPr>
            </w:pPr>
          </w:p>
        </w:tc>
        <w:tc>
          <w:tcPr>
            <w:tcW w:w="1103" w:type="dxa"/>
            <w:tcBorders>
              <w:top w:val="single" w:sz="4" w:space="0" w:color="000000"/>
              <w:left w:val="single" w:sz="4" w:space="0" w:color="000000"/>
              <w:bottom w:val="single" w:sz="4" w:space="0" w:color="000000"/>
              <w:right w:val="single" w:sz="4" w:space="0" w:color="000000"/>
            </w:tcBorders>
            <w:vAlign w:val="bottom"/>
          </w:tcPr>
          <w:p w:rsidR="00CF2BBF" w:rsidRPr="00E056FC" w:rsidRDefault="00CF2BBF">
            <w:pPr>
              <w:snapToGrid w:val="0"/>
              <w:rPr>
                <w:lang w:eastAsia="ru-RU"/>
              </w:rPr>
            </w:pPr>
          </w:p>
        </w:tc>
      </w:tr>
      <w:tr w:rsidR="00630B0E" w:rsidRPr="00E056FC" w:rsidTr="00257072">
        <w:tc>
          <w:tcPr>
            <w:tcW w:w="675" w:type="dxa"/>
            <w:tcBorders>
              <w:top w:val="single" w:sz="4" w:space="0" w:color="000000"/>
              <w:left w:val="single" w:sz="4" w:space="0" w:color="000000"/>
              <w:bottom w:val="single" w:sz="4" w:space="0" w:color="000000"/>
              <w:right w:val="single" w:sz="4" w:space="0" w:color="000000"/>
            </w:tcBorders>
          </w:tcPr>
          <w:p w:rsidR="00630B0E" w:rsidRPr="00E056FC" w:rsidRDefault="00630B0E">
            <w:pPr>
              <w:pStyle w:val="affb"/>
              <w:numPr>
                <w:ilvl w:val="0"/>
                <w:numId w:val="4"/>
              </w:numPr>
              <w:snapToGrid w:val="0"/>
              <w:ind w:left="0" w:firstLine="0"/>
              <w:rPr>
                <w:rFonts w:ascii="Times New Roman" w:hAnsi="Times New Roman" w:cs="Times New Roman"/>
                <w:sz w:val="24"/>
                <w:szCs w:val="24"/>
              </w:rPr>
            </w:pPr>
          </w:p>
        </w:tc>
        <w:tc>
          <w:tcPr>
            <w:tcW w:w="2127" w:type="dxa"/>
            <w:tcBorders>
              <w:top w:val="single" w:sz="4" w:space="0" w:color="000000"/>
              <w:left w:val="single" w:sz="4" w:space="0" w:color="000000"/>
              <w:bottom w:val="single" w:sz="4" w:space="0" w:color="000000"/>
              <w:right w:val="single" w:sz="4" w:space="0" w:color="000000"/>
            </w:tcBorders>
            <w:vAlign w:val="bottom"/>
          </w:tcPr>
          <w:p w:rsidR="00630B0E" w:rsidRPr="00E056FC" w:rsidRDefault="00630B0E">
            <w:pPr>
              <w:suppressAutoHyphens w:val="0"/>
              <w:snapToGrid w:val="0"/>
              <w:rPr>
                <w:lang w:eastAsia="ru-RU"/>
              </w:rPr>
            </w:pPr>
          </w:p>
        </w:tc>
        <w:tc>
          <w:tcPr>
            <w:tcW w:w="1084" w:type="dxa"/>
            <w:tcBorders>
              <w:top w:val="single" w:sz="4" w:space="0" w:color="000000"/>
              <w:left w:val="single" w:sz="4" w:space="0" w:color="000000"/>
              <w:bottom w:val="single" w:sz="4" w:space="0" w:color="000000"/>
              <w:right w:val="single" w:sz="4" w:space="0" w:color="000000"/>
            </w:tcBorders>
            <w:vAlign w:val="bottom"/>
          </w:tcPr>
          <w:p w:rsidR="00630B0E" w:rsidRPr="00E056FC" w:rsidRDefault="00630B0E">
            <w:pPr>
              <w:snapToGrid w:val="0"/>
              <w:rPr>
                <w:lang w:eastAsia="ru-RU"/>
              </w:rPr>
            </w:pPr>
          </w:p>
        </w:tc>
        <w:tc>
          <w:tcPr>
            <w:tcW w:w="2459" w:type="dxa"/>
            <w:tcBorders>
              <w:top w:val="single" w:sz="4" w:space="0" w:color="000000"/>
              <w:left w:val="single" w:sz="4" w:space="0" w:color="000000"/>
              <w:bottom w:val="single" w:sz="4" w:space="0" w:color="000000"/>
              <w:right w:val="single" w:sz="4" w:space="0" w:color="000000"/>
            </w:tcBorders>
            <w:vAlign w:val="bottom"/>
          </w:tcPr>
          <w:p w:rsidR="00630B0E" w:rsidRPr="00E056FC" w:rsidRDefault="00630B0E">
            <w:pPr>
              <w:snapToGrid w:val="0"/>
              <w:rPr>
                <w:lang w:eastAsia="ru-RU"/>
              </w:rPr>
            </w:pPr>
          </w:p>
        </w:tc>
        <w:tc>
          <w:tcPr>
            <w:tcW w:w="1134" w:type="dxa"/>
            <w:tcBorders>
              <w:top w:val="single" w:sz="4" w:space="0" w:color="000000"/>
              <w:left w:val="single" w:sz="4" w:space="0" w:color="000000"/>
              <w:bottom w:val="single" w:sz="4" w:space="0" w:color="000000"/>
              <w:right w:val="single" w:sz="4" w:space="0" w:color="000000"/>
            </w:tcBorders>
            <w:vAlign w:val="bottom"/>
          </w:tcPr>
          <w:p w:rsidR="00630B0E" w:rsidRPr="00E056FC" w:rsidRDefault="00630B0E">
            <w:pPr>
              <w:suppressAutoHyphens w:val="0"/>
              <w:snapToGrid w:val="0"/>
              <w:jc w:val="center"/>
              <w:rPr>
                <w:lang w:eastAsia="ru-RU"/>
              </w:rPr>
            </w:pPr>
          </w:p>
        </w:tc>
        <w:tc>
          <w:tcPr>
            <w:tcW w:w="885" w:type="dxa"/>
            <w:tcBorders>
              <w:top w:val="single" w:sz="4" w:space="0" w:color="000000"/>
              <w:left w:val="single" w:sz="4" w:space="0" w:color="000000"/>
              <w:bottom w:val="single" w:sz="4" w:space="0" w:color="000000"/>
              <w:right w:val="single" w:sz="4" w:space="0" w:color="000000"/>
            </w:tcBorders>
            <w:vAlign w:val="bottom"/>
          </w:tcPr>
          <w:p w:rsidR="00630B0E" w:rsidRPr="00E056FC" w:rsidRDefault="00630B0E">
            <w:pPr>
              <w:suppressAutoHyphens w:val="0"/>
              <w:snapToGrid w:val="0"/>
              <w:jc w:val="center"/>
              <w:rPr>
                <w:lang w:eastAsia="ru-RU"/>
              </w:rPr>
            </w:pPr>
          </w:p>
        </w:tc>
        <w:tc>
          <w:tcPr>
            <w:tcW w:w="882" w:type="dxa"/>
            <w:gridSpan w:val="2"/>
            <w:tcBorders>
              <w:top w:val="single" w:sz="4" w:space="0" w:color="000000"/>
              <w:left w:val="single" w:sz="4" w:space="0" w:color="000000"/>
              <w:bottom w:val="single" w:sz="4" w:space="0" w:color="000000"/>
              <w:right w:val="single" w:sz="4" w:space="0" w:color="000000"/>
            </w:tcBorders>
            <w:vAlign w:val="bottom"/>
          </w:tcPr>
          <w:p w:rsidR="00630B0E" w:rsidRPr="00E056FC" w:rsidRDefault="00630B0E">
            <w:pPr>
              <w:snapToGrid w:val="0"/>
              <w:rPr>
                <w:lang w:eastAsia="ru-RU"/>
              </w:rPr>
            </w:pPr>
          </w:p>
        </w:tc>
        <w:tc>
          <w:tcPr>
            <w:tcW w:w="1103" w:type="dxa"/>
            <w:tcBorders>
              <w:top w:val="single" w:sz="4" w:space="0" w:color="000000"/>
              <w:left w:val="single" w:sz="4" w:space="0" w:color="000000"/>
              <w:bottom w:val="single" w:sz="4" w:space="0" w:color="000000"/>
              <w:right w:val="single" w:sz="4" w:space="0" w:color="000000"/>
            </w:tcBorders>
            <w:vAlign w:val="bottom"/>
          </w:tcPr>
          <w:p w:rsidR="00630B0E" w:rsidRPr="00E056FC" w:rsidRDefault="00630B0E">
            <w:pPr>
              <w:snapToGrid w:val="0"/>
              <w:rPr>
                <w:lang w:eastAsia="ru-RU"/>
              </w:rPr>
            </w:pPr>
          </w:p>
        </w:tc>
      </w:tr>
      <w:tr w:rsidR="00630B0E" w:rsidRPr="00E056FC" w:rsidTr="00257072">
        <w:tc>
          <w:tcPr>
            <w:tcW w:w="675" w:type="dxa"/>
            <w:tcBorders>
              <w:top w:val="single" w:sz="4" w:space="0" w:color="000000"/>
              <w:left w:val="single" w:sz="4" w:space="0" w:color="000000"/>
              <w:bottom w:val="single" w:sz="4" w:space="0" w:color="000000"/>
              <w:right w:val="single" w:sz="4" w:space="0" w:color="000000"/>
            </w:tcBorders>
          </w:tcPr>
          <w:p w:rsidR="00630B0E" w:rsidRPr="00E056FC" w:rsidRDefault="00630B0E">
            <w:pPr>
              <w:pStyle w:val="affb"/>
              <w:numPr>
                <w:ilvl w:val="0"/>
                <w:numId w:val="4"/>
              </w:numPr>
              <w:snapToGrid w:val="0"/>
              <w:ind w:left="0" w:firstLine="0"/>
              <w:rPr>
                <w:rFonts w:ascii="Times New Roman" w:hAnsi="Times New Roman" w:cs="Times New Roman"/>
                <w:sz w:val="24"/>
                <w:szCs w:val="24"/>
              </w:rPr>
            </w:pPr>
          </w:p>
        </w:tc>
        <w:tc>
          <w:tcPr>
            <w:tcW w:w="2127" w:type="dxa"/>
            <w:tcBorders>
              <w:top w:val="single" w:sz="4" w:space="0" w:color="000000"/>
              <w:left w:val="single" w:sz="4" w:space="0" w:color="000000"/>
              <w:bottom w:val="single" w:sz="4" w:space="0" w:color="000000"/>
              <w:right w:val="single" w:sz="4" w:space="0" w:color="000000"/>
            </w:tcBorders>
            <w:vAlign w:val="bottom"/>
          </w:tcPr>
          <w:p w:rsidR="00630B0E" w:rsidRPr="00E056FC" w:rsidRDefault="00630B0E">
            <w:pPr>
              <w:suppressAutoHyphens w:val="0"/>
              <w:snapToGrid w:val="0"/>
              <w:rPr>
                <w:lang w:eastAsia="ru-RU"/>
              </w:rPr>
            </w:pPr>
          </w:p>
        </w:tc>
        <w:tc>
          <w:tcPr>
            <w:tcW w:w="1084" w:type="dxa"/>
            <w:tcBorders>
              <w:top w:val="single" w:sz="4" w:space="0" w:color="000000"/>
              <w:left w:val="single" w:sz="4" w:space="0" w:color="000000"/>
              <w:bottom w:val="single" w:sz="4" w:space="0" w:color="000000"/>
              <w:right w:val="single" w:sz="4" w:space="0" w:color="000000"/>
            </w:tcBorders>
            <w:vAlign w:val="bottom"/>
          </w:tcPr>
          <w:p w:rsidR="00630B0E" w:rsidRPr="00E056FC" w:rsidRDefault="00630B0E">
            <w:pPr>
              <w:snapToGrid w:val="0"/>
              <w:rPr>
                <w:lang w:eastAsia="ru-RU"/>
              </w:rPr>
            </w:pPr>
          </w:p>
        </w:tc>
        <w:tc>
          <w:tcPr>
            <w:tcW w:w="2459" w:type="dxa"/>
            <w:tcBorders>
              <w:top w:val="single" w:sz="4" w:space="0" w:color="000000"/>
              <w:left w:val="single" w:sz="4" w:space="0" w:color="000000"/>
              <w:bottom w:val="single" w:sz="4" w:space="0" w:color="000000"/>
              <w:right w:val="single" w:sz="4" w:space="0" w:color="000000"/>
            </w:tcBorders>
            <w:vAlign w:val="bottom"/>
          </w:tcPr>
          <w:p w:rsidR="00630B0E" w:rsidRPr="00E056FC" w:rsidRDefault="00630B0E">
            <w:pPr>
              <w:snapToGrid w:val="0"/>
              <w:rPr>
                <w:lang w:eastAsia="ru-RU"/>
              </w:rPr>
            </w:pPr>
          </w:p>
        </w:tc>
        <w:tc>
          <w:tcPr>
            <w:tcW w:w="1134" w:type="dxa"/>
            <w:tcBorders>
              <w:top w:val="single" w:sz="4" w:space="0" w:color="000000"/>
              <w:left w:val="single" w:sz="4" w:space="0" w:color="000000"/>
              <w:bottom w:val="single" w:sz="4" w:space="0" w:color="000000"/>
              <w:right w:val="single" w:sz="4" w:space="0" w:color="000000"/>
            </w:tcBorders>
            <w:vAlign w:val="bottom"/>
          </w:tcPr>
          <w:p w:rsidR="00630B0E" w:rsidRPr="00E056FC" w:rsidRDefault="00630B0E">
            <w:pPr>
              <w:suppressAutoHyphens w:val="0"/>
              <w:snapToGrid w:val="0"/>
              <w:jc w:val="center"/>
              <w:rPr>
                <w:lang w:eastAsia="ru-RU"/>
              </w:rPr>
            </w:pPr>
          </w:p>
        </w:tc>
        <w:tc>
          <w:tcPr>
            <w:tcW w:w="885" w:type="dxa"/>
            <w:tcBorders>
              <w:top w:val="single" w:sz="4" w:space="0" w:color="000000"/>
              <w:left w:val="single" w:sz="4" w:space="0" w:color="000000"/>
              <w:bottom w:val="single" w:sz="4" w:space="0" w:color="000000"/>
              <w:right w:val="single" w:sz="4" w:space="0" w:color="000000"/>
            </w:tcBorders>
            <w:vAlign w:val="bottom"/>
          </w:tcPr>
          <w:p w:rsidR="00630B0E" w:rsidRPr="00E056FC" w:rsidRDefault="00630B0E">
            <w:pPr>
              <w:suppressAutoHyphens w:val="0"/>
              <w:snapToGrid w:val="0"/>
              <w:jc w:val="center"/>
              <w:rPr>
                <w:lang w:eastAsia="ru-RU"/>
              </w:rPr>
            </w:pPr>
          </w:p>
        </w:tc>
        <w:tc>
          <w:tcPr>
            <w:tcW w:w="882" w:type="dxa"/>
            <w:gridSpan w:val="2"/>
            <w:tcBorders>
              <w:top w:val="single" w:sz="4" w:space="0" w:color="000000"/>
              <w:left w:val="single" w:sz="4" w:space="0" w:color="000000"/>
              <w:bottom w:val="single" w:sz="4" w:space="0" w:color="000000"/>
              <w:right w:val="single" w:sz="4" w:space="0" w:color="000000"/>
            </w:tcBorders>
            <w:vAlign w:val="bottom"/>
          </w:tcPr>
          <w:p w:rsidR="00630B0E" w:rsidRPr="00E056FC" w:rsidRDefault="00630B0E">
            <w:pPr>
              <w:snapToGrid w:val="0"/>
              <w:rPr>
                <w:lang w:eastAsia="ru-RU"/>
              </w:rPr>
            </w:pPr>
          </w:p>
        </w:tc>
        <w:tc>
          <w:tcPr>
            <w:tcW w:w="1103" w:type="dxa"/>
            <w:tcBorders>
              <w:top w:val="single" w:sz="4" w:space="0" w:color="000000"/>
              <w:left w:val="single" w:sz="4" w:space="0" w:color="000000"/>
              <w:bottom w:val="single" w:sz="4" w:space="0" w:color="000000"/>
              <w:right w:val="single" w:sz="4" w:space="0" w:color="000000"/>
            </w:tcBorders>
            <w:vAlign w:val="bottom"/>
          </w:tcPr>
          <w:p w:rsidR="00630B0E" w:rsidRPr="00E056FC" w:rsidRDefault="00630B0E">
            <w:pPr>
              <w:snapToGrid w:val="0"/>
              <w:rPr>
                <w:lang w:eastAsia="ru-RU"/>
              </w:rPr>
            </w:pPr>
          </w:p>
        </w:tc>
      </w:tr>
      <w:tr w:rsidR="00CF2BBF" w:rsidRPr="00E056FC" w:rsidTr="00257072">
        <w:tc>
          <w:tcPr>
            <w:tcW w:w="675" w:type="dxa"/>
            <w:tcBorders>
              <w:top w:val="single" w:sz="4" w:space="0" w:color="000000"/>
              <w:left w:val="single" w:sz="4" w:space="0" w:color="000000"/>
              <w:bottom w:val="single" w:sz="4" w:space="0" w:color="000000"/>
              <w:right w:val="single" w:sz="4" w:space="0" w:color="000000"/>
            </w:tcBorders>
          </w:tcPr>
          <w:p w:rsidR="00CF2BBF" w:rsidRPr="00E056FC" w:rsidRDefault="00CF2BBF">
            <w:pPr>
              <w:pStyle w:val="affb"/>
              <w:snapToGrid w:val="0"/>
              <w:ind w:left="0"/>
              <w:rPr>
                <w:rFonts w:ascii="Times New Roman" w:hAnsi="Times New Roman" w:cs="Times New Roman"/>
                <w:sz w:val="24"/>
                <w:szCs w:val="24"/>
              </w:rPr>
            </w:pPr>
          </w:p>
        </w:tc>
        <w:tc>
          <w:tcPr>
            <w:tcW w:w="8539" w:type="dxa"/>
            <w:gridSpan w:val="6"/>
            <w:tcBorders>
              <w:top w:val="single" w:sz="4" w:space="0" w:color="000000"/>
              <w:left w:val="single" w:sz="4" w:space="0" w:color="000000"/>
              <w:bottom w:val="single" w:sz="4" w:space="0" w:color="000000"/>
              <w:right w:val="single" w:sz="4" w:space="0" w:color="000000"/>
            </w:tcBorders>
          </w:tcPr>
          <w:p w:rsidR="00CF2BBF" w:rsidRPr="00E056FC" w:rsidRDefault="00F440EF">
            <w:r w:rsidRPr="00E056FC">
              <w:rPr>
                <w:lang w:eastAsia="ru-RU"/>
              </w:rPr>
              <w:t xml:space="preserve">ИТОГО:  </w:t>
            </w:r>
            <w:r w:rsidRPr="00E056FC">
              <w:rPr>
                <w:rFonts w:eastAsia="Calibri"/>
                <w:lang w:eastAsia="en-US"/>
              </w:rPr>
              <w:t>Сумма  (для заключения договора в случае победы в запросе котировок  в электронной форме)______________________________________(____________________________________________)</w:t>
            </w:r>
            <w:r w:rsidRPr="00E056FC">
              <w:rPr>
                <w:rFonts w:eastAsia="Calibri"/>
                <w:b/>
                <w:lang w:eastAsia="en-US"/>
              </w:rPr>
              <w:t xml:space="preserve"> [</w:t>
            </w:r>
            <w:r w:rsidRPr="00E056FC">
              <w:rPr>
                <w:rFonts w:eastAsia="Calibri"/>
                <w:lang w:eastAsia="en-US"/>
              </w:rPr>
              <w:t>в том числе НДС]</w:t>
            </w:r>
            <w:r w:rsidRPr="00E056FC">
              <w:rPr>
                <w:rStyle w:val="aff0"/>
                <w:rFonts w:eastAsia="Calibri"/>
                <w:lang w:eastAsia="en-US"/>
              </w:rPr>
              <w:footnoteReference w:id="3"/>
            </w:r>
            <w:r w:rsidRPr="00E056FC">
              <w:rPr>
                <w:rFonts w:eastAsia="Calibri"/>
                <w:lang w:eastAsia="en-US"/>
              </w:rPr>
              <w:t>___________________</w:t>
            </w:r>
            <w:r w:rsidRPr="00E056FC">
              <w:rPr>
                <w:lang w:eastAsia="ru-RU"/>
              </w:rPr>
              <w:t>Указанное условие включается в Договор в случае, если Поставщик является плательщиком НДС</w:t>
            </w:r>
          </w:p>
          <w:p w:rsidR="00CF2BBF" w:rsidRPr="00E056FC" w:rsidRDefault="00CF2BBF">
            <w:pPr>
              <w:rPr>
                <w:lang w:eastAsia="ru-RU"/>
              </w:rPr>
            </w:pPr>
          </w:p>
        </w:tc>
        <w:tc>
          <w:tcPr>
            <w:tcW w:w="1135" w:type="dxa"/>
            <w:gridSpan w:val="2"/>
            <w:tcBorders>
              <w:top w:val="single" w:sz="4" w:space="0" w:color="000000"/>
              <w:left w:val="single" w:sz="4" w:space="0" w:color="000000"/>
              <w:bottom w:val="single" w:sz="4" w:space="0" w:color="000000"/>
              <w:right w:val="single" w:sz="4" w:space="0" w:color="000000"/>
            </w:tcBorders>
            <w:vAlign w:val="bottom"/>
          </w:tcPr>
          <w:p w:rsidR="00CF2BBF" w:rsidRPr="00E056FC" w:rsidRDefault="00CF2BBF">
            <w:pPr>
              <w:snapToGrid w:val="0"/>
              <w:rPr>
                <w:lang w:eastAsia="ru-RU"/>
              </w:rPr>
            </w:pPr>
          </w:p>
        </w:tc>
      </w:tr>
    </w:tbl>
    <w:p w:rsidR="00CF2BBF" w:rsidRPr="00786CC0" w:rsidRDefault="00F440EF">
      <w:pPr>
        <w:jc w:val="both"/>
      </w:pPr>
      <w:r w:rsidRPr="00786CC0">
        <w:t>Мы (Я), ____________________________</w:t>
      </w:r>
      <w:r w:rsidRPr="00786CC0">
        <w:rPr>
          <w:i/>
          <w:iCs/>
        </w:rPr>
        <w:t>наименование участника, (для юр. лица), Ф.И.О. участника (для физ. лица) (</w:t>
      </w:r>
      <w:r w:rsidRPr="00786CC0">
        <w:rPr>
          <w:rStyle w:val="afb"/>
          <w:rFonts w:eastAsia="Calibri"/>
          <w:bCs/>
          <w:i/>
        </w:rPr>
        <w:t>при подаче заявки индивидуальному предпринимателю, следует указывать статус участника),</w:t>
      </w:r>
      <w:r w:rsidRPr="00786CC0">
        <w:rPr>
          <w:iCs/>
        </w:rPr>
        <w:t xml:space="preserve">в лице </w:t>
      </w:r>
      <w:r w:rsidRPr="00786CC0">
        <w:rPr>
          <w:i/>
          <w:iCs/>
        </w:rPr>
        <w:t>__________________________________должность, Ф.И.О. руководителя, Ф.И.О. полномочного представителя участника (для юр. лица); Ф.И.О. участника (для физ. лица</w:t>
      </w:r>
      <w:r w:rsidRPr="00786CC0">
        <w:rPr>
          <w:iCs/>
        </w:rPr>
        <w:t xml:space="preserve">) </w:t>
      </w:r>
      <w:r w:rsidRPr="00786CC0">
        <w:t xml:space="preserve">в случае принятия нашей  цены </w:t>
      </w:r>
      <w:r w:rsidRPr="00786CC0">
        <w:rPr>
          <w:iCs/>
        </w:rPr>
        <w:t>выражаем(ю) с</w:t>
      </w:r>
      <w:r w:rsidRPr="00786CC0">
        <w:t>огласие исполнить требования, указанные в извещении о проведении запроса котировок в электронной форме и проекте договора.</w:t>
      </w:r>
    </w:p>
    <w:p w:rsidR="00CF2BBF" w:rsidRDefault="00F440EF">
      <w:pPr>
        <w:jc w:val="both"/>
      </w:pPr>
      <w:r>
        <w:tab/>
      </w:r>
      <w:r>
        <w:rPr>
          <w:u w:val="single"/>
        </w:rPr>
        <w:t>Обязуемся подписать договор и поставить Товар по месту и в указанные в договоре сроки.</w:t>
      </w:r>
    </w:p>
    <w:p w:rsidR="00CF2BBF" w:rsidRDefault="00F440EF">
      <w:pPr>
        <w:ind w:firstLine="708"/>
        <w:jc w:val="both"/>
        <w:rPr>
          <w:u w:val="single"/>
        </w:rPr>
      </w:pPr>
      <w:r>
        <w:rPr>
          <w:u w:val="single"/>
        </w:rPr>
        <w:t xml:space="preserve">Гарантируем качество поставки Товара течение срока указанные в договоре.  </w:t>
      </w:r>
    </w:p>
    <w:p w:rsidR="00CF2BBF" w:rsidRDefault="00F440EF">
      <w:pPr>
        <w:jc w:val="both"/>
      </w:pPr>
      <w:r>
        <w:t xml:space="preserve">Согласен на обработку, включая сбор, систематизацию, накопление, хранение, уточнение (обновление, изменение), использование, распространение, в том числе обезличивание, блокирование, уничтожение, передачу моих персональных данных оператору электронной площадки информационной системы государственного заказа, органам исполнительной власти, органам местного самоуправления, уполномоченным на осуществление контроля в сфере размещения заказов. </w:t>
      </w:r>
    </w:p>
    <w:p w:rsidR="00CF2BBF" w:rsidRDefault="00F440EF">
      <w:pPr>
        <w:ind w:firstLine="708"/>
        <w:jc w:val="both"/>
      </w:pPr>
      <w:r>
        <w:t xml:space="preserve">Мы декларируем о своем соответствии требованиям, указанным в документации проведения запроса котировок в электронной форме и предоставляем декларацию </w:t>
      </w:r>
      <w:r>
        <w:rPr>
          <w:shd w:val="clear" w:color="auto" w:fill="FFFFFF"/>
        </w:rPr>
        <w:t xml:space="preserve">о соответствии участника закупки единым требованиям, установленным подпунктами 2-8 пункта 73 </w:t>
      </w:r>
      <w:r>
        <w:rPr>
          <w:u w:val="single"/>
        </w:rPr>
        <w:t>Положения о порядке проведения закупок товаров, работ, услуг для нужд Государственного автономного стационарного учреждения социального обслуживания      населения Свердловской области «Тавдинский психоневрологический интернат»</w:t>
      </w:r>
      <w:r>
        <w:rPr>
          <w:shd w:val="clear" w:color="auto" w:fill="FFFFFF"/>
        </w:rPr>
        <w:t>,</w:t>
      </w:r>
      <w:r>
        <w:t xml:space="preserve"> Федерального закона от 18 июля 2011 года № 223-ФЗ «О закупках товаров, работ, услуг отдельными видами юридических лиц», с учетом постановления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регламентирующие требования, предъявляемые к содержанию котировочной заявки и порядку ее подачи.</w:t>
      </w:r>
    </w:p>
    <w:p w:rsidR="00CF2BBF" w:rsidRDefault="00F440EF">
      <w:pPr>
        <w:widowControl w:val="0"/>
        <w:autoSpaceDE w:val="0"/>
        <w:ind w:firstLine="708"/>
        <w:jc w:val="both"/>
      </w:pPr>
      <w:r>
        <w:t xml:space="preserve">Мы подтверждаем свое соответствие требованиям, установленным извещением о запросе котировок в электронной форме. </w:t>
      </w:r>
    </w:p>
    <w:p w:rsidR="00CF2BBF" w:rsidRDefault="00F440EF">
      <w:pPr>
        <w:widowControl w:val="0"/>
        <w:autoSpaceDE w:val="0"/>
        <w:ind w:firstLine="708"/>
        <w:jc w:val="both"/>
      </w:pPr>
      <w:r>
        <w:t xml:space="preserve">В подтверждение соответствия прилагаем к настоящей заявке следующие документы </w:t>
      </w:r>
      <w:r>
        <w:rPr>
          <w:b/>
        </w:rPr>
        <w:t>на _____________ листах</w:t>
      </w:r>
      <w:r>
        <w:t xml:space="preserve">. </w:t>
      </w:r>
    </w:p>
    <w:p w:rsidR="00CF2BBF" w:rsidRDefault="00F440EF">
      <w:pPr>
        <w:widowControl w:val="0"/>
        <w:autoSpaceDE w:val="0"/>
        <w:ind w:firstLine="708"/>
        <w:jc w:val="both"/>
      </w:pPr>
      <w:r>
        <w:t xml:space="preserve">-Учредительные документы (устав, положения, свидетельство о регистрации в налоговом органе, приказ о назначении директора, протокол собрания и др.); </w:t>
      </w:r>
    </w:p>
    <w:p w:rsidR="00CF2BBF" w:rsidRDefault="00F440EF">
      <w:pPr>
        <w:widowControl w:val="0"/>
        <w:autoSpaceDE w:val="0"/>
        <w:ind w:firstLine="708"/>
        <w:jc w:val="both"/>
      </w:pPr>
      <w:r>
        <w:t xml:space="preserve">-Выписка из единого реестра юридических лиц, либо из реестра индивидуальных предпринимателей; </w:t>
      </w:r>
    </w:p>
    <w:p w:rsidR="00CF2BBF" w:rsidRDefault="00F440EF">
      <w:pPr>
        <w:widowControl w:val="0"/>
        <w:autoSpaceDE w:val="0"/>
        <w:ind w:firstLine="708"/>
        <w:jc w:val="both"/>
      </w:pPr>
      <w:r>
        <w:t xml:space="preserve">-Документ, подтверждающий полномочия руководителя участника закупки; </w:t>
      </w:r>
    </w:p>
    <w:p w:rsidR="00CF2BBF" w:rsidRDefault="00F440EF">
      <w:pPr>
        <w:ind w:firstLine="708"/>
        <w:jc w:val="both"/>
      </w:pPr>
      <w:r>
        <w:t>-Документ, подтверждающий полномочия лица на подписание котировочной заявки, если заявка подписывается не руководителем (оригинал, либо надлежащим образом заверенная копия доверенности от руководителя с указанием полномочий на подписание заявки) и др.</w:t>
      </w:r>
    </w:p>
    <w:p w:rsidR="00CF2BBF" w:rsidRDefault="00F440EF">
      <w:pPr>
        <w:ind w:firstLine="708"/>
        <w:jc w:val="both"/>
      </w:pPr>
      <w:r>
        <w:t>-</w:t>
      </w:r>
      <w:r>
        <w:rPr>
          <w:shd w:val="clear" w:color="auto" w:fill="FFFFFF"/>
        </w:rPr>
        <w:t xml:space="preserve">Декларацию о соответствии участника закупки единым требованиям, установленным подпунктами 2-8 пункта 73 </w:t>
      </w:r>
      <w:r>
        <w:rPr>
          <w:u w:val="single"/>
        </w:rPr>
        <w:t>Положения о порядке проведения закупок товаров, работ, услуг для нужд Государственного автономного стационарного учреждения социального обслуживания      населения Свердловской области «Тавдинский психоневрологический интернат»</w:t>
      </w:r>
      <w:r>
        <w:rPr>
          <w:shd w:val="clear" w:color="auto" w:fill="FFFFFF"/>
        </w:rPr>
        <w:t xml:space="preserve">, </w:t>
      </w:r>
    </w:p>
    <w:p w:rsidR="00CF2BBF" w:rsidRDefault="00CF2BBF">
      <w:pPr>
        <w:pStyle w:val="ConsPlusNormal0"/>
        <w:widowControl/>
        <w:ind w:firstLine="0"/>
        <w:rPr>
          <w:sz w:val="24"/>
          <w:szCs w:val="24"/>
          <w:shd w:val="clear" w:color="auto" w:fill="FFFFFF"/>
        </w:rPr>
      </w:pPr>
    </w:p>
    <w:tbl>
      <w:tblPr>
        <w:tblW w:w="10263" w:type="dxa"/>
        <w:tblInd w:w="-463" w:type="dxa"/>
        <w:tblLayout w:type="fixed"/>
        <w:tblLook w:val="0000"/>
      </w:tblPr>
      <w:tblGrid>
        <w:gridCol w:w="5725"/>
        <w:gridCol w:w="4538"/>
      </w:tblGrid>
      <w:tr w:rsidR="00CF2BBF">
        <w:trPr>
          <w:trHeight w:val="674"/>
        </w:trPr>
        <w:tc>
          <w:tcPr>
            <w:tcW w:w="5725" w:type="dxa"/>
          </w:tcPr>
          <w:p w:rsidR="00CF2BBF" w:rsidRDefault="00F440EF">
            <w:r>
              <w:rPr>
                <w:i/>
              </w:rPr>
              <w:t>Подпись руководителя, полномочного представителя участника, М.П. (для юр. лиц); подпись участника(для физ. лиц)</w:t>
            </w:r>
          </w:p>
          <w:p w:rsidR="00CF2BBF" w:rsidRDefault="00CF2BBF">
            <w:pPr>
              <w:rPr>
                <w:i/>
              </w:rPr>
            </w:pPr>
          </w:p>
        </w:tc>
        <w:tc>
          <w:tcPr>
            <w:tcW w:w="4538" w:type="dxa"/>
          </w:tcPr>
          <w:p w:rsidR="00CF2BBF" w:rsidRDefault="00F440EF">
            <w:pPr>
              <w:rPr>
                <w:bCs/>
                <w:u w:val="single"/>
              </w:rPr>
            </w:pPr>
            <w:r>
              <w:rPr>
                <w:bCs/>
                <w:u w:val="single"/>
              </w:rPr>
              <w:t>/                                    /</w:t>
            </w:r>
          </w:p>
          <w:p w:rsidR="00CF2BBF" w:rsidRDefault="00F440EF">
            <w:pPr>
              <w:rPr>
                <w:i/>
              </w:rPr>
            </w:pPr>
            <w:r>
              <w:rPr>
                <w:i/>
              </w:rPr>
              <w:t>Расшифровка подписи (Ф.И.О.)</w:t>
            </w:r>
          </w:p>
          <w:p w:rsidR="00CF2BBF" w:rsidRDefault="00F440EF">
            <w:pPr>
              <w:pStyle w:val="aff3"/>
              <w:autoSpaceDE w:val="0"/>
              <w:jc w:val="left"/>
              <w:rPr>
                <w:i/>
              </w:rPr>
            </w:pPr>
            <w:r>
              <w:rPr>
                <w:i/>
              </w:rPr>
              <w:t>Подписывается ЭЦП</w:t>
            </w:r>
          </w:p>
          <w:p w:rsidR="00CF2BBF" w:rsidRDefault="00CF2BBF">
            <w:pPr>
              <w:rPr>
                <w:i/>
              </w:rPr>
            </w:pPr>
          </w:p>
          <w:p w:rsidR="00CF2BBF" w:rsidRDefault="00CF2BBF">
            <w:pPr>
              <w:rPr>
                <w:i/>
              </w:rPr>
            </w:pPr>
          </w:p>
          <w:p w:rsidR="00CF2BBF" w:rsidRDefault="00CF2BBF">
            <w:pPr>
              <w:rPr>
                <w:i/>
              </w:rPr>
            </w:pPr>
          </w:p>
          <w:p w:rsidR="00CF2BBF" w:rsidRDefault="00CF2BBF">
            <w:pPr>
              <w:rPr>
                <w:i/>
              </w:rPr>
            </w:pPr>
          </w:p>
        </w:tc>
      </w:tr>
    </w:tbl>
    <w:p w:rsidR="00AC5D47" w:rsidRDefault="00AC5D47" w:rsidP="008A3E18">
      <w:pPr>
        <w:rPr>
          <w:b/>
        </w:rPr>
      </w:pPr>
    </w:p>
    <w:p w:rsidR="00CF2BBF" w:rsidRDefault="00CF2BBF" w:rsidP="00786CC0">
      <w:pPr>
        <w:rPr>
          <w:b/>
        </w:rPr>
      </w:pPr>
    </w:p>
    <w:p w:rsidR="00CF2BBF" w:rsidRDefault="00F440EF">
      <w:pPr>
        <w:jc w:val="right"/>
        <w:rPr>
          <w:b/>
        </w:rPr>
      </w:pPr>
      <w:r>
        <w:rPr>
          <w:b/>
        </w:rPr>
        <w:t xml:space="preserve">Приложение №2 </w:t>
      </w:r>
    </w:p>
    <w:p w:rsidR="00CF2BBF" w:rsidRDefault="00F440EF">
      <w:pPr>
        <w:jc w:val="right"/>
      </w:pPr>
      <w:r>
        <w:t xml:space="preserve">к Извещению о проведении </w:t>
      </w:r>
    </w:p>
    <w:p w:rsidR="00E056FC" w:rsidRDefault="00F440EF" w:rsidP="00E056FC">
      <w:pPr>
        <w:jc w:val="right"/>
      </w:pPr>
      <w:r>
        <w:t>запроса котировок в электронной форме</w:t>
      </w:r>
      <w:r w:rsidR="00E056FC">
        <w:t xml:space="preserve">       </w:t>
      </w:r>
    </w:p>
    <w:p w:rsidR="00E056FC" w:rsidRDefault="00E056FC" w:rsidP="00E056FC">
      <w:pPr>
        <w:jc w:val="center"/>
      </w:pPr>
    </w:p>
    <w:p w:rsidR="00630B0E" w:rsidRPr="00D7279D" w:rsidRDefault="00786CC0" w:rsidP="00630B0E">
      <w:pPr>
        <w:jc w:val="right"/>
      </w:pPr>
      <w:r>
        <w:t xml:space="preserve"> </w:t>
      </w:r>
      <w:r>
        <w:br/>
      </w:r>
    </w:p>
    <w:p w:rsidR="00630B0E" w:rsidRPr="00D7279D" w:rsidRDefault="00630B0E" w:rsidP="00630B0E">
      <w:pPr>
        <w:jc w:val="center"/>
      </w:pPr>
    </w:p>
    <w:p w:rsidR="00630B0E" w:rsidRPr="00D7279D" w:rsidRDefault="00630B0E" w:rsidP="00630B0E">
      <w:pPr>
        <w:jc w:val="center"/>
      </w:pPr>
      <w:r w:rsidRPr="00D7279D">
        <w:t>ТЕХНИЧЕСКОЕ ЗАДАНИЕ</w:t>
      </w:r>
    </w:p>
    <w:p w:rsidR="00630B0E" w:rsidRPr="00D7279D" w:rsidRDefault="00630B0E" w:rsidP="00630B0E">
      <w:pPr>
        <w:jc w:val="center"/>
      </w:pPr>
      <w:r w:rsidRPr="00D7279D">
        <w:rPr>
          <w:u w:val="single"/>
        </w:rPr>
        <w:t>на поставку    секционных гаражных ворот</w:t>
      </w:r>
    </w:p>
    <w:p w:rsidR="00630B0E" w:rsidRPr="00D7279D" w:rsidRDefault="00630B0E" w:rsidP="00630B0E">
      <w:pPr>
        <w:rPr>
          <w:u w:val="single"/>
        </w:rPr>
      </w:pPr>
    </w:p>
    <w:p w:rsidR="00630B0E" w:rsidRPr="00D7279D" w:rsidRDefault="00630B0E" w:rsidP="00630B0E">
      <w:r w:rsidRPr="00D7279D">
        <w:t xml:space="preserve">1. </w:t>
      </w:r>
      <w:r w:rsidRPr="00D7279D">
        <w:rPr>
          <w:b/>
          <w:bCs/>
        </w:rPr>
        <w:t>Заказчик:</w:t>
      </w:r>
      <w:r>
        <w:rPr>
          <w:b/>
          <w:bCs/>
        </w:rPr>
        <w:t xml:space="preserve"> </w:t>
      </w:r>
      <w:r w:rsidRPr="00D7279D">
        <w:t>Государственное автономное стационарное учреждение социального обслуживания     населения Свердловской области «Тавдинский психоневрологический интернат».</w:t>
      </w:r>
      <w:r w:rsidRPr="00D7279D">
        <w:br/>
      </w:r>
      <w:r w:rsidRPr="00D7279D">
        <w:br/>
        <w:t xml:space="preserve">2.  </w:t>
      </w:r>
      <w:r w:rsidRPr="00D7279D">
        <w:rPr>
          <w:b/>
          <w:bCs/>
        </w:rPr>
        <w:t>Место расположения Заказчика:</w:t>
      </w:r>
      <w:r w:rsidRPr="00D7279D">
        <w:t xml:space="preserve"> Свердловская обл., город Тавда, переулок Сельский 9.</w:t>
      </w:r>
      <w:r w:rsidRPr="00D7279D">
        <w:br/>
      </w:r>
    </w:p>
    <w:p w:rsidR="00630B0E" w:rsidRPr="00D7279D" w:rsidRDefault="00630B0E" w:rsidP="00630B0E">
      <w:r w:rsidRPr="00D7279D">
        <w:t xml:space="preserve">3. </w:t>
      </w:r>
      <w:r w:rsidRPr="00D7279D">
        <w:rPr>
          <w:b/>
          <w:bCs/>
        </w:rPr>
        <w:t>Поставщик:</w:t>
      </w:r>
      <w:r w:rsidRPr="00D7279D">
        <w:t xml:space="preserve"> Определяется по результатам </w:t>
      </w:r>
      <w:r w:rsidRPr="00D7279D">
        <w:rPr>
          <w:u w:val="single"/>
        </w:rPr>
        <w:t>запроса котировок в электронной форме</w:t>
      </w:r>
      <w:r w:rsidRPr="00D7279D">
        <w:t xml:space="preserve">. </w:t>
      </w:r>
      <w:r w:rsidRPr="00D7279D">
        <w:br/>
      </w:r>
    </w:p>
    <w:p w:rsidR="00630B0E" w:rsidRPr="00D7279D" w:rsidRDefault="00630B0E" w:rsidP="00630B0E">
      <w:r w:rsidRPr="00D7279D">
        <w:t xml:space="preserve">4. </w:t>
      </w:r>
      <w:r w:rsidRPr="00D7279D">
        <w:rPr>
          <w:b/>
          <w:bCs/>
        </w:rPr>
        <w:t>Источник финансирования:</w:t>
      </w:r>
      <w:r w:rsidRPr="00D7279D">
        <w:t xml:space="preserve"> </w:t>
      </w:r>
      <w:r>
        <w:rPr>
          <w:i/>
          <w:iCs/>
          <w:color w:val="000000"/>
          <w:lang w:bidi="hi-IN"/>
        </w:rPr>
        <w:t>Средства, полученные при осуществлении приносящей доход деятельности.</w:t>
      </w:r>
    </w:p>
    <w:p w:rsidR="00630B0E" w:rsidRPr="00D7279D" w:rsidRDefault="00630B0E" w:rsidP="00630B0E">
      <w:r w:rsidRPr="00D7279D">
        <w:t xml:space="preserve">5. </w:t>
      </w:r>
      <w:r w:rsidRPr="00D7279D">
        <w:rPr>
          <w:b/>
          <w:bCs/>
        </w:rPr>
        <w:t>Предмет поставки:</w:t>
      </w:r>
      <w:r w:rsidRPr="00D7279D">
        <w:t xml:space="preserve"> Секционные гаражные ворота </w:t>
      </w:r>
    </w:p>
    <w:p w:rsidR="00630B0E" w:rsidRPr="00D7279D" w:rsidRDefault="00630B0E" w:rsidP="00630B0E">
      <w:pPr>
        <w:ind w:right="-142"/>
        <w:rPr>
          <w:b/>
          <w:bCs/>
        </w:rPr>
      </w:pPr>
      <w:r w:rsidRPr="00D7279D">
        <w:br/>
        <w:t xml:space="preserve">6. </w:t>
      </w:r>
      <w:r w:rsidRPr="00D7279D">
        <w:rPr>
          <w:b/>
          <w:bCs/>
        </w:rPr>
        <w:t>Характеристика товара:</w:t>
      </w:r>
    </w:p>
    <w:p w:rsidR="00630B0E" w:rsidRPr="00D7279D" w:rsidRDefault="00630B0E" w:rsidP="00630B0E">
      <w:pPr>
        <w:ind w:right="-142"/>
      </w:pPr>
    </w:p>
    <w:tbl>
      <w:tblPr>
        <w:tblW w:w="1003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5" w:type="dxa"/>
          <w:bottom w:w="55" w:type="dxa"/>
          <w:right w:w="55" w:type="dxa"/>
        </w:tblCellMar>
        <w:tblLook w:val="04A0"/>
      </w:tblPr>
      <w:tblGrid>
        <w:gridCol w:w="2040"/>
        <w:gridCol w:w="3580"/>
        <w:gridCol w:w="3366"/>
        <w:gridCol w:w="1045"/>
      </w:tblGrid>
      <w:tr w:rsidR="00630B0E" w:rsidRPr="00D7279D" w:rsidTr="00630B0E">
        <w:tc>
          <w:tcPr>
            <w:tcW w:w="2040" w:type="dxa"/>
          </w:tcPr>
          <w:p w:rsidR="00630B0E" w:rsidRPr="00D7279D" w:rsidRDefault="00630B0E" w:rsidP="00630B0E">
            <w:pPr>
              <w:pStyle w:val="afffa"/>
              <w:jc w:val="center"/>
              <w:rPr>
                <w:b/>
              </w:rPr>
            </w:pPr>
            <w:r w:rsidRPr="00D7279D">
              <w:rPr>
                <w:b/>
              </w:rPr>
              <w:t>Наименование</w:t>
            </w:r>
          </w:p>
        </w:tc>
        <w:tc>
          <w:tcPr>
            <w:tcW w:w="3580" w:type="dxa"/>
            <w:shd w:val="clear" w:color="auto" w:fill="auto"/>
          </w:tcPr>
          <w:p w:rsidR="00630B0E" w:rsidRPr="00D7279D" w:rsidRDefault="00630B0E" w:rsidP="00630B0E">
            <w:pPr>
              <w:pStyle w:val="afffa"/>
              <w:jc w:val="center"/>
              <w:rPr>
                <w:b/>
              </w:rPr>
            </w:pPr>
            <w:r w:rsidRPr="00D7279D">
              <w:rPr>
                <w:b/>
              </w:rPr>
              <w:t>Наименование параметра</w:t>
            </w:r>
          </w:p>
        </w:tc>
        <w:tc>
          <w:tcPr>
            <w:tcW w:w="3366" w:type="dxa"/>
            <w:shd w:val="clear" w:color="auto" w:fill="auto"/>
          </w:tcPr>
          <w:p w:rsidR="00630B0E" w:rsidRPr="00D7279D" w:rsidRDefault="00630B0E" w:rsidP="00630B0E">
            <w:pPr>
              <w:pStyle w:val="afffa"/>
              <w:jc w:val="center"/>
              <w:rPr>
                <w:b/>
              </w:rPr>
            </w:pPr>
            <w:r w:rsidRPr="00D7279D">
              <w:rPr>
                <w:b/>
              </w:rPr>
              <w:t>Значение параметра</w:t>
            </w:r>
          </w:p>
        </w:tc>
        <w:tc>
          <w:tcPr>
            <w:tcW w:w="1045" w:type="dxa"/>
          </w:tcPr>
          <w:p w:rsidR="00630B0E" w:rsidRPr="00D7279D" w:rsidRDefault="00630B0E" w:rsidP="00630B0E">
            <w:pPr>
              <w:pStyle w:val="afffa"/>
              <w:jc w:val="center"/>
              <w:rPr>
                <w:b/>
              </w:rPr>
            </w:pPr>
            <w:r w:rsidRPr="00D7279D">
              <w:rPr>
                <w:b/>
              </w:rPr>
              <w:t>Кол-во, шт</w:t>
            </w:r>
            <w:r>
              <w:rPr>
                <w:b/>
              </w:rPr>
              <w:t>ук</w:t>
            </w:r>
          </w:p>
        </w:tc>
      </w:tr>
      <w:tr w:rsidR="00630B0E" w:rsidRPr="00D7279D" w:rsidTr="00630B0E">
        <w:tc>
          <w:tcPr>
            <w:tcW w:w="2040" w:type="dxa"/>
            <w:vMerge w:val="restart"/>
          </w:tcPr>
          <w:p w:rsidR="00630B0E" w:rsidRPr="00D7279D" w:rsidRDefault="00630B0E" w:rsidP="00630B0E">
            <w:pPr>
              <w:ind w:right="-142"/>
              <w:rPr>
                <w:rFonts w:eastAsia="Calibri"/>
                <w:lang w:eastAsia="en-US"/>
              </w:rPr>
            </w:pPr>
            <w:r w:rsidRPr="00D7279D">
              <w:rPr>
                <w:rFonts w:eastAsia="Calibri"/>
                <w:lang w:eastAsia="en-US"/>
              </w:rPr>
              <w:t>Секционные гаражные ворота “DOORHAN” или эквивалент</w:t>
            </w:r>
          </w:p>
          <w:p w:rsidR="00630B0E" w:rsidRPr="00D7279D" w:rsidRDefault="00630B0E" w:rsidP="00630B0E">
            <w:pPr>
              <w:ind w:right="-142"/>
              <w:rPr>
                <w:rFonts w:eastAsia="Calibri"/>
                <w:lang w:eastAsia="en-US"/>
              </w:rPr>
            </w:pPr>
          </w:p>
          <w:p w:rsidR="00630B0E" w:rsidRPr="00D7279D" w:rsidRDefault="00630B0E" w:rsidP="00630B0E">
            <w:pPr>
              <w:ind w:right="-142"/>
            </w:pPr>
            <w:r w:rsidRPr="00D7279D">
              <w:rPr>
                <w:rFonts w:eastAsia="Calibri"/>
                <w:lang w:eastAsia="en-US"/>
              </w:rPr>
              <w:t>ГОСТ 31174-2017</w:t>
            </w:r>
          </w:p>
          <w:p w:rsidR="00630B0E" w:rsidRPr="00D7279D" w:rsidRDefault="00630B0E" w:rsidP="00630B0E">
            <w:pPr>
              <w:pStyle w:val="afffa"/>
              <w:jc w:val="center"/>
            </w:pPr>
          </w:p>
          <w:p w:rsidR="00630B0E" w:rsidRPr="00D7279D" w:rsidRDefault="00630B0E" w:rsidP="00630B0E">
            <w:pPr>
              <w:pStyle w:val="afffa"/>
              <w:jc w:val="center"/>
            </w:pPr>
          </w:p>
          <w:p w:rsidR="00630B0E" w:rsidRPr="00D7279D" w:rsidRDefault="00630B0E" w:rsidP="00630B0E">
            <w:pPr>
              <w:pStyle w:val="afffa"/>
              <w:jc w:val="center"/>
            </w:pPr>
          </w:p>
          <w:p w:rsidR="00630B0E" w:rsidRPr="00D7279D" w:rsidRDefault="00630B0E" w:rsidP="00630B0E">
            <w:pPr>
              <w:pStyle w:val="afffa"/>
              <w:jc w:val="center"/>
            </w:pPr>
          </w:p>
          <w:p w:rsidR="00630B0E" w:rsidRPr="00D7279D" w:rsidRDefault="00630B0E" w:rsidP="00630B0E">
            <w:pPr>
              <w:pStyle w:val="afffa"/>
              <w:jc w:val="center"/>
            </w:pPr>
          </w:p>
          <w:p w:rsidR="00630B0E" w:rsidRPr="00D7279D" w:rsidRDefault="00630B0E" w:rsidP="00630B0E">
            <w:pPr>
              <w:pStyle w:val="afffa"/>
              <w:jc w:val="center"/>
            </w:pPr>
          </w:p>
          <w:p w:rsidR="00630B0E" w:rsidRPr="00D7279D" w:rsidRDefault="00630B0E" w:rsidP="00630B0E">
            <w:pPr>
              <w:pStyle w:val="afffa"/>
              <w:jc w:val="center"/>
            </w:pPr>
          </w:p>
          <w:p w:rsidR="00630B0E" w:rsidRPr="00D7279D" w:rsidRDefault="00630B0E" w:rsidP="00630B0E">
            <w:pPr>
              <w:pStyle w:val="afffa"/>
              <w:jc w:val="center"/>
            </w:pPr>
          </w:p>
          <w:p w:rsidR="00630B0E" w:rsidRPr="00D7279D" w:rsidRDefault="00630B0E" w:rsidP="00630B0E">
            <w:pPr>
              <w:pStyle w:val="afffa"/>
              <w:jc w:val="center"/>
            </w:pPr>
          </w:p>
          <w:p w:rsidR="00630B0E" w:rsidRPr="00D7279D" w:rsidRDefault="00630B0E" w:rsidP="00630B0E">
            <w:pPr>
              <w:pStyle w:val="afffa"/>
              <w:jc w:val="center"/>
            </w:pPr>
          </w:p>
          <w:p w:rsidR="00630B0E" w:rsidRPr="00D7279D" w:rsidRDefault="00630B0E" w:rsidP="00630B0E">
            <w:pPr>
              <w:pStyle w:val="afffa"/>
              <w:jc w:val="center"/>
            </w:pPr>
          </w:p>
          <w:p w:rsidR="00630B0E" w:rsidRPr="00D7279D" w:rsidRDefault="00630B0E" w:rsidP="00630B0E">
            <w:pPr>
              <w:pStyle w:val="afffa"/>
              <w:jc w:val="center"/>
            </w:pPr>
          </w:p>
          <w:p w:rsidR="00630B0E" w:rsidRPr="00D7279D" w:rsidRDefault="00630B0E" w:rsidP="00630B0E">
            <w:pPr>
              <w:pStyle w:val="afffa"/>
              <w:jc w:val="center"/>
            </w:pPr>
          </w:p>
          <w:p w:rsidR="00630B0E" w:rsidRPr="00D7279D" w:rsidRDefault="00630B0E" w:rsidP="00630B0E">
            <w:pPr>
              <w:pStyle w:val="afffa"/>
              <w:jc w:val="center"/>
            </w:pPr>
          </w:p>
          <w:p w:rsidR="00630B0E" w:rsidRPr="00D7279D" w:rsidRDefault="00630B0E" w:rsidP="00630B0E">
            <w:pPr>
              <w:pStyle w:val="afffa"/>
              <w:jc w:val="center"/>
            </w:pPr>
          </w:p>
          <w:p w:rsidR="00630B0E" w:rsidRPr="00D7279D" w:rsidRDefault="00630B0E" w:rsidP="00630B0E">
            <w:pPr>
              <w:pStyle w:val="afffa"/>
              <w:jc w:val="center"/>
            </w:pPr>
          </w:p>
          <w:p w:rsidR="00630B0E" w:rsidRPr="00D7279D" w:rsidRDefault="00630B0E" w:rsidP="00630B0E">
            <w:pPr>
              <w:pStyle w:val="afffa"/>
              <w:jc w:val="center"/>
            </w:pPr>
          </w:p>
          <w:p w:rsidR="00630B0E" w:rsidRPr="00D7279D" w:rsidRDefault="00630B0E" w:rsidP="00630B0E">
            <w:pPr>
              <w:pStyle w:val="afffa"/>
              <w:jc w:val="center"/>
            </w:pPr>
          </w:p>
          <w:p w:rsidR="00630B0E" w:rsidRPr="00D7279D" w:rsidRDefault="00630B0E" w:rsidP="00630B0E">
            <w:pPr>
              <w:pStyle w:val="afffa"/>
              <w:jc w:val="center"/>
            </w:pPr>
          </w:p>
          <w:p w:rsidR="00630B0E" w:rsidRPr="00D7279D" w:rsidRDefault="00630B0E" w:rsidP="00630B0E">
            <w:pPr>
              <w:pStyle w:val="afffa"/>
              <w:jc w:val="center"/>
            </w:pPr>
          </w:p>
          <w:p w:rsidR="00630B0E" w:rsidRPr="00D7279D" w:rsidRDefault="00630B0E" w:rsidP="00630B0E">
            <w:pPr>
              <w:pStyle w:val="afffa"/>
              <w:jc w:val="center"/>
            </w:pPr>
          </w:p>
          <w:p w:rsidR="00630B0E" w:rsidRPr="00D7279D" w:rsidRDefault="00630B0E" w:rsidP="00630B0E">
            <w:pPr>
              <w:pStyle w:val="afffa"/>
              <w:jc w:val="center"/>
            </w:pPr>
          </w:p>
          <w:p w:rsidR="00630B0E" w:rsidRPr="00D7279D" w:rsidRDefault="00630B0E" w:rsidP="00630B0E">
            <w:pPr>
              <w:pStyle w:val="afffa"/>
              <w:jc w:val="center"/>
            </w:pPr>
          </w:p>
          <w:p w:rsidR="00630B0E" w:rsidRPr="00D7279D" w:rsidRDefault="00630B0E" w:rsidP="00630B0E">
            <w:pPr>
              <w:pStyle w:val="afffa"/>
              <w:jc w:val="center"/>
            </w:pPr>
          </w:p>
          <w:p w:rsidR="00630B0E" w:rsidRPr="00D7279D" w:rsidRDefault="00630B0E" w:rsidP="00630B0E">
            <w:pPr>
              <w:pStyle w:val="afffa"/>
              <w:jc w:val="center"/>
            </w:pPr>
          </w:p>
          <w:p w:rsidR="00630B0E" w:rsidRPr="00D7279D" w:rsidRDefault="00630B0E" w:rsidP="00630B0E">
            <w:pPr>
              <w:pStyle w:val="afffa"/>
              <w:jc w:val="center"/>
            </w:pPr>
          </w:p>
          <w:p w:rsidR="00630B0E" w:rsidRPr="00D7279D" w:rsidRDefault="00630B0E" w:rsidP="00630B0E">
            <w:pPr>
              <w:pStyle w:val="afffa"/>
              <w:jc w:val="center"/>
            </w:pPr>
          </w:p>
          <w:p w:rsidR="00630B0E" w:rsidRPr="00D7279D" w:rsidRDefault="00630B0E" w:rsidP="00630B0E">
            <w:pPr>
              <w:pStyle w:val="afffa"/>
              <w:jc w:val="center"/>
            </w:pPr>
          </w:p>
          <w:p w:rsidR="00630B0E" w:rsidRPr="00D7279D" w:rsidRDefault="00630B0E" w:rsidP="00630B0E">
            <w:pPr>
              <w:pStyle w:val="afffa"/>
              <w:jc w:val="center"/>
            </w:pPr>
          </w:p>
          <w:p w:rsidR="00630B0E" w:rsidRPr="00D7279D" w:rsidRDefault="00630B0E" w:rsidP="00630B0E">
            <w:pPr>
              <w:pStyle w:val="afffa"/>
              <w:jc w:val="center"/>
            </w:pPr>
          </w:p>
          <w:p w:rsidR="00630B0E" w:rsidRPr="00D7279D" w:rsidRDefault="00630B0E" w:rsidP="00630B0E"/>
          <w:p w:rsidR="00630B0E" w:rsidRPr="00D7279D" w:rsidRDefault="00630B0E" w:rsidP="00630B0E"/>
          <w:p w:rsidR="00630B0E" w:rsidRPr="00D7279D" w:rsidRDefault="00630B0E" w:rsidP="00630B0E"/>
          <w:p w:rsidR="00630B0E" w:rsidRPr="00D7279D" w:rsidRDefault="00630B0E" w:rsidP="00630B0E"/>
          <w:p w:rsidR="00630B0E" w:rsidRPr="00D7279D" w:rsidRDefault="00630B0E" w:rsidP="00630B0E"/>
          <w:p w:rsidR="00630B0E" w:rsidRPr="00D7279D" w:rsidRDefault="00630B0E" w:rsidP="00630B0E"/>
          <w:p w:rsidR="00630B0E" w:rsidRPr="00D7279D" w:rsidRDefault="00630B0E" w:rsidP="00630B0E"/>
          <w:p w:rsidR="00630B0E" w:rsidRDefault="00630B0E" w:rsidP="00630B0E"/>
          <w:p w:rsidR="00630B0E" w:rsidRDefault="00630B0E" w:rsidP="00630B0E"/>
          <w:p w:rsidR="00630B0E" w:rsidRDefault="00630B0E" w:rsidP="00630B0E"/>
          <w:p w:rsidR="00630B0E" w:rsidRDefault="00630B0E" w:rsidP="00630B0E"/>
          <w:p w:rsidR="00630B0E" w:rsidRDefault="00630B0E" w:rsidP="00630B0E"/>
          <w:p w:rsidR="00630B0E" w:rsidRDefault="00630B0E" w:rsidP="00630B0E"/>
          <w:p w:rsidR="00630B0E" w:rsidRDefault="00630B0E" w:rsidP="00630B0E"/>
          <w:p w:rsidR="00630B0E" w:rsidRPr="00D7279D" w:rsidRDefault="00630B0E" w:rsidP="00630B0E"/>
          <w:p w:rsidR="00630B0E" w:rsidRPr="00D7279D" w:rsidRDefault="00630B0E" w:rsidP="00630B0E">
            <w:pPr>
              <w:pStyle w:val="afffa"/>
              <w:jc w:val="center"/>
              <w:rPr>
                <w:b/>
              </w:rPr>
            </w:pPr>
            <w:r w:rsidRPr="00D7279D">
              <w:rPr>
                <w:b/>
              </w:rPr>
              <w:t>Привод:</w:t>
            </w:r>
          </w:p>
          <w:p w:rsidR="00630B0E" w:rsidRPr="00D7279D" w:rsidRDefault="00630B0E" w:rsidP="00630B0E">
            <w:pPr>
              <w:pStyle w:val="afffa"/>
              <w:jc w:val="center"/>
              <w:rPr>
                <w:b/>
              </w:rPr>
            </w:pPr>
            <w:r w:rsidRPr="00D7279D">
              <w:rPr>
                <w:b/>
              </w:rPr>
              <w:t>( 1 шт. - на ворота согласно данной закупки,</w:t>
            </w:r>
          </w:p>
          <w:p w:rsidR="00630B0E" w:rsidRPr="00D7279D" w:rsidRDefault="00630B0E" w:rsidP="00630B0E">
            <w:pPr>
              <w:pStyle w:val="afffa"/>
              <w:jc w:val="center"/>
              <w:rPr>
                <w:b/>
              </w:rPr>
            </w:pPr>
          </w:p>
          <w:p w:rsidR="00630B0E" w:rsidRPr="00D7279D" w:rsidRDefault="00630B0E" w:rsidP="00630B0E">
            <w:pPr>
              <w:pStyle w:val="afffa"/>
              <w:jc w:val="center"/>
              <w:rPr>
                <w:b/>
              </w:rPr>
            </w:pPr>
            <w:r w:rsidRPr="00D7279D">
              <w:rPr>
                <w:b/>
              </w:rPr>
              <w:t xml:space="preserve">1-шт на   установленные у Заказчика) </w:t>
            </w:r>
          </w:p>
          <w:p w:rsidR="00630B0E" w:rsidRPr="00D7279D" w:rsidRDefault="00630B0E" w:rsidP="00630B0E">
            <w:pPr>
              <w:pStyle w:val="afffa"/>
              <w:jc w:val="center"/>
              <w:rPr>
                <w:b/>
              </w:rPr>
            </w:pPr>
          </w:p>
          <w:p w:rsidR="00630B0E" w:rsidRPr="00D7279D" w:rsidRDefault="00630B0E" w:rsidP="00630B0E">
            <w:pPr>
              <w:pStyle w:val="afffa"/>
              <w:jc w:val="center"/>
              <w:rPr>
                <w:b/>
              </w:rPr>
            </w:pPr>
          </w:p>
          <w:p w:rsidR="00630B0E" w:rsidRPr="00D7279D" w:rsidRDefault="00630B0E" w:rsidP="00630B0E">
            <w:pPr>
              <w:pStyle w:val="afffa"/>
              <w:jc w:val="center"/>
              <w:rPr>
                <w:b/>
              </w:rPr>
            </w:pPr>
          </w:p>
          <w:p w:rsidR="00630B0E" w:rsidRPr="00D7279D" w:rsidRDefault="00630B0E" w:rsidP="00630B0E">
            <w:pPr>
              <w:pStyle w:val="afffa"/>
              <w:jc w:val="center"/>
              <w:rPr>
                <w:b/>
              </w:rPr>
            </w:pPr>
          </w:p>
          <w:p w:rsidR="00630B0E" w:rsidRPr="00D7279D" w:rsidRDefault="00630B0E" w:rsidP="00630B0E">
            <w:pPr>
              <w:pStyle w:val="afffa"/>
              <w:jc w:val="center"/>
              <w:rPr>
                <w:b/>
              </w:rPr>
            </w:pPr>
          </w:p>
          <w:p w:rsidR="00630B0E" w:rsidRPr="00D7279D" w:rsidRDefault="00630B0E" w:rsidP="00630B0E">
            <w:pPr>
              <w:pStyle w:val="afffa"/>
              <w:jc w:val="center"/>
              <w:rPr>
                <w:b/>
              </w:rPr>
            </w:pPr>
          </w:p>
          <w:p w:rsidR="00630B0E" w:rsidRPr="00D7279D" w:rsidRDefault="00630B0E" w:rsidP="00630B0E">
            <w:pPr>
              <w:pStyle w:val="afffa"/>
              <w:jc w:val="center"/>
              <w:rPr>
                <w:b/>
              </w:rPr>
            </w:pPr>
          </w:p>
          <w:p w:rsidR="00630B0E" w:rsidRPr="00D7279D" w:rsidRDefault="00630B0E" w:rsidP="00630B0E">
            <w:pPr>
              <w:pStyle w:val="afffa"/>
              <w:jc w:val="center"/>
              <w:rPr>
                <w:b/>
              </w:rPr>
            </w:pPr>
          </w:p>
          <w:p w:rsidR="00630B0E" w:rsidRPr="00D7279D" w:rsidRDefault="00630B0E" w:rsidP="00630B0E">
            <w:pPr>
              <w:pStyle w:val="afffa"/>
              <w:jc w:val="center"/>
              <w:rPr>
                <w:b/>
              </w:rPr>
            </w:pPr>
          </w:p>
          <w:p w:rsidR="00630B0E" w:rsidRPr="00D7279D" w:rsidRDefault="00630B0E" w:rsidP="00630B0E">
            <w:pPr>
              <w:pStyle w:val="afffa"/>
              <w:jc w:val="center"/>
              <w:rPr>
                <w:b/>
              </w:rPr>
            </w:pPr>
          </w:p>
          <w:p w:rsidR="00630B0E" w:rsidRPr="00D7279D" w:rsidRDefault="00630B0E" w:rsidP="00630B0E">
            <w:pPr>
              <w:pStyle w:val="afffa"/>
              <w:jc w:val="center"/>
              <w:rPr>
                <w:b/>
              </w:rPr>
            </w:pPr>
          </w:p>
          <w:p w:rsidR="00630B0E" w:rsidRPr="00D7279D" w:rsidRDefault="00630B0E" w:rsidP="00630B0E">
            <w:pPr>
              <w:pStyle w:val="afffa"/>
              <w:jc w:val="center"/>
              <w:rPr>
                <w:b/>
              </w:rPr>
            </w:pPr>
          </w:p>
          <w:p w:rsidR="00630B0E" w:rsidRPr="00D7279D" w:rsidRDefault="00630B0E" w:rsidP="00630B0E">
            <w:pPr>
              <w:pStyle w:val="afffa"/>
              <w:jc w:val="center"/>
              <w:rPr>
                <w:b/>
              </w:rPr>
            </w:pPr>
          </w:p>
          <w:p w:rsidR="00630B0E" w:rsidRPr="00D7279D" w:rsidRDefault="00630B0E" w:rsidP="00630B0E">
            <w:pPr>
              <w:pStyle w:val="afffa"/>
              <w:jc w:val="center"/>
              <w:rPr>
                <w:b/>
              </w:rPr>
            </w:pPr>
          </w:p>
          <w:p w:rsidR="00630B0E" w:rsidRPr="00D7279D" w:rsidRDefault="00630B0E" w:rsidP="00630B0E">
            <w:pPr>
              <w:pStyle w:val="afffa"/>
              <w:jc w:val="center"/>
              <w:rPr>
                <w:b/>
              </w:rPr>
            </w:pPr>
          </w:p>
          <w:p w:rsidR="00630B0E" w:rsidRPr="00D7279D" w:rsidRDefault="00630B0E" w:rsidP="00630B0E">
            <w:pPr>
              <w:pStyle w:val="afffa"/>
              <w:jc w:val="center"/>
              <w:rPr>
                <w:b/>
              </w:rPr>
            </w:pPr>
          </w:p>
          <w:p w:rsidR="00630B0E" w:rsidRPr="00D7279D" w:rsidRDefault="00630B0E" w:rsidP="00630B0E">
            <w:pPr>
              <w:pStyle w:val="afffa"/>
              <w:jc w:val="center"/>
              <w:rPr>
                <w:b/>
              </w:rPr>
            </w:pPr>
          </w:p>
          <w:p w:rsidR="00630B0E" w:rsidRPr="00D7279D" w:rsidRDefault="00630B0E" w:rsidP="00630B0E">
            <w:pPr>
              <w:pStyle w:val="afffa"/>
              <w:jc w:val="center"/>
              <w:rPr>
                <w:b/>
              </w:rPr>
            </w:pPr>
          </w:p>
          <w:p w:rsidR="00630B0E" w:rsidRPr="00D7279D" w:rsidRDefault="00630B0E" w:rsidP="00630B0E">
            <w:pPr>
              <w:pStyle w:val="afffa"/>
              <w:jc w:val="center"/>
              <w:rPr>
                <w:b/>
              </w:rPr>
            </w:pPr>
          </w:p>
          <w:p w:rsidR="00630B0E" w:rsidRPr="00D7279D" w:rsidRDefault="00630B0E" w:rsidP="00630B0E">
            <w:pPr>
              <w:pStyle w:val="afffa"/>
              <w:jc w:val="center"/>
              <w:rPr>
                <w:b/>
              </w:rPr>
            </w:pPr>
          </w:p>
          <w:p w:rsidR="00630B0E" w:rsidRPr="00D7279D" w:rsidRDefault="00630B0E" w:rsidP="00630B0E">
            <w:pPr>
              <w:pStyle w:val="afffa"/>
              <w:jc w:val="center"/>
              <w:rPr>
                <w:b/>
              </w:rPr>
            </w:pPr>
          </w:p>
          <w:p w:rsidR="00630B0E" w:rsidRPr="00D7279D" w:rsidRDefault="00630B0E" w:rsidP="00630B0E">
            <w:pPr>
              <w:pStyle w:val="afffa"/>
              <w:jc w:val="center"/>
              <w:rPr>
                <w:b/>
              </w:rPr>
            </w:pPr>
          </w:p>
          <w:p w:rsidR="00630B0E" w:rsidRPr="00D7279D" w:rsidRDefault="00630B0E" w:rsidP="00630B0E">
            <w:pPr>
              <w:pStyle w:val="afffa"/>
              <w:jc w:val="center"/>
              <w:rPr>
                <w:b/>
              </w:rPr>
            </w:pPr>
          </w:p>
          <w:p w:rsidR="00630B0E" w:rsidRPr="00D7279D" w:rsidRDefault="00630B0E" w:rsidP="00630B0E">
            <w:pPr>
              <w:pStyle w:val="afffa"/>
              <w:jc w:val="center"/>
              <w:rPr>
                <w:b/>
              </w:rPr>
            </w:pPr>
          </w:p>
          <w:p w:rsidR="00630B0E" w:rsidRPr="00D7279D" w:rsidRDefault="00630B0E" w:rsidP="00630B0E">
            <w:pPr>
              <w:pStyle w:val="afffa"/>
              <w:jc w:val="center"/>
              <w:rPr>
                <w:b/>
              </w:rPr>
            </w:pPr>
          </w:p>
          <w:p w:rsidR="00630B0E" w:rsidRPr="00D7279D" w:rsidRDefault="00630B0E" w:rsidP="00630B0E">
            <w:pPr>
              <w:pStyle w:val="afffa"/>
              <w:jc w:val="center"/>
              <w:rPr>
                <w:b/>
              </w:rPr>
            </w:pPr>
          </w:p>
          <w:p w:rsidR="00630B0E" w:rsidRPr="00D7279D" w:rsidRDefault="00630B0E" w:rsidP="00630B0E">
            <w:pPr>
              <w:pStyle w:val="afffa"/>
              <w:jc w:val="center"/>
              <w:rPr>
                <w:b/>
              </w:rPr>
            </w:pPr>
          </w:p>
          <w:p w:rsidR="00630B0E" w:rsidRPr="00D7279D" w:rsidRDefault="00630B0E" w:rsidP="00630B0E">
            <w:pPr>
              <w:pStyle w:val="afffa"/>
              <w:jc w:val="center"/>
              <w:rPr>
                <w:b/>
              </w:rPr>
            </w:pPr>
          </w:p>
          <w:p w:rsidR="00630B0E" w:rsidRPr="00D7279D" w:rsidRDefault="00630B0E" w:rsidP="00630B0E">
            <w:pPr>
              <w:pStyle w:val="afffa"/>
              <w:jc w:val="center"/>
              <w:rPr>
                <w:b/>
              </w:rPr>
            </w:pPr>
          </w:p>
          <w:p w:rsidR="00630B0E" w:rsidRPr="00D7279D" w:rsidRDefault="00630B0E" w:rsidP="00630B0E">
            <w:pPr>
              <w:pStyle w:val="afffa"/>
              <w:jc w:val="center"/>
              <w:rPr>
                <w:b/>
              </w:rPr>
            </w:pPr>
          </w:p>
          <w:p w:rsidR="00630B0E" w:rsidRPr="00D7279D" w:rsidRDefault="00630B0E" w:rsidP="00630B0E">
            <w:pPr>
              <w:pStyle w:val="afffa"/>
              <w:jc w:val="center"/>
              <w:rPr>
                <w:b/>
              </w:rPr>
            </w:pPr>
          </w:p>
          <w:p w:rsidR="00630B0E" w:rsidRPr="00D7279D" w:rsidRDefault="00630B0E" w:rsidP="00630B0E">
            <w:pPr>
              <w:pStyle w:val="afffa"/>
              <w:jc w:val="center"/>
              <w:rPr>
                <w:b/>
              </w:rPr>
            </w:pPr>
          </w:p>
          <w:p w:rsidR="00630B0E" w:rsidRPr="00D7279D" w:rsidRDefault="00630B0E" w:rsidP="00630B0E">
            <w:pPr>
              <w:pStyle w:val="afffa"/>
              <w:jc w:val="center"/>
              <w:rPr>
                <w:b/>
              </w:rPr>
            </w:pPr>
          </w:p>
          <w:p w:rsidR="00630B0E" w:rsidRPr="00D7279D" w:rsidRDefault="00630B0E" w:rsidP="00630B0E">
            <w:pPr>
              <w:pStyle w:val="afffa"/>
              <w:jc w:val="center"/>
              <w:rPr>
                <w:b/>
              </w:rPr>
            </w:pPr>
          </w:p>
          <w:p w:rsidR="00630B0E" w:rsidRPr="00D7279D" w:rsidRDefault="00630B0E" w:rsidP="00630B0E">
            <w:pPr>
              <w:pStyle w:val="afffa"/>
              <w:jc w:val="center"/>
              <w:rPr>
                <w:b/>
              </w:rPr>
            </w:pPr>
          </w:p>
          <w:p w:rsidR="00630B0E" w:rsidRPr="00D7279D" w:rsidRDefault="00630B0E" w:rsidP="00630B0E">
            <w:pPr>
              <w:pStyle w:val="afffa"/>
              <w:jc w:val="center"/>
              <w:rPr>
                <w:b/>
              </w:rPr>
            </w:pPr>
          </w:p>
          <w:p w:rsidR="00630B0E" w:rsidRPr="00D7279D" w:rsidRDefault="00630B0E" w:rsidP="00630B0E">
            <w:pPr>
              <w:pStyle w:val="afffa"/>
              <w:jc w:val="center"/>
              <w:rPr>
                <w:b/>
              </w:rPr>
            </w:pPr>
          </w:p>
          <w:p w:rsidR="00630B0E" w:rsidRPr="00D7279D" w:rsidRDefault="00630B0E" w:rsidP="00630B0E">
            <w:pPr>
              <w:pStyle w:val="afffa"/>
              <w:jc w:val="center"/>
              <w:rPr>
                <w:b/>
              </w:rPr>
            </w:pPr>
          </w:p>
          <w:p w:rsidR="00630B0E" w:rsidRPr="00D7279D" w:rsidRDefault="00630B0E" w:rsidP="00630B0E">
            <w:pPr>
              <w:pStyle w:val="afffa"/>
              <w:jc w:val="center"/>
              <w:rPr>
                <w:b/>
              </w:rPr>
            </w:pPr>
          </w:p>
          <w:p w:rsidR="00630B0E" w:rsidRPr="00D7279D" w:rsidRDefault="00630B0E" w:rsidP="00630B0E">
            <w:pPr>
              <w:pStyle w:val="afffa"/>
              <w:jc w:val="center"/>
              <w:rPr>
                <w:b/>
              </w:rPr>
            </w:pPr>
          </w:p>
          <w:p w:rsidR="00630B0E" w:rsidRPr="00D7279D" w:rsidRDefault="00630B0E" w:rsidP="00630B0E">
            <w:pPr>
              <w:pStyle w:val="afffa"/>
              <w:jc w:val="center"/>
              <w:rPr>
                <w:b/>
              </w:rPr>
            </w:pPr>
          </w:p>
          <w:p w:rsidR="00630B0E" w:rsidRPr="00D7279D" w:rsidRDefault="00630B0E" w:rsidP="00630B0E">
            <w:pPr>
              <w:pStyle w:val="afffa"/>
              <w:rPr>
                <w:b/>
              </w:rPr>
            </w:pPr>
          </w:p>
          <w:p w:rsidR="00630B0E" w:rsidRPr="00D7279D" w:rsidRDefault="00630B0E" w:rsidP="00630B0E">
            <w:pPr>
              <w:pStyle w:val="afffa"/>
              <w:jc w:val="center"/>
            </w:pPr>
            <w:r w:rsidRPr="00D7279D">
              <w:rPr>
                <w:b/>
              </w:rPr>
              <w:t>Пульт дистанционного управления:</w:t>
            </w:r>
          </w:p>
        </w:tc>
        <w:tc>
          <w:tcPr>
            <w:tcW w:w="3580" w:type="dxa"/>
            <w:shd w:val="clear" w:color="auto" w:fill="auto"/>
          </w:tcPr>
          <w:p w:rsidR="00630B0E" w:rsidRPr="00D7279D" w:rsidRDefault="00630B0E" w:rsidP="00630B0E">
            <w:pPr>
              <w:pStyle w:val="afffa"/>
              <w:rPr>
                <w:b/>
              </w:rPr>
            </w:pPr>
            <w:r w:rsidRPr="00D7279D">
              <w:rPr>
                <w:b/>
              </w:rPr>
              <w:t>Параметры проема:</w:t>
            </w:r>
          </w:p>
        </w:tc>
        <w:tc>
          <w:tcPr>
            <w:tcW w:w="3366" w:type="dxa"/>
            <w:shd w:val="clear" w:color="auto" w:fill="auto"/>
          </w:tcPr>
          <w:p w:rsidR="00630B0E" w:rsidRPr="00D7279D" w:rsidRDefault="00630B0E" w:rsidP="00630B0E">
            <w:pPr>
              <w:pStyle w:val="afffa"/>
            </w:pPr>
          </w:p>
        </w:tc>
        <w:tc>
          <w:tcPr>
            <w:tcW w:w="1045" w:type="dxa"/>
            <w:vMerge w:val="restart"/>
          </w:tcPr>
          <w:p w:rsidR="00630B0E" w:rsidRPr="00D7279D" w:rsidRDefault="00630B0E" w:rsidP="00630B0E">
            <w:pPr>
              <w:pStyle w:val="afffa"/>
              <w:jc w:val="center"/>
              <w:rPr>
                <w:b/>
              </w:rPr>
            </w:pPr>
            <w:r w:rsidRPr="00D7279D">
              <w:rPr>
                <w:b/>
              </w:rPr>
              <w:t>1</w:t>
            </w:r>
          </w:p>
          <w:p w:rsidR="00630B0E" w:rsidRPr="00D7279D" w:rsidRDefault="00630B0E" w:rsidP="00630B0E">
            <w:pPr>
              <w:pStyle w:val="afffa"/>
              <w:jc w:val="center"/>
            </w:pPr>
          </w:p>
          <w:p w:rsidR="00630B0E" w:rsidRPr="00D7279D" w:rsidRDefault="00630B0E" w:rsidP="00630B0E">
            <w:pPr>
              <w:pStyle w:val="afffa"/>
              <w:jc w:val="center"/>
            </w:pPr>
          </w:p>
          <w:p w:rsidR="00630B0E" w:rsidRPr="00D7279D" w:rsidRDefault="00630B0E" w:rsidP="00630B0E">
            <w:pPr>
              <w:pStyle w:val="afffa"/>
              <w:jc w:val="center"/>
            </w:pPr>
          </w:p>
          <w:p w:rsidR="00630B0E" w:rsidRPr="00D7279D" w:rsidRDefault="00630B0E" w:rsidP="00630B0E">
            <w:pPr>
              <w:pStyle w:val="afffa"/>
              <w:jc w:val="center"/>
            </w:pPr>
          </w:p>
          <w:p w:rsidR="00630B0E" w:rsidRPr="00D7279D" w:rsidRDefault="00630B0E" w:rsidP="00630B0E">
            <w:pPr>
              <w:pStyle w:val="afffa"/>
              <w:jc w:val="center"/>
            </w:pPr>
          </w:p>
          <w:p w:rsidR="00630B0E" w:rsidRPr="00D7279D" w:rsidRDefault="00630B0E" w:rsidP="00630B0E">
            <w:pPr>
              <w:pStyle w:val="afffa"/>
              <w:jc w:val="center"/>
            </w:pPr>
          </w:p>
          <w:p w:rsidR="00630B0E" w:rsidRPr="00D7279D" w:rsidRDefault="00630B0E" w:rsidP="00630B0E">
            <w:pPr>
              <w:pStyle w:val="afffa"/>
              <w:jc w:val="center"/>
            </w:pPr>
          </w:p>
          <w:p w:rsidR="00630B0E" w:rsidRPr="00D7279D" w:rsidRDefault="00630B0E" w:rsidP="00630B0E">
            <w:pPr>
              <w:pStyle w:val="afffa"/>
              <w:jc w:val="center"/>
            </w:pPr>
          </w:p>
          <w:p w:rsidR="00630B0E" w:rsidRPr="00D7279D" w:rsidRDefault="00630B0E" w:rsidP="00630B0E">
            <w:pPr>
              <w:pStyle w:val="afffa"/>
              <w:jc w:val="center"/>
            </w:pPr>
          </w:p>
          <w:p w:rsidR="00630B0E" w:rsidRPr="00D7279D" w:rsidRDefault="00630B0E" w:rsidP="00630B0E">
            <w:pPr>
              <w:pStyle w:val="afffa"/>
              <w:jc w:val="center"/>
            </w:pPr>
          </w:p>
          <w:p w:rsidR="00630B0E" w:rsidRPr="00D7279D" w:rsidRDefault="00630B0E" w:rsidP="00630B0E">
            <w:pPr>
              <w:pStyle w:val="afffa"/>
              <w:jc w:val="center"/>
            </w:pPr>
          </w:p>
          <w:p w:rsidR="00630B0E" w:rsidRPr="00D7279D" w:rsidRDefault="00630B0E" w:rsidP="00630B0E">
            <w:pPr>
              <w:pStyle w:val="afffa"/>
              <w:jc w:val="center"/>
            </w:pPr>
          </w:p>
          <w:p w:rsidR="00630B0E" w:rsidRPr="00D7279D" w:rsidRDefault="00630B0E" w:rsidP="00630B0E">
            <w:pPr>
              <w:pStyle w:val="afffa"/>
              <w:jc w:val="center"/>
            </w:pPr>
          </w:p>
          <w:p w:rsidR="00630B0E" w:rsidRPr="00D7279D" w:rsidRDefault="00630B0E" w:rsidP="00630B0E">
            <w:pPr>
              <w:pStyle w:val="afffa"/>
              <w:jc w:val="center"/>
            </w:pPr>
          </w:p>
          <w:p w:rsidR="00630B0E" w:rsidRPr="00D7279D" w:rsidRDefault="00630B0E" w:rsidP="00630B0E">
            <w:pPr>
              <w:pStyle w:val="afffa"/>
              <w:jc w:val="center"/>
            </w:pPr>
          </w:p>
          <w:p w:rsidR="00630B0E" w:rsidRPr="00D7279D" w:rsidRDefault="00630B0E" w:rsidP="00630B0E">
            <w:pPr>
              <w:pStyle w:val="afffa"/>
              <w:jc w:val="center"/>
            </w:pPr>
          </w:p>
          <w:p w:rsidR="00630B0E" w:rsidRPr="00D7279D" w:rsidRDefault="00630B0E" w:rsidP="00630B0E">
            <w:pPr>
              <w:pStyle w:val="afffa"/>
              <w:jc w:val="center"/>
            </w:pPr>
          </w:p>
          <w:p w:rsidR="00630B0E" w:rsidRPr="00D7279D" w:rsidRDefault="00630B0E" w:rsidP="00630B0E">
            <w:pPr>
              <w:pStyle w:val="afffa"/>
              <w:jc w:val="center"/>
            </w:pPr>
          </w:p>
          <w:p w:rsidR="00630B0E" w:rsidRPr="00D7279D" w:rsidRDefault="00630B0E" w:rsidP="00630B0E">
            <w:pPr>
              <w:pStyle w:val="afffa"/>
              <w:jc w:val="center"/>
            </w:pPr>
          </w:p>
          <w:p w:rsidR="00630B0E" w:rsidRPr="00D7279D" w:rsidRDefault="00630B0E" w:rsidP="00630B0E">
            <w:pPr>
              <w:pStyle w:val="afffa"/>
              <w:jc w:val="center"/>
            </w:pPr>
          </w:p>
          <w:p w:rsidR="00630B0E" w:rsidRPr="00D7279D" w:rsidRDefault="00630B0E" w:rsidP="00630B0E">
            <w:pPr>
              <w:pStyle w:val="afffa"/>
              <w:jc w:val="center"/>
            </w:pPr>
          </w:p>
          <w:p w:rsidR="00630B0E" w:rsidRPr="00D7279D" w:rsidRDefault="00630B0E" w:rsidP="00630B0E">
            <w:pPr>
              <w:pStyle w:val="afffa"/>
              <w:jc w:val="center"/>
            </w:pPr>
          </w:p>
          <w:p w:rsidR="00630B0E" w:rsidRPr="00D7279D" w:rsidRDefault="00630B0E" w:rsidP="00630B0E">
            <w:pPr>
              <w:pStyle w:val="afffa"/>
              <w:jc w:val="center"/>
            </w:pPr>
          </w:p>
          <w:p w:rsidR="00630B0E" w:rsidRPr="00D7279D" w:rsidRDefault="00630B0E" w:rsidP="00630B0E">
            <w:pPr>
              <w:pStyle w:val="afffa"/>
              <w:jc w:val="center"/>
            </w:pPr>
          </w:p>
          <w:p w:rsidR="00630B0E" w:rsidRPr="00D7279D" w:rsidRDefault="00630B0E" w:rsidP="00630B0E">
            <w:pPr>
              <w:pStyle w:val="afffa"/>
              <w:jc w:val="center"/>
            </w:pPr>
          </w:p>
          <w:p w:rsidR="00630B0E" w:rsidRPr="00D7279D" w:rsidRDefault="00630B0E" w:rsidP="00630B0E">
            <w:pPr>
              <w:pStyle w:val="afffa"/>
              <w:jc w:val="center"/>
            </w:pPr>
          </w:p>
          <w:p w:rsidR="00630B0E" w:rsidRPr="00D7279D" w:rsidRDefault="00630B0E" w:rsidP="00630B0E">
            <w:pPr>
              <w:pStyle w:val="afffa"/>
              <w:jc w:val="center"/>
            </w:pPr>
          </w:p>
          <w:p w:rsidR="00630B0E" w:rsidRPr="00D7279D" w:rsidRDefault="00630B0E" w:rsidP="00630B0E">
            <w:pPr>
              <w:pStyle w:val="afffa"/>
              <w:jc w:val="center"/>
            </w:pPr>
          </w:p>
          <w:p w:rsidR="00630B0E" w:rsidRPr="00D7279D" w:rsidRDefault="00630B0E" w:rsidP="00630B0E">
            <w:pPr>
              <w:pStyle w:val="afffa"/>
              <w:jc w:val="center"/>
            </w:pPr>
          </w:p>
          <w:p w:rsidR="00630B0E" w:rsidRPr="00D7279D" w:rsidRDefault="00630B0E" w:rsidP="00630B0E">
            <w:pPr>
              <w:pStyle w:val="afffa"/>
              <w:jc w:val="center"/>
            </w:pPr>
          </w:p>
          <w:p w:rsidR="00630B0E" w:rsidRPr="00D7279D" w:rsidRDefault="00630B0E" w:rsidP="00630B0E">
            <w:pPr>
              <w:pStyle w:val="afffa"/>
              <w:jc w:val="center"/>
            </w:pPr>
          </w:p>
          <w:p w:rsidR="00630B0E" w:rsidRPr="00D7279D" w:rsidRDefault="00630B0E" w:rsidP="00630B0E">
            <w:pPr>
              <w:pStyle w:val="afffa"/>
              <w:jc w:val="center"/>
            </w:pPr>
          </w:p>
          <w:p w:rsidR="00630B0E" w:rsidRPr="00D7279D" w:rsidRDefault="00630B0E" w:rsidP="00630B0E">
            <w:pPr>
              <w:pStyle w:val="afffa"/>
              <w:jc w:val="center"/>
            </w:pPr>
          </w:p>
          <w:p w:rsidR="00630B0E" w:rsidRPr="00D7279D" w:rsidRDefault="00630B0E" w:rsidP="00630B0E">
            <w:pPr>
              <w:pStyle w:val="afffa"/>
              <w:jc w:val="center"/>
            </w:pPr>
          </w:p>
          <w:p w:rsidR="00630B0E" w:rsidRPr="00D7279D" w:rsidRDefault="00630B0E" w:rsidP="00630B0E">
            <w:pPr>
              <w:pStyle w:val="afffa"/>
              <w:jc w:val="center"/>
            </w:pPr>
          </w:p>
          <w:p w:rsidR="00630B0E" w:rsidRPr="00D7279D" w:rsidRDefault="00630B0E" w:rsidP="00630B0E">
            <w:pPr>
              <w:pStyle w:val="afffa"/>
              <w:jc w:val="center"/>
            </w:pPr>
          </w:p>
          <w:p w:rsidR="00630B0E" w:rsidRPr="00D7279D" w:rsidRDefault="00630B0E" w:rsidP="00630B0E">
            <w:pPr>
              <w:pStyle w:val="afffa"/>
              <w:jc w:val="center"/>
            </w:pPr>
          </w:p>
          <w:p w:rsidR="00630B0E" w:rsidRPr="00D7279D" w:rsidRDefault="00630B0E" w:rsidP="00630B0E">
            <w:pPr>
              <w:pStyle w:val="afffa"/>
              <w:jc w:val="center"/>
            </w:pPr>
          </w:p>
          <w:p w:rsidR="00630B0E" w:rsidRPr="00D7279D" w:rsidRDefault="00630B0E" w:rsidP="00630B0E">
            <w:pPr>
              <w:pStyle w:val="afffa"/>
              <w:jc w:val="center"/>
            </w:pPr>
          </w:p>
          <w:p w:rsidR="00630B0E" w:rsidRPr="00D7279D" w:rsidRDefault="00630B0E" w:rsidP="00630B0E">
            <w:pPr>
              <w:pStyle w:val="afffa"/>
              <w:jc w:val="center"/>
            </w:pPr>
          </w:p>
          <w:p w:rsidR="00630B0E" w:rsidRPr="00D7279D" w:rsidRDefault="00630B0E" w:rsidP="00630B0E">
            <w:pPr>
              <w:pStyle w:val="afffa"/>
              <w:jc w:val="center"/>
            </w:pPr>
          </w:p>
          <w:p w:rsidR="00630B0E" w:rsidRPr="00D7279D" w:rsidRDefault="00630B0E" w:rsidP="00630B0E">
            <w:pPr>
              <w:pStyle w:val="afffa"/>
              <w:jc w:val="center"/>
            </w:pPr>
          </w:p>
          <w:p w:rsidR="00630B0E" w:rsidRPr="00D7279D" w:rsidRDefault="00630B0E" w:rsidP="00630B0E">
            <w:pPr>
              <w:pStyle w:val="afffa"/>
              <w:jc w:val="center"/>
            </w:pPr>
          </w:p>
          <w:p w:rsidR="00630B0E" w:rsidRPr="00D7279D" w:rsidRDefault="00630B0E" w:rsidP="00630B0E">
            <w:pPr>
              <w:pStyle w:val="afffa"/>
              <w:jc w:val="center"/>
            </w:pPr>
          </w:p>
          <w:p w:rsidR="00630B0E" w:rsidRDefault="00630B0E" w:rsidP="00630B0E">
            <w:pPr>
              <w:pStyle w:val="afffa"/>
              <w:jc w:val="center"/>
            </w:pPr>
          </w:p>
          <w:p w:rsidR="00630B0E" w:rsidRDefault="00630B0E" w:rsidP="00630B0E">
            <w:pPr>
              <w:pStyle w:val="afffa"/>
              <w:jc w:val="center"/>
            </w:pPr>
          </w:p>
          <w:p w:rsidR="00630B0E" w:rsidRDefault="00630B0E" w:rsidP="00630B0E">
            <w:pPr>
              <w:pStyle w:val="afffa"/>
              <w:jc w:val="center"/>
            </w:pPr>
          </w:p>
          <w:p w:rsidR="00630B0E" w:rsidRDefault="00630B0E" w:rsidP="00630B0E">
            <w:pPr>
              <w:pStyle w:val="afffa"/>
              <w:jc w:val="center"/>
            </w:pPr>
          </w:p>
          <w:p w:rsidR="00630B0E" w:rsidRDefault="00630B0E" w:rsidP="00630B0E">
            <w:pPr>
              <w:pStyle w:val="afffa"/>
              <w:jc w:val="center"/>
            </w:pPr>
          </w:p>
          <w:p w:rsidR="00630B0E" w:rsidRDefault="00630B0E" w:rsidP="00630B0E">
            <w:pPr>
              <w:pStyle w:val="afffa"/>
              <w:jc w:val="center"/>
            </w:pPr>
          </w:p>
          <w:p w:rsidR="00630B0E" w:rsidRPr="00D7279D" w:rsidRDefault="00630B0E" w:rsidP="00630B0E">
            <w:pPr>
              <w:pStyle w:val="afffa"/>
              <w:jc w:val="center"/>
            </w:pPr>
          </w:p>
          <w:p w:rsidR="00630B0E" w:rsidRPr="00D7279D" w:rsidRDefault="00630B0E" w:rsidP="00630B0E">
            <w:pPr>
              <w:pStyle w:val="afffa"/>
              <w:jc w:val="center"/>
              <w:rPr>
                <w:b/>
              </w:rPr>
            </w:pPr>
            <w:r w:rsidRPr="00D7279D">
              <w:rPr>
                <w:b/>
              </w:rPr>
              <w:t>2 штуки</w:t>
            </w:r>
          </w:p>
          <w:p w:rsidR="00630B0E" w:rsidRPr="00D7279D" w:rsidRDefault="00630B0E" w:rsidP="00630B0E">
            <w:pPr>
              <w:pStyle w:val="afffa"/>
              <w:jc w:val="center"/>
            </w:pPr>
          </w:p>
          <w:p w:rsidR="00630B0E" w:rsidRPr="00D7279D" w:rsidRDefault="00630B0E" w:rsidP="00630B0E">
            <w:pPr>
              <w:pStyle w:val="afffa"/>
              <w:jc w:val="center"/>
            </w:pPr>
          </w:p>
          <w:p w:rsidR="00630B0E" w:rsidRPr="00D7279D" w:rsidRDefault="00630B0E" w:rsidP="00630B0E">
            <w:pPr>
              <w:pStyle w:val="afffa"/>
              <w:jc w:val="center"/>
            </w:pPr>
          </w:p>
          <w:p w:rsidR="00630B0E" w:rsidRPr="00D7279D" w:rsidRDefault="00630B0E" w:rsidP="00630B0E">
            <w:pPr>
              <w:pStyle w:val="afffa"/>
              <w:jc w:val="center"/>
            </w:pPr>
          </w:p>
          <w:p w:rsidR="00630B0E" w:rsidRPr="00D7279D" w:rsidRDefault="00630B0E" w:rsidP="00630B0E">
            <w:pPr>
              <w:pStyle w:val="afffa"/>
              <w:jc w:val="center"/>
            </w:pPr>
          </w:p>
          <w:p w:rsidR="00630B0E" w:rsidRPr="00D7279D" w:rsidRDefault="00630B0E" w:rsidP="00630B0E">
            <w:pPr>
              <w:pStyle w:val="afffa"/>
              <w:jc w:val="center"/>
            </w:pPr>
          </w:p>
          <w:p w:rsidR="00630B0E" w:rsidRPr="00D7279D" w:rsidRDefault="00630B0E" w:rsidP="00630B0E">
            <w:pPr>
              <w:pStyle w:val="afffa"/>
              <w:jc w:val="center"/>
            </w:pPr>
          </w:p>
          <w:p w:rsidR="00630B0E" w:rsidRPr="00D7279D" w:rsidRDefault="00630B0E" w:rsidP="00630B0E">
            <w:pPr>
              <w:pStyle w:val="afffa"/>
              <w:jc w:val="center"/>
            </w:pPr>
          </w:p>
          <w:p w:rsidR="00630B0E" w:rsidRPr="00D7279D" w:rsidRDefault="00630B0E" w:rsidP="00630B0E">
            <w:pPr>
              <w:pStyle w:val="afffa"/>
              <w:jc w:val="center"/>
            </w:pPr>
          </w:p>
          <w:p w:rsidR="00630B0E" w:rsidRPr="00D7279D" w:rsidRDefault="00630B0E" w:rsidP="00630B0E">
            <w:pPr>
              <w:pStyle w:val="afffa"/>
              <w:jc w:val="center"/>
            </w:pPr>
          </w:p>
          <w:p w:rsidR="00630B0E" w:rsidRPr="00D7279D" w:rsidRDefault="00630B0E" w:rsidP="00630B0E">
            <w:pPr>
              <w:pStyle w:val="afffa"/>
              <w:jc w:val="center"/>
            </w:pPr>
          </w:p>
          <w:p w:rsidR="00630B0E" w:rsidRPr="00D7279D" w:rsidRDefault="00630B0E" w:rsidP="00630B0E">
            <w:pPr>
              <w:pStyle w:val="afffa"/>
              <w:jc w:val="center"/>
            </w:pPr>
          </w:p>
          <w:p w:rsidR="00630B0E" w:rsidRPr="00D7279D" w:rsidRDefault="00630B0E" w:rsidP="00630B0E">
            <w:pPr>
              <w:pStyle w:val="afffa"/>
              <w:jc w:val="center"/>
            </w:pPr>
          </w:p>
          <w:p w:rsidR="00630B0E" w:rsidRPr="00D7279D" w:rsidRDefault="00630B0E" w:rsidP="00630B0E">
            <w:pPr>
              <w:pStyle w:val="afffa"/>
              <w:jc w:val="center"/>
            </w:pPr>
          </w:p>
          <w:p w:rsidR="00630B0E" w:rsidRPr="00D7279D" w:rsidRDefault="00630B0E" w:rsidP="00630B0E">
            <w:pPr>
              <w:pStyle w:val="afffa"/>
              <w:jc w:val="center"/>
            </w:pPr>
          </w:p>
          <w:p w:rsidR="00630B0E" w:rsidRPr="00D7279D" w:rsidRDefault="00630B0E" w:rsidP="00630B0E">
            <w:pPr>
              <w:pStyle w:val="afffa"/>
              <w:jc w:val="center"/>
            </w:pPr>
          </w:p>
          <w:p w:rsidR="00630B0E" w:rsidRPr="00D7279D" w:rsidRDefault="00630B0E" w:rsidP="00630B0E">
            <w:pPr>
              <w:pStyle w:val="afffa"/>
              <w:jc w:val="center"/>
            </w:pPr>
          </w:p>
          <w:p w:rsidR="00630B0E" w:rsidRPr="00D7279D" w:rsidRDefault="00630B0E" w:rsidP="00630B0E">
            <w:pPr>
              <w:pStyle w:val="afffa"/>
              <w:jc w:val="center"/>
            </w:pPr>
          </w:p>
          <w:p w:rsidR="00630B0E" w:rsidRPr="00D7279D" w:rsidRDefault="00630B0E" w:rsidP="00630B0E">
            <w:pPr>
              <w:pStyle w:val="afffa"/>
              <w:jc w:val="center"/>
            </w:pPr>
          </w:p>
          <w:p w:rsidR="00630B0E" w:rsidRPr="00D7279D" w:rsidRDefault="00630B0E" w:rsidP="00630B0E">
            <w:pPr>
              <w:pStyle w:val="afffa"/>
              <w:jc w:val="center"/>
            </w:pPr>
          </w:p>
          <w:p w:rsidR="00630B0E" w:rsidRPr="00D7279D" w:rsidRDefault="00630B0E" w:rsidP="00630B0E">
            <w:pPr>
              <w:pStyle w:val="afffa"/>
              <w:jc w:val="center"/>
            </w:pPr>
          </w:p>
          <w:p w:rsidR="00630B0E" w:rsidRPr="00D7279D" w:rsidRDefault="00630B0E" w:rsidP="00630B0E">
            <w:pPr>
              <w:pStyle w:val="afffa"/>
              <w:jc w:val="center"/>
            </w:pPr>
          </w:p>
          <w:p w:rsidR="00630B0E" w:rsidRPr="00D7279D" w:rsidRDefault="00630B0E" w:rsidP="00630B0E">
            <w:pPr>
              <w:pStyle w:val="afffa"/>
              <w:jc w:val="center"/>
            </w:pPr>
          </w:p>
          <w:p w:rsidR="00630B0E" w:rsidRPr="00D7279D" w:rsidRDefault="00630B0E" w:rsidP="00630B0E">
            <w:pPr>
              <w:pStyle w:val="afffa"/>
              <w:jc w:val="center"/>
            </w:pPr>
          </w:p>
          <w:p w:rsidR="00630B0E" w:rsidRPr="00D7279D" w:rsidRDefault="00630B0E" w:rsidP="00630B0E">
            <w:pPr>
              <w:pStyle w:val="afffa"/>
              <w:jc w:val="center"/>
            </w:pPr>
          </w:p>
          <w:p w:rsidR="00630B0E" w:rsidRPr="00D7279D" w:rsidRDefault="00630B0E" w:rsidP="00630B0E">
            <w:pPr>
              <w:pStyle w:val="afffa"/>
              <w:jc w:val="center"/>
            </w:pPr>
          </w:p>
          <w:p w:rsidR="00630B0E" w:rsidRPr="00D7279D" w:rsidRDefault="00630B0E" w:rsidP="00630B0E">
            <w:pPr>
              <w:pStyle w:val="afffa"/>
              <w:jc w:val="center"/>
            </w:pPr>
          </w:p>
          <w:p w:rsidR="00630B0E" w:rsidRPr="00D7279D" w:rsidRDefault="00630B0E" w:rsidP="00630B0E">
            <w:pPr>
              <w:pStyle w:val="afffa"/>
              <w:jc w:val="center"/>
            </w:pPr>
          </w:p>
          <w:p w:rsidR="00630B0E" w:rsidRPr="00D7279D" w:rsidRDefault="00630B0E" w:rsidP="00630B0E">
            <w:pPr>
              <w:pStyle w:val="afffa"/>
              <w:jc w:val="center"/>
            </w:pPr>
          </w:p>
          <w:p w:rsidR="00630B0E" w:rsidRPr="00D7279D" w:rsidRDefault="00630B0E" w:rsidP="00630B0E">
            <w:pPr>
              <w:pStyle w:val="afffa"/>
              <w:jc w:val="center"/>
            </w:pPr>
          </w:p>
          <w:p w:rsidR="00630B0E" w:rsidRPr="00D7279D" w:rsidRDefault="00630B0E" w:rsidP="00630B0E">
            <w:pPr>
              <w:pStyle w:val="afffa"/>
              <w:jc w:val="center"/>
            </w:pPr>
          </w:p>
          <w:p w:rsidR="00630B0E" w:rsidRPr="00D7279D" w:rsidRDefault="00630B0E" w:rsidP="00630B0E">
            <w:pPr>
              <w:pStyle w:val="afffa"/>
              <w:jc w:val="center"/>
            </w:pPr>
          </w:p>
          <w:p w:rsidR="00630B0E" w:rsidRPr="00D7279D" w:rsidRDefault="00630B0E" w:rsidP="00630B0E">
            <w:pPr>
              <w:pStyle w:val="afffa"/>
              <w:jc w:val="center"/>
            </w:pPr>
          </w:p>
          <w:p w:rsidR="00630B0E" w:rsidRPr="00D7279D" w:rsidRDefault="00630B0E" w:rsidP="00630B0E">
            <w:pPr>
              <w:pStyle w:val="afffa"/>
              <w:jc w:val="center"/>
            </w:pPr>
          </w:p>
          <w:p w:rsidR="00630B0E" w:rsidRPr="00D7279D" w:rsidRDefault="00630B0E" w:rsidP="00630B0E">
            <w:pPr>
              <w:pStyle w:val="afffa"/>
              <w:jc w:val="center"/>
            </w:pPr>
          </w:p>
          <w:p w:rsidR="00630B0E" w:rsidRPr="00D7279D" w:rsidRDefault="00630B0E" w:rsidP="00630B0E">
            <w:pPr>
              <w:pStyle w:val="afffa"/>
              <w:jc w:val="center"/>
            </w:pPr>
          </w:p>
          <w:p w:rsidR="00630B0E" w:rsidRPr="00D7279D" w:rsidRDefault="00630B0E" w:rsidP="00630B0E">
            <w:pPr>
              <w:pStyle w:val="afffa"/>
              <w:jc w:val="center"/>
            </w:pPr>
          </w:p>
          <w:p w:rsidR="00630B0E" w:rsidRPr="00D7279D" w:rsidRDefault="00630B0E" w:rsidP="00630B0E">
            <w:pPr>
              <w:pStyle w:val="afffa"/>
              <w:jc w:val="center"/>
            </w:pPr>
          </w:p>
          <w:p w:rsidR="00630B0E" w:rsidRPr="00D7279D" w:rsidRDefault="00630B0E" w:rsidP="00630B0E">
            <w:pPr>
              <w:pStyle w:val="afffa"/>
              <w:jc w:val="center"/>
            </w:pPr>
          </w:p>
          <w:p w:rsidR="00630B0E" w:rsidRPr="00D7279D" w:rsidRDefault="00630B0E" w:rsidP="00630B0E">
            <w:pPr>
              <w:pStyle w:val="afffa"/>
              <w:jc w:val="center"/>
            </w:pPr>
          </w:p>
          <w:p w:rsidR="00630B0E" w:rsidRPr="00D7279D" w:rsidRDefault="00630B0E" w:rsidP="00630B0E">
            <w:pPr>
              <w:pStyle w:val="afffa"/>
              <w:jc w:val="center"/>
            </w:pPr>
          </w:p>
          <w:p w:rsidR="00630B0E" w:rsidRPr="00D7279D" w:rsidRDefault="00630B0E" w:rsidP="00630B0E">
            <w:pPr>
              <w:pStyle w:val="afffa"/>
              <w:jc w:val="center"/>
            </w:pPr>
          </w:p>
          <w:p w:rsidR="00630B0E" w:rsidRPr="00D7279D" w:rsidRDefault="00630B0E" w:rsidP="00630B0E">
            <w:pPr>
              <w:pStyle w:val="afffa"/>
              <w:jc w:val="center"/>
            </w:pPr>
          </w:p>
          <w:p w:rsidR="00630B0E" w:rsidRPr="00D7279D" w:rsidRDefault="00630B0E" w:rsidP="00630B0E">
            <w:pPr>
              <w:pStyle w:val="afffa"/>
              <w:jc w:val="center"/>
            </w:pPr>
          </w:p>
          <w:p w:rsidR="00630B0E" w:rsidRPr="00D7279D" w:rsidRDefault="00630B0E" w:rsidP="00630B0E">
            <w:pPr>
              <w:pStyle w:val="afffa"/>
              <w:jc w:val="center"/>
            </w:pPr>
          </w:p>
          <w:p w:rsidR="00630B0E" w:rsidRPr="00D7279D" w:rsidRDefault="00630B0E" w:rsidP="00630B0E">
            <w:pPr>
              <w:pStyle w:val="afffa"/>
              <w:jc w:val="center"/>
            </w:pPr>
          </w:p>
          <w:p w:rsidR="00630B0E" w:rsidRPr="00D7279D" w:rsidRDefault="00630B0E" w:rsidP="00630B0E">
            <w:pPr>
              <w:pStyle w:val="afffa"/>
              <w:jc w:val="center"/>
            </w:pPr>
          </w:p>
          <w:p w:rsidR="00630B0E" w:rsidRPr="00D7279D" w:rsidRDefault="00630B0E" w:rsidP="00630B0E">
            <w:pPr>
              <w:pStyle w:val="afffa"/>
              <w:jc w:val="center"/>
            </w:pPr>
          </w:p>
          <w:p w:rsidR="00630B0E" w:rsidRDefault="00630B0E" w:rsidP="00630B0E">
            <w:pPr>
              <w:pStyle w:val="afffa"/>
            </w:pPr>
          </w:p>
          <w:p w:rsidR="00630B0E" w:rsidRPr="00D7279D" w:rsidRDefault="00630B0E" w:rsidP="00630B0E">
            <w:pPr>
              <w:pStyle w:val="afffa"/>
              <w:jc w:val="center"/>
            </w:pPr>
          </w:p>
          <w:p w:rsidR="00630B0E" w:rsidRPr="00072429" w:rsidRDefault="00630B0E" w:rsidP="00630B0E">
            <w:pPr>
              <w:pStyle w:val="afffa"/>
              <w:jc w:val="center"/>
              <w:rPr>
                <w:b/>
              </w:rPr>
            </w:pPr>
            <w:r w:rsidRPr="00072429">
              <w:rPr>
                <w:b/>
              </w:rPr>
              <w:t>2 штуки</w:t>
            </w:r>
          </w:p>
        </w:tc>
      </w:tr>
      <w:tr w:rsidR="00630B0E" w:rsidRPr="00D7279D" w:rsidTr="00630B0E">
        <w:tc>
          <w:tcPr>
            <w:tcW w:w="2040" w:type="dxa"/>
            <w:vMerge/>
          </w:tcPr>
          <w:p w:rsidR="00630B0E" w:rsidRPr="00D7279D" w:rsidRDefault="00630B0E" w:rsidP="00630B0E">
            <w:pPr>
              <w:pStyle w:val="afffa"/>
            </w:pPr>
          </w:p>
        </w:tc>
        <w:tc>
          <w:tcPr>
            <w:tcW w:w="3580" w:type="dxa"/>
            <w:shd w:val="clear" w:color="auto" w:fill="auto"/>
          </w:tcPr>
          <w:p w:rsidR="00630B0E" w:rsidRPr="00D7279D" w:rsidRDefault="00630B0E" w:rsidP="00630B0E">
            <w:pPr>
              <w:pStyle w:val="afffa"/>
            </w:pPr>
            <w:r w:rsidRPr="00D7279D">
              <w:t>Ширина В, мм</w:t>
            </w:r>
          </w:p>
        </w:tc>
        <w:tc>
          <w:tcPr>
            <w:tcW w:w="3366" w:type="dxa"/>
            <w:shd w:val="clear" w:color="auto" w:fill="auto"/>
          </w:tcPr>
          <w:p w:rsidR="00630B0E" w:rsidRPr="00D7279D" w:rsidRDefault="00630B0E" w:rsidP="00630B0E">
            <w:pPr>
              <w:pStyle w:val="afffa"/>
              <w:jc w:val="center"/>
            </w:pPr>
            <w:r w:rsidRPr="00D7279D">
              <w:t>2970</w:t>
            </w:r>
          </w:p>
        </w:tc>
        <w:tc>
          <w:tcPr>
            <w:tcW w:w="1045" w:type="dxa"/>
            <w:vMerge/>
          </w:tcPr>
          <w:p w:rsidR="00630B0E" w:rsidRPr="00D7279D" w:rsidRDefault="00630B0E" w:rsidP="00630B0E">
            <w:pPr>
              <w:pStyle w:val="afffa"/>
            </w:pPr>
          </w:p>
        </w:tc>
      </w:tr>
      <w:tr w:rsidR="00630B0E" w:rsidRPr="00D7279D" w:rsidTr="00630B0E">
        <w:tc>
          <w:tcPr>
            <w:tcW w:w="2040" w:type="dxa"/>
            <w:vMerge/>
          </w:tcPr>
          <w:p w:rsidR="00630B0E" w:rsidRPr="00D7279D" w:rsidRDefault="00630B0E" w:rsidP="00630B0E">
            <w:pPr>
              <w:pStyle w:val="afffa"/>
            </w:pPr>
          </w:p>
        </w:tc>
        <w:tc>
          <w:tcPr>
            <w:tcW w:w="3580" w:type="dxa"/>
            <w:shd w:val="clear" w:color="auto" w:fill="auto"/>
          </w:tcPr>
          <w:p w:rsidR="00630B0E" w:rsidRPr="00D7279D" w:rsidRDefault="00630B0E" w:rsidP="00630B0E">
            <w:pPr>
              <w:pStyle w:val="afffa"/>
            </w:pPr>
            <w:r w:rsidRPr="00D7279D">
              <w:t>Высота Н, мм</w:t>
            </w:r>
          </w:p>
        </w:tc>
        <w:tc>
          <w:tcPr>
            <w:tcW w:w="3366" w:type="dxa"/>
            <w:shd w:val="clear" w:color="auto" w:fill="auto"/>
          </w:tcPr>
          <w:p w:rsidR="00630B0E" w:rsidRPr="00D7279D" w:rsidRDefault="00630B0E" w:rsidP="00630B0E">
            <w:pPr>
              <w:pStyle w:val="afffa"/>
              <w:jc w:val="center"/>
            </w:pPr>
            <w:r w:rsidRPr="00D7279D">
              <w:t>2550</w:t>
            </w:r>
          </w:p>
        </w:tc>
        <w:tc>
          <w:tcPr>
            <w:tcW w:w="1045" w:type="dxa"/>
            <w:vMerge/>
          </w:tcPr>
          <w:p w:rsidR="00630B0E" w:rsidRPr="00D7279D" w:rsidRDefault="00630B0E" w:rsidP="00630B0E">
            <w:pPr>
              <w:pStyle w:val="afffa"/>
            </w:pPr>
          </w:p>
        </w:tc>
      </w:tr>
      <w:tr w:rsidR="00630B0E" w:rsidRPr="00D7279D" w:rsidTr="00630B0E">
        <w:tc>
          <w:tcPr>
            <w:tcW w:w="2040" w:type="dxa"/>
            <w:vMerge/>
          </w:tcPr>
          <w:p w:rsidR="00630B0E" w:rsidRPr="00D7279D" w:rsidRDefault="00630B0E" w:rsidP="00630B0E">
            <w:pPr>
              <w:pStyle w:val="afffa"/>
            </w:pPr>
          </w:p>
        </w:tc>
        <w:tc>
          <w:tcPr>
            <w:tcW w:w="3580" w:type="dxa"/>
            <w:shd w:val="clear" w:color="auto" w:fill="auto"/>
          </w:tcPr>
          <w:p w:rsidR="00630B0E" w:rsidRPr="00D7279D" w:rsidRDefault="00630B0E" w:rsidP="00630B0E">
            <w:pPr>
              <w:pStyle w:val="afffa"/>
            </w:pPr>
            <w:r w:rsidRPr="00D7279D">
              <w:t>Притолока h, мм</w:t>
            </w:r>
          </w:p>
        </w:tc>
        <w:tc>
          <w:tcPr>
            <w:tcW w:w="3366" w:type="dxa"/>
            <w:shd w:val="clear" w:color="auto" w:fill="auto"/>
          </w:tcPr>
          <w:p w:rsidR="00630B0E" w:rsidRPr="00D7279D" w:rsidRDefault="00630B0E" w:rsidP="00630B0E">
            <w:pPr>
              <w:pStyle w:val="afffa"/>
              <w:jc w:val="center"/>
            </w:pPr>
            <w:r w:rsidRPr="00D7279D">
              <w:t>450</w:t>
            </w:r>
          </w:p>
        </w:tc>
        <w:tc>
          <w:tcPr>
            <w:tcW w:w="1045" w:type="dxa"/>
            <w:vMerge/>
          </w:tcPr>
          <w:p w:rsidR="00630B0E" w:rsidRPr="00D7279D" w:rsidRDefault="00630B0E" w:rsidP="00630B0E">
            <w:pPr>
              <w:pStyle w:val="afffa"/>
            </w:pPr>
          </w:p>
        </w:tc>
      </w:tr>
      <w:tr w:rsidR="00630B0E" w:rsidRPr="00D7279D" w:rsidTr="00630B0E">
        <w:tc>
          <w:tcPr>
            <w:tcW w:w="2040" w:type="dxa"/>
            <w:vMerge/>
          </w:tcPr>
          <w:p w:rsidR="00630B0E" w:rsidRPr="00D7279D" w:rsidRDefault="00630B0E" w:rsidP="00630B0E">
            <w:pPr>
              <w:pStyle w:val="afffa"/>
            </w:pPr>
          </w:p>
        </w:tc>
        <w:tc>
          <w:tcPr>
            <w:tcW w:w="3580" w:type="dxa"/>
            <w:shd w:val="clear" w:color="auto" w:fill="auto"/>
          </w:tcPr>
          <w:p w:rsidR="00630B0E" w:rsidRPr="00D7279D" w:rsidRDefault="00630B0E" w:rsidP="00630B0E">
            <w:pPr>
              <w:pStyle w:val="afffa"/>
            </w:pPr>
            <w:r w:rsidRPr="00D7279D">
              <w:t>Левый пристенок b1, мм</w:t>
            </w:r>
          </w:p>
        </w:tc>
        <w:tc>
          <w:tcPr>
            <w:tcW w:w="3366" w:type="dxa"/>
            <w:shd w:val="clear" w:color="auto" w:fill="auto"/>
          </w:tcPr>
          <w:p w:rsidR="00630B0E" w:rsidRPr="00D7279D" w:rsidRDefault="00630B0E" w:rsidP="00630B0E">
            <w:pPr>
              <w:pStyle w:val="afffa"/>
              <w:jc w:val="center"/>
            </w:pPr>
            <w:r w:rsidRPr="00D7279D">
              <w:t>500</w:t>
            </w:r>
          </w:p>
        </w:tc>
        <w:tc>
          <w:tcPr>
            <w:tcW w:w="1045" w:type="dxa"/>
            <w:vMerge/>
          </w:tcPr>
          <w:p w:rsidR="00630B0E" w:rsidRPr="00D7279D" w:rsidRDefault="00630B0E" w:rsidP="00630B0E">
            <w:pPr>
              <w:pStyle w:val="afffa"/>
            </w:pPr>
          </w:p>
        </w:tc>
      </w:tr>
      <w:tr w:rsidR="00630B0E" w:rsidRPr="00D7279D" w:rsidTr="00630B0E">
        <w:tc>
          <w:tcPr>
            <w:tcW w:w="2040" w:type="dxa"/>
            <w:vMerge/>
          </w:tcPr>
          <w:p w:rsidR="00630B0E" w:rsidRPr="00D7279D" w:rsidRDefault="00630B0E" w:rsidP="00630B0E">
            <w:pPr>
              <w:pStyle w:val="afffa"/>
            </w:pPr>
          </w:p>
        </w:tc>
        <w:tc>
          <w:tcPr>
            <w:tcW w:w="3580" w:type="dxa"/>
            <w:shd w:val="clear" w:color="auto" w:fill="auto"/>
          </w:tcPr>
          <w:p w:rsidR="00630B0E" w:rsidRPr="00D7279D" w:rsidRDefault="00630B0E" w:rsidP="00630B0E">
            <w:pPr>
              <w:pStyle w:val="afffa"/>
            </w:pPr>
            <w:r w:rsidRPr="00D7279D">
              <w:t>Правый пристенок b2, мм</w:t>
            </w:r>
          </w:p>
        </w:tc>
        <w:tc>
          <w:tcPr>
            <w:tcW w:w="3366" w:type="dxa"/>
            <w:shd w:val="clear" w:color="auto" w:fill="auto"/>
          </w:tcPr>
          <w:p w:rsidR="00630B0E" w:rsidRPr="00D7279D" w:rsidRDefault="00630B0E" w:rsidP="00630B0E">
            <w:pPr>
              <w:pStyle w:val="afffa"/>
              <w:jc w:val="center"/>
            </w:pPr>
            <w:r w:rsidRPr="00D7279D">
              <w:t>500</w:t>
            </w:r>
          </w:p>
        </w:tc>
        <w:tc>
          <w:tcPr>
            <w:tcW w:w="1045" w:type="dxa"/>
            <w:vMerge/>
          </w:tcPr>
          <w:p w:rsidR="00630B0E" w:rsidRPr="00D7279D" w:rsidRDefault="00630B0E" w:rsidP="00630B0E">
            <w:pPr>
              <w:pStyle w:val="afffa"/>
            </w:pPr>
          </w:p>
        </w:tc>
      </w:tr>
      <w:tr w:rsidR="00630B0E" w:rsidRPr="00D7279D" w:rsidTr="00630B0E">
        <w:tc>
          <w:tcPr>
            <w:tcW w:w="2040" w:type="dxa"/>
            <w:vMerge/>
          </w:tcPr>
          <w:p w:rsidR="00630B0E" w:rsidRPr="00D7279D" w:rsidRDefault="00630B0E" w:rsidP="00630B0E">
            <w:pPr>
              <w:pStyle w:val="afffa"/>
            </w:pPr>
          </w:p>
        </w:tc>
        <w:tc>
          <w:tcPr>
            <w:tcW w:w="3580" w:type="dxa"/>
            <w:shd w:val="clear" w:color="auto" w:fill="auto"/>
          </w:tcPr>
          <w:p w:rsidR="00630B0E" w:rsidRPr="00D7279D" w:rsidRDefault="00630B0E" w:rsidP="00630B0E">
            <w:pPr>
              <w:pStyle w:val="afffa"/>
            </w:pPr>
            <w:r w:rsidRPr="00D7279D">
              <w:t>Глубина помещения, мм</w:t>
            </w:r>
          </w:p>
        </w:tc>
        <w:tc>
          <w:tcPr>
            <w:tcW w:w="3366" w:type="dxa"/>
            <w:shd w:val="clear" w:color="auto" w:fill="auto"/>
          </w:tcPr>
          <w:p w:rsidR="00630B0E" w:rsidRPr="00D7279D" w:rsidRDefault="00630B0E" w:rsidP="00630B0E">
            <w:pPr>
              <w:pStyle w:val="afffa"/>
              <w:jc w:val="center"/>
            </w:pPr>
            <w:r w:rsidRPr="00D7279D">
              <w:t>10000</w:t>
            </w:r>
          </w:p>
        </w:tc>
        <w:tc>
          <w:tcPr>
            <w:tcW w:w="1045" w:type="dxa"/>
            <w:vMerge/>
          </w:tcPr>
          <w:p w:rsidR="00630B0E" w:rsidRPr="00D7279D" w:rsidRDefault="00630B0E" w:rsidP="00630B0E">
            <w:pPr>
              <w:pStyle w:val="afffa"/>
            </w:pPr>
          </w:p>
        </w:tc>
      </w:tr>
      <w:tr w:rsidR="00630B0E" w:rsidRPr="00D7279D" w:rsidTr="00630B0E">
        <w:tc>
          <w:tcPr>
            <w:tcW w:w="2040" w:type="dxa"/>
            <w:vMerge/>
          </w:tcPr>
          <w:p w:rsidR="00630B0E" w:rsidRPr="00D7279D" w:rsidRDefault="00630B0E" w:rsidP="00630B0E">
            <w:pPr>
              <w:pStyle w:val="afffa"/>
            </w:pPr>
          </w:p>
        </w:tc>
        <w:tc>
          <w:tcPr>
            <w:tcW w:w="3580" w:type="dxa"/>
            <w:shd w:val="clear" w:color="auto" w:fill="auto"/>
          </w:tcPr>
          <w:p w:rsidR="00630B0E" w:rsidRPr="00D7279D" w:rsidRDefault="00630B0E" w:rsidP="00630B0E">
            <w:pPr>
              <w:pStyle w:val="afffa"/>
            </w:pPr>
            <w:r w:rsidRPr="00D7279D">
              <w:t>Максимальный вес ворот, кг</w:t>
            </w:r>
          </w:p>
        </w:tc>
        <w:tc>
          <w:tcPr>
            <w:tcW w:w="3366" w:type="dxa"/>
            <w:shd w:val="clear" w:color="auto" w:fill="auto"/>
          </w:tcPr>
          <w:p w:rsidR="00630B0E" w:rsidRPr="00D7279D" w:rsidRDefault="00630B0E" w:rsidP="00630B0E">
            <w:pPr>
              <w:pStyle w:val="afffa"/>
              <w:jc w:val="center"/>
            </w:pPr>
            <w:r w:rsidRPr="00D7279D">
              <w:t>Не более 180</w:t>
            </w:r>
          </w:p>
        </w:tc>
        <w:tc>
          <w:tcPr>
            <w:tcW w:w="1045" w:type="dxa"/>
            <w:vMerge/>
          </w:tcPr>
          <w:p w:rsidR="00630B0E" w:rsidRPr="00D7279D" w:rsidRDefault="00630B0E" w:rsidP="00630B0E">
            <w:pPr>
              <w:pStyle w:val="afffa"/>
            </w:pPr>
          </w:p>
        </w:tc>
      </w:tr>
      <w:tr w:rsidR="00630B0E" w:rsidRPr="00D7279D" w:rsidTr="00630B0E">
        <w:tc>
          <w:tcPr>
            <w:tcW w:w="2040" w:type="dxa"/>
            <w:vMerge/>
          </w:tcPr>
          <w:p w:rsidR="00630B0E" w:rsidRPr="00D7279D" w:rsidRDefault="00630B0E" w:rsidP="00630B0E">
            <w:pPr>
              <w:pStyle w:val="afffa"/>
            </w:pPr>
          </w:p>
        </w:tc>
        <w:tc>
          <w:tcPr>
            <w:tcW w:w="3580" w:type="dxa"/>
            <w:shd w:val="clear" w:color="auto" w:fill="auto"/>
          </w:tcPr>
          <w:p w:rsidR="00630B0E" w:rsidRPr="00D7279D" w:rsidRDefault="00630B0E" w:rsidP="00630B0E">
            <w:pPr>
              <w:pStyle w:val="afffa"/>
              <w:rPr>
                <w:b/>
              </w:rPr>
            </w:pPr>
            <w:r w:rsidRPr="00D7279D">
              <w:rPr>
                <w:b/>
              </w:rPr>
              <w:t>Материал:</w:t>
            </w:r>
          </w:p>
        </w:tc>
        <w:tc>
          <w:tcPr>
            <w:tcW w:w="3366" w:type="dxa"/>
            <w:shd w:val="clear" w:color="auto" w:fill="auto"/>
          </w:tcPr>
          <w:p w:rsidR="00630B0E" w:rsidRPr="00D7279D" w:rsidRDefault="00630B0E" w:rsidP="00630B0E">
            <w:pPr>
              <w:pStyle w:val="afffa"/>
              <w:jc w:val="center"/>
            </w:pPr>
          </w:p>
        </w:tc>
        <w:tc>
          <w:tcPr>
            <w:tcW w:w="1045" w:type="dxa"/>
            <w:vMerge/>
          </w:tcPr>
          <w:p w:rsidR="00630B0E" w:rsidRPr="00D7279D" w:rsidRDefault="00630B0E" w:rsidP="00630B0E">
            <w:pPr>
              <w:pStyle w:val="afffa"/>
            </w:pPr>
          </w:p>
        </w:tc>
      </w:tr>
      <w:tr w:rsidR="00630B0E" w:rsidRPr="00D7279D" w:rsidTr="00630B0E">
        <w:tc>
          <w:tcPr>
            <w:tcW w:w="2040" w:type="dxa"/>
            <w:vMerge/>
          </w:tcPr>
          <w:p w:rsidR="00630B0E" w:rsidRPr="00D7279D" w:rsidRDefault="00630B0E" w:rsidP="00630B0E">
            <w:pPr>
              <w:pStyle w:val="afffa"/>
            </w:pPr>
          </w:p>
        </w:tc>
        <w:tc>
          <w:tcPr>
            <w:tcW w:w="3580" w:type="dxa"/>
            <w:shd w:val="clear" w:color="auto" w:fill="auto"/>
          </w:tcPr>
          <w:p w:rsidR="00630B0E" w:rsidRPr="00D7279D" w:rsidRDefault="00630B0E" w:rsidP="00630B0E">
            <w:pPr>
              <w:pStyle w:val="afffa"/>
            </w:pPr>
            <w:r w:rsidRPr="00D7279D">
              <w:t>Стен</w:t>
            </w:r>
          </w:p>
        </w:tc>
        <w:tc>
          <w:tcPr>
            <w:tcW w:w="3366" w:type="dxa"/>
            <w:shd w:val="clear" w:color="auto" w:fill="auto"/>
          </w:tcPr>
          <w:p w:rsidR="00630B0E" w:rsidRPr="00D7279D" w:rsidRDefault="00630B0E" w:rsidP="00630B0E">
            <w:pPr>
              <w:pStyle w:val="afffa"/>
              <w:jc w:val="center"/>
            </w:pPr>
            <w:r w:rsidRPr="00D7279D">
              <w:t>Бетон</w:t>
            </w:r>
          </w:p>
        </w:tc>
        <w:tc>
          <w:tcPr>
            <w:tcW w:w="1045" w:type="dxa"/>
            <w:vMerge/>
          </w:tcPr>
          <w:p w:rsidR="00630B0E" w:rsidRPr="00D7279D" w:rsidRDefault="00630B0E" w:rsidP="00630B0E">
            <w:pPr>
              <w:pStyle w:val="afffa"/>
            </w:pPr>
          </w:p>
        </w:tc>
      </w:tr>
      <w:tr w:rsidR="00630B0E" w:rsidRPr="00D7279D" w:rsidTr="00630B0E">
        <w:tc>
          <w:tcPr>
            <w:tcW w:w="2040" w:type="dxa"/>
            <w:vMerge/>
          </w:tcPr>
          <w:p w:rsidR="00630B0E" w:rsidRPr="00D7279D" w:rsidRDefault="00630B0E" w:rsidP="00630B0E">
            <w:pPr>
              <w:pStyle w:val="afffa"/>
            </w:pPr>
          </w:p>
        </w:tc>
        <w:tc>
          <w:tcPr>
            <w:tcW w:w="3580" w:type="dxa"/>
            <w:shd w:val="clear" w:color="auto" w:fill="auto"/>
          </w:tcPr>
          <w:p w:rsidR="00630B0E" w:rsidRPr="00D7279D" w:rsidRDefault="00630B0E" w:rsidP="00630B0E">
            <w:pPr>
              <w:pStyle w:val="afffa"/>
            </w:pPr>
            <w:r w:rsidRPr="00D7279D">
              <w:t>Потолка</w:t>
            </w:r>
          </w:p>
        </w:tc>
        <w:tc>
          <w:tcPr>
            <w:tcW w:w="3366" w:type="dxa"/>
            <w:shd w:val="clear" w:color="auto" w:fill="auto"/>
          </w:tcPr>
          <w:p w:rsidR="00630B0E" w:rsidRPr="00D7279D" w:rsidRDefault="00630B0E" w:rsidP="00630B0E">
            <w:pPr>
              <w:pStyle w:val="afffa"/>
              <w:jc w:val="center"/>
            </w:pPr>
            <w:r w:rsidRPr="00D7279D">
              <w:t>Дерево</w:t>
            </w:r>
          </w:p>
        </w:tc>
        <w:tc>
          <w:tcPr>
            <w:tcW w:w="1045" w:type="dxa"/>
            <w:vMerge/>
          </w:tcPr>
          <w:p w:rsidR="00630B0E" w:rsidRPr="00D7279D" w:rsidRDefault="00630B0E" w:rsidP="00630B0E">
            <w:pPr>
              <w:pStyle w:val="afffa"/>
            </w:pPr>
          </w:p>
        </w:tc>
      </w:tr>
      <w:tr w:rsidR="00630B0E" w:rsidRPr="00D7279D" w:rsidTr="00630B0E">
        <w:tc>
          <w:tcPr>
            <w:tcW w:w="2040" w:type="dxa"/>
            <w:vMerge/>
          </w:tcPr>
          <w:p w:rsidR="00630B0E" w:rsidRPr="00D7279D" w:rsidRDefault="00630B0E" w:rsidP="00630B0E">
            <w:pPr>
              <w:pStyle w:val="afffa"/>
            </w:pPr>
          </w:p>
        </w:tc>
        <w:tc>
          <w:tcPr>
            <w:tcW w:w="3580" w:type="dxa"/>
            <w:shd w:val="clear" w:color="auto" w:fill="auto"/>
          </w:tcPr>
          <w:p w:rsidR="00630B0E" w:rsidRPr="00D7279D" w:rsidRDefault="00630B0E" w:rsidP="00630B0E">
            <w:pPr>
              <w:pStyle w:val="afffa"/>
            </w:pPr>
            <w:r w:rsidRPr="00D7279D">
              <w:t>Притолоки</w:t>
            </w:r>
          </w:p>
        </w:tc>
        <w:tc>
          <w:tcPr>
            <w:tcW w:w="3366" w:type="dxa"/>
            <w:shd w:val="clear" w:color="auto" w:fill="auto"/>
          </w:tcPr>
          <w:p w:rsidR="00630B0E" w:rsidRPr="00D7279D" w:rsidRDefault="00630B0E" w:rsidP="00630B0E">
            <w:pPr>
              <w:pStyle w:val="afffa"/>
              <w:jc w:val="center"/>
            </w:pPr>
            <w:r w:rsidRPr="00D7279D">
              <w:t>Бетон</w:t>
            </w:r>
          </w:p>
        </w:tc>
        <w:tc>
          <w:tcPr>
            <w:tcW w:w="1045" w:type="dxa"/>
            <w:vMerge/>
          </w:tcPr>
          <w:p w:rsidR="00630B0E" w:rsidRPr="00D7279D" w:rsidRDefault="00630B0E" w:rsidP="00630B0E">
            <w:pPr>
              <w:pStyle w:val="afffa"/>
            </w:pPr>
          </w:p>
        </w:tc>
      </w:tr>
      <w:tr w:rsidR="00630B0E" w:rsidRPr="00D7279D" w:rsidTr="00630B0E">
        <w:tc>
          <w:tcPr>
            <w:tcW w:w="2040" w:type="dxa"/>
            <w:vMerge/>
          </w:tcPr>
          <w:p w:rsidR="00630B0E" w:rsidRPr="00D7279D" w:rsidRDefault="00630B0E" w:rsidP="00630B0E">
            <w:pPr>
              <w:pStyle w:val="afffa"/>
            </w:pPr>
          </w:p>
        </w:tc>
        <w:tc>
          <w:tcPr>
            <w:tcW w:w="3580" w:type="dxa"/>
            <w:shd w:val="clear" w:color="auto" w:fill="auto"/>
          </w:tcPr>
          <w:p w:rsidR="00630B0E" w:rsidRPr="00D7279D" w:rsidRDefault="00630B0E" w:rsidP="00630B0E">
            <w:pPr>
              <w:pStyle w:val="afffa"/>
            </w:pPr>
            <w:r w:rsidRPr="00D7279D">
              <w:t>Тип подъема:</w:t>
            </w:r>
          </w:p>
        </w:tc>
        <w:tc>
          <w:tcPr>
            <w:tcW w:w="3366" w:type="dxa"/>
            <w:shd w:val="clear" w:color="auto" w:fill="auto"/>
          </w:tcPr>
          <w:p w:rsidR="00630B0E" w:rsidRPr="00D7279D" w:rsidRDefault="00630B0E" w:rsidP="00630B0E">
            <w:pPr>
              <w:pStyle w:val="afffa"/>
              <w:jc w:val="center"/>
            </w:pPr>
            <w:r w:rsidRPr="00D7279D">
              <w:t>Стандартный</w:t>
            </w:r>
          </w:p>
        </w:tc>
        <w:tc>
          <w:tcPr>
            <w:tcW w:w="1045" w:type="dxa"/>
            <w:vMerge/>
          </w:tcPr>
          <w:p w:rsidR="00630B0E" w:rsidRPr="00D7279D" w:rsidRDefault="00630B0E" w:rsidP="00630B0E">
            <w:pPr>
              <w:pStyle w:val="afffa"/>
            </w:pPr>
          </w:p>
        </w:tc>
      </w:tr>
      <w:tr w:rsidR="00630B0E" w:rsidRPr="00D7279D" w:rsidTr="00630B0E">
        <w:tc>
          <w:tcPr>
            <w:tcW w:w="2040" w:type="dxa"/>
            <w:vMerge/>
          </w:tcPr>
          <w:p w:rsidR="00630B0E" w:rsidRPr="00D7279D" w:rsidRDefault="00630B0E" w:rsidP="00630B0E">
            <w:pPr>
              <w:pStyle w:val="afffa"/>
            </w:pPr>
          </w:p>
        </w:tc>
        <w:tc>
          <w:tcPr>
            <w:tcW w:w="3580" w:type="dxa"/>
            <w:shd w:val="clear" w:color="auto" w:fill="auto"/>
          </w:tcPr>
          <w:p w:rsidR="00630B0E" w:rsidRPr="00D7279D" w:rsidRDefault="00630B0E" w:rsidP="00630B0E">
            <w:pPr>
              <w:pStyle w:val="afffa"/>
              <w:rPr>
                <w:b/>
              </w:rPr>
            </w:pPr>
            <w:r w:rsidRPr="00D7279D">
              <w:rPr>
                <w:b/>
              </w:rPr>
              <w:t>Панели:</w:t>
            </w:r>
          </w:p>
        </w:tc>
        <w:tc>
          <w:tcPr>
            <w:tcW w:w="3366" w:type="dxa"/>
            <w:shd w:val="clear" w:color="auto" w:fill="auto"/>
          </w:tcPr>
          <w:p w:rsidR="00630B0E" w:rsidRPr="00D7279D" w:rsidRDefault="00630B0E" w:rsidP="00630B0E">
            <w:pPr>
              <w:pStyle w:val="afffa"/>
              <w:jc w:val="center"/>
            </w:pPr>
          </w:p>
        </w:tc>
        <w:tc>
          <w:tcPr>
            <w:tcW w:w="1045" w:type="dxa"/>
            <w:vMerge/>
          </w:tcPr>
          <w:p w:rsidR="00630B0E" w:rsidRPr="00D7279D" w:rsidRDefault="00630B0E" w:rsidP="00630B0E">
            <w:pPr>
              <w:pStyle w:val="afffa"/>
            </w:pPr>
          </w:p>
        </w:tc>
      </w:tr>
      <w:tr w:rsidR="00630B0E" w:rsidRPr="00D7279D" w:rsidTr="00630B0E">
        <w:tc>
          <w:tcPr>
            <w:tcW w:w="2040" w:type="dxa"/>
            <w:vMerge/>
          </w:tcPr>
          <w:p w:rsidR="00630B0E" w:rsidRPr="00D7279D" w:rsidRDefault="00630B0E" w:rsidP="00630B0E">
            <w:pPr>
              <w:pStyle w:val="afffa"/>
            </w:pPr>
          </w:p>
        </w:tc>
        <w:tc>
          <w:tcPr>
            <w:tcW w:w="3580" w:type="dxa"/>
            <w:shd w:val="clear" w:color="auto" w:fill="auto"/>
          </w:tcPr>
          <w:p w:rsidR="00630B0E" w:rsidRPr="00D7279D" w:rsidRDefault="00630B0E" w:rsidP="00630B0E">
            <w:pPr>
              <w:tabs>
                <w:tab w:val="left" w:pos="960"/>
                <w:tab w:val="left" w:pos="6000"/>
              </w:tabs>
              <w:rPr>
                <w:sz w:val="22"/>
              </w:rPr>
            </w:pPr>
            <w:r w:rsidRPr="00D7279D">
              <w:rPr>
                <w:sz w:val="22"/>
              </w:rPr>
              <w:t>Звукоизоляция, дБ</w:t>
            </w:r>
          </w:p>
        </w:tc>
        <w:tc>
          <w:tcPr>
            <w:tcW w:w="3366" w:type="dxa"/>
            <w:shd w:val="clear" w:color="auto" w:fill="auto"/>
          </w:tcPr>
          <w:p w:rsidR="00630B0E" w:rsidRPr="00D7279D" w:rsidRDefault="00630B0E" w:rsidP="00630B0E">
            <w:pPr>
              <w:jc w:val="center"/>
              <w:rPr>
                <w:sz w:val="22"/>
              </w:rPr>
            </w:pPr>
            <w:r w:rsidRPr="00D7279D">
              <w:rPr>
                <w:sz w:val="22"/>
              </w:rPr>
              <w:t>Не менее 24</w:t>
            </w:r>
          </w:p>
        </w:tc>
        <w:tc>
          <w:tcPr>
            <w:tcW w:w="1045" w:type="dxa"/>
            <w:vMerge/>
          </w:tcPr>
          <w:p w:rsidR="00630B0E" w:rsidRPr="00D7279D" w:rsidRDefault="00630B0E" w:rsidP="00630B0E">
            <w:pPr>
              <w:pStyle w:val="afffa"/>
            </w:pPr>
          </w:p>
        </w:tc>
      </w:tr>
      <w:tr w:rsidR="00630B0E" w:rsidRPr="00D7279D" w:rsidTr="00630B0E">
        <w:tc>
          <w:tcPr>
            <w:tcW w:w="2040" w:type="dxa"/>
            <w:vMerge/>
          </w:tcPr>
          <w:p w:rsidR="00630B0E" w:rsidRPr="00D7279D" w:rsidRDefault="00630B0E" w:rsidP="00630B0E">
            <w:pPr>
              <w:pStyle w:val="afffa"/>
            </w:pPr>
          </w:p>
        </w:tc>
        <w:tc>
          <w:tcPr>
            <w:tcW w:w="3580" w:type="dxa"/>
            <w:shd w:val="clear" w:color="auto" w:fill="auto"/>
          </w:tcPr>
          <w:p w:rsidR="00630B0E" w:rsidRPr="00D7279D" w:rsidRDefault="00630B0E" w:rsidP="00630B0E">
            <w:pPr>
              <w:tabs>
                <w:tab w:val="left" w:pos="2730"/>
                <w:tab w:val="right" w:pos="3223"/>
              </w:tabs>
              <w:rPr>
                <w:sz w:val="22"/>
              </w:rPr>
            </w:pPr>
            <w:r w:rsidRPr="00D7279D">
              <w:rPr>
                <w:sz w:val="22"/>
              </w:rPr>
              <w:t>Сопротивление ветровой нагрузке, В</w:t>
            </w:r>
          </w:p>
        </w:tc>
        <w:tc>
          <w:tcPr>
            <w:tcW w:w="3366" w:type="dxa"/>
            <w:shd w:val="clear" w:color="auto" w:fill="auto"/>
          </w:tcPr>
          <w:p w:rsidR="00630B0E" w:rsidRPr="00D7279D" w:rsidRDefault="00630B0E" w:rsidP="00630B0E">
            <w:pPr>
              <w:jc w:val="center"/>
              <w:rPr>
                <w:sz w:val="22"/>
              </w:rPr>
            </w:pPr>
            <w:r w:rsidRPr="00D7279D">
              <w:rPr>
                <w:sz w:val="22"/>
              </w:rPr>
              <w:t>Не менее 460</w:t>
            </w:r>
          </w:p>
        </w:tc>
        <w:tc>
          <w:tcPr>
            <w:tcW w:w="1045" w:type="dxa"/>
            <w:vMerge/>
          </w:tcPr>
          <w:p w:rsidR="00630B0E" w:rsidRPr="00D7279D" w:rsidRDefault="00630B0E" w:rsidP="00630B0E">
            <w:pPr>
              <w:pStyle w:val="afffa"/>
            </w:pPr>
          </w:p>
        </w:tc>
      </w:tr>
      <w:tr w:rsidR="00630B0E" w:rsidRPr="00D7279D" w:rsidTr="00630B0E">
        <w:tc>
          <w:tcPr>
            <w:tcW w:w="2040" w:type="dxa"/>
            <w:vMerge/>
          </w:tcPr>
          <w:p w:rsidR="00630B0E" w:rsidRPr="00D7279D" w:rsidRDefault="00630B0E" w:rsidP="00630B0E">
            <w:pPr>
              <w:pStyle w:val="afffa"/>
            </w:pPr>
          </w:p>
        </w:tc>
        <w:tc>
          <w:tcPr>
            <w:tcW w:w="3580" w:type="dxa"/>
            <w:shd w:val="clear" w:color="auto" w:fill="auto"/>
          </w:tcPr>
          <w:p w:rsidR="00630B0E" w:rsidRPr="00D7279D" w:rsidRDefault="00630B0E" w:rsidP="00630B0E">
            <w:pPr>
              <w:tabs>
                <w:tab w:val="left" w:pos="960"/>
                <w:tab w:val="left" w:pos="6000"/>
              </w:tabs>
              <w:rPr>
                <w:sz w:val="22"/>
              </w:rPr>
            </w:pPr>
            <w:r w:rsidRPr="00D7279D">
              <w:rPr>
                <w:sz w:val="22"/>
              </w:rPr>
              <w:t>Уплотнитель</w:t>
            </w:r>
          </w:p>
        </w:tc>
        <w:tc>
          <w:tcPr>
            <w:tcW w:w="3366" w:type="dxa"/>
            <w:shd w:val="clear" w:color="auto" w:fill="auto"/>
          </w:tcPr>
          <w:p w:rsidR="00630B0E" w:rsidRPr="00D7279D" w:rsidRDefault="00630B0E" w:rsidP="00630B0E">
            <w:pPr>
              <w:pStyle w:val="afffa"/>
              <w:jc w:val="center"/>
            </w:pPr>
            <w:r>
              <w:rPr>
                <w:sz w:val="22"/>
              </w:rPr>
              <w:t xml:space="preserve"> Морозостойкий резиновый между секциями  и </w:t>
            </w:r>
            <w:r w:rsidRPr="00D7279D">
              <w:rPr>
                <w:sz w:val="22"/>
              </w:rPr>
              <w:t>по контуру</w:t>
            </w:r>
          </w:p>
        </w:tc>
        <w:tc>
          <w:tcPr>
            <w:tcW w:w="1045" w:type="dxa"/>
            <w:vMerge/>
          </w:tcPr>
          <w:p w:rsidR="00630B0E" w:rsidRPr="00D7279D" w:rsidRDefault="00630B0E" w:rsidP="00630B0E">
            <w:pPr>
              <w:pStyle w:val="afffa"/>
            </w:pPr>
          </w:p>
        </w:tc>
      </w:tr>
      <w:tr w:rsidR="00630B0E" w:rsidRPr="00D7279D" w:rsidTr="00630B0E">
        <w:tc>
          <w:tcPr>
            <w:tcW w:w="2040" w:type="dxa"/>
            <w:vMerge/>
          </w:tcPr>
          <w:p w:rsidR="00630B0E" w:rsidRPr="00D7279D" w:rsidRDefault="00630B0E" w:rsidP="00630B0E">
            <w:pPr>
              <w:pStyle w:val="afffa"/>
            </w:pPr>
          </w:p>
        </w:tc>
        <w:tc>
          <w:tcPr>
            <w:tcW w:w="3580" w:type="dxa"/>
            <w:shd w:val="clear" w:color="auto" w:fill="auto"/>
          </w:tcPr>
          <w:p w:rsidR="00630B0E" w:rsidRPr="00D7279D" w:rsidRDefault="00630B0E" w:rsidP="00630B0E">
            <w:pPr>
              <w:pStyle w:val="afffa"/>
              <w:rPr>
                <w:b/>
              </w:rPr>
            </w:pPr>
            <w:r w:rsidRPr="00D7279D">
              <w:rPr>
                <w:sz w:val="22"/>
              </w:rPr>
              <w:t>Плотность уплотнения, %</w:t>
            </w:r>
          </w:p>
        </w:tc>
        <w:tc>
          <w:tcPr>
            <w:tcW w:w="3366" w:type="dxa"/>
            <w:shd w:val="clear" w:color="auto" w:fill="auto"/>
          </w:tcPr>
          <w:p w:rsidR="00630B0E" w:rsidRPr="00D7279D" w:rsidRDefault="00630B0E" w:rsidP="00630B0E">
            <w:pPr>
              <w:pStyle w:val="afffa"/>
              <w:jc w:val="center"/>
            </w:pPr>
            <w:r w:rsidRPr="00D7279D">
              <w:t xml:space="preserve"> Не менее 100</w:t>
            </w:r>
          </w:p>
        </w:tc>
        <w:tc>
          <w:tcPr>
            <w:tcW w:w="1045" w:type="dxa"/>
            <w:vMerge/>
          </w:tcPr>
          <w:p w:rsidR="00630B0E" w:rsidRPr="00D7279D" w:rsidRDefault="00630B0E" w:rsidP="00630B0E">
            <w:pPr>
              <w:pStyle w:val="afffa"/>
            </w:pPr>
          </w:p>
        </w:tc>
      </w:tr>
      <w:tr w:rsidR="00630B0E" w:rsidRPr="00D7279D" w:rsidTr="00630B0E">
        <w:tc>
          <w:tcPr>
            <w:tcW w:w="2040" w:type="dxa"/>
            <w:vMerge/>
          </w:tcPr>
          <w:p w:rsidR="00630B0E" w:rsidRPr="00D7279D" w:rsidRDefault="00630B0E" w:rsidP="00630B0E">
            <w:pPr>
              <w:pStyle w:val="afffa"/>
            </w:pPr>
          </w:p>
        </w:tc>
        <w:tc>
          <w:tcPr>
            <w:tcW w:w="3580" w:type="dxa"/>
            <w:shd w:val="clear" w:color="auto" w:fill="auto"/>
          </w:tcPr>
          <w:p w:rsidR="00630B0E" w:rsidRPr="00D7279D" w:rsidRDefault="00630B0E" w:rsidP="00630B0E">
            <w:pPr>
              <w:rPr>
                <w:sz w:val="22"/>
              </w:rPr>
            </w:pPr>
            <w:r w:rsidRPr="00D7279D">
              <w:rPr>
                <w:sz w:val="22"/>
              </w:rPr>
              <w:t>Полотно ворот</w:t>
            </w:r>
          </w:p>
        </w:tc>
        <w:tc>
          <w:tcPr>
            <w:tcW w:w="3366" w:type="dxa"/>
            <w:shd w:val="clear" w:color="auto" w:fill="auto"/>
          </w:tcPr>
          <w:p w:rsidR="00630B0E" w:rsidRPr="00D7279D" w:rsidRDefault="00630B0E" w:rsidP="00630B0E">
            <w:pPr>
              <w:jc w:val="center"/>
              <w:rPr>
                <w:sz w:val="22"/>
              </w:rPr>
            </w:pPr>
            <w:r w:rsidRPr="00D7279D">
              <w:rPr>
                <w:sz w:val="22"/>
              </w:rPr>
              <w:t xml:space="preserve">Стальные сэндвич-панели </w:t>
            </w:r>
          </w:p>
        </w:tc>
        <w:tc>
          <w:tcPr>
            <w:tcW w:w="1045" w:type="dxa"/>
            <w:vMerge/>
          </w:tcPr>
          <w:p w:rsidR="00630B0E" w:rsidRPr="00D7279D" w:rsidRDefault="00630B0E" w:rsidP="00630B0E">
            <w:pPr>
              <w:pStyle w:val="afffa"/>
            </w:pPr>
          </w:p>
        </w:tc>
      </w:tr>
      <w:tr w:rsidR="00630B0E" w:rsidRPr="00D7279D" w:rsidTr="00630B0E">
        <w:tc>
          <w:tcPr>
            <w:tcW w:w="2040" w:type="dxa"/>
            <w:vMerge/>
          </w:tcPr>
          <w:p w:rsidR="00630B0E" w:rsidRPr="00D7279D" w:rsidRDefault="00630B0E" w:rsidP="00630B0E">
            <w:pPr>
              <w:pStyle w:val="afffa"/>
            </w:pPr>
          </w:p>
        </w:tc>
        <w:tc>
          <w:tcPr>
            <w:tcW w:w="3580" w:type="dxa"/>
            <w:shd w:val="clear" w:color="auto" w:fill="auto"/>
          </w:tcPr>
          <w:p w:rsidR="00630B0E" w:rsidRPr="00D7279D" w:rsidRDefault="00630B0E" w:rsidP="00630B0E">
            <w:pPr>
              <w:rPr>
                <w:sz w:val="22"/>
              </w:rPr>
            </w:pPr>
            <w:r w:rsidRPr="00D7279D">
              <w:rPr>
                <w:sz w:val="22"/>
              </w:rPr>
              <w:t>Материал фурнитуры</w:t>
            </w:r>
          </w:p>
        </w:tc>
        <w:tc>
          <w:tcPr>
            <w:tcW w:w="3366" w:type="dxa"/>
            <w:shd w:val="clear" w:color="auto" w:fill="auto"/>
          </w:tcPr>
          <w:p w:rsidR="00630B0E" w:rsidRPr="00D7279D" w:rsidRDefault="00630B0E" w:rsidP="00630B0E">
            <w:pPr>
              <w:jc w:val="center"/>
              <w:rPr>
                <w:sz w:val="22"/>
              </w:rPr>
            </w:pPr>
            <w:r w:rsidRPr="00D7279D">
              <w:rPr>
                <w:sz w:val="22"/>
              </w:rPr>
              <w:t>Крашенная нержавеющая сталь</w:t>
            </w:r>
          </w:p>
        </w:tc>
        <w:tc>
          <w:tcPr>
            <w:tcW w:w="1045" w:type="dxa"/>
            <w:vMerge/>
          </w:tcPr>
          <w:p w:rsidR="00630B0E" w:rsidRPr="00D7279D" w:rsidRDefault="00630B0E" w:rsidP="00630B0E">
            <w:pPr>
              <w:pStyle w:val="afffa"/>
            </w:pPr>
          </w:p>
        </w:tc>
      </w:tr>
      <w:tr w:rsidR="00630B0E" w:rsidRPr="00D7279D" w:rsidTr="00630B0E">
        <w:tc>
          <w:tcPr>
            <w:tcW w:w="2040" w:type="dxa"/>
            <w:vMerge/>
          </w:tcPr>
          <w:p w:rsidR="00630B0E" w:rsidRPr="00D7279D" w:rsidRDefault="00630B0E" w:rsidP="00630B0E">
            <w:pPr>
              <w:pStyle w:val="afffa"/>
            </w:pPr>
          </w:p>
        </w:tc>
        <w:tc>
          <w:tcPr>
            <w:tcW w:w="3580" w:type="dxa"/>
            <w:shd w:val="clear" w:color="auto" w:fill="auto"/>
          </w:tcPr>
          <w:p w:rsidR="00630B0E" w:rsidRPr="00D7279D" w:rsidRDefault="00630B0E" w:rsidP="00630B0E">
            <w:pPr>
              <w:rPr>
                <w:sz w:val="22"/>
              </w:rPr>
            </w:pPr>
            <w:r w:rsidRPr="00D7279D">
              <w:rPr>
                <w:sz w:val="22"/>
              </w:rPr>
              <w:t>Направление открытия</w:t>
            </w:r>
          </w:p>
        </w:tc>
        <w:tc>
          <w:tcPr>
            <w:tcW w:w="3366" w:type="dxa"/>
            <w:shd w:val="clear" w:color="auto" w:fill="auto"/>
          </w:tcPr>
          <w:p w:rsidR="00630B0E" w:rsidRPr="00D7279D" w:rsidRDefault="00630B0E" w:rsidP="00630B0E">
            <w:pPr>
              <w:jc w:val="center"/>
              <w:rPr>
                <w:sz w:val="22"/>
              </w:rPr>
            </w:pPr>
            <w:r w:rsidRPr="00D7279D">
              <w:rPr>
                <w:sz w:val="22"/>
              </w:rPr>
              <w:t>Вверх</w:t>
            </w:r>
          </w:p>
        </w:tc>
        <w:tc>
          <w:tcPr>
            <w:tcW w:w="1045" w:type="dxa"/>
            <w:vMerge/>
          </w:tcPr>
          <w:p w:rsidR="00630B0E" w:rsidRPr="00D7279D" w:rsidRDefault="00630B0E" w:rsidP="00630B0E">
            <w:pPr>
              <w:pStyle w:val="afffa"/>
            </w:pPr>
          </w:p>
        </w:tc>
      </w:tr>
      <w:tr w:rsidR="00630B0E" w:rsidRPr="00D7279D" w:rsidTr="00630B0E">
        <w:tc>
          <w:tcPr>
            <w:tcW w:w="2040" w:type="dxa"/>
            <w:vMerge/>
          </w:tcPr>
          <w:p w:rsidR="00630B0E" w:rsidRPr="00D7279D" w:rsidRDefault="00630B0E" w:rsidP="00630B0E">
            <w:pPr>
              <w:pStyle w:val="afffa"/>
            </w:pPr>
          </w:p>
        </w:tc>
        <w:tc>
          <w:tcPr>
            <w:tcW w:w="3580" w:type="dxa"/>
            <w:shd w:val="clear" w:color="auto" w:fill="auto"/>
          </w:tcPr>
          <w:p w:rsidR="00630B0E" w:rsidRPr="00D7279D" w:rsidRDefault="00630B0E" w:rsidP="00630B0E">
            <w:pPr>
              <w:pStyle w:val="afffa"/>
            </w:pPr>
            <w:r w:rsidRPr="00D7279D">
              <w:t>Дизайн панелей:</w:t>
            </w:r>
          </w:p>
        </w:tc>
        <w:tc>
          <w:tcPr>
            <w:tcW w:w="3366" w:type="dxa"/>
            <w:shd w:val="clear" w:color="auto" w:fill="auto"/>
          </w:tcPr>
          <w:p w:rsidR="00630B0E" w:rsidRPr="00D7279D" w:rsidRDefault="00630B0E" w:rsidP="00630B0E">
            <w:pPr>
              <w:pStyle w:val="afffa"/>
              <w:jc w:val="center"/>
            </w:pPr>
            <w:r w:rsidRPr="00D7279D">
              <w:t>Доска</w:t>
            </w:r>
          </w:p>
        </w:tc>
        <w:tc>
          <w:tcPr>
            <w:tcW w:w="1045" w:type="dxa"/>
            <w:vMerge/>
          </w:tcPr>
          <w:p w:rsidR="00630B0E" w:rsidRPr="00D7279D" w:rsidRDefault="00630B0E" w:rsidP="00630B0E">
            <w:pPr>
              <w:pStyle w:val="afffa"/>
            </w:pPr>
          </w:p>
        </w:tc>
      </w:tr>
      <w:tr w:rsidR="00630B0E" w:rsidRPr="00D7279D" w:rsidTr="00630B0E">
        <w:tc>
          <w:tcPr>
            <w:tcW w:w="2040" w:type="dxa"/>
            <w:vMerge/>
          </w:tcPr>
          <w:p w:rsidR="00630B0E" w:rsidRPr="00D7279D" w:rsidRDefault="00630B0E" w:rsidP="00630B0E">
            <w:pPr>
              <w:pStyle w:val="afffa"/>
            </w:pPr>
          </w:p>
        </w:tc>
        <w:tc>
          <w:tcPr>
            <w:tcW w:w="3580" w:type="dxa"/>
            <w:shd w:val="clear" w:color="auto" w:fill="auto"/>
          </w:tcPr>
          <w:p w:rsidR="00630B0E" w:rsidRPr="00D7279D" w:rsidRDefault="00630B0E" w:rsidP="00630B0E">
            <w:pPr>
              <w:pStyle w:val="afffa"/>
            </w:pPr>
            <w:r w:rsidRPr="00D7279D">
              <w:t>Толщина сендвич панели</w:t>
            </w:r>
          </w:p>
        </w:tc>
        <w:tc>
          <w:tcPr>
            <w:tcW w:w="3366" w:type="dxa"/>
            <w:shd w:val="clear" w:color="auto" w:fill="auto"/>
          </w:tcPr>
          <w:p w:rsidR="00630B0E" w:rsidRPr="00D7279D" w:rsidRDefault="00630B0E" w:rsidP="00630B0E">
            <w:pPr>
              <w:pStyle w:val="afffa"/>
              <w:jc w:val="center"/>
            </w:pPr>
            <w:r w:rsidRPr="00D7279D">
              <w:t>Не менее 45 мм</w:t>
            </w:r>
          </w:p>
        </w:tc>
        <w:tc>
          <w:tcPr>
            <w:tcW w:w="1045" w:type="dxa"/>
            <w:vMerge/>
          </w:tcPr>
          <w:p w:rsidR="00630B0E" w:rsidRPr="00D7279D" w:rsidRDefault="00630B0E" w:rsidP="00630B0E">
            <w:pPr>
              <w:pStyle w:val="afffa"/>
            </w:pPr>
          </w:p>
        </w:tc>
      </w:tr>
      <w:tr w:rsidR="00630B0E" w:rsidRPr="00D7279D" w:rsidTr="00630B0E">
        <w:tc>
          <w:tcPr>
            <w:tcW w:w="2040" w:type="dxa"/>
            <w:vMerge/>
          </w:tcPr>
          <w:p w:rsidR="00630B0E" w:rsidRPr="00D7279D" w:rsidRDefault="00630B0E" w:rsidP="00630B0E">
            <w:pPr>
              <w:pStyle w:val="afffa"/>
            </w:pPr>
          </w:p>
        </w:tc>
        <w:tc>
          <w:tcPr>
            <w:tcW w:w="3580" w:type="dxa"/>
            <w:shd w:val="clear" w:color="auto" w:fill="auto"/>
          </w:tcPr>
          <w:p w:rsidR="00630B0E" w:rsidRPr="00D7279D" w:rsidRDefault="00630B0E" w:rsidP="00630B0E">
            <w:pPr>
              <w:pStyle w:val="afffa"/>
            </w:pPr>
            <w:r w:rsidRPr="0000305B">
              <w:t>Теплоизоляция</w:t>
            </w:r>
          </w:p>
        </w:tc>
        <w:tc>
          <w:tcPr>
            <w:tcW w:w="3366" w:type="dxa"/>
            <w:shd w:val="clear" w:color="auto" w:fill="auto"/>
          </w:tcPr>
          <w:p w:rsidR="00630B0E" w:rsidRPr="00711B44" w:rsidRDefault="00630B0E" w:rsidP="00630B0E">
            <w:pPr>
              <w:jc w:val="center"/>
            </w:pPr>
            <w:r>
              <w:t>С</w:t>
            </w:r>
            <w:r w:rsidRPr="00D2119E">
              <w:t xml:space="preserve"> заполнением теплоизолирующим материалом пенополиуретаном без фреона</w:t>
            </w:r>
          </w:p>
        </w:tc>
        <w:tc>
          <w:tcPr>
            <w:tcW w:w="1045" w:type="dxa"/>
            <w:vMerge/>
          </w:tcPr>
          <w:p w:rsidR="00630B0E" w:rsidRPr="00D7279D" w:rsidRDefault="00630B0E" w:rsidP="00630B0E">
            <w:pPr>
              <w:pStyle w:val="afffa"/>
            </w:pPr>
          </w:p>
        </w:tc>
      </w:tr>
      <w:tr w:rsidR="00630B0E" w:rsidRPr="00D7279D" w:rsidTr="00630B0E">
        <w:tc>
          <w:tcPr>
            <w:tcW w:w="2040" w:type="dxa"/>
            <w:vMerge/>
          </w:tcPr>
          <w:p w:rsidR="00630B0E" w:rsidRPr="00D7279D" w:rsidRDefault="00630B0E" w:rsidP="00630B0E">
            <w:pPr>
              <w:pStyle w:val="afffa"/>
            </w:pPr>
          </w:p>
        </w:tc>
        <w:tc>
          <w:tcPr>
            <w:tcW w:w="3580" w:type="dxa"/>
            <w:shd w:val="clear" w:color="auto" w:fill="auto"/>
          </w:tcPr>
          <w:p w:rsidR="00630B0E" w:rsidRPr="00D7279D" w:rsidRDefault="00630B0E" w:rsidP="00630B0E">
            <w:pPr>
              <w:pStyle w:val="afffa"/>
              <w:rPr>
                <w:b/>
              </w:rPr>
            </w:pPr>
            <w:r w:rsidRPr="00D7279D">
              <w:rPr>
                <w:b/>
              </w:rPr>
              <w:t>Цвет:</w:t>
            </w:r>
          </w:p>
        </w:tc>
        <w:tc>
          <w:tcPr>
            <w:tcW w:w="3366" w:type="dxa"/>
            <w:shd w:val="clear" w:color="auto" w:fill="auto"/>
          </w:tcPr>
          <w:p w:rsidR="00630B0E" w:rsidRPr="00D7279D" w:rsidRDefault="00630B0E" w:rsidP="00630B0E">
            <w:pPr>
              <w:pStyle w:val="afffa"/>
              <w:jc w:val="center"/>
            </w:pPr>
          </w:p>
        </w:tc>
        <w:tc>
          <w:tcPr>
            <w:tcW w:w="1045" w:type="dxa"/>
            <w:vMerge/>
          </w:tcPr>
          <w:p w:rsidR="00630B0E" w:rsidRPr="00D7279D" w:rsidRDefault="00630B0E" w:rsidP="00630B0E">
            <w:pPr>
              <w:pStyle w:val="afffa"/>
            </w:pPr>
          </w:p>
        </w:tc>
      </w:tr>
      <w:tr w:rsidR="00630B0E" w:rsidRPr="00D7279D" w:rsidTr="00630B0E">
        <w:tc>
          <w:tcPr>
            <w:tcW w:w="2040" w:type="dxa"/>
            <w:vMerge/>
          </w:tcPr>
          <w:p w:rsidR="00630B0E" w:rsidRPr="00D7279D" w:rsidRDefault="00630B0E" w:rsidP="00630B0E">
            <w:pPr>
              <w:pStyle w:val="afffa"/>
            </w:pPr>
          </w:p>
        </w:tc>
        <w:tc>
          <w:tcPr>
            <w:tcW w:w="3580" w:type="dxa"/>
            <w:shd w:val="clear" w:color="auto" w:fill="auto"/>
          </w:tcPr>
          <w:p w:rsidR="00630B0E" w:rsidRPr="00D7279D" w:rsidRDefault="00630B0E" w:rsidP="00630B0E">
            <w:pPr>
              <w:pStyle w:val="afffa"/>
            </w:pPr>
            <w:r w:rsidRPr="00D7279D">
              <w:t>С внешней стороны</w:t>
            </w:r>
          </w:p>
        </w:tc>
        <w:tc>
          <w:tcPr>
            <w:tcW w:w="3366" w:type="dxa"/>
            <w:shd w:val="clear" w:color="auto" w:fill="auto"/>
          </w:tcPr>
          <w:p w:rsidR="00630B0E" w:rsidRPr="00D7279D" w:rsidRDefault="00630B0E" w:rsidP="00630B0E">
            <w:pPr>
              <w:pStyle w:val="afffa"/>
              <w:jc w:val="center"/>
            </w:pPr>
            <w:r w:rsidRPr="00D7279D">
              <w:t>RAL7004 серый</w:t>
            </w:r>
          </w:p>
        </w:tc>
        <w:tc>
          <w:tcPr>
            <w:tcW w:w="1045" w:type="dxa"/>
            <w:vMerge/>
          </w:tcPr>
          <w:p w:rsidR="00630B0E" w:rsidRPr="00D7279D" w:rsidRDefault="00630B0E" w:rsidP="00630B0E">
            <w:pPr>
              <w:pStyle w:val="afffa"/>
            </w:pPr>
          </w:p>
        </w:tc>
      </w:tr>
      <w:tr w:rsidR="00630B0E" w:rsidRPr="00D7279D" w:rsidTr="00630B0E">
        <w:tc>
          <w:tcPr>
            <w:tcW w:w="2040" w:type="dxa"/>
            <w:vMerge/>
          </w:tcPr>
          <w:p w:rsidR="00630B0E" w:rsidRPr="00D7279D" w:rsidRDefault="00630B0E" w:rsidP="00630B0E">
            <w:pPr>
              <w:pStyle w:val="afffa"/>
            </w:pPr>
          </w:p>
        </w:tc>
        <w:tc>
          <w:tcPr>
            <w:tcW w:w="3580" w:type="dxa"/>
            <w:shd w:val="clear" w:color="auto" w:fill="auto"/>
          </w:tcPr>
          <w:p w:rsidR="00630B0E" w:rsidRPr="00D7279D" w:rsidRDefault="00630B0E" w:rsidP="00630B0E">
            <w:pPr>
              <w:pStyle w:val="afffa"/>
            </w:pPr>
            <w:r w:rsidRPr="00D7279D">
              <w:t>С внутренней стороны</w:t>
            </w:r>
          </w:p>
        </w:tc>
        <w:tc>
          <w:tcPr>
            <w:tcW w:w="3366" w:type="dxa"/>
            <w:shd w:val="clear" w:color="auto" w:fill="auto"/>
          </w:tcPr>
          <w:p w:rsidR="00630B0E" w:rsidRPr="00D7279D" w:rsidRDefault="00630B0E" w:rsidP="00630B0E">
            <w:pPr>
              <w:pStyle w:val="afffa"/>
              <w:jc w:val="center"/>
            </w:pPr>
            <w:r w:rsidRPr="00D7279D">
              <w:t>RAL9003 белый</w:t>
            </w:r>
          </w:p>
        </w:tc>
        <w:tc>
          <w:tcPr>
            <w:tcW w:w="1045" w:type="dxa"/>
            <w:vMerge/>
          </w:tcPr>
          <w:p w:rsidR="00630B0E" w:rsidRPr="00D7279D" w:rsidRDefault="00630B0E" w:rsidP="00630B0E">
            <w:pPr>
              <w:pStyle w:val="afffa"/>
            </w:pPr>
          </w:p>
        </w:tc>
      </w:tr>
      <w:tr w:rsidR="00630B0E" w:rsidRPr="00D7279D" w:rsidTr="00630B0E">
        <w:tc>
          <w:tcPr>
            <w:tcW w:w="2040" w:type="dxa"/>
            <w:vMerge/>
          </w:tcPr>
          <w:p w:rsidR="00630B0E" w:rsidRPr="00D7279D" w:rsidRDefault="00630B0E" w:rsidP="00630B0E">
            <w:pPr>
              <w:pStyle w:val="afffa"/>
            </w:pPr>
          </w:p>
        </w:tc>
        <w:tc>
          <w:tcPr>
            <w:tcW w:w="3580" w:type="dxa"/>
            <w:shd w:val="clear" w:color="auto" w:fill="auto"/>
          </w:tcPr>
          <w:p w:rsidR="00630B0E" w:rsidRPr="00D7279D" w:rsidRDefault="00630B0E" w:rsidP="00630B0E">
            <w:pPr>
              <w:pStyle w:val="afffa"/>
              <w:rPr>
                <w:b/>
              </w:rPr>
            </w:pPr>
            <w:r w:rsidRPr="00D7279D">
              <w:rPr>
                <w:b/>
              </w:rPr>
              <w:t>Калитка:</w:t>
            </w:r>
          </w:p>
        </w:tc>
        <w:tc>
          <w:tcPr>
            <w:tcW w:w="3366" w:type="dxa"/>
            <w:shd w:val="clear" w:color="auto" w:fill="auto"/>
          </w:tcPr>
          <w:p w:rsidR="00630B0E" w:rsidRPr="00D7279D" w:rsidRDefault="00630B0E" w:rsidP="00630B0E">
            <w:pPr>
              <w:pStyle w:val="afffa"/>
              <w:jc w:val="center"/>
            </w:pPr>
            <w:r w:rsidRPr="00D7279D">
              <w:t>Отсу</w:t>
            </w:r>
            <w:r>
              <w:t>т</w:t>
            </w:r>
            <w:r w:rsidRPr="00D7279D">
              <w:t>ствует</w:t>
            </w:r>
          </w:p>
        </w:tc>
        <w:tc>
          <w:tcPr>
            <w:tcW w:w="1045" w:type="dxa"/>
            <w:vMerge/>
          </w:tcPr>
          <w:p w:rsidR="00630B0E" w:rsidRPr="00D7279D" w:rsidRDefault="00630B0E" w:rsidP="00630B0E">
            <w:pPr>
              <w:pStyle w:val="afffa"/>
            </w:pPr>
          </w:p>
        </w:tc>
      </w:tr>
      <w:tr w:rsidR="00630B0E" w:rsidRPr="00D7279D" w:rsidTr="00630B0E">
        <w:tc>
          <w:tcPr>
            <w:tcW w:w="2040" w:type="dxa"/>
            <w:vMerge/>
          </w:tcPr>
          <w:p w:rsidR="00630B0E" w:rsidRPr="00D7279D" w:rsidRDefault="00630B0E" w:rsidP="00630B0E">
            <w:pPr>
              <w:pStyle w:val="afffa"/>
            </w:pPr>
          </w:p>
        </w:tc>
        <w:tc>
          <w:tcPr>
            <w:tcW w:w="3580" w:type="dxa"/>
            <w:shd w:val="clear" w:color="auto" w:fill="auto"/>
          </w:tcPr>
          <w:p w:rsidR="00630B0E" w:rsidRPr="00D7279D" w:rsidRDefault="00630B0E" w:rsidP="00630B0E">
            <w:pPr>
              <w:pStyle w:val="afffa"/>
              <w:rPr>
                <w:b/>
              </w:rPr>
            </w:pPr>
            <w:r w:rsidRPr="00D7279D">
              <w:rPr>
                <w:b/>
              </w:rPr>
              <w:t>Окна:</w:t>
            </w:r>
          </w:p>
        </w:tc>
        <w:tc>
          <w:tcPr>
            <w:tcW w:w="3366" w:type="dxa"/>
            <w:shd w:val="clear" w:color="auto" w:fill="auto"/>
          </w:tcPr>
          <w:p w:rsidR="00630B0E" w:rsidRPr="00D7279D" w:rsidRDefault="00630B0E" w:rsidP="00630B0E">
            <w:pPr>
              <w:pStyle w:val="afffa"/>
              <w:jc w:val="center"/>
            </w:pPr>
          </w:p>
        </w:tc>
        <w:tc>
          <w:tcPr>
            <w:tcW w:w="1045" w:type="dxa"/>
            <w:vMerge/>
          </w:tcPr>
          <w:p w:rsidR="00630B0E" w:rsidRPr="00D7279D" w:rsidRDefault="00630B0E" w:rsidP="00630B0E">
            <w:pPr>
              <w:pStyle w:val="afffa"/>
            </w:pPr>
          </w:p>
        </w:tc>
      </w:tr>
      <w:tr w:rsidR="00630B0E" w:rsidRPr="00D7279D" w:rsidTr="00630B0E">
        <w:tc>
          <w:tcPr>
            <w:tcW w:w="2040" w:type="dxa"/>
            <w:vMerge/>
          </w:tcPr>
          <w:p w:rsidR="00630B0E" w:rsidRPr="00D7279D" w:rsidRDefault="00630B0E" w:rsidP="00630B0E">
            <w:pPr>
              <w:pStyle w:val="afffa"/>
            </w:pPr>
          </w:p>
        </w:tc>
        <w:tc>
          <w:tcPr>
            <w:tcW w:w="3580" w:type="dxa"/>
            <w:shd w:val="clear" w:color="auto" w:fill="auto"/>
          </w:tcPr>
          <w:p w:rsidR="00630B0E" w:rsidRPr="00D7279D" w:rsidRDefault="00630B0E" w:rsidP="00630B0E">
            <w:pPr>
              <w:pStyle w:val="afffa"/>
            </w:pPr>
            <w:r w:rsidRPr="00D7279D">
              <w:t>Количество</w:t>
            </w:r>
          </w:p>
        </w:tc>
        <w:tc>
          <w:tcPr>
            <w:tcW w:w="3366" w:type="dxa"/>
            <w:shd w:val="clear" w:color="auto" w:fill="auto"/>
          </w:tcPr>
          <w:p w:rsidR="00630B0E" w:rsidRPr="00D7279D" w:rsidRDefault="00630B0E" w:rsidP="00630B0E">
            <w:pPr>
              <w:pStyle w:val="afffa"/>
              <w:jc w:val="center"/>
            </w:pPr>
            <w:r w:rsidRPr="00D7279D">
              <w:t>Не менее 2 шт</w:t>
            </w:r>
            <w:r>
              <w:t>.</w:t>
            </w:r>
            <w:r w:rsidRPr="00D7279D">
              <w:t xml:space="preserve"> и не более 3 шт</w:t>
            </w:r>
            <w:r>
              <w:t>.</w:t>
            </w:r>
          </w:p>
        </w:tc>
        <w:tc>
          <w:tcPr>
            <w:tcW w:w="1045" w:type="dxa"/>
            <w:vMerge/>
          </w:tcPr>
          <w:p w:rsidR="00630B0E" w:rsidRPr="00D7279D" w:rsidRDefault="00630B0E" w:rsidP="00630B0E">
            <w:pPr>
              <w:pStyle w:val="afffa"/>
            </w:pPr>
          </w:p>
        </w:tc>
      </w:tr>
      <w:tr w:rsidR="00630B0E" w:rsidRPr="00D7279D" w:rsidTr="00630B0E">
        <w:tc>
          <w:tcPr>
            <w:tcW w:w="2040" w:type="dxa"/>
            <w:vMerge/>
          </w:tcPr>
          <w:p w:rsidR="00630B0E" w:rsidRPr="00D7279D" w:rsidRDefault="00630B0E" w:rsidP="00630B0E">
            <w:pPr>
              <w:pStyle w:val="afffa"/>
            </w:pPr>
          </w:p>
        </w:tc>
        <w:tc>
          <w:tcPr>
            <w:tcW w:w="3580" w:type="dxa"/>
            <w:shd w:val="clear" w:color="auto" w:fill="auto"/>
          </w:tcPr>
          <w:p w:rsidR="00630B0E" w:rsidRPr="00D7279D" w:rsidRDefault="00630B0E" w:rsidP="00630B0E">
            <w:pPr>
              <w:pStyle w:val="afffa"/>
            </w:pPr>
            <w:r w:rsidRPr="00D7279D">
              <w:t>Размер окон</w:t>
            </w:r>
          </w:p>
        </w:tc>
        <w:tc>
          <w:tcPr>
            <w:tcW w:w="3366" w:type="dxa"/>
            <w:shd w:val="clear" w:color="auto" w:fill="auto"/>
          </w:tcPr>
          <w:p w:rsidR="00630B0E" w:rsidRPr="00D7279D" w:rsidRDefault="00630B0E" w:rsidP="00630B0E">
            <w:pPr>
              <w:pStyle w:val="afffa"/>
              <w:jc w:val="center"/>
            </w:pPr>
            <w:r w:rsidRPr="00D7279D">
              <w:t>Не менее 635х330мм</w:t>
            </w:r>
          </w:p>
        </w:tc>
        <w:tc>
          <w:tcPr>
            <w:tcW w:w="1045" w:type="dxa"/>
            <w:vMerge/>
          </w:tcPr>
          <w:p w:rsidR="00630B0E" w:rsidRPr="00D7279D" w:rsidRDefault="00630B0E" w:rsidP="00630B0E">
            <w:pPr>
              <w:pStyle w:val="afffa"/>
            </w:pPr>
          </w:p>
        </w:tc>
      </w:tr>
      <w:tr w:rsidR="00630B0E" w:rsidRPr="00D7279D" w:rsidTr="00630B0E">
        <w:tc>
          <w:tcPr>
            <w:tcW w:w="2040" w:type="dxa"/>
            <w:vMerge/>
          </w:tcPr>
          <w:p w:rsidR="00630B0E" w:rsidRPr="00D7279D" w:rsidRDefault="00630B0E" w:rsidP="00630B0E">
            <w:pPr>
              <w:pStyle w:val="afffa"/>
            </w:pPr>
          </w:p>
        </w:tc>
        <w:tc>
          <w:tcPr>
            <w:tcW w:w="3580" w:type="dxa"/>
            <w:shd w:val="clear" w:color="auto" w:fill="auto"/>
          </w:tcPr>
          <w:p w:rsidR="00630B0E" w:rsidRPr="00D7279D" w:rsidRDefault="00630B0E" w:rsidP="00630B0E">
            <w:pPr>
              <w:pStyle w:val="afffa"/>
              <w:rPr>
                <w:b/>
              </w:rPr>
            </w:pPr>
            <w:r w:rsidRPr="00D7279D">
              <w:rPr>
                <w:b/>
              </w:rPr>
              <w:t>Расположение:</w:t>
            </w:r>
          </w:p>
        </w:tc>
        <w:tc>
          <w:tcPr>
            <w:tcW w:w="3366" w:type="dxa"/>
            <w:shd w:val="clear" w:color="auto" w:fill="auto"/>
          </w:tcPr>
          <w:p w:rsidR="00630B0E" w:rsidRPr="00D7279D" w:rsidRDefault="00630B0E" w:rsidP="00630B0E">
            <w:pPr>
              <w:pStyle w:val="afffa"/>
              <w:jc w:val="center"/>
            </w:pPr>
            <w:r w:rsidRPr="00D7279D">
              <w:t>Горизонтальное</w:t>
            </w:r>
          </w:p>
        </w:tc>
        <w:tc>
          <w:tcPr>
            <w:tcW w:w="1045" w:type="dxa"/>
            <w:vMerge/>
          </w:tcPr>
          <w:p w:rsidR="00630B0E" w:rsidRPr="00D7279D" w:rsidRDefault="00630B0E" w:rsidP="00630B0E">
            <w:pPr>
              <w:pStyle w:val="afffa"/>
            </w:pPr>
          </w:p>
        </w:tc>
      </w:tr>
      <w:tr w:rsidR="00630B0E" w:rsidRPr="00D7279D" w:rsidTr="00630B0E">
        <w:tc>
          <w:tcPr>
            <w:tcW w:w="2040" w:type="dxa"/>
            <w:vMerge/>
          </w:tcPr>
          <w:p w:rsidR="00630B0E" w:rsidRPr="00D7279D" w:rsidRDefault="00630B0E" w:rsidP="00630B0E">
            <w:pPr>
              <w:pStyle w:val="afffa"/>
            </w:pPr>
          </w:p>
        </w:tc>
        <w:tc>
          <w:tcPr>
            <w:tcW w:w="3580" w:type="dxa"/>
            <w:shd w:val="clear" w:color="auto" w:fill="auto"/>
          </w:tcPr>
          <w:p w:rsidR="00630B0E" w:rsidRPr="00D7279D" w:rsidRDefault="00630B0E" w:rsidP="00630B0E">
            <w:pPr>
              <w:pStyle w:val="afffa"/>
              <w:rPr>
                <w:b/>
              </w:rPr>
            </w:pPr>
            <w:r w:rsidRPr="00D7279D">
              <w:rPr>
                <w:b/>
              </w:rPr>
              <w:t>Привод:</w:t>
            </w:r>
          </w:p>
        </w:tc>
        <w:tc>
          <w:tcPr>
            <w:tcW w:w="3366" w:type="dxa"/>
            <w:shd w:val="clear" w:color="auto" w:fill="auto"/>
          </w:tcPr>
          <w:p w:rsidR="00630B0E" w:rsidRPr="00D7279D" w:rsidRDefault="00630B0E" w:rsidP="00630B0E">
            <w:pPr>
              <w:pStyle w:val="afffa"/>
              <w:jc w:val="center"/>
            </w:pPr>
          </w:p>
        </w:tc>
        <w:tc>
          <w:tcPr>
            <w:tcW w:w="1045" w:type="dxa"/>
            <w:vMerge/>
          </w:tcPr>
          <w:p w:rsidR="00630B0E" w:rsidRPr="00D7279D" w:rsidRDefault="00630B0E" w:rsidP="00630B0E">
            <w:pPr>
              <w:pStyle w:val="afffa"/>
            </w:pPr>
          </w:p>
        </w:tc>
      </w:tr>
      <w:tr w:rsidR="00630B0E" w:rsidRPr="00D7279D" w:rsidTr="00630B0E">
        <w:tc>
          <w:tcPr>
            <w:tcW w:w="2040" w:type="dxa"/>
            <w:vMerge/>
          </w:tcPr>
          <w:p w:rsidR="00630B0E" w:rsidRPr="00D7279D" w:rsidRDefault="00630B0E" w:rsidP="00630B0E">
            <w:pPr>
              <w:pStyle w:val="afffa"/>
            </w:pPr>
          </w:p>
        </w:tc>
        <w:tc>
          <w:tcPr>
            <w:tcW w:w="3580" w:type="dxa"/>
            <w:shd w:val="clear" w:color="auto" w:fill="auto"/>
          </w:tcPr>
          <w:p w:rsidR="00630B0E" w:rsidRPr="00D7279D" w:rsidRDefault="00630B0E" w:rsidP="00630B0E">
            <w:pPr>
              <w:pStyle w:val="afffa"/>
            </w:pPr>
            <w:r w:rsidRPr="00D7279D">
              <w:t>Потолочный</w:t>
            </w:r>
          </w:p>
        </w:tc>
        <w:tc>
          <w:tcPr>
            <w:tcW w:w="3366" w:type="dxa"/>
            <w:shd w:val="clear" w:color="auto" w:fill="auto"/>
          </w:tcPr>
          <w:p w:rsidR="00630B0E" w:rsidRPr="00D7279D" w:rsidRDefault="00630B0E" w:rsidP="00630B0E">
            <w:pPr>
              <w:pStyle w:val="afffa"/>
              <w:jc w:val="center"/>
            </w:pPr>
            <w:r w:rsidRPr="00D7279D">
              <w:t>DoorHan SE-800 или эквивалент</w:t>
            </w:r>
          </w:p>
        </w:tc>
        <w:tc>
          <w:tcPr>
            <w:tcW w:w="1045" w:type="dxa"/>
            <w:vMerge/>
          </w:tcPr>
          <w:p w:rsidR="00630B0E" w:rsidRPr="00D7279D" w:rsidRDefault="00630B0E" w:rsidP="00630B0E">
            <w:pPr>
              <w:pStyle w:val="afffa"/>
            </w:pPr>
          </w:p>
        </w:tc>
      </w:tr>
      <w:tr w:rsidR="00630B0E" w:rsidRPr="00D7279D" w:rsidTr="00630B0E">
        <w:tc>
          <w:tcPr>
            <w:tcW w:w="2040" w:type="dxa"/>
            <w:vMerge/>
          </w:tcPr>
          <w:p w:rsidR="00630B0E" w:rsidRPr="00D7279D" w:rsidRDefault="00630B0E" w:rsidP="00630B0E">
            <w:pPr>
              <w:pStyle w:val="afffa"/>
            </w:pPr>
          </w:p>
        </w:tc>
        <w:tc>
          <w:tcPr>
            <w:tcW w:w="3580" w:type="dxa"/>
            <w:shd w:val="clear" w:color="auto" w:fill="auto"/>
          </w:tcPr>
          <w:p w:rsidR="00630B0E" w:rsidRPr="00D7279D" w:rsidRDefault="00630B0E" w:rsidP="00630B0E">
            <w:pPr>
              <w:pStyle w:val="afffa"/>
            </w:pPr>
            <w:r w:rsidRPr="00D7279D">
              <w:t>Электропитание</w:t>
            </w:r>
          </w:p>
        </w:tc>
        <w:tc>
          <w:tcPr>
            <w:tcW w:w="3366" w:type="dxa"/>
            <w:shd w:val="clear" w:color="auto" w:fill="auto"/>
          </w:tcPr>
          <w:p w:rsidR="00630B0E" w:rsidRPr="00D7279D" w:rsidRDefault="00630B0E" w:rsidP="00630B0E">
            <w:pPr>
              <w:pStyle w:val="afffa"/>
              <w:jc w:val="center"/>
            </w:pPr>
            <w:r w:rsidRPr="00D7279D">
              <w:t>230B ± 10%; 50 Гц</w:t>
            </w:r>
            <w:r w:rsidRPr="00D7279D">
              <w:br/>
            </w:r>
          </w:p>
        </w:tc>
        <w:tc>
          <w:tcPr>
            <w:tcW w:w="1045" w:type="dxa"/>
            <w:vMerge/>
          </w:tcPr>
          <w:p w:rsidR="00630B0E" w:rsidRPr="00D7279D" w:rsidRDefault="00630B0E" w:rsidP="00630B0E">
            <w:pPr>
              <w:pStyle w:val="afffa"/>
            </w:pPr>
          </w:p>
        </w:tc>
      </w:tr>
      <w:tr w:rsidR="00630B0E" w:rsidRPr="00D7279D" w:rsidTr="00630B0E">
        <w:tc>
          <w:tcPr>
            <w:tcW w:w="2040" w:type="dxa"/>
            <w:vMerge/>
          </w:tcPr>
          <w:p w:rsidR="00630B0E" w:rsidRPr="00D7279D" w:rsidRDefault="00630B0E" w:rsidP="00630B0E">
            <w:pPr>
              <w:pStyle w:val="afffa"/>
            </w:pPr>
          </w:p>
        </w:tc>
        <w:tc>
          <w:tcPr>
            <w:tcW w:w="3580" w:type="dxa"/>
            <w:shd w:val="clear" w:color="auto" w:fill="auto"/>
          </w:tcPr>
          <w:p w:rsidR="00630B0E" w:rsidRPr="00D7279D" w:rsidRDefault="00630B0E" w:rsidP="00630B0E">
            <w:pPr>
              <w:pStyle w:val="afffa"/>
            </w:pPr>
            <w:r w:rsidRPr="00D7279D">
              <w:t>Основной источник питания (питание мотор-редуктора, блока управления, аксессуаров и т.п.)</w:t>
            </w:r>
          </w:p>
        </w:tc>
        <w:tc>
          <w:tcPr>
            <w:tcW w:w="3366" w:type="dxa"/>
            <w:shd w:val="clear" w:color="auto" w:fill="auto"/>
          </w:tcPr>
          <w:p w:rsidR="00630B0E" w:rsidRPr="00D7279D" w:rsidRDefault="00630B0E" w:rsidP="00630B0E">
            <w:pPr>
              <w:pStyle w:val="afffa"/>
              <w:jc w:val="center"/>
            </w:pPr>
            <w:r w:rsidRPr="00D7279D">
              <w:t>120 VA, ~24VAC</w:t>
            </w:r>
          </w:p>
        </w:tc>
        <w:tc>
          <w:tcPr>
            <w:tcW w:w="1045" w:type="dxa"/>
            <w:vMerge/>
          </w:tcPr>
          <w:p w:rsidR="00630B0E" w:rsidRPr="00D7279D" w:rsidRDefault="00630B0E" w:rsidP="00630B0E">
            <w:pPr>
              <w:pStyle w:val="afffa"/>
            </w:pPr>
          </w:p>
        </w:tc>
      </w:tr>
      <w:tr w:rsidR="00630B0E" w:rsidRPr="00D7279D" w:rsidTr="00630B0E">
        <w:tc>
          <w:tcPr>
            <w:tcW w:w="2040" w:type="dxa"/>
            <w:vMerge/>
          </w:tcPr>
          <w:p w:rsidR="00630B0E" w:rsidRPr="00D7279D" w:rsidRDefault="00630B0E" w:rsidP="00630B0E">
            <w:pPr>
              <w:pStyle w:val="afffa"/>
            </w:pPr>
          </w:p>
        </w:tc>
        <w:tc>
          <w:tcPr>
            <w:tcW w:w="3580" w:type="dxa"/>
            <w:shd w:val="clear" w:color="auto" w:fill="auto"/>
          </w:tcPr>
          <w:p w:rsidR="00630B0E" w:rsidRPr="00D7279D" w:rsidRDefault="00630B0E" w:rsidP="00630B0E">
            <w:pPr>
              <w:pStyle w:val="afffa"/>
            </w:pPr>
            <w:r w:rsidRPr="00D7279D">
              <w:t>Трансформатор привода для гаражных ворот: - номинальное первичное напряжение ~230 В с установившимся отклонением напряжения  от 180 до 240В, частотой (50±0,4) Гц</w:t>
            </w:r>
          </w:p>
        </w:tc>
        <w:tc>
          <w:tcPr>
            <w:tcW w:w="3366" w:type="dxa"/>
            <w:shd w:val="clear" w:color="auto" w:fill="auto"/>
          </w:tcPr>
          <w:p w:rsidR="00630B0E" w:rsidRPr="00D7279D" w:rsidRDefault="00630B0E" w:rsidP="00630B0E">
            <w:pPr>
              <w:pStyle w:val="afffa"/>
              <w:jc w:val="center"/>
            </w:pPr>
            <w:r w:rsidRPr="00D7279D">
              <w:t>Наличие</w:t>
            </w:r>
          </w:p>
        </w:tc>
        <w:tc>
          <w:tcPr>
            <w:tcW w:w="1045" w:type="dxa"/>
            <w:vMerge/>
          </w:tcPr>
          <w:p w:rsidR="00630B0E" w:rsidRPr="00D7279D" w:rsidRDefault="00630B0E" w:rsidP="00630B0E">
            <w:pPr>
              <w:pStyle w:val="afffa"/>
            </w:pPr>
          </w:p>
        </w:tc>
      </w:tr>
      <w:tr w:rsidR="00630B0E" w:rsidRPr="00D7279D" w:rsidTr="00630B0E">
        <w:tc>
          <w:tcPr>
            <w:tcW w:w="2040" w:type="dxa"/>
            <w:vMerge/>
          </w:tcPr>
          <w:p w:rsidR="00630B0E" w:rsidRPr="00D7279D" w:rsidRDefault="00630B0E" w:rsidP="00630B0E">
            <w:pPr>
              <w:pStyle w:val="afffa"/>
            </w:pPr>
          </w:p>
        </w:tc>
        <w:tc>
          <w:tcPr>
            <w:tcW w:w="3580" w:type="dxa"/>
            <w:shd w:val="clear" w:color="auto" w:fill="auto"/>
          </w:tcPr>
          <w:p w:rsidR="00630B0E" w:rsidRPr="00D7279D" w:rsidRDefault="00630B0E" w:rsidP="00630B0E">
            <w:pPr>
              <w:pStyle w:val="afffa"/>
            </w:pPr>
            <w:r w:rsidRPr="00D7279D">
              <w:t>Максимальное тяговое усилие</w:t>
            </w:r>
          </w:p>
        </w:tc>
        <w:tc>
          <w:tcPr>
            <w:tcW w:w="3366" w:type="dxa"/>
            <w:shd w:val="clear" w:color="auto" w:fill="auto"/>
          </w:tcPr>
          <w:p w:rsidR="00630B0E" w:rsidRPr="00D7279D" w:rsidRDefault="00630B0E" w:rsidP="00630B0E">
            <w:pPr>
              <w:pStyle w:val="afffa"/>
              <w:jc w:val="center"/>
            </w:pPr>
            <w:r w:rsidRPr="00D7279D">
              <w:t>Не менее Н 800</w:t>
            </w:r>
          </w:p>
        </w:tc>
        <w:tc>
          <w:tcPr>
            <w:tcW w:w="1045" w:type="dxa"/>
            <w:vMerge/>
          </w:tcPr>
          <w:p w:rsidR="00630B0E" w:rsidRPr="00D7279D" w:rsidRDefault="00630B0E" w:rsidP="00630B0E">
            <w:pPr>
              <w:pStyle w:val="afffa"/>
            </w:pPr>
          </w:p>
        </w:tc>
      </w:tr>
      <w:tr w:rsidR="00630B0E" w:rsidRPr="00D7279D" w:rsidTr="00630B0E">
        <w:tc>
          <w:tcPr>
            <w:tcW w:w="2040" w:type="dxa"/>
            <w:vMerge/>
          </w:tcPr>
          <w:p w:rsidR="00630B0E" w:rsidRPr="00D7279D" w:rsidRDefault="00630B0E" w:rsidP="00630B0E">
            <w:pPr>
              <w:pStyle w:val="afffa"/>
            </w:pPr>
          </w:p>
        </w:tc>
        <w:tc>
          <w:tcPr>
            <w:tcW w:w="3580" w:type="dxa"/>
            <w:shd w:val="clear" w:color="auto" w:fill="auto"/>
          </w:tcPr>
          <w:p w:rsidR="00630B0E" w:rsidRPr="00D7279D" w:rsidRDefault="00630B0E" w:rsidP="00630B0E">
            <w:pPr>
              <w:pStyle w:val="afffa"/>
            </w:pPr>
            <w:r w:rsidRPr="00D7279D">
              <w:t>Номинальное тяговое усилие</w:t>
            </w:r>
          </w:p>
        </w:tc>
        <w:tc>
          <w:tcPr>
            <w:tcW w:w="3366" w:type="dxa"/>
            <w:shd w:val="clear" w:color="auto" w:fill="auto"/>
          </w:tcPr>
          <w:p w:rsidR="00630B0E" w:rsidRPr="00D7279D" w:rsidRDefault="00630B0E" w:rsidP="00630B0E">
            <w:pPr>
              <w:pStyle w:val="afffa"/>
              <w:jc w:val="center"/>
            </w:pPr>
            <w:r w:rsidRPr="00D7279D">
              <w:t>Не менее Н 350</w:t>
            </w:r>
          </w:p>
        </w:tc>
        <w:tc>
          <w:tcPr>
            <w:tcW w:w="1045" w:type="dxa"/>
            <w:vMerge/>
          </w:tcPr>
          <w:p w:rsidR="00630B0E" w:rsidRPr="00D7279D" w:rsidRDefault="00630B0E" w:rsidP="00630B0E">
            <w:pPr>
              <w:pStyle w:val="afffa"/>
            </w:pPr>
          </w:p>
        </w:tc>
      </w:tr>
      <w:tr w:rsidR="00630B0E" w:rsidRPr="00D7279D" w:rsidTr="00630B0E">
        <w:tc>
          <w:tcPr>
            <w:tcW w:w="2040" w:type="dxa"/>
            <w:vMerge/>
          </w:tcPr>
          <w:p w:rsidR="00630B0E" w:rsidRPr="00D7279D" w:rsidRDefault="00630B0E" w:rsidP="00630B0E">
            <w:pPr>
              <w:pStyle w:val="afffa"/>
            </w:pPr>
          </w:p>
        </w:tc>
        <w:tc>
          <w:tcPr>
            <w:tcW w:w="3580" w:type="dxa"/>
            <w:shd w:val="clear" w:color="auto" w:fill="auto"/>
          </w:tcPr>
          <w:p w:rsidR="00630B0E" w:rsidRPr="00D7279D" w:rsidRDefault="00630B0E" w:rsidP="00630B0E">
            <w:pPr>
              <w:pStyle w:val="afffa"/>
            </w:pPr>
            <w:r w:rsidRPr="00D7279D">
              <w:t>Максимальная скорость (на холостом ходу)</w:t>
            </w:r>
          </w:p>
        </w:tc>
        <w:tc>
          <w:tcPr>
            <w:tcW w:w="3366" w:type="dxa"/>
            <w:shd w:val="clear" w:color="auto" w:fill="auto"/>
          </w:tcPr>
          <w:p w:rsidR="00630B0E" w:rsidRPr="00D7279D" w:rsidRDefault="00630B0E" w:rsidP="00630B0E">
            <w:pPr>
              <w:pStyle w:val="afffa"/>
              <w:jc w:val="center"/>
            </w:pPr>
            <w:r w:rsidRPr="00D7279D">
              <w:t>Не менее м/с 0,10</w:t>
            </w:r>
          </w:p>
        </w:tc>
        <w:tc>
          <w:tcPr>
            <w:tcW w:w="1045" w:type="dxa"/>
            <w:vMerge/>
          </w:tcPr>
          <w:p w:rsidR="00630B0E" w:rsidRPr="00D7279D" w:rsidRDefault="00630B0E" w:rsidP="00630B0E">
            <w:pPr>
              <w:pStyle w:val="afffa"/>
            </w:pPr>
          </w:p>
        </w:tc>
      </w:tr>
      <w:tr w:rsidR="00630B0E" w:rsidRPr="00D7279D" w:rsidTr="00630B0E">
        <w:tc>
          <w:tcPr>
            <w:tcW w:w="2040" w:type="dxa"/>
            <w:vMerge/>
          </w:tcPr>
          <w:p w:rsidR="00630B0E" w:rsidRPr="00D7279D" w:rsidRDefault="00630B0E" w:rsidP="00630B0E">
            <w:pPr>
              <w:pStyle w:val="afffa"/>
            </w:pPr>
          </w:p>
        </w:tc>
        <w:tc>
          <w:tcPr>
            <w:tcW w:w="3580" w:type="dxa"/>
            <w:shd w:val="clear" w:color="auto" w:fill="auto"/>
          </w:tcPr>
          <w:p w:rsidR="00630B0E" w:rsidRPr="00D7279D" w:rsidRDefault="00630B0E" w:rsidP="00630B0E">
            <w:pPr>
              <w:pStyle w:val="afffa"/>
            </w:pPr>
            <w:r w:rsidRPr="00D7279D">
              <w:t>Номинальная потребляемая мощность, Вт</w:t>
            </w:r>
          </w:p>
        </w:tc>
        <w:tc>
          <w:tcPr>
            <w:tcW w:w="3366" w:type="dxa"/>
            <w:shd w:val="clear" w:color="auto" w:fill="auto"/>
          </w:tcPr>
          <w:p w:rsidR="00630B0E" w:rsidRPr="00D7279D" w:rsidRDefault="00630B0E" w:rsidP="00630B0E">
            <w:pPr>
              <w:pStyle w:val="afffa"/>
              <w:jc w:val="center"/>
            </w:pPr>
            <w:r w:rsidRPr="00D7279D">
              <w:t>Не более 250</w:t>
            </w:r>
          </w:p>
        </w:tc>
        <w:tc>
          <w:tcPr>
            <w:tcW w:w="1045" w:type="dxa"/>
            <w:vMerge/>
          </w:tcPr>
          <w:p w:rsidR="00630B0E" w:rsidRPr="00D7279D" w:rsidRDefault="00630B0E" w:rsidP="00630B0E">
            <w:pPr>
              <w:pStyle w:val="afffa"/>
            </w:pPr>
          </w:p>
        </w:tc>
      </w:tr>
      <w:tr w:rsidR="00630B0E" w:rsidRPr="00D7279D" w:rsidTr="00630B0E">
        <w:tc>
          <w:tcPr>
            <w:tcW w:w="2040" w:type="dxa"/>
            <w:vMerge/>
          </w:tcPr>
          <w:p w:rsidR="00630B0E" w:rsidRPr="00D7279D" w:rsidRDefault="00630B0E" w:rsidP="00630B0E">
            <w:pPr>
              <w:pStyle w:val="afffa"/>
            </w:pPr>
          </w:p>
        </w:tc>
        <w:tc>
          <w:tcPr>
            <w:tcW w:w="3580" w:type="dxa"/>
            <w:shd w:val="clear" w:color="auto" w:fill="auto"/>
          </w:tcPr>
          <w:p w:rsidR="00630B0E" w:rsidRPr="00D7279D" w:rsidRDefault="00630B0E" w:rsidP="00630B0E">
            <w:pPr>
              <w:pStyle w:val="afffa"/>
            </w:pPr>
            <w:r w:rsidRPr="00D7279D">
              <w:t>Потребляемая мощность в режиме ожидания, Вт</w:t>
            </w:r>
          </w:p>
        </w:tc>
        <w:tc>
          <w:tcPr>
            <w:tcW w:w="3366" w:type="dxa"/>
            <w:shd w:val="clear" w:color="auto" w:fill="auto"/>
          </w:tcPr>
          <w:p w:rsidR="00630B0E" w:rsidRPr="00D7279D" w:rsidRDefault="00630B0E" w:rsidP="00630B0E">
            <w:pPr>
              <w:pStyle w:val="afffa"/>
              <w:jc w:val="center"/>
            </w:pPr>
            <w:r w:rsidRPr="00D7279D">
              <w:t>Не более 6</w:t>
            </w:r>
          </w:p>
        </w:tc>
        <w:tc>
          <w:tcPr>
            <w:tcW w:w="1045" w:type="dxa"/>
            <w:vMerge/>
          </w:tcPr>
          <w:p w:rsidR="00630B0E" w:rsidRPr="00D7279D" w:rsidRDefault="00630B0E" w:rsidP="00630B0E">
            <w:pPr>
              <w:pStyle w:val="afffa"/>
            </w:pPr>
          </w:p>
        </w:tc>
      </w:tr>
      <w:tr w:rsidR="00630B0E" w:rsidRPr="00D7279D" w:rsidTr="00630B0E">
        <w:tc>
          <w:tcPr>
            <w:tcW w:w="2040" w:type="dxa"/>
            <w:vMerge/>
          </w:tcPr>
          <w:p w:rsidR="00630B0E" w:rsidRPr="00D7279D" w:rsidRDefault="00630B0E" w:rsidP="00630B0E">
            <w:pPr>
              <w:pStyle w:val="afffa"/>
            </w:pPr>
          </w:p>
        </w:tc>
        <w:tc>
          <w:tcPr>
            <w:tcW w:w="3580" w:type="dxa"/>
            <w:shd w:val="clear" w:color="auto" w:fill="auto"/>
          </w:tcPr>
          <w:p w:rsidR="00630B0E" w:rsidRPr="00D7279D" w:rsidRDefault="00630B0E" w:rsidP="00630B0E">
            <w:pPr>
              <w:pStyle w:val="afffa"/>
            </w:pPr>
            <w:r w:rsidRPr="00D7279D">
              <w:t xml:space="preserve">Время непрерывной работы, мин </w:t>
            </w:r>
          </w:p>
        </w:tc>
        <w:tc>
          <w:tcPr>
            <w:tcW w:w="3366" w:type="dxa"/>
            <w:shd w:val="clear" w:color="auto" w:fill="auto"/>
          </w:tcPr>
          <w:p w:rsidR="00630B0E" w:rsidRPr="00D7279D" w:rsidRDefault="00630B0E" w:rsidP="00630B0E">
            <w:pPr>
              <w:pStyle w:val="afffa"/>
              <w:jc w:val="center"/>
            </w:pPr>
            <w:r w:rsidRPr="00D7279D">
              <w:t>Не менее 4</w:t>
            </w:r>
          </w:p>
        </w:tc>
        <w:tc>
          <w:tcPr>
            <w:tcW w:w="1045" w:type="dxa"/>
            <w:vMerge/>
          </w:tcPr>
          <w:p w:rsidR="00630B0E" w:rsidRPr="00D7279D" w:rsidRDefault="00630B0E" w:rsidP="00630B0E">
            <w:pPr>
              <w:pStyle w:val="afffa"/>
            </w:pPr>
          </w:p>
        </w:tc>
      </w:tr>
      <w:tr w:rsidR="00630B0E" w:rsidRPr="00D7279D" w:rsidTr="00630B0E">
        <w:tc>
          <w:tcPr>
            <w:tcW w:w="2040" w:type="dxa"/>
            <w:vMerge/>
          </w:tcPr>
          <w:p w:rsidR="00630B0E" w:rsidRPr="00D7279D" w:rsidRDefault="00630B0E" w:rsidP="00630B0E">
            <w:pPr>
              <w:pStyle w:val="afffa"/>
            </w:pPr>
          </w:p>
        </w:tc>
        <w:tc>
          <w:tcPr>
            <w:tcW w:w="3580" w:type="dxa"/>
            <w:shd w:val="clear" w:color="auto" w:fill="auto"/>
          </w:tcPr>
          <w:p w:rsidR="00630B0E" w:rsidRPr="00D7279D" w:rsidRDefault="00630B0E" w:rsidP="00630B0E">
            <w:pPr>
              <w:pStyle w:val="afffa"/>
            </w:pPr>
            <w:r w:rsidRPr="00D7279D">
              <w:t xml:space="preserve">Максимальное количество циклов работы при номинальном усилии (при рабочем ходе 2,5м), циклов в час </w:t>
            </w:r>
          </w:p>
        </w:tc>
        <w:tc>
          <w:tcPr>
            <w:tcW w:w="3366" w:type="dxa"/>
            <w:shd w:val="clear" w:color="auto" w:fill="auto"/>
          </w:tcPr>
          <w:p w:rsidR="00630B0E" w:rsidRPr="00D7279D" w:rsidRDefault="00630B0E" w:rsidP="00630B0E">
            <w:pPr>
              <w:pStyle w:val="afffa"/>
              <w:jc w:val="center"/>
            </w:pPr>
            <w:r w:rsidRPr="00D7279D">
              <w:t>Не менее 9</w:t>
            </w:r>
          </w:p>
        </w:tc>
        <w:tc>
          <w:tcPr>
            <w:tcW w:w="1045" w:type="dxa"/>
            <w:vMerge/>
          </w:tcPr>
          <w:p w:rsidR="00630B0E" w:rsidRPr="00D7279D" w:rsidRDefault="00630B0E" w:rsidP="00630B0E">
            <w:pPr>
              <w:pStyle w:val="afffa"/>
            </w:pPr>
          </w:p>
        </w:tc>
      </w:tr>
      <w:tr w:rsidR="00630B0E" w:rsidRPr="00D7279D" w:rsidTr="00630B0E">
        <w:tc>
          <w:tcPr>
            <w:tcW w:w="2040" w:type="dxa"/>
            <w:vMerge/>
          </w:tcPr>
          <w:p w:rsidR="00630B0E" w:rsidRPr="00D7279D" w:rsidRDefault="00630B0E" w:rsidP="00630B0E">
            <w:pPr>
              <w:pStyle w:val="afffa"/>
            </w:pPr>
          </w:p>
        </w:tc>
        <w:tc>
          <w:tcPr>
            <w:tcW w:w="3580" w:type="dxa"/>
            <w:shd w:val="clear" w:color="auto" w:fill="auto"/>
          </w:tcPr>
          <w:p w:rsidR="00630B0E" w:rsidRPr="00D7279D" w:rsidRDefault="00630B0E" w:rsidP="00630B0E">
            <w:pPr>
              <w:pStyle w:val="afffa"/>
            </w:pPr>
            <w:r w:rsidRPr="00D7279D">
              <w:t>Степень защиты привода</w:t>
            </w:r>
          </w:p>
        </w:tc>
        <w:tc>
          <w:tcPr>
            <w:tcW w:w="3366" w:type="dxa"/>
            <w:shd w:val="clear" w:color="auto" w:fill="auto"/>
          </w:tcPr>
          <w:p w:rsidR="00630B0E" w:rsidRPr="00D7279D" w:rsidRDefault="00630B0E" w:rsidP="00630B0E">
            <w:pPr>
              <w:pStyle w:val="afffa"/>
              <w:jc w:val="center"/>
            </w:pPr>
            <w:r w:rsidRPr="00D7279D">
              <w:t>Не ниже IP20</w:t>
            </w:r>
          </w:p>
        </w:tc>
        <w:tc>
          <w:tcPr>
            <w:tcW w:w="1045" w:type="dxa"/>
            <w:vMerge/>
          </w:tcPr>
          <w:p w:rsidR="00630B0E" w:rsidRPr="00D7279D" w:rsidRDefault="00630B0E" w:rsidP="00630B0E">
            <w:pPr>
              <w:pStyle w:val="afffa"/>
            </w:pPr>
          </w:p>
        </w:tc>
      </w:tr>
      <w:tr w:rsidR="00630B0E" w:rsidRPr="00D7279D" w:rsidTr="00630B0E">
        <w:tc>
          <w:tcPr>
            <w:tcW w:w="2040" w:type="dxa"/>
            <w:vMerge/>
          </w:tcPr>
          <w:p w:rsidR="00630B0E" w:rsidRPr="00D7279D" w:rsidRDefault="00630B0E" w:rsidP="00630B0E">
            <w:pPr>
              <w:pStyle w:val="afffa"/>
            </w:pPr>
          </w:p>
        </w:tc>
        <w:tc>
          <w:tcPr>
            <w:tcW w:w="3580" w:type="dxa"/>
            <w:shd w:val="clear" w:color="auto" w:fill="auto"/>
          </w:tcPr>
          <w:p w:rsidR="00630B0E" w:rsidRPr="00D7279D" w:rsidRDefault="00630B0E" w:rsidP="00630B0E">
            <w:pPr>
              <w:pStyle w:val="afffa"/>
            </w:pPr>
            <w:r w:rsidRPr="00D7279D">
              <w:t>Диапазон рабочих температур привода</w:t>
            </w:r>
          </w:p>
        </w:tc>
        <w:tc>
          <w:tcPr>
            <w:tcW w:w="3366" w:type="dxa"/>
            <w:shd w:val="clear" w:color="auto" w:fill="auto"/>
          </w:tcPr>
          <w:p w:rsidR="00630B0E" w:rsidRPr="00D7279D" w:rsidRDefault="00630B0E" w:rsidP="00630B0E">
            <w:pPr>
              <w:pStyle w:val="afffa"/>
              <w:jc w:val="center"/>
            </w:pPr>
            <w:r w:rsidRPr="00D7279D">
              <w:t>Не менее (от -20º</w:t>
            </w:r>
            <w:r>
              <w:t xml:space="preserve"> </w:t>
            </w:r>
            <w:r w:rsidRPr="00D7279D">
              <w:t>С до +50ºС)</w:t>
            </w:r>
          </w:p>
        </w:tc>
        <w:tc>
          <w:tcPr>
            <w:tcW w:w="1045" w:type="dxa"/>
            <w:vMerge/>
          </w:tcPr>
          <w:p w:rsidR="00630B0E" w:rsidRPr="00D7279D" w:rsidRDefault="00630B0E" w:rsidP="00630B0E">
            <w:pPr>
              <w:pStyle w:val="afffa"/>
            </w:pPr>
          </w:p>
        </w:tc>
      </w:tr>
      <w:tr w:rsidR="00630B0E" w:rsidRPr="00D7279D" w:rsidTr="00630B0E">
        <w:tc>
          <w:tcPr>
            <w:tcW w:w="2040" w:type="dxa"/>
            <w:vMerge/>
          </w:tcPr>
          <w:p w:rsidR="00630B0E" w:rsidRPr="00D7279D" w:rsidRDefault="00630B0E" w:rsidP="00630B0E">
            <w:pPr>
              <w:pStyle w:val="afffa"/>
            </w:pPr>
          </w:p>
        </w:tc>
        <w:tc>
          <w:tcPr>
            <w:tcW w:w="3580" w:type="dxa"/>
            <w:shd w:val="clear" w:color="auto" w:fill="auto"/>
          </w:tcPr>
          <w:p w:rsidR="00630B0E" w:rsidRPr="00D7279D" w:rsidRDefault="00630B0E" w:rsidP="00630B0E">
            <w:pPr>
              <w:pStyle w:val="afffa"/>
            </w:pPr>
            <w:r w:rsidRPr="00D7279D">
              <w:t xml:space="preserve">Номинальный крутящий момент </w:t>
            </w:r>
          </w:p>
        </w:tc>
        <w:tc>
          <w:tcPr>
            <w:tcW w:w="3366" w:type="dxa"/>
            <w:shd w:val="clear" w:color="auto" w:fill="auto"/>
          </w:tcPr>
          <w:p w:rsidR="00630B0E" w:rsidRPr="00D7279D" w:rsidRDefault="00630B0E" w:rsidP="00630B0E">
            <w:pPr>
              <w:pStyle w:val="afffa"/>
              <w:jc w:val="center"/>
            </w:pPr>
            <w:r w:rsidRPr="00D7279D">
              <w:t>Не менее 7 Нм</w:t>
            </w:r>
          </w:p>
        </w:tc>
        <w:tc>
          <w:tcPr>
            <w:tcW w:w="1045" w:type="dxa"/>
            <w:vMerge/>
          </w:tcPr>
          <w:p w:rsidR="00630B0E" w:rsidRPr="00D7279D" w:rsidRDefault="00630B0E" w:rsidP="00630B0E">
            <w:pPr>
              <w:pStyle w:val="afffa"/>
            </w:pPr>
          </w:p>
        </w:tc>
      </w:tr>
      <w:tr w:rsidR="00630B0E" w:rsidRPr="00D7279D" w:rsidTr="00630B0E">
        <w:tc>
          <w:tcPr>
            <w:tcW w:w="2040" w:type="dxa"/>
            <w:vMerge/>
          </w:tcPr>
          <w:p w:rsidR="00630B0E" w:rsidRPr="00D7279D" w:rsidRDefault="00630B0E" w:rsidP="00630B0E">
            <w:pPr>
              <w:pStyle w:val="afffa"/>
            </w:pPr>
          </w:p>
        </w:tc>
        <w:tc>
          <w:tcPr>
            <w:tcW w:w="3580" w:type="dxa"/>
            <w:shd w:val="clear" w:color="auto" w:fill="auto"/>
          </w:tcPr>
          <w:p w:rsidR="00630B0E" w:rsidRPr="00D7279D" w:rsidRDefault="00630B0E" w:rsidP="00630B0E">
            <w:pPr>
              <w:pStyle w:val="afffa"/>
            </w:pPr>
            <w:r w:rsidRPr="00D7279D">
              <w:t>Номинальная частота вращения</w:t>
            </w:r>
          </w:p>
        </w:tc>
        <w:tc>
          <w:tcPr>
            <w:tcW w:w="3366" w:type="dxa"/>
            <w:shd w:val="clear" w:color="auto" w:fill="auto"/>
          </w:tcPr>
          <w:p w:rsidR="00630B0E" w:rsidRPr="00D7279D" w:rsidRDefault="00630B0E" w:rsidP="00630B0E">
            <w:pPr>
              <w:pStyle w:val="afffa"/>
              <w:jc w:val="center"/>
            </w:pPr>
            <w:r w:rsidRPr="00D7279D">
              <w:t>Не менее 90 (1±5%) об/мин</w:t>
            </w:r>
          </w:p>
        </w:tc>
        <w:tc>
          <w:tcPr>
            <w:tcW w:w="1045" w:type="dxa"/>
            <w:vMerge/>
          </w:tcPr>
          <w:p w:rsidR="00630B0E" w:rsidRPr="00D7279D" w:rsidRDefault="00630B0E" w:rsidP="00630B0E">
            <w:pPr>
              <w:pStyle w:val="afffa"/>
            </w:pPr>
          </w:p>
        </w:tc>
      </w:tr>
      <w:tr w:rsidR="00630B0E" w:rsidRPr="00D7279D" w:rsidTr="00630B0E">
        <w:tc>
          <w:tcPr>
            <w:tcW w:w="2040" w:type="dxa"/>
            <w:vMerge/>
          </w:tcPr>
          <w:p w:rsidR="00630B0E" w:rsidRPr="00D7279D" w:rsidRDefault="00630B0E" w:rsidP="00630B0E">
            <w:pPr>
              <w:pStyle w:val="afffa"/>
            </w:pPr>
          </w:p>
        </w:tc>
        <w:tc>
          <w:tcPr>
            <w:tcW w:w="3580" w:type="dxa"/>
            <w:shd w:val="clear" w:color="auto" w:fill="auto"/>
          </w:tcPr>
          <w:p w:rsidR="00630B0E" w:rsidRPr="00D7279D" w:rsidRDefault="00630B0E" w:rsidP="00630B0E">
            <w:pPr>
              <w:pStyle w:val="afffa"/>
            </w:pPr>
            <w:r w:rsidRPr="00D7279D">
              <w:t xml:space="preserve">Передаточное отношение редуктора </w:t>
            </w:r>
          </w:p>
        </w:tc>
        <w:tc>
          <w:tcPr>
            <w:tcW w:w="3366" w:type="dxa"/>
            <w:shd w:val="clear" w:color="auto" w:fill="auto"/>
          </w:tcPr>
          <w:p w:rsidR="00630B0E" w:rsidRPr="00D7279D" w:rsidRDefault="00630B0E" w:rsidP="00630B0E">
            <w:pPr>
              <w:pStyle w:val="afffa"/>
              <w:jc w:val="center"/>
            </w:pPr>
            <w:r w:rsidRPr="00D7279D">
              <w:t>Не менее 1:46</w:t>
            </w:r>
          </w:p>
        </w:tc>
        <w:tc>
          <w:tcPr>
            <w:tcW w:w="1045" w:type="dxa"/>
            <w:vMerge/>
          </w:tcPr>
          <w:p w:rsidR="00630B0E" w:rsidRPr="00D7279D" w:rsidRDefault="00630B0E" w:rsidP="00630B0E">
            <w:pPr>
              <w:pStyle w:val="afffa"/>
            </w:pPr>
          </w:p>
        </w:tc>
      </w:tr>
      <w:tr w:rsidR="00630B0E" w:rsidRPr="00D7279D" w:rsidTr="00630B0E">
        <w:tc>
          <w:tcPr>
            <w:tcW w:w="2040" w:type="dxa"/>
            <w:vMerge/>
          </w:tcPr>
          <w:p w:rsidR="00630B0E" w:rsidRPr="00D7279D" w:rsidRDefault="00630B0E" w:rsidP="00630B0E">
            <w:pPr>
              <w:pStyle w:val="afffa"/>
            </w:pPr>
          </w:p>
        </w:tc>
        <w:tc>
          <w:tcPr>
            <w:tcW w:w="3580" w:type="dxa"/>
            <w:shd w:val="clear" w:color="auto" w:fill="auto"/>
          </w:tcPr>
          <w:p w:rsidR="00630B0E" w:rsidRPr="00D7279D" w:rsidRDefault="00630B0E" w:rsidP="00630B0E">
            <w:pPr>
              <w:pStyle w:val="afffa"/>
            </w:pPr>
            <w:r w:rsidRPr="00D7279D">
              <w:t>Предохранитель высоковольтной части (FUSE) 6.3A 250V</w:t>
            </w:r>
          </w:p>
        </w:tc>
        <w:tc>
          <w:tcPr>
            <w:tcW w:w="3366" w:type="dxa"/>
            <w:shd w:val="clear" w:color="auto" w:fill="auto"/>
          </w:tcPr>
          <w:p w:rsidR="00630B0E" w:rsidRPr="00D7279D" w:rsidRDefault="00630B0E" w:rsidP="00630B0E">
            <w:pPr>
              <w:pStyle w:val="afffa"/>
              <w:jc w:val="center"/>
            </w:pPr>
            <w:r w:rsidRPr="00D7279D">
              <w:t>Наличие</w:t>
            </w:r>
          </w:p>
        </w:tc>
        <w:tc>
          <w:tcPr>
            <w:tcW w:w="1045" w:type="dxa"/>
            <w:vMerge/>
          </w:tcPr>
          <w:p w:rsidR="00630B0E" w:rsidRPr="00D7279D" w:rsidRDefault="00630B0E" w:rsidP="00630B0E">
            <w:pPr>
              <w:pStyle w:val="afffa"/>
            </w:pPr>
          </w:p>
        </w:tc>
      </w:tr>
      <w:tr w:rsidR="00630B0E" w:rsidRPr="00D7279D" w:rsidTr="00630B0E">
        <w:tc>
          <w:tcPr>
            <w:tcW w:w="2040" w:type="dxa"/>
            <w:vMerge/>
          </w:tcPr>
          <w:p w:rsidR="00630B0E" w:rsidRPr="00D7279D" w:rsidRDefault="00630B0E" w:rsidP="00630B0E">
            <w:pPr>
              <w:pStyle w:val="afffa"/>
            </w:pPr>
          </w:p>
        </w:tc>
        <w:tc>
          <w:tcPr>
            <w:tcW w:w="3580" w:type="dxa"/>
            <w:shd w:val="clear" w:color="auto" w:fill="auto"/>
          </w:tcPr>
          <w:p w:rsidR="00630B0E" w:rsidRPr="00D7279D" w:rsidRDefault="00630B0E" w:rsidP="00630B0E">
            <w:pPr>
              <w:pStyle w:val="afffa"/>
            </w:pPr>
            <w:r w:rsidRPr="00D7279D">
              <w:t xml:space="preserve">Ресурс </w:t>
            </w:r>
          </w:p>
        </w:tc>
        <w:tc>
          <w:tcPr>
            <w:tcW w:w="3366" w:type="dxa"/>
            <w:shd w:val="clear" w:color="auto" w:fill="auto"/>
          </w:tcPr>
          <w:p w:rsidR="00630B0E" w:rsidRPr="00D7279D" w:rsidRDefault="00630B0E" w:rsidP="00630B0E">
            <w:pPr>
              <w:pStyle w:val="afffa"/>
              <w:jc w:val="center"/>
            </w:pPr>
            <w:r w:rsidRPr="00D7279D">
              <w:t>Не менее 25 000 циклов</w:t>
            </w:r>
          </w:p>
        </w:tc>
        <w:tc>
          <w:tcPr>
            <w:tcW w:w="1045" w:type="dxa"/>
            <w:vMerge/>
          </w:tcPr>
          <w:p w:rsidR="00630B0E" w:rsidRPr="00D7279D" w:rsidRDefault="00630B0E" w:rsidP="00630B0E">
            <w:pPr>
              <w:pStyle w:val="afffa"/>
            </w:pPr>
          </w:p>
        </w:tc>
      </w:tr>
      <w:tr w:rsidR="00630B0E" w:rsidRPr="00D7279D" w:rsidTr="00630B0E">
        <w:tc>
          <w:tcPr>
            <w:tcW w:w="2040" w:type="dxa"/>
            <w:vMerge/>
          </w:tcPr>
          <w:p w:rsidR="00630B0E" w:rsidRPr="00D7279D" w:rsidRDefault="00630B0E" w:rsidP="00630B0E">
            <w:pPr>
              <w:pStyle w:val="afffa"/>
            </w:pPr>
          </w:p>
        </w:tc>
        <w:tc>
          <w:tcPr>
            <w:tcW w:w="3580" w:type="dxa"/>
            <w:shd w:val="clear" w:color="auto" w:fill="auto"/>
          </w:tcPr>
          <w:p w:rsidR="00630B0E" w:rsidRPr="00D7279D" w:rsidRDefault="00630B0E" w:rsidP="00630B0E">
            <w:pPr>
              <w:pStyle w:val="afffa"/>
            </w:pPr>
            <w:r w:rsidRPr="00D7279D">
              <w:t>Гарантия работоспособности привода</w:t>
            </w:r>
          </w:p>
        </w:tc>
        <w:tc>
          <w:tcPr>
            <w:tcW w:w="3366" w:type="dxa"/>
            <w:shd w:val="clear" w:color="auto" w:fill="auto"/>
          </w:tcPr>
          <w:p w:rsidR="00630B0E" w:rsidRPr="00D7279D" w:rsidRDefault="00630B0E" w:rsidP="00630B0E">
            <w:pPr>
              <w:pStyle w:val="afffa"/>
              <w:jc w:val="center"/>
            </w:pPr>
            <w:r w:rsidRPr="00D7279D">
              <w:t>Не менее 3-х лет</w:t>
            </w:r>
          </w:p>
        </w:tc>
        <w:tc>
          <w:tcPr>
            <w:tcW w:w="1045" w:type="dxa"/>
            <w:vMerge/>
          </w:tcPr>
          <w:p w:rsidR="00630B0E" w:rsidRPr="00D7279D" w:rsidRDefault="00630B0E" w:rsidP="00630B0E">
            <w:pPr>
              <w:pStyle w:val="afffa"/>
            </w:pPr>
          </w:p>
        </w:tc>
      </w:tr>
      <w:tr w:rsidR="00630B0E" w:rsidRPr="00D7279D" w:rsidTr="00630B0E">
        <w:tc>
          <w:tcPr>
            <w:tcW w:w="2040" w:type="dxa"/>
            <w:vMerge/>
          </w:tcPr>
          <w:p w:rsidR="00630B0E" w:rsidRPr="00D7279D" w:rsidRDefault="00630B0E" w:rsidP="00630B0E">
            <w:pPr>
              <w:pStyle w:val="afffa"/>
            </w:pPr>
          </w:p>
        </w:tc>
        <w:tc>
          <w:tcPr>
            <w:tcW w:w="3580" w:type="dxa"/>
            <w:shd w:val="clear" w:color="auto" w:fill="auto"/>
          </w:tcPr>
          <w:p w:rsidR="00630B0E" w:rsidRPr="00D7279D" w:rsidRDefault="00630B0E" w:rsidP="00630B0E">
            <w:pPr>
              <w:pStyle w:val="afffa"/>
            </w:pPr>
            <w:r w:rsidRPr="00D7279D">
              <w:t>Габаритные размеры привода</w:t>
            </w:r>
          </w:p>
        </w:tc>
        <w:tc>
          <w:tcPr>
            <w:tcW w:w="3366" w:type="dxa"/>
            <w:shd w:val="clear" w:color="auto" w:fill="auto"/>
          </w:tcPr>
          <w:p w:rsidR="00630B0E" w:rsidRPr="00D7279D" w:rsidRDefault="00630B0E" w:rsidP="00630B0E">
            <w:pPr>
              <w:pStyle w:val="afffa"/>
              <w:jc w:val="center"/>
            </w:pPr>
            <w:r w:rsidRPr="00D7279D">
              <w:t>Не менее 417×235×116 мм</w:t>
            </w:r>
          </w:p>
        </w:tc>
        <w:tc>
          <w:tcPr>
            <w:tcW w:w="1045" w:type="dxa"/>
            <w:vMerge/>
          </w:tcPr>
          <w:p w:rsidR="00630B0E" w:rsidRPr="00D7279D" w:rsidRDefault="00630B0E" w:rsidP="00630B0E">
            <w:pPr>
              <w:pStyle w:val="afffa"/>
            </w:pPr>
          </w:p>
        </w:tc>
      </w:tr>
      <w:tr w:rsidR="00630B0E" w:rsidRPr="00D7279D" w:rsidTr="00630B0E">
        <w:tc>
          <w:tcPr>
            <w:tcW w:w="2040" w:type="dxa"/>
            <w:vMerge/>
          </w:tcPr>
          <w:p w:rsidR="00630B0E" w:rsidRPr="00D7279D" w:rsidRDefault="00630B0E" w:rsidP="00630B0E">
            <w:pPr>
              <w:pStyle w:val="afffa"/>
            </w:pPr>
          </w:p>
        </w:tc>
        <w:tc>
          <w:tcPr>
            <w:tcW w:w="3580" w:type="dxa"/>
            <w:shd w:val="clear" w:color="auto" w:fill="auto"/>
          </w:tcPr>
          <w:p w:rsidR="00630B0E" w:rsidRPr="00D7279D" w:rsidRDefault="00630B0E" w:rsidP="00630B0E">
            <w:pPr>
              <w:pStyle w:val="afffa"/>
            </w:pPr>
            <w:r w:rsidRPr="00D7279D">
              <w:rPr>
                <w:sz w:val="22"/>
              </w:rPr>
              <w:t>Защитное устройство от разрыва троса шт.</w:t>
            </w:r>
          </w:p>
        </w:tc>
        <w:tc>
          <w:tcPr>
            <w:tcW w:w="3366" w:type="dxa"/>
            <w:shd w:val="clear" w:color="auto" w:fill="auto"/>
          </w:tcPr>
          <w:p w:rsidR="00630B0E" w:rsidRPr="00D7279D" w:rsidRDefault="00630B0E" w:rsidP="00630B0E">
            <w:pPr>
              <w:pStyle w:val="afffa"/>
              <w:jc w:val="center"/>
            </w:pPr>
            <w:r w:rsidRPr="00D7279D">
              <w:t>Не менее 2</w:t>
            </w:r>
          </w:p>
        </w:tc>
        <w:tc>
          <w:tcPr>
            <w:tcW w:w="1045" w:type="dxa"/>
            <w:vMerge/>
          </w:tcPr>
          <w:p w:rsidR="00630B0E" w:rsidRPr="00D7279D" w:rsidRDefault="00630B0E" w:rsidP="00630B0E">
            <w:pPr>
              <w:pStyle w:val="afffa"/>
            </w:pPr>
          </w:p>
        </w:tc>
      </w:tr>
      <w:tr w:rsidR="00630B0E" w:rsidRPr="00D7279D" w:rsidTr="00630B0E">
        <w:tc>
          <w:tcPr>
            <w:tcW w:w="2040" w:type="dxa"/>
            <w:vMerge/>
          </w:tcPr>
          <w:p w:rsidR="00630B0E" w:rsidRPr="00D7279D" w:rsidRDefault="00630B0E" w:rsidP="00630B0E">
            <w:pPr>
              <w:pStyle w:val="afffa"/>
            </w:pPr>
          </w:p>
        </w:tc>
        <w:tc>
          <w:tcPr>
            <w:tcW w:w="3580" w:type="dxa"/>
            <w:shd w:val="clear" w:color="auto" w:fill="auto"/>
          </w:tcPr>
          <w:p w:rsidR="00630B0E" w:rsidRPr="00D7279D" w:rsidRDefault="00630B0E" w:rsidP="00630B0E">
            <w:pPr>
              <w:pStyle w:val="afffa"/>
              <w:rPr>
                <w:b/>
              </w:rPr>
            </w:pPr>
            <w:r w:rsidRPr="00D7279D">
              <w:rPr>
                <w:b/>
              </w:rPr>
              <w:t>Пульт:</w:t>
            </w:r>
          </w:p>
        </w:tc>
        <w:tc>
          <w:tcPr>
            <w:tcW w:w="3366" w:type="dxa"/>
            <w:shd w:val="clear" w:color="auto" w:fill="auto"/>
          </w:tcPr>
          <w:p w:rsidR="00630B0E" w:rsidRPr="00D7279D" w:rsidRDefault="00630B0E" w:rsidP="00630B0E">
            <w:pPr>
              <w:pStyle w:val="afffa"/>
              <w:jc w:val="center"/>
            </w:pPr>
          </w:p>
        </w:tc>
        <w:tc>
          <w:tcPr>
            <w:tcW w:w="1045" w:type="dxa"/>
            <w:vMerge/>
          </w:tcPr>
          <w:p w:rsidR="00630B0E" w:rsidRPr="00D7279D" w:rsidRDefault="00630B0E" w:rsidP="00630B0E">
            <w:pPr>
              <w:pStyle w:val="afffa"/>
            </w:pPr>
          </w:p>
        </w:tc>
      </w:tr>
      <w:tr w:rsidR="00630B0E" w:rsidRPr="00D7279D" w:rsidTr="00630B0E">
        <w:tc>
          <w:tcPr>
            <w:tcW w:w="2040" w:type="dxa"/>
            <w:vMerge/>
          </w:tcPr>
          <w:p w:rsidR="00630B0E" w:rsidRPr="00D7279D" w:rsidRDefault="00630B0E" w:rsidP="00630B0E">
            <w:pPr>
              <w:pStyle w:val="afffa"/>
            </w:pPr>
          </w:p>
        </w:tc>
        <w:tc>
          <w:tcPr>
            <w:tcW w:w="3580" w:type="dxa"/>
            <w:shd w:val="clear" w:color="auto" w:fill="auto"/>
          </w:tcPr>
          <w:p w:rsidR="00630B0E" w:rsidRPr="00D7279D" w:rsidRDefault="00630B0E" w:rsidP="00630B0E">
            <w:pPr>
              <w:pStyle w:val="afffa"/>
            </w:pPr>
            <w:r w:rsidRPr="00D7279D">
              <w:t>Радиоуправление динамический код</w:t>
            </w:r>
          </w:p>
        </w:tc>
        <w:tc>
          <w:tcPr>
            <w:tcW w:w="3366" w:type="dxa"/>
            <w:shd w:val="clear" w:color="auto" w:fill="auto"/>
          </w:tcPr>
          <w:p w:rsidR="00630B0E" w:rsidRPr="00D7279D" w:rsidRDefault="00630B0E" w:rsidP="00630B0E">
            <w:pPr>
              <w:pStyle w:val="afffa"/>
              <w:jc w:val="center"/>
            </w:pPr>
            <w:r w:rsidRPr="00D7279D">
              <w:t>Не менее 433.92МГц</w:t>
            </w:r>
          </w:p>
        </w:tc>
        <w:tc>
          <w:tcPr>
            <w:tcW w:w="1045" w:type="dxa"/>
            <w:vMerge/>
          </w:tcPr>
          <w:p w:rsidR="00630B0E" w:rsidRPr="00D7279D" w:rsidRDefault="00630B0E" w:rsidP="00630B0E">
            <w:pPr>
              <w:pStyle w:val="afffa"/>
            </w:pPr>
          </w:p>
        </w:tc>
      </w:tr>
      <w:tr w:rsidR="00630B0E" w:rsidRPr="00D7279D" w:rsidTr="00630B0E">
        <w:tc>
          <w:tcPr>
            <w:tcW w:w="2040" w:type="dxa"/>
            <w:vMerge/>
          </w:tcPr>
          <w:p w:rsidR="00630B0E" w:rsidRPr="00D7279D" w:rsidRDefault="00630B0E" w:rsidP="00630B0E">
            <w:pPr>
              <w:pStyle w:val="afffa"/>
            </w:pPr>
          </w:p>
        </w:tc>
        <w:tc>
          <w:tcPr>
            <w:tcW w:w="3580" w:type="dxa"/>
            <w:shd w:val="clear" w:color="auto" w:fill="auto"/>
          </w:tcPr>
          <w:p w:rsidR="00630B0E" w:rsidRPr="00D7279D" w:rsidRDefault="00630B0E" w:rsidP="00630B0E">
            <w:pPr>
              <w:pStyle w:val="afffa"/>
            </w:pPr>
            <w:r w:rsidRPr="00D7279D">
              <w:t>Дальность действия радиоуправления</w:t>
            </w:r>
          </w:p>
        </w:tc>
        <w:tc>
          <w:tcPr>
            <w:tcW w:w="3366" w:type="dxa"/>
            <w:shd w:val="clear" w:color="auto" w:fill="auto"/>
          </w:tcPr>
          <w:p w:rsidR="00630B0E" w:rsidRPr="00D7279D" w:rsidRDefault="00630B0E" w:rsidP="00630B0E">
            <w:pPr>
              <w:pStyle w:val="afffa"/>
              <w:jc w:val="center"/>
            </w:pPr>
            <w:r w:rsidRPr="00D7279D">
              <w:t>Не менее 50м</w:t>
            </w:r>
          </w:p>
        </w:tc>
        <w:tc>
          <w:tcPr>
            <w:tcW w:w="1045" w:type="dxa"/>
            <w:vMerge/>
          </w:tcPr>
          <w:p w:rsidR="00630B0E" w:rsidRPr="00D7279D" w:rsidRDefault="00630B0E" w:rsidP="00630B0E">
            <w:pPr>
              <w:pStyle w:val="afffa"/>
            </w:pPr>
          </w:p>
        </w:tc>
      </w:tr>
      <w:tr w:rsidR="00630B0E" w:rsidRPr="00D7279D" w:rsidTr="00630B0E">
        <w:tc>
          <w:tcPr>
            <w:tcW w:w="2040" w:type="dxa"/>
            <w:vMerge/>
          </w:tcPr>
          <w:p w:rsidR="00630B0E" w:rsidRPr="00D7279D" w:rsidRDefault="00630B0E" w:rsidP="00630B0E">
            <w:pPr>
              <w:pStyle w:val="afffa"/>
            </w:pPr>
          </w:p>
        </w:tc>
        <w:tc>
          <w:tcPr>
            <w:tcW w:w="3580" w:type="dxa"/>
            <w:shd w:val="clear" w:color="auto" w:fill="auto"/>
          </w:tcPr>
          <w:p w:rsidR="00630B0E" w:rsidRPr="00D7279D" w:rsidRDefault="00630B0E" w:rsidP="00630B0E">
            <w:pPr>
              <w:pStyle w:val="afffa"/>
            </w:pPr>
            <w:r w:rsidRPr="00D7279D">
              <w:t>Количество каналов</w:t>
            </w:r>
          </w:p>
        </w:tc>
        <w:tc>
          <w:tcPr>
            <w:tcW w:w="3366" w:type="dxa"/>
            <w:shd w:val="clear" w:color="auto" w:fill="auto"/>
          </w:tcPr>
          <w:p w:rsidR="00630B0E" w:rsidRPr="00D7279D" w:rsidRDefault="00630B0E" w:rsidP="00630B0E">
            <w:pPr>
              <w:pStyle w:val="afffa"/>
              <w:jc w:val="center"/>
            </w:pPr>
            <w:r w:rsidRPr="00D7279D">
              <w:t>Не менее 2</w:t>
            </w:r>
          </w:p>
        </w:tc>
        <w:tc>
          <w:tcPr>
            <w:tcW w:w="1045" w:type="dxa"/>
            <w:vMerge/>
          </w:tcPr>
          <w:p w:rsidR="00630B0E" w:rsidRPr="00D7279D" w:rsidRDefault="00630B0E" w:rsidP="00630B0E">
            <w:pPr>
              <w:pStyle w:val="afffa"/>
            </w:pPr>
          </w:p>
        </w:tc>
      </w:tr>
    </w:tbl>
    <w:p w:rsidR="00630B0E" w:rsidRPr="00D7279D" w:rsidRDefault="00630B0E" w:rsidP="00630B0E">
      <w:pPr>
        <w:rPr>
          <w:rFonts w:eastAsia="Calibri"/>
          <w:lang w:eastAsia="en-US"/>
        </w:rPr>
      </w:pPr>
    </w:p>
    <w:p w:rsidR="00630B0E" w:rsidRPr="00D7279D" w:rsidRDefault="00630B0E" w:rsidP="00630B0E">
      <w:pPr>
        <w:pStyle w:val="aff3"/>
      </w:pPr>
    </w:p>
    <w:p w:rsidR="00630B0E" w:rsidRDefault="00630B0E" w:rsidP="00630B0E">
      <w:pPr>
        <w:pStyle w:val="aff3"/>
      </w:pPr>
      <w:r w:rsidRPr="00D7279D">
        <w:t xml:space="preserve"> </w:t>
      </w:r>
      <w:r>
        <w:tab/>
      </w:r>
      <w:r w:rsidRPr="00D7279D">
        <w:t xml:space="preserve">7. </w:t>
      </w:r>
      <w:r w:rsidRPr="00D7279D">
        <w:rPr>
          <w:b/>
          <w:bCs/>
        </w:rPr>
        <w:t>Требования эквивалентности:</w:t>
      </w:r>
      <w:r w:rsidRPr="00D7279D">
        <w:t xml:space="preserve"> </w:t>
      </w:r>
    </w:p>
    <w:p w:rsidR="00630B0E" w:rsidRPr="00D7279D" w:rsidRDefault="00630B0E" w:rsidP="00630B0E">
      <w:pPr>
        <w:pStyle w:val="aff3"/>
      </w:pPr>
      <w:r w:rsidRPr="00D7279D">
        <w:t>Товар - эквивалент должен обладать абсолютно идентичными характеристиками (физическими, химическими, эксплуатационными, техническими, функциональными, потребительскими) по сравнению с товаром, указанным в спецификации. Единственное допустимое различие между товарами, это – производитель и товарный знак.</w:t>
      </w:r>
    </w:p>
    <w:p w:rsidR="00630B0E" w:rsidRDefault="00630B0E" w:rsidP="00630B0E">
      <w:pPr>
        <w:jc w:val="both"/>
      </w:pPr>
      <w:r w:rsidRPr="00D7279D">
        <w:t xml:space="preserve"> </w:t>
      </w:r>
      <w:r>
        <w:tab/>
      </w:r>
      <w:r w:rsidRPr="00D7279D">
        <w:t xml:space="preserve">8. </w:t>
      </w:r>
      <w:r w:rsidRPr="00D7279D">
        <w:rPr>
          <w:b/>
          <w:bCs/>
        </w:rPr>
        <w:t>Общие требования к товару:</w:t>
      </w:r>
      <w:r w:rsidRPr="00D7279D">
        <w:t xml:space="preserve"> </w:t>
      </w:r>
    </w:p>
    <w:p w:rsidR="00630B0E" w:rsidRDefault="00630B0E" w:rsidP="00630B0E">
      <w:pPr>
        <w:jc w:val="both"/>
      </w:pPr>
      <w:r w:rsidRPr="00D7279D">
        <w:t xml:space="preserve">Поставщик гарантирует, что он обладает правами собственника в отношении поставляемого товара, а также то, что товар прошел таможенную очистку в соответствии с законодательством РФ, является новым и не находится под обременением. </w:t>
      </w:r>
      <w:r w:rsidRPr="00D7279D">
        <w:br/>
        <w:t xml:space="preserve"> </w:t>
      </w:r>
      <w:r>
        <w:tab/>
      </w:r>
      <w:r w:rsidRPr="00D7279D">
        <w:t xml:space="preserve">Товар поставляется в заводской упаковке. Упаковка должна обеспечивать сохранность от загрязнений, механических повреждений, атмосферных воздействий при транспортировке и хранении.  Иметь комплект технической документации, руководство по использованию и эксплуатации. </w:t>
      </w:r>
      <w:r w:rsidRPr="00D7279D">
        <w:br/>
        <w:t xml:space="preserve"> </w:t>
      </w:r>
      <w:r>
        <w:tab/>
      </w:r>
      <w:r w:rsidRPr="00D7279D">
        <w:t>Поставляемый товар должен соответствовать требованиям экологической безопасности и санитарным нормам, и быть обеспечен соответствующими сертификатами.</w:t>
      </w:r>
    </w:p>
    <w:p w:rsidR="00630B0E" w:rsidRPr="00711B44" w:rsidRDefault="00630B0E" w:rsidP="00630B0E">
      <w:pPr>
        <w:jc w:val="both"/>
        <w:rPr>
          <w:i/>
        </w:rPr>
      </w:pPr>
      <w:r>
        <w:tab/>
      </w:r>
      <w:r w:rsidRPr="00711B44">
        <w:rPr>
          <w:i/>
        </w:rPr>
        <w:t>Покрытие ворот должно обеспечивать защиту от коррозии, стойкость к истиранию и выцветанию, воздействию моющих средств и химикатов, перепадам температуры и влажности.</w:t>
      </w:r>
    </w:p>
    <w:p w:rsidR="00630B0E" w:rsidRPr="00711B44" w:rsidRDefault="00630B0E" w:rsidP="00630B0E">
      <w:pPr>
        <w:jc w:val="both"/>
        <w:rPr>
          <w:i/>
        </w:rPr>
      </w:pPr>
      <w:r w:rsidRPr="00711B44">
        <w:rPr>
          <w:i/>
        </w:rPr>
        <w:tab/>
      </w:r>
    </w:p>
    <w:p w:rsidR="00630B0E" w:rsidRDefault="00630B0E" w:rsidP="00630B0E">
      <w:pPr>
        <w:ind w:firstLine="708"/>
        <w:jc w:val="both"/>
      </w:pPr>
      <w:r w:rsidRPr="00D7279D">
        <w:t xml:space="preserve">9. </w:t>
      </w:r>
      <w:r w:rsidRPr="00D7279D">
        <w:rPr>
          <w:b/>
          <w:bCs/>
        </w:rPr>
        <w:t>Стоимость товара:</w:t>
      </w:r>
      <w:r w:rsidRPr="00D7279D">
        <w:t xml:space="preserve"> </w:t>
      </w:r>
    </w:p>
    <w:p w:rsidR="00630B0E" w:rsidRPr="00D7279D" w:rsidRDefault="00630B0E" w:rsidP="00630B0E">
      <w:pPr>
        <w:jc w:val="both"/>
      </w:pPr>
      <w:r>
        <w:t>В</w:t>
      </w:r>
      <w:r w:rsidRPr="00D7279D">
        <w:t xml:space="preserve"> стоимость товара входит стоимость указанного в Спецификации товара, стоимость упаковки, тары, маркировки, расходы на перевозку, погрузку, разгрузку, доставку до места назначения автомобильным транспортом </w:t>
      </w:r>
      <w:r w:rsidRPr="00D7279D">
        <w:rPr>
          <w:b/>
          <w:bCs/>
        </w:rPr>
        <w:t>и установку</w:t>
      </w:r>
      <w:r w:rsidRPr="00D7279D">
        <w:t>, а также все расходы               Поставщика по страхованию, уплате сборов и других обязательных платежей в соответствии с законодательством РФ. Цена является неизменной в течение всего периода поставки товара.</w:t>
      </w:r>
    </w:p>
    <w:p w:rsidR="00630B0E" w:rsidRDefault="00630B0E" w:rsidP="00630B0E">
      <w:pPr>
        <w:ind w:firstLine="708"/>
        <w:jc w:val="both"/>
      </w:pPr>
      <w:r w:rsidRPr="00D7279D">
        <w:t xml:space="preserve">10.  </w:t>
      </w:r>
      <w:r w:rsidRPr="00D7279D">
        <w:rPr>
          <w:b/>
          <w:bCs/>
        </w:rPr>
        <w:t>Требования к транспортированию:</w:t>
      </w:r>
      <w:r w:rsidRPr="00D7279D">
        <w:t xml:space="preserve"> </w:t>
      </w:r>
    </w:p>
    <w:p w:rsidR="00630B0E" w:rsidRPr="00D7279D" w:rsidRDefault="00630B0E" w:rsidP="00630B0E">
      <w:pPr>
        <w:jc w:val="both"/>
      </w:pPr>
      <w:r w:rsidRPr="00D7279D">
        <w:t>Товар поставляется по ад</w:t>
      </w:r>
      <w:r>
        <w:t xml:space="preserve">ресу Заказчика за счет </w:t>
      </w:r>
      <w:r w:rsidRPr="00D7279D">
        <w:t>Поставщика, посредством закрытого транспорта, исключающего возможность воздействия внешних факторов на товар.</w:t>
      </w:r>
    </w:p>
    <w:p w:rsidR="00630B0E" w:rsidRDefault="00630B0E" w:rsidP="00630B0E">
      <w:pPr>
        <w:ind w:firstLine="708"/>
        <w:jc w:val="both"/>
      </w:pPr>
      <w:r w:rsidRPr="00D7279D">
        <w:t xml:space="preserve">11. </w:t>
      </w:r>
      <w:r w:rsidRPr="00D7279D">
        <w:rPr>
          <w:b/>
          <w:bCs/>
        </w:rPr>
        <w:t>Требования к приемке товара:</w:t>
      </w:r>
      <w:r w:rsidRPr="00D7279D">
        <w:t xml:space="preserve"> </w:t>
      </w:r>
    </w:p>
    <w:p w:rsidR="00630B0E" w:rsidRPr="00D7279D" w:rsidRDefault="00630B0E" w:rsidP="00630B0E">
      <w:pPr>
        <w:jc w:val="both"/>
      </w:pPr>
      <w:r w:rsidRPr="00D7279D">
        <w:t xml:space="preserve">Поставка товара должна сопровождаться официальными документами и сертификатом качества товара.  Не допускается передача товара без документов, подтверждающих их качество. </w:t>
      </w:r>
    </w:p>
    <w:p w:rsidR="00630B0E" w:rsidRDefault="00630B0E" w:rsidP="00630B0E">
      <w:pPr>
        <w:jc w:val="both"/>
      </w:pPr>
      <w:r w:rsidRPr="00D7279D">
        <w:t>Приемка товара осуществляется уполномоченными   представителями Заказчика. Порядок проверки качества поставляемого товара устанавливается условиями договора, в соответствии с которым в случае поставки товара с нарушением сроков поставки, в нарушенной упаковке, количеству или качеству, Заказчик вправе отказаться от приемки товара. В этом случае Заказчик не подписывает накладную о приемке товара и составляет акт, в котором описывает основания отказа от приемки товара и указывает срок для устранения допущенных нарушений.</w:t>
      </w:r>
    </w:p>
    <w:p w:rsidR="00630B0E" w:rsidRDefault="00630B0E" w:rsidP="00630B0E">
      <w:pPr>
        <w:ind w:firstLine="708"/>
        <w:jc w:val="both"/>
        <w:rPr>
          <w:b/>
        </w:rPr>
      </w:pPr>
      <w:r>
        <w:t xml:space="preserve">12. </w:t>
      </w:r>
      <w:r w:rsidRPr="00D2119E">
        <w:rPr>
          <w:b/>
        </w:rPr>
        <w:t>Требование к гарантии на товар:</w:t>
      </w:r>
    </w:p>
    <w:p w:rsidR="00630B0E" w:rsidRPr="0000305B" w:rsidRDefault="00630B0E" w:rsidP="00630B0E">
      <w:pPr>
        <w:jc w:val="both"/>
      </w:pPr>
      <w:r w:rsidRPr="0000305B">
        <w:t>Поставщик гарантирует качество и безопасность поставляемого Товара.</w:t>
      </w:r>
    </w:p>
    <w:p w:rsidR="00630B0E" w:rsidRPr="0000305B" w:rsidRDefault="00630B0E" w:rsidP="00630B0E">
      <w:pPr>
        <w:jc w:val="both"/>
      </w:pPr>
      <w:r w:rsidRPr="0000305B">
        <w:t>Соответствие качества Товара должно быть подтверждено:</w:t>
      </w:r>
    </w:p>
    <w:p w:rsidR="00630B0E" w:rsidRPr="0000305B" w:rsidRDefault="00630B0E" w:rsidP="00630B0E">
      <w:pPr>
        <w:jc w:val="both"/>
      </w:pPr>
      <w:r w:rsidRPr="0000305B">
        <w:t>-  сертификатом соответствия (декларацией о соответствии);</w:t>
      </w:r>
    </w:p>
    <w:p w:rsidR="00630B0E" w:rsidRPr="0000305B" w:rsidRDefault="00630B0E" w:rsidP="00630B0E">
      <w:pPr>
        <w:jc w:val="both"/>
      </w:pPr>
      <w:r w:rsidRPr="0000305B">
        <w:t>- сертификатом (паспортом) качества производителя, другими документами по качеству, предусмотренными законодательством РФ. Все документы должны быть заверены печатью держателя сертификата.</w:t>
      </w:r>
    </w:p>
    <w:p w:rsidR="00630B0E" w:rsidRPr="0000305B" w:rsidRDefault="00630B0E" w:rsidP="00630B0E">
      <w:pPr>
        <w:ind w:firstLine="708"/>
        <w:jc w:val="both"/>
      </w:pPr>
      <w:r w:rsidRPr="0000305B">
        <w:t>Гарантийный срок исчисляется с момента подписания товарной (товарно-транспортной) накладной на Товар. Предоставление гарантии осуществляется вместе с поставкой товара. Гарантийный срок на Товар должен подтверждаться документами от производителя (Поставщика).</w:t>
      </w:r>
      <w:r>
        <w:t xml:space="preserve"> </w:t>
      </w:r>
      <w:r w:rsidRPr="0000305B">
        <w:t>При обнаружении в пределах гарантийного срока в поставленном товаре дефектов, устранение которых требует ремонта, Поставщик обязан заменить такой товар или восстановить его своими силами.</w:t>
      </w:r>
    </w:p>
    <w:p w:rsidR="00630B0E" w:rsidRPr="0000305B" w:rsidRDefault="00630B0E" w:rsidP="00630B0E">
      <w:pPr>
        <w:jc w:val="both"/>
      </w:pPr>
      <w:r w:rsidRPr="0000305B">
        <w:t>Гарантия качества Товара распространяется на все составляющие и комплектующие его части.</w:t>
      </w:r>
    </w:p>
    <w:p w:rsidR="00630B0E" w:rsidRPr="0000305B" w:rsidRDefault="00630B0E" w:rsidP="00630B0E">
      <w:pPr>
        <w:jc w:val="both"/>
      </w:pPr>
      <w:r w:rsidRPr="0000305B">
        <w:t>Убытки, возникшие в связи с заменой Товара, несет Поставщик.</w:t>
      </w:r>
    </w:p>
    <w:p w:rsidR="00630B0E" w:rsidRDefault="00630B0E" w:rsidP="00630B0E">
      <w:pPr>
        <w:ind w:firstLine="708"/>
        <w:jc w:val="both"/>
        <w:rPr>
          <w:b/>
          <w:bCs/>
        </w:rPr>
      </w:pPr>
      <w:r w:rsidRPr="00D7279D">
        <w:t>1</w:t>
      </w:r>
      <w:r>
        <w:t>3.</w:t>
      </w:r>
      <w:r w:rsidRPr="00D7279D">
        <w:rPr>
          <w:b/>
          <w:bCs/>
        </w:rPr>
        <w:t>Требования по сроку и месту поставки:</w:t>
      </w:r>
    </w:p>
    <w:p w:rsidR="00630B0E" w:rsidRPr="00711B44" w:rsidRDefault="00630B0E" w:rsidP="00630B0E">
      <w:pPr>
        <w:jc w:val="both"/>
        <w:rPr>
          <w:b/>
          <w:i/>
        </w:rPr>
      </w:pPr>
      <w:r w:rsidRPr="00D7279D">
        <w:rPr>
          <w:rStyle w:val="FontStyle30"/>
        </w:rPr>
        <w:t>Поставка осуществляется транспортом Поставщика (с условием погрузки и отгрузки товара силами Поставщ</w:t>
      </w:r>
      <w:r>
        <w:rPr>
          <w:rStyle w:val="FontStyle30"/>
        </w:rPr>
        <w:t>ика) в любой рабочий день недели с понедельника по пятницу с 8-00 до 15-00</w:t>
      </w:r>
      <w:r w:rsidRPr="00D7279D">
        <w:rPr>
          <w:rStyle w:val="FontStyle30"/>
        </w:rPr>
        <w:t xml:space="preserve">, </w:t>
      </w:r>
      <w:r w:rsidRPr="00711B44">
        <w:rPr>
          <w:rStyle w:val="FontStyle30"/>
          <w:b/>
          <w:i/>
          <w:u w:val="single"/>
        </w:rPr>
        <w:t>в течении 15 (пятнадцати) рабочих дней</w:t>
      </w:r>
      <w:r w:rsidRPr="00711B44">
        <w:rPr>
          <w:rStyle w:val="FontStyle30"/>
          <w:b/>
          <w:i/>
        </w:rPr>
        <w:t xml:space="preserve">, с момента подписания договора. </w:t>
      </w:r>
    </w:p>
    <w:p w:rsidR="00630B0E" w:rsidRPr="00D7279D" w:rsidRDefault="00630B0E" w:rsidP="00630B0E">
      <w:pPr>
        <w:jc w:val="both"/>
        <w:rPr>
          <w:rStyle w:val="FontStyle30"/>
        </w:rPr>
      </w:pPr>
      <w:r w:rsidRPr="00D7279D">
        <w:rPr>
          <w:rStyle w:val="FontStyle30"/>
        </w:rPr>
        <w:t xml:space="preserve">            Место поставки: ГАУ «Тавдинский ПНИ»</w:t>
      </w:r>
    </w:p>
    <w:p w:rsidR="00630B0E" w:rsidRDefault="00630B0E" w:rsidP="00630B0E">
      <w:pPr>
        <w:rPr>
          <w:rStyle w:val="FontStyle30"/>
        </w:rPr>
      </w:pPr>
      <w:r w:rsidRPr="00D7279D">
        <w:rPr>
          <w:rStyle w:val="FontStyle30"/>
        </w:rPr>
        <w:t xml:space="preserve">            Адрес поставки:</w:t>
      </w:r>
      <w:r>
        <w:rPr>
          <w:rStyle w:val="FontStyle30"/>
        </w:rPr>
        <w:t xml:space="preserve"> 623950</w:t>
      </w:r>
      <w:r w:rsidRPr="00D7279D">
        <w:rPr>
          <w:rStyle w:val="FontStyle30"/>
        </w:rPr>
        <w:t xml:space="preserve"> Свердловская обл., г. Тавда, </w:t>
      </w:r>
      <w:r>
        <w:rPr>
          <w:rStyle w:val="FontStyle30"/>
        </w:rPr>
        <w:t>пер. Сельский ,9</w:t>
      </w:r>
      <w:r>
        <w:rPr>
          <w:rStyle w:val="FontStyle30"/>
        </w:rPr>
        <w:br/>
      </w:r>
    </w:p>
    <w:p w:rsidR="00630B0E" w:rsidRPr="00D7279D" w:rsidRDefault="00630B0E" w:rsidP="00630B0E"/>
    <w:p w:rsidR="00630B0E" w:rsidRPr="00D7279D" w:rsidRDefault="00630B0E" w:rsidP="00630B0E"/>
    <w:p w:rsidR="00630B0E" w:rsidRPr="00D7279D" w:rsidRDefault="00630B0E" w:rsidP="00630B0E">
      <w:pPr>
        <w:rPr>
          <w:rFonts w:eastAsia="Calibri"/>
          <w:lang w:eastAsia="en-US"/>
        </w:rPr>
      </w:pPr>
    </w:p>
    <w:p w:rsidR="00630B0E" w:rsidRPr="00D7279D" w:rsidRDefault="00630B0E" w:rsidP="00630B0E">
      <w:pPr>
        <w:rPr>
          <w:rFonts w:eastAsia="Calibri"/>
          <w:lang w:eastAsia="en-US"/>
        </w:rPr>
      </w:pPr>
    </w:p>
    <w:p w:rsidR="00630B0E" w:rsidRPr="00D7279D" w:rsidRDefault="00630B0E" w:rsidP="00630B0E"/>
    <w:p w:rsidR="00E056FC" w:rsidRDefault="00E056FC" w:rsidP="00630B0E">
      <w:pPr>
        <w:jc w:val="both"/>
        <w:rPr>
          <w:rFonts w:eastAsia="Calibri"/>
          <w:lang w:eastAsia="en-US"/>
        </w:rPr>
      </w:pPr>
    </w:p>
    <w:p w:rsidR="00E056FC" w:rsidRDefault="00E056FC" w:rsidP="00E056FC">
      <w:pPr>
        <w:rPr>
          <w:rFonts w:eastAsia="Calibri"/>
          <w:lang w:eastAsia="en-US"/>
        </w:rPr>
      </w:pPr>
    </w:p>
    <w:p w:rsidR="00CF2BBF" w:rsidRDefault="00CF2BBF">
      <w:pPr>
        <w:jc w:val="both"/>
        <w:rPr>
          <w:b/>
        </w:rPr>
      </w:pPr>
    </w:p>
    <w:p w:rsidR="00CF2BBF" w:rsidRDefault="00CF2BBF">
      <w:pPr>
        <w:jc w:val="both"/>
        <w:rPr>
          <w:b/>
        </w:rPr>
      </w:pPr>
    </w:p>
    <w:p w:rsidR="00CF2BBF" w:rsidRDefault="00CF2BBF">
      <w:pPr>
        <w:jc w:val="both"/>
        <w:rPr>
          <w:b/>
        </w:rPr>
      </w:pPr>
    </w:p>
    <w:p w:rsidR="008A3E18" w:rsidRDefault="008A3E18">
      <w:pPr>
        <w:pStyle w:val="aff3"/>
        <w:autoSpaceDE w:val="0"/>
        <w:jc w:val="right"/>
        <w:rPr>
          <w:b/>
        </w:rPr>
      </w:pPr>
    </w:p>
    <w:p w:rsidR="00CF2BBF" w:rsidRDefault="00F440EF">
      <w:pPr>
        <w:pStyle w:val="aff3"/>
        <w:autoSpaceDE w:val="0"/>
        <w:jc w:val="right"/>
      </w:pPr>
      <w:r>
        <w:rPr>
          <w:b/>
        </w:rPr>
        <w:t>Приложение №3</w:t>
      </w:r>
    </w:p>
    <w:p w:rsidR="00CF2BBF" w:rsidRDefault="00F440EF">
      <w:pPr>
        <w:jc w:val="right"/>
      </w:pPr>
      <w:r>
        <w:t xml:space="preserve">к извещению о проведении запроса </w:t>
      </w:r>
    </w:p>
    <w:p w:rsidR="00CF2BBF" w:rsidRDefault="00CF2BBF">
      <w:pPr>
        <w:jc w:val="right"/>
        <w:rPr>
          <w:b/>
        </w:rPr>
      </w:pPr>
    </w:p>
    <w:p w:rsidR="00CF2BBF" w:rsidRDefault="00CF2BBF">
      <w:pPr>
        <w:widowControl w:val="0"/>
        <w:ind w:right="-284"/>
        <w:jc w:val="both"/>
        <w:rPr>
          <w:b/>
        </w:rPr>
      </w:pPr>
    </w:p>
    <w:p w:rsidR="00CF2BBF" w:rsidRDefault="00F440EF" w:rsidP="00786CC0">
      <w:pPr>
        <w:tabs>
          <w:tab w:val="left" w:pos="1290"/>
          <w:tab w:val="center" w:pos="4677"/>
        </w:tabs>
        <w:jc w:val="right"/>
        <w:rPr>
          <w:b/>
          <w:caps/>
          <w:lang w:eastAsia="ar-SA"/>
        </w:rPr>
      </w:pPr>
      <w:r>
        <w:rPr>
          <w:b/>
          <w:caps/>
          <w:lang w:eastAsia="ar-SA"/>
        </w:rPr>
        <w:t>ПРОЕКТ</w:t>
      </w:r>
    </w:p>
    <w:p w:rsidR="00CF2BBF" w:rsidRDefault="00F440EF">
      <w:pPr>
        <w:tabs>
          <w:tab w:val="left" w:pos="1290"/>
          <w:tab w:val="center" w:pos="4677"/>
        </w:tabs>
        <w:jc w:val="center"/>
        <w:rPr>
          <w:b/>
          <w:caps/>
          <w:lang w:eastAsia="ar-SA"/>
        </w:rPr>
      </w:pPr>
      <w:r>
        <w:rPr>
          <w:b/>
          <w:caps/>
          <w:lang w:eastAsia="ar-SA"/>
        </w:rPr>
        <w:t xml:space="preserve">Договор </w:t>
      </w:r>
    </w:p>
    <w:p w:rsidR="00CF2BBF" w:rsidRDefault="00F440EF">
      <w:pPr>
        <w:tabs>
          <w:tab w:val="left" w:pos="1290"/>
          <w:tab w:val="center" w:pos="4677"/>
        </w:tabs>
        <w:jc w:val="center"/>
        <w:rPr>
          <w:b/>
          <w:caps/>
          <w:lang w:eastAsia="ar-SA"/>
        </w:rPr>
      </w:pPr>
      <w:r>
        <w:rPr>
          <w:b/>
          <w:caps/>
          <w:lang w:eastAsia="ar-SA"/>
        </w:rPr>
        <w:t>на поставку товара</w:t>
      </w:r>
    </w:p>
    <w:p w:rsidR="00CF2BBF" w:rsidRDefault="00F440EF">
      <w:pPr>
        <w:tabs>
          <w:tab w:val="left" w:pos="1290"/>
          <w:tab w:val="center" w:pos="4677"/>
        </w:tabs>
        <w:jc w:val="center"/>
      </w:pPr>
      <w:r>
        <w:rPr>
          <w:b/>
          <w:caps/>
          <w:lang w:eastAsia="ar-SA"/>
        </w:rPr>
        <w:t>№ ____-</w:t>
      </w:r>
      <w:r>
        <w:rPr>
          <w:b/>
          <w:lang w:eastAsia="ar-SA"/>
        </w:rPr>
        <w:t>к</w:t>
      </w:r>
    </w:p>
    <w:p w:rsidR="00CF2BBF" w:rsidRDefault="00CF2BBF">
      <w:pPr>
        <w:tabs>
          <w:tab w:val="left" w:pos="1290"/>
          <w:tab w:val="center" w:pos="4677"/>
        </w:tabs>
        <w:jc w:val="center"/>
        <w:rPr>
          <w:b/>
          <w:caps/>
          <w:lang w:eastAsia="ar-SA"/>
        </w:rPr>
      </w:pPr>
    </w:p>
    <w:p w:rsidR="00CF2BBF" w:rsidRDefault="00F440EF">
      <w:pPr>
        <w:jc w:val="both"/>
      </w:pPr>
      <w:r>
        <w:rPr>
          <w:lang w:eastAsia="ar-SA"/>
        </w:rPr>
        <w:t>г. Тавда</w:t>
      </w:r>
      <w:r>
        <w:rPr>
          <w:lang w:eastAsia="ar-SA"/>
        </w:rPr>
        <w:tab/>
      </w:r>
      <w:r>
        <w:rPr>
          <w:lang w:eastAsia="ar-SA"/>
        </w:rPr>
        <w:tab/>
      </w:r>
      <w:r>
        <w:rPr>
          <w:lang w:eastAsia="ar-SA"/>
        </w:rPr>
        <w:tab/>
      </w:r>
      <w:r>
        <w:rPr>
          <w:lang w:eastAsia="ar-SA"/>
        </w:rPr>
        <w:tab/>
      </w:r>
      <w:r>
        <w:rPr>
          <w:lang w:eastAsia="ar-SA"/>
        </w:rPr>
        <w:tab/>
      </w:r>
      <w:r>
        <w:rPr>
          <w:lang w:eastAsia="ar-SA"/>
        </w:rPr>
        <w:tab/>
        <w:t>«___»_______ 2021 г.</w:t>
      </w:r>
    </w:p>
    <w:p w:rsidR="00CF2BBF" w:rsidRDefault="00CF2BBF">
      <w:pPr>
        <w:jc w:val="both"/>
        <w:rPr>
          <w:lang w:eastAsia="ar-SA"/>
        </w:rPr>
      </w:pPr>
    </w:p>
    <w:p w:rsidR="00257072" w:rsidRPr="006C532B" w:rsidRDefault="00F440EF" w:rsidP="00257072">
      <w:pPr>
        <w:ind w:firstLine="709"/>
        <w:jc w:val="both"/>
      </w:pPr>
      <w:r>
        <w:rPr>
          <w:b/>
          <w:color w:val="000000"/>
          <w:lang w:eastAsia="ar-SA"/>
        </w:rPr>
        <w:t>Государственное автономное стационарное учреждение социального обслуживания населения  Свердловской области «Тавдинский психоневрологический интернат» (ГАУ "Тавдинский ПНИ")</w:t>
      </w:r>
      <w:r>
        <w:rPr>
          <w:color w:val="000000"/>
          <w:lang w:eastAsia="ar-SA"/>
        </w:rPr>
        <w:t xml:space="preserve">, именуемое в дальнейшем </w:t>
      </w:r>
      <w:r>
        <w:rPr>
          <w:b/>
          <w:color w:val="000000"/>
          <w:lang w:eastAsia="ar-SA"/>
        </w:rPr>
        <w:t>«Заказчик»,</w:t>
      </w:r>
      <w:r>
        <w:rPr>
          <w:color w:val="000000"/>
          <w:lang w:eastAsia="ar-SA"/>
        </w:rPr>
        <w:t xml:space="preserve"> в лице директора Холина Алексея Валентиновича, действующего на основании Устава с одной стороны и </w:t>
      </w:r>
      <w:r>
        <w:rPr>
          <w:b/>
          <w:color w:val="000000"/>
          <w:lang w:eastAsia="ar-SA"/>
        </w:rPr>
        <w:t>___________________________________________________</w:t>
      </w:r>
      <w:r>
        <w:rPr>
          <w:color w:val="000000"/>
          <w:lang w:eastAsia="ar-SA"/>
        </w:rPr>
        <w:t xml:space="preserve">, именуемое в дальнейшем </w:t>
      </w:r>
      <w:r>
        <w:rPr>
          <w:b/>
          <w:color w:val="000000"/>
          <w:lang w:eastAsia="ar-SA"/>
        </w:rPr>
        <w:t>«Поставщик</w:t>
      </w:r>
      <w:r>
        <w:rPr>
          <w:color w:val="000000"/>
          <w:lang w:eastAsia="ar-SA"/>
        </w:rPr>
        <w:t>», в лице ___________________________________________,  действу</w:t>
      </w:r>
      <w:r w:rsidR="00257072">
        <w:rPr>
          <w:color w:val="000000"/>
          <w:lang w:eastAsia="ar-SA"/>
        </w:rPr>
        <w:t>ющего на основании __________</w:t>
      </w:r>
      <w:r>
        <w:rPr>
          <w:color w:val="000000"/>
          <w:lang w:eastAsia="ar-SA"/>
        </w:rPr>
        <w:t xml:space="preserve">___, вместе именуемые Стороны, </w:t>
      </w:r>
      <w:r w:rsidR="00257072" w:rsidRPr="006C532B">
        <w:rPr>
          <w:kern w:val="2"/>
        </w:rPr>
        <w:t xml:space="preserve">в соответствии с </w:t>
      </w:r>
      <w:r w:rsidR="00257072" w:rsidRPr="006C532B">
        <w:t>законодательством Российской Федерации и иными нормативными правовыми актами в сфере закупок</w:t>
      </w:r>
      <w:r w:rsidR="00257072" w:rsidRPr="006C532B">
        <w:rPr>
          <w:kern w:val="2"/>
        </w:rPr>
        <w:t xml:space="preserve"> и по результатам</w:t>
      </w:r>
      <w:r w:rsidR="00257072">
        <w:rPr>
          <w:kern w:val="2"/>
        </w:rPr>
        <w:t xml:space="preserve"> проведения:_____________________________</w:t>
      </w:r>
      <w:r w:rsidR="00257072" w:rsidRPr="006C532B">
        <w:rPr>
          <w:kern w:val="2"/>
        </w:rPr>
        <w:t xml:space="preserve"> </w:t>
      </w:r>
      <w:r w:rsidR="00257072" w:rsidRPr="006C532B">
        <w:rPr>
          <w:i/>
          <w:kern w:val="2"/>
        </w:rPr>
        <w:t>(указывается способ определения поставщика)</w:t>
      </w:r>
      <w:r w:rsidR="00257072" w:rsidRPr="006C532B">
        <w:rPr>
          <w:kern w:val="2"/>
        </w:rPr>
        <w:t xml:space="preserve"> на основании №</w:t>
      </w:r>
      <w:r w:rsidR="00257072">
        <w:rPr>
          <w:kern w:val="2"/>
        </w:rPr>
        <w:t>________________</w:t>
      </w:r>
      <w:r w:rsidR="00257072" w:rsidRPr="006C532B">
        <w:rPr>
          <w:i/>
          <w:kern w:val="2"/>
        </w:rPr>
        <w:t xml:space="preserve">(№ извещения </w:t>
      </w:r>
      <w:r w:rsidR="00257072" w:rsidRPr="006C532B">
        <w:rPr>
          <w:i/>
        </w:rPr>
        <w:t xml:space="preserve">заявленного на официальном сайте </w:t>
      </w:r>
      <w:r w:rsidR="00257072" w:rsidRPr="006C532B">
        <w:rPr>
          <w:i/>
          <w:lang w:val="en-US"/>
        </w:rPr>
        <w:t>zakupki</w:t>
      </w:r>
      <w:r w:rsidR="00257072" w:rsidRPr="006C532B">
        <w:rPr>
          <w:i/>
        </w:rPr>
        <w:t>.</w:t>
      </w:r>
      <w:r w:rsidR="00257072" w:rsidRPr="006C532B">
        <w:rPr>
          <w:i/>
          <w:lang w:val="en-US"/>
        </w:rPr>
        <w:t>gov</w:t>
      </w:r>
      <w:r w:rsidR="00257072" w:rsidRPr="006C532B">
        <w:rPr>
          <w:i/>
        </w:rPr>
        <w:t>.</w:t>
      </w:r>
      <w:r w:rsidR="00257072" w:rsidRPr="006C532B">
        <w:rPr>
          <w:i/>
          <w:lang w:val="en-US"/>
        </w:rPr>
        <w:t>ru</w:t>
      </w:r>
      <w:r w:rsidR="00257072" w:rsidRPr="006C532B">
        <w:rPr>
          <w:i/>
        </w:rPr>
        <w:t xml:space="preserve"> в сети «Интернет</w:t>
      </w:r>
      <w:r w:rsidR="00257072" w:rsidRPr="006C532B">
        <w:t xml:space="preserve">», </w:t>
      </w:r>
      <w:r w:rsidR="00257072" w:rsidRPr="006C532B">
        <w:rPr>
          <w:i/>
          <w:kern w:val="2"/>
        </w:rPr>
        <w:t>указывается основание для заключения договора):</w:t>
      </w:r>
      <w:r w:rsidR="00257072">
        <w:rPr>
          <w:i/>
          <w:kern w:val="2"/>
        </w:rPr>
        <w:t xml:space="preserve"> </w:t>
      </w:r>
      <w:r w:rsidR="00257072" w:rsidRPr="006C532B">
        <w:rPr>
          <w:i/>
          <w:kern w:val="2"/>
        </w:rPr>
        <w:t>протокол №</w:t>
      </w:r>
      <w:r w:rsidR="00257072">
        <w:rPr>
          <w:i/>
          <w:kern w:val="2"/>
        </w:rPr>
        <w:t>________</w:t>
      </w:r>
      <w:r w:rsidR="00257072" w:rsidRPr="006C532B">
        <w:rPr>
          <w:i/>
          <w:kern w:val="2"/>
        </w:rPr>
        <w:t xml:space="preserve"> от </w:t>
      </w:r>
      <w:r w:rsidR="00257072">
        <w:rPr>
          <w:i/>
          <w:kern w:val="2"/>
        </w:rPr>
        <w:t>«___»_______</w:t>
      </w:r>
      <w:r w:rsidR="00257072" w:rsidRPr="006C532B">
        <w:rPr>
          <w:i/>
          <w:kern w:val="2"/>
        </w:rPr>
        <w:t xml:space="preserve"> 2021г. (</w:t>
      </w:r>
      <w:r w:rsidR="00257072" w:rsidRPr="006C532B">
        <w:rPr>
          <w:i/>
        </w:rPr>
        <w:t>с соблюдением требований Федерального закона от 18 июля 2011 года № 223-ФЗ «О закупках товаров работ, услуг отдельными видами юридических лиц», Положения о закупке товаров, работ, услуг для нужд государственного автономного стационарного учреждения социального обслуживания населения Свердловской области «Тавдинский психоневрологический интернат»,</w:t>
      </w:r>
      <w:r w:rsidR="00AC5D47">
        <w:rPr>
          <w:i/>
        </w:rPr>
        <w:t xml:space="preserve"> </w:t>
      </w:r>
      <w:r w:rsidR="00257072" w:rsidRPr="006C532B">
        <w:rPr>
          <w:kern w:val="2"/>
        </w:rPr>
        <w:t>заключили настоящий договор, им</w:t>
      </w:r>
      <w:r w:rsidR="00257072">
        <w:rPr>
          <w:kern w:val="2"/>
        </w:rPr>
        <w:t>енуемый в дальнейшем «Д</w:t>
      </w:r>
      <w:r w:rsidR="00257072" w:rsidRPr="006C532B">
        <w:rPr>
          <w:kern w:val="2"/>
        </w:rPr>
        <w:t>оговор», о нижеследующем:</w:t>
      </w:r>
    </w:p>
    <w:p w:rsidR="00CF2BBF" w:rsidRDefault="00CF2BBF" w:rsidP="00257072">
      <w:pPr>
        <w:ind w:left="-567" w:firstLine="927"/>
        <w:jc w:val="both"/>
        <w:rPr>
          <w:color w:val="000000"/>
          <w:lang w:eastAsia="ar-SA"/>
        </w:rPr>
      </w:pPr>
    </w:p>
    <w:p w:rsidR="00CF2BBF" w:rsidRDefault="0093590F" w:rsidP="0093590F">
      <w:pPr>
        <w:ind w:left="720"/>
        <w:contextualSpacing/>
        <w:jc w:val="center"/>
        <w:rPr>
          <w:b/>
          <w:lang w:eastAsia="ar-SA"/>
        </w:rPr>
      </w:pPr>
      <w:r>
        <w:rPr>
          <w:b/>
          <w:lang w:eastAsia="ar-SA"/>
        </w:rPr>
        <w:t>1.</w:t>
      </w:r>
      <w:r w:rsidR="00F440EF">
        <w:rPr>
          <w:b/>
          <w:lang w:eastAsia="ar-SA"/>
        </w:rPr>
        <w:t>ПРЕДМЕТ ДОГОВОРА</w:t>
      </w:r>
    </w:p>
    <w:p w:rsidR="00CF2BBF" w:rsidRDefault="00F440EF" w:rsidP="00257072">
      <w:pPr>
        <w:ind w:firstLine="708"/>
        <w:jc w:val="both"/>
      </w:pPr>
      <w:r>
        <w:rPr>
          <w:lang w:eastAsia="ar-SA"/>
        </w:rPr>
        <w:t xml:space="preserve">1.1. Поставщик обязуется обеспечить Заказчику поставку: </w:t>
      </w:r>
      <w:r w:rsidR="00786CC0">
        <w:rPr>
          <w:b/>
          <w:lang w:eastAsia="ar-SA"/>
        </w:rPr>
        <w:t>_______________________________________________________________</w:t>
      </w:r>
      <w:r w:rsidR="0093590F">
        <w:rPr>
          <w:b/>
          <w:lang w:eastAsia="ar-SA"/>
        </w:rPr>
        <w:t xml:space="preserve"> </w:t>
      </w:r>
      <w:r>
        <w:rPr>
          <w:b/>
          <w:lang w:eastAsia="ar-SA"/>
        </w:rPr>
        <w:t>(</w:t>
      </w:r>
      <w:r>
        <w:rPr>
          <w:lang w:eastAsia="ar-SA"/>
        </w:rPr>
        <w:t xml:space="preserve">по тексту – «Товар»). Наименование товара, товарный знак (его словесное обозначение) (при его наличии) марка, модель, серия товара (при наличии), функциональные характеристики (потребительские свойства) товара, технические, качественные характеристики товара, размеры и иные характеристики, и показатели товара, включая год выпуска товара, сведения о качестве и безопасности оказываемых услуг, количество и единица измерения товара, цена за единицу товара, общая стоимость товара, наименование производителя товара, наименование страны происхождения товара, указаны </w:t>
      </w:r>
      <w:r>
        <w:rPr>
          <w:u w:val="single"/>
          <w:lang w:eastAsia="ar-SA"/>
        </w:rPr>
        <w:t>в Спецификации (Приложение № 1</w:t>
      </w:r>
      <w:r>
        <w:rPr>
          <w:lang w:eastAsia="ar-SA"/>
        </w:rPr>
        <w:t>) к договору</w:t>
      </w:r>
      <w:r w:rsidR="00257072">
        <w:rPr>
          <w:lang w:eastAsia="ar-SA"/>
        </w:rPr>
        <w:t>.</w:t>
      </w:r>
      <w:r>
        <w:rPr>
          <w:lang w:eastAsia="ar-SA"/>
        </w:rPr>
        <w:t xml:space="preserve"> </w:t>
      </w:r>
    </w:p>
    <w:p w:rsidR="00CF2BBF" w:rsidRDefault="00F440EF" w:rsidP="00257072">
      <w:pPr>
        <w:ind w:firstLine="708"/>
        <w:contextualSpacing/>
        <w:jc w:val="both"/>
      </w:pPr>
      <w:r>
        <w:rPr>
          <w:lang w:eastAsia="ar-SA"/>
        </w:rPr>
        <w:t xml:space="preserve">1.2. </w:t>
      </w:r>
      <w:r>
        <w:rPr>
          <w:lang w:eastAsia="ru-RU"/>
        </w:rPr>
        <w:t>Настоящий Договор заключен с соблюдением требований Федерального закона от 18 июля 2011 года № 223-ФЗ «О закупках товаров работ, услуг отдельными видами юридических лиц», Положения о закупке товаров, работ, услуг для нужд государственного автономного стационарного учреждения социального обслуживания населения Свердловской области «Тавдинский психоневрологический интернат».</w:t>
      </w:r>
    </w:p>
    <w:p w:rsidR="00CF2BBF" w:rsidRDefault="00F440EF" w:rsidP="00257072">
      <w:pPr>
        <w:ind w:firstLine="708"/>
        <w:jc w:val="both"/>
      </w:pPr>
      <w:r>
        <w:rPr>
          <w:lang w:eastAsia="ru-RU"/>
        </w:rPr>
        <w:t xml:space="preserve">1.3. </w:t>
      </w:r>
      <w:r>
        <w:rPr>
          <w:lang w:eastAsia="ar-SA"/>
        </w:rPr>
        <w:t>При исполнении данного договора, заключенного с участником закупки, которому предоставлен приоритет в соответствии с Постановлением Правительства №925 от 16.09.2016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данном договоре.</w:t>
      </w:r>
    </w:p>
    <w:p w:rsidR="00CF2BBF" w:rsidRPr="00AC5D47" w:rsidRDefault="00CF2BBF">
      <w:pPr>
        <w:ind w:left="-540" w:firstLine="540"/>
        <w:jc w:val="both"/>
        <w:rPr>
          <w:highlight w:val="yellow"/>
          <w:lang w:eastAsia="ar-SA"/>
        </w:rPr>
      </w:pPr>
    </w:p>
    <w:p w:rsidR="00AC5D47" w:rsidRPr="00AC5D47" w:rsidRDefault="00F440EF" w:rsidP="00AC5D47">
      <w:pPr>
        <w:pStyle w:val="affb"/>
        <w:numPr>
          <w:ilvl w:val="0"/>
          <w:numId w:val="4"/>
        </w:numPr>
        <w:jc w:val="center"/>
        <w:rPr>
          <w:rFonts w:ascii="Times New Roman" w:hAnsi="Times New Roman" w:cs="Times New Roman"/>
          <w:b/>
          <w:caps/>
          <w:lang w:eastAsia="ar-SA"/>
        </w:rPr>
      </w:pPr>
      <w:r w:rsidRPr="00AC5D47">
        <w:rPr>
          <w:rFonts w:ascii="Times New Roman" w:hAnsi="Times New Roman" w:cs="Times New Roman"/>
          <w:b/>
          <w:caps/>
          <w:lang w:eastAsia="ar-SA"/>
        </w:rPr>
        <w:t>ЦЕНА Договора И ПОРЯДОК ОПЛАТЫ</w:t>
      </w:r>
    </w:p>
    <w:p w:rsidR="00CF2BBF" w:rsidRDefault="00AC5D47" w:rsidP="00AC5D47">
      <w:pPr>
        <w:ind w:firstLine="142"/>
        <w:jc w:val="both"/>
      </w:pPr>
      <w:r>
        <w:rPr>
          <w:lang w:eastAsia="ar-SA"/>
        </w:rPr>
        <w:t xml:space="preserve">            </w:t>
      </w:r>
      <w:r w:rsidR="00F440EF">
        <w:rPr>
          <w:lang w:eastAsia="ar-SA"/>
        </w:rPr>
        <w:t xml:space="preserve">2.1. Цена договора </w:t>
      </w:r>
      <w:r w:rsidR="00786CC0">
        <w:rPr>
          <w:lang w:eastAsia="ar-SA"/>
        </w:rPr>
        <w:t xml:space="preserve"> </w:t>
      </w:r>
      <w:r w:rsidR="00F440EF">
        <w:rPr>
          <w:lang w:eastAsia="ar-SA"/>
        </w:rPr>
        <w:t>составляет</w:t>
      </w:r>
      <w:r w:rsidR="00F440EF">
        <w:rPr>
          <w:b/>
          <w:lang w:eastAsia="ar-SA"/>
        </w:rPr>
        <w:t>:</w:t>
      </w:r>
      <w:r w:rsidR="00786CC0">
        <w:t xml:space="preserve"> _____________</w:t>
      </w:r>
      <w:r w:rsidR="00F440EF">
        <w:rPr>
          <w:rFonts w:eastAsia="Calibri"/>
        </w:rPr>
        <w:t>(______________________) рублей  00 копеек [, в том числе НДС</w:t>
      </w:r>
      <w:r w:rsidR="00786CC0">
        <w:rPr>
          <w:rFonts w:eastAsia="Calibri"/>
        </w:rPr>
        <w:t>/без НДС</w:t>
      </w:r>
      <w:r w:rsidR="00F440EF">
        <w:rPr>
          <w:rFonts w:eastAsia="Calibri"/>
        </w:rPr>
        <w:t>- ]</w:t>
      </w:r>
      <w:r w:rsidR="00F440EF">
        <w:rPr>
          <w:rStyle w:val="aff0"/>
          <w:rFonts w:eastAsia="Calibri"/>
        </w:rPr>
        <w:footnoteReference w:id="4"/>
      </w:r>
      <w:r w:rsidR="00F440EF">
        <w:rPr>
          <w:lang w:eastAsia="ar-SA"/>
        </w:rPr>
        <w:t xml:space="preserve"> и включает в себя все расходы, связанные с поставкой товара, оказанием услуг в соответствии с условиями договора, в том числе:</w:t>
      </w:r>
    </w:p>
    <w:p w:rsidR="00CF2BBF" w:rsidRDefault="00F440EF" w:rsidP="00257072">
      <w:pPr>
        <w:snapToGrid w:val="0"/>
        <w:jc w:val="both"/>
        <w:rPr>
          <w:lang w:eastAsia="ar-SA"/>
        </w:rPr>
      </w:pPr>
      <w:r>
        <w:rPr>
          <w:lang w:eastAsia="ar-SA"/>
        </w:rPr>
        <w:t>-   стоимость товара;</w:t>
      </w:r>
    </w:p>
    <w:p w:rsidR="00CF2BBF" w:rsidRDefault="00F440EF" w:rsidP="00257072">
      <w:pPr>
        <w:snapToGrid w:val="0"/>
        <w:jc w:val="both"/>
        <w:rPr>
          <w:lang w:eastAsia="ar-SA"/>
        </w:rPr>
      </w:pPr>
      <w:r>
        <w:rPr>
          <w:lang w:eastAsia="ar-SA"/>
        </w:rPr>
        <w:t>- стоимость доставки товара до места поставки, включая расходы на отгрузку, транспортировку, разгрузку и упаковку товара;</w:t>
      </w:r>
    </w:p>
    <w:p w:rsidR="00CF2BBF" w:rsidRDefault="00F440EF" w:rsidP="00257072">
      <w:pPr>
        <w:snapToGrid w:val="0"/>
        <w:jc w:val="both"/>
        <w:rPr>
          <w:lang w:eastAsia="ar-SA"/>
        </w:rPr>
      </w:pPr>
      <w:r>
        <w:rPr>
          <w:lang w:eastAsia="ar-SA"/>
        </w:rPr>
        <w:t>-   стоимость упаковки (тары);</w:t>
      </w:r>
    </w:p>
    <w:p w:rsidR="00CF2BBF" w:rsidRDefault="00F440EF" w:rsidP="00257072">
      <w:pPr>
        <w:snapToGrid w:val="0"/>
        <w:jc w:val="both"/>
        <w:rPr>
          <w:lang w:eastAsia="ar-SA"/>
        </w:rPr>
      </w:pPr>
      <w:r>
        <w:rPr>
          <w:lang w:eastAsia="ar-SA"/>
        </w:rPr>
        <w:t>- расходы на страхование, уплату налогов, таможенных пошлин, сборов и других обязательных платежей;</w:t>
      </w:r>
    </w:p>
    <w:p w:rsidR="00CF2BBF" w:rsidRDefault="00F440EF" w:rsidP="00257072">
      <w:pPr>
        <w:snapToGrid w:val="0"/>
        <w:jc w:val="both"/>
        <w:rPr>
          <w:lang w:eastAsia="ar-SA"/>
        </w:rPr>
      </w:pPr>
      <w:r>
        <w:rPr>
          <w:lang w:eastAsia="ar-SA"/>
        </w:rPr>
        <w:t>-  расходы на осуществление гарантийных обязательств с течение гарантийного срока;</w:t>
      </w:r>
    </w:p>
    <w:p w:rsidR="00CF2BBF" w:rsidRDefault="00F440EF" w:rsidP="00257072">
      <w:pPr>
        <w:snapToGrid w:val="0"/>
        <w:jc w:val="both"/>
        <w:rPr>
          <w:lang w:eastAsia="ar-SA"/>
        </w:rPr>
      </w:pPr>
      <w:r>
        <w:rPr>
          <w:lang w:eastAsia="ar-SA"/>
        </w:rPr>
        <w:t>-  все непредвиденные расходы, которые могут возникнуть в период действия договора в связи с его исполнением.</w:t>
      </w:r>
    </w:p>
    <w:p w:rsidR="00CF2BBF" w:rsidRPr="00257072" w:rsidRDefault="00F440EF" w:rsidP="00257072">
      <w:pPr>
        <w:snapToGrid w:val="0"/>
        <w:ind w:firstLine="708"/>
        <w:jc w:val="both"/>
        <w:rPr>
          <w:i/>
        </w:rPr>
      </w:pPr>
      <w:r>
        <w:rPr>
          <w:bCs/>
          <w:lang w:eastAsia="ar-SA"/>
        </w:rPr>
        <w:t xml:space="preserve">2.2. </w:t>
      </w:r>
      <w:r>
        <w:rPr>
          <w:u w:val="single"/>
          <w:lang w:eastAsia="ar-SA"/>
        </w:rPr>
        <w:t>Оплата поставленного Товара</w:t>
      </w:r>
      <w:r>
        <w:rPr>
          <w:lang w:eastAsia="ar-SA"/>
        </w:rPr>
        <w:t xml:space="preserve"> осуществляется Заказчиком путем перечисления денежных средств на расчетный счет Поставщика, указанный в договоре, по факту поставки товара в </w:t>
      </w:r>
      <w:r>
        <w:rPr>
          <w:i/>
          <w:u w:val="single"/>
          <w:lang w:eastAsia="ar-SA"/>
        </w:rPr>
        <w:t>течение 30 (тридцати) календарных дней</w:t>
      </w:r>
      <w:r>
        <w:rPr>
          <w:lang w:eastAsia="ar-SA"/>
        </w:rPr>
        <w:t xml:space="preserve"> после подписания Сторонами товарной накладной без замечаний на основании представленных Поставщиком счета и счета-фактуры. Сбор всех необходимых для оплаты документов осуществляется Поставщиком.  </w:t>
      </w:r>
      <w:r w:rsidRPr="00257072">
        <w:rPr>
          <w:i/>
          <w:lang w:eastAsia="ar-SA"/>
        </w:rPr>
        <w:t>Авансирование настоящим Договором не предусмотрено.</w:t>
      </w:r>
    </w:p>
    <w:p w:rsidR="00CF2BBF" w:rsidRDefault="00F440EF" w:rsidP="00257072">
      <w:pPr>
        <w:ind w:firstLine="708"/>
        <w:jc w:val="both"/>
        <w:rPr>
          <w:lang w:eastAsia="ar-SA"/>
        </w:rPr>
      </w:pPr>
      <w:r>
        <w:rPr>
          <w:lang w:eastAsia="ar-SA"/>
        </w:rPr>
        <w:t>2.3. Датой оплаты является дата списания денежных средств с расчетного счета Заказчика.</w:t>
      </w:r>
    </w:p>
    <w:p w:rsidR="00CF2BBF" w:rsidRDefault="00CF2BBF" w:rsidP="00257072">
      <w:pPr>
        <w:jc w:val="center"/>
        <w:rPr>
          <w:b/>
          <w:highlight w:val="yellow"/>
          <w:lang w:eastAsia="ar-SA"/>
        </w:rPr>
      </w:pPr>
    </w:p>
    <w:p w:rsidR="00CF2BBF" w:rsidRDefault="00F440EF" w:rsidP="00257072">
      <w:pPr>
        <w:jc w:val="center"/>
        <w:rPr>
          <w:b/>
          <w:caps/>
          <w:lang w:eastAsia="ar-SA"/>
        </w:rPr>
      </w:pPr>
      <w:r>
        <w:rPr>
          <w:b/>
          <w:caps/>
          <w:lang w:eastAsia="ar-SA"/>
        </w:rPr>
        <w:t>3. МЕСТО, УСЛОВИЯ И СРОКИ (ПЕРИОДЫ) ПОСТАВКИ ТОВАРА</w:t>
      </w:r>
    </w:p>
    <w:p w:rsidR="00CF2BBF" w:rsidRDefault="00257072" w:rsidP="00257072">
      <w:pPr>
        <w:tabs>
          <w:tab w:val="left" w:pos="0"/>
          <w:tab w:val="left" w:pos="540"/>
        </w:tabs>
        <w:jc w:val="both"/>
        <w:rPr>
          <w:lang w:eastAsia="ar-SA"/>
        </w:rPr>
      </w:pPr>
      <w:r>
        <w:rPr>
          <w:lang w:eastAsia="ar-SA"/>
        </w:rPr>
        <w:tab/>
      </w:r>
      <w:r w:rsidR="00F440EF">
        <w:rPr>
          <w:lang w:eastAsia="ar-SA"/>
        </w:rPr>
        <w:t>3.1. Место поставки товара: Российская Федерация, Адрес: 623955, Свердловская область, г. Тавда, пер. Сельский, 9. Поставщик обязан уведомить заказчика о поставке товара за 3(три) дня до поставки.</w:t>
      </w:r>
    </w:p>
    <w:p w:rsidR="00CF2BBF" w:rsidRDefault="00257072" w:rsidP="00257072">
      <w:pPr>
        <w:tabs>
          <w:tab w:val="left" w:pos="0"/>
          <w:tab w:val="left" w:pos="540"/>
        </w:tabs>
        <w:jc w:val="both"/>
      </w:pPr>
      <w:r>
        <w:rPr>
          <w:lang w:eastAsia="ar-SA"/>
        </w:rPr>
        <w:tab/>
      </w:r>
      <w:r w:rsidR="00F440EF">
        <w:rPr>
          <w:lang w:eastAsia="ar-SA"/>
        </w:rPr>
        <w:t>3.2.  Сроки поставки товара: Поставщик должен поставить товар с 0</w:t>
      </w:r>
      <w:r w:rsidR="00786CC0">
        <w:rPr>
          <w:lang w:eastAsia="ar-SA"/>
        </w:rPr>
        <w:t>9</w:t>
      </w:r>
      <w:r w:rsidR="00F440EF">
        <w:rPr>
          <w:lang w:eastAsia="ar-SA"/>
        </w:rPr>
        <w:t>-00 до 15-00 часов</w:t>
      </w:r>
      <w:r w:rsidR="00F440EF">
        <w:rPr>
          <w:u w:val="single"/>
          <w:lang w:eastAsia="ar-SA"/>
        </w:rPr>
        <w:t xml:space="preserve">, не </w:t>
      </w:r>
      <w:r w:rsidR="00F440EF">
        <w:rPr>
          <w:b/>
          <w:u w:val="single"/>
          <w:lang w:eastAsia="ar-SA"/>
        </w:rPr>
        <w:t>позднее 15 (пятнадцати)</w:t>
      </w:r>
      <w:r w:rsidR="0093590F">
        <w:rPr>
          <w:b/>
          <w:u w:val="single"/>
          <w:lang w:eastAsia="ar-SA"/>
        </w:rPr>
        <w:t xml:space="preserve"> рабочих</w:t>
      </w:r>
      <w:r w:rsidR="00F440EF">
        <w:rPr>
          <w:b/>
          <w:u w:val="single"/>
          <w:lang w:eastAsia="ar-SA"/>
        </w:rPr>
        <w:t xml:space="preserve"> дней с момента подписания  договора поставки</w:t>
      </w:r>
      <w:r w:rsidR="00F440EF">
        <w:rPr>
          <w:u w:val="single"/>
          <w:lang w:eastAsia="ar-SA"/>
        </w:rPr>
        <w:t>, но в любом случае, до полного исполнения обязательств.</w:t>
      </w:r>
    </w:p>
    <w:p w:rsidR="00CF2BBF" w:rsidRDefault="00257072" w:rsidP="00257072">
      <w:pPr>
        <w:tabs>
          <w:tab w:val="left" w:pos="0"/>
          <w:tab w:val="left" w:pos="540"/>
        </w:tabs>
        <w:jc w:val="both"/>
        <w:rPr>
          <w:lang w:eastAsia="ar-SA"/>
        </w:rPr>
      </w:pPr>
      <w:r>
        <w:rPr>
          <w:lang w:eastAsia="ar-SA"/>
        </w:rPr>
        <w:tab/>
      </w:r>
      <w:r w:rsidR="00F440EF">
        <w:rPr>
          <w:lang w:eastAsia="ar-SA"/>
        </w:rPr>
        <w:t>3.3. Поставка товара, должна осуществляться в соответствии со Спецификацией (Приложение №1 к договору), условиями договора, требованиями действующего законодательства Российской Федерации.</w:t>
      </w:r>
    </w:p>
    <w:p w:rsidR="00CF2BBF" w:rsidRDefault="00257072" w:rsidP="00257072">
      <w:pPr>
        <w:tabs>
          <w:tab w:val="left" w:pos="0"/>
          <w:tab w:val="left" w:pos="540"/>
        </w:tabs>
        <w:jc w:val="both"/>
        <w:rPr>
          <w:lang w:eastAsia="ar-SA"/>
        </w:rPr>
      </w:pPr>
      <w:r>
        <w:rPr>
          <w:lang w:eastAsia="ar-SA"/>
        </w:rPr>
        <w:tab/>
      </w:r>
      <w:r w:rsidR="00F440EF">
        <w:rPr>
          <w:lang w:eastAsia="ar-SA"/>
        </w:rPr>
        <w:t>3.4. Поставщик организует отгрузку, транспортировку и разгрузку товара с соблюдением условий, обеспечивающих сохранность качества товара, его свойств и характеристик, безопасность товара и исключение возможности загрязнения, пропитывания посторонними запахами, повреждения и порчи товара.</w:t>
      </w:r>
    </w:p>
    <w:p w:rsidR="00CF2BBF" w:rsidRDefault="00257072" w:rsidP="00257072">
      <w:pPr>
        <w:tabs>
          <w:tab w:val="left" w:pos="0"/>
          <w:tab w:val="left" w:pos="540"/>
        </w:tabs>
        <w:jc w:val="both"/>
        <w:rPr>
          <w:lang w:eastAsia="ar-SA"/>
        </w:rPr>
      </w:pPr>
      <w:r>
        <w:rPr>
          <w:lang w:eastAsia="ar-SA"/>
        </w:rPr>
        <w:tab/>
      </w:r>
      <w:r w:rsidR="00F440EF">
        <w:rPr>
          <w:lang w:eastAsia="ar-SA"/>
        </w:rPr>
        <w:t xml:space="preserve">3.4.1. Отгрузка товара должна производиться силами и средствами Поставщика. </w:t>
      </w:r>
    </w:p>
    <w:p w:rsidR="00CF2BBF" w:rsidRDefault="00257072" w:rsidP="00257072">
      <w:pPr>
        <w:tabs>
          <w:tab w:val="left" w:pos="0"/>
          <w:tab w:val="left" w:pos="540"/>
        </w:tabs>
        <w:jc w:val="both"/>
        <w:rPr>
          <w:lang w:eastAsia="ar-SA"/>
        </w:rPr>
      </w:pPr>
      <w:r>
        <w:rPr>
          <w:lang w:eastAsia="ar-SA"/>
        </w:rPr>
        <w:tab/>
      </w:r>
      <w:r w:rsidR="00F440EF">
        <w:rPr>
          <w:lang w:eastAsia="ar-SA"/>
        </w:rPr>
        <w:t>3.4.2. Транспортировка товара должна осуществляться Поставщиком видами транспорта, на котором законодательством Российской Федерации разрешена транспортировка данного вида товара.</w:t>
      </w:r>
    </w:p>
    <w:p w:rsidR="00CF2BBF" w:rsidRDefault="00257072" w:rsidP="00257072">
      <w:pPr>
        <w:tabs>
          <w:tab w:val="left" w:pos="0"/>
          <w:tab w:val="left" w:pos="540"/>
        </w:tabs>
        <w:jc w:val="both"/>
        <w:rPr>
          <w:lang w:eastAsia="ar-SA"/>
        </w:rPr>
      </w:pPr>
      <w:r>
        <w:rPr>
          <w:lang w:eastAsia="ar-SA"/>
        </w:rPr>
        <w:tab/>
      </w:r>
      <w:r w:rsidR="00F440EF">
        <w:rPr>
          <w:lang w:eastAsia="ar-SA"/>
        </w:rPr>
        <w:t>3.4.3. Разгрузка товара в месте поставки должна производиться силами и средствами Поставщика в присутствии представителя Заказчика.</w:t>
      </w:r>
    </w:p>
    <w:p w:rsidR="00CF2BBF" w:rsidRDefault="00257072" w:rsidP="00257072">
      <w:pPr>
        <w:tabs>
          <w:tab w:val="left" w:pos="0"/>
          <w:tab w:val="left" w:pos="540"/>
        </w:tabs>
        <w:jc w:val="both"/>
        <w:rPr>
          <w:lang w:eastAsia="ar-SA"/>
        </w:rPr>
      </w:pPr>
      <w:r>
        <w:rPr>
          <w:lang w:eastAsia="ar-SA"/>
        </w:rPr>
        <w:tab/>
      </w:r>
      <w:r w:rsidR="00F440EF">
        <w:rPr>
          <w:lang w:eastAsia="ar-SA"/>
        </w:rPr>
        <w:t xml:space="preserve">3.5. Поставщик при передаче товара обязан предоставить Заказчику заверенные должным образом следующие документы: </w:t>
      </w:r>
    </w:p>
    <w:p w:rsidR="00CF2BBF" w:rsidRDefault="00F440EF" w:rsidP="00257072">
      <w:pPr>
        <w:tabs>
          <w:tab w:val="left" w:pos="0"/>
          <w:tab w:val="left" w:pos="540"/>
        </w:tabs>
        <w:jc w:val="both"/>
        <w:rPr>
          <w:lang w:eastAsia="ar-SA"/>
        </w:rPr>
      </w:pPr>
      <w:r>
        <w:rPr>
          <w:lang w:eastAsia="ar-SA"/>
        </w:rPr>
        <w:t>- товарную накладную ТОРГ-12, счет-фактуру или универсальный передаточный документ (УПД);</w:t>
      </w:r>
    </w:p>
    <w:p w:rsidR="00CF2BBF" w:rsidRDefault="00F440EF" w:rsidP="00257072">
      <w:pPr>
        <w:tabs>
          <w:tab w:val="left" w:pos="0"/>
          <w:tab w:val="left" w:pos="540"/>
        </w:tabs>
        <w:jc w:val="both"/>
        <w:rPr>
          <w:lang w:eastAsia="ar-SA"/>
        </w:rPr>
      </w:pPr>
      <w:r>
        <w:rPr>
          <w:lang w:eastAsia="ar-SA"/>
        </w:rPr>
        <w:t xml:space="preserve">- счет на оплату; </w:t>
      </w:r>
    </w:p>
    <w:p w:rsidR="00CF2BBF" w:rsidRDefault="00F440EF" w:rsidP="00257072">
      <w:pPr>
        <w:tabs>
          <w:tab w:val="left" w:pos="540"/>
        </w:tabs>
        <w:jc w:val="both"/>
        <w:rPr>
          <w:lang w:eastAsia="ar-SA"/>
        </w:rPr>
      </w:pPr>
      <w:r>
        <w:rPr>
          <w:lang w:eastAsia="ar-SA"/>
        </w:rPr>
        <w:t>а также документы по качеству и безопасности товара:</w:t>
      </w:r>
    </w:p>
    <w:p w:rsidR="00CF2BBF" w:rsidRDefault="00F440EF" w:rsidP="00257072">
      <w:pPr>
        <w:tabs>
          <w:tab w:val="left" w:pos="0"/>
          <w:tab w:val="left" w:pos="540"/>
        </w:tabs>
        <w:jc w:val="both"/>
        <w:rPr>
          <w:lang w:eastAsia="ar-SA"/>
        </w:rPr>
      </w:pPr>
      <w:r>
        <w:rPr>
          <w:lang w:eastAsia="ar-SA"/>
        </w:rPr>
        <w:t>- копию регистрационного удостоверения (при наличии);</w:t>
      </w:r>
    </w:p>
    <w:p w:rsidR="00CF2BBF" w:rsidRDefault="00F440EF" w:rsidP="00257072">
      <w:pPr>
        <w:tabs>
          <w:tab w:val="left" w:pos="0"/>
          <w:tab w:val="left" w:pos="540"/>
        </w:tabs>
        <w:jc w:val="both"/>
        <w:rPr>
          <w:lang w:eastAsia="ar-SA"/>
        </w:rPr>
      </w:pPr>
      <w:r>
        <w:rPr>
          <w:lang w:eastAsia="ar-SA"/>
        </w:rPr>
        <w:t>- копию сертификата соответствия/декларации о соответствии на товар (при их наличии в соответствии с требованиями законодательства Российской Федерации);</w:t>
      </w:r>
    </w:p>
    <w:p w:rsidR="00CF2BBF" w:rsidRDefault="00F440EF" w:rsidP="00257072">
      <w:pPr>
        <w:tabs>
          <w:tab w:val="left" w:pos="0"/>
          <w:tab w:val="left" w:pos="540"/>
        </w:tabs>
        <w:jc w:val="both"/>
        <w:rPr>
          <w:lang w:eastAsia="ar-SA"/>
        </w:rPr>
      </w:pPr>
      <w:r>
        <w:rPr>
          <w:lang w:eastAsia="ar-SA"/>
        </w:rPr>
        <w:t>- копию санитарно-эпидемиологического заключения на товар (при его наличии в соответствии с требованиями законодательства Российской Федерации);</w:t>
      </w:r>
    </w:p>
    <w:p w:rsidR="00CF2BBF" w:rsidRDefault="00F440EF" w:rsidP="00257072">
      <w:pPr>
        <w:tabs>
          <w:tab w:val="left" w:pos="0"/>
          <w:tab w:val="left" w:pos="540"/>
        </w:tabs>
        <w:jc w:val="both"/>
        <w:rPr>
          <w:lang w:eastAsia="ar-SA"/>
        </w:rPr>
      </w:pPr>
      <w:r>
        <w:rPr>
          <w:lang w:eastAsia="ar-SA"/>
        </w:rPr>
        <w:t>- эксплуатационную документацию на русском языке (технический паспорт, инструкция по эксплуатации, руководство пользователя или др.) содержащую:</w:t>
      </w:r>
    </w:p>
    <w:p w:rsidR="00CF2BBF" w:rsidRDefault="002F05A5" w:rsidP="002F05A5">
      <w:pPr>
        <w:widowControl w:val="0"/>
        <w:tabs>
          <w:tab w:val="left" w:pos="-567"/>
          <w:tab w:val="left" w:pos="284"/>
        </w:tabs>
        <w:jc w:val="both"/>
        <w:rPr>
          <w:lang w:eastAsia="ar-SA"/>
        </w:rPr>
      </w:pPr>
      <w:r>
        <w:rPr>
          <w:lang w:eastAsia="ar-SA"/>
        </w:rPr>
        <w:t>*</w:t>
      </w:r>
      <w:r w:rsidR="00F440EF">
        <w:rPr>
          <w:lang w:eastAsia="ar-SA"/>
        </w:rPr>
        <w:t>сведения о конструкции, принципе действия, параметрах, характеристиках (свойствах) товара, его составных частях,</w:t>
      </w:r>
    </w:p>
    <w:p w:rsidR="00CF2BBF" w:rsidRDefault="002F05A5" w:rsidP="002F05A5">
      <w:pPr>
        <w:widowControl w:val="0"/>
        <w:tabs>
          <w:tab w:val="left" w:pos="-567"/>
          <w:tab w:val="left" w:pos="284"/>
        </w:tabs>
        <w:jc w:val="both"/>
        <w:rPr>
          <w:lang w:eastAsia="ar-SA"/>
        </w:rPr>
      </w:pPr>
      <w:r>
        <w:rPr>
          <w:lang w:eastAsia="ar-SA"/>
        </w:rPr>
        <w:t>*</w:t>
      </w:r>
      <w:r w:rsidR="00F440EF">
        <w:rPr>
          <w:lang w:eastAsia="ar-SA"/>
        </w:rPr>
        <w:t>указания, необходимые для правильной и безопасной эксплуатации товара (использования по назначению, технического обслуживания, хранения и транспортирования),</w:t>
      </w:r>
    </w:p>
    <w:p w:rsidR="00CF2BBF" w:rsidRDefault="002F05A5" w:rsidP="002F05A5">
      <w:pPr>
        <w:widowControl w:val="0"/>
        <w:tabs>
          <w:tab w:val="left" w:pos="-567"/>
          <w:tab w:val="left" w:pos="284"/>
        </w:tabs>
        <w:jc w:val="both"/>
        <w:rPr>
          <w:lang w:eastAsia="ar-SA"/>
        </w:rPr>
      </w:pPr>
      <w:r>
        <w:rPr>
          <w:lang w:eastAsia="ar-SA"/>
        </w:rPr>
        <w:t>*</w:t>
      </w:r>
      <w:r w:rsidR="00F440EF">
        <w:rPr>
          <w:lang w:eastAsia="ar-SA"/>
        </w:rPr>
        <w:t>сведения по утилизации (при наличии),</w:t>
      </w:r>
    </w:p>
    <w:p w:rsidR="00CF2BBF" w:rsidRDefault="002F05A5" w:rsidP="002F05A5">
      <w:pPr>
        <w:widowControl w:val="0"/>
        <w:tabs>
          <w:tab w:val="left" w:pos="-567"/>
          <w:tab w:val="left" w:pos="284"/>
        </w:tabs>
        <w:jc w:val="both"/>
        <w:rPr>
          <w:lang w:eastAsia="ar-SA"/>
        </w:rPr>
      </w:pPr>
      <w:r>
        <w:rPr>
          <w:lang w:eastAsia="ar-SA"/>
        </w:rPr>
        <w:t>*</w:t>
      </w:r>
      <w:r w:rsidR="00F440EF">
        <w:rPr>
          <w:lang w:eastAsia="ar-SA"/>
        </w:rPr>
        <w:t>информацию о производителе товара;</w:t>
      </w:r>
    </w:p>
    <w:p w:rsidR="00CF2BBF" w:rsidRDefault="00F440EF" w:rsidP="00257072">
      <w:pPr>
        <w:widowControl w:val="0"/>
        <w:tabs>
          <w:tab w:val="left" w:pos="-567"/>
        </w:tabs>
        <w:jc w:val="both"/>
        <w:rPr>
          <w:lang w:eastAsia="ar-SA"/>
        </w:rPr>
      </w:pPr>
      <w:r>
        <w:rPr>
          <w:lang w:eastAsia="ar-SA"/>
        </w:rPr>
        <w:t xml:space="preserve">Заказчик обязан принять данные документы. </w:t>
      </w:r>
      <w:bookmarkStart w:id="0" w:name="OLE_LINK108"/>
      <w:bookmarkStart w:id="1" w:name="OLE_LINK109"/>
      <w:bookmarkStart w:id="2" w:name="OLE_LINK110"/>
      <w:bookmarkEnd w:id="0"/>
      <w:bookmarkEnd w:id="1"/>
      <w:bookmarkEnd w:id="2"/>
    </w:p>
    <w:p w:rsidR="00CF2BBF" w:rsidRDefault="00F440EF" w:rsidP="00257072">
      <w:pPr>
        <w:tabs>
          <w:tab w:val="left" w:pos="0"/>
          <w:tab w:val="left" w:pos="540"/>
        </w:tabs>
        <w:jc w:val="both"/>
        <w:rPr>
          <w:lang w:eastAsia="ar-SA"/>
        </w:rPr>
      </w:pPr>
      <w:r>
        <w:rPr>
          <w:lang w:eastAsia="ar-SA"/>
        </w:rPr>
        <w:t>До предоставления Поставщиком вышеуказанных документов обязательство по поставке товара считается не исполненным. При этом Поставщик несет ответственность, предусмотренную п. 7. договора, а товар не подлежит приемке до момента исполнения Поставщиком обязанности, предусмотренной п. 3.5. договора.</w:t>
      </w:r>
    </w:p>
    <w:p w:rsidR="00CF2BBF" w:rsidRDefault="00257072" w:rsidP="00257072">
      <w:pPr>
        <w:tabs>
          <w:tab w:val="left" w:pos="0"/>
          <w:tab w:val="left" w:pos="426"/>
        </w:tabs>
        <w:jc w:val="both"/>
        <w:rPr>
          <w:lang w:eastAsia="ar-SA"/>
        </w:rPr>
      </w:pPr>
      <w:r>
        <w:rPr>
          <w:lang w:eastAsia="ar-SA"/>
        </w:rPr>
        <w:tab/>
      </w:r>
      <w:r w:rsidR="00F440EF">
        <w:rPr>
          <w:lang w:eastAsia="ar-SA"/>
        </w:rPr>
        <w:t xml:space="preserve">3.6. Обязательства Поставщика, предусмотренные п.1.1. договора, считаются выполненными с даты передачи Заказчику товара в полном объеме, передачи в полном объеме документов, указанных в п.3.5. договора, и подписания Заказчиком товарной накладной без замечаний.  </w:t>
      </w:r>
    </w:p>
    <w:p w:rsidR="00CF2BBF" w:rsidRDefault="00257072" w:rsidP="00257072">
      <w:pPr>
        <w:tabs>
          <w:tab w:val="left" w:pos="0"/>
          <w:tab w:val="left" w:pos="540"/>
        </w:tabs>
        <w:jc w:val="both"/>
        <w:rPr>
          <w:lang w:eastAsia="ar-SA"/>
        </w:rPr>
      </w:pPr>
      <w:r>
        <w:rPr>
          <w:lang w:eastAsia="ar-SA"/>
        </w:rPr>
        <w:tab/>
      </w:r>
      <w:r w:rsidR="00F440EF">
        <w:rPr>
          <w:lang w:eastAsia="ar-SA"/>
        </w:rPr>
        <w:t xml:space="preserve">3.7. Право собственности на товар, риск случайной гибели, порчи и/или повреждения товара переходит к Заказчику с момента подписания Заказчиком товарной накладной без замечаний. </w:t>
      </w:r>
    </w:p>
    <w:p w:rsidR="00CF2BBF" w:rsidRDefault="00257072" w:rsidP="00257072">
      <w:pPr>
        <w:tabs>
          <w:tab w:val="left" w:pos="0"/>
          <w:tab w:val="left" w:pos="540"/>
        </w:tabs>
        <w:jc w:val="both"/>
        <w:rPr>
          <w:lang w:eastAsia="ar-SA"/>
        </w:rPr>
      </w:pPr>
      <w:r>
        <w:rPr>
          <w:lang w:eastAsia="ar-SA"/>
        </w:rPr>
        <w:tab/>
      </w:r>
      <w:r w:rsidR="00F440EF">
        <w:rPr>
          <w:lang w:eastAsia="ar-SA"/>
        </w:rPr>
        <w:t>3.8. Транспортировка Товара осуществляется в соответствии с действующими на автомобильном транспорте правилами перевозки товаров.</w:t>
      </w:r>
    </w:p>
    <w:p w:rsidR="00CF2BBF" w:rsidRDefault="00257072" w:rsidP="00257072">
      <w:pPr>
        <w:tabs>
          <w:tab w:val="left" w:pos="0"/>
          <w:tab w:val="left" w:pos="540"/>
        </w:tabs>
        <w:jc w:val="both"/>
      </w:pPr>
      <w:r>
        <w:rPr>
          <w:lang w:eastAsia="ar-SA"/>
        </w:rPr>
        <w:tab/>
      </w:r>
      <w:r w:rsidR="00F440EF">
        <w:rPr>
          <w:lang w:eastAsia="ar-SA"/>
        </w:rPr>
        <w:t xml:space="preserve">3.9. </w:t>
      </w:r>
      <w:r w:rsidR="00F440EF">
        <w:rPr>
          <w:rFonts w:eastAsia="Arial"/>
          <w:lang w:eastAsia="ar-SA"/>
        </w:rPr>
        <w:t>Поставщик обязан при доставке Товара на склад Заказчика автомобильным транспортом соблюдать скорость движения автомобиля по территории учреждения до 20 км/час.</w:t>
      </w:r>
    </w:p>
    <w:p w:rsidR="00CF2BBF" w:rsidRDefault="00CF2BBF" w:rsidP="00257072">
      <w:pPr>
        <w:jc w:val="both"/>
        <w:rPr>
          <w:lang w:eastAsia="ar-SA"/>
        </w:rPr>
      </w:pPr>
      <w:bookmarkStart w:id="3" w:name="OLE_LINK123"/>
      <w:bookmarkStart w:id="4" w:name="OLE_LINK124"/>
      <w:bookmarkEnd w:id="3"/>
      <w:bookmarkEnd w:id="4"/>
    </w:p>
    <w:p w:rsidR="00CF2BBF" w:rsidRDefault="00F440EF" w:rsidP="00257072">
      <w:pPr>
        <w:jc w:val="center"/>
        <w:rPr>
          <w:b/>
          <w:lang w:eastAsia="ar-SA"/>
        </w:rPr>
      </w:pPr>
      <w:r>
        <w:rPr>
          <w:b/>
          <w:lang w:eastAsia="ar-SA"/>
        </w:rPr>
        <w:t>4. ПРАВА И ОБЯЗАННОСТИ СТОРОН</w:t>
      </w:r>
    </w:p>
    <w:p w:rsidR="00CF2BBF" w:rsidRDefault="00F440EF" w:rsidP="00257072">
      <w:pPr>
        <w:ind w:firstLine="708"/>
        <w:jc w:val="both"/>
        <w:rPr>
          <w:b/>
          <w:lang w:eastAsia="ar-SA"/>
        </w:rPr>
      </w:pPr>
      <w:r>
        <w:rPr>
          <w:b/>
          <w:lang w:eastAsia="ar-SA"/>
        </w:rPr>
        <w:t>4.1. Заказчик вправе:</w:t>
      </w:r>
    </w:p>
    <w:p w:rsidR="00CF2BBF" w:rsidRDefault="00F440EF" w:rsidP="00257072">
      <w:pPr>
        <w:ind w:firstLine="708"/>
        <w:jc w:val="both"/>
        <w:rPr>
          <w:lang w:eastAsia="ar-SA"/>
        </w:rPr>
      </w:pPr>
      <w:r>
        <w:rPr>
          <w:lang w:eastAsia="ar-SA"/>
        </w:rPr>
        <w:t>4.1.1. Требовать от Поставщика надлежащего исполнения обязательств в соответствии с условиями договора.</w:t>
      </w:r>
    </w:p>
    <w:p w:rsidR="00CF2BBF" w:rsidRDefault="00F440EF" w:rsidP="00257072">
      <w:pPr>
        <w:ind w:firstLine="708"/>
        <w:jc w:val="both"/>
        <w:rPr>
          <w:lang w:eastAsia="ar-SA"/>
        </w:rPr>
      </w:pPr>
      <w:r>
        <w:rPr>
          <w:lang w:eastAsia="ar-SA"/>
        </w:rPr>
        <w:t>4.1.2. Требовать от Поставщика предоставления надлежащим образом оформленных документов, указанных в п. 3.5. договора.</w:t>
      </w:r>
    </w:p>
    <w:p w:rsidR="00CF2BBF" w:rsidRDefault="00F440EF" w:rsidP="00257072">
      <w:pPr>
        <w:ind w:firstLine="708"/>
        <w:jc w:val="both"/>
        <w:rPr>
          <w:lang w:eastAsia="ar-SA"/>
        </w:rPr>
      </w:pPr>
      <w:r>
        <w:rPr>
          <w:lang w:eastAsia="ar-SA"/>
        </w:rPr>
        <w:t>4.1.3. Запрашивать у Поставщика информацию о ходе и состоянии исполнения обязательств Поставщика по договору.</w:t>
      </w:r>
    </w:p>
    <w:p w:rsidR="00CF2BBF" w:rsidRDefault="00F440EF" w:rsidP="00257072">
      <w:pPr>
        <w:ind w:firstLine="708"/>
        <w:jc w:val="both"/>
        <w:rPr>
          <w:lang w:eastAsia="ar-SA"/>
        </w:rPr>
      </w:pPr>
      <w:r>
        <w:rPr>
          <w:lang w:eastAsia="ar-SA"/>
        </w:rPr>
        <w:t>4.1.4. Направлять мотивированный отказ в подписании товарной накладной по результатам приемки поставленного товара.</w:t>
      </w:r>
    </w:p>
    <w:p w:rsidR="00CF2BBF" w:rsidRDefault="00F440EF" w:rsidP="00257072">
      <w:pPr>
        <w:ind w:firstLine="708"/>
        <w:jc w:val="both"/>
        <w:rPr>
          <w:lang w:eastAsia="ar-SA"/>
        </w:rPr>
      </w:pPr>
      <w:r>
        <w:rPr>
          <w:lang w:eastAsia="ar-SA"/>
        </w:rPr>
        <w:t>4.1.5. Требовать оплаты неустойки (штрафа, пени) и (или) возмещения убытков, причиненных по вине Поставщика.</w:t>
      </w:r>
    </w:p>
    <w:p w:rsidR="00CF2BBF" w:rsidRDefault="00F440EF" w:rsidP="00257072">
      <w:pPr>
        <w:ind w:firstLine="708"/>
        <w:jc w:val="both"/>
        <w:rPr>
          <w:lang w:eastAsia="ar-SA"/>
        </w:rPr>
      </w:pPr>
      <w:r>
        <w:rPr>
          <w:lang w:eastAsia="ar-SA"/>
        </w:rPr>
        <w:t>4.1.6. Пользоваться иными установленными договором и законодательством Российской Федерации правами.</w:t>
      </w:r>
    </w:p>
    <w:p w:rsidR="00CF2BBF" w:rsidRDefault="00F440EF" w:rsidP="00257072">
      <w:pPr>
        <w:ind w:firstLine="708"/>
        <w:jc w:val="both"/>
        <w:rPr>
          <w:b/>
          <w:lang w:eastAsia="ar-SA"/>
        </w:rPr>
      </w:pPr>
      <w:r>
        <w:rPr>
          <w:b/>
          <w:lang w:eastAsia="ar-SA"/>
        </w:rPr>
        <w:t>4.2. Заказчик обязан:</w:t>
      </w:r>
    </w:p>
    <w:p w:rsidR="00CF2BBF" w:rsidRDefault="00F440EF" w:rsidP="00257072">
      <w:pPr>
        <w:ind w:firstLine="708"/>
        <w:jc w:val="both"/>
        <w:rPr>
          <w:lang w:eastAsia="ar-SA"/>
        </w:rPr>
      </w:pPr>
      <w:r>
        <w:rPr>
          <w:lang w:eastAsia="ar-SA"/>
        </w:rPr>
        <w:t>4.2.1. Принять и оплатить поставленный товар, при отсутствии у него замечаний по качеству, количеству, соответствию товара, услуг условиям договора.</w:t>
      </w:r>
    </w:p>
    <w:p w:rsidR="00CF2BBF" w:rsidRDefault="00F440EF" w:rsidP="00257072">
      <w:pPr>
        <w:ind w:firstLine="708"/>
        <w:jc w:val="both"/>
        <w:rPr>
          <w:lang w:eastAsia="ar-SA"/>
        </w:rPr>
      </w:pPr>
      <w:r>
        <w:rPr>
          <w:lang w:eastAsia="ar-SA"/>
        </w:rPr>
        <w:t>4.2.2. Для взыскания неустойки (пеней) направить Поставщику претензию, содержащую требование об уплате сумм неустойки (пеней), предусмотренных договором за неисполнение (ненадлежащее исполнение) Поставщиком своих обязательств по договору.</w:t>
      </w:r>
    </w:p>
    <w:p w:rsidR="00CF2BBF" w:rsidRDefault="00F440EF" w:rsidP="00257072">
      <w:pPr>
        <w:ind w:firstLine="708"/>
        <w:jc w:val="both"/>
        <w:rPr>
          <w:lang w:eastAsia="ar-SA"/>
        </w:rPr>
      </w:pPr>
      <w:r>
        <w:rPr>
          <w:lang w:eastAsia="ar-SA"/>
        </w:rPr>
        <w:t>4.2.3. Исполнять иные обязанности, предусмотренные действующим законодательством Российской Федерации и договором.</w:t>
      </w:r>
    </w:p>
    <w:p w:rsidR="00CF2BBF" w:rsidRDefault="00F440EF" w:rsidP="00257072">
      <w:pPr>
        <w:ind w:firstLine="708"/>
        <w:jc w:val="both"/>
        <w:rPr>
          <w:b/>
          <w:lang w:eastAsia="ar-SA"/>
        </w:rPr>
      </w:pPr>
      <w:r>
        <w:rPr>
          <w:b/>
          <w:lang w:eastAsia="ar-SA"/>
        </w:rPr>
        <w:t>4.3. Поставщик вправе:</w:t>
      </w:r>
    </w:p>
    <w:p w:rsidR="00CF2BBF" w:rsidRDefault="00F440EF" w:rsidP="00257072">
      <w:pPr>
        <w:ind w:firstLine="708"/>
        <w:jc w:val="both"/>
        <w:rPr>
          <w:lang w:eastAsia="ar-SA"/>
        </w:rPr>
      </w:pPr>
      <w:r>
        <w:rPr>
          <w:lang w:eastAsia="ar-SA"/>
        </w:rPr>
        <w:t>4.3.1. Требовать оплаты надлежащим образом поставленного и принятого Заказчиком товара.</w:t>
      </w:r>
    </w:p>
    <w:p w:rsidR="00CF2BBF" w:rsidRDefault="00F440EF" w:rsidP="00257072">
      <w:pPr>
        <w:ind w:firstLine="708"/>
        <w:jc w:val="both"/>
        <w:rPr>
          <w:lang w:eastAsia="ar-SA"/>
        </w:rPr>
      </w:pPr>
      <w:r>
        <w:rPr>
          <w:lang w:eastAsia="ar-SA"/>
        </w:rPr>
        <w:t>4.3.2. Запрашивать у Заказчика разъяснения и уточнения по вопросам поставки товара, в рамках договора.</w:t>
      </w:r>
    </w:p>
    <w:p w:rsidR="00CF2BBF" w:rsidRDefault="00F440EF" w:rsidP="00257072">
      <w:pPr>
        <w:ind w:firstLine="708"/>
        <w:jc w:val="both"/>
        <w:rPr>
          <w:lang w:eastAsia="ar-SA"/>
        </w:rPr>
      </w:pPr>
      <w:r>
        <w:rPr>
          <w:lang w:eastAsia="ar-SA"/>
        </w:rPr>
        <w:t>4.3.3. Пользоваться иными установленными договором и законодательством Российской Федерации правами.</w:t>
      </w:r>
    </w:p>
    <w:p w:rsidR="00CF2BBF" w:rsidRDefault="00F440EF" w:rsidP="00257072">
      <w:pPr>
        <w:ind w:firstLine="708"/>
        <w:jc w:val="both"/>
        <w:rPr>
          <w:b/>
          <w:lang w:eastAsia="ar-SA"/>
        </w:rPr>
      </w:pPr>
      <w:r>
        <w:rPr>
          <w:b/>
          <w:lang w:eastAsia="ar-SA"/>
        </w:rPr>
        <w:t>4.4. Поставщик обязан:</w:t>
      </w:r>
    </w:p>
    <w:p w:rsidR="00CF2BBF" w:rsidRDefault="00F440EF" w:rsidP="00257072">
      <w:pPr>
        <w:ind w:firstLine="708"/>
        <w:jc w:val="both"/>
        <w:rPr>
          <w:lang w:eastAsia="ar-SA"/>
        </w:rPr>
      </w:pPr>
      <w:r>
        <w:rPr>
          <w:lang w:eastAsia="ar-SA"/>
        </w:rPr>
        <w:t>4.4.1. Своевременно и надлежащим образом поставить товар, в соответствии с условиями договора и приложениями к нему. Обеспечить исполнение гарантийных обязательств в течение гарантийного срока товара в соответствии с действующим законодательством, в сроки, установленные Заказчиком.</w:t>
      </w:r>
    </w:p>
    <w:p w:rsidR="00CF2BBF" w:rsidRDefault="00F440EF" w:rsidP="00257072">
      <w:pPr>
        <w:ind w:firstLine="708"/>
        <w:jc w:val="both"/>
      </w:pPr>
      <w:r>
        <w:rPr>
          <w:lang w:eastAsia="ar-SA"/>
        </w:rPr>
        <w:t xml:space="preserve">4.4.2. Предоставить одновременно с товаром документы, подтверждающие качество товара, в соответствии с действующим законодательством, а также документы, </w:t>
      </w:r>
      <w:r>
        <w:rPr>
          <w:b/>
          <w:u w:val="single"/>
          <w:lang w:eastAsia="ar-SA"/>
        </w:rPr>
        <w:t>подтверждающие страну происхождения товара.</w:t>
      </w:r>
    </w:p>
    <w:p w:rsidR="00CF2BBF" w:rsidRDefault="00F440EF" w:rsidP="00257072">
      <w:pPr>
        <w:ind w:firstLine="708"/>
        <w:jc w:val="both"/>
        <w:rPr>
          <w:lang w:eastAsia="ar-SA"/>
        </w:rPr>
      </w:pPr>
      <w:r>
        <w:rPr>
          <w:lang w:eastAsia="ar-SA"/>
        </w:rPr>
        <w:t xml:space="preserve">4.4.3. По запросу Заказчика предоставлять достоверную информацию о ходе исполнения своих обязательств, в том числе, о сложностях, возникающих при исполнении договора. </w:t>
      </w:r>
    </w:p>
    <w:p w:rsidR="00CF2BBF" w:rsidRDefault="00F440EF" w:rsidP="00257072">
      <w:pPr>
        <w:ind w:firstLine="708"/>
        <w:jc w:val="both"/>
        <w:rPr>
          <w:lang w:eastAsia="ar-SA"/>
        </w:rPr>
      </w:pPr>
      <w:r>
        <w:rPr>
          <w:lang w:eastAsia="ar-SA"/>
        </w:rPr>
        <w:t>4.4.4. Для взыскания неустойки (пеней) направить Заказчику претензию, содержащую требование об уплате сумм неустойки (пеней), предусмотренных договором за неисполнение (ненадлежащее исполнение) Заказчиком своих обязательств по договору.</w:t>
      </w:r>
    </w:p>
    <w:p w:rsidR="00CF2BBF" w:rsidRDefault="00F440EF" w:rsidP="00257072">
      <w:pPr>
        <w:ind w:firstLine="708"/>
        <w:jc w:val="both"/>
        <w:rPr>
          <w:lang w:eastAsia="ar-SA"/>
        </w:rPr>
      </w:pPr>
      <w:r>
        <w:rPr>
          <w:lang w:eastAsia="ar-SA"/>
        </w:rPr>
        <w:t>4.4.5. Сообщать Заказчику в течение 1(одного) рабочего дня в письменной форме, или путем электронного сообщения на почту Заказчика об изменении своего расчетного счета с указанием новых реквизитов или изменения своего фактического местонахождения или почтового адреса. В противном случае все риски, связанные с перечислением Заказчиком денежных средств на указанный в настоящем Договоре счет Поставщика, несет Поставщик.</w:t>
      </w:r>
    </w:p>
    <w:p w:rsidR="00CF2BBF" w:rsidRDefault="00F440EF" w:rsidP="00257072">
      <w:pPr>
        <w:ind w:firstLine="708"/>
        <w:jc w:val="both"/>
        <w:rPr>
          <w:lang w:eastAsia="ar-SA"/>
        </w:rPr>
      </w:pPr>
      <w:r>
        <w:rPr>
          <w:lang w:eastAsia="ar-SA"/>
        </w:rPr>
        <w:t>4.4.6. Исполнять иные обязанности, предусмотренные действующим законодательством Российской Федерации и договором.</w:t>
      </w:r>
    </w:p>
    <w:p w:rsidR="00CF2BBF" w:rsidRDefault="00CF2BBF" w:rsidP="00257072">
      <w:pPr>
        <w:jc w:val="both"/>
        <w:rPr>
          <w:lang w:eastAsia="ar-SA"/>
        </w:rPr>
      </w:pPr>
    </w:p>
    <w:p w:rsidR="00CF2BBF" w:rsidRDefault="00F440EF" w:rsidP="00257072">
      <w:pPr>
        <w:jc w:val="center"/>
        <w:rPr>
          <w:b/>
          <w:caps/>
          <w:lang w:eastAsia="ar-SA"/>
        </w:rPr>
      </w:pPr>
      <w:r>
        <w:rPr>
          <w:b/>
          <w:caps/>
          <w:lang w:eastAsia="ar-SA"/>
        </w:rPr>
        <w:t xml:space="preserve">5. КАЧЕСТВО и Безопасность товара, </w:t>
      </w:r>
    </w:p>
    <w:p w:rsidR="00CF2BBF" w:rsidRDefault="00F440EF" w:rsidP="00257072">
      <w:pPr>
        <w:jc w:val="center"/>
        <w:rPr>
          <w:b/>
          <w:caps/>
          <w:lang w:eastAsia="ar-SA"/>
        </w:rPr>
      </w:pPr>
      <w:r>
        <w:rPr>
          <w:b/>
          <w:caps/>
          <w:lang w:eastAsia="ar-SA"/>
        </w:rPr>
        <w:t xml:space="preserve">упаковка, маркировка товара. </w:t>
      </w:r>
    </w:p>
    <w:p w:rsidR="00CF2BBF" w:rsidRDefault="00F440EF" w:rsidP="00257072">
      <w:pPr>
        <w:ind w:firstLine="708"/>
        <w:jc w:val="both"/>
      </w:pPr>
      <w:r>
        <w:rPr>
          <w:lang w:eastAsia="ar-SA"/>
        </w:rPr>
        <w:t xml:space="preserve">5.1. Качество и безопасность товара, технические, качественные характеристики, функциональные характеристики (потребительские свойства) и иные характеристики, и показатели товара должны соответствовать </w:t>
      </w:r>
      <w:r>
        <w:rPr>
          <w:u w:val="single"/>
          <w:lang w:eastAsia="ar-SA"/>
        </w:rPr>
        <w:t>Спецификации (Приложение 1 к договору</w:t>
      </w:r>
      <w:r>
        <w:rPr>
          <w:lang w:eastAsia="ar-SA"/>
        </w:rPr>
        <w:t>), условиям договора и действующему законодательству Российской Федерации, в том числе требованиям к качеству и безопасности, установленным:</w:t>
      </w:r>
    </w:p>
    <w:p w:rsidR="00CF2BBF" w:rsidRDefault="00F440EF" w:rsidP="00257072">
      <w:pPr>
        <w:jc w:val="both"/>
      </w:pPr>
      <w:r>
        <w:rPr>
          <w:lang w:eastAsia="ar-SA"/>
        </w:rPr>
        <w:t>- Постановлением Правительства Российской Федерации от 01.12.2009г. № 982 «Об</w:t>
      </w:r>
      <w:r w:rsidR="0093590F">
        <w:rPr>
          <w:lang w:eastAsia="ar-SA"/>
        </w:rPr>
        <w:t xml:space="preserve"> </w:t>
      </w:r>
      <w:r>
        <w:rPr>
          <w:lang w:eastAsia="ar-SA"/>
        </w:rPr>
        <w:t>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p>
    <w:p w:rsidR="00CF2BBF" w:rsidRDefault="00F440EF" w:rsidP="00257072">
      <w:pPr>
        <w:ind w:firstLine="708"/>
        <w:jc w:val="both"/>
        <w:rPr>
          <w:lang w:eastAsia="ar-SA"/>
        </w:rPr>
      </w:pPr>
      <w:r>
        <w:rPr>
          <w:lang w:eastAsia="ar-SA"/>
        </w:rPr>
        <w:t>Товар должен соответствовать требованиям, обеспечивающим его безопасность для жизни и здоровья потребителей.</w:t>
      </w:r>
    </w:p>
    <w:p w:rsidR="00CF2BBF" w:rsidRDefault="00F440EF" w:rsidP="00257072">
      <w:pPr>
        <w:ind w:firstLine="708"/>
        <w:jc w:val="both"/>
      </w:pPr>
      <w:r>
        <w:rPr>
          <w:u w:val="single"/>
          <w:lang w:eastAsia="ar-SA"/>
        </w:rPr>
        <w:t>Товар должен быть безопасным для получателей социальных услуг, медицинского и обслуживающего персонала</w:t>
      </w:r>
      <w:r>
        <w:rPr>
          <w:lang w:eastAsia="ar-SA"/>
        </w:rPr>
        <w:t>.</w:t>
      </w:r>
    </w:p>
    <w:p w:rsidR="00CF2BBF" w:rsidRDefault="00F440EF" w:rsidP="00AC5D47">
      <w:pPr>
        <w:ind w:firstLine="708"/>
        <w:jc w:val="both"/>
        <w:rPr>
          <w:lang w:eastAsia="ar-SA"/>
        </w:rPr>
      </w:pPr>
      <w:r>
        <w:rPr>
          <w:lang w:eastAsia="ar-SA"/>
        </w:rPr>
        <w:t>Товар при эксплуатации не должен создавать на рабочих местах медицинского персонала и других пользователей уровни вредных факторов (физических, химических и биологических), превышающих предельно допустимые, в соответствии с требованиями санитарного законодательства Российской Федерации.</w:t>
      </w:r>
    </w:p>
    <w:p w:rsidR="00CF2BBF" w:rsidRDefault="00F440EF" w:rsidP="00257072">
      <w:pPr>
        <w:ind w:firstLine="708"/>
        <w:jc w:val="both"/>
        <w:rPr>
          <w:lang w:eastAsia="ar-SA"/>
        </w:rPr>
      </w:pPr>
      <w:r>
        <w:rPr>
          <w:lang w:eastAsia="ar-SA"/>
        </w:rPr>
        <w:t>Характеристики и свойства товара не должны оказывать вредное воздействие, которое подвергало бы риску безопасност</w:t>
      </w:r>
      <w:r w:rsidR="00D94157">
        <w:rPr>
          <w:lang w:eastAsia="ar-SA"/>
        </w:rPr>
        <w:t>и</w:t>
      </w:r>
      <w:r>
        <w:rPr>
          <w:lang w:eastAsia="ar-SA"/>
        </w:rPr>
        <w:t xml:space="preserve"> </w:t>
      </w:r>
      <w:r w:rsidR="00D94157">
        <w:rPr>
          <w:lang w:eastAsia="ar-SA"/>
        </w:rPr>
        <w:t>персонал</w:t>
      </w:r>
      <w:r>
        <w:rPr>
          <w:lang w:eastAsia="ar-SA"/>
        </w:rPr>
        <w:t xml:space="preserve"> или других лиц в течение срока службы товара,</w:t>
      </w:r>
      <w:r w:rsidR="00D94157">
        <w:rPr>
          <w:lang w:eastAsia="ar-SA"/>
        </w:rPr>
        <w:t xml:space="preserve"> оборудования</w:t>
      </w:r>
      <w:r>
        <w:rPr>
          <w:lang w:eastAsia="ar-SA"/>
        </w:rPr>
        <w:t xml:space="preserve"> указанного производителем, при эксплуатации в соответствии с инструкциями производителя.</w:t>
      </w:r>
    </w:p>
    <w:p w:rsidR="00CF2BBF" w:rsidRDefault="00F440EF" w:rsidP="00257072">
      <w:pPr>
        <w:jc w:val="both"/>
        <w:rPr>
          <w:lang w:eastAsia="ar-SA"/>
        </w:rPr>
      </w:pPr>
      <w:r>
        <w:rPr>
          <w:lang w:eastAsia="ar-SA"/>
        </w:rPr>
        <w:t>Товар должен быть зарегистрирован, как разрешенный к применению на территории Российской Федерации.</w:t>
      </w:r>
    </w:p>
    <w:p w:rsidR="00CF2BBF" w:rsidRDefault="00F440EF" w:rsidP="00257072">
      <w:pPr>
        <w:ind w:firstLine="708"/>
        <w:jc w:val="both"/>
        <w:rPr>
          <w:lang w:eastAsia="ar-SA"/>
        </w:rPr>
      </w:pPr>
      <w:r>
        <w:rPr>
          <w:lang w:eastAsia="ar-SA"/>
        </w:rPr>
        <w:t>5.2. Поставщик обязан обеспечить упаковку (тару) товара, отвечающую требованиям законодательства Российской Федерации, ГОСТ, иным требованиям, способную предотвратить его повреждение и (или) порчу во время перевозки к месту поставки, погрузочно-разгрузочных работ и обеспечивающую его годность к эксплуатации. Упаковка (тара) товара должна полностью обеспечивать условия транспортировки, предъявляемые к данному виду товара. Маркировка должна быть нанесена на упаковку (тару) товара в соответствии с требованиями законодательства Российской Федерации.</w:t>
      </w:r>
    </w:p>
    <w:p w:rsidR="00CF2BBF" w:rsidRDefault="00CF2BBF" w:rsidP="00257072">
      <w:pPr>
        <w:jc w:val="both"/>
        <w:rPr>
          <w:lang w:eastAsia="ar-SA"/>
        </w:rPr>
      </w:pPr>
    </w:p>
    <w:p w:rsidR="00CF2BBF" w:rsidRDefault="00F440EF" w:rsidP="00257072">
      <w:pPr>
        <w:jc w:val="center"/>
        <w:rPr>
          <w:b/>
          <w:lang w:eastAsia="ar-SA"/>
        </w:rPr>
      </w:pPr>
      <w:r>
        <w:rPr>
          <w:b/>
          <w:lang w:eastAsia="ar-SA"/>
        </w:rPr>
        <w:t>6. ПОРЯДОК ПРИЕМКИ ТОВАРА, ОКАЗАННЫХ УСЛУГ</w:t>
      </w:r>
    </w:p>
    <w:p w:rsidR="00CF2BBF" w:rsidRPr="00D94157" w:rsidRDefault="00257072" w:rsidP="00D94157">
      <w:pPr>
        <w:ind w:firstLine="567"/>
        <w:jc w:val="both"/>
        <w:rPr>
          <w:color w:val="000000"/>
        </w:rPr>
      </w:pPr>
      <w:r>
        <w:rPr>
          <w:lang w:eastAsia="ru-RU"/>
        </w:rPr>
        <w:tab/>
      </w:r>
      <w:r w:rsidR="00F440EF">
        <w:rPr>
          <w:lang w:eastAsia="ru-RU"/>
        </w:rPr>
        <w:t xml:space="preserve">6.1. Заказчик осуществляет приемку товара в </w:t>
      </w:r>
      <w:r w:rsidR="002F05A5">
        <w:rPr>
          <w:lang w:eastAsia="ru-RU"/>
        </w:rPr>
        <w:t>1</w:t>
      </w:r>
      <w:r w:rsidR="00F440EF">
        <w:rPr>
          <w:lang w:eastAsia="ru-RU"/>
        </w:rPr>
        <w:t xml:space="preserve"> (</w:t>
      </w:r>
      <w:r w:rsidR="002F05A5">
        <w:rPr>
          <w:lang w:eastAsia="ru-RU"/>
        </w:rPr>
        <w:t>одного</w:t>
      </w:r>
      <w:r w:rsidR="00F440EF">
        <w:rPr>
          <w:lang w:eastAsia="ru-RU"/>
        </w:rPr>
        <w:t>) рабоч</w:t>
      </w:r>
      <w:r w:rsidR="002F05A5">
        <w:rPr>
          <w:lang w:eastAsia="ru-RU"/>
        </w:rPr>
        <w:t>его</w:t>
      </w:r>
      <w:r w:rsidR="00F440EF">
        <w:rPr>
          <w:lang w:eastAsia="ru-RU"/>
        </w:rPr>
        <w:t xml:space="preserve"> дн</w:t>
      </w:r>
      <w:r w:rsidR="002F05A5">
        <w:rPr>
          <w:lang w:eastAsia="ru-RU"/>
        </w:rPr>
        <w:t>я</w:t>
      </w:r>
      <w:r w:rsidR="00F440EF">
        <w:rPr>
          <w:lang w:eastAsia="ru-RU"/>
        </w:rPr>
        <w:t>, с учетом предоставленной документации, указанной в п.3.5.</w:t>
      </w:r>
      <w:r w:rsidR="00D94157" w:rsidRPr="00554F98">
        <w:rPr>
          <w:i/>
          <w:iCs/>
          <w:color w:val="000000"/>
        </w:rPr>
        <w:t xml:space="preserve">Не допускается передача товара без документов, подтверждающих их качество. </w:t>
      </w:r>
    </w:p>
    <w:p w:rsidR="00CF2BBF" w:rsidRDefault="00F440EF" w:rsidP="00257072">
      <w:pPr>
        <w:ind w:right="-2" w:firstLine="708"/>
        <w:jc w:val="both"/>
        <w:rPr>
          <w:lang w:eastAsia="ar-SA"/>
        </w:rPr>
      </w:pPr>
      <w:r>
        <w:rPr>
          <w:lang w:eastAsia="ar-SA"/>
        </w:rPr>
        <w:t>6.2. Приемка поставленного товара включает в себя следующие этапы:</w:t>
      </w:r>
    </w:p>
    <w:p w:rsidR="00CF2BBF" w:rsidRDefault="00F440EF" w:rsidP="00257072">
      <w:pPr>
        <w:ind w:right="-2"/>
        <w:jc w:val="both"/>
        <w:rPr>
          <w:lang w:eastAsia="ar-SA"/>
        </w:rPr>
      </w:pPr>
      <w:r>
        <w:rPr>
          <w:lang w:eastAsia="ar-SA"/>
        </w:rPr>
        <w:t xml:space="preserve">- проверка товара на соответствие условиям договора, Спецификации (Приложение №1 к договору); </w:t>
      </w:r>
    </w:p>
    <w:p w:rsidR="00CF2BBF" w:rsidRDefault="00F440EF" w:rsidP="00257072">
      <w:pPr>
        <w:tabs>
          <w:tab w:val="left" w:pos="360"/>
        </w:tabs>
        <w:ind w:right="-2"/>
        <w:jc w:val="both"/>
        <w:rPr>
          <w:lang w:eastAsia="ar-SA"/>
        </w:rPr>
      </w:pPr>
      <w:r>
        <w:rPr>
          <w:lang w:eastAsia="ar-SA"/>
        </w:rPr>
        <w:t>- проверка наличия документов, предоставляемых Заказчику в соответствии с п.3.5. договора;</w:t>
      </w:r>
    </w:p>
    <w:p w:rsidR="00CF2BBF" w:rsidRDefault="00F440EF" w:rsidP="00257072">
      <w:pPr>
        <w:tabs>
          <w:tab w:val="left" w:pos="540"/>
        </w:tabs>
        <w:ind w:right="-2"/>
        <w:jc w:val="both"/>
        <w:rPr>
          <w:lang w:eastAsia="ar-SA"/>
        </w:rPr>
      </w:pPr>
      <w:r>
        <w:rPr>
          <w:lang w:eastAsia="ar-SA"/>
        </w:rPr>
        <w:t>- контроль наличия/отсутствия внешних повреждений упаковки (тары) (в случае, если товар поставляется в упаковке (таре)).</w:t>
      </w:r>
    </w:p>
    <w:p w:rsidR="00CF2BBF" w:rsidRDefault="00257072" w:rsidP="00257072">
      <w:pPr>
        <w:tabs>
          <w:tab w:val="left" w:pos="180"/>
          <w:tab w:val="left" w:pos="540"/>
          <w:tab w:val="left" w:pos="993"/>
        </w:tabs>
        <w:jc w:val="both"/>
      </w:pPr>
      <w:r>
        <w:rPr>
          <w:lang w:eastAsia="ar-SA"/>
        </w:rPr>
        <w:tab/>
      </w:r>
      <w:r>
        <w:rPr>
          <w:lang w:eastAsia="ar-SA"/>
        </w:rPr>
        <w:tab/>
      </w:r>
      <w:r w:rsidR="00F440EF">
        <w:rPr>
          <w:lang w:eastAsia="ar-SA"/>
        </w:rPr>
        <w:t>6.3. Для проверки поставленного товара, в части соответствия условиям договора Заказчик может провести экспертизу. Экспертиза проводится Заказчиком своими силами или с привлечением экспертов, экспертных организаций.</w:t>
      </w:r>
      <w:r w:rsidR="0093590F">
        <w:rPr>
          <w:lang w:eastAsia="ar-SA"/>
        </w:rPr>
        <w:t xml:space="preserve"> </w:t>
      </w:r>
      <w:r w:rsidR="00F440EF">
        <w:rPr>
          <w:lang w:eastAsia="ar-SA"/>
        </w:rPr>
        <w:t>Для проведения экспертизы эксперты, экспертные организации имеют право запрашивать у Поставщика дополнительные материалы, относящиеся к условиям исполнения договора</w:t>
      </w:r>
      <w:r w:rsidR="00F440EF">
        <w:rPr>
          <w:i/>
          <w:lang w:eastAsia="ar-SA"/>
        </w:rPr>
        <w:t xml:space="preserve">. </w:t>
      </w:r>
      <w:r w:rsidR="00F440EF">
        <w:rPr>
          <w:iCs/>
          <w:lang w:eastAsia="ar-SA"/>
        </w:rPr>
        <w:t xml:space="preserve">Срок представления Поставщиком </w:t>
      </w:r>
      <w:r w:rsidR="00F440EF">
        <w:rPr>
          <w:lang w:eastAsia="ar-SA"/>
        </w:rPr>
        <w:t xml:space="preserve">дополнительных материалов составляет 5 (Пять) рабочих дней с момента направления запроса. При нарушении Поставщиком срока представления дополнительных материалов сроки приемки увеличиваются на количество дней просрочки.  </w:t>
      </w:r>
    </w:p>
    <w:p w:rsidR="00CF2BBF" w:rsidRDefault="00257072" w:rsidP="00257072">
      <w:pPr>
        <w:tabs>
          <w:tab w:val="left" w:pos="540"/>
        </w:tabs>
        <w:jc w:val="both"/>
      </w:pPr>
      <w:r>
        <w:rPr>
          <w:lang w:eastAsia="ar-SA"/>
        </w:rPr>
        <w:tab/>
      </w:r>
      <w:r w:rsidR="00F440EF">
        <w:rPr>
          <w:lang w:eastAsia="ar-SA"/>
        </w:rPr>
        <w:t>6.4.</w:t>
      </w:r>
      <w:r w:rsidR="00F440EF">
        <w:rPr>
          <w:kern w:val="2"/>
          <w:lang w:eastAsia="ar-SA"/>
        </w:rPr>
        <w:t xml:space="preserve"> В случае обнаружения недостатков (по количеству, качеству и иных недостатков товара, объему, качеству, иных недостатков услуг), Заказчик извещает Поставщика не позднее 2 (Двух) рабочих дней</w:t>
      </w:r>
      <w:r w:rsidR="0093590F">
        <w:rPr>
          <w:kern w:val="2"/>
          <w:lang w:eastAsia="ar-SA"/>
        </w:rPr>
        <w:t>,</w:t>
      </w:r>
      <w:r w:rsidR="00F440EF">
        <w:rPr>
          <w:kern w:val="2"/>
          <w:lang w:eastAsia="ar-SA"/>
        </w:rPr>
        <w:t xml:space="preserve"> с даты обнаружения указанных недостатков. Извещение о выявленных недостатках составляется Заказчиком в письменной форме с указанием сроков по устранению недостатков, вручается Поставщику под расписку. В случае невозможности передачи извещения указанным способом извещение направляется Поставщику или его представителю по почте (или факсу, электронной почте). Адресом электронной почты для направления извещений является: </w:t>
      </w:r>
      <w:r w:rsidR="00F440EF" w:rsidRPr="00F440EF">
        <w:rPr>
          <w:rStyle w:val="-"/>
          <w:color w:val="000000"/>
          <w:kern w:val="2"/>
          <w:lang w:eastAsia="ar-SA"/>
        </w:rPr>
        <w:t>_____________</w:t>
      </w:r>
      <w:r w:rsidR="00F440EF">
        <w:rPr>
          <w:kern w:val="2"/>
          <w:lang w:eastAsia="ar-SA"/>
        </w:rPr>
        <w:t xml:space="preserve"> . Номер телефона для направления извещений, разрешения различных вопросов, возникших при исполнении договора _______________</w:t>
      </w:r>
      <w:r w:rsidR="00F440EF">
        <w:rPr>
          <w:kern w:val="2"/>
          <w:u w:val="single"/>
          <w:lang w:eastAsia="ar-SA"/>
        </w:rPr>
        <w:t>.</w:t>
      </w:r>
    </w:p>
    <w:p w:rsidR="00CF2BBF" w:rsidRDefault="00257072" w:rsidP="00257072">
      <w:pPr>
        <w:tabs>
          <w:tab w:val="left" w:pos="540"/>
        </w:tabs>
        <w:jc w:val="both"/>
      </w:pPr>
      <w:r>
        <w:rPr>
          <w:kern w:val="2"/>
          <w:lang w:eastAsia="ar-SA"/>
        </w:rPr>
        <w:tab/>
      </w:r>
      <w:r w:rsidR="00F440EF">
        <w:rPr>
          <w:kern w:val="2"/>
          <w:lang w:eastAsia="ar-SA"/>
        </w:rPr>
        <w:t>6.5. Поставщик в установленный в извещении срок обязан устранить все недостатки</w:t>
      </w:r>
      <w:r w:rsidR="00F440EF">
        <w:rPr>
          <w:lang w:eastAsia="ar-SA"/>
        </w:rPr>
        <w:t>.</w:t>
      </w:r>
      <w:r w:rsidR="00F440EF">
        <w:rPr>
          <w:kern w:val="2"/>
          <w:lang w:eastAsia="ar-SA"/>
        </w:rPr>
        <w:t xml:space="preserve"> Если Поставщик в установленный срок не устранит недостатки, Заказчик вправе предъявить Поставщику требования в соответствии с Гражданским кодексом Российской Федерации.</w:t>
      </w:r>
    </w:p>
    <w:p w:rsidR="00CF2BBF" w:rsidRDefault="00257072" w:rsidP="00257072">
      <w:pPr>
        <w:tabs>
          <w:tab w:val="left" w:pos="540"/>
        </w:tabs>
        <w:jc w:val="both"/>
      </w:pPr>
      <w:r>
        <w:rPr>
          <w:lang w:eastAsia="ar-SA"/>
        </w:rPr>
        <w:tab/>
      </w:r>
      <w:r w:rsidR="00F440EF">
        <w:rPr>
          <w:lang w:eastAsia="ar-SA"/>
        </w:rPr>
        <w:t>6.6. По окончании приемки товара Заказчик в течение 1 (Одного) рабочего дня подписывает товарную накладную либо направляет</w:t>
      </w:r>
      <w:r w:rsidR="0093590F">
        <w:rPr>
          <w:lang w:eastAsia="ar-SA"/>
        </w:rPr>
        <w:t xml:space="preserve"> </w:t>
      </w:r>
      <w:r w:rsidR="00F440EF">
        <w:rPr>
          <w:lang w:eastAsia="ar-SA"/>
        </w:rPr>
        <w:t>мотивированный отказ от подписания товарной накладной. В случае обнаружения несоответствия товара условиям договора товарная накладная не подписывается до устранения Поставщиком недостатков. По окончании приемки оказанных услуг Заказчик в течение 1 (Одного) рабочего дня подписывает акт оказанных услуг либо направляет</w:t>
      </w:r>
      <w:r w:rsidR="0093590F">
        <w:rPr>
          <w:lang w:eastAsia="ar-SA"/>
        </w:rPr>
        <w:t xml:space="preserve"> </w:t>
      </w:r>
      <w:r w:rsidR="00F440EF">
        <w:rPr>
          <w:lang w:eastAsia="ar-SA"/>
        </w:rPr>
        <w:t>мотивированный отказ от подписания акта оказанных услуг. В случае обнаружения несоответствия оказанных услуг условиям договора акт оказанных услуг не подписывается до устранения Поставщиком недостатков.</w:t>
      </w:r>
    </w:p>
    <w:p w:rsidR="00D94157" w:rsidRPr="00554F98" w:rsidRDefault="00F440EF" w:rsidP="00D94157">
      <w:pPr>
        <w:ind w:firstLine="567"/>
        <w:jc w:val="both"/>
        <w:rPr>
          <w:color w:val="000000"/>
        </w:rPr>
      </w:pPr>
      <w:r>
        <w:rPr>
          <w:lang w:eastAsia="ar-SA"/>
        </w:rPr>
        <w:t xml:space="preserve">6.7. </w:t>
      </w:r>
      <w:r w:rsidR="00D94157" w:rsidRPr="00554F98">
        <w:rPr>
          <w:i/>
          <w:iCs/>
          <w:color w:val="000000"/>
        </w:rPr>
        <w:t>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(потребительскими свойствами), указанными в договоре.</w:t>
      </w:r>
    </w:p>
    <w:p w:rsidR="00D94157" w:rsidRPr="00554F98" w:rsidRDefault="00D94157" w:rsidP="00D94157">
      <w:pPr>
        <w:ind w:firstLine="567"/>
        <w:jc w:val="both"/>
        <w:rPr>
          <w:color w:val="000000"/>
        </w:rPr>
      </w:pPr>
      <w:r>
        <w:rPr>
          <w:lang w:eastAsia="ar-SA"/>
        </w:rPr>
        <w:t xml:space="preserve">6.8. </w:t>
      </w:r>
      <w:r w:rsidRPr="00554F98">
        <w:rPr>
          <w:color w:val="000000"/>
        </w:rPr>
        <w:t>Поставщиком должны быть представлены 100 % гарантии на весь объем поставляемых товаров.</w:t>
      </w:r>
    </w:p>
    <w:p w:rsidR="00D94157" w:rsidRPr="00554F98" w:rsidRDefault="00D94157" w:rsidP="00D94157">
      <w:pPr>
        <w:ind w:firstLine="567"/>
        <w:jc w:val="both"/>
        <w:rPr>
          <w:color w:val="000000"/>
        </w:rPr>
      </w:pPr>
      <w:r w:rsidRPr="00554F98">
        <w:rPr>
          <w:color w:val="000000"/>
        </w:rPr>
        <w:t xml:space="preserve">Срок, в течение которого поставщик принимает претензии на обнаруженные дефекты должен быть не менее срока годности, установленного производителем данного товара. </w:t>
      </w:r>
    </w:p>
    <w:p w:rsidR="00D94157" w:rsidRPr="00554F98" w:rsidRDefault="00D94157" w:rsidP="00D94157">
      <w:pPr>
        <w:ind w:firstLine="567"/>
        <w:jc w:val="both"/>
        <w:rPr>
          <w:color w:val="000000"/>
        </w:rPr>
      </w:pPr>
      <w:r w:rsidRPr="00554F98">
        <w:rPr>
          <w:color w:val="000000"/>
        </w:rPr>
        <w:t xml:space="preserve">Срок устранения дефектов с момента получения извещения об обнаружении дефектов должен </w:t>
      </w:r>
      <w:r w:rsidRPr="00554F98">
        <w:rPr>
          <w:i/>
          <w:iCs/>
          <w:color w:val="000000"/>
          <w:u w:val="single"/>
        </w:rPr>
        <w:t>составлять не более 15 дней.</w:t>
      </w:r>
      <w:r w:rsidRPr="00554F98">
        <w:rPr>
          <w:i/>
          <w:iCs/>
          <w:color w:val="000000"/>
        </w:rPr>
        <w:t xml:space="preserve"> </w:t>
      </w:r>
    </w:p>
    <w:p w:rsidR="00D94157" w:rsidRPr="00554F98" w:rsidRDefault="00D94157" w:rsidP="00D94157">
      <w:pPr>
        <w:ind w:firstLine="567"/>
        <w:jc w:val="both"/>
        <w:rPr>
          <w:color w:val="000000"/>
        </w:rPr>
      </w:pPr>
      <w:r w:rsidRPr="00554F98">
        <w:rPr>
          <w:color w:val="000000"/>
        </w:rPr>
        <w:t xml:space="preserve">Требования, связанные с недостатками товара, Заказчик имеет право предъявить в течение гарантийного срока. </w:t>
      </w:r>
    </w:p>
    <w:p w:rsidR="00D94157" w:rsidRDefault="00D94157" w:rsidP="00D94157">
      <w:pPr>
        <w:ind w:firstLine="708"/>
        <w:jc w:val="both"/>
        <w:rPr>
          <w:lang w:eastAsia="ar-SA"/>
        </w:rPr>
      </w:pPr>
      <w:r w:rsidRPr="00554F98">
        <w:rPr>
          <w:color w:val="000000"/>
        </w:rPr>
        <w:t>Товар должен быть новым, не бывшим в употреблении, упакованным, без следов повреждений, иметь инструкцию на русском языке</w:t>
      </w:r>
    </w:p>
    <w:p w:rsidR="00CF2BBF" w:rsidRDefault="00CF2BBF" w:rsidP="00257072">
      <w:pPr>
        <w:widowControl w:val="0"/>
        <w:tabs>
          <w:tab w:val="left" w:pos="708"/>
        </w:tabs>
        <w:jc w:val="both"/>
        <w:rPr>
          <w:lang w:eastAsia="ru-RU"/>
        </w:rPr>
      </w:pPr>
    </w:p>
    <w:p w:rsidR="00CF2BBF" w:rsidRDefault="00F440EF" w:rsidP="00257072">
      <w:pPr>
        <w:jc w:val="center"/>
        <w:rPr>
          <w:b/>
          <w:lang w:eastAsia="ar-SA"/>
        </w:rPr>
      </w:pPr>
      <w:r>
        <w:rPr>
          <w:b/>
          <w:lang w:eastAsia="ar-SA"/>
        </w:rPr>
        <w:t>7. ОТВЕТСТВЕННОСТЬ СТОРОН</w:t>
      </w:r>
    </w:p>
    <w:p w:rsidR="000E16C2" w:rsidRPr="009B483A" w:rsidRDefault="000E16C2" w:rsidP="000E16C2">
      <w:pPr>
        <w:tabs>
          <w:tab w:val="left" w:pos="426"/>
        </w:tabs>
        <w:ind w:firstLine="709"/>
        <w:jc w:val="both"/>
      </w:pPr>
      <w:r>
        <w:t>7</w:t>
      </w:r>
      <w:r w:rsidRPr="009B483A">
        <w:t>.1. За неисполнение или ненадлежащее исполнение обязательств, предусмотренных договором, Стороны несут ответственность в соответствии с законодательством Российской Федерации.</w:t>
      </w:r>
    </w:p>
    <w:p w:rsidR="000E16C2" w:rsidRPr="009B483A" w:rsidRDefault="000E16C2" w:rsidP="000E16C2">
      <w:pPr>
        <w:tabs>
          <w:tab w:val="left" w:pos="426"/>
        </w:tabs>
        <w:ind w:firstLine="709"/>
        <w:jc w:val="both"/>
      </w:pPr>
      <w:r>
        <w:t>7</w:t>
      </w:r>
      <w:r w:rsidRPr="009B483A">
        <w:t xml:space="preserve">.2. В случае просрочки исполнения </w:t>
      </w:r>
      <w:r w:rsidRPr="00AB2BC1">
        <w:rPr>
          <w:i/>
        </w:rPr>
        <w:t>Заказчиком</w:t>
      </w:r>
      <w:r w:rsidRPr="009B483A">
        <w:t xml:space="preserve">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w:t>
      </w:r>
    </w:p>
    <w:p w:rsidR="000E16C2" w:rsidRPr="009B483A" w:rsidRDefault="000E16C2" w:rsidP="000E16C2">
      <w:pPr>
        <w:tabs>
          <w:tab w:val="left" w:pos="426"/>
        </w:tabs>
        <w:ind w:firstLine="709"/>
        <w:jc w:val="both"/>
      </w:pPr>
      <w:r>
        <w:t>7</w:t>
      </w:r>
      <w:r w:rsidRPr="009B483A">
        <w:t xml:space="preserve">.3. Пеня начисляется за каждый день просрочки исполнения </w:t>
      </w:r>
      <w:r w:rsidRPr="00AB2BC1">
        <w:rPr>
          <w:i/>
        </w:rPr>
        <w:t>Заказчиком</w:t>
      </w:r>
      <w:r w:rsidRPr="009B483A">
        <w:t xml:space="preserve">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0E16C2" w:rsidRPr="009B483A" w:rsidRDefault="000E16C2" w:rsidP="000E16C2">
      <w:pPr>
        <w:tabs>
          <w:tab w:val="left" w:pos="426"/>
        </w:tabs>
        <w:ind w:firstLine="709"/>
        <w:jc w:val="both"/>
      </w:pPr>
      <w:r>
        <w:t>7</w:t>
      </w:r>
      <w:r w:rsidRPr="009B483A">
        <w:t xml:space="preserve">.4. Штрафы начисляются за ненадлежащее исполнение </w:t>
      </w:r>
      <w:r w:rsidRPr="00AB2BC1">
        <w:rPr>
          <w:i/>
        </w:rPr>
        <w:t xml:space="preserve">Заказчиком </w:t>
      </w:r>
      <w:r w:rsidRPr="009B483A">
        <w:t>обязательств, предусмотренных договором, за исключением просрочки исполнения обязательств, предусмотренных договором.</w:t>
      </w:r>
    </w:p>
    <w:p w:rsidR="000E16C2" w:rsidRPr="009B483A" w:rsidRDefault="000E16C2" w:rsidP="000E16C2">
      <w:pPr>
        <w:tabs>
          <w:tab w:val="left" w:pos="426"/>
        </w:tabs>
        <w:ind w:firstLine="709"/>
        <w:jc w:val="both"/>
      </w:pPr>
      <w:r w:rsidRPr="009B483A">
        <w:t>Размер штрафа определяется договором в порядке, установленном положением о закупке, за каждый факт неисполнения Заказчиком обязательства в размере:</w:t>
      </w:r>
    </w:p>
    <w:p w:rsidR="000E16C2" w:rsidRPr="009B483A" w:rsidRDefault="000E16C2" w:rsidP="000E16C2">
      <w:pPr>
        <w:tabs>
          <w:tab w:val="left" w:pos="426"/>
        </w:tabs>
        <w:ind w:firstLine="709"/>
        <w:jc w:val="both"/>
      </w:pPr>
      <w:r w:rsidRPr="009B483A">
        <w:t>1000 рублей, если цена договора не превышает 3 млн. рублей (включительно);</w:t>
      </w:r>
    </w:p>
    <w:p w:rsidR="000E16C2" w:rsidRPr="009B483A" w:rsidRDefault="000E16C2" w:rsidP="000E16C2">
      <w:pPr>
        <w:tabs>
          <w:tab w:val="left" w:pos="426"/>
        </w:tabs>
        <w:ind w:firstLine="709"/>
        <w:jc w:val="both"/>
      </w:pPr>
      <w:r>
        <w:t>7</w:t>
      </w:r>
      <w:r w:rsidRPr="009B483A">
        <w:t xml:space="preserve">.5. В случае просрочки исполнения </w:t>
      </w:r>
      <w:r w:rsidRPr="00AB2BC1">
        <w:rPr>
          <w:i/>
        </w:rPr>
        <w:t>Поставщиком</w:t>
      </w:r>
      <w:r w:rsidRPr="009B483A">
        <w:t xml:space="preserve">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w:t>
      </w:r>
      <w:r w:rsidRPr="009B483A">
        <w:rPr>
          <w:bCs/>
        </w:rPr>
        <w:t>Поставщику</w:t>
      </w:r>
      <w:r w:rsidRPr="009B483A">
        <w:t xml:space="preserve"> требование об уплате неустоек (штрафов, пеней).</w:t>
      </w:r>
    </w:p>
    <w:p w:rsidR="000E16C2" w:rsidRPr="009B483A" w:rsidRDefault="000E16C2" w:rsidP="000E16C2">
      <w:pPr>
        <w:tabs>
          <w:tab w:val="left" w:pos="426"/>
        </w:tabs>
        <w:ind w:firstLine="709"/>
        <w:jc w:val="both"/>
      </w:pPr>
      <w:r>
        <w:t>7</w:t>
      </w:r>
      <w:r w:rsidRPr="009B483A">
        <w:t xml:space="preserve">.6. Пеня начисляется за каждый день просрочки исполнения </w:t>
      </w:r>
      <w:r w:rsidRPr="00AB2BC1">
        <w:rPr>
          <w:bCs/>
          <w:i/>
        </w:rPr>
        <w:t>Поставщиком</w:t>
      </w:r>
      <w:r w:rsidRPr="009B483A">
        <w:t xml:space="preserve">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w:t>
      </w:r>
      <w:r w:rsidRPr="009B483A">
        <w:rPr>
          <w:bCs/>
        </w:rPr>
        <w:t>Поставщиком</w:t>
      </w:r>
      <w:r w:rsidRPr="009B483A">
        <w:t>, за исключением случаев, если законодательством Российской Федерации установлен иной порядок начисления пени.</w:t>
      </w:r>
    </w:p>
    <w:p w:rsidR="000E16C2" w:rsidRPr="009B483A" w:rsidRDefault="000E16C2" w:rsidP="000E16C2">
      <w:pPr>
        <w:tabs>
          <w:tab w:val="left" w:pos="426"/>
        </w:tabs>
        <w:ind w:firstLine="709"/>
        <w:jc w:val="both"/>
      </w:pPr>
      <w:r>
        <w:t>7</w:t>
      </w:r>
      <w:r w:rsidRPr="009B483A">
        <w:t xml:space="preserve">.7. Штрафы начисляются за каждый факт неисполнения или ненадлежащего исполнения </w:t>
      </w:r>
      <w:r w:rsidRPr="00AB2BC1">
        <w:rPr>
          <w:bCs/>
          <w:i/>
        </w:rPr>
        <w:t>Поставщиком</w:t>
      </w:r>
      <w:r w:rsidRPr="009B483A">
        <w:t xml:space="preserve"> обязательств, предусмотренных договором, за исключением просрочки исполнения </w:t>
      </w:r>
      <w:r w:rsidRPr="009B483A">
        <w:rPr>
          <w:bCs/>
        </w:rPr>
        <w:t>Поставщиком</w:t>
      </w:r>
      <w:r w:rsidRPr="009B483A">
        <w:t xml:space="preserve"> обязательств (в том числе гарантийных обязательств), предусмотренных договором. Размер штрафа устанавливается договором в порядке, установленном настоящим положением, за исключением случаев, если законодательством Российской Федерации установлен иной порядок начисления штрафов, и рассчитывается как процент цены договора или в случае, если договором предусмотрены этапы исполнения договора, как процент этапа исполнения договора в размере:</w:t>
      </w:r>
    </w:p>
    <w:p w:rsidR="000E16C2" w:rsidRPr="009B483A" w:rsidRDefault="000E16C2" w:rsidP="000E16C2">
      <w:pPr>
        <w:tabs>
          <w:tab w:val="left" w:pos="426"/>
        </w:tabs>
        <w:ind w:firstLine="709"/>
        <w:jc w:val="both"/>
      </w:pPr>
      <w:r w:rsidRPr="009B483A">
        <w:t>10 процентов цены договора (этапа) в случае, если цена</w:t>
      </w:r>
      <w:r>
        <w:t xml:space="preserve"> договора (этапа) не превышает </w:t>
      </w:r>
      <w:r w:rsidRPr="009B483A">
        <w:t>3 млн. рублей;</w:t>
      </w:r>
    </w:p>
    <w:p w:rsidR="000E16C2" w:rsidRPr="009B483A" w:rsidRDefault="000E16C2" w:rsidP="000E16C2">
      <w:pPr>
        <w:tabs>
          <w:tab w:val="left" w:pos="426"/>
        </w:tabs>
        <w:ind w:firstLine="709"/>
        <w:jc w:val="both"/>
      </w:pPr>
      <w:r>
        <w:t>7</w:t>
      </w:r>
      <w:r w:rsidRPr="009B483A">
        <w:t xml:space="preserve">.8.Общая сумма начисленных штрафов за неисполнение или ненадлежащее исполнение </w:t>
      </w:r>
      <w:r w:rsidRPr="00AB2BC1">
        <w:rPr>
          <w:i/>
        </w:rPr>
        <w:t>Поставщиком</w:t>
      </w:r>
      <w:r w:rsidRPr="009B483A">
        <w:t xml:space="preserve"> обязательств, предусмотренных договором, не может превышать цену договора.</w:t>
      </w:r>
    </w:p>
    <w:p w:rsidR="000E16C2" w:rsidRPr="009B483A" w:rsidRDefault="000E16C2" w:rsidP="000E16C2">
      <w:pPr>
        <w:tabs>
          <w:tab w:val="left" w:pos="426"/>
        </w:tabs>
        <w:ind w:firstLine="709"/>
        <w:jc w:val="both"/>
      </w:pPr>
      <w:r>
        <w:t>7</w:t>
      </w:r>
      <w:r w:rsidRPr="009B483A">
        <w:t>.9.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0E16C2" w:rsidRPr="009B483A" w:rsidRDefault="000E16C2" w:rsidP="000E16C2">
      <w:pPr>
        <w:tabs>
          <w:tab w:val="left" w:pos="426"/>
        </w:tabs>
        <w:ind w:firstLine="709"/>
        <w:jc w:val="both"/>
      </w:pPr>
      <w:r>
        <w:t>7</w:t>
      </w:r>
      <w:r w:rsidRPr="009B483A">
        <w:t>.10. Поставщик обязан возместить убытки, причиненные Заказчику в ходе исполнения договора, в порядке, предусмотренном законодательством Российской Федерации.</w:t>
      </w:r>
    </w:p>
    <w:p w:rsidR="000E16C2" w:rsidRPr="009B483A" w:rsidRDefault="000E16C2" w:rsidP="000E16C2">
      <w:pPr>
        <w:tabs>
          <w:tab w:val="left" w:pos="426"/>
        </w:tabs>
        <w:ind w:firstLine="709"/>
        <w:jc w:val="both"/>
      </w:pPr>
      <w:r>
        <w:t>7</w:t>
      </w:r>
      <w:r w:rsidRPr="009B483A">
        <w:t xml:space="preserve">.11. В случае просрочки исполнения Поставщиком обязательств,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вправе после направления требования об уплате сумм неустойки (штрафа, пени) и получения отказа (или неполучения в установленный срок ответа) от </w:t>
      </w:r>
      <w:r w:rsidRPr="009B483A">
        <w:rPr>
          <w:bCs/>
        </w:rPr>
        <w:t xml:space="preserve">Поставщика </w:t>
      </w:r>
      <w:r w:rsidRPr="009B483A">
        <w:t>об удовлетворении данных требований удержать сумму начисленных неустоек (штрафов, пени) одним из следующих способов:</w:t>
      </w:r>
    </w:p>
    <w:p w:rsidR="000E16C2" w:rsidRPr="009B483A" w:rsidRDefault="000E16C2" w:rsidP="000E16C2">
      <w:pPr>
        <w:tabs>
          <w:tab w:val="left" w:pos="426"/>
        </w:tabs>
        <w:ind w:firstLine="709"/>
        <w:jc w:val="both"/>
      </w:pPr>
      <w:r w:rsidRPr="009B483A">
        <w:t>- из оплаты по договору, путем ее уменьшения на сумму начисленной неустойки (штрафа, пени);</w:t>
      </w:r>
    </w:p>
    <w:p w:rsidR="000E16C2" w:rsidRPr="009B483A" w:rsidRDefault="000E16C2" w:rsidP="000E16C2">
      <w:pPr>
        <w:tabs>
          <w:tab w:val="left" w:pos="426"/>
        </w:tabs>
        <w:ind w:firstLine="709"/>
        <w:jc w:val="both"/>
      </w:pPr>
      <w:r w:rsidRPr="009B483A">
        <w:t>- взыскать неустойку (штраф, пени) в порядке, установленном законодательством Российской Федерации (в судебном порядке).</w:t>
      </w:r>
    </w:p>
    <w:p w:rsidR="000E16C2" w:rsidRPr="009B483A" w:rsidRDefault="000E16C2" w:rsidP="000E16C2">
      <w:pPr>
        <w:tabs>
          <w:tab w:val="left" w:pos="426"/>
        </w:tabs>
        <w:ind w:firstLine="709"/>
        <w:jc w:val="both"/>
      </w:pPr>
      <w:r>
        <w:t>7</w:t>
      </w:r>
      <w:r w:rsidRPr="009B483A">
        <w:t>.12. Уплата неустойки (штрафа, пени) не освобождает виновную Сторону от выполнения принятых на себя обязательств по договору.</w:t>
      </w:r>
    </w:p>
    <w:p w:rsidR="000E16C2" w:rsidRDefault="000E16C2" w:rsidP="000E16C2">
      <w:pPr>
        <w:tabs>
          <w:tab w:val="left" w:pos="426"/>
        </w:tabs>
        <w:ind w:firstLine="709"/>
        <w:jc w:val="both"/>
      </w:pPr>
      <w:r>
        <w:t>7</w:t>
      </w:r>
      <w:r w:rsidRPr="009B483A">
        <w:t>.13.Сторона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0E16C2" w:rsidRPr="009B483A" w:rsidRDefault="000E16C2" w:rsidP="000E16C2">
      <w:pPr>
        <w:tabs>
          <w:tab w:val="left" w:pos="426"/>
        </w:tabs>
        <w:ind w:firstLine="709"/>
        <w:jc w:val="both"/>
      </w:pPr>
    </w:p>
    <w:p w:rsidR="00CF2BBF" w:rsidRDefault="00F440EF" w:rsidP="00257072">
      <w:pPr>
        <w:jc w:val="center"/>
        <w:rPr>
          <w:b/>
          <w:lang w:eastAsia="ar-SA"/>
        </w:rPr>
      </w:pPr>
      <w:r>
        <w:rPr>
          <w:b/>
          <w:lang w:eastAsia="ar-SA"/>
        </w:rPr>
        <w:t>8. ПОРЯДОК РАЗРЕШЕНИЯ СПОРОВ</w:t>
      </w:r>
    </w:p>
    <w:p w:rsidR="00CF2BBF" w:rsidRDefault="00F440EF" w:rsidP="00257072">
      <w:pPr>
        <w:ind w:firstLine="708"/>
        <w:jc w:val="both"/>
      </w:pPr>
      <w:r>
        <w:rPr>
          <w:color w:val="000000"/>
          <w:lang w:eastAsia="ar-SA"/>
        </w:rPr>
        <w:t xml:space="preserve">8.1. Все споры или разногласия, возникающие между Сторонами по договору или в связи с ним, разрешаются в претензионном порядке. Срок рассмотрения претензии составляет </w:t>
      </w:r>
      <w:r>
        <w:rPr>
          <w:lang w:eastAsia="ar-SA"/>
        </w:rPr>
        <w:t xml:space="preserve">5 (Пять) </w:t>
      </w:r>
      <w:r>
        <w:rPr>
          <w:color w:val="000000"/>
          <w:lang w:eastAsia="ar-SA"/>
        </w:rPr>
        <w:t>рабочих дней со дня ее получения.</w:t>
      </w:r>
    </w:p>
    <w:p w:rsidR="00CF2BBF" w:rsidRDefault="00F440EF" w:rsidP="00257072">
      <w:pPr>
        <w:ind w:firstLine="708"/>
        <w:jc w:val="both"/>
      </w:pPr>
      <w:r>
        <w:rPr>
          <w:color w:val="000000"/>
          <w:lang w:eastAsia="ar-SA"/>
        </w:rPr>
        <w:t xml:space="preserve">8.2. В случае невозможности разрешения разногласий в претензионном порядке, они подлежат рассмотрению в </w:t>
      </w:r>
      <w:r>
        <w:rPr>
          <w:lang w:eastAsia="ar-SA"/>
        </w:rPr>
        <w:t>Арбитражном суде Свердловской области.</w:t>
      </w:r>
    </w:p>
    <w:p w:rsidR="00CF2BBF" w:rsidRDefault="00CF2BBF" w:rsidP="00257072">
      <w:pPr>
        <w:jc w:val="both"/>
        <w:rPr>
          <w:b/>
          <w:lang w:eastAsia="ar-SA"/>
        </w:rPr>
      </w:pPr>
    </w:p>
    <w:p w:rsidR="00CF2BBF" w:rsidRDefault="00F440EF" w:rsidP="00257072">
      <w:pPr>
        <w:jc w:val="center"/>
        <w:rPr>
          <w:b/>
          <w:caps/>
          <w:lang w:eastAsia="ar-SA"/>
        </w:rPr>
      </w:pPr>
      <w:r>
        <w:rPr>
          <w:b/>
          <w:caps/>
          <w:lang w:eastAsia="ar-SA"/>
        </w:rPr>
        <w:t>9. ПОРЯДОК ИЗМЕНЕНИЯ И РАСТОРЖЕНИЯ Договора</w:t>
      </w:r>
    </w:p>
    <w:p w:rsidR="00CF2BBF" w:rsidRDefault="00F440EF" w:rsidP="00257072">
      <w:pPr>
        <w:ind w:firstLine="708"/>
        <w:jc w:val="both"/>
        <w:rPr>
          <w:lang w:eastAsia="ar-SA"/>
        </w:rPr>
      </w:pPr>
      <w:r>
        <w:rPr>
          <w:lang w:eastAsia="ar-SA"/>
        </w:rPr>
        <w:t>9.1. Расторжение договора.</w:t>
      </w:r>
    </w:p>
    <w:p w:rsidR="00CF2BBF" w:rsidRDefault="00F440EF" w:rsidP="00257072">
      <w:pPr>
        <w:ind w:firstLine="708"/>
        <w:jc w:val="both"/>
        <w:rPr>
          <w:lang w:eastAsia="ar-SA"/>
        </w:rPr>
      </w:pPr>
      <w:r>
        <w:rPr>
          <w:lang w:eastAsia="ar-SA"/>
        </w:rPr>
        <w:t>9.1.1.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 и Положением о закупке товаров, работ, услуг для нужд ГАУ «Тавдинский ПНИ".</w:t>
      </w:r>
    </w:p>
    <w:p w:rsidR="00CF2BBF" w:rsidRDefault="00F440EF" w:rsidP="00257072">
      <w:pPr>
        <w:ind w:firstLine="708"/>
        <w:jc w:val="both"/>
        <w:rPr>
          <w:lang w:eastAsia="ar-SA"/>
        </w:rPr>
      </w:pPr>
      <w:r>
        <w:rPr>
          <w:lang w:eastAsia="ar-SA"/>
        </w:rPr>
        <w:t xml:space="preserve">9.1.2.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оказанной услуги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 </w:t>
      </w:r>
    </w:p>
    <w:p w:rsidR="00CF2BBF" w:rsidRDefault="00257072" w:rsidP="00257072">
      <w:pPr>
        <w:tabs>
          <w:tab w:val="left" w:pos="0"/>
        </w:tabs>
        <w:jc w:val="both"/>
        <w:rPr>
          <w:lang w:eastAsia="ar-SA"/>
        </w:rPr>
      </w:pPr>
      <w:r>
        <w:rPr>
          <w:lang w:eastAsia="ar-SA"/>
        </w:rPr>
        <w:tab/>
      </w:r>
      <w:r w:rsidR="00F440EF">
        <w:rPr>
          <w:lang w:eastAsia="ar-SA"/>
        </w:rPr>
        <w:t>9.1.3. Заказчик вправе расторгнуть договор в одностороннем порядке в случае, если в ходе исполнения договора установлено, что поставщик не соответствует установленным в документации об осуществлении закупки требованиям к участникам процедур закупок либо представил недостоверные сведения о требованиях к участникам процедур закупок, которые позволили ему стать победителем соответствующей процедуры закупки.</w:t>
      </w:r>
    </w:p>
    <w:p w:rsidR="00CF2BBF" w:rsidRDefault="00257072" w:rsidP="00257072">
      <w:pPr>
        <w:tabs>
          <w:tab w:val="left" w:pos="0"/>
        </w:tabs>
        <w:jc w:val="both"/>
        <w:rPr>
          <w:lang w:eastAsia="ar-SA"/>
        </w:rPr>
      </w:pPr>
      <w:r>
        <w:rPr>
          <w:lang w:eastAsia="ar-SA"/>
        </w:rPr>
        <w:tab/>
      </w:r>
      <w:r w:rsidR="00F440EF">
        <w:rPr>
          <w:lang w:eastAsia="ar-SA"/>
        </w:rPr>
        <w:t xml:space="preserve">9.1.4.При расторжении договора в связи с односторонним отказом заказчика </w:t>
      </w:r>
      <w:r w:rsidR="00F440EF">
        <w:rPr>
          <w:lang w:eastAsia="ar-SA"/>
        </w:rPr>
        <w:br/>
        <w:t>от исполнения договора по вине поставщика (подрядчика, исполнителя) заказчик вправе потребовать от поставщика (подрядчика, исполнителя) возмещения причиненных убытков</w:t>
      </w:r>
    </w:p>
    <w:p w:rsidR="00CF2BBF" w:rsidRDefault="00257072" w:rsidP="00257072">
      <w:pPr>
        <w:tabs>
          <w:tab w:val="left" w:pos="0"/>
        </w:tabs>
        <w:jc w:val="both"/>
        <w:rPr>
          <w:lang w:eastAsia="ar-SA"/>
        </w:rPr>
      </w:pPr>
      <w:r>
        <w:rPr>
          <w:lang w:eastAsia="ar-SA"/>
        </w:rPr>
        <w:tab/>
      </w:r>
      <w:r w:rsidR="00F440EF">
        <w:rPr>
          <w:lang w:eastAsia="ar-SA"/>
        </w:rPr>
        <w:t xml:space="preserve">9.1.5. 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соглашением сторон. Решение заказчика об одностороннем отказе от исполнения договора не позднее чем в течение трех рабочих дней с даты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договоре,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Выполнение заказчиком требований настоящей части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подтверждений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договора в единой информационной системе. </w:t>
      </w:r>
    </w:p>
    <w:p w:rsidR="00CF2BBF" w:rsidRDefault="00257072" w:rsidP="00257072">
      <w:pPr>
        <w:tabs>
          <w:tab w:val="left" w:pos="0"/>
        </w:tabs>
        <w:jc w:val="both"/>
        <w:rPr>
          <w:lang w:eastAsia="ar-SA"/>
        </w:rPr>
      </w:pPr>
      <w:r>
        <w:rPr>
          <w:lang w:eastAsia="ar-SA"/>
        </w:rPr>
        <w:tab/>
      </w:r>
      <w:r w:rsidR="00F440EF">
        <w:rPr>
          <w:lang w:eastAsia="ar-SA"/>
        </w:rPr>
        <w:t>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rsidR="00CF2BBF" w:rsidRDefault="00F440EF" w:rsidP="00257072">
      <w:pPr>
        <w:widowControl w:val="0"/>
        <w:ind w:firstLine="708"/>
        <w:jc w:val="both"/>
        <w:rPr>
          <w:rFonts w:eastAsia="Arial"/>
          <w:lang w:eastAsia="ar-SA"/>
        </w:rPr>
      </w:pPr>
      <w:r>
        <w:rPr>
          <w:rFonts w:eastAsia="Arial"/>
          <w:lang w:eastAsia="ar-SA"/>
        </w:rPr>
        <w:t>9.1.6. Если договор расторгается, Заказчик вправе заключить новый договор в соответствии с порядком, установленным Положением о закупке товаров работ, услуг ГАУ «Тавдинский ПНИ», при уклонении победителя закупки от заключения договора. Договор заключается с другим участником, с согласия такого участника закупки.</w:t>
      </w:r>
    </w:p>
    <w:p w:rsidR="00CF2BBF" w:rsidRDefault="00F440EF" w:rsidP="00257072">
      <w:pPr>
        <w:widowControl w:val="0"/>
        <w:ind w:firstLine="708"/>
        <w:jc w:val="both"/>
        <w:rPr>
          <w:rFonts w:eastAsia="Arial"/>
          <w:lang w:eastAsia="ar-SA"/>
        </w:rPr>
      </w:pPr>
      <w:r>
        <w:rPr>
          <w:rFonts w:eastAsia="Arial"/>
          <w:lang w:eastAsia="ar-SA"/>
        </w:rPr>
        <w:t>Если до расторжения договора Поставщик частично исполнил обязательства по нему, при заключении нового договора количество поставляемого товара, объем выполняемых работ, оказываемых услуг и цена договора должны быть уменьшены с учетом количества поставленного товара, объема выполненных работ, оказанных услуг по договору, ранее заключенному с победителем закупок. При этом цена договора должна быть уменьшена пропорционально количеству поставленного товара, объему выполненных работ, оказанных услуг.</w:t>
      </w:r>
    </w:p>
    <w:p w:rsidR="00CF2BBF" w:rsidRDefault="002F05A5" w:rsidP="00257072">
      <w:pPr>
        <w:tabs>
          <w:tab w:val="left" w:pos="928"/>
          <w:tab w:val="left" w:pos="1440"/>
          <w:tab w:val="left" w:pos="2520"/>
        </w:tabs>
        <w:jc w:val="both"/>
        <w:rPr>
          <w:rFonts w:eastAsia="Calibri"/>
        </w:rPr>
      </w:pPr>
      <w:r>
        <w:rPr>
          <w:rFonts w:eastAsia="Calibri"/>
        </w:rPr>
        <w:t xml:space="preserve">            </w:t>
      </w:r>
      <w:r w:rsidR="00F440EF">
        <w:rPr>
          <w:rFonts w:eastAsia="Calibri"/>
        </w:rPr>
        <w:t>9.2. Изменение договора.</w:t>
      </w:r>
    </w:p>
    <w:p w:rsidR="00CF2BBF" w:rsidRDefault="00F440EF" w:rsidP="00257072">
      <w:pPr>
        <w:ind w:firstLine="708"/>
        <w:jc w:val="both"/>
        <w:rPr>
          <w:lang w:eastAsia="ar-SA"/>
        </w:rPr>
      </w:pPr>
      <w:r>
        <w:rPr>
          <w:lang w:eastAsia="ar-SA"/>
        </w:rPr>
        <w:t>9.2.1. Изменение существенных условий договора допускается по соглашению сторон.</w:t>
      </w:r>
    </w:p>
    <w:p w:rsidR="00CF2BBF" w:rsidRDefault="00F440EF" w:rsidP="00257072">
      <w:pPr>
        <w:ind w:firstLine="708"/>
        <w:jc w:val="both"/>
        <w:rPr>
          <w:lang w:eastAsia="ar-SA"/>
        </w:rPr>
      </w:pPr>
      <w:r>
        <w:rPr>
          <w:lang w:eastAsia="ar-SA"/>
        </w:rPr>
        <w:t>9.2.2.В случаях, предусмотренных пунктом 5 статьи 78.1 и 78.2 Бюджетного кодекса Российской Федерации, при уменьшении ранее доведенных до заказчика как получателя бюджетных средств лимитов бюджетных обязательств на предоставление субсидий, заказчик при этом в ходе исполнения договора обеспечивает согласование новых условий договора, в том числе сроков исполнения договора и (или) количества (объема) товара, объема работы или услуги, предусмотренных договором.</w:t>
      </w:r>
    </w:p>
    <w:p w:rsidR="00CF2BBF" w:rsidRDefault="00F440EF" w:rsidP="00257072">
      <w:pPr>
        <w:ind w:firstLine="708"/>
        <w:jc w:val="both"/>
        <w:rPr>
          <w:lang w:eastAsia="ar-SA"/>
        </w:rPr>
      </w:pPr>
      <w:r>
        <w:rPr>
          <w:lang w:eastAsia="ar-SA"/>
        </w:rPr>
        <w:t xml:space="preserve">9.2.3. В случаях, если предусмотренный договором </w:t>
      </w:r>
      <w:r w:rsidRPr="0093590F">
        <w:rPr>
          <w:i/>
          <w:lang w:eastAsia="ar-SA"/>
        </w:rPr>
        <w:t>объем</w:t>
      </w:r>
      <w:r>
        <w:rPr>
          <w:lang w:eastAsia="ar-SA"/>
        </w:rPr>
        <w:t xml:space="preserve"> закупаемых товаров (объем оказываемых услуг, выполняемых работ, в пределах 30% изначально предусмотренного объема. При увеличении объема закупаемых товаров (объема выполняемых работ, оказываемых услуг) заказчик по согласованию с участником закупки вправе изменить первоначальную цену договора соответственно изменяемому объему, а при внесении соответствующих изменений в договор в связи с сокращением объема закупаемой продукции (объема выполняемых работ, оказываемых услуг) заказчик обязан изменить цену договора указанным образом. В рамках действия настоящего подпункта допускается изменение объема закупаемой продукции (объема выполняемых работ, оказываемых услуг) как в целом по лоту, так и по отдельным позициям лота, при условии не превышения 30 % объема продукции по соответствующей позиции лота;</w:t>
      </w:r>
    </w:p>
    <w:p w:rsidR="00CF2BBF" w:rsidRDefault="00F440EF" w:rsidP="00257072">
      <w:pPr>
        <w:ind w:firstLine="708"/>
        <w:jc w:val="both"/>
        <w:rPr>
          <w:lang w:eastAsia="ar-SA"/>
        </w:rPr>
      </w:pPr>
      <w:r>
        <w:rPr>
          <w:lang w:eastAsia="ar-SA"/>
        </w:rPr>
        <w:t xml:space="preserve">9.2.4. При исполнении договора по соглашению сторон могут быть изменены </w:t>
      </w:r>
      <w:r w:rsidRPr="0093590F">
        <w:rPr>
          <w:i/>
          <w:lang w:eastAsia="ar-SA"/>
        </w:rPr>
        <w:t>сроки</w:t>
      </w:r>
      <w:r>
        <w:rPr>
          <w:lang w:eastAsia="ar-SA"/>
        </w:rPr>
        <w:t xml:space="preserve"> исполнения договора. Сроки исполнения обязательств сторон по договору не более чем на 30% от первоначально предусмотренных сроков;</w:t>
      </w:r>
    </w:p>
    <w:p w:rsidR="00CF2BBF" w:rsidRDefault="00F440EF" w:rsidP="00257072">
      <w:pPr>
        <w:ind w:firstLine="708"/>
        <w:jc w:val="both"/>
        <w:rPr>
          <w:lang w:eastAsia="ar-SA"/>
        </w:rPr>
      </w:pPr>
      <w:r>
        <w:rPr>
          <w:lang w:eastAsia="ar-SA"/>
        </w:rPr>
        <w:t>9.2.5. При исполнении договора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указанными в договоре.</w:t>
      </w:r>
    </w:p>
    <w:p w:rsidR="00CF2BBF" w:rsidRDefault="00F440EF" w:rsidP="00257072">
      <w:pPr>
        <w:ind w:firstLine="708"/>
        <w:jc w:val="both"/>
        <w:rPr>
          <w:lang w:eastAsia="ar-SA"/>
        </w:rPr>
      </w:pPr>
      <w:r>
        <w:rPr>
          <w:lang w:eastAsia="ar-SA"/>
        </w:rPr>
        <w:t>9.2.6.  При исполнении договора не допускается перемена Поставщика, за исключением случаев, когда новый поставщик является правопреемником Поставщика, с которым заключен договор вследствие реорганизации юридического лица в форме преобразования, слияния или присоединения, либо случаев, когда такая возможность прямо предусмотрена договором. В случае перемены поставщика, его права и обязанности переходят к новому Поставщику в том же объеме и на тех же условиях.</w:t>
      </w:r>
    </w:p>
    <w:p w:rsidR="00CF2BBF" w:rsidRDefault="00F440EF" w:rsidP="00257072">
      <w:pPr>
        <w:jc w:val="both"/>
        <w:rPr>
          <w:lang w:eastAsia="ar-SA"/>
        </w:rPr>
      </w:pPr>
      <w:r>
        <w:rPr>
          <w:lang w:eastAsia="ar-SA"/>
        </w:rPr>
        <w:t>Если при исполнении договора осуществляется перемена Заказчика, то права и обязанности Заказчика, предусмотренные договором и не исполненные к моменту перемены Заказчика, переходят к новому лицу в объеме и на условиях в соответствии с заключенным договором.</w:t>
      </w:r>
    </w:p>
    <w:p w:rsidR="00CF2BBF" w:rsidRDefault="00F440EF" w:rsidP="00257072">
      <w:pPr>
        <w:ind w:firstLine="708"/>
        <w:jc w:val="both"/>
        <w:rPr>
          <w:lang w:eastAsia="ar-SA"/>
        </w:rPr>
      </w:pPr>
      <w:r>
        <w:rPr>
          <w:lang w:eastAsia="ar-SA"/>
        </w:rPr>
        <w:t xml:space="preserve">9.2.7. При исполнении договора по согласованию сторон может быть изменена </w:t>
      </w:r>
      <w:r w:rsidRPr="0093590F">
        <w:rPr>
          <w:i/>
          <w:lang w:eastAsia="ar-SA"/>
        </w:rPr>
        <w:t>цена</w:t>
      </w:r>
      <w:r>
        <w:rPr>
          <w:lang w:eastAsia="ar-SA"/>
        </w:rPr>
        <w:t xml:space="preserve"> договора:</w:t>
      </w:r>
    </w:p>
    <w:p w:rsidR="00CF2BBF" w:rsidRDefault="002F05A5" w:rsidP="00257072">
      <w:pPr>
        <w:ind w:firstLine="708"/>
        <w:jc w:val="both"/>
        <w:rPr>
          <w:lang w:eastAsia="ar-SA"/>
        </w:rPr>
      </w:pPr>
      <w:r>
        <w:rPr>
          <w:lang w:eastAsia="ar-SA"/>
        </w:rPr>
        <w:t xml:space="preserve">9.2.7.1. путем ее уменьшения, </w:t>
      </w:r>
      <w:r w:rsidR="00F440EF">
        <w:rPr>
          <w:lang w:eastAsia="ar-SA"/>
        </w:rPr>
        <w:t>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исполнения договора;</w:t>
      </w:r>
    </w:p>
    <w:p w:rsidR="00CF2BBF" w:rsidRDefault="00F440EF" w:rsidP="00257072">
      <w:pPr>
        <w:ind w:firstLine="708"/>
        <w:jc w:val="both"/>
        <w:rPr>
          <w:lang w:eastAsia="ar-SA"/>
        </w:rPr>
      </w:pPr>
      <w:r>
        <w:rPr>
          <w:lang w:eastAsia="ar-SA"/>
        </w:rPr>
        <w:t>9.2.7.2.  в случае, указанном в подпункте 9.2.3 настоящего договора;</w:t>
      </w:r>
    </w:p>
    <w:p w:rsidR="00CF2BBF" w:rsidRDefault="00F440EF" w:rsidP="00257072">
      <w:pPr>
        <w:ind w:firstLine="708"/>
        <w:jc w:val="both"/>
        <w:rPr>
          <w:lang w:eastAsia="ar-SA"/>
        </w:rPr>
      </w:pPr>
      <w:r>
        <w:rPr>
          <w:lang w:eastAsia="ar-SA"/>
        </w:rPr>
        <w:t>9.2.7.3. в случае изменения в соответствии с законодательством Российской Федерации регулируемых государством цен (тарифов);</w:t>
      </w:r>
    </w:p>
    <w:p w:rsidR="00CF2BBF" w:rsidRDefault="00F440EF" w:rsidP="00257072">
      <w:pPr>
        <w:ind w:firstLine="708"/>
        <w:contextualSpacing/>
        <w:jc w:val="both"/>
      </w:pPr>
      <w:r>
        <w:rPr>
          <w:lang w:eastAsia="ru-RU"/>
        </w:rPr>
        <w:t>9.2.8.  В случае, если при заключении договора Заказчик по согласованию с участником</w:t>
      </w:r>
      <w:r w:rsidR="0093590F">
        <w:rPr>
          <w:lang w:eastAsia="ru-RU"/>
        </w:rPr>
        <w:t xml:space="preserve"> </w:t>
      </w:r>
      <w:r>
        <w:rPr>
          <w:lang w:eastAsia="ru-RU"/>
        </w:rPr>
        <w:t>закупки, с которым заключается договор, вправе увеличить количество поставляемого товара на сумму, не превышающую разницы между ценой договора, предложенной таким участником, и начальной (максимальной) ценой договора (ценой лота), если это право Заказчика предусмотрено документацией о закупке и (или) извещением о закупке. При этом цена единицы товара не должна превышать цену единицы товара, определяемую как частное от деления цены договора, указанной в заявке на участие в закупке, с которым заключается договор, на количество товара, указанное в извещении о проведении закупки.</w:t>
      </w:r>
    </w:p>
    <w:p w:rsidR="00CF2BBF" w:rsidRDefault="00CF2BBF" w:rsidP="00257072">
      <w:pPr>
        <w:jc w:val="both"/>
        <w:rPr>
          <w:lang w:eastAsia="ar-SA"/>
        </w:rPr>
      </w:pPr>
    </w:p>
    <w:p w:rsidR="00CF2BBF" w:rsidRDefault="00CF2BBF" w:rsidP="00257072">
      <w:pPr>
        <w:tabs>
          <w:tab w:val="left" w:pos="708"/>
        </w:tabs>
        <w:jc w:val="both"/>
        <w:rPr>
          <w:color w:val="000000"/>
          <w:highlight w:val="yellow"/>
          <w:lang w:eastAsia="ar-SA"/>
        </w:rPr>
      </w:pPr>
    </w:p>
    <w:p w:rsidR="00CF2BBF" w:rsidRDefault="00F440EF" w:rsidP="00257072">
      <w:pPr>
        <w:jc w:val="center"/>
        <w:rPr>
          <w:b/>
          <w:lang w:eastAsia="ar-SA"/>
        </w:rPr>
      </w:pPr>
      <w:r>
        <w:rPr>
          <w:b/>
          <w:lang w:eastAsia="ar-SA"/>
        </w:rPr>
        <w:t>10. ОБСТОЯТЕЛЬСТВА НЕПРЕОДОЛИМОЙ СИЛЫ</w:t>
      </w:r>
    </w:p>
    <w:p w:rsidR="00CF2BBF" w:rsidRDefault="00257072" w:rsidP="00257072">
      <w:pPr>
        <w:tabs>
          <w:tab w:val="left" w:pos="0"/>
        </w:tabs>
        <w:jc w:val="both"/>
        <w:rPr>
          <w:lang w:eastAsia="ar-SA"/>
        </w:rPr>
      </w:pPr>
      <w:r>
        <w:rPr>
          <w:lang w:eastAsia="ar-SA"/>
        </w:rPr>
        <w:tab/>
      </w:r>
      <w:r w:rsidR="00F440EF">
        <w:rPr>
          <w:lang w:eastAsia="ar-SA"/>
        </w:rPr>
        <w:t>10.1. Обстоятельствами, наступление которых освобождает от ответственности за нарушения обязательства, являются обстоятельства непреодолимой силы, как-то: вооруженные конфликты, акты терроризма, правовые акты государственных органов, аварийные и иные чрезвычайные ситуации, забастовки, массовые беспорядки, если такие обстоятельства непосредственно влияют на возможность Стороны исполнить соответствующее обязательство.</w:t>
      </w:r>
    </w:p>
    <w:p w:rsidR="00CF2BBF" w:rsidRDefault="00257072" w:rsidP="00257072">
      <w:pPr>
        <w:tabs>
          <w:tab w:val="left" w:pos="0"/>
        </w:tabs>
        <w:jc w:val="both"/>
        <w:rPr>
          <w:lang w:eastAsia="ar-SA"/>
        </w:rPr>
      </w:pPr>
      <w:r>
        <w:rPr>
          <w:lang w:eastAsia="ar-SA"/>
        </w:rPr>
        <w:tab/>
      </w:r>
      <w:r w:rsidR="00F440EF">
        <w:rPr>
          <w:lang w:eastAsia="ar-SA"/>
        </w:rPr>
        <w:t>10.2. При невыполнении или частичном невыполнении любой из Сторон обязательств по договору вследствие наступления обстоятельств, указанных в п. 10.1. договора, если они непосредственно повлияли на сроки исполнения Сторонами своих обязательств, срок исполнения обязательств отодвигается соразмерно времени, в течение которого будут действовать эти обстоятельства.</w:t>
      </w:r>
    </w:p>
    <w:p w:rsidR="00CF2BBF" w:rsidRDefault="00257072" w:rsidP="00257072">
      <w:pPr>
        <w:tabs>
          <w:tab w:val="left" w:pos="0"/>
        </w:tabs>
        <w:jc w:val="both"/>
        <w:rPr>
          <w:lang w:eastAsia="ar-SA"/>
        </w:rPr>
      </w:pPr>
      <w:r>
        <w:rPr>
          <w:lang w:eastAsia="ar-SA"/>
        </w:rPr>
        <w:tab/>
      </w:r>
      <w:r w:rsidR="00F440EF">
        <w:rPr>
          <w:lang w:eastAsia="ar-SA"/>
        </w:rPr>
        <w:t>10.3. Сторона, для которой создалась невозможность исполнения обязательств в силу вышеуказанных причин, должна письменно известить об этом другую Сторону в течение 5 (Пяти) рабочих дней со дня наступления таких обстоятельств. Доказательством указанных в извещении фактов должны служить документы, выдаваемые компетентными органами.</w:t>
      </w:r>
    </w:p>
    <w:p w:rsidR="00CF2BBF" w:rsidRDefault="00257072" w:rsidP="00257072">
      <w:pPr>
        <w:tabs>
          <w:tab w:val="left" w:pos="0"/>
        </w:tabs>
        <w:jc w:val="both"/>
        <w:rPr>
          <w:lang w:eastAsia="ar-SA"/>
        </w:rPr>
      </w:pPr>
      <w:r>
        <w:rPr>
          <w:lang w:eastAsia="ar-SA"/>
        </w:rPr>
        <w:tab/>
      </w:r>
      <w:r w:rsidR="00F440EF">
        <w:rPr>
          <w:lang w:eastAsia="ar-SA"/>
        </w:rPr>
        <w:t>10.4. Не извещение, либо несвоевременное извещение другой Стороны согласно п. 10.3. договора влечет за собой утрату права ссылаться на эти обстоятельства.</w:t>
      </w:r>
    </w:p>
    <w:p w:rsidR="00CF2BBF" w:rsidRDefault="00CF2BBF" w:rsidP="00257072">
      <w:pPr>
        <w:tabs>
          <w:tab w:val="left" w:pos="0"/>
        </w:tabs>
        <w:jc w:val="both"/>
        <w:rPr>
          <w:lang w:eastAsia="ar-SA"/>
        </w:rPr>
      </w:pPr>
    </w:p>
    <w:p w:rsidR="00CF2BBF" w:rsidRDefault="00F440EF" w:rsidP="00257072">
      <w:pPr>
        <w:ind w:firstLine="708"/>
        <w:jc w:val="center"/>
      </w:pPr>
      <w:r>
        <w:rPr>
          <w:b/>
          <w:lang w:eastAsia="ar-SA"/>
        </w:rPr>
        <w:t xml:space="preserve">11. </w:t>
      </w:r>
      <w:r>
        <w:rPr>
          <w:b/>
          <w:caps/>
          <w:lang w:eastAsia="ar-SA"/>
        </w:rPr>
        <w:t>гарантийный срок и объем предоставления гарантий качества товара</w:t>
      </w:r>
    </w:p>
    <w:p w:rsidR="000E16C2" w:rsidRPr="000E16C2" w:rsidRDefault="000E16C2" w:rsidP="000E16C2">
      <w:pPr>
        <w:tabs>
          <w:tab w:val="left" w:pos="709"/>
        </w:tabs>
        <w:ind w:firstLine="709"/>
        <w:jc w:val="both"/>
      </w:pPr>
      <w:r w:rsidRPr="000E16C2">
        <w:t xml:space="preserve">11.1. Поставщик гарантирует качество и безопасность поставляемого Товара в соответствии с настоящим договором, в объеме, указанном в Спецификации (Приложение </w:t>
      </w:r>
      <w:r w:rsidRPr="000E16C2">
        <w:br/>
        <w:t xml:space="preserve">№ 1), а также в соответствии с </w:t>
      </w:r>
      <w:r w:rsidRPr="000E16C2">
        <w:rPr>
          <w:rFonts w:eastAsia="Calibri"/>
          <w:lang w:eastAsia="en-US"/>
        </w:rPr>
        <w:t>техническими регламентами, принятыми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223ФЗ.</w:t>
      </w:r>
    </w:p>
    <w:p w:rsidR="000E16C2" w:rsidRPr="000E16C2" w:rsidRDefault="000E16C2" w:rsidP="000E16C2">
      <w:pPr>
        <w:tabs>
          <w:tab w:val="left" w:pos="709"/>
        </w:tabs>
        <w:ind w:firstLine="709"/>
        <w:jc w:val="both"/>
      </w:pPr>
      <w:r w:rsidRPr="000E16C2">
        <w:rPr>
          <w:rFonts w:eastAsia="Calibri"/>
          <w:lang w:eastAsia="en-US"/>
        </w:rPr>
        <w:t>11</w:t>
      </w:r>
      <w:r w:rsidRPr="000E16C2">
        <w:t xml:space="preserve">.2. Гарантия на поставляемый товар (оборудование, запчасти) 12 месяцев с момента ввода в эксплуатацию, но не менее срока, установленного производителем данного товара (оборудования, запчастей). </w:t>
      </w:r>
    </w:p>
    <w:p w:rsidR="000E16C2" w:rsidRPr="000E16C2" w:rsidRDefault="000E16C2" w:rsidP="000E16C2">
      <w:pPr>
        <w:tabs>
          <w:tab w:val="left" w:pos="709"/>
        </w:tabs>
        <w:ind w:firstLine="709"/>
        <w:jc w:val="both"/>
      </w:pPr>
      <w:r w:rsidRPr="000E16C2">
        <w:t>Гарантийный срок на комплектующие к Товару (при наличии) равен гарантийному сроку на основной Товар.</w:t>
      </w:r>
    </w:p>
    <w:p w:rsidR="000E16C2" w:rsidRPr="000E16C2" w:rsidRDefault="000E16C2" w:rsidP="000E16C2">
      <w:pPr>
        <w:tabs>
          <w:tab w:val="left" w:pos="709"/>
        </w:tabs>
        <w:ind w:firstLine="709"/>
        <w:jc w:val="both"/>
      </w:pPr>
      <w:r w:rsidRPr="000E16C2">
        <w:t>11.3. Наличие гарантии на Товар удостоверяется выдачей Поставщиком гарантийного талона, заполненного надлежащим образом: с указанием наименования Товара,  даты начала исчисления гарантийного срока, печати и подписи Поставщика или проставлением соответствующей записи на маркировочном ярлыке Товара. Гарантийный талон предоставляется Поставщиком вместе с Товаром (в случаях, если гарантийный талон предусмотрен к данному виду товара, оборудования).</w:t>
      </w:r>
    </w:p>
    <w:p w:rsidR="000E16C2" w:rsidRPr="000E16C2" w:rsidRDefault="000E16C2" w:rsidP="000E16C2">
      <w:pPr>
        <w:ind w:firstLine="708"/>
        <w:jc w:val="both"/>
      </w:pPr>
      <w:r w:rsidRPr="000E16C2">
        <w:t>11.4 Гарантийный срок исчисляется с момента подписания товарной (товарно-транспортной) накладной на Товар. Предоставление гарантии осуществляется вместе с поставкой товара. Гарантийный срок на Товар должен подтверждаться документами от производителя (Поставщика). При обнаружении в пределах гарантийного срока в поставленном товаре дефектов, устранение которых требует ремонта, Поставщик обязан заменить такой товар или восстановить его своими силами.</w:t>
      </w:r>
    </w:p>
    <w:p w:rsidR="000E16C2" w:rsidRPr="000E16C2" w:rsidRDefault="000E16C2" w:rsidP="000E16C2">
      <w:pPr>
        <w:tabs>
          <w:tab w:val="left" w:pos="709"/>
        </w:tabs>
        <w:ind w:firstLine="709"/>
        <w:jc w:val="both"/>
      </w:pPr>
    </w:p>
    <w:p w:rsidR="000E16C2" w:rsidRPr="000E16C2" w:rsidRDefault="000E16C2" w:rsidP="000E16C2">
      <w:pPr>
        <w:tabs>
          <w:tab w:val="left" w:pos="709"/>
        </w:tabs>
        <w:ind w:firstLine="709"/>
        <w:jc w:val="both"/>
      </w:pPr>
    </w:p>
    <w:p w:rsidR="00CF2BBF" w:rsidRDefault="00F440EF" w:rsidP="00257072">
      <w:pPr>
        <w:jc w:val="center"/>
        <w:rPr>
          <w:b/>
          <w:lang w:eastAsia="ar-SA"/>
        </w:rPr>
      </w:pPr>
      <w:r>
        <w:rPr>
          <w:b/>
          <w:lang w:eastAsia="ar-SA"/>
        </w:rPr>
        <w:t>12. ЗАКЛЮЧИТЕЛЬНЫЕ ПОЛОЖЕНИЯ</w:t>
      </w:r>
    </w:p>
    <w:p w:rsidR="00CF2BBF" w:rsidRDefault="00F440EF" w:rsidP="00257072">
      <w:pPr>
        <w:ind w:firstLine="708"/>
        <w:jc w:val="both"/>
      </w:pPr>
      <w:r>
        <w:rPr>
          <w:lang w:eastAsia="ar-SA"/>
        </w:rPr>
        <w:t xml:space="preserve">12.1. Договор действует с момента его заключения </w:t>
      </w:r>
      <w:r>
        <w:rPr>
          <w:b/>
          <w:u w:val="single"/>
          <w:lang w:eastAsia="ar-SA"/>
        </w:rPr>
        <w:t xml:space="preserve">до </w:t>
      </w:r>
      <w:r w:rsidR="000E16C2">
        <w:rPr>
          <w:b/>
          <w:u w:val="single"/>
          <w:lang w:eastAsia="ar-SA"/>
        </w:rPr>
        <w:t>15</w:t>
      </w:r>
      <w:r>
        <w:rPr>
          <w:b/>
          <w:u w:val="single"/>
          <w:lang w:eastAsia="ar-SA"/>
        </w:rPr>
        <w:t xml:space="preserve"> </w:t>
      </w:r>
      <w:r w:rsidR="000E16C2">
        <w:rPr>
          <w:b/>
          <w:u w:val="single"/>
          <w:lang w:eastAsia="ar-SA"/>
        </w:rPr>
        <w:t>декабря</w:t>
      </w:r>
      <w:r>
        <w:rPr>
          <w:b/>
          <w:u w:val="single"/>
          <w:lang w:eastAsia="ar-SA"/>
        </w:rPr>
        <w:t xml:space="preserve"> 2021г</w:t>
      </w:r>
      <w:r>
        <w:rPr>
          <w:lang w:eastAsia="ar-SA"/>
        </w:rPr>
        <w:t xml:space="preserve">., а в части оплаты до полного исполнения обязательств. </w:t>
      </w:r>
    </w:p>
    <w:p w:rsidR="00CF2BBF" w:rsidRDefault="00F440EF" w:rsidP="00257072">
      <w:pPr>
        <w:jc w:val="both"/>
        <w:rPr>
          <w:lang w:eastAsia="ar-SA"/>
        </w:rPr>
      </w:pPr>
      <w:r>
        <w:rPr>
          <w:lang w:eastAsia="ar-SA"/>
        </w:rPr>
        <w:t xml:space="preserve">Договор считается  полностью исполненным после полной оплаты Заказчиком всего объема поставленного Поставщиком товара согласно Спецификации договора (Приложение №1). </w:t>
      </w:r>
    </w:p>
    <w:p w:rsidR="00CF2BBF" w:rsidRDefault="00F440EF" w:rsidP="00257072">
      <w:pPr>
        <w:ind w:firstLine="708"/>
        <w:jc w:val="both"/>
      </w:pPr>
      <w:r>
        <w:rPr>
          <w:lang w:eastAsia="ar-SA"/>
        </w:rPr>
        <w:t xml:space="preserve">12.2. Настоящий Договор составлен в двух подлинных экземплярах, имеющих одинаковую силу, по одному для каждой из сторон. Договор по результатам конкурентной закупки заключается с использованием </w:t>
      </w:r>
      <w:r w:rsidRPr="00221CB2">
        <w:rPr>
          <w:i/>
          <w:u w:val="single"/>
          <w:lang w:eastAsia="ar-SA"/>
        </w:rPr>
        <w:t>программно-аппаратны</w:t>
      </w:r>
      <w:r w:rsidR="00257072" w:rsidRPr="00221CB2">
        <w:rPr>
          <w:i/>
          <w:u w:val="single"/>
          <w:lang w:eastAsia="ar-SA"/>
        </w:rPr>
        <w:t xml:space="preserve">х средств электронной площадки </w:t>
      </w:r>
      <w:r w:rsidRPr="00221CB2">
        <w:rPr>
          <w:i/>
          <w:u w:val="single"/>
          <w:lang w:eastAsia="ar-SA"/>
        </w:rPr>
        <w:t>и должен быть подписан электронной подписью лица</w:t>
      </w:r>
      <w:r>
        <w:rPr>
          <w:lang w:eastAsia="ar-SA"/>
        </w:rPr>
        <w:t xml:space="preserve">, имеющего право действовать от имени соответственно участника такой конкурентной закупки, заказчика. </w:t>
      </w:r>
    </w:p>
    <w:p w:rsidR="00CF2BBF" w:rsidRDefault="00F440EF" w:rsidP="00257072">
      <w:pPr>
        <w:ind w:firstLine="708"/>
        <w:jc w:val="both"/>
        <w:rPr>
          <w:lang w:eastAsia="ar-SA"/>
        </w:rPr>
      </w:pPr>
      <w:r>
        <w:rPr>
          <w:lang w:eastAsia="ar-SA"/>
        </w:rPr>
        <w:t>12.3. В случаях, не предусмотренных настоящим Договором, Стороны руководствуются действующим гражданским законодательством.</w:t>
      </w:r>
    </w:p>
    <w:p w:rsidR="00CF2BBF" w:rsidRDefault="00F440EF" w:rsidP="00257072">
      <w:pPr>
        <w:ind w:firstLine="708"/>
        <w:jc w:val="both"/>
        <w:rPr>
          <w:lang w:eastAsia="ar-SA"/>
        </w:rPr>
      </w:pPr>
      <w:r>
        <w:rPr>
          <w:lang w:eastAsia="ar-SA"/>
        </w:rPr>
        <w:t>12.4. Все споры между Сторонами, по которым не достигнуто согласие, разрешаются в соответствии с законодательством РФ в Арбитражном суде Свердловской области.</w:t>
      </w:r>
    </w:p>
    <w:p w:rsidR="00CF2BBF" w:rsidRDefault="00F440EF" w:rsidP="00257072">
      <w:pPr>
        <w:ind w:firstLine="708"/>
        <w:jc w:val="both"/>
        <w:rPr>
          <w:lang w:eastAsia="ar-SA"/>
        </w:rPr>
      </w:pPr>
      <w:r>
        <w:rPr>
          <w:lang w:eastAsia="ar-SA"/>
        </w:rPr>
        <w:t>12.5. Документооборот в рамках договора осуществляется в письменной форме. Для оперативного уведомления допускается обмен документами посредством факсимильной/телефонной связи, электронной почты с обязательной досылкой (передачей) подлинного документа в течение 5 (Пяти) рабочих дней.</w:t>
      </w:r>
    </w:p>
    <w:p w:rsidR="00CF2BBF" w:rsidRDefault="00F440EF" w:rsidP="00257072">
      <w:pPr>
        <w:jc w:val="both"/>
        <w:rPr>
          <w:lang w:eastAsia="ar-SA"/>
        </w:rPr>
      </w:pPr>
      <w:r>
        <w:rPr>
          <w:lang w:eastAsia="ar-SA"/>
        </w:rPr>
        <w:t>Срок ответа на входящий документ в рамках договора не может превышать 5 (Пяти) рабочих дней со дня его получения.</w:t>
      </w:r>
    </w:p>
    <w:p w:rsidR="00CF2BBF" w:rsidRDefault="00F440EF" w:rsidP="00257072">
      <w:pPr>
        <w:ind w:firstLine="708"/>
        <w:jc w:val="both"/>
        <w:rPr>
          <w:lang w:eastAsia="ar-SA"/>
        </w:rPr>
      </w:pPr>
      <w:r>
        <w:rPr>
          <w:lang w:eastAsia="ar-SA"/>
        </w:rPr>
        <w:t>12.6. Договор составлен в соответствии с требованиями законодательства Российской Федерации и подписан надлежащим образом уполномоченными представителями Сторон.</w:t>
      </w:r>
    </w:p>
    <w:p w:rsidR="00CF2BBF" w:rsidRDefault="00F440EF" w:rsidP="00257072">
      <w:pPr>
        <w:ind w:firstLine="708"/>
        <w:jc w:val="both"/>
        <w:rPr>
          <w:lang w:eastAsia="ar-SA"/>
        </w:rPr>
      </w:pPr>
      <w:r>
        <w:rPr>
          <w:lang w:eastAsia="ar-SA"/>
        </w:rPr>
        <w:t>12.7.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 В случае перемены Заказчика по договору права и обязанности Заказчика по такому договору переходят к новому заказчику в том же объеме и на тех же условиях в соответствии с Положением о закупке, утвержденного Заказчиком.</w:t>
      </w:r>
    </w:p>
    <w:p w:rsidR="00CF2BBF" w:rsidRDefault="00F440EF" w:rsidP="00257072">
      <w:pPr>
        <w:ind w:firstLine="708"/>
        <w:jc w:val="both"/>
        <w:rPr>
          <w:lang w:eastAsia="ar-SA"/>
        </w:rPr>
      </w:pPr>
      <w:r>
        <w:rPr>
          <w:lang w:eastAsia="ar-SA"/>
        </w:rPr>
        <w:t>12.8. Все приложения к договору должны быть оформлены в соответствии с действующим законодательством Российской Федерации и подписаны надлежащим образом уполномоченными представителями Сторон. Все приложения, составленные в надлежащей форме и в соответствии с условиями договора, являются его неотъемлемой частью.</w:t>
      </w:r>
    </w:p>
    <w:p w:rsidR="00CF2BBF" w:rsidRDefault="00F440EF" w:rsidP="00257072">
      <w:pPr>
        <w:ind w:firstLine="708"/>
        <w:jc w:val="both"/>
        <w:rPr>
          <w:lang w:eastAsia="ar-SA"/>
        </w:rPr>
      </w:pPr>
      <w:r>
        <w:rPr>
          <w:lang w:eastAsia="ar-SA"/>
        </w:rPr>
        <w:t xml:space="preserve">12.9. Поставщик обязан представить Заказчику сведения об изменении своего адреса в срок не позднее 2 (Двух) рабочих дней со дня соответствующего изменения. В случае непредставления в установленный срок уведомления адресом Поставщика будет считаться адрес, указанный в договоре. </w:t>
      </w:r>
    </w:p>
    <w:p w:rsidR="00CF2BBF" w:rsidRDefault="00F440EF" w:rsidP="00257072">
      <w:pPr>
        <w:ind w:firstLine="708"/>
        <w:jc w:val="both"/>
        <w:rPr>
          <w:lang w:eastAsia="ar-SA"/>
        </w:rPr>
      </w:pPr>
      <w:r>
        <w:rPr>
          <w:lang w:eastAsia="ar-SA"/>
        </w:rPr>
        <w:t xml:space="preserve">При изменении у Поставщика номеров телефонов, факсов, адреса электронной почты, реквизитов банка для осуществления расчетов по договору Поставщик должен уведомить об этом Заказчика в течение 24 часов с момента изменений. В случае непредставления в установленный срок уведомления об изменении указанной информации номерами телефонов, факсов, адресами электронной почты, реквизитами банка для осуществления расчетов по договору будут считаться сведения, указанные в договоре. </w:t>
      </w:r>
    </w:p>
    <w:p w:rsidR="00CF2BBF" w:rsidRDefault="00CF2BBF" w:rsidP="00257072">
      <w:pPr>
        <w:jc w:val="both"/>
        <w:rPr>
          <w:lang w:eastAsia="ar-SA"/>
        </w:rPr>
      </w:pPr>
    </w:p>
    <w:p w:rsidR="00CF2BBF" w:rsidRDefault="00F440EF" w:rsidP="00257072">
      <w:pPr>
        <w:jc w:val="center"/>
        <w:rPr>
          <w:b/>
          <w:caps/>
          <w:lang w:eastAsia="ar-SA"/>
        </w:rPr>
      </w:pPr>
      <w:r>
        <w:rPr>
          <w:b/>
          <w:caps/>
          <w:lang w:eastAsia="ar-SA"/>
        </w:rPr>
        <w:t>13. Антикоррупционные положения</w:t>
      </w:r>
    </w:p>
    <w:p w:rsidR="00CF2BBF" w:rsidRDefault="00F440EF" w:rsidP="00257072">
      <w:pPr>
        <w:ind w:firstLine="708"/>
        <w:jc w:val="both"/>
        <w:rPr>
          <w:lang w:eastAsia="ar-SA"/>
        </w:rPr>
      </w:pPr>
      <w:r>
        <w:rPr>
          <w:lang w:eastAsia="ar-SA"/>
        </w:rPr>
        <w:t xml:space="preserve">13.1. При исполнении своих обязательств по договору, Стороны, их аффилированные лица, работники или посредники не должны выплачивать, предлагать выплатить и не разрешают выплату каких-либо денежных средств или ценностей, прямо или косвенно, любым лицам, для оказания влияния на их действия или решения этих лиц с целью получить какие-либо неправомерные преимущества или иные неправомерные цели. </w:t>
      </w:r>
    </w:p>
    <w:p w:rsidR="00CF2BBF" w:rsidRDefault="00F440EF" w:rsidP="00257072">
      <w:pPr>
        <w:jc w:val="both"/>
        <w:rPr>
          <w:lang w:eastAsia="ar-SA"/>
        </w:rPr>
      </w:pPr>
      <w:r>
        <w:rPr>
          <w:lang w:eastAsia="ar-SA"/>
        </w:rPr>
        <w:t>При исполнении своих обязательств по договору, Стороны, их аффилированные лица, работники или посредники не осуществляют действия, квалифицируемые действующим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CF2BBF" w:rsidRDefault="00F440EF" w:rsidP="00257072">
      <w:pPr>
        <w:ind w:firstLine="708"/>
        <w:jc w:val="both"/>
        <w:rPr>
          <w:lang w:eastAsia="ar-SA"/>
        </w:rPr>
      </w:pPr>
      <w:r>
        <w:rPr>
          <w:lang w:eastAsia="ar-SA"/>
        </w:rPr>
        <w:t xml:space="preserve">13.2. В случае возникновения у Стороны реальных оснований полагать о возможном нарушении антикоррупционных положений она должна письменно уведомить об этом другую Сторону вплоть до постановки вопроса о приостановлении исполнения договорных обязательств до разрешения сложившейся ситуации.  </w:t>
      </w:r>
    </w:p>
    <w:p w:rsidR="00CF2BBF" w:rsidRDefault="00F440EF" w:rsidP="00257072">
      <w:pPr>
        <w:ind w:firstLine="708"/>
        <w:jc w:val="both"/>
        <w:rPr>
          <w:lang w:eastAsia="ar-SA"/>
        </w:rPr>
      </w:pPr>
      <w:r>
        <w:rPr>
          <w:lang w:eastAsia="ar-SA"/>
        </w:rPr>
        <w:t xml:space="preserve">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антикоррупционных положений контрагентом, его аффилированными лицами, работниками или посредниками выражающееся в действиях, квалифицируемых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rsidR="00CF2BBF" w:rsidRDefault="00F440EF" w:rsidP="00257072">
      <w:pPr>
        <w:jc w:val="both"/>
        <w:rPr>
          <w:lang w:eastAsia="ar-SA"/>
        </w:rPr>
      </w:pPr>
      <w:r>
        <w:rPr>
          <w:lang w:eastAsia="ar-SA"/>
        </w:rPr>
        <w:t>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10 (десяти) рабочих дней с даты направления письменного уведомления.</w:t>
      </w:r>
    </w:p>
    <w:p w:rsidR="00CF2BBF" w:rsidRDefault="00F440EF" w:rsidP="00257072">
      <w:pPr>
        <w:ind w:firstLine="708"/>
        <w:jc w:val="both"/>
        <w:rPr>
          <w:lang w:eastAsia="ar-SA"/>
        </w:rPr>
      </w:pPr>
      <w:r>
        <w:rPr>
          <w:lang w:eastAsia="ar-SA"/>
        </w:rPr>
        <w:t xml:space="preserve">13.3.  В случае выявления коррупционного нарушения (невоздержание одной из Сторон от запрещенных действий либо неполучение второй Стороной в установленный договором срок подтверждения, что нарушения не произошло или не произойдет), пострадавшая Сторона договора вправе в одностороннем порядке полностью или в соответствующей части отказаться от исполнения договора, что влечёт его автоматическое расторжение полностью либо в части с момента получения другой Стороной уведомления об этом. </w:t>
      </w:r>
    </w:p>
    <w:p w:rsidR="00CF2BBF" w:rsidRDefault="00F440EF" w:rsidP="00257072">
      <w:pPr>
        <w:ind w:firstLine="708"/>
        <w:jc w:val="both"/>
        <w:rPr>
          <w:lang w:eastAsia="ar-SA"/>
        </w:rPr>
      </w:pPr>
      <w:r>
        <w:rPr>
          <w:lang w:eastAsia="ar-SA"/>
        </w:rPr>
        <w:t xml:space="preserve">Пострадавшая сторона также вправе требовать возмещения в полном объёме всех причинённых ей убытков (реального ущерба и упущенной выгоды), вызванных односторонним расторжением договора по вине другой стороны. </w:t>
      </w:r>
    </w:p>
    <w:p w:rsidR="00CF2BBF" w:rsidRDefault="00CF2BBF" w:rsidP="00257072">
      <w:pPr>
        <w:jc w:val="both"/>
        <w:rPr>
          <w:b/>
          <w:caps/>
          <w:lang w:eastAsia="ar-SA"/>
        </w:rPr>
      </w:pPr>
    </w:p>
    <w:p w:rsidR="00CF2BBF" w:rsidRDefault="00F440EF" w:rsidP="00257072">
      <w:pPr>
        <w:jc w:val="center"/>
        <w:rPr>
          <w:b/>
          <w:caps/>
          <w:lang w:eastAsia="ar-SA"/>
        </w:rPr>
      </w:pPr>
      <w:r>
        <w:rPr>
          <w:b/>
          <w:caps/>
          <w:lang w:eastAsia="ar-SA"/>
        </w:rPr>
        <w:t>14. ПРИЛОЖЕНИЯ К Договору</w:t>
      </w:r>
    </w:p>
    <w:p w:rsidR="00CF2BBF" w:rsidRDefault="00F440EF" w:rsidP="00257072">
      <w:pPr>
        <w:snapToGrid w:val="0"/>
        <w:ind w:firstLine="708"/>
        <w:jc w:val="both"/>
        <w:rPr>
          <w:lang w:eastAsia="ar-SA"/>
        </w:rPr>
      </w:pPr>
      <w:r>
        <w:rPr>
          <w:lang w:eastAsia="ar-SA"/>
        </w:rPr>
        <w:t>14.1. Приложения к Договору являются его неотъемлемыми частями:</w:t>
      </w:r>
    </w:p>
    <w:p w:rsidR="00CF2BBF" w:rsidRDefault="00F440EF" w:rsidP="00257072">
      <w:pPr>
        <w:snapToGrid w:val="0"/>
        <w:jc w:val="both"/>
        <w:rPr>
          <w:lang w:eastAsia="ar-SA"/>
        </w:rPr>
      </w:pPr>
      <w:r>
        <w:rPr>
          <w:lang w:eastAsia="ar-SA"/>
        </w:rPr>
        <w:t>Приложение №1 – Спецификация;</w:t>
      </w:r>
    </w:p>
    <w:p w:rsidR="00CF2BBF" w:rsidRDefault="00CF2BBF" w:rsidP="00257072">
      <w:pPr>
        <w:snapToGrid w:val="0"/>
        <w:jc w:val="both"/>
        <w:rPr>
          <w:lang w:eastAsia="ar-SA"/>
        </w:rPr>
      </w:pPr>
    </w:p>
    <w:p w:rsidR="00CF2BBF" w:rsidRDefault="00F440EF" w:rsidP="00257072">
      <w:pPr>
        <w:jc w:val="center"/>
        <w:rPr>
          <w:b/>
          <w:lang w:eastAsia="ar-SA"/>
        </w:rPr>
      </w:pPr>
      <w:r>
        <w:rPr>
          <w:b/>
          <w:lang w:eastAsia="ar-SA"/>
        </w:rPr>
        <w:t>15. АДРЕСА И РЕКВИЗИТЫ СТОРОН</w:t>
      </w:r>
    </w:p>
    <w:p w:rsidR="00CF2BBF" w:rsidRDefault="00F440EF" w:rsidP="00257072">
      <w:pPr>
        <w:tabs>
          <w:tab w:val="left" w:pos="1185"/>
          <w:tab w:val="left" w:pos="6345"/>
        </w:tabs>
        <w:jc w:val="both"/>
      </w:pPr>
      <w:r>
        <w:rPr>
          <w:b/>
          <w:caps/>
          <w:lang w:eastAsia="ar-SA"/>
        </w:rPr>
        <w:tab/>
      </w:r>
      <w:r>
        <w:rPr>
          <w:caps/>
          <w:lang w:eastAsia="ar-SA"/>
        </w:rPr>
        <w:t>Заказчик</w:t>
      </w:r>
      <w:r>
        <w:rPr>
          <w:caps/>
          <w:lang w:eastAsia="ar-SA"/>
        </w:rPr>
        <w:tab/>
        <w:t>ПОСТАВЩИК</w:t>
      </w:r>
    </w:p>
    <w:p w:rsidR="00CF2BBF" w:rsidRDefault="00CF2BBF" w:rsidP="00257072">
      <w:pPr>
        <w:tabs>
          <w:tab w:val="left" w:pos="1185"/>
          <w:tab w:val="left" w:pos="6345"/>
        </w:tabs>
        <w:jc w:val="both"/>
        <w:rPr>
          <w:caps/>
          <w:lang w:eastAsia="ar-SA"/>
        </w:rPr>
      </w:pPr>
    </w:p>
    <w:tbl>
      <w:tblPr>
        <w:tblW w:w="9375" w:type="dxa"/>
        <w:tblInd w:w="-34" w:type="dxa"/>
        <w:tblLayout w:type="fixed"/>
        <w:tblLook w:val="0000"/>
      </w:tblPr>
      <w:tblGrid>
        <w:gridCol w:w="4837"/>
        <w:gridCol w:w="4538"/>
      </w:tblGrid>
      <w:tr w:rsidR="00CF2BBF" w:rsidTr="00257072">
        <w:tc>
          <w:tcPr>
            <w:tcW w:w="4837" w:type="dxa"/>
          </w:tcPr>
          <w:p w:rsidR="00CF2BBF" w:rsidRDefault="00F440EF" w:rsidP="00257072">
            <w:pPr>
              <w:widowControl w:val="0"/>
              <w:jc w:val="both"/>
              <w:rPr>
                <w:lang w:eastAsia="ar-SA"/>
              </w:rPr>
            </w:pPr>
            <w:r>
              <w:rPr>
                <w:lang w:eastAsia="ar-SA"/>
              </w:rPr>
              <w:t xml:space="preserve">ГАУ «Тавдинский ПНИ»                                                       </w:t>
            </w:r>
          </w:p>
          <w:p w:rsidR="00CF2BBF" w:rsidRDefault="00F440EF" w:rsidP="00257072">
            <w:pPr>
              <w:widowControl w:val="0"/>
              <w:jc w:val="both"/>
            </w:pPr>
            <w:r>
              <w:rPr>
                <w:color w:val="000000"/>
                <w:lang w:eastAsia="ar-SA"/>
              </w:rPr>
              <w:t xml:space="preserve">Адрес: 623955, Свердловская область, г. Тавда, пер. Сельский, 9,  Email:  </w:t>
            </w:r>
            <w:hyperlink r:id="rId11">
              <w:r>
                <w:rPr>
                  <w:color w:val="000000"/>
                  <w:lang w:eastAsia="ar-SA"/>
                </w:rPr>
                <w:t>tavda-pni@mail.ru</w:t>
              </w:r>
            </w:hyperlink>
            <w:r>
              <w:rPr>
                <w:color w:val="000000"/>
                <w:lang w:eastAsia="ar-SA"/>
              </w:rPr>
              <w:t>; тел.(34360)53384, ИНН 6634003041, КПП 667601001, ОГРН 1026601903492, ОКПО 35176014,  ОКАТО 65496000000, ОКТМО 65723000001, ОКОГУ 2300220, ОКФС 13, ОКОПФ 20901,   л/с  33015007490                   в Министерстве финансов Свердловской области,  расчетный  счет №40601810165773000001 в Уральское  ГУ Банка России, БИК 046577001</w:t>
            </w:r>
          </w:p>
          <w:p w:rsidR="00CF2BBF" w:rsidRDefault="00CF2BBF" w:rsidP="00257072">
            <w:pPr>
              <w:widowControl w:val="0"/>
              <w:jc w:val="both"/>
              <w:rPr>
                <w:color w:val="000000"/>
                <w:lang w:eastAsia="ar-SA"/>
              </w:rPr>
            </w:pPr>
          </w:p>
          <w:p w:rsidR="00CF2BBF" w:rsidRDefault="00CF2BBF" w:rsidP="00257072">
            <w:pPr>
              <w:widowControl w:val="0"/>
              <w:jc w:val="both"/>
              <w:rPr>
                <w:color w:val="000000"/>
                <w:lang w:eastAsia="ar-SA"/>
              </w:rPr>
            </w:pPr>
          </w:p>
          <w:p w:rsidR="00CF2BBF" w:rsidRDefault="00F440EF" w:rsidP="00257072">
            <w:pPr>
              <w:widowControl w:val="0"/>
              <w:jc w:val="both"/>
              <w:rPr>
                <w:lang w:eastAsia="ar-SA"/>
              </w:rPr>
            </w:pPr>
            <w:r>
              <w:rPr>
                <w:lang w:eastAsia="ar-SA"/>
              </w:rPr>
              <w:t xml:space="preserve">Директор     </w:t>
            </w:r>
          </w:p>
          <w:p w:rsidR="00CF2BBF" w:rsidRDefault="00CF2BBF" w:rsidP="00257072">
            <w:pPr>
              <w:widowControl w:val="0"/>
              <w:jc w:val="both"/>
              <w:rPr>
                <w:lang w:eastAsia="ar-SA"/>
              </w:rPr>
            </w:pPr>
          </w:p>
          <w:p w:rsidR="00CF2BBF" w:rsidRDefault="00F440EF" w:rsidP="00257072">
            <w:pPr>
              <w:widowControl w:val="0"/>
              <w:jc w:val="both"/>
              <w:rPr>
                <w:lang w:eastAsia="ar-SA"/>
              </w:rPr>
            </w:pPr>
            <w:r>
              <w:rPr>
                <w:lang w:eastAsia="ar-SA"/>
              </w:rPr>
              <w:t xml:space="preserve">_____________________  А.В. Холин </w:t>
            </w:r>
          </w:p>
          <w:p w:rsidR="00CF2BBF" w:rsidRDefault="00F440EF" w:rsidP="00257072">
            <w:pPr>
              <w:widowControl w:val="0"/>
              <w:jc w:val="both"/>
              <w:rPr>
                <w:rFonts w:eastAsia="Arial"/>
                <w:lang w:eastAsia="ar-SA"/>
              </w:rPr>
            </w:pPr>
            <w:r>
              <w:rPr>
                <w:rFonts w:eastAsia="Arial"/>
                <w:lang w:eastAsia="ar-SA"/>
              </w:rPr>
              <w:t>М.П.</w:t>
            </w:r>
          </w:p>
          <w:p w:rsidR="00CF2BBF" w:rsidRDefault="00CF2BBF" w:rsidP="00257072">
            <w:pPr>
              <w:widowControl w:val="0"/>
              <w:jc w:val="both"/>
              <w:rPr>
                <w:rFonts w:eastAsia="Arial"/>
                <w:lang w:eastAsia="ar-SA"/>
              </w:rPr>
            </w:pPr>
          </w:p>
        </w:tc>
        <w:tc>
          <w:tcPr>
            <w:tcW w:w="4538" w:type="dxa"/>
          </w:tcPr>
          <w:p w:rsidR="00CF2BBF" w:rsidRDefault="00CF2BBF" w:rsidP="00257072">
            <w:pPr>
              <w:widowControl w:val="0"/>
              <w:snapToGrid w:val="0"/>
              <w:rPr>
                <w:rFonts w:eastAsia="Arial"/>
                <w:lang w:eastAsia="ar-SA"/>
              </w:rPr>
            </w:pPr>
          </w:p>
          <w:p w:rsidR="00CF2BBF" w:rsidRDefault="00CF2BBF" w:rsidP="00257072">
            <w:pPr>
              <w:widowControl w:val="0"/>
              <w:rPr>
                <w:lang w:eastAsia="ar-SA"/>
              </w:rPr>
            </w:pPr>
          </w:p>
          <w:p w:rsidR="00CF2BBF" w:rsidRDefault="00CF2BBF" w:rsidP="00257072">
            <w:pPr>
              <w:widowControl w:val="0"/>
              <w:rPr>
                <w:lang w:eastAsia="ar-SA"/>
              </w:rPr>
            </w:pPr>
          </w:p>
          <w:p w:rsidR="00CF2BBF" w:rsidRDefault="00CF2BBF" w:rsidP="00257072">
            <w:pPr>
              <w:widowControl w:val="0"/>
              <w:rPr>
                <w:lang w:eastAsia="ar-SA"/>
              </w:rPr>
            </w:pPr>
          </w:p>
          <w:p w:rsidR="00CF2BBF" w:rsidRDefault="00CF2BBF" w:rsidP="00257072">
            <w:pPr>
              <w:widowControl w:val="0"/>
              <w:rPr>
                <w:lang w:eastAsia="ar-SA"/>
              </w:rPr>
            </w:pPr>
          </w:p>
          <w:p w:rsidR="00CF2BBF" w:rsidRDefault="00CF2BBF" w:rsidP="00257072">
            <w:pPr>
              <w:widowControl w:val="0"/>
              <w:rPr>
                <w:lang w:eastAsia="ar-SA"/>
              </w:rPr>
            </w:pPr>
          </w:p>
          <w:p w:rsidR="00CF2BBF" w:rsidRDefault="00CF2BBF" w:rsidP="00257072">
            <w:pPr>
              <w:widowControl w:val="0"/>
              <w:rPr>
                <w:lang w:eastAsia="ar-SA"/>
              </w:rPr>
            </w:pPr>
          </w:p>
          <w:p w:rsidR="00CF2BBF" w:rsidRDefault="00CF2BBF" w:rsidP="00257072">
            <w:pPr>
              <w:widowControl w:val="0"/>
              <w:rPr>
                <w:lang w:eastAsia="ar-SA"/>
              </w:rPr>
            </w:pPr>
          </w:p>
          <w:p w:rsidR="00CF2BBF" w:rsidRDefault="00CF2BBF" w:rsidP="00257072">
            <w:pPr>
              <w:widowControl w:val="0"/>
              <w:rPr>
                <w:lang w:eastAsia="ar-SA"/>
              </w:rPr>
            </w:pPr>
          </w:p>
          <w:p w:rsidR="00CF2BBF" w:rsidRDefault="00CF2BBF" w:rsidP="00257072">
            <w:pPr>
              <w:widowControl w:val="0"/>
              <w:rPr>
                <w:lang w:eastAsia="ar-SA"/>
              </w:rPr>
            </w:pPr>
          </w:p>
          <w:p w:rsidR="00CF2BBF" w:rsidRDefault="00CF2BBF" w:rsidP="00257072">
            <w:pPr>
              <w:widowControl w:val="0"/>
              <w:rPr>
                <w:lang w:eastAsia="ar-SA"/>
              </w:rPr>
            </w:pPr>
          </w:p>
          <w:p w:rsidR="00CF2BBF" w:rsidRDefault="00CF2BBF" w:rsidP="00257072">
            <w:pPr>
              <w:widowControl w:val="0"/>
              <w:rPr>
                <w:lang w:eastAsia="ar-SA"/>
              </w:rPr>
            </w:pPr>
          </w:p>
          <w:p w:rsidR="00CF2BBF" w:rsidRDefault="00CF2BBF" w:rsidP="00257072">
            <w:pPr>
              <w:widowControl w:val="0"/>
              <w:rPr>
                <w:lang w:eastAsia="ar-SA"/>
              </w:rPr>
            </w:pPr>
          </w:p>
          <w:p w:rsidR="00CF2BBF" w:rsidRDefault="00CF2BBF" w:rsidP="00257072">
            <w:pPr>
              <w:widowControl w:val="0"/>
              <w:rPr>
                <w:lang w:eastAsia="ar-SA"/>
              </w:rPr>
            </w:pPr>
          </w:p>
          <w:p w:rsidR="00CF2BBF" w:rsidRDefault="00CF2BBF" w:rsidP="00257072">
            <w:pPr>
              <w:widowControl w:val="0"/>
              <w:rPr>
                <w:lang w:eastAsia="ar-SA"/>
              </w:rPr>
            </w:pPr>
          </w:p>
          <w:p w:rsidR="00CF2BBF" w:rsidRDefault="00CF2BBF" w:rsidP="00257072">
            <w:pPr>
              <w:widowControl w:val="0"/>
              <w:rPr>
                <w:lang w:eastAsia="ar-SA"/>
              </w:rPr>
            </w:pPr>
          </w:p>
          <w:p w:rsidR="00CF2BBF" w:rsidRDefault="00CF2BBF" w:rsidP="00257072">
            <w:pPr>
              <w:widowControl w:val="0"/>
              <w:rPr>
                <w:lang w:eastAsia="ar-SA"/>
              </w:rPr>
            </w:pPr>
          </w:p>
          <w:p w:rsidR="00CF2BBF" w:rsidRDefault="00F440EF" w:rsidP="00257072">
            <w:pPr>
              <w:widowControl w:val="0"/>
              <w:rPr>
                <w:lang w:eastAsia="ar-SA"/>
              </w:rPr>
            </w:pPr>
            <w:r>
              <w:rPr>
                <w:lang w:eastAsia="ar-SA"/>
              </w:rPr>
              <w:t>___________________/_________</w:t>
            </w:r>
          </w:p>
          <w:p w:rsidR="00CF2BBF" w:rsidRDefault="00F440EF" w:rsidP="00257072">
            <w:pPr>
              <w:widowControl w:val="0"/>
              <w:rPr>
                <w:lang w:eastAsia="ar-SA"/>
              </w:rPr>
            </w:pPr>
            <w:r>
              <w:rPr>
                <w:lang w:eastAsia="ar-SA"/>
              </w:rPr>
              <w:t>М.П.</w:t>
            </w:r>
          </w:p>
          <w:p w:rsidR="00CF2BBF" w:rsidRDefault="00CF2BBF" w:rsidP="00257072">
            <w:pPr>
              <w:widowControl w:val="0"/>
              <w:jc w:val="both"/>
              <w:rPr>
                <w:lang w:eastAsia="ar-SA"/>
              </w:rPr>
            </w:pPr>
          </w:p>
        </w:tc>
      </w:tr>
    </w:tbl>
    <w:p w:rsidR="00CF2BBF" w:rsidRDefault="00CF2BBF" w:rsidP="00257072">
      <w:pPr>
        <w:widowControl w:val="0"/>
        <w:ind w:right="-284"/>
        <w:jc w:val="both"/>
        <w:rPr>
          <w:b/>
          <w:lang w:eastAsia="ar-SA"/>
        </w:rPr>
      </w:pPr>
    </w:p>
    <w:p w:rsidR="00CF2BBF" w:rsidRDefault="00CF2BBF" w:rsidP="00257072">
      <w:pPr>
        <w:widowControl w:val="0"/>
        <w:ind w:right="-284"/>
        <w:jc w:val="right"/>
        <w:rPr>
          <w:b/>
          <w:lang w:eastAsia="ar-SA"/>
        </w:rPr>
      </w:pPr>
    </w:p>
    <w:p w:rsidR="00CF2BBF" w:rsidRDefault="00CF2BBF" w:rsidP="00257072">
      <w:pPr>
        <w:widowControl w:val="0"/>
        <w:ind w:right="-284"/>
        <w:jc w:val="right"/>
        <w:rPr>
          <w:b/>
          <w:lang w:eastAsia="ar-SA"/>
        </w:rPr>
      </w:pPr>
    </w:p>
    <w:p w:rsidR="00CF2BBF" w:rsidRDefault="00CF2BBF" w:rsidP="00257072">
      <w:pPr>
        <w:widowControl w:val="0"/>
        <w:ind w:right="-284"/>
        <w:jc w:val="right"/>
        <w:rPr>
          <w:b/>
          <w:lang w:eastAsia="ar-SA"/>
        </w:rPr>
      </w:pPr>
    </w:p>
    <w:p w:rsidR="002F05A5" w:rsidRDefault="002F05A5" w:rsidP="00257072">
      <w:pPr>
        <w:widowControl w:val="0"/>
        <w:ind w:right="-284"/>
        <w:jc w:val="right"/>
        <w:rPr>
          <w:b/>
          <w:lang w:eastAsia="ar-SA"/>
        </w:rPr>
      </w:pPr>
    </w:p>
    <w:p w:rsidR="002F05A5" w:rsidRDefault="002F05A5" w:rsidP="00257072">
      <w:pPr>
        <w:widowControl w:val="0"/>
        <w:ind w:right="-284"/>
        <w:jc w:val="right"/>
        <w:rPr>
          <w:b/>
          <w:lang w:eastAsia="ar-SA"/>
        </w:rPr>
      </w:pPr>
    </w:p>
    <w:p w:rsidR="00CF2BBF" w:rsidRDefault="00F440EF" w:rsidP="00257072">
      <w:pPr>
        <w:widowControl w:val="0"/>
        <w:ind w:right="-284"/>
        <w:jc w:val="right"/>
        <w:rPr>
          <w:b/>
          <w:lang w:eastAsia="ar-SA"/>
        </w:rPr>
      </w:pPr>
      <w:r>
        <w:rPr>
          <w:b/>
          <w:lang w:eastAsia="ar-SA"/>
        </w:rPr>
        <w:t>Приложение №1</w:t>
      </w:r>
    </w:p>
    <w:p w:rsidR="00CF2BBF" w:rsidRDefault="00CF2BBF" w:rsidP="00257072">
      <w:pPr>
        <w:widowControl w:val="0"/>
        <w:ind w:right="-284"/>
        <w:jc w:val="right"/>
        <w:rPr>
          <w:b/>
          <w:lang w:eastAsia="ar-SA"/>
        </w:rPr>
      </w:pPr>
    </w:p>
    <w:p w:rsidR="00CF2BBF" w:rsidRDefault="00F440EF" w:rsidP="00257072">
      <w:pPr>
        <w:widowControl w:val="0"/>
        <w:jc w:val="right"/>
      </w:pPr>
      <w:r>
        <w:rPr>
          <w:lang w:eastAsia="ar-SA"/>
        </w:rPr>
        <w:t xml:space="preserve">к договору поставки товара </w:t>
      </w:r>
      <w:r>
        <w:rPr>
          <w:b/>
          <w:lang w:eastAsia="ar-SA"/>
        </w:rPr>
        <w:t>№____-к от «____</w:t>
      </w:r>
      <w:r>
        <w:rPr>
          <w:b/>
          <w:lang w:eastAsia="ar-SA"/>
        </w:rPr>
        <w:softHyphen/>
      </w:r>
      <w:r>
        <w:rPr>
          <w:b/>
          <w:lang w:eastAsia="ar-SA"/>
        </w:rPr>
        <w:softHyphen/>
        <w:t>» ________ 2021г.</w:t>
      </w:r>
    </w:p>
    <w:p w:rsidR="00CF2BBF" w:rsidRDefault="00CF2BBF" w:rsidP="00257072">
      <w:pPr>
        <w:widowControl w:val="0"/>
        <w:jc w:val="both"/>
        <w:rPr>
          <w:lang w:eastAsia="ar-SA"/>
        </w:rPr>
      </w:pPr>
    </w:p>
    <w:p w:rsidR="00CF2BBF" w:rsidRDefault="00F440EF" w:rsidP="00257072">
      <w:pPr>
        <w:widowControl w:val="0"/>
        <w:jc w:val="center"/>
        <w:rPr>
          <w:b/>
          <w:lang w:eastAsia="ar-SA"/>
        </w:rPr>
      </w:pPr>
      <w:r>
        <w:rPr>
          <w:b/>
          <w:lang w:eastAsia="ar-SA"/>
        </w:rPr>
        <w:t>СПЕЦИФИКАЦИЯ НА ПОСТАВКУ ТОВАРА</w:t>
      </w:r>
    </w:p>
    <w:p w:rsidR="00CF2BBF" w:rsidRDefault="00CF2BBF" w:rsidP="00257072">
      <w:pPr>
        <w:widowControl w:val="0"/>
        <w:jc w:val="both"/>
        <w:rPr>
          <w:b/>
          <w:lang w:eastAsia="ar-SA"/>
        </w:rPr>
      </w:pPr>
    </w:p>
    <w:tbl>
      <w:tblPr>
        <w:tblW w:w="10624" w:type="dxa"/>
        <w:jc w:val="center"/>
        <w:tblLayout w:type="fixed"/>
        <w:tblLook w:val="0000"/>
      </w:tblPr>
      <w:tblGrid>
        <w:gridCol w:w="563"/>
        <w:gridCol w:w="2267"/>
        <w:gridCol w:w="1491"/>
        <w:gridCol w:w="2382"/>
        <w:gridCol w:w="806"/>
        <w:gridCol w:w="709"/>
        <w:gridCol w:w="1133"/>
        <w:gridCol w:w="1273"/>
      </w:tblGrid>
      <w:tr w:rsidR="0093590F" w:rsidTr="0093590F">
        <w:trPr>
          <w:trHeight w:val="983"/>
          <w:jc w:val="center"/>
        </w:trPr>
        <w:tc>
          <w:tcPr>
            <w:tcW w:w="563" w:type="dxa"/>
            <w:tcBorders>
              <w:top w:val="single" w:sz="4" w:space="0" w:color="000000"/>
              <w:left w:val="single" w:sz="4" w:space="0" w:color="000000"/>
              <w:bottom w:val="single" w:sz="4" w:space="0" w:color="000000"/>
              <w:right w:val="single" w:sz="4" w:space="0" w:color="000000"/>
            </w:tcBorders>
            <w:vAlign w:val="center"/>
          </w:tcPr>
          <w:p w:rsidR="0093590F" w:rsidRDefault="0093590F" w:rsidP="00257072">
            <w:pPr>
              <w:widowControl w:val="0"/>
              <w:spacing w:after="160"/>
              <w:jc w:val="center"/>
              <w:rPr>
                <w:bCs/>
              </w:rPr>
            </w:pPr>
            <w:r>
              <w:rPr>
                <w:bCs/>
              </w:rPr>
              <w:t>№ п/п</w:t>
            </w:r>
          </w:p>
        </w:tc>
        <w:tc>
          <w:tcPr>
            <w:tcW w:w="2267" w:type="dxa"/>
            <w:tcBorders>
              <w:top w:val="single" w:sz="4" w:space="0" w:color="000000"/>
              <w:left w:val="single" w:sz="4" w:space="0" w:color="000000"/>
              <w:bottom w:val="single" w:sz="4" w:space="0" w:color="000000"/>
              <w:right w:val="single" w:sz="4" w:space="0" w:color="000000"/>
            </w:tcBorders>
          </w:tcPr>
          <w:p w:rsidR="0093590F" w:rsidRPr="00E056FC" w:rsidRDefault="0093590F" w:rsidP="00257072">
            <w:pPr>
              <w:jc w:val="center"/>
            </w:pPr>
            <w:r w:rsidRPr="00E056FC">
              <w:t>Наименование товара</w:t>
            </w:r>
          </w:p>
          <w:p w:rsidR="0093590F" w:rsidRPr="00E056FC" w:rsidRDefault="0093590F" w:rsidP="00257072">
            <w:pPr>
              <w:jc w:val="center"/>
            </w:pPr>
            <w:r w:rsidRPr="00E056FC">
              <w:t>(указать полное наименование товара, присвоенное товару его производителем (модель, марку и т.п. при наличии их в наименовании))</w:t>
            </w:r>
          </w:p>
        </w:tc>
        <w:tc>
          <w:tcPr>
            <w:tcW w:w="1491" w:type="dxa"/>
            <w:tcBorders>
              <w:top w:val="single" w:sz="4" w:space="0" w:color="000000"/>
              <w:left w:val="single" w:sz="4" w:space="0" w:color="000000"/>
              <w:bottom w:val="single" w:sz="4" w:space="0" w:color="000000"/>
              <w:right w:val="single" w:sz="4" w:space="0" w:color="000000"/>
            </w:tcBorders>
          </w:tcPr>
          <w:p w:rsidR="0093590F" w:rsidRPr="00E056FC" w:rsidRDefault="0093590F" w:rsidP="00257072">
            <w:pPr>
              <w:jc w:val="center"/>
            </w:pPr>
            <w:r w:rsidRPr="00E056FC">
              <w:t>Страна происхождения товара</w:t>
            </w:r>
          </w:p>
        </w:tc>
        <w:tc>
          <w:tcPr>
            <w:tcW w:w="2382" w:type="dxa"/>
            <w:tcBorders>
              <w:top w:val="single" w:sz="4" w:space="0" w:color="000000"/>
              <w:left w:val="single" w:sz="4" w:space="0" w:color="000000"/>
              <w:bottom w:val="single" w:sz="4" w:space="0" w:color="000000"/>
              <w:right w:val="single" w:sz="4" w:space="0" w:color="000000"/>
            </w:tcBorders>
          </w:tcPr>
          <w:p w:rsidR="0093590F" w:rsidRPr="00E056FC" w:rsidRDefault="0093590F" w:rsidP="00257072">
            <w:pPr>
              <w:jc w:val="center"/>
            </w:pPr>
            <w:r w:rsidRPr="00E056FC">
              <w:t>Характеристики товара</w:t>
            </w:r>
          </w:p>
          <w:p w:rsidR="0093590F" w:rsidRPr="00E056FC" w:rsidRDefault="0093590F" w:rsidP="00257072">
            <w:pPr>
              <w:jc w:val="center"/>
            </w:pPr>
            <w:r w:rsidRPr="00E056FC">
              <w:t>(указать все требуемые в извещении о проведении запроса котировок характеристики товара, при этом характеристики товара должны быть точными)</w:t>
            </w:r>
          </w:p>
        </w:tc>
        <w:tc>
          <w:tcPr>
            <w:tcW w:w="806" w:type="dxa"/>
            <w:tcBorders>
              <w:top w:val="single" w:sz="4" w:space="0" w:color="000000"/>
              <w:left w:val="single" w:sz="4" w:space="0" w:color="000000"/>
              <w:bottom w:val="single" w:sz="4" w:space="0" w:color="000000"/>
              <w:right w:val="single" w:sz="4" w:space="0" w:color="000000"/>
            </w:tcBorders>
          </w:tcPr>
          <w:p w:rsidR="0093590F" w:rsidRPr="00E056FC" w:rsidRDefault="0093590F" w:rsidP="00257072">
            <w:pPr>
              <w:jc w:val="center"/>
            </w:pPr>
            <w:r w:rsidRPr="00E056FC">
              <w:t>Единица измерения</w:t>
            </w:r>
          </w:p>
        </w:tc>
        <w:tc>
          <w:tcPr>
            <w:tcW w:w="709" w:type="dxa"/>
            <w:tcBorders>
              <w:top w:val="single" w:sz="4" w:space="0" w:color="000000"/>
              <w:left w:val="single" w:sz="4" w:space="0" w:color="000000"/>
              <w:bottom w:val="single" w:sz="4" w:space="0" w:color="000000"/>
              <w:right w:val="single" w:sz="4" w:space="0" w:color="000000"/>
            </w:tcBorders>
          </w:tcPr>
          <w:p w:rsidR="0093590F" w:rsidRPr="00E056FC" w:rsidRDefault="0093590F" w:rsidP="00257072">
            <w:pPr>
              <w:jc w:val="center"/>
            </w:pPr>
            <w:r w:rsidRPr="00E056FC">
              <w:t>Кол</w:t>
            </w:r>
            <w:r w:rsidR="00221CB2">
              <w:t>л</w:t>
            </w:r>
            <w:r w:rsidRPr="00E056FC">
              <w:t>ичество</w:t>
            </w:r>
          </w:p>
        </w:tc>
        <w:tc>
          <w:tcPr>
            <w:tcW w:w="1133" w:type="dxa"/>
            <w:tcBorders>
              <w:top w:val="single" w:sz="4" w:space="0" w:color="000000"/>
              <w:left w:val="single" w:sz="4" w:space="0" w:color="000000"/>
              <w:bottom w:val="single" w:sz="4" w:space="0" w:color="000000"/>
              <w:right w:val="single" w:sz="4" w:space="0" w:color="000000"/>
            </w:tcBorders>
          </w:tcPr>
          <w:p w:rsidR="0093590F" w:rsidRPr="00E056FC" w:rsidRDefault="0093590F" w:rsidP="00257072">
            <w:pPr>
              <w:jc w:val="center"/>
            </w:pPr>
            <w:r w:rsidRPr="00E056FC">
              <w:t>Цена,</w:t>
            </w:r>
          </w:p>
          <w:p w:rsidR="0093590F" w:rsidRPr="00E056FC" w:rsidRDefault="0093590F" w:rsidP="00257072">
            <w:pPr>
              <w:jc w:val="center"/>
            </w:pPr>
            <w:r w:rsidRPr="00E056FC">
              <w:t>руб.</w:t>
            </w:r>
          </w:p>
        </w:tc>
        <w:tc>
          <w:tcPr>
            <w:tcW w:w="1273" w:type="dxa"/>
            <w:tcBorders>
              <w:top w:val="single" w:sz="4" w:space="0" w:color="000000"/>
              <w:left w:val="single" w:sz="4" w:space="0" w:color="000000"/>
              <w:bottom w:val="single" w:sz="4" w:space="0" w:color="000000"/>
              <w:right w:val="single" w:sz="4" w:space="0" w:color="000000"/>
            </w:tcBorders>
          </w:tcPr>
          <w:p w:rsidR="0093590F" w:rsidRPr="00E056FC" w:rsidRDefault="0093590F" w:rsidP="00257072">
            <w:pPr>
              <w:jc w:val="center"/>
            </w:pPr>
            <w:r w:rsidRPr="00E056FC">
              <w:t>Сумма, рублей</w:t>
            </w:r>
          </w:p>
        </w:tc>
      </w:tr>
      <w:tr w:rsidR="00CF2BBF" w:rsidTr="0093590F">
        <w:trPr>
          <w:trHeight w:val="440"/>
          <w:jc w:val="center"/>
        </w:trPr>
        <w:tc>
          <w:tcPr>
            <w:tcW w:w="563" w:type="dxa"/>
            <w:tcBorders>
              <w:top w:val="single" w:sz="4" w:space="0" w:color="000000"/>
              <w:left w:val="single" w:sz="4" w:space="0" w:color="000000"/>
              <w:bottom w:val="single" w:sz="4" w:space="0" w:color="000000"/>
              <w:right w:val="single" w:sz="4" w:space="0" w:color="000000"/>
            </w:tcBorders>
          </w:tcPr>
          <w:p w:rsidR="00CF2BBF" w:rsidRDefault="00F440EF">
            <w:pPr>
              <w:widowControl w:val="0"/>
              <w:spacing w:after="160"/>
            </w:pPr>
            <w:r>
              <w:t>1</w:t>
            </w:r>
          </w:p>
        </w:tc>
        <w:tc>
          <w:tcPr>
            <w:tcW w:w="2267" w:type="dxa"/>
            <w:tcBorders>
              <w:top w:val="single" w:sz="4" w:space="0" w:color="000000"/>
              <w:left w:val="single" w:sz="4" w:space="0" w:color="000000"/>
              <w:bottom w:val="single" w:sz="4" w:space="0" w:color="000000"/>
              <w:right w:val="single" w:sz="4" w:space="0" w:color="000000"/>
            </w:tcBorders>
          </w:tcPr>
          <w:p w:rsidR="00CF2BBF" w:rsidRDefault="00CF2BBF">
            <w:pPr>
              <w:widowControl w:val="0"/>
              <w:snapToGrid w:val="0"/>
              <w:spacing w:after="160"/>
            </w:pPr>
          </w:p>
        </w:tc>
        <w:tc>
          <w:tcPr>
            <w:tcW w:w="1491" w:type="dxa"/>
            <w:tcBorders>
              <w:top w:val="single" w:sz="4" w:space="0" w:color="000000"/>
              <w:left w:val="single" w:sz="4" w:space="0" w:color="000000"/>
              <w:bottom w:val="single" w:sz="4" w:space="0" w:color="000000"/>
              <w:right w:val="single" w:sz="4" w:space="0" w:color="000000"/>
            </w:tcBorders>
          </w:tcPr>
          <w:p w:rsidR="00CF2BBF" w:rsidRDefault="00CF2BBF">
            <w:pPr>
              <w:widowControl w:val="0"/>
              <w:snapToGrid w:val="0"/>
              <w:spacing w:after="160"/>
            </w:pPr>
          </w:p>
        </w:tc>
        <w:tc>
          <w:tcPr>
            <w:tcW w:w="2382" w:type="dxa"/>
            <w:tcBorders>
              <w:top w:val="single" w:sz="4" w:space="0" w:color="000000"/>
              <w:left w:val="single" w:sz="4" w:space="0" w:color="000000"/>
              <w:bottom w:val="single" w:sz="4" w:space="0" w:color="000000"/>
              <w:right w:val="single" w:sz="4" w:space="0" w:color="000000"/>
            </w:tcBorders>
            <w:vAlign w:val="center"/>
          </w:tcPr>
          <w:p w:rsidR="00CF2BBF" w:rsidRDefault="00CF2BBF">
            <w:pPr>
              <w:widowControl w:val="0"/>
              <w:snapToGrid w:val="0"/>
              <w:spacing w:after="160"/>
              <w:jc w:val="center"/>
              <w:rPr>
                <w:lang w:val="en-US"/>
              </w:rPr>
            </w:pPr>
          </w:p>
        </w:tc>
        <w:tc>
          <w:tcPr>
            <w:tcW w:w="806" w:type="dxa"/>
            <w:tcBorders>
              <w:top w:val="single" w:sz="4" w:space="0" w:color="000000"/>
              <w:left w:val="single" w:sz="4" w:space="0" w:color="000000"/>
              <w:bottom w:val="single" w:sz="4" w:space="0" w:color="000000"/>
              <w:right w:val="single" w:sz="4" w:space="0" w:color="000000"/>
            </w:tcBorders>
            <w:vAlign w:val="center"/>
          </w:tcPr>
          <w:p w:rsidR="00CF2BBF" w:rsidRDefault="00CF2BBF">
            <w:pPr>
              <w:widowControl w:val="0"/>
              <w:snapToGrid w:val="0"/>
              <w:spacing w:after="160"/>
              <w:jc w:val="center"/>
              <w:rPr>
                <w:lang w:val="en-US"/>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CF2BBF" w:rsidRDefault="00CF2BBF">
            <w:pPr>
              <w:widowControl w:val="0"/>
              <w:snapToGrid w:val="0"/>
              <w:spacing w:after="160"/>
              <w:jc w:val="center"/>
              <w:rPr>
                <w:lang w:val="en-US"/>
              </w:rPr>
            </w:pPr>
          </w:p>
        </w:tc>
        <w:tc>
          <w:tcPr>
            <w:tcW w:w="1133" w:type="dxa"/>
            <w:tcBorders>
              <w:top w:val="single" w:sz="4" w:space="0" w:color="000000"/>
              <w:left w:val="single" w:sz="4" w:space="0" w:color="000000"/>
              <w:bottom w:val="single" w:sz="4" w:space="0" w:color="000000"/>
              <w:right w:val="single" w:sz="4" w:space="0" w:color="000000"/>
            </w:tcBorders>
          </w:tcPr>
          <w:p w:rsidR="00CF2BBF" w:rsidRDefault="00CF2BBF">
            <w:pPr>
              <w:widowControl w:val="0"/>
              <w:snapToGrid w:val="0"/>
              <w:spacing w:after="160"/>
              <w:jc w:val="center"/>
              <w:rPr>
                <w:lang w:val="en-US"/>
              </w:rPr>
            </w:pPr>
          </w:p>
        </w:tc>
        <w:tc>
          <w:tcPr>
            <w:tcW w:w="1273" w:type="dxa"/>
            <w:tcBorders>
              <w:top w:val="single" w:sz="4" w:space="0" w:color="000000"/>
              <w:left w:val="single" w:sz="4" w:space="0" w:color="000000"/>
              <w:bottom w:val="single" w:sz="4" w:space="0" w:color="000000"/>
              <w:right w:val="single" w:sz="4" w:space="0" w:color="000000"/>
            </w:tcBorders>
          </w:tcPr>
          <w:p w:rsidR="00CF2BBF" w:rsidRDefault="00CF2BBF">
            <w:pPr>
              <w:widowControl w:val="0"/>
              <w:snapToGrid w:val="0"/>
              <w:spacing w:after="160"/>
              <w:jc w:val="center"/>
              <w:rPr>
                <w:lang w:val="en-US"/>
              </w:rPr>
            </w:pPr>
          </w:p>
        </w:tc>
      </w:tr>
      <w:tr w:rsidR="00CF2BBF" w:rsidTr="0093590F">
        <w:trPr>
          <w:trHeight w:val="446"/>
          <w:jc w:val="center"/>
        </w:trPr>
        <w:tc>
          <w:tcPr>
            <w:tcW w:w="563" w:type="dxa"/>
            <w:tcBorders>
              <w:top w:val="single" w:sz="4" w:space="0" w:color="000000"/>
              <w:left w:val="single" w:sz="4" w:space="0" w:color="000000"/>
              <w:bottom w:val="single" w:sz="4" w:space="0" w:color="000000"/>
              <w:right w:val="single" w:sz="4" w:space="0" w:color="000000"/>
            </w:tcBorders>
          </w:tcPr>
          <w:p w:rsidR="00CF2BBF" w:rsidRDefault="00F440EF">
            <w:pPr>
              <w:widowControl w:val="0"/>
              <w:spacing w:after="160"/>
            </w:pPr>
            <w:r>
              <w:t>2</w:t>
            </w:r>
          </w:p>
        </w:tc>
        <w:tc>
          <w:tcPr>
            <w:tcW w:w="2267" w:type="dxa"/>
            <w:tcBorders>
              <w:top w:val="single" w:sz="4" w:space="0" w:color="000000"/>
              <w:left w:val="single" w:sz="4" w:space="0" w:color="000000"/>
              <w:bottom w:val="single" w:sz="4" w:space="0" w:color="000000"/>
              <w:right w:val="single" w:sz="4" w:space="0" w:color="000000"/>
            </w:tcBorders>
          </w:tcPr>
          <w:p w:rsidR="00CF2BBF" w:rsidRDefault="00CF2BBF">
            <w:pPr>
              <w:widowControl w:val="0"/>
              <w:snapToGrid w:val="0"/>
              <w:spacing w:after="160"/>
            </w:pPr>
          </w:p>
        </w:tc>
        <w:tc>
          <w:tcPr>
            <w:tcW w:w="1491" w:type="dxa"/>
            <w:tcBorders>
              <w:top w:val="single" w:sz="4" w:space="0" w:color="000000"/>
              <w:left w:val="single" w:sz="4" w:space="0" w:color="000000"/>
              <w:bottom w:val="single" w:sz="4" w:space="0" w:color="000000"/>
              <w:right w:val="single" w:sz="4" w:space="0" w:color="000000"/>
            </w:tcBorders>
          </w:tcPr>
          <w:p w:rsidR="00CF2BBF" w:rsidRDefault="00CF2BBF">
            <w:pPr>
              <w:pStyle w:val="Header"/>
              <w:widowControl w:val="0"/>
              <w:tabs>
                <w:tab w:val="left" w:pos="1245"/>
              </w:tabs>
              <w:snapToGrid w:val="0"/>
              <w:spacing w:after="60"/>
              <w:rPr>
                <w:lang w:eastAsia="ar-SA"/>
              </w:rPr>
            </w:pPr>
          </w:p>
        </w:tc>
        <w:tc>
          <w:tcPr>
            <w:tcW w:w="2382" w:type="dxa"/>
            <w:tcBorders>
              <w:top w:val="single" w:sz="4" w:space="0" w:color="000000"/>
              <w:left w:val="single" w:sz="4" w:space="0" w:color="000000"/>
              <w:bottom w:val="single" w:sz="4" w:space="0" w:color="000000"/>
              <w:right w:val="single" w:sz="4" w:space="0" w:color="000000"/>
            </w:tcBorders>
            <w:vAlign w:val="center"/>
          </w:tcPr>
          <w:p w:rsidR="00CF2BBF" w:rsidRDefault="00CF2BBF">
            <w:pPr>
              <w:widowControl w:val="0"/>
              <w:snapToGrid w:val="0"/>
              <w:spacing w:after="160"/>
              <w:jc w:val="center"/>
              <w:rPr>
                <w:lang w:val="en-US" w:eastAsia="ar-SA"/>
              </w:rPr>
            </w:pPr>
          </w:p>
        </w:tc>
        <w:tc>
          <w:tcPr>
            <w:tcW w:w="806" w:type="dxa"/>
            <w:tcBorders>
              <w:top w:val="single" w:sz="4" w:space="0" w:color="000000"/>
              <w:left w:val="single" w:sz="4" w:space="0" w:color="000000"/>
              <w:bottom w:val="single" w:sz="4" w:space="0" w:color="000000"/>
              <w:right w:val="single" w:sz="4" w:space="0" w:color="000000"/>
            </w:tcBorders>
            <w:vAlign w:val="center"/>
          </w:tcPr>
          <w:p w:rsidR="00CF2BBF" w:rsidRDefault="00CF2BBF">
            <w:pPr>
              <w:widowControl w:val="0"/>
              <w:snapToGrid w:val="0"/>
              <w:spacing w:after="160"/>
              <w:jc w:val="center"/>
              <w:rPr>
                <w:lang w:val="en-US" w:eastAsia="ar-SA"/>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CF2BBF" w:rsidRDefault="00CF2BBF">
            <w:pPr>
              <w:widowControl w:val="0"/>
              <w:snapToGrid w:val="0"/>
              <w:spacing w:after="160"/>
              <w:jc w:val="center"/>
              <w:rPr>
                <w:lang w:val="en-US"/>
              </w:rPr>
            </w:pPr>
          </w:p>
        </w:tc>
        <w:tc>
          <w:tcPr>
            <w:tcW w:w="1133" w:type="dxa"/>
            <w:tcBorders>
              <w:top w:val="single" w:sz="4" w:space="0" w:color="000000"/>
              <w:left w:val="single" w:sz="4" w:space="0" w:color="000000"/>
              <w:bottom w:val="single" w:sz="4" w:space="0" w:color="000000"/>
              <w:right w:val="single" w:sz="4" w:space="0" w:color="000000"/>
            </w:tcBorders>
          </w:tcPr>
          <w:p w:rsidR="00CF2BBF" w:rsidRDefault="00CF2BBF">
            <w:pPr>
              <w:widowControl w:val="0"/>
              <w:snapToGrid w:val="0"/>
              <w:spacing w:after="160"/>
              <w:jc w:val="center"/>
              <w:rPr>
                <w:lang w:val="en-US"/>
              </w:rPr>
            </w:pPr>
          </w:p>
        </w:tc>
        <w:tc>
          <w:tcPr>
            <w:tcW w:w="1273" w:type="dxa"/>
            <w:tcBorders>
              <w:top w:val="single" w:sz="4" w:space="0" w:color="000000"/>
              <w:left w:val="single" w:sz="4" w:space="0" w:color="000000"/>
              <w:bottom w:val="single" w:sz="4" w:space="0" w:color="000000"/>
              <w:right w:val="single" w:sz="4" w:space="0" w:color="000000"/>
            </w:tcBorders>
          </w:tcPr>
          <w:p w:rsidR="00CF2BBF" w:rsidRDefault="00CF2BBF">
            <w:pPr>
              <w:widowControl w:val="0"/>
              <w:snapToGrid w:val="0"/>
              <w:spacing w:after="160"/>
              <w:jc w:val="center"/>
              <w:rPr>
                <w:lang w:val="en-US"/>
              </w:rPr>
            </w:pPr>
          </w:p>
        </w:tc>
      </w:tr>
      <w:tr w:rsidR="00CF2BBF" w:rsidTr="0093590F">
        <w:trPr>
          <w:trHeight w:val="306"/>
          <w:jc w:val="center"/>
        </w:trPr>
        <w:tc>
          <w:tcPr>
            <w:tcW w:w="563" w:type="dxa"/>
            <w:tcBorders>
              <w:top w:val="single" w:sz="4" w:space="0" w:color="000000"/>
              <w:left w:val="single" w:sz="4" w:space="0" w:color="000000"/>
              <w:bottom w:val="single" w:sz="4" w:space="0" w:color="000000"/>
              <w:right w:val="single" w:sz="4" w:space="0" w:color="000000"/>
            </w:tcBorders>
          </w:tcPr>
          <w:p w:rsidR="00CF2BBF" w:rsidRDefault="00F440EF">
            <w:pPr>
              <w:widowControl w:val="0"/>
              <w:spacing w:after="160"/>
            </w:pPr>
            <w:r>
              <w:t>3</w:t>
            </w:r>
          </w:p>
        </w:tc>
        <w:tc>
          <w:tcPr>
            <w:tcW w:w="2267" w:type="dxa"/>
            <w:tcBorders>
              <w:top w:val="single" w:sz="4" w:space="0" w:color="000000"/>
              <w:left w:val="single" w:sz="4" w:space="0" w:color="000000"/>
              <w:bottom w:val="single" w:sz="4" w:space="0" w:color="000000"/>
              <w:right w:val="single" w:sz="4" w:space="0" w:color="000000"/>
            </w:tcBorders>
          </w:tcPr>
          <w:p w:rsidR="00CF2BBF" w:rsidRDefault="00CF2BBF">
            <w:pPr>
              <w:widowControl w:val="0"/>
              <w:snapToGrid w:val="0"/>
              <w:spacing w:after="160"/>
            </w:pPr>
          </w:p>
        </w:tc>
        <w:tc>
          <w:tcPr>
            <w:tcW w:w="1491" w:type="dxa"/>
            <w:tcBorders>
              <w:top w:val="single" w:sz="4" w:space="0" w:color="000000"/>
              <w:left w:val="single" w:sz="4" w:space="0" w:color="000000"/>
              <w:bottom w:val="single" w:sz="4" w:space="0" w:color="000000"/>
              <w:right w:val="single" w:sz="4" w:space="0" w:color="000000"/>
            </w:tcBorders>
          </w:tcPr>
          <w:p w:rsidR="00CF2BBF" w:rsidRDefault="00CF2BBF">
            <w:pPr>
              <w:pStyle w:val="Header"/>
              <w:widowControl w:val="0"/>
              <w:tabs>
                <w:tab w:val="left" w:pos="1245"/>
              </w:tabs>
              <w:snapToGrid w:val="0"/>
              <w:spacing w:after="60"/>
              <w:rPr>
                <w:lang w:eastAsia="ar-SA"/>
              </w:rPr>
            </w:pPr>
          </w:p>
        </w:tc>
        <w:tc>
          <w:tcPr>
            <w:tcW w:w="2382" w:type="dxa"/>
            <w:tcBorders>
              <w:top w:val="single" w:sz="4" w:space="0" w:color="000000"/>
              <w:left w:val="single" w:sz="4" w:space="0" w:color="000000"/>
              <w:bottom w:val="single" w:sz="4" w:space="0" w:color="000000"/>
              <w:right w:val="single" w:sz="4" w:space="0" w:color="000000"/>
            </w:tcBorders>
            <w:vAlign w:val="center"/>
          </w:tcPr>
          <w:p w:rsidR="00CF2BBF" w:rsidRDefault="00CF2BBF">
            <w:pPr>
              <w:widowControl w:val="0"/>
              <w:snapToGrid w:val="0"/>
              <w:spacing w:after="160"/>
              <w:jc w:val="center"/>
              <w:rPr>
                <w:lang w:val="en-US" w:eastAsia="ar-SA"/>
              </w:rPr>
            </w:pPr>
          </w:p>
        </w:tc>
        <w:tc>
          <w:tcPr>
            <w:tcW w:w="806" w:type="dxa"/>
            <w:tcBorders>
              <w:top w:val="single" w:sz="4" w:space="0" w:color="000000"/>
              <w:left w:val="single" w:sz="4" w:space="0" w:color="000000"/>
              <w:bottom w:val="single" w:sz="4" w:space="0" w:color="000000"/>
              <w:right w:val="single" w:sz="4" w:space="0" w:color="000000"/>
            </w:tcBorders>
            <w:vAlign w:val="center"/>
          </w:tcPr>
          <w:p w:rsidR="00CF2BBF" w:rsidRDefault="00CF2BBF">
            <w:pPr>
              <w:widowControl w:val="0"/>
              <w:snapToGrid w:val="0"/>
              <w:spacing w:after="160"/>
              <w:jc w:val="center"/>
              <w:rPr>
                <w:lang w:val="en-US" w:eastAsia="ar-SA"/>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CF2BBF" w:rsidRDefault="00CF2BBF">
            <w:pPr>
              <w:widowControl w:val="0"/>
              <w:snapToGrid w:val="0"/>
              <w:spacing w:after="160"/>
              <w:rPr>
                <w:lang w:val="en-US"/>
              </w:rPr>
            </w:pPr>
          </w:p>
        </w:tc>
        <w:tc>
          <w:tcPr>
            <w:tcW w:w="1133" w:type="dxa"/>
            <w:tcBorders>
              <w:top w:val="single" w:sz="4" w:space="0" w:color="000000"/>
              <w:left w:val="single" w:sz="4" w:space="0" w:color="000000"/>
              <w:bottom w:val="single" w:sz="4" w:space="0" w:color="000000"/>
              <w:right w:val="single" w:sz="4" w:space="0" w:color="000000"/>
            </w:tcBorders>
          </w:tcPr>
          <w:p w:rsidR="00CF2BBF" w:rsidRDefault="00CF2BBF">
            <w:pPr>
              <w:widowControl w:val="0"/>
              <w:snapToGrid w:val="0"/>
              <w:spacing w:after="160"/>
              <w:jc w:val="center"/>
              <w:rPr>
                <w:lang w:val="en-US"/>
              </w:rPr>
            </w:pPr>
          </w:p>
        </w:tc>
        <w:tc>
          <w:tcPr>
            <w:tcW w:w="1273" w:type="dxa"/>
            <w:tcBorders>
              <w:top w:val="single" w:sz="4" w:space="0" w:color="000000"/>
              <w:left w:val="single" w:sz="4" w:space="0" w:color="000000"/>
              <w:bottom w:val="single" w:sz="4" w:space="0" w:color="000000"/>
              <w:right w:val="single" w:sz="4" w:space="0" w:color="000000"/>
            </w:tcBorders>
          </w:tcPr>
          <w:p w:rsidR="00CF2BBF" w:rsidRDefault="00CF2BBF">
            <w:pPr>
              <w:widowControl w:val="0"/>
              <w:snapToGrid w:val="0"/>
              <w:spacing w:after="160"/>
              <w:jc w:val="center"/>
              <w:rPr>
                <w:lang w:val="en-US"/>
              </w:rPr>
            </w:pPr>
          </w:p>
        </w:tc>
      </w:tr>
      <w:tr w:rsidR="0093590F" w:rsidTr="00786CC0">
        <w:trPr>
          <w:trHeight w:val="754"/>
          <w:jc w:val="center"/>
        </w:trPr>
        <w:tc>
          <w:tcPr>
            <w:tcW w:w="8218" w:type="dxa"/>
            <w:gridSpan w:val="6"/>
            <w:tcBorders>
              <w:top w:val="single" w:sz="4" w:space="0" w:color="000000"/>
              <w:left w:val="single" w:sz="4" w:space="0" w:color="000000"/>
              <w:bottom w:val="single" w:sz="4" w:space="0" w:color="000000"/>
              <w:right w:val="single" w:sz="4" w:space="0" w:color="000000"/>
            </w:tcBorders>
          </w:tcPr>
          <w:p w:rsidR="0093590F" w:rsidRPr="0093590F" w:rsidRDefault="0093590F">
            <w:pPr>
              <w:widowControl w:val="0"/>
              <w:spacing w:after="160"/>
            </w:pPr>
            <w:r w:rsidRPr="0093590F">
              <w:t>Итого</w:t>
            </w:r>
            <w:r>
              <w:t xml:space="preserve"> сумма</w:t>
            </w:r>
            <w:r w:rsidRPr="0093590F">
              <w:t>:</w:t>
            </w:r>
            <w:r>
              <w:t>________________________ С НДС/без НДС</w:t>
            </w:r>
          </w:p>
        </w:tc>
        <w:tc>
          <w:tcPr>
            <w:tcW w:w="2406" w:type="dxa"/>
            <w:gridSpan w:val="2"/>
            <w:tcBorders>
              <w:top w:val="single" w:sz="4" w:space="0" w:color="000000"/>
              <w:left w:val="single" w:sz="4" w:space="0" w:color="000000"/>
              <w:bottom w:val="single" w:sz="4" w:space="0" w:color="000000"/>
              <w:right w:val="single" w:sz="4" w:space="0" w:color="000000"/>
            </w:tcBorders>
          </w:tcPr>
          <w:p w:rsidR="0093590F" w:rsidRPr="0093590F" w:rsidRDefault="0093590F">
            <w:pPr>
              <w:widowControl w:val="0"/>
              <w:snapToGrid w:val="0"/>
              <w:spacing w:after="160"/>
              <w:jc w:val="center"/>
              <w:rPr>
                <w:b/>
              </w:rPr>
            </w:pPr>
          </w:p>
        </w:tc>
      </w:tr>
    </w:tbl>
    <w:p w:rsidR="00CF2BBF" w:rsidRDefault="00F440EF" w:rsidP="002F05A5">
      <w:pPr>
        <w:tabs>
          <w:tab w:val="left" w:pos="1185"/>
          <w:tab w:val="left" w:pos="6345"/>
        </w:tabs>
        <w:jc w:val="center"/>
        <w:rPr>
          <w:caps/>
          <w:lang w:eastAsia="ar-SA"/>
        </w:rPr>
      </w:pPr>
      <w:r>
        <w:rPr>
          <w:caps/>
          <w:lang w:eastAsia="ar-SA"/>
        </w:rPr>
        <w:t>Заказчик</w:t>
      </w:r>
      <w:r>
        <w:rPr>
          <w:caps/>
          <w:lang w:eastAsia="ar-SA"/>
        </w:rPr>
        <w:tab/>
        <w:t>ПОСТАВЩИК</w:t>
      </w:r>
    </w:p>
    <w:p w:rsidR="00CF2BBF" w:rsidRDefault="00CF2BBF">
      <w:pPr>
        <w:tabs>
          <w:tab w:val="left" w:pos="1185"/>
          <w:tab w:val="left" w:pos="6345"/>
        </w:tabs>
        <w:jc w:val="both"/>
        <w:rPr>
          <w:caps/>
          <w:lang w:eastAsia="ar-SA"/>
        </w:rPr>
      </w:pPr>
    </w:p>
    <w:tbl>
      <w:tblPr>
        <w:tblW w:w="9827" w:type="dxa"/>
        <w:tblInd w:w="534" w:type="dxa"/>
        <w:tblLayout w:type="fixed"/>
        <w:tblLook w:val="0000"/>
      </w:tblPr>
      <w:tblGrid>
        <w:gridCol w:w="4927"/>
        <w:gridCol w:w="4900"/>
      </w:tblGrid>
      <w:tr w:rsidR="00CF2BBF" w:rsidTr="00257072">
        <w:tc>
          <w:tcPr>
            <w:tcW w:w="4927" w:type="dxa"/>
          </w:tcPr>
          <w:p w:rsidR="00CF2BBF" w:rsidRPr="0093590F" w:rsidRDefault="00F440EF" w:rsidP="001A2B8E">
            <w:pPr>
              <w:widowControl w:val="0"/>
              <w:tabs>
                <w:tab w:val="left" w:pos="342"/>
                <w:tab w:val="left" w:pos="1393"/>
              </w:tabs>
              <w:ind w:left="29" w:hanging="29"/>
            </w:pPr>
            <w:r>
              <w:rPr>
                <w:b/>
                <w:bCs/>
                <w:lang w:eastAsia="ar-SA"/>
              </w:rPr>
              <w:t>ГАУ «Тавдинский ПНИ</w:t>
            </w:r>
            <w:r>
              <w:rPr>
                <w:lang w:eastAsia="ar-SA"/>
              </w:rPr>
              <w:t xml:space="preserve">»                                                       </w:t>
            </w:r>
          </w:p>
          <w:p w:rsidR="00CF2BBF" w:rsidRDefault="00F440EF">
            <w:pPr>
              <w:widowControl w:val="0"/>
              <w:spacing w:after="46"/>
              <w:jc w:val="both"/>
              <w:rPr>
                <w:color w:val="000000"/>
              </w:rPr>
            </w:pPr>
            <w:r>
              <w:rPr>
                <w:color w:val="000000"/>
              </w:rPr>
              <w:t xml:space="preserve">Адрес: 623955, Свердловская область, </w:t>
            </w:r>
          </w:p>
          <w:p w:rsidR="00CF2BBF" w:rsidRDefault="00F440EF">
            <w:pPr>
              <w:widowControl w:val="0"/>
              <w:spacing w:after="46"/>
              <w:jc w:val="both"/>
              <w:rPr>
                <w:color w:val="000000"/>
              </w:rPr>
            </w:pPr>
            <w:r>
              <w:rPr>
                <w:color w:val="000000"/>
              </w:rPr>
              <w:t xml:space="preserve">г. Тавда, пер. Сельский, 9,  </w:t>
            </w:r>
          </w:p>
          <w:p w:rsidR="00CF2BBF" w:rsidRDefault="00F440EF">
            <w:pPr>
              <w:widowControl w:val="0"/>
              <w:spacing w:after="46"/>
              <w:jc w:val="both"/>
            </w:pPr>
            <w:r>
              <w:rPr>
                <w:color w:val="000000"/>
              </w:rPr>
              <w:t xml:space="preserve">Email:  </w:t>
            </w:r>
            <w:hyperlink r:id="rId12">
              <w:r>
                <w:rPr>
                  <w:color w:val="000000"/>
                </w:rPr>
                <w:t>tavda-pni@mail.ru</w:t>
              </w:r>
            </w:hyperlink>
            <w:r>
              <w:rPr>
                <w:color w:val="000000"/>
              </w:rPr>
              <w:t xml:space="preserve">; тел.(34360)3-07-72, ИНН 6634003041, КПП 667601001, </w:t>
            </w:r>
          </w:p>
          <w:p w:rsidR="00CF2BBF" w:rsidRDefault="00F440EF">
            <w:pPr>
              <w:widowControl w:val="0"/>
              <w:jc w:val="both"/>
            </w:pPr>
            <w:r>
              <w:rPr>
                <w:color w:val="000000"/>
              </w:rPr>
              <w:t xml:space="preserve">ОГРН 1026601903492, ОКПО 35176014,  ОКАТО 65496000000, ОКТМО 65723000001, ОКОГУ 2300220, ОКФС 13, ОКОПФ 20901,   </w:t>
            </w:r>
            <w:r>
              <w:rPr>
                <w:lang w:eastAsia="ru-RU"/>
              </w:rPr>
              <w:t xml:space="preserve">Уральское ГУ Банка России //УФК по Свердловской области, г. Екатеринбург </w:t>
            </w:r>
          </w:p>
          <w:p w:rsidR="00CF2BBF" w:rsidRDefault="00F440EF">
            <w:pPr>
              <w:widowControl w:val="0"/>
              <w:jc w:val="both"/>
              <w:rPr>
                <w:lang w:eastAsia="ru-RU"/>
              </w:rPr>
            </w:pPr>
            <w:r>
              <w:rPr>
                <w:lang w:eastAsia="ru-RU"/>
              </w:rPr>
              <w:t xml:space="preserve">р/с 03224643650000006200 </w:t>
            </w:r>
          </w:p>
          <w:p w:rsidR="00CF2BBF" w:rsidRDefault="00F440EF">
            <w:pPr>
              <w:widowControl w:val="0"/>
              <w:jc w:val="both"/>
              <w:rPr>
                <w:lang w:eastAsia="ru-RU"/>
              </w:rPr>
            </w:pPr>
            <w:r>
              <w:rPr>
                <w:lang w:eastAsia="ru-RU"/>
              </w:rPr>
              <w:t xml:space="preserve">БИК 016577551 </w:t>
            </w:r>
          </w:p>
          <w:p w:rsidR="00CF2BBF" w:rsidRPr="0093590F" w:rsidRDefault="00F440EF" w:rsidP="0093590F">
            <w:pPr>
              <w:widowControl w:val="0"/>
              <w:jc w:val="both"/>
            </w:pPr>
            <w:r>
              <w:rPr>
                <w:lang w:eastAsia="ru-RU"/>
              </w:rPr>
              <w:t xml:space="preserve">Кор.счет банка  </w:t>
            </w:r>
            <w:r>
              <w:rPr>
                <w:color w:val="000000"/>
                <w:lang w:eastAsia="ru-RU"/>
              </w:rPr>
              <w:t xml:space="preserve">40102810645370000054 </w:t>
            </w:r>
          </w:p>
          <w:p w:rsidR="00CF2BBF" w:rsidRDefault="00F440EF">
            <w:pPr>
              <w:widowControl w:val="0"/>
              <w:ind w:left="29" w:hanging="29"/>
              <w:jc w:val="both"/>
              <w:rPr>
                <w:lang w:eastAsia="ar-SA"/>
              </w:rPr>
            </w:pPr>
            <w:r>
              <w:rPr>
                <w:lang w:eastAsia="ar-SA"/>
              </w:rPr>
              <w:t xml:space="preserve">Директор     </w:t>
            </w:r>
          </w:p>
          <w:p w:rsidR="00CF2BBF" w:rsidRDefault="00CF2BBF">
            <w:pPr>
              <w:widowControl w:val="0"/>
              <w:ind w:left="29" w:hanging="29"/>
              <w:jc w:val="both"/>
              <w:rPr>
                <w:lang w:eastAsia="ar-SA"/>
              </w:rPr>
            </w:pPr>
          </w:p>
          <w:p w:rsidR="00CF2BBF" w:rsidRDefault="00F440EF">
            <w:pPr>
              <w:widowControl w:val="0"/>
              <w:ind w:left="29" w:hanging="29"/>
              <w:jc w:val="both"/>
            </w:pPr>
            <w:r>
              <w:rPr>
                <w:lang w:eastAsia="ar-SA"/>
              </w:rPr>
              <w:t xml:space="preserve">_____________________  А.В.Холин </w:t>
            </w:r>
          </w:p>
          <w:p w:rsidR="00CF2BBF" w:rsidRDefault="00F440EF">
            <w:pPr>
              <w:widowControl w:val="0"/>
              <w:ind w:left="29" w:hanging="29"/>
              <w:jc w:val="both"/>
              <w:rPr>
                <w:rFonts w:eastAsia="Arial"/>
                <w:lang w:eastAsia="ar-SA"/>
              </w:rPr>
            </w:pPr>
            <w:r>
              <w:rPr>
                <w:rFonts w:eastAsia="Arial"/>
                <w:lang w:eastAsia="ar-SA"/>
              </w:rPr>
              <w:t>М.П.</w:t>
            </w:r>
          </w:p>
          <w:p w:rsidR="00CF2BBF" w:rsidRDefault="00CF2BBF">
            <w:pPr>
              <w:widowControl w:val="0"/>
              <w:ind w:left="29" w:hanging="29"/>
              <w:jc w:val="both"/>
              <w:rPr>
                <w:rFonts w:eastAsia="Arial"/>
                <w:lang w:eastAsia="ar-SA"/>
              </w:rPr>
            </w:pPr>
          </w:p>
        </w:tc>
        <w:tc>
          <w:tcPr>
            <w:tcW w:w="4900" w:type="dxa"/>
          </w:tcPr>
          <w:p w:rsidR="00CF2BBF" w:rsidRDefault="00CF2BBF">
            <w:pPr>
              <w:widowControl w:val="0"/>
              <w:snapToGrid w:val="0"/>
              <w:rPr>
                <w:rFonts w:eastAsia="Arial"/>
                <w:lang w:eastAsia="ar-SA"/>
              </w:rPr>
            </w:pPr>
          </w:p>
          <w:p w:rsidR="00CF2BBF" w:rsidRDefault="00CF2BBF">
            <w:pPr>
              <w:widowControl w:val="0"/>
              <w:rPr>
                <w:lang w:eastAsia="ar-SA"/>
              </w:rPr>
            </w:pPr>
          </w:p>
          <w:p w:rsidR="00CF2BBF" w:rsidRDefault="00CF2BBF">
            <w:pPr>
              <w:widowControl w:val="0"/>
              <w:rPr>
                <w:lang w:eastAsia="ar-SA"/>
              </w:rPr>
            </w:pPr>
          </w:p>
          <w:p w:rsidR="00CF2BBF" w:rsidRDefault="00CF2BBF">
            <w:pPr>
              <w:widowControl w:val="0"/>
              <w:rPr>
                <w:lang w:eastAsia="ar-SA"/>
              </w:rPr>
            </w:pPr>
          </w:p>
          <w:p w:rsidR="00CF2BBF" w:rsidRDefault="00CF2BBF">
            <w:pPr>
              <w:widowControl w:val="0"/>
              <w:rPr>
                <w:lang w:eastAsia="ar-SA"/>
              </w:rPr>
            </w:pPr>
          </w:p>
          <w:p w:rsidR="00CF2BBF" w:rsidRDefault="00CF2BBF">
            <w:pPr>
              <w:widowControl w:val="0"/>
              <w:rPr>
                <w:lang w:eastAsia="ar-SA"/>
              </w:rPr>
            </w:pPr>
          </w:p>
          <w:p w:rsidR="00CF2BBF" w:rsidRDefault="00CF2BBF">
            <w:pPr>
              <w:widowControl w:val="0"/>
              <w:rPr>
                <w:lang w:eastAsia="ar-SA"/>
              </w:rPr>
            </w:pPr>
          </w:p>
          <w:p w:rsidR="00CF2BBF" w:rsidRDefault="00CF2BBF">
            <w:pPr>
              <w:widowControl w:val="0"/>
              <w:rPr>
                <w:lang w:eastAsia="ar-SA"/>
              </w:rPr>
            </w:pPr>
          </w:p>
          <w:p w:rsidR="00CF2BBF" w:rsidRDefault="00CF2BBF">
            <w:pPr>
              <w:widowControl w:val="0"/>
              <w:rPr>
                <w:lang w:eastAsia="ar-SA"/>
              </w:rPr>
            </w:pPr>
          </w:p>
          <w:p w:rsidR="00CF2BBF" w:rsidRDefault="00CF2BBF">
            <w:pPr>
              <w:widowControl w:val="0"/>
              <w:rPr>
                <w:lang w:eastAsia="ar-SA"/>
              </w:rPr>
            </w:pPr>
          </w:p>
          <w:p w:rsidR="00CF2BBF" w:rsidRDefault="00CF2BBF">
            <w:pPr>
              <w:widowControl w:val="0"/>
              <w:rPr>
                <w:lang w:eastAsia="ar-SA"/>
              </w:rPr>
            </w:pPr>
          </w:p>
          <w:p w:rsidR="00CF2BBF" w:rsidRDefault="00CF2BBF">
            <w:pPr>
              <w:widowControl w:val="0"/>
              <w:rPr>
                <w:lang w:eastAsia="ar-SA"/>
              </w:rPr>
            </w:pPr>
          </w:p>
          <w:p w:rsidR="00CF2BBF" w:rsidRDefault="00CF2BBF">
            <w:pPr>
              <w:widowControl w:val="0"/>
              <w:rPr>
                <w:lang w:eastAsia="ar-SA"/>
              </w:rPr>
            </w:pPr>
          </w:p>
          <w:p w:rsidR="00CF2BBF" w:rsidRDefault="00CF2BBF">
            <w:pPr>
              <w:widowControl w:val="0"/>
              <w:rPr>
                <w:lang w:eastAsia="ar-SA"/>
              </w:rPr>
            </w:pPr>
          </w:p>
          <w:p w:rsidR="00CF2BBF" w:rsidRDefault="00CF2BBF">
            <w:pPr>
              <w:widowControl w:val="0"/>
              <w:rPr>
                <w:lang w:eastAsia="ar-SA"/>
              </w:rPr>
            </w:pPr>
          </w:p>
          <w:p w:rsidR="00CF2BBF" w:rsidRDefault="00F440EF">
            <w:pPr>
              <w:widowControl w:val="0"/>
              <w:rPr>
                <w:lang w:eastAsia="ar-SA"/>
              </w:rPr>
            </w:pPr>
            <w:r>
              <w:rPr>
                <w:lang w:eastAsia="ar-SA"/>
              </w:rPr>
              <w:t xml:space="preserve">_______________/__________ </w:t>
            </w:r>
          </w:p>
          <w:p w:rsidR="00CF2BBF" w:rsidRDefault="00F440EF">
            <w:pPr>
              <w:widowControl w:val="0"/>
              <w:rPr>
                <w:lang w:eastAsia="ar-SA"/>
              </w:rPr>
            </w:pPr>
            <w:r>
              <w:rPr>
                <w:lang w:eastAsia="ar-SA"/>
              </w:rPr>
              <w:t>М.П.</w:t>
            </w:r>
          </w:p>
          <w:p w:rsidR="00CF2BBF" w:rsidRDefault="00CF2BBF">
            <w:pPr>
              <w:widowControl w:val="0"/>
              <w:jc w:val="both"/>
              <w:rPr>
                <w:lang w:eastAsia="ar-SA"/>
              </w:rPr>
            </w:pPr>
          </w:p>
        </w:tc>
      </w:tr>
    </w:tbl>
    <w:p w:rsidR="00CF2BBF" w:rsidRDefault="00CF2BBF" w:rsidP="0093590F">
      <w:pPr>
        <w:rPr>
          <w:rFonts w:ascii="Calibri" w:eastAsia="Calibri" w:hAnsi="Calibri" w:cs="Calibri"/>
        </w:rPr>
      </w:pPr>
    </w:p>
    <w:sectPr w:rsidR="00CF2BBF" w:rsidSect="00257072">
      <w:footerReference w:type="default" r:id="rId13"/>
      <w:pgSz w:w="11906" w:h="16838"/>
      <w:pgMar w:top="1134" w:right="851" w:bottom="851" w:left="1418" w:header="0" w:footer="6"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365" w:rsidRDefault="00A07365" w:rsidP="00CF2BBF">
      <w:r>
        <w:separator/>
      </w:r>
    </w:p>
  </w:endnote>
  <w:endnote w:type="continuationSeparator" w:id="1">
    <w:p w:rsidR="00A07365" w:rsidRDefault="00A07365" w:rsidP="00CF2B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panose1 w:val="02020603050405020304"/>
    <w:charset w:val="CC"/>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ＭＳ 明朝">
    <w:panose1 w:val="00000000000000000000"/>
    <w:charset w:val="80"/>
    <w:family w:val="roman"/>
    <w:notTrueType/>
    <w:pitch w:val="default"/>
    <w:sig w:usb0="00000000" w:usb1="00000000" w:usb2="00000000" w:usb3="00000000" w:csb0="00000000" w:csb1="00000000"/>
  </w:font>
  <w:font w:name="LBFAG J+ Helvetica;Arial">
    <w:altName w:val="Times New Roman"/>
    <w:panose1 w:val="00000000000000000000"/>
    <w:charset w:val="00"/>
    <w:family w:val="roman"/>
    <w:notTrueType/>
    <w:pitch w:val="default"/>
    <w:sig w:usb0="00000000" w:usb1="00000000" w:usb2="00000000" w:usb3="00000000" w:csb0="00000000" w:csb1="00000000"/>
  </w:font>
  <w:font w:name="TimesET;Times New Roman">
    <w:panose1 w:val="00000000000000000000"/>
    <w:charset w:val="00"/>
    <w:family w:val="roman"/>
    <w:notTrueType/>
    <w:pitch w:val="default"/>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B0E" w:rsidRDefault="00630B0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365" w:rsidRDefault="00A07365">
      <w:pPr>
        <w:rPr>
          <w:sz w:val="12"/>
        </w:rPr>
      </w:pPr>
      <w:r>
        <w:separator/>
      </w:r>
    </w:p>
  </w:footnote>
  <w:footnote w:type="continuationSeparator" w:id="1">
    <w:p w:rsidR="00A07365" w:rsidRDefault="00A07365">
      <w:pPr>
        <w:rPr>
          <w:sz w:val="12"/>
        </w:rPr>
      </w:pPr>
      <w:r>
        <w:continuationSeparator/>
      </w:r>
    </w:p>
  </w:footnote>
  <w:footnote w:id="2">
    <w:p w:rsidR="00630B0E" w:rsidRDefault="00630B0E">
      <w:pPr>
        <w:pStyle w:val="FootnoteText"/>
        <w:ind w:left="-567" w:firstLine="567"/>
      </w:pPr>
      <w:r>
        <w:rPr>
          <w:rStyle w:val="af6"/>
        </w:rPr>
        <w:footnoteRef/>
      </w:r>
      <w:r>
        <w:rPr>
          <w:sz w:val="16"/>
          <w:szCs w:val="16"/>
        </w:rPr>
        <w:t>Указанное условие включается в Договор в случае, если Поставщик является плательщиком НДС.</w:t>
      </w:r>
    </w:p>
  </w:footnote>
  <w:footnote w:id="3">
    <w:p w:rsidR="00630B0E" w:rsidRDefault="00630B0E">
      <w:pPr>
        <w:pStyle w:val="FootnoteText"/>
        <w:ind w:left="-567" w:firstLine="567"/>
      </w:pPr>
      <w:r>
        <w:rPr>
          <w:rStyle w:val="af6"/>
        </w:rPr>
        <w:footnoteRef/>
      </w:r>
      <w:r>
        <w:rPr>
          <w:sz w:val="16"/>
          <w:szCs w:val="16"/>
        </w:rPr>
        <w:t>Указанное условие включается в Договор в случае, если Поставщик является плательщиком НДС.</w:t>
      </w:r>
    </w:p>
  </w:footnote>
  <w:footnote w:id="4">
    <w:p w:rsidR="00630B0E" w:rsidRDefault="00630B0E">
      <w:pPr>
        <w:pStyle w:val="FootnoteText"/>
        <w:ind w:left="-567" w:firstLine="567"/>
      </w:pPr>
      <w:r>
        <w:rPr>
          <w:rStyle w:val="af6"/>
        </w:rPr>
        <w:footnoteRef/>
      </w:r>
      <w:r>
        <w:rPr>
          <w:sz w:val="16"/>
          <w:szCs w:val="16"/>
        </w:rPr>
        <w:t>Указанное условие включается в Договор в случае, если Поставщик является плательщиком НДС.</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F3D70"/>
    <w:multiLevelType w:val="multilevel"/>
    <w:tmpl w:val="8238225C"/>
    <w:lvl w:ilvl="0">
      <w:numFmt w:val="decimal"/>
      <w:lvlText w:val=""/>
      <w:lvlJc w:val="left"/>
      <w:pPr>
        <w:tabs>
          <w:tab w:val="num" w:pos="720"/>
        </w:tabs>
        <w:ind w:left="720" w:hanging="360"/>
      </w:pPr>
      <w:rPr>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ABB5411"/>
    <w:multiLevelType w:val="multilevel"/>
    <w:tmpl w:val="B54A5702"/>
    <w:lvl w:ilvl="0">
      <w:start w:val="1"/>
      <w:numFmt w:val="bullet"/>
      <w:lvlText w:val=""/>
      <w:lvlJc w:val="left"/>
      <w:pPr>
        <w:tabs>
          <w:tab w:val="num" w:pos="1800"/>
        </w:tabs>
        <w:ind w:left="1800" w:hanging="360"/>
      </w:pPr>
      <w:rPr>
        <w:rFonts w:ascii="Symbol" w:hAnsi="Symbol" w:cs="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BD47F88"/>
    <w:multiLevelType w:val="multilevel"/>
    <w:tmpl w:val="6048FD52"/>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29B24486"/>
    <w:multiLevelType w:val="multilevel"/>
    <w:tmpl w:val="20AA9F9E"/>
    <w:lvl w:ilvl="0">
      <w:start w:val="1"/>
      <w:numFmt w:val="decimal"/>
      <w:lvlText w:val="%1."/>
      <w:lvlJc w:val="left"/>
      <w:pPr>
        <w:tabs>
          <w:tab w:val="num" w:pos="0"/>
        </w:tabs>
        <w:ind w:left="720" w:hanging="360"/>
      </w:pPr>
      <w:rPr>
        <w:rFonts w:ascii="Times New Roman" w:eastAsia="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473D37FD"/>
    <w:multiLevelType w:val="multilevel"/>
    <w:tmpl w:val="23ACECB2"/>
    <w:lvl w:ilvl="0">
      <w:start w:val="1"/>
      <w:numFmt w:val="bullet"/>
      <w:lvlText w:val=""/>
      <w:lvlJc w:val="left"/>
      <w:pPr>
        <w:tabs>
          <w:tab w:val="num" w:pos="720"/>
        </w:tabs>
        <w:ind w:left="72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BE00959"/>
    <w:multiLevelType w:val="multilevel"/>
    <w:tmpl w:val="8D08D2F0"/>
    <w:lvl w:ilvl="0">
      <w:start w:val="1"/>
      <w:numFmt w:val="decimal"/>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0DA7381"/>
    <w:multiLevelType w:val="multilevel"/>
    <w:tmpl w:val="C05AB9D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
    <w:nsid w:val="58D40DB7"/>
    <w:multiLevelType w:val="multilevel"/>
    <w:tmpl w:val="9D067E96"/>
    <w:lvl w:ilvl="0">
      <w:numFmt w:val="bullet"/>
      <w:lvlText w:val="-"/>
      <w:lvlJc w:val="left"/>
      <w:pPr>
        <w:tabs>
          <w:tab w:val="num" w:pos="144"/>
        </w:tabs>
        <w:ind w:left="0" w:firstLine="0"/>
      </w:pPr>
      <w:rPr>
        <w:rFonts w:ascii="Times New Roman"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D7F1176"/>
    <w:multiLevelType w:val="multilevel"/>
    <w:tmpl w:val="FEDA89B2"/>
    <w:lvl w:ilvl="0">
      <w:start w:val="1"/>
      <w:numFmt w:val="decimal"/>
      <w:lvlText w:val="%1."/>
      <w:lvlJc w:val="center"/>
      <w:pPr>
        <w:tabs>
          <w:tab w:val="num" w:pos="0"/>
        </w:tabs>
        <w:ind w:left="0" w:firstLine="0"/>
      </w:pPr>
      <w:rPr>
        <w:rFonts w:cs="Times New Roman"/>
        <w:b/>
        <w:i w:val="0"/>
      </w:rPr>
    </w:lvl>
    <w:lvl w:ilvl="1">
      <w:start w:val="1"/>
      <w:numFmt w:val="decimal"/>
      <w:lvlText w:val="%1.%2"/>
      <w:lvlJc w:val="left"/>
      <w:pPr>
        <w:tabs>
          <w:tab w:val="num" w:pos="851"/>
        </w:tabs>
        <w:ind w:left="851" w:hanging="851"/>
      </w:pPr>
      <w:rPr>
        <w:rFonts w:cs="Times New Roman"/>
        <w:b w:val="0"/>
        <w:bCs w:val="0"/>
        <w:i w:val="0"/>
        <w:iCs w:val="0"/>
        <w:caps w:val="0"/>
        <w:smallCaps w:val="0"/>
        <w:strike w:val="0"/>
        <w:dstrike w:val="0"/>
        <w:vanish w:val="0"/>
        <w:color w:val="000000"/>
        <w:spacing w:val="0"/>
        <w:w w:val="100"/>
        <w:kern w:val="0"/>
        <w:position w:val="0"/>
        <w:sz w:val="24"/>
        <w:szCs w:val="24"/>
        <w:u w:val="none"/>
        <w:vertAlign w:val="baseline"/>
      </w:rPr>
    </w:lvl>
    <w:lvl w:ilvl="2">
      <w:start w:val="1"/>
      <w:numFmt w:val="decimal"/>
      <w:lvlText w:val="%1.%2.%3"/>
      <w:lvlJc w:val="left"/>
      <w:pPr>
        <w:tabs>
          <w:tab w:val="num" w:pos="851"/>
        </w:tabs>
        <w:ind w:left="851" w:hanging="851"/>
      </w:pPr>
      <w:rPr>
        <w:rFonts w:cs="Times New Roman"/>
        <w:b w:val="0"/>
        <w:bCs w:val="0"/>
        <w:i w:val="0"/>
        <w:iCs w:val="0"/>
      </w:rPr>
    </w:lvl>
    <w:lvl w:ilvl="3">
      <w:start w:val="1"/>
      <w:numFmt w:val="lowerLetter"/>
      <w:lvlText w:val="%4)"/>
      <w:lvlJc w:val="left"/>
      <w:pPr>
        <w:tabs>
          <w:tab w:val="num" w:pos="1418"/>
        </w:tabs>
        <w:ind w:left="1418" w:hanging="567"/>
      </w:pPr>
      <w:rPr>
        <w:rFonts w:cs="Times New Roman"/>
        <w:b w:val="0"/>
        <w:bCs w:val="0"/>
        <w:i w:val="0"/>
        <w:iCs w:val="0"/>
        <w:caps w:val="0"/>
        <w:smallCaps w:val="0"/>
        <w:strike w:val="0"/>
        <w:dstrike w:val="0"/>
        <w:vanish w:val="0"/>
        <w:color w:val="000000"/>
        <w:spacing w:val="0"/>
        <w:w w:val="100"/>
        <w:kern w:val="0"/>
        <w:position w:val="0"/>
        <w:sz w:val="24"/>
        <w:u w:val="none"/>
        <w:vertAlign w:val="baseline"/>
      </w:rPr>
    </w:lvl>
    <w:lvl w:ilvl="4">
      <w:start w:val="1"/>
      <w:numFmt w:val="lowerLetter"/>
      <w:lvlText w:val="%5)"/>
      <w:lvlJc w:val="left"/>
      <w:pPr>
        <w:tabs>
          <w:tab w:val="num" w:pos="1134"/>
        </w:tabs>
        <w:ind w:left="1134" w:hanging="567"/>
      </w:pPr>
      <w:rPr>
        <w:rFonts w:cs="Times New Roman"/>
      </w:rPr>
    </w:lvl>
    <w:lvl w:ilvl="5">
      <w:numFmt w:val="bullet"/>
      <w:lvlText w:val=""/>
      <w:lvlJc w:val="left"/>
      <w:pPr>
        <w:tabs>
          <w:tab w:val="num" w:pos="1701"/>
        </w:tabs>
        <w:ind w:left="1701" w:hanging="567"/>
      </w:pPr>
      <w:rPr>
        <w:rFonts w:ascii="Symbol" w:hAnsi="Symbol" w:cs="Symbol" w:hint="default"/>
      </w:rPr>
    </w:lvl>
    <w:lvl w:ilvl="6">
      <w:start w:val="1"/>
      <w:numFmt w:val="lowerLetter"/>
      <w:lvlText w:val="%5%6%7)"/>
      <w:lvlJc w:val="left"/>
      <w:pPr>
        <w:tabs>
          <w:tab w:val="num" w:pos="2268"/>
        </w:tabs>
        <w:ind w:left="2268" w:hanging="567"/>
      </w:pPr>
      <w:rPr>
        <w:rFonts w:cs="Times New Roman"/>
      </w:rPr>
    </w:lvl>
    <w:lvl w:ilvl="7">
      <w:start w:val="1"/>
      <w:numFmt w:val="decimal"/>
      <w:lvlText w:val="%1.%2.%3.%4.%5.%6.%7.%8."/>
      <w:lvlJc w:val="left"/>
      <w:pPr>
        <w:tabs>
          <w:tab w:val="num" w:pos="3978"/>
        </w:tabs>
        <w:ind w:left="2322" w:hanging="1224"/>
      </w:pPr>
      <w:rPr>
        <w:rFonts w:cs="Times New Roman"/>
      </w:rPr>
    </w:lvl>
    <w:lvl w:ilvl="8">
      <w:start w:val="1"/>
      <w:numFmt w:val="decimal"/>
      <w:lvlText w:val="%1.%2.%3.%4.%5.%6.%7.%8.%9."/>
      <w:lvlJc w:val="left"/>
      <w:pPr>
        <w:tabs>
          <w:tab w:val="num" w:pos="4698"/>
        </w:tabs>
        <w:ind w:left="2898" w:hanging="1440"/>
      </w:pPr>
      <w:rPr>
        <w:rFonts w:cs="Times New Roman"/>
      </w:rPr>
    </w:lvl>
  </w:abstractNum>
  <w:abstractNum w:abstractNumId="9">
    <w:nsid w:val="67CF3EBB"/>
    <w:multiLevelType w:val="multilevel"/>
    <w:tmpl w:val="965AA15A"/>
    <w:lvl w:ilvl="0">
      <w:start w:val="1"/>
      <w:numFmt w:val="decimal"/>
      <w:lvlText w:val="%1."/>
      <w:lvlJc w:val="left"/>
      <w:pPr>
        <w:tabs>
          <w:tab w:val="num" w:pos="-283"/>
        </w:tabs>
        <w:ind w:left="502"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8274E14"/>
    <w:multiLevelType w:val="multilevel"/>
    <w:tmpl w:val="279285C4"/>
    <w:lvl w:ilvl="0">
      <w:start w:val="1"/>
      <w:numFmt w:val="decimal"/>
      <w:lvlText w:val="%1."/>
      <w:lvlJc w:val="left"/>
      <w:pPr>
        <w:tabs>
          <w:tab w:val="num" w:pos="0"/>
        </w:tabs>
        <w:ind w:left="720" w:hanging="360"/>
      </w:pPr>
      <w:rPr>
        <w:rFonts w:ascii="Times New Roman" w:eastAsia="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79AB61E0"/>
    <w:multiLevelType w:val="multilevel"/>
    <w:tmpl w:val="2A3E15B2"/>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C657744"/>
    <w:multiLevelType w:val="multilevel"/>
    <w:tmpl w:val="8DB02D6A"/>
    <w:lvl w:ilvl="0">
      <w:start w:val="1"/>
      <w:numFmt w:val="none"/>
      <w:suff w:val="nothing"/>
      <w:lvlText w:val=""/>
      <w:lvlJc w:val="center"/>
      <w:pPr>
        <w:tabs>
          <w:tab w:val="num" w:pos="0"/>
        </w:tabs>
        <w:ind w:left="340" w:hanging="52"/>
      </w:pPr>
    </w:lvl>
    <w:lvl w:ilvl="1">
      <w:start w:val="1"/>
      <w:numFmt w:val="decimal"/>
      <w:lvlText w:val="%1%2.1."/>
      <w:lvlJc w:val="left"/>
      <w:pPr>
        <w:tabs>
          <w:tab w:val="num" w:pos="1400"/>
        </w:tabs>
        <w:ind w:left="0" w:firstLine="68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num w:numId="1">
    <w:abstractNumId w:val="2"/>
  </w:num>
  <w:num w:numId="2">
    <w:abstractNumId w:val="11"/>
  </w:num>
  <w:num w:numId="3">
    <w:abstractNumId w:val="5"/>
  </w:num>
  <w:num w:numId="4">
    <w:abstractNumId w:val="9"/>
  </w:num>
  <w:num w:numId="5">
    <w:abstractNumId w:val="4"/>
  </w:num>
  <w:num w:numId="6">
    <w:abstractNumId w:val="12"/>
  </w:num>
  <w:num w:numId="7">
    <w:abstractNumId w:val="7"/>
  </w:num>
  <w:num w:numId="8">
    <w:abstractNumId w:val="8"/>
  </w:num>
  <w:num w:numId="9">
    <w:abstractNumId w:val="0"/>
  </w:num>
  <w:num w:numId="10">
    <w:abstractNumId w:val="6"/>
  </w:num>
  <w:num w:numId="11">
    <w:abstractNumId w:val="1"/>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autoHyphenation/>
  <w:drawingGridHorizontalSpacing w:val="120"/>
  <w:displayHorizontalDrawingGridEvery w:val="2"/>
  <w:characterSpacingControl w:val="doNotCompress"/>
  <w:savePreviewPicture/>
  <w:hdrShapeDefaults>
    <o:shapedefaults v:ext="edit" spidmax="19458"/>
  </w:hdrShapeDefaults>
  <w:footnotePr>
    <w:footnote w:id="0"/>
    <w:footnote w:id="1"/>
  </w:footnotePr>
  <w:endnotePr>
    <w:endnote w:id="0"/>
    <w:endnote w:id="1"/>
  </w:endnotePr>
  <w:compat>
    <w:useFELayout/>
  </w:compat>
  <w:rsids>
    <w:rsidRoot w:val="00CF2BBF"/>
    <w:rsid w:val="00003409"/>
    <w:rsid w:val="000C541F"/>
    <w:rsid w:val="000E16C2"/>
    <w:rsid w:val="00127406"/>
    <w:rsid w:val="001A2B8E"/>
    <w:rsid w:val="00221CB2"/>
    <w:rsid w:val="00257072"/>
    <w:rsid w:val="00271DC5"/>
    <w:rsid w:val="002F05A5"/>
    <w:rsid w:val="00372F82"/>
    <w:rsid w:val="00407DCE"/>
    <w:rsid w:val="004E34A4"/>
    <w:rsid w:val="00630B0E"/>
    <w:rsid w:val="0075515E"/>
    <w:rsid w:val="0075698F"/>
    <w:rsid w:val="00786CC0"/>
    <w:rsid w:val="0082442B"/>
    <w:rsid w:val="008472E6"/>
    <w:rsid w:val="008647AB"/>
    <w:rsid w:val="008A3E18"/>
    <w:rsid w:val="0093590F"/>
    <w:rsid w:val="00A07365"/>
    <w:rsid w:val="00A73DDF"/>
    <w:rsid w:val="00AC5D47"/>
    <w:rsid w:val="00B07536"/>
    <w:rsid w:val="00B51805"/>
    <w:rsid w:val="00BB1754"/>
    <w:rsid w:val="00BB2A33"/>
    <w:rsid w:val="00BF5410"/>
    <w:rsid w:val="00CB3C44"/>
    <w:rsid w:val="00CB58DD"/>
    <w:rsid w:val="00CF2BBF"/>
    <w:rsid w:val="00D2154D"/>
    <w:rsid w:val="00D94157"/>
    <w:rsid w:val="00DB569B"/>
    <w:rsid w:val="00E056FC"/>
    <w:rsid w:val="00E1447D"/>
    <w:rsid w:val="00F440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NSimSun" w:hAnsi="Liberation Serif" w:cs="Lucida Sans"/>
        <w:sz w:val="24"/>
        <w:szCs w:val="24"/>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2BBF"/>
    <w:rPr>
      <w:rFonts w:ascii="Times New Roman" w:eastAsia="Times New Roman" w:hAnsi="Times New Roman" w:cs="Times New Roman"/>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next w:val="a"/>
    <w:qFormat/>
    <w:rsid w:val="00CF2BBF"/>
    <w:pPr>
      <w:keepNext/>
      <w:numPr>
        <w:numId w:val="1"/>
      </w:numPr>
      <w:autoSpaceDE w:val="0"/>
      <w:ind w:left="0" w:firstLine="540"/>
      <w:jc w:val="both"/>
      <w:outlineLvl w:val="0"/>
    </w:pPr>
    <w:rPr>
      <w:b/>
      <w:bCs/>
      <w:sz w:val="22"/>
      <w:szCs w:val="18"/>
    </w:rPr>
  </w:style>
  <w:style w:type="paragraph" w:customStyle="1" w:styleId="Heading2">
    <w:name w:val="Heading 2"/>
    <w:basedOn w:val="a"/>
    <w:next w:val="a"/>
    <w:qFormat/>
    <w:rsid w:val="00CF2BBF"/>
    <w:pPr>
      <w:keepNext/>
      <w:numPr>
        <w:ilvl w:val="1"/>
        <w:numId w:val="1"/>
      </w:numPr>
      <w:jc w:val="center"/>
      <w:outlineLvl w:val="1"/>
    </w:pPr>
    <w:rPr>
      <w:b/>
      <w:bCs/>
      <w:sz w:val="28"/>
    </w:rPr>
  </w:style>
  <w:style w:type="paragraph" w:customStyle="1" w:styleId="Heading3">
    <w:name w:val="Heading 3"/>
    <w:basedOn w:val="a"/>
    <w:next w:val="a"/>
    <w:qFormat/>
    <w:rsid w:val="00CF2BBF"/>
    <w:pPr>
      <w:keepNext/>
      <w:tabs>
        <w:tab w:val="left" w:pos="720"/>
      </w:tabs>
      <w:suppressAutoHyphens w:val="0"/>
      <w:spacing w:before="240" w:after="60"/>
      <w:ind w:left="720" w:hanging="720"/>
      <w:outlineLvl w:val="2"/>
    </w:pPr>
    <w:rPr>
      <w:rFonts w:ascii="Arial" w:hAnsi="Arial" w:cs="Arial"/>
      <w:b/>
      <w:bCs/>
      <w:sz w:val="26"/>
      <w:szCs w:val="26"/>
    </w:rPr>
  </w:style>
  <w:style w:type="paragraph" w:customStyle="1" w:styleId="Heading4">
    <w:name w:val="Heading 4"/>
    <w:basedOn w:val="a"/>
    <w:next w:val="a"/>
    <w:qFormat/>
    <w:rsid w:val="00CF2BBF"/>
    <w:pPr>
      <w:keepNext/>
      <w:tabs>
        <w:tab w:val="left" w:pos="864"/>
      </w:tabs>
      <w:suppressAutoHyphens w:val="0"/>
      <w:spacing w:before="240" w:after="60"/>
      <w:ind w:left="864" w:hanging="864"/>
      <w:outlineLvl w:val="3"/>
    </w:pPr>
    <w:rPr>
      <w:b/>
      <w:bCs/>
      <w:sz w:val="28"/>
      <w:szCs w:val="28"/>
    </w:rPr>
  </w:style>
  <w:style w:type="paragraph" w:customStyle="1" w:styleId="Heading5">
    <w:name w:val="Heading 5"/>
    <w:basedOn w:val="a"/>
    <w:next w:val="a"/>
    <w:qFormat/>
    <w:rsid w:val="00CF2BBF"/>
    <w:pPr>
      <w:tabs>
        <w:tab w:val="left" w:pos="1008"/>
      </w:tabs>
      <w:suppressAutoHyphens w:val="0"/>
      <w:spacing w:before="240" w:after="60"/>
      <w:ind w:left="1008" w:hanging="1008"/>
      <w:outlineLvl w:val="4"/>
    </w:pPr>
    <w:rPr>
      <w:b/>
      <w:bCs/>
      <w:i/>
      <w:iCs/>
      <w:sz w:val="26"/>
      <w:szCs w:val="26"/>
    </w:rPr>
  </w:style>
  <w:style w:type="paragraph" w:customStyle="1" w:styleId="Heading6">
    <w:name w:val="Heading 6"/>
    <w:basedOn w:val="a"/>
    <w:next w:val="a"/>
    <w:qFormat/>
    <w:rsid w:val="00CF2BBF"/>
    <w:pPr>
      <w:tabs>
        <w:tab w:val="left" w:pos="1152"/>
      </w:tabs>
      <w:suppressAutoHyphens w:val="0"/>
      <w:spacing w:before="240" w:after="60"/>
      <w:ind w:left="1152" w:hanging="1152"/>
      <w:outlineLvl w:val="5"/>
    </w:pPr>
    <w:rPr>
      <w:b/>
      <w:bCs/>
      <w:sz w:val="22"/>
      <w:szCs w:val="22"/>
    </w:rPr>
  </w:style>
  <w:style w:type="paragraph" w:customStyle="1" w:styleId="Heading7">
    <w:name w:val="Heading 7"/>
    <w:basedOn w:val="a"/>
    <w:next w:val="a"/>
    <w:qFormat/>
    <w:rsid w:val="00CF2BBF"/>
    <w:pPr>
      <w:tabs>
        <w:tab w:val="left" w:pos="1296"/>
      </w:tabs>
      <w:suppressAutoHyphens w:val="0"/>
      <w:spacing w:before="240" w:after="60"/>
      <w:ind w:left="1296" w:hanging="1296"/>
      <w:outlineLvl w:val="6"/>
    </w:pPr>
  </w:style>
  <w:style w:type="paragraph" w:customStyle="1" w:styleId="Heading8">
    <w:name w:val="Heading 8"/>
    <w:basedOn w:val="a"/>
    <w:next w:val="a"/>
    <w:qFormat/>
    <w:rsid w:val="00CF2BBF"/>
    <w:pPr>
      <w:tabs>
        <w:tab w:val="left" w:pos="1440"/>
      </w:tabs>
      <w:suppressAutoHyphens w:val="0"/>
      <w:spacing w:before="240" w:after="60"/>
      <w:ind w:left="1440" w:hanging="1440"/>
      <w:outlineLvl w:val="7"/>
    </w:pPr>
    <w:rPr>
      <w:i/>
      <w:iCs/>
    </w:rPr>
  </w:style>
  <w:style w:type="paragraph" w:customStyle="1" w:styleId="Heading9">
    <w:name w:val="Heading 9"/>
    <w:basedOn w:val="a"/>
    <w:next w:val="a"/>
    <w:qFormat/>
    <w:rsid w:val="00CF2BBF"/>
    <w:pPr>
      <w:tabs>
        <w:tab w:val="left" w:pos="1584"/>
      </w:tabs>
      <w:suppressAutoHyphens w:val="0"/>
      <w:spacing w:before="240" w:after="60"/>
      <w:ind w:left="1584" w:hanging="1584"/>
      <w:outlineLvl w:val="8"/>
    </w:pPr>
    <w:rPr>
      <w:rFonts w:ascii="Arial" w:hAnsi="Arial" w:cs="Arial"/>
      <w:sz w:val="22"/>
      <w:szCs w:val="22"/>
    </w:rPr>
  </w:style>
  <w:style w:type="character" w:customStyle="1" w:styleId="WW8Num1z0">
    <w:name w:val="WW8Num1z0"/>
    <w:qFormat/>
    <w:rsid w:val="00CF2BBF"/>
  </w:style>
  <w:style w:type="character" w:customStyle="1" w:styleId="WW8Num1z1">
    <w:name w:val="WW8Num1z1"/>
    <w:qFormat/>
    <w:rsid w:val="00CF2BBF"/>
  </w:style>
  <w:style w:type="character" w:customStyle="1" w:styleId="WW8Num1z2">
    <w:name w:val="WW8Num1z2"/>
    <w:qFormat/>
    <w:rsid w:val="00CF2BBF"/>
  </w:style>
  <w:style w:type="character" w:customStyle="1" w:styleId="WW8Num1z3">
    <w:name w:val="WW8Num1z3"/>
    <w:qFormat/>
    <w:rsid w:val="00CF2BBF"/>
  </w:style>
  <w:style w:type="character" w:customStyle="1" w:styleId="WW8Num1z4">
    <w:name w:val="WW8Num1z4"/>
    <w:qFormat/>
    <w:rsid w:val="00CF2BBF"/>
  </w:style>
  <w:style w:type="character" w:customStyle="1" w:styleId="WW8Num1z5">
    <w:name w:val="WW8Num1z5"/>
    <w:qFormat/>
    <w:rsid w:val="00CF2BBF"/>
  </w:style>
  <w:style w:type="character" w:customStyle="1" w:styleId="WW8Num1z6">
    <w:name w:val="WW8Num1z6"/>
    <w:qFormat/>
    <w:rsid w:val="00CF2BBF"/>
  </w:style>
  <w:style w:type="character" w:customStyle="1" w:styleId="WW8Num1z7">
    <w:name w:val="WW8Num1z7"/>
    <w:qFormat/>
    <w:rsid w:val="00CF2BBF"/>
  </w:style>
  <w:style w:type="character" w:customStyle="1" w:styleId="WW8Num1z8">
    <w:name w:val="WW8Num1z8"/>
    <w:qFormat/>
    <w:rsid w:val="00CF2BBF"/>
  </w:style>
  <w:style w:type="character" w:customStyle="1" w:styleId="WW8Num2z0">
    <w:name w:val="WW8Num2z0"/>
    <w:qFormat/>
    <w:rsid w:val="00CF2BBF"/>
    <w:rPr>
      <w:rFonts w:ascii="Symbol" w:hAnsi="Symbol" w:cs="Symbol"/>
    </w:rPr>
  </w:style>
  <w:style w:type="character" w:customStyle="1" w:styleId="WW8Num3z0">
    <w:name w:val="WW8Num3z0"/>
    <w:qFormat/>
    <w:rsid w:val="00CF2BBF"/>
  </w:style>
  <w:style w:type="character" w:customStyle="1" w:styleId="WW8Num4z0">
    <w:name w:val="WW8Num4z0"/>
    <w:qFormat/>
    <w:rsid w:val="00CF2BBF"/>
  </w:style>
  <w:style w:type="character" w:customStyle="1" w:styleId="WW8Num5z0">
    <w:name w:val="WW8Num5z0"/>
    <w:qFormat/>
    <w:rsid w:val="00CF2BBF"/>
    <w:rPr>
      <w:rFonts w:ascii="Symbol" w:hAnsi="Symbol" w:cs="Symbol"/>
    </w:rPr>
  </w:style>
  <w:style w:type="character" w:customStyle="1" w:styleId="WW8Num6z0">
    <w:name w:val="WW8Num6z0"/>
    <w:qFormat/>
    <w:rsid w:val="00CF2BBF"/>
  </w:style>
  <w:style w:type="character" w:customStyle="1" w:styleId="WW8Num7z0">
    <w:name w:val="WW8Num7z0"/>
    <w:qFormat/>
    <w:rsid w:val="00CF2BBF"/>
    <w:rPr>
      <w:rFonts w:ascii="Times New Roman" w:hAnsi="Times New Roman" w:cs="Times New Roman"/>
    </w:rPr>
  </w:style>
  <w:style w:type="character" w:customStyle="1" w:styleId="WW8Num8z0">
    <w:name w:val="WW8Num8z0"/>
    <w:qFormat/>
    <w:rsid w:val="00CF2BBF"/>
    <w:rPr>
      <w:rFonts w:cs="Times New Roman"/>
      <w:b/>
      <w:i w:val="0"/>
    </w:rPr>
  </w:style>
  <w:style w:type="character" w:customStyle="1" w:styleId="WW8Num8z1">
    <w:name w:val="WW8Num8z1"/>
    <w:qFormat/>
    <w:rsid w:val="00CF2BBF"/>
    <w:rPr>
      <w:rFonts w:cs="Times New Roman"/>
      <w:b w:val="0"/>
      <w:bCs w:val="0"/>
      <w:i w:val="0"/>
      <w:iCs w:val="0"/>
      <w:caps w:val="0"/>
      <w:smallCaps w:val="0"/>
      <w:strike w:val="0"/>
      <w:dstrike w:val="0"/>
      <w:vanish w:val="0"/>
      <w:color w:val="000000"/>
      <w:spacing w:val="0"/>
      <w:w w:val="100"/>
      <w:kern w:val="0"/>
      <w:position w:val="0"/>
      <w:sz w:val="24"/>
      <w:szCs w:val="24"/>
      <w:u w:val="none"/>
      <w:vertAlign w:val="baseline"/>
    </w:rPr>
  </w:style>
  <w:style w:type="character" w:customStyle="1" w:styleId="WW8Num8z2">
    <w:name w:val="WW8Num8z2"/>
    <w:qFormat/>
    <w:rsid w:val="00CF2BBF"/>
    <w:rPr>
      <w:rFonts w:cs="Times New Roman"/>
      <w:b w:val="0"/>
      <w:bCs w:val="0"/>
      <w:i w:val="0"/>
      <w:iCs w:val="0"/>
    </w:rPr>
  </w:style>
  <w:style w:type="character" w:customStyle="1" w:styleId="WW8Num8z3">
    <w:name w:val="WW8Num8z3"/>
    <w:qFormat/>
    <w:rsid w:val="00CF2BBF"/>
    <w:rPr>
      <w:rFonts w:cs="Times New Roman"/>
      <w:b w:val="0"/>
      <w:bCs w:val="0"/>
      <w:i w:val="0"/>
      <w:iCs w:val="0"/>
      <w:caps w:val="0"/>
      <w:smallCaps w:val="0"/>
      <w:strike w:val="0"/>
      <w:dstrike w:val="0"/>
      <w:vanish w:val="0"/>
      <w:color w:val="000000"/>
      <w:spacing w:val="0"/>
      <w:w w:val="100"/>
      <w:kern w:val="0"/>
      <w:position w:val="0"/>
      <w:sz w:val="24"/>
      <w:u w:val="none"/>
      <w:vertAlign w:val="baseline"/>
    </w:rPr>
  </w:style>
  <w:style w:type="character" w:customStyle="1" w:styleId="WW8Num8z4">
    <w:name w:val="WW8Num8z4"/>
    <w:qFormat/>
    <w:rsid w:val="00CF2BBF"/>
    <w:rPr>
      <w:rFonts w:cs="Times New Roman"/>
    </w:rPr>
  </w:style>
  <w:style w:type="character" w:customStyle="1" w:styleId="WW8Num8z5">
    <w:name w:val="WW8Num8z5"/>
    <w:qFormat/>
    <w:rsid w:val="00CF2BBF"/>
    <w:rPr>
      <w:rFonts w:ascii="Symbol" w:hAnsi="Symbol" w:cs="Symbol"/>
    </w:rPr>
  </w:style>
  <w:style w:type="character" w:customStyle="1" w:styleId="WW8Num9z0">
    <w:name w:val="WW8Num9z0"/>
    <w:qFormat/>
    <w:rsid w:val="00CF2BBF"/>
    <w:rPr>
      <w:sz w:val="20"/>
    </w:rPr>
  </w:style>
  <w:style w:type="character" w:customStyle="1" w:styleId="WW8Num9z1">
    <w:name w:val="WW8Num9z1"/>
    <w:qFormat/>
    <w:rsid w:val="00CF2BBF"/>
  </w:style>
  <w:style w:type="character" w:customStyle="1" w:styleId="WW8Num9z2">
    <w:name w:val="WW8Num9z2"/>
    <w:qFormat/>
    <w:rsid w:val="00CF2BBF"/>
  </w:style>
  <w:style w:type="character" w:customStyle="1" w:styleId="WW8Num9z3">
    <w:name w:val="WW8Num9z3"/>
    <w:qFormat/>
    <w:rsid w:val="00CF2BBF"/>
  </w:style>
  <w:style w:type="character" w:customStyle="1" w:styleId="WW8Num9z4">
    <w:name w:val="WW8Num9z4"/>
    <w:qFormat/>
    <w:rsid w:val="00CF2BBF"/>
  </w:style>
  <w:style w:type="character" w:customStyle="1" w:styleId="WW8Num9z5">
    <w:name w:val="WW8Num9z5"/>
    <w:qFormat/>
    <w:rsid w:val="00CF2BBF"/>
  </w:style>
  <w:style w:type="character" w:customStyle="1" w:styleId="WW8Num9z6">
    <w:name w:val="WW8Num9z6"/>
    <w:qFormat/>
    <w:rsid w:val="00CF2BBF"/>
  </w:style>
  <w:style w:type="character" w:customStyle="1" w:styleId="WW8Num9z7">
    <w:name w:val="WW8Num9z7"/>
    <w:qFormat/>
    <w:rsid w:val="00CF2BBF"/>
  </w:style>
  <w:style w:type="character" w:customStyle="1" w:styleId="WW8Num9z8">
    <w:name w:val="WW8Num9z8"/>
    <w:qFormat/>
    <w:rsid w:val="00CF2BBF"/>
  </w:style>
  <w:style w:type="character" w:customStyle="1" w:styleId="WW8Num10z0">
    <w:name w:val="WW8Num10z0"/>
    <w:qFormat/>
    <w:rsid w:val="00CF2BBF"/>
    <w:rPr>
      <w:rFonts w:ascii="Symbol" w:hAnsi="Symbol" w:cs="Symbol"/>
      <w:sz w:val="20"/>
    </w:rPr>
  </w:style>
  <w:style w:type="character" w:customStyle="1" w:styleId="WW8Num10z1">
    <w:name w:val="WW8Num10z1"/>
    <w:qFormat/>
    <w:rsid w:val="00CF2BBF"/>
    <w:rPr>
      <w:rFonts w:ascii="Courier New" w:hAnsi="Courier New" w:cs="Courier New"/>
      <w:sz w:val="20"/>
    </w:rPr>
  </w:style>
  <w:style w:type="character" w:customStyle="1" w:styleId="WW8Num10z2">
    <w:name w:val="WW8Num10z2"/>
    <w:qFormat/>
    <w:rsid w:val="00CF2BBF"/>
    <w:rPr>
      <w:rFonts w:ascii="Wingdings" w:hAnsi="Wingdings" w:cs="Wingdings"/>
      <w:sz w:val="20"/>
    </w:rPr>
  </w:style>
  <w:style w:type="character" w:customStyle="1" w:styleId="WW8Num11z0">
    <w:name w:val="WW8Num11z0"/>
    <w:qFormat/>
    <w:rsid w:val="00CF2BBF"/>
    <w:rPr>
      <w:rFonts w:ascii="Symbol" w:hAnsi="Symbol" w:cs="Wingdings"/>
      <w:sz w:val="20"/>
    </w:rPr>
  </w:style>
  <w:style w:type="character" w:customStyle="1" w:styleId="WW8Num11z1">
    <w:name w:val="WW8Num11z1"/>
    <w:qFormat/>
    <w:rsid w:val="00CF2BBF"/>
    <w:rPr>
      <w:rFonts w:cs="Times New Roman"/>
    </w:rPr>
  </w:style>
  <w:style w:type="character" w:customStyle="1" w:styleId="WW8Num12z0">
    <w:name w:val="WW8Num12z0"/>
    <w:qFormat/>
    <w:rsid w:val="00CF2BBF"/>
    <w:rPr>
      <w:rFonts w:ascii="Symbol" w:hAnsi="Symbol" w:cs="Wingdings"/>
      <w:sz w:val="20"/>
    </w:rPr>
  </w:style>
  <w:style w:type="character" w:customStyle="1" w:styleId="WW8Num12z1">
    <w:name w:val="WW8Num12z1"/>
    <w:qFormat/>
    <w:rsid w:val="00CF2BBF"/>
    <w:rPr>
      <w:rFonts w:cs="Times New Roman"/>
    </w:rPr>
  </w:style>
  <w:style w:type="character" w:customStyle="1" w:styleId="WW8Num3z1">
    <w:name w:val="WW8Num3z1"/>
    <w:qFormat/>
    <w:rsid w:val="00CF2BBF"/>
  </w:style>
  <w:style w:type="character" w:customStyle="1" w:styleId="WW8Num3z2">
    <w:name w:val="WW8Num3z2"/>
    <w:qFormat/>
    <w:rsid w:val="00CF2BBF"/>
  </w:style>
  <w:style w:type="character" w:customStyle="1" w:styleId="WW8Num3z3">
    <w:name w:val="WW8Num3z3"/>
    <w:qFormat/>
    <w:rsid w:val="00CF2BBF"/>
  </w:style>
  <w:style w:type="character" w:customStyle="1" w:styleId="WW8Num3z4">
    <w:name w:val="WW8Num3z4"/>
    <w:qFormat/>
    <w:rsid w:val="00CF2BBF"/>
  </w:style>
  <w:style w:type="character" w:customStyle="1" w:styleId="WW8Num3z5">
    <w:name w:val="WW8Num3z5"/>
    <w:qFormat/>
    <w:rsid w:val="00CF2BBF"/>
  </w:style>
  <w:style w:type="character" w:customStyle="1" w:styleId="WW8Num3z6">
    <w:name w:val="WW8Num3z6"/>
    <w:qFormat/>
    <w:rsid w:val="00CF2BBF"/>
  </w:style>
  <w:style w:type="character" w:customStyle="1" w:styleId="WW8Num3z7">
    <w:name w:val="WW8Num3z7"/>
    <w:qFormat/>
    <w:rsid w:val="00CF2BBF"/>
  </w:style>
  <w:style w:type="character" w:customStyle="1" w:styleId="WW8Num3z8">
    <w:name w:val="WW8Num3z8"/>
    <w:qFormat/>
    <w:rsid w:val="00CF2BBF"/>
  </w:style>
  <w:style w:type="character" w:customStyle="1" w:styleId="WW8Num6z1">
    <w:name w:val="WW8Num6z1"/>
    <w:qFormat/>
    <w:rsid w:val="00CF2BBF"/>
    <w:rPr>
      <w:rFonts w:ascii="Courier New" w:hAnsi="Courier New" w:cs="Courier New"/>
    </w:rPr>
  </w:style>
  <w:style w:type="character" w:customStyle="1" w:styleId="WW8Num6z2">
    <w:name w:val="WW8Num6z2"/>
    <w:qFormat/>
    <w:rsid w:val="00CF2BBF"/>
    <w:rPr>
      <w:rFonts w:ascii="Wingdings" w:hAnsi="Wingdings" w:cs="Wingdings"/>
    </w:rPr>
  </w:style>
  <w:style w:type="character" w:customStyle="1" w:styleId="WW8Num7z1">
    <w:name w:val="WW8Num7z1"/>
    <w:qFormat/>
    <w:rsid w:val="00CF2BBF"/>
  </w:style>
  <w:style w:type="character" w:customStyle="1" w:styleId="WW8Num7z2">
    <w:name w:val="WW8Num7z2"/>
    <w:qFormat/>
    <w:rsid w:val="00CF2BBF"/>
  </w:style>
  <w:style w:type="character" w:customStyle="1" w:styleId="WW8Num7z3">
    <w:name w:val="WW8Num7z3"/>
    <w:qFormat/>
    <w:rsid w:val="00CF2BBF"/>
  </w:style>
  <w:style w:type="character" w:customStyle="1" w:styleId="WW8Num7z4">
    <w:name w:val="WW8Num7z4"/>
    <w:qFormat/>
    <w:rsid w:val="00CF2BBF"/>
  </w:style>
  <w:style w:type="character" w:customStyle="1" w:styleId="WW8Num7z5">
    <w:name w:val="WW8Num7z5"/>
    <w:qFormat/>
    <w:rsid w:val="00CF2BBF"/>
  </w:style>
  <w:style w:type="character" w:customStyle="1" w:styleId="WW8Num7z6">
    <w:name w:val="WW8Num7z6"/>
    <w:qFormat/>
    <w:rsid w:val="00CF2BBF"/>
  </w:style>
  <w:style w:type="character" w:customStyle="1" w:styleId="WW8Num7z7">
    <w:name w:val="WW8Num7z7"/>
    <w:qFormat/>
    <w:rsid w:val="00CF2BBF"/>
  </w:style>
  <w:style w:type="character" w:customStyle="1" w:styleId="WW8Num7z8">
    <w:name w:val="WW8Num7z8"/>
    <w:qFormat/>
    <w:rsid w:val="00CF2BBF"/>
  </w:style>
  <w:style w:type="character" w:customStyle="1" w:styleId="WW8Num10z3">
    <w:name w:val="WW8Num10z3"/>
    <w:qFormat/>
    <w:rsid w:val="00CF2BBF"/>
  </w:style>
  <w:style w:type="character" w:customStyle="1" w:styleId="WW8Num10z4">
    <w:name w:val="WW8Num10z4"/>
    <w:qFormat/>
    <w:rsid w:val="00CF2BBF"/>
  </w:style>
  <w:style w:type="character" w:customStyle="1" w:styleId="WW8Num10z5">
    <w:name w:val="WW8Num10z5"/>
    <w:qFormat/>
    <w:rsid w:val="00CF2BBF"/>
  </w:style>
  <w:style w:type="character" w:customStyle="1" w:styleId="WW8Num10z6">
    <w:name w:val="WW8Num10z6"/>
    <w:qFormat/>
    <w:rsid w:val="00CF2BBF"/>
  </w:style>
  <w:style w:type="character" w:customStyle="1" w:styleId="WW8Num10z7">
    <w:name w:val="WW8Num10z7"/>
    <w:qFormat/>
    <w:rsid w:val="00CF2BBF"/>
  </w:style>
  <w:style w:type="character" w:customStyle="1" w:styleId="WW8Num10z8">
    <w:name w:val="WW8Num10z8"/>
    <w:qFormat/>
    <w:rsid w:val="00CF2BBF"/>
  </w:style>
  <w:style w:type="character" w:customStyle="1" w:styleId="WW8Num13z0">
    <w:name w:val="WW8Num13z0"/>
    <w:qFormat/>
    <w:rsid w:val="00CF2BBF"/>
  </w:style>
  <w:style w:type="character" w:customStyle="1" w:styleId="WW8Num14z0">
    <w:name w:val="WW8Num14z0"/>
    <w:qFormat/>
    <w:rsid w:val="00CF2BBF"/>
  </w:style>
  <w:style w:type="character" w:customStyle="1" w:styleId="WW8Num14z1">
    <w:name w:val="WW8Num14z1"/>
    <w:qFormat/>
    <w:rsid w:val="00CF2BBF"/>
  </w:style>
  <w:style w:type="character" w:customStyle="1" w:styleId="WW8Num14z2">
    <w:name w:val="WW8Num14z2"/>
    <w:qFormat/>
    <w:rsid w:val="00CF2BBF"/>
  </w:style>
  <w:style w:type="character" w:customStyle="1" w:styleId="WW8Num14z3">
    <w:name w:val="WW8Num14z3"/>
    <w:qFormat/>
    <w:rsid w:val="00CF2BBF"/>
  </w:style>
  <w:style w:type="character" w:customStyle="1" w:styleId="WW8Num14z4">
    <w:name w:val="WW8Num14z4"/>
    <w:qFormat/>
    <w:rsid w:val="00CF2BBF"/>
  </w:style>
  <w:style w:type="character" w:customStyle="1" w:styleId="WW8Num14z5">
    <w:name w:val="WW8Num14z5"/>
    <w:qFormat/>
    <w:rsid w:val="00CF2BBF"/>
  </w:style>
  <w:style w:type="character" w:customStyle="1" w:styleId="WW8Num14z6">
    <w:name w:val="WW8Num14z6"/>
    <w:qFormat/>
    <w:rsid w:val="00CF2BBF"/>
  </w:style>
  <w:style w:type="character" w:customStyle="1" w:styleId="WW8Num14z7">
    <w:name w:val="WW8Num14z7"/>
    <w:qFormat/>
    <w:rsid w:val="00CF2BBF"/>
  </w:style>
  <w:style w:type="character" w:customStyle="1" w:styleId="WW8Num14z8">
    <w:name w:val="WW8Num14z8"/>
    <w:qFormat/>
    <w:rsid w:val="00CF2BBF"/>
  </w:style>
  <w:style w:type="character" w:customStyle="1" w:styleId="WW8Num15z0">
    <w:name w:val="WW8Num15z0"/>
    <w:qFormat/>
    <w:rsid w:val="00CF2BBF"/>
  </w:style>
  <w:style w:type="character" w:customStyle="1" w:styleId="WW8Num15z1">
    <w:name w:val="WW8Num15z1"/>
    <w:qFormat/>
    <w:rsid w:val="00CF2BBF"/>
  </w:style>
  <w:style w:type="character" w:customStyle="1" w:styleId="WW8Num15z2">
    <w:name w:val="WW8Num15z2"/>
    <w:qFormat/>
    <w:rsid w:val="00CF2BBF"/>
  </w:style>
  <w:style w:type="character" w:customStyle="1" w:styleId="WW8Num15z3">
    <w:name w:val="WW8Num15z3"/>
    <w:qFormat/>
    <w:rsid w:val="00CF2BBF"/>
  </w:style>
  <w:style w:type="character" w:customStyle="1" w:styleId="WW8Num15z4">
    <w:name w:val="WW8Num15z4"/>
    <w:qFormat/>
    <w:rsid w:val="00CF2BBF"/>
  </w:style>
  <w:style w:type="character" w:customStyle="1" w:styleId="WW8Num15z5">
    <w:name w:val="WW8Num15z5"/>
    <w:qFormat/>
    <w:rsid w:val="00CF2BBF"/>
  </w:style>
  <w:style w:type="character" w:customStyle="1" w:styleId="WW8Num15z6">
    <w:name w:val="WW8Num15z6"/>
    <w:qFormat/>
    <w:rsid w:val="00CF2BBF"/>
  </w:style>
  <w:style w:type="character" w:customStyle="1" w:styleId="WW8Num15z7">
    <w:name w:val="WW8Num15z7"/>
    <w:qFormat/>
    <w:rsid w:val="00CF2BBF"/>
  </w:style>
  <w:style w:type="character" w:customStyle="1" w:styleId="WW8Num15z8">
    <w:name w:val="WW8Num15z8"/>
    <w:qFormat/>
    <w:rsid w:val="00CF2BBF"/>
  </w:style>
  <w:style w:type="character" w:customStyle="1" w:styleId="WW8Num16z0">
    <w:name w:val="WW8Num16z0"/>
    <w:qFormat/>
    <w:rsid w:val="00CF2BBF"/>
  </w:style>
  <w:style w:type="character" w:customStyle="1" w:styleId="WW8Num16z1">
    <w:name w:val="WW8Num16z1"/>
    <w:qFormat/>
    <w:rsid w:val="00CF2BBF"/>
  </w:style>
  <w:style w:type="character" w:customStyle="1" w:styleId="WW8Num16z2">
    <w:name w:val="WW8Num16z2"/>
    <w:qFormat/>
    <w:rsid w:val="00CF2BBF"/>
  </w:style>
  <w:style w:type="character" w:customStyle="1" w:styleId="WW8Num16z3">
    <w:name w:val="WW8Num16z3"/>
    <w:qFormat/>
    <w:rsid w:val="00CF2BBF"/>
  </w:style>
  <w:style w:type="character" w:customStyle="1" w:styleId="WW8Num16z4">
    <w:name w:val="WW8Num16z4"/>
    <w:qFormat/>
    <w:rsid w:val="00CF2BBF"/>
  </w:style>
  <w:style w:type="character" w:customStyle="1" w:styleId="WW8Num16z5">
    <w:name w:val="WW8Num16z5"/>
    <w:qFormat/>
    <w:rsid w:val="00CF2BBF"/>
  </w:style>
  <w:style w:type="character" w:customStyle="1" w:styleId="WW8Num16z6">
    <w:name w:val="WW8Num16z6"/>
    <w:qFormat/>
    <w:rsid w:val="00CF2BBF"/>
  </w:style>
  <w:style w:type="character" w:customStyle="1" w:styleId="WW8Num16z7">
    <w:name w:val="WW8Num16z7"/>
    <w:qFormat/>
    <w:rsid w:val="00CF2BBF"/>
  </w:style>
  <w:style w:type="character" w:customStyle="1" w:styleId="WW8Num16z8">
    <w:name w:val="WW8Num16z8"/>
    <w:qFormat/>
    <w:rsid w:val="00CF2BBF"/>
  </w:style>
  <w:style w:type="character" w:customStyle="1" w:styleId="WW8Num17z0">
    <w:name w:val="WW8Num17z0"/>
    <w:qFormat/>
    <w:rsid w:val="00CF2BBF"/>
  </w:style>
  <w:style w:type="character" w:customStyle="1" w:styleId="WW8Num17z1">
    <w:name w:val="WW8Num17z1"/>
    <w:qFormat/>
    <w:rsid w:val="00CF2BBF"/>
  </w:style>
  <w:style w:type="character" w:customStyle="1" w:styleId="WW8Num17z2">
    <w:name w:val="WW8Num17z2"/>
    <w:qFormat/>
    <w:rsid w:val="00CF2BBF"/>
  </w:style>
  <w:style w:type="character" w:customStyle="1" w:styleId="WW8Num17z3">
    <w:name w:val="WW8Num17z3"/>
    <w:qFormat/>
    <w:rsid w:val="00CF2BBF"/>
  </w:style>
  <w:style w:type="character" w:customStyle="1" w:styleId="WW8Num17z4">
    <w:name w:val="WW8Num17z4"/>
    <w:qFormat/>
    <w:rsid w:val="00CF2BBF"/>
  </w:style>
  <w:style w:type="character" w:customStyle="1" w:styleId="WW8Num17z5">
    <w:name w:val="WW8Num17z5"/>
    <w:qFormat/>
    <w:rsid w:val="00CF2BBF"/>
  </w:style>
  <w:style w:type="character" w:customStyle="1" w:styleId="WW8Num17z6">
    <w:name w:val="WW8Num17z6"/>
    <w:qFormat/>
    <w:rsid w:val="00CF2BBF"/>
  </w:style>
  <w:style w:type="character" w:customStyle="1" w:styleId="WW8Num17z7">
    <w:name w:val="WW8Num17z7"/>
    <w:qFormat/>
    <w:rsid w:val="00CF2BBF"/>
  </w:style>
  <w:style w:type="character" w:customStyle="1" w:styleId="WW8Num17z8">
    <w:name w:val="WW8Num17z8"/>
    <w:qFormat/>
    <w:rsid w:val="00CF2BBF"/>
  </w:style>
  <w:style w:type="character" w:customStyle="1" w:styleId="WW8Num18z0">
    <w:name w:val="WW8Num18z0"/>
    <w:qFormat/>
    <w:rsid w:val="00CF2BBF"/>
    <w:rPr>
      <w:rFonts w:ascii="Symbol" w:hAnsi="Symbol" w:cs="Symbol"/>
    </w:rPr>
  </w:style>
  <w:style w:type="character" w:customStyle="1" w:styleId="WW8Num18z1">
    <w:name w:val="WW8Num18z1"/>
    <w:qFormat/>
    <w:rsid w:val="00CF2BBF"/>
    <w:rPr>
      <w:rFonts w:cs="Times New Roman"/>
    </w:rPr>
  </w:style>
  <w:style w:type="character" w:customStyle="1" w:styleId="WW8Num19z0">
    <w:name w:val="WW8Num19z0"/>
    <w:qFormat/>
    <w:rsid w:val="00CF2BBF"/>
  </w:style>
  <w:style w:type="character" w:customStyle="1" w:styleId="WW8Num19z1">
    <w:name w:val="WW8Num19z1"/>
    <w:qFormat/>
    <w:rsid w:val="00CF2BBF"/>
  </w:style>
  <w:style w:type="character" w:customStyle="1" w:styleId="WW8Num19z2">
    <w:name w:val="WW8Num19z2"/>
    <w:qFormat/>
    <w:rsid w:val="00CF2BBF"/>
  </w:style>
  <w:style w:type="character" w:customStyle="1" w:styleId="WW8Num19z3">
    <w:name w:val="WW8Num19z3"/>
    <w:qFormat/>
    <w:rsid w:val="00CF2BBF"/>
  </w:style>
  <w:style w:type="character" w:customStyle="1" w:styleId="WW8Num19z4">
    <w:name w:val="WW8Num19z4"/>
    <w:qFormat/>
    <w:rsid w:val="00CF2BBF"/>
  </w:style>
  <w:style w:type="character" w:customStyle="1" w:styleId="WW8Num19z5">
    <w:name w:val="WW8Num19z5"/>
    <w:qFormat/>
    <w:rsid w:val="00CF2BBF"/>
  </w:style>
  <w:style w:type="character" w:customStyle="1" w:styleId="WW8Num19z6">
    <w:name w:val="WW8Num19z6"/>
    <w:qFormat/>
    <w:rsid w:val="00CF2BBF"/>
  </w:style>
  <w:style w:type="character" w:customStyle="1" w:styleId="WW8Num19z7">
    <w:name w:val="WW8Num19z7"/>
    <w:qFormat/>
    <w:rsid w:val="00CF2BBF"/>
  </w:style>
  <w:style w:type="character" w:customStyle="1" w:styleId="WW8Num19z8">
    <w:name w:val="WW8Num19z8"/>
    <w:qFormat/>
    <w:rsid w:val="00CF2BBF"/>
  </w:style>
  <w:style w:type="character" w:customStyle="1" w:styleId="WW8Num20z0">
    <w:name w:val="WW8Num20z0"/>
    <w:qFormat/>
    <w:rsid w:val="00CF2BBF"/>
    <w:rPr>
      <w:rFonts w:ascii="Symbol" w:hAnsi="Symbol" w:cs="Symbol"/>
    </w:rPr>
  </w:style>
  <w:style w:type="character" w:customStyle="1" w:styleId="WW8Num20z1">
    <w:name w:val="WW8Num20z1"/>
    <w:qFormat/>
    <w:rsid w:val="00CF2BBF"/>
    <w:rPr>
      <w:rFonts w:ascii="Courier New" w:hAnsi="Courier New" w:cs="Courier New"/>
    </w:rPr>
  </w:style>
  <w:style w:type="character" w:customStyle="1" w:styleId="WW8Num20z2">
    <w:name w:val="WW8Num20z2"/>
    <w:qFormat/>
    <w:rsid w:val="00CF2BBF"/>
    <w:rPr>
      <w:rFonts w:ascii="Wingdings" w:hAnsi="Wingdings" w:cs="Wingdings"/>
    </w:rPr>
  </w:style>
  <w:style w:type="character" w:customStyle="1" w:styleId="WW8Num21z0">
    <w:name w:val="WW8Num21z0"/>
    <w:qFormat/>
    <w:rsid w:val="00CF2BBF"/>
    <w:rPr>
      <w:rFonts w:ascii="Symbol" w:hAnsi="Symbol" w:cs="Symbol"/>
      <w:sz w:val="20"/>
    </w:rPr>
  </w:style>
  <w:style w:type="character" w:customStyle="1" w:styleId="WW8Num21z1">
    <w:name w:val="WW8Num21z1"/>
    <w:qFormat/>
    <w:rsid w:val="00CF2BBF"/>
  </w:style>
  <w:style w:type="character" w:customStyle="1" w:styleId="WW8Num21z2">
    <w:name w:val="WW8Num21z2"/>
    <w:qFormat/>
    <w:rsid w:val="00CF2BBF"/>
  </w:style>
  <w:style w:type="character" w:customStyle="1" w:styleId="WW8Num21z3">
    <w:name w:val="WW8Num21z3"/>
    <w:qFormat/>
    <w:rsid w:val="00CF2BBF"/>
  </w:style>
  <w:style w:type="character" w:customStyle="1" w:styleId="WW8Num21z4">
    <w:name w:val="WW8Num21z4"/>
    <w:qFormat/>
    <w:rsid w:val="00CF2BBF"/>
  </w:style>
  <w:style w:type="character" w:customStyle="1" w:styleId="WW8Num21z5">
    <w:name w:val="WW8Num21z5"/>
    <w:qFormat/>
    <w:rsid w:val="00CF2BBF"/>
  </w:style>
  <w:style w:type="character" w:customStyle="1" w:styleId="WW8Num21z6">
    <w:name w:val="WW8Num21z6"/>
    <w:qFormat/>
    <w:rsid w:val="00CF2BBF"/>
  </w:style>
  <w:style w:type="character" w:customStyle="1" w:styleId="WW8Num21z7">
    <w:name w:val="WW8Num21z7"/>
    <w:qFormat/>
    <w:rsid w:val="00CF2BBF"/>
  </w:style>
  <w:style w:type="character" w:customStyle="1" w:styleId="WW8Num21z8">
    <w:name w:val="WW8Num21z8"/>
    <w:qFormat/>
    <w:rsid w:val="00CF2BBF"/>
  </w:style>
  <w:style w:type="character" w:customStyle="1" w:styleId="WW8Num22z0">
    <w:name w:val="WW8Num22z0"/>
    <w:qFormat/>
    <w:rsid w:val="00CF2BBF"/>
  </w:style>
  <w:style w:type="character" w:customStyle="1" w:styleId="WW8Num23z0">
    <w:name w:val="WW8Num23z0"/>
    <w:qFormat/>
    <w:rsid w:val="00CF2BBF"/>
  </w:style>
  <w:style w:type="character" w:customStyle="1" w:styleId="WW8Num23z1">
    <w:name w:val="WW8Num23z1"/>
    <w:qFormat/>
    <w:rsid w:val="00CF2BBF"/>
  </w:style>
  <w:style w:type="character" w:customStyle="1" w:styleId="WW8Num23z2">
    <w:name w:val="WW8Num23z2"/>
    <w:qFormat/>
    <w:rsid w:val="00CF2BBF"/>
  </w:style>
  <w:style w:type="character" w:customStyle="1" w:styleId="WW8Num23z3">
    <w:name w:val="WW8Num23z3"/>
    <w:qFormat/>
    <w:rsid w:val="00CF2BBF"/>
  </w:style>
  <w:style w:type="character" w:customStyle="1" w:styleId="WW8Num23z4">
    <w:name w:val="WW8Num23z4"/>
    <w:qFormat/>
    <w:rsid w:val="00CF2BBF"/>
  </w:style>
  <w:style w:type="character" w:customStyle="1" w:styleId="WW8Num23z5">
    <w:name w:val="WW8Num23z5"/>
    <w:qFormat/>
    <w:rsid w:val="00CF2BBF"/>
  </w:style>
  <w:style w:type="character" w:customStyle="1" w:styleId="WW8Num23z6">
    <w:name w:val="WW8Num23z6"/>
    <w:qFormat/>
    <w:rsid w:val="00CF2BBF"/>
  </w:style>
  <w:style w:type="character" w:customStyle="1" w:styleId="WW8Num23z7">
    <w:name w:val="WW8Num23z7"/>
    <w:qFormat/>
    <w:rsid w:val="00CF2BBF"/>
  </w:style>
  <w:style w:type="character" w:customStyle="1" w:styleId="WW8Num23z8">
    <w:name w:val="WW8Num23z8"/>
    <w:qFormat/>
    <w:rsid w:val="00CF2BBF"/>
  </w:style>
  <w:style w:type="character" w:customStyle="1" w:styleId="WW8NumSt3z0">
    <w:name w:val="WW8NumSt3z0"/>
    <w:qFormat/>
    <w:rsid w:val="00CF2BBF"/>
    <w:rPr>
      <w:rFonts w:ascii="Times New Roman" w:hAnsi="Times New Roman" w:cs="Times New Roman"/>
    </w:rPr>
  </w:style>
  <w:style w:type="character" w:customStyle="1" w:styleId="2">
    <w:name w:val="Основной шрифт абзаца2"/>
    <w:qFormat/>
    <w:rsid w:val="00CF2BBF"/>
  </w:style>
  <w:style w:type="character" w:customStyle="1" w:styleId="1">
    <w:name w:val="Основной шрифт абзаца1"/>
    <w:qFormat/>
    <w:rsid w:val="00CF2BBF"/>
  </w:style>
  <w:style w:type="character" w:styleId="a3">
    <w:name w:val="page number"/>
    <w:basedOn w:val="2"/>
    <w:rsid w:val="00CF2BBF"/>
  </w:style>
  <w:style w:type="character" w:customStyle="1" w:styleId="a4">
    <w:name w:val="Абзац списка Знак"/>
    <w:qFormat/>
    <w:rsid w:val="00CF2BBF"/>
    <w:rPr>
      <w:sz w:val="24"/>
      <w:szCs w:val="24"/>
    </w:rPr>
  </w:style>
  <w:style w:type="character" w:customStyle="1" w:styleId="a5">
    <w:name w:val="Колонтитул_"/>
    <w:qFormat/>
    <w:rsid w:val="00CF2BBF"/>
    <w:rPr>
      <w:rFonts w:ascii="Times New Roman" w:eastAsia="Times New Roman" w:hAnsi="Times New Roman" w:cs="Times New Roman"/>
      <w:b/>
      <w:bCs/>
      <w:i w:val="0"/>
      <w:iCs w:val="0"/>
      <w:caps w:val="0"/>
      <w:smallCaps w:val="0"/>
      <w:strike w:val="0"/>
      <w:dstrike w:val="0"/>
      <w:sz w:val="23"/>
      <w:szCs w:val="23"/>
      <w:u w:val="none"/>
    </w:rPr>
  </w:style>
  <w:style w:type="character" w:customStyle="1" w:styleId="a6">
    <w:name w:val="Колонтитул"/>
    <w:qFormat/>
    <w:rsid w:val="00CF2BBF"/>
    <w:rPr>
      <w:rFonts w:ascii="Times New Roman" w:eastAsia="Times New Roman" w:hAnsi="Times New Roman" w:cs="Times New Roman"/>
      <w:b/>
      <w:bCs/>
      <w:i w:val="0"/>
      <w:iCs w:val="0"/>
      <w:caps w:val="0"/>
      <w:smallCaps w:val="0"/>
      <w:strike w:val="0"/>
      <w:dstrike w:val="0"/>
      <w:color w:val="000000"/>
      <w:spacing w:val="0"/>
      <w:w w:val="100"/>
      <w:position w:val="0"/>
      <w:sz w:val="23"/>
      <w:szCs w:val="23"/>
      <w:u w:val="none"/>
      <w:vertAlign w:val="baseline"/>
      <w:lang w:val="ru-RU"/>
    </w:rPr>
  </w:style>
  <w:style w:type="character" w:customStyle="1" w:styleId="3">
    <w:name w:val="Основной текст (3)_"/>
    <w:qFormat/>
    <w:rsid w:val="00CF2BBF"/>
    <w:rPr>
      <w:b/>
      <w:bCs/>
      <w:sz w:val="23"/>
      <w:szCs w:val="23"/>
      <w:shd w:val="clear" w:color="auto" w:fill="FFFFFF"/>
    </w:rPr>
  </w:style>
  <w:style w:type="character" w:customStyle="1" w:styleId="a7">
    <w:name w:val="Основной текст_"/>
    <w:qFormat/>
    <w:rsid w:val="00CF2BBF"/>
    <w:rPr>
      <w:sz w:val="23"/>
      <w:szCs w:val="23"/>
      <w:shd w:val="clear" w:color="auto" w:fill="FFFFFF"/>
    </w:rPr>
  </w:style>
  <w:style w:type="character" w:customStyle="1" w:styleId="a8">
    <w:name w:val="Основной текст + Полужирный"/>
    <w:qFormat/>
    <w:rsid w:val="00CF2BBF"/>
    <w:rPr>
      <w:b/>
      <w:bCs/>
      <w:color w:val="000000"/>
      <w:spacing w:val="0"/>
      <w:w w:val="100"/>
      <w:position w:val="0"/>
      <w:sz w:val="23"/>
      <w:szCs w:val="23"/>
      <w:shd w:val="clear" w:color="auto" w:fill="FFFFFF"/>
      <w:vertAlign w:val="baseline"/>
      <w:lang w:val="ru-RU"/>
    </w:rPr>
  </w:style>
  <w:style w:type="character" w:customStyle="1" w:styleId="4">
    <w:name w:val="Основной текст (4)_"/>
    <w:qFormat/>
    <w:rsid w:val="00CF2BBF"/>
    <w:rPr>
      <w:b/>
      <w:bCs/>
      <w:i/>
      <w:iCs/>
      <w:sz w:val="23"/>
      <w:szCs w:val="23"/>
      <w:shd w:val="clear" w:color="auto" w:fill="FFFFFF"/>
    </w:rPr>
  </w:style>
  <w:style w:type="character" w:customStyle="1" w:styleId="10">
    <w:name w:val="Заголовок №1_"/>
    <w:qFormat/>
    <w:rsid w:val="00CF2BBF"/>
    <w:rPr>
      <w:b/>
      <w:bCs/>
      <w:sz w:val="23"/>
      <w:szCs w:val="23"/>
      <w:shd w:val="clear" w:color="auto" w:fill="FFFFFF"/>
    </w:rPr>
  </w:style>
  <w:style w:type="character" w:customStyle="1" w:styleId="11">
    <w:name w:val="Основной текст1"/>
    <w:qFormat/>
    <w:rsid w:val="00CF2BBF"/>
    <w:rPr>
      <w:color w:val="000000"/>
      <w:spacing w:val="0"/>
      <w:w w:val="100"/>
      <w:position w:val="0"/>
      <w:sz w:val="23"/>
      <w:szCs w:val="23"/>
      <w:u w:val="single"/>
      <w:shd w:val="clear" w:color="auto" w:fill="FFFFFF"/>
      <w:vertAlign w:val="baseline"/>
      <w:lang w:val="ru-RU"/>
    </w:rPr>
  </w:style>
  <w:style w:type="character" w:customStyle="1" w:styleId="95pt">
    <w:name w:val="Основной текст + 9;5 pt"/>
    <w:qFormat/>
    <w:rsid w:val="00CF2BBF"/>
    <w:rPr>
      <w:rFonts w:ascii="Times New Roman" w:eastAsia="Times New Roman" w:hAnsi="Times New Roman" w:cs="Times New Roman"/>
      <w:b w:val="0"/>
      <w:bCs w:val="0"/>
      <w:i w:val="0"/>
      <w:iCs w:val="0"/>
      <w:caps w:val="0"/>
      <w:smallCaps w:val="0"/>
      <w:strike w:val="0"/>
      <w:dstrike w:val="0"/>
      <w:color w:val="000000"/>
      <w:spacing w:val="0"/>
      <w:w w:val="100"/>
      <w:position w:val="0"/>
      <w:sz w:val="19"/>
      <w:szCs w:val="19"/>
      <w:u w:val="none"/>
      <w:shd w:val="clear" w:color="auto" w:fill="FFFFFF"/>
      <w:vertAlign w:val="baseline"/>
      <w:lang w:val="ru-RU"/>
    </w:rPr>
  </w:style>
  <w:style w:type="character" w:customStyle="1" w:styleId="30">
    <w:name w:val="Заголовок 3 Знак"/>
    <w:qFormat/>
    <w:rsid w:val="00CF2BBF"/>
    <w:rPr>
      <w:rFonts w:ascii="Arial" w:hAnsi="Arial" w:cs="Arial"/>
      <w:b/>
      <w:bCs/>
      <w:sz w:val="26"/>
      <w:szCs w:val="26"/>
    </w:rPr>
  </w:style>
  <w:style w:type="character" w:customStyle="1" w:styleId="40">
    <w:name w:val="Заголовок 4 Знак"/>
    <w:qFormat/>
    <w:rsid w:val="00CF2BBF"/>
    <w:rPr>
      <w:b/>
      <w:bCs/>
      <w:sz w:val="28"/>
      <w:szCs w:val="28"/>
    </w:rPr>
  </w:style>
  <w:style w:type="character" w:customStyle="1" w:styleId="5">
    <w:name w:val="Заголовок 5 Знак"/>
    <w:qFormat/>
    <w:rsid w:val="00CF2BBF"/>
    <w:rPr>
      <w:b/>
      <w:bCs/>
      <w:i/>
      <w:iCs/>
      <w:sz w:val="26"/>
      <w:szCs w:val="26"/>
    </w:rPr>
  </w:style>
  <w:style w:type="character" w:customStyle="1" w:styleId="6">
    <w:name w:val="Заголовок 6 Знак"/>
    <w:qFormat/>
    <w:rsid w:val="00CF2BBF"/>
    <w:rPr>
      <w:b/>
      <w:bCs/>
      <w:sz w:val="22"/>
      <w:szCs w:val="22"/>
    </w:rPr>
  </w:style>
  <w:style w:type="character" w:customStyle="1" w:styleId="7">
    <w:name w:val="Заголовок 7 Знак"/>
    <w:qFormat/>
    <w:rsid w:val="00CF2BBF"/>
    <w:rPr>
      <w:sz w:val="24"/>
      <w:szCs w:val="24"/>
    </w:rPr>
  </w:style>
  <w:style w:type="character" w:customStyle="1" w:styleId="8">
    <w:name w:val="Заголовок 8 Знак"/>
    <w:qFormat/>
    <w:rsid w:val="00CF2BBF"/>
    <w:rPr>
      <w:i/>
      <w:iCs/>
      <w:sz w:val="24"/>
      <w:szCs w:val="24"/>
    </w:rPr>
  </w:style>
  <w:style w:type="character" w:customStyle="1" w:styleId="9">
    <w:name w:val="Заголовок 9 Знак"/>
    <w:qFormat/>
    <w:rsid w:val="00CF2BBF"/>
    <w:rPr>
      <w:rFonts w:ascii="Arial" w:hAnsi="Arial" w:cs="Arial"/>
      <w:sz w:val="22"/>
      <w:szCs w:val="22"/>
    </w:rPr>
  </w:style>
  <w:style w:type="character" w:customStyle="1" w:styleId="leipateksti11px">
    <w:name w:val="leipateksti_11px"/>
    <w:basedOn w:val="2"/>
    <w:qFormat/>
    <w:rsid w:val="00CF2BBF"/>
  </w:style>
  <w:style w:type="character" w:customStyle="1" w:styleId="ConsPlusNormal">
    <w:name w:val="ConsPlusNormal Знак"/>
    <w:qFormat/>
    <w:rsid w:val="00CF2BBF"/>
    <w:rPr>
      <w:rFonts w:eastAsia="Arial"/>
      <w:sz w:val="22"/>
      <w:szCs w:val="22"/>
      <w:lang w:val="ru-RU" w:bidi="ar-SA"/>
    </w:rPr>
  </w:style>
  <w:style w:type="character" w:customStyle="1" w:styleId="t14articulinfo">
    <w:name w:val="t14_articul_info"/>
    <w:basedOn w:val="2"/>
    <w:qFormat/>
    <w:rsid w:val="00CF2BBF"/>
  </w:style>
  <w:style w:type="character" w:customStyle="1" w:styleId="-">
    <w:name w:val="Интернет-ссылка"/>
    <w:rsid w:val="00CF2BBF"/>
    <w:rPr>
      <w:color w:val="0000FF"/>
      <w:u w:val="single"/>
    </w:rPr>
  </w:style>
  <w:style w:type="character" w:customStyle="1" w:styleId="31">
    <w:name w:val="Основной текст 3 Знак"/>
    <w:qFormat/>
    <w:rsid w:val="00CF2BBF"/>
    <w:rPr>
      <w:sz w:val="16"/>
      <w:szCs w:val="16"/>
    </w:rPr>
  </w:style>
  <w:style w:type="character" w:customStyle="1" w:styleId="a9">
    <w:name w:val="Основной текст Знак"/>
    <w:qFormat/>
    <w:rsid w:val="00CF2BBF"/>
    <w:rPr>
      <w:sz w:val="24"/>
      <w:szCs w:val="24"/>
    </w:rPr>
  </w:style>
  <w:style w:type="character" w:customStyle="1" w:styleId="aa">
    <w:name w:val="Текст Знак"/>
    <w:qFormat/>
    <w:rsid w:val="00CF2BBF"/>
    <w:rPr>
      <w:rFonts w:ascii="Consolas" w:eastAsia="Calibri" w:hAnsi="Consolas" w:cs="Consolas"/>
      <w:sz w:val="21"/>
      <w:szCs w:val="21"/>
    </w:rPr>
  </w:style>
  <w:style w:type="character" w:customStyle="1" w:styleId="20">
    <w:name w:val="Заголовок 2 Знак"/>
    <w:qFormat/>
    <w:rsid w:val="00CF2BBF"/>
    <w:rPr>
      <w:b/>
      <w:bCs/>
      <w:sz w:val="28"/>
      <w:szCs w:val="24"/>
      <w:lang w:val="ru-RU"/>
    </w:rPr>
  </w:style>
  <w:style w:type="character" w:customStyle="1" w:styleId="ab">
    <w:name w:val="Основной текст Инна Знак"/>
    <w:qFormat/>
    <w:rsid w:val="00CF2BBF"/>
    <w:rPr>
      <w:sz w:val="24"/>
      <w:szCs w:val="24"/>
    </w:rPr>
  </w:style>
  <w:style w:type="character" w:customStyle="1" w:styleId="ac">
    <w:name w:val="Выделение жирным"/>
    <w:qFormat/>
    <w:rsid w:val="00CF2BBF"/>
    <w:rPr>
      <w:b/>
      <w:bCs/>
    </w:rPr>
  </w:style>
  <w:style w:type="character" w:customStyle="1" w:styleId="text">
    <w:name w:val="text"/>
    <w:basedOn w:val="2"/>
    <w:qFormat/>
    <w:rsid w:val="00CF2BBF"/>
  </w:style>
  <w:style w:type="character" w:customStyle="1" w:styleId="12">
    <w:name w:val="Знак примечания1"/>
    <w:qFormat/>
    <w:rsid w:val="00CF2BBF"/>
    <w:rPr>
      <w:sz w:val="16"/>
      <w:szCs w:val="16"/>
    </w:rPr>
  </w:style>
  <w:style w:type="character" w:customStyle="1" w:styleId="ad">
    <w:name w:val="Текст примечания Знак"/>
    <w:basedOn w:val="2"/>
    <w:qFormat/>
    <w:rsid w:val="00CF2BBF"/>
  </w:style>
  <w:style w:type="character" w:customStyle="1" w:styleId="ae">
    <w:name w:val="Тема примечания Знак"/>
    <w:qFormat/>
    <w:rsid w:val="00CF2BBF"/>
    <w:rPr>
      <w:b/>
      <w:bCs/>
    </w:rPr>
  </w:style>
  <w:style w:type="character" w:customStyle="1" w:styleId="af">
    <w:name w:val="Текст выноски Знак"/>
    <w:qFormat/>
    <w:rsid w:val="00CF2BBF"/>
    <w:rPr>
      <w:rFonts w:ascii="Tahoma" w:hAnsi="Tahoma" w:cs="Tahoma"/>
      <w:sz w:val="16"/>
      <w:szCs w:val="16"/>
    </w:rPr>
  </w:style>
  <w:style w:type="character" w:customStyle="1" w:styleId="af0">
    <w:name w:val="Верхний колонтитул Знак"/>
    <w:qFormat/>
    <w:rsid w:val="00CF2BBF"/>
    <w:rPr>
      <w:sz w:val="24"/>
      <w:szCs w:val="24"/>
    </w:rPr>
  </w:style>
  <w:style w:type="character" w:customStyle="1" w:styleId="af1">
    <w:name w:val="Основной текст с отступом Знак"/>
    <w:qFormat/>
    <w:rsid w:val="00CF2BBF"/>
    <w:rPr>
      <w:szCs w:val="24"/>
    </w:rPr>
  </w:style>
  <w:style w:type="character" w:customStyle="1" w:styleId="21">
    <w:name w:val="Основной текст с отступом 2 Знак"/>
    <w:qFormat/>
    <w:rsid w:val="00CF2BBF"/>
    <w:rPr>
      <w:sz w:val="24"/>
      <w:lang w:val="ru-RU"/>
    </w:rPr>
  </w:style>
  <w:style w:type="character" w:customStyle="1" w:styleId="13">
    <w:name w:val="Заголовок 1 Знак"/>
    <w:qFormat/>
    <w:rsid w:val="00CF2BBF"/>
    <w:rPr>
      <w:b/>
      <w:kern w:val="2"/>
      <w:sz w:val="36"/>
      <w:lang w:val="ru-RU" w:bidi="ar-SA"/>
    </w:rPr>
  </w:style>
  <w:style w:type="character" w:styleId="af2">
    <w:name w:val="Emphasis"/>
    <w:qFormat/>
    <w:rsid w:val="00CF2BBF"/>
    <w:rPr>
      <w:i/>
      <w:iCs/>
    </w:rPr>
  </w:style>
  <w:style w:type="character" w:customStyle="1" w:styleId="41">
    <w:name w:val="Знак Знак4"/>
    <w:qFormat/>
    <w:rsid w:val="00CF2BBF"/>
    <w:rPr>
      <w:sz w:val="24"/>
      <w:lang w:val="ru-RU" w:bidi="ar-SA"/>
    </w:rPr>
  </w:style>
  <w:style w:type="character" w:customStyle="1" w:styleId="32">
    <w:name w:val="Знак Знак3"/>
    <w:qFormat/>
    <w:rsid w:val="00CF2BBF"/>
    <w:rPr>
      <w:b/>
      <w:i/>
      <w:sz w:val="22"/>
      <w:szCs w:val="24"/>
      <w:lang w:val="ru-RU" w:bidi="ar-SA"/>
    </w:rPr>
  </w:style>
  <w:style w:type="character" w:customStyle="1" w:styleId="af3">
    <w:name w:val="Текст сноски Знак"/>
    <w:basedOn w:val="2"/>
    <w:qFormat/>
    <w:rsid w:val="00CF2BBF"/>
  </w:style>
  <w:style w:type="character" w:customStyle="1" w:styleId="rd">
    <w:name w:val="rd"/>
    <w:basedOn w:val="2"/>
    <w:qFormat/>
    <w:rsid w:val="00CF2BBF"/>
  </w:style>
  <w:style w:type="character" w:customStyle="1" w:styleId="33">
    <w:name w:val="Основной текст с отступом 3 Знак"/>
    <w:qFormat/>
    <w:rsid w:val="00CF2BBF"/>
    <w:rPr>
      <w:sz w:val="24"/>
      <w:szCs w:val="24"/>
      <w:lang w:val="ru-RU"/>
    </w:rPr>
  </w:style>
  <w:style w:type="character" w:customStyle="1" w:styleId="22">
    <w:name w:val="Заголовок 2 нумер Знак Знак"/>
    <w:qFormat/>
    <w:rsid w:val="00CF2BBF"/>
    <w:rPr>
      <w:b/>
      <w:bCs/>
      <w:i/>
      <w:iCs/>
      <w:sz w:val="26"/>
      <w:szCs w:val="26"/>
      <w:lang w:val="ru-RU"/>
    </w:rPr>
  </w:style>
  <w:style w:type="character" w:customStyle="1" w:styleId="af4">
    <w:name w:val="Заголовок Знак Знак"/>
    <w:qFormat/>
    <w:rsid w:val="00CF2BBF"/>
    <w:rPr>
      <w:b/>
      <w:sz w:val="28"/>
      <w:szCs w:val="28"/>
      <w:lang w:val="ru-RU" w:bidi="ar-SA"/>
    </w:rPr>
  </w:style>
  <w:style w:type="character" w:customStyle="1" w:styleId="af5">
    <w:name w:val="Символ концевой сноски"/>
    <w:qFormat/>
    <w:rsid w:val="00CF2BBF"/>
    <w:rPr>
      <w:vertAlign w:val="superscript"/>
    </w:rPr>
  </w:style>
  <w:style w:type="character" w:customStyle="1" w:styleId="af6">
    <w:name w:val="Символ сноски"/>
    <w:qFormat/>
    <w:rsid w:val="00CF2BBF"/>
    <w:rPr>
      <w:vertAlign w:val="superscript"/>
    </w:rPr>
  </w:style>
  <w:style w:type="character" w:customStyle="1" w:styleId="af7">
    <w:name w:val="ОСНОВОНОЙ ТЕКСТ с отступом Знак"/>
    <w:qFormat/>
    <w:rsid w:val="00CF2BBF"/>
    <w:rPr>
      <w:sz w:val="24"/>
      <w:lang w:val="ru-RU"/>
    </w:rPr>
  </w:style>
  <w:style w:type="character" w:customStyle="1" w:styleId="af8">
    <w:name w:val="Нижний колонтитул Знак"/>
    <w:qFormat/>
    <w:rsid w:val="00CF2BBF"/>
    <w:rPr>
      <w:sz w:val="24"/>
      <w:szCs w:val="24"/>
    </w:rPr>
  </w:style>
  <w:style w:type="character" w:customStyle="1" w:styleId="af9">
    <w:name w:val="Схема документа Знак"/>
    <w:qFormat/>
    <w:rsid w:val="00CF2BBF"/>
    <w:rPr>
      <w:rFonts w:ascii="Tahoma" w:hAnsi="Tahoma" w:cs="Tahoma"/>
      <w:shd w:val="clear" w:color="auto" w:fill="000080"/>
    </w:rPr>
  </w:style>
  <w:style w:type="character" w:customStyle="1" w:styleId="afa">
    <w:name w:val="Текст концевой сноски Знак"/>
    <w:basedOn w:val="2"/>
    <w:qFormat/>
    <w:rsid w:val="00CF2BBF"/>
  </w:style>
  <w:style w:type="character" w:customStyle="1" w:styleId="42">
    <w:name w:val="Знак Знак4"/>
    <w:qFormat/>
    <w:rsid w:val="00CF2BBF"/>
    <w:rPr>
      <w:sz w:val="24"/>
      <w:lang w:val="ru-RU" w:bidi="ar-SA"/>
    </w:rPr>
  </w:style>
  <w:style w:type="character" w:customStyle="1" w:styleId="34">
    <w:name w:val="Знак Знак3"/>
    <w:qFormat/>
    <w:rsid w:val="00CF2BBF"/>
    <w:rPr>
      <w:b/>
      <w:i/>
      <w:sz w:val="22"/>
      <w:szCs w:val="24"/>
      <w:lang w:val="ru-RU" w:bidi="ar-SA"/>
    </w:rPr>
  </w:style>
  <w:style w:type="character" w:customStyle="1" w:styleId="ListParagraphChar1">
    <w:name w:val="List Paragraph Char1"/>
    <w:qFormat/>
    <w:rsid w:val="00CF2BBF"/>
    <w:rPr>
      <w:rFonts w:ascii="Calibri" w:hAnsi="Calibri" w:cs="Calibri"/>
      <w:sz w:val="22"/>
    </w:rPr>
  </w:style>
  <w:style w:type="character" w:customStyle="1" w:styleId="apple-converted-space">
    <w:name w:val="apple-converted-space"/>
    <w:qFormat/>
    <w:rsid w:val="00CF2BBF"/>
  </w:style>
  <w:style w:type="character" w:customStyle="1" w:styleId="1pt">
    <w:name w:val="Основной текст + Полужирный;Интервал 1 pt"/>
    <w:qFormat/>
    <w:rsid w:val="00CF2BBF"/>
    <w:rPr>
      <w:rFonts w:ascii="Times New Roman" w:eastAsia="Times New Roman" w:hAnsi="Times New Roman" w:cs="Times New Roman"/>
      <w:b/>
      <w:bCs/>
      <w:i w:val="0"/>
      <w:iCs w:val="0"/>
      <w:caps w:val="0"/>
      <w:smallCaps w:val="0"/>
      <w:strike w:val="0"/>
      <w:dstrike w:val="0"/>
      <w:color w:val="000000"/>
      <w:spacing w:val="20"/>
      <w:w w:val="100"/>
      <w:position w:val="0"/>
      <w:sz w:val="22"/>
      <w:szCs w:val="22"/>
      <w:u w:val="none"/>
      <w:vertAlign w:val="baseline"/>
      <w:lang w:val="ru-RU"/>
    </w:rPr>
  </w:style>
  <w:style w:type="character" w:customStyle="1" w:styleId="afb">
    <w:name w:val="Обычный (веб) Знак"/>
    <w:qFormat/>
    <w:rsid w:val="00CF2BBF"/>
    <w:rPr>
      <w:sz w:val="24"/>
      <w:szCs w:val="24"/>
    </w:rPr>
  </w:style>
  <w:style w:type="character" w:customStyle="1" w:styleId="afc">
    <w:name w:val="Стиль Знак"/>
    <w:qFormat/>
    <w:rsid w:val="00CF2BBF"/>
    <w:rPr>
      <w:sz w:val="24"/>
      <w:szCs w:val="22"/>
      <w:lang w:bidi="ar-SA"/>
    </w:rPr>
  </w:style>
  <w:style w:type="character" w:customStyle="1" w:styleId="hgkelc">
    <w:name w:val="hgkelc"/>
    <w:qFormat/>
    <w:rsid w:val="00CF2BBF"/>
  </w:style>
  <w:style w:type="character" w:customStyle="1" w:styleId="st">
    <w:name w:val="st"/>
    <w:qFormat/>
    <w:rsid w:val="00CF2BBF"/>
  </w:style>
  <w:style w:type="character" w:customStyle="1" w:styleId="FontStyle30">
    <w:name w:val="Font Style30"/>
    <w:uiPriority w:val="99"/>
    <w:qFormat/>
    <w:rsid w:val="00CF2BBF"/>
    <w:rPr>
      <w:rFonts w:ascii="Times New Roman" w:hAnsi="Times New Roman" w:cs="Times New Roman"/>
      <w:sz w:val="24"/>
      <w:szCs w:val="24"/>
    </w:rPr>
  </w:style>
  <w:style w:type="character" w:customStyle="1" w:styleId="FontStyle13">
    <w:name w:val="Font Style13"/>
    <w:qFormat/>
    <w:rsid w:val="00CF2BBF"/>
    <w:rPr>
      <w:rFonts w:ascii="Times New Roman" w:hAnsi="Times New Roman" w:cs="Times New Roman"/>
      <w:sz w:val="22"/>
      <w:szCs w:val="22"/>
    </w:rPr>
  </w:style>
  <w:style w:type="character" w:styleId="afd">
    <w:name w:val="footnote reference"/>
    <w:qFormat/>
    <w:rsid w:val="00CF2BBF"/>
    <w:rPr>
      <w:vertAlign w:val="superscript"/>
    </w:rPr>
  </w:style>
  <w:style w:type="character" w:styleId="afe">
    <w:name w:val="Strong"/>
    <w:basedOn w:val="a0"/>
    <w:uiPriority w:val="22"/>
    <w:qFormat/>
    <w:rsid w:val="00CF2BBF"/>
    <w:rPr>
      <w:b/>
      <w:bCs/>
    </w:rPr>
  </w:style>
  <w:style w:type="character" w:styleId="aff">
    <w:name w:val="endnote reference"/>
    <w:qFormat/>
    <w:rsid w:val="00CF2BBF"/>
    <w:rPr>
      <w:vertAlign w:val="superscript"/>
    </w:rPr>
  </w:style>
  <w:style w:type="character" w:customStyle="1" w:styleId="aff0">
    <w:name w:val="Привязка сноски"/>
    <w:rsid w:val="00CF2BBF"/>
    <w:rPr>
      <w:vertAlign w:val="superscript"/>
    </w:rPr>
  </w:style>
  <w:style w:type="character" w:customStyle="1" w:styleId="aff1">
    <w:name w:val="Привязка концевой сноски"/>
    <w:rsid w:val="00CF2BBF"/>
    <w:rPr>
      <w:vertAlign w:val="superscript"/>
    </w:rPr>
  </w:style>
  <w:style w:type="paragraph" w:customStyle="1" w:styleId="aff2">
    <w:name w:val="Заголовок"/>
    <w:basedOn w:val="a"/>
    <w:next w:val="aff3"/>
    <w:qFormat/>
    <w:rsid w:val="00CF2BBF"/>
    <w:pPr>
      <w:keepNext/>
      <w:spacing w:before="240" w:after="120"/>
    </w:pPr>
    <w:rPr>
      <w:rFonts w:ascii="Arial" w:eastAsia="MS Mincho;ＭＳ 明朝" w:hAnsi="Arial" w:cs="Tahoma"/>
      <w:sz w:val="28"/>
      <w:szCs w:val="28"/>
    </w:rPr>
  </w:style>
  <w:style w:type="paragraph" w:styleId="aff3">
    <w:name w:val="Body Text"/>
    <w:basedOn w:val="a"/>
    <w:rsid w:val="00CF2BBF"/>
    <w:pPr>
      <w:jc w:val="both"/>
    </w:pPr>
  </w:style>
  <w:style w:type="paragraph" w:styleId="aff4">
    <w:name w:val="List"/>
    <w:basedOn w:val="aff3"/>
    <w:rsid w:val="00CF2BBF"/>
    <w:rPr>
      <w:rFonts w:cs="Tahoma"/>
    </w:rPr>
  </w:style>
  <w:style w:type="paragraph" w:customStyle="1" w:styleId="Caption">
    <w:name w:val="Caption"/>
    <w:basedOn w:val="a"/>
    <w:qFormat/>
    <w:rsid w:val="00CF2BBF"/>
    <w:pPr>
      <w:suppressLineNumbers/>
      <w:spacing w:before="120" w:after="120"/>
    </w:pPr>
    <w:rPr>
      <w:rFonts w:cs="Lucida Sans"/>
      <w:i/>
      <w:iCs/>
    </w:rPr>
  </w:style>
  <w:style w:type="paragraph" w:styleId="aff5">
    <w:name w:val="index heading"/>
    <w:basedOn w:val="a"/>
    <w:qFormat/>
    <w:rsid w:val="00CF2BBF"/>
    <w:pPr>
      <w:suppressLineNumbers/>
    </w:pPr>
    <w:rPr>
      <w:rFonts w:cs="Lucida Sans"/>
    </w:rPr>
  </w:style>
  <w:style w:type="paragraph" w:styleId="aff6">
    <w:name w:val="caption"/>
    <w:basedOn w:val="a"/>
    <w:qFormat/>
    <w:rsid w:val="00CF2BBF"/>
    <w:pPr>
      <w:suppressLineNumbers/>
      <w:spacing w:before="120" w:after="120"/>
    </w:pPr>
    <w:rPr>
      <w:rFonts w:cs="Lucida Sans"/>
      <w:i/>
      <w:iCs/>
    </w:rPr>
  </w:style>
  <w:style w:type="paragraph" w:customStyle="1" w:styleId="23">
    <w:name w:val="Указатель2"/>
    <w:basedOn w:val="a"/>
    <w:qFormat/>
    <w:rsid w:val="00CF2BBF"/>
    <w:pPr>
      <w:suppressLineNumbers/>
    </w:pPr>
    <w:rPr>
      <w:rFonts w:cs="Lucida Sans"/>
    </w:rPr>
  </w:style>
  <w:style w:type="paragraph" w:customStyle="1" w:styleId="14">
    <w:name w:val="Название1"/>
    <w:basedOn w:val="a"/>
    <w:qFormat/>
    <w:rsid w:val="00CF2BBF"/>
    <w:pPr>
      <w:suppressLineNumbers/>
      <w:spacing w:before="120" w:after="120"/>
    </w:pPr>
    <w:rPr>
      <w:rFonts w:cs="Tahoma"/>
      <w:i/>
      <w:iCs/>
    </w:rPr>
  </w:style>
  <w:style w:type="paragraph" w:customStyle="1" w:styleId="15">
    <w:name w:val="Указатель1"/>
    <w:basedOn w:val="a"/>
    <w:qFormat/>
    <w:rsid w:val="00CF2BBF"/>
    <w:pPr>
      <w:suppressLineNumbers/>
    </w:pPr>
    <w:rPr>
      <w:rFonts w:cs="Tahoma"/>
    </w:rPr>
  </w:style>
  <w:style w:type="paragraph" w:customStyle="1" w:styleId="16">
    <w:name w:val="Текст1"/>
    <w:basedOn w:val="a"/>
    <w:qFormat/>
    <w:rsid w:val="00CF2BBF"/>
    <w:rPr>
      <w:rFonts w:ascii="Courier New" w:hAnsi="Courier New" w:cs="Courier New"/>
      <w:sz w:val="20"/>
      <w:szCs w:val="20"/>
    </w:rPr>
  </w:style>
  <w:style w:type="paragraph" w:styleId="aff7">
    <w:name w:val="Body Text Indent"/>
    <w:basedOn w:val="a"/>
    <w:rsid w:val="00CF2BBF"/>
    <w:pPr>
      <w:ind w:firstLine="540"/>
      <w:jc w:val="both"/>
    </w:pPr>
    <w:rPr>
      <w:sz w:val="20"/>
    </w:rPr>
  </w:style>
  <w:style w:type="paragraph" w:customStyle="1" w:styleId="210">
    <w:name w:val="Основной текст с отступом 21"/>
    <w:basedOn w:val="a"/>
    <w:qFormat/>
    <w:rsid w:val="00CF2BBF"/>
    <w:pPr>
      <w:ind w:firstLine="540"/>
      <w:jc w:val="both"/>
    </w:pPr>
  </w:style>
  <w:style w:type="paragraph" w:customStyle="1" w:styleId="310">
    <w:name w:val="Основной текст с отступом 31"/>
    <w:basedOn w:val="a"/>
    <w:qFormat/>
    <w:rsid w:val="00CF2BBF"/>
    <w:pPr>
      <w:autoSpaceDE w:val="0"/>
      <w:ind w:firstLine="540"/>
      <w:jc w:val="both"/>
    </w:pPr>
    <w:rPr>
      <w:sz w:val="22"/>
      <w:szCs w:val="18"/>
    </w:rPr>
  </w:style>
  <w:style w:type="paragraph" w:customStyle="1" w:styleId="211">
    <w:name w:val="Основной текст 21"/>
    <w:basedOn w:val="a"/>
    <w:qFormat/>
    <w:rsid w:val="00CF2BBF"/>
    <w:pPr>
      <w:autoSpaceDE w:val="0"/>
      <w:jc w:val="center"/>
    </w:pPr>
    <w:rPr>
      <w:b/>
      <w:bCs/>
      <w:sz w:val="22"/>
    </w:rPr>
  </w:style>
  <w:style w:type="paragraph" w:styleId="aff8">
    <w:name w:val="Normal (Web)"/>
    <w:basedOn w:val="a"/>
    <w:qFormat/>
    <w:rsid w:val="00CF2BBF"/>
    <w:pPr>
      <w:spacing w:before="280" w:after="280"/>
    </w:pPr>
  </w:style>
  <w:style w:type="paragraph" w:customStyle="1" w:styleId="ConsPlusNormal0">
    <w:name w:val="ConsPlusNormal"/>
    <w:qFormat/>
    <w:rsid w:val="00CF2BBF"/>
    <w:pPr>
      <w:widowControl w:val="0"/>
      <w:autoSpaceDE w:val="0"/>
      <w:ind w:firstLine="720"/>
    </w:pPr>
    <w:rPr>
      <w:rFonts w:ascii="Times New Roman" w:eastAsia="Arial" w:hAnsi="Times New Roman" w:cs="Times New Roman"/>
      <w:sz w:val="22"/>
      <w:szCs w:val="22"/>
      <w:lang w:bidi="ar-SA"/>
    </w:rPr>
  </w:style>
  <w:style w:type="paragraph" w:customStyle="1" w:styleId="aff9">
    <w:name w:val="Знак"/>
    <w:basedOn w:val="a"/>
    <w:qFormat/>
    <w:rsid w:val="00CF2BBF"/>
    <w:pPr>
      <w:suppressAutoHyphens w:val="0"/>
      <w:spacing w:after="160" w:line="240" w:lineRule="exact"/>
    </w:pPr>
    <w:rPr>
      <w:rFonts w:eastAsia="Calibri"/>
      <w:sz w:val="20"/>
      <w:szCs w:val="20"/>
    </w:rPr>
  </w:style>
  <w:style w:type="paragraph" w:customStyle="1" w:styleId="17">
    <w:name w:val="Схема документа1"/>
    <w:basedOn w:val="a"/>
    <w:qFormat/>
    <w:rsid w:val="00CF2BBF"/>
    <w:pPr>
      <w:shd w:val="clear" w:color="auto" w:fill="000080"/>
    </w:pPr>
    <w:rPr>
      <w:rFonts w:ascii="Tahoma" w:hAnsi="Tahoma" w:cs="Tahoma"/>
      <w:sz w:val="20"/>
      <w:szCs w:val="20"/>
    </w:rPr>
  </w:style>
  <w:style w:type="paragraph" w:customStyle="1" w:styleId="311">
    <w:name w:val="Основной текст 31"/>
    <w:basedOn w:val="a"/>
    <w:qFormat/>
    <w:rsid w:val="00CF2BBF"/>
    <w:pPr>
      <w:autoSpaceDE w:val="0"/>
      <w:spacing w:line="360" w:lineRule="auto"/>
      <w:jc w:val="both"/>
    </w:pPr>
    <w:rPr>
      <w:sz w:val="26"/>
      <w:szCs w:val="28"/>
    </w:rPr>
  </w:style>
  <w:style w:type="paragraph" w:customStyle="1" w:styleId="affa">
    <w:name w:val="Верхний и нижний колонтитулы"/>
    <w:basedOn w:val="a"/>
    <w:qFormat/>
    <w:rsid w:val="00CF2BBF"/>
    <w:pPr>
      <w:suppressLineNumbers/>
      <w:tabs>
        <w:tab w:val="center" w:pos="4819"/>
        <w:tab w:val="right" w:pos="9638"/>
      </w:tabs>
    </w:pPr>
  </w:style>
  <w:style w:type="paragraph" w:customStyle="1" w:styleId="Footer">
    <w:name w:val="Footer"/>
    <w:basedOn w:val="a"/>
    <w:rsid w:val="00CF2BBF"/>
    <w:pPr>
      <w:tabs>
        <w:tab w:val="center" w:pos="4677"/>
        <w:tab w:val="right" w:pos="9355"/>
      </w:tabs>
    </w:pPr>
  </w:style>
  <w:style w:type="paragraph" w:styleId="affb">
    <w:name w:val="List Paragraph"/>
    <w:basedOn w:val="a"/>
    <w:qFormat/>
    <w:rsid w:val="00CF2BBF"/>
    <w:pPr>
      <w:spacing w:after="200" w:line="276" w:lineRule="auto"/>
      <w:ind w:left="720"/>
      <w:contextualSpacing/>
      <w:jc w:val="both"/>
    </w:pPr>
    <w:rPr>
      <w:rFonts w:ascii="Calibri" w:hAnsi="Calibri" w:cs="Calibri"/>
      <w:sz w:val="22"/>
      <w:szCs w:val="20"/>
    </w:rPr>
  </w:style>
  <w:style w:type="paragraph" w:customStyle="1" w:styleId="Web">
    <w:name w:val="Обычный (Web)"/>
    <w:basedOn w:val="a"/>
    <w:qFormat/>
    <w:rsid w:val="00CF2BBF"/>
    <w:pPr>
      <w:ind w:firstLine="489"/>
      <w:jc w:val="both"/>
    </w:pPr>
    <w:rPr>
      <w:sz w:val="23"/>
      <w:szCs w:val="23"/>
    </w:rPr>
  </w:style>
  <w:style w:type="paragraph" w:customStyle="1" w:styleId="ConsNonformat">
    <w:name w:val="ConsNonformat"/>
    <w:qFormat/>
    <w:rsid w:val="00CF2BBF"/>
    <w:pPr>
      <w:autoSpaceDE w:val="0"/>
    </w:pPr>
    <w:rPr>
      <w:rFonts w:ascii="Courier New" w:eastAsia="Times New Roman" w:hAnsi="Courier New" w:cs="Courier New"/>
      <w:sz w:val="20"/>
      <w:szCs w:val="20"/>
      <w:lang w:bidi="ar-SA"/>
    </w:rPr>
  </w:style>
  <w:style w:type="paragraph" w:customStyle="1" w:styleId="ConsNormal">
    <w:name w:val="ConsNormal"/>
    <w:qFormat/>
    <w:rsid w:val="00CF2BBF"/>
    <w:pPr>
      <w:autoSpaceDE w:val="0"/>
      <w:ind w:firstLine="720"/>
    </w:pPr>
    <w:rPr>
      <w:rFonts w:ascii="Arial" w:eastAsia="Times New Roman" w:hAnsi="Arial" w:cs="Arial"/>
      <w:sz w:val="20"/>
      <w:szCs w:val="20"/>
      <w:lang w:bidi="ar-SA"/>
    </w:rPr>
  </w:style>
  <w:style w:type="paragraph" w:customStyle="1" w:styleId="35">
    <w:name w:val="Основной текст (3)"/>
    <w:basedOn w:val="a"/>
    <w:qFormat/>
    <w:rsid w:val="00CF2BBF"/>
    <w:pPr>
      <w:widowControl w:val="0"/>
      <w:shd w:val="clear" w:color="auto" w:fill="FFFFFF"/>
      <w:suppressAutoHyphens w:val="0"/>
      <w:spacing w:before="660" w:after="540" w:line="0" w:lineRule="atLeast"/>
      <w:jc w:val="both"/>
    </w:pPr>
    <w:rPr>
      <w:b/>
      <w:bCs/>
      <w:sz w:val="23"/>
      <w:szCs w:val="23"/>
    </w:rPr>
  </w:style>
  <w:style w:type="paragraph" w:customStyle="1" w:styleId="24">
    <w:name w:val="Основной текст2"/>
    <w:basedOn w:val="a"/>
    <w:qFormat/>
    <w:rsid w:val="00CF2BBF"/>
    <w:pPr>
      <w:widowControl w:val="0"/>
      <w:shd w:val="clear" w:color="auto" w:fill="FFFFFF"/>
      <w:suppressAutoHyphens w:val="0"/>
      <w:spacing w:before="540" w:after="540" w:line="0" w:lineRule="atLeast"/>
      <w:jc w:val="both"/>
    </w:pPr>
    <w:rPr>
      <w:sz w:val="23"/>
      <w:szCs w:val="23"/>
    </w:rPr>
  </w:style>
  <w:style w:type="paragraph" w:customStyle="1" w:styleId="43">
    <w:name w:val="Основной текст (4)"/>
    <w:basedOn w:val="a"/>
    <w:qFormat/>
    <w:rsid w:val="00CF2BBF"/>
    <w:pPr>
      <w:widowControl w:val="0"/>
      <w:shd w:val="clear" w:color="auto" w:fill="FFFFFF"/>
      <w:suppressAutoHyphens w:val="0"/>
      <w:spacing w:before="120" w:after="60" w:line="270" w:lineRule="exact"/>
      <w:ind w:firstLine="560"/>
      <w:jc w:val="both"/>
    </w:pPr>
    <w:rPr>
      <w:b/>
      <w:bCs/>
      <w:i/>
      <w:iCs/>
      <w:sz w:val="23"/>
      <w:szCs w:val="23"/>
    </w:rPr>
  </w:style>
  <w:style w:type="paragraph" w:customStyle="1" w:styleId="18">
    <w:name w:val="Заголовок №1"/>
    <w:basedOn w:val="a"/>
    <w:qFormat/>
    <w:rsid w:val="00CF2BBF"/>
    <w:pPr>
      <w:widowControl w:val="0"/>
      <w:shd w:val="clear" w:color="auto" w:fill="FFFFFF"/>
      <w:suppressAutoHyphens w:val="0"/>
      <w:spacing w:before="60" w:after="120" w:line="0" w:lineRule="atLeast"/>
      <w:jc w:val="both"/>
    </w:pPr>
    <w:rPr>
      <w:b/>
      <w:bCs/>
      <w:sz w:val="23"/>
      <w:szCs w:val="23"/>
    </w:rPr>
  </w:style>
  <w:style w:type="paragraph" w:customStyle="1" w:styleId="textn">
    <w:name w:val="textn"/>
    <w:basedOn w:val="a"/>
    <w:qFormat/>
    <w:rsid w:val="00CF2BBF"/>
    <w:pPr>
      <w:suppressAutoHyphens w:val="0"/>
      <w:spacing w:before="280" w:after="280"/>
    </w:pPr>
    <w:rPr>
      <w:sz w:val="20"/>
      <w:szCs w:val="20"/>
    </w:rPr>
  </w:style>
  <w:style w:type="paragraph" w:customStyle="1" w:styleId="Basic">
    <w:name w:val="Basic"/>
    <w:basedOn w:val="a"/>
    <w:qFormat/>
    <w:rsid w:val="00CF2BBF"/>
    <w:pPr>
      <w:suppressAutoHyphens w:val="0"/>
      <w:overflowPunct w:val="0"/>
      <w:autoSpaceDE w:val="0"/>
      <w:ind w:firstLine="709"/>
      <w:jc w:val="both"/>
      <w:textAlignment w:val="baseline"/>
    </w:pPr>
    <w:rPr>
      <w:sz w:val="30"/>
      <w:szCs w:val="20"/>
    </w:rPr>
  </w:style>
  <w:style w:type="paragraph" w:customStyle="1" w:styleId="320">
    <w:name w:val="Основной текст 32"/>
    <w:basedOn w:val="a"/>
    <w:qFormat/>
    <w:rsid w:val="00CF2BBF"/>
    <w:pPr>
      <w:spacing w:after="120"/>
    </w:pPr>
    <w:rPr>
      <w:sz w:val="16"/>
      <w:szCs w:val="16"/>
    </w:rPr>
  </w:style>
  <w:style w:type="paragraph" w:customStyle="1" w:styleId="a90">
    <w:name w:val="a9"/>
    <w:basedOn w:val="a"/>
    <w:qFormat/>
    <w:rsid w:val="00CF2BBF"/>
    <w:pPr>
      <w:suppressAutoHyphens w:val="0"/>
      <w:spacing w:after="192"/>
    </w:pPr>
  </w:style>
  <w:style w:type="paragraph" w:customStyle="1" w:styleId="25">
    <w:name w:val="Текст2"/>
    <w:basedOn w:val="a"/>
    <w:qFormat/>
    <w:rsid w:val="00CF2BBF"/>
    <w:pPr>
      <w:suppressAutoHyphens w:val="0"/>
    </w:pPr>
    <w:rPr>
      <w:rFonts w:ascii="Consolas" w:eastAsia="Calibri" w:hAnsi="Consolas" w:cs="Consolas"/>
      <w:sz w:val="21"/>
      <w:szCs w:val="21"/>
    </w:rPr>
  </w:style>
  <w:style w:type="paragraph" w:customStyle="1" w:styleId="affc">
    <w:name w:val="Основной текст Инна"/>
    <w:basedOn w:val="Footer"/>
    <w:next w:val="aff3"/>
    <w:qFormat/>
    <w:rsid w:val="00CF2BBF"/>
  </w:style>
  <w:style w:type="paragraph" w:customStyle="1" w:styleId="19">
    <w:name w:val="Текст примечания1"/>
    <w:basedOn w:val="a"/>
    <w:qFormat/>
    <w:rsid w:val="00CF2BBF"/>
    <w:pPr>
      <w:suppressAutoHyphens w:val="0"/>
    </w:pPr>
    <w:rPr>
      <w:sz w:val="20"/>
      <w:szCs w:val="20"/>
    </w:rPr>
  </w:style>
  <w:style w:type="paragraph" w:styleId="affd">
    <w:name w:val="annotation subject"/>
    <w:basedOn w:val="19"/>
    <w:next w:val="19"/>
    <w:qFormat/>
    <w:rsid w:val="00CF2BBF"/>
    <w:rPr>
      <w:b/>
      <w:bCs/>
    </w:rPr>
  </w:style>
  <w:style w:type="paragraph" w:styleId="affe">
    <w:name w:val="Balloon Text"/>
    <w:basedOn w:val="a"/>
    <w:qFormat/>
    <w:rsid w:val="00CF2BBF"/>
    <w:pPr>
      <w:suppressAutoHyphens w:val="0"/>
    </w:pPr>
    <w:rPr>
      <w:rFonts w:ascii="Tahoma" w:hAnsi="Tahoma" w:cs="Tahoma"/>
      <w:sz w:val="16"/>
      <w:szCs w:val="16"/>
    </w:rPr>
  </w:style>
  <w:style w:type="paragraph" w:customStyle="1" w:styleId="Header">
    <w:name w:val="Header"/>
    <w:basedOn w:val="a"/>
    <w:rsid w:val="00CF2BBF"/>
    <w:pPr>
      <w:tabs>
        <w:tab w:val="center" w:pos="4677"/>
        <w:tab w:val="right" w:pos="9355"/>
      </w:tabs>
    </w:pPr>
  </w:style>
  <w:style w:type="paragraph" w:customStyle="1" w:styleId="220">
    <w:name w:val="Основной текст с отступом 22"/>
    <w:basedOn w:val="a"/>
    <w:qFormat/>
    <w:rsid w:val="00CF2BBF"/>
    <w:pPr>
      <w:suppressAutoHyphens w:val="0"/>
      <w:spacing w:after="120" w:line="480" w:lineRule="auto"/>
      <w:ind w:left="283"/>
      <w:jc w:val="both"/>
    </w:pPr>
    <w:rPr>
      <w:szCs w:val="20"/>
    </w:rPr>
  </w:style>
  <w:style w:type="paragraph" w:customStyle="1" w:styleId="FootnoteText">
    <w:name w:val="Footnote Text"/>
    <w:basedOn w:val="a"/>
    <w:rsid w:val="00CF2BBF"/>
    <w:pPr>
      <w:suppressAutoHyphens w:val="0"/>
    </w:pPr>
    <w:rPr>
      <w:sz w:val="20"/>
      <w:szCs w:val="20"/>
    </w:rPr>
  </w:style>
  <w:style w:type="paragraph" w:customStyle="1" w:styleId="321">
    <w:name w:val="Основной текст с отступом 32"/>
    <w:basedOn w:val="a"/>
    <w:qFormat/>
    <w:rsid w:val="00CF2BBF"/>
    <w:pPr>
      <w:suppressAutoHyphens w:val="0"/>
      <w:spacing w:after="60"/>
      <w:ind w:left="60"/>
      <w:jc w:val="both"/>
    </w:pPr>
  </w:style>
  <w:style w:type="paragraph" w:customStyle="1" w:styleId="1a">
    <w:name w:val="Нумерованный список1"/>
    <w:basedOn w:val="a"/>
    <w:qFormat/>
    <w:rsid w:val="00CF2BBF"/>
    <w:pPr>
      <w:tabs>
        <w:tab w:val="num" w:pos="0"/>
      </w:tabs>
      <w:suppressAutoHyphens w:val="0"/>
      <w:spacing w:after="60"/>
      <w:ind w:left="340" w:hanging="52"/>
      <w:contextualSpacing/>
      <w:jc w:val="both"/>
    </w:pPr>
  </w:style>
  <w:style w:type="paragraph" w:customStyle="1" w:styleId="Paragraph">
    <w:name w:val="_Paragraph"/>
    <w:basedOn w:val="a"/>
    <w:qFormat/>
    <w:rsid w:val="00CF2BBF"/>
    <w:pPr>
      <w:suppressAutoHyphens w:val="0"/>
      <w:spacing w:after="60"/>
      <w:ind w:firstLine="720"/>
      <w:jc w:val="both"/>
    </w:pPr>
    <w:rPr>
      <w:szCs w:val="20"/>
    </w:rPr>
  </w:style>
  <w:style w:type="paragraph" w:customStyle="1" w:styleId="Default">
    <w:name w:val="Default"/>
    <w:qFormat/>
    <w:rsid w:val="00CF2BBF"/>
    <w:pPr>
      <w:widowControl w:val="0"/>
      <w:autoSpaceDE w:val="0"/>
      <w:spacing w:line="360" w:lineRule="atLeast"/>
      <w:jc w:val="both"/>
      <w:textAlignment w:val="baseline"/>
    </w:pPr>
    <w:rPr>
      <w:rFonts w:ascii="LBFAG J+ Helvetica;Arial" w:eastAsia="Times New Roman" w:hAnsi="LBFAG J+ Helvetica;Arial" w:cs="LBFAG J+ Helvetica;Arial"/>
      <w:color w:val="000000"/>
      <w:lang w:bidi="ar-SA"/>
    </w:rPr>
  </w:style>
  <w:style w:type="paragraph" w:customStyle="1" w:styleId="afff">
    <w:name w:val="Введение заключение и т д"/>
    <w:basedOn w:val="Heading1"/>
    <w:qFormat/>
    <w:rsid w:val="00CF2BBF"/>
    <w:pPr>
      <w:pageBreakBefore/>
      <w:numPr>
        <w:numId w:val="0"/>
      </w:numPr>
      <w:tabs>
        <w:tab w:val="left" w:pos="1134"/>
      </w:tabs>
      <w:suppressAutoHyphens w:val="0"/>
      <w:autoSpaceDE/>
      <w:spacing w:after="240"/>
      <w:contextualSpacing/>
    </w:pPr>
    <w:rPr>
      <w:kern w:val="2"/>
      <w:sz w:val="24"/>
      <w:szCs w:val="20"/>
    </w:rPr>
  </w:style>
  <w:style w:type="paragraph" w:customStyle="1" w:styleId="1b">
    <w:name w:val="Абзац списка1"/>
    <w:basedOn w:val="a"/>
    <w:qFormat/>
    <w:rsid w:val="00CF2BBF"/>
    <w:pPr>
      <w:suppressAutoHyphens w:val="0"/>
      <w:spacing w:after="200" w:line="276" w:lineRule="auto"/>
      <w:ind w:left="720"/>
      <w:contextualSpacing/>
    </w:pPr>
    <w:rPr>
      <w:rFonts w:ascii="Calibri" w:hAnsi="Calibri" w:cs="Calibri"/>
      <w:sz w:val="22"/>
      <w:szCs w:val="22"/>
    </w:rPr>
  </w:style>
  <w:style w:type="paragraph" w:customStyle="1" w:styleId="26">
    <w:name w:val="Заголовок 2 нумер"/>
    <w:basedOn w:val="Heading2"/>
    <w:qFormat/>
    <w:rsid w:val="00CF2BBF"/>
    <w:pPr>
      <w:numPr>
        <w:ilvl w:val="0"/>
        <w:numId w:val="0"/>
      </w:numPr>
      <w:tabs>
        <w:tab w:val="left" w:pos="1276"/>
        <w:tab w:val="left" w:pos="1643"/>
      </w:tabs>
      <w:suppressAutoHyphens w:val="0"/>
      <w:spacing w:before="240" w:after="240"/>
      <w:ind w:left="1643" w:hanging="432"/>
      <w:jc w:val="both"/>
    </w:pPr>
    <w:rPr>
      <w:i/>
      <w:iCs/>
      <w:sz w:val="26"/>
      <w:szCs w:val="26"/>
    </w:rPr>
  </w:style>
  <w:style w:type="paragraph" w:customStyle="1" w:styleId="afff0">
    <w:name w:val="Заголовок без номера"/>
    <w:basedOn w:val="Heading1"/>
    <w:qFormat/>
    <w:rsid w:val="00CF2BBF"/>
    <w:pPr>
      <w:pageBreakBefore/>
      <w:numPr>
        <w:numId w:val="0"/>
      </w:numPr>
      <w:tabs>
        <w:tab w:val="left" w:pos="1134"/>
      </w:tabs>
      <w:suppressAutoHyphens w:val="0"/>
      <w:autoSpaceDE/>
      <w:spacing w:before="240" w:after="60"/>
      <w:contextualSpacing/>
    </w:pPr>
    <w:rPr>
      <w:b w:val="0"/>
      <w:bCs w:val="0"/>
      <w:kern w:val="2"/>
      <w:sz w:val="24"/>
      <w:szCs w:val="20"/>
    </w:rPr>
  </w:style>
  <w:style w:type="paragraph" w:customStyle="1" w:styleId="afff1">
    <w:name w:val="Заголовок ОТЧЕТА"/>
    <w:basedOn w:val="a"/>
    <w:qFormat/>
    <w:rsid w:val="00CF2BBF"/>
    <w:pPr>
      <w:tabs>
        <w:tab w:val="num" w:pos="360"/>
      </w:tabs>
      <w:suppressAutoHyphens w:val="0"/>
      <w:spacing w:after="60"/>
      <w:jc w:val="center"/>
    </w:pPr>
    <w:rPr>
      <w:szCs w:val="20"/>
    </w:rPr>
  </w:style>
  <w:style w:type="paragraph" w:customStyle="1" w:styleId="1c">
    <w:name w:val="Маркированный список1"/>
    <w:basedOn w:val="a"/>
    <w:qFormat/>
    <w:rsid w:val="00CF2BBF"/>
    <w:pPr>
      <w:tabs>
        <w:tab w:val="left" w:pos="360"/>
      </w:tabs>
      <w:suppressAutoHyphens w:val="0"/>
      <w:spacing w:after="60"/>
      <w:ind w:left="360"/>
      <w:contextualSpacing/>
      <w:jc w:val="both"/>
    </w:pPr>
  </w:style>
  <w:style w:type="paragraph" w:customStyle="1" w:styleId="afff2">
    <w:name w:val="ОСНОВОНОЙ ТЕКСТ с отступом"/>
    <w:basedOn w:val="a"/>
    <w:qFormat/>
    <w:rsid w:val="00CF2BBF"/>
    <w:pPr>
      <w:suppressAutoHyphens w:val="0"/>
      <w:spacing w:after="60"/>
      <w:jc w:val="both"/>
    </w:pPr>
    <w:rPr>
      <w:szCs w:val="20"/>
    </w:rPr>
  </w:style>
  <w:style w:type="paragraph" w:customStyle="1" w:styleId="afff3">
    <w:name w:val="Маркировка"/>
    <w:basedOn w:val="afff2"/>
    <w:qFormat/>
    <w:rsid w:val="00CF2BBF"/>
  </w:style>
  <w:style w:type="paragraph" w:customStyle="1" w:styleId="afff4">
    <w:name w:val="Нумерованный"/>
    <w:basedOn w:val="afff2"/>
    <w:qFormat/>
    <w:rsid w:val="00CF2BBF"/>
  </w:style>
  <w:style w:type="paragraph" w:customStyle="1" w:styleId="TOC1">
    <w:name w:val="TOC 1"/>
    <w:basedOn w:val="a"/>
    <w:next w:val="a"/>
    <w:rsid w:val="00CF2BBF"/>
    <w:pPr>
      <w:tabs>
        <w:tab w:val="left" w:pos="426"/>
        <w:tab w:val="right" w:leader="dot" w:pos="10206"/>
      </w:tabs>
      <w:suppressAutoHyphens w:val="0"/>
      <w:spacing w:before="120" w:after="60"/>
    </w:pPr>
    <w:rPr>
      <w:bCs/>
      <w:szCs w:val="20"/>
      <w:lang w:eastAsia="ru-RU"/>
    </w:rPr>
  </w:style>
  <w:style w:type="paragraph" w:customStyle="1" w:styleId="TOC2">
    <w:name w:val="TOC 2"/>
    <w:basedOn w:val="a"/>
    <w:next w:val="a"/>
    <w:rsid w:val="00CF2BBF"/>
    <w:pPr>
      <w:tabs>
        <w:tab w:val="left" w:pos="480"/>
        <w:tab w:val="right" w:leader="dot" w:pos="10195"/>
      </w:tabs>
      <w:suppressAutoHyphens w:val="0"/>
      <w:spacing w:before="120" w:after="60"/>
      <w:jc w:val="both"/>
    </w:pPr>
    <w:rPr>
      <w:iCs/>
      <w:szCs w:val="20"/>
    </w:rPr>
  </w:style>
  <w:style w:type="paragraph" w:customStyle="1" w:styleId="TOC3">
    <w:name w:val="TOC 3"/>
    <w:basedOn w:val="a"/>
    <w:next w:val="a"/>
    <w:rsid w:val="00CF2BBF"/>
    <w:pPr>
      <w:suppressAutoHyphens w:val="0"/>
      <w:spacing w:after="60"/>
      <w:ind w:left="480"/>
      <w:jc w:val="both"/>
    </w:pPr>
    <w:rPr>
      <w:szCs w:val="20"/>
    </w:rPr>
  </w:style>
  <w:style w:type="paragraph" w:customStyle="1" w:styleId="TOC4">
    <w:name w:val="TOC 4"/>
    <w:basedOn w:val="a"/>
    <w:next w:val="a"/>
    <w:rsid w:val="00CF2BBF"/>
    <w:pPr>
      <w:suppressAutoHyphens w:val="0"/>
      <w:spacing w:after="60"/>
      <w:ind w:left="720"/>
      <w:jc w:val="both"/>
    </w:pPr>
    <w:rPr>
      <w:sz w:val="20"/>
      <w:szCs w:val="20"/>
    </w:rPr>
  </w:style>
  <w:style w:type="paragraph" w:customStyle="1" w:styleId="TOC5">
    <w:name w:val="TOC 5"/>
    <w:basedOn w:val="a"/>
    <w:next w:val="a"/>
    <w:rsid w:val="00CF2BBF"/>
    <w:pPr>
      <w:suppressAutoHyphens w:val="0"/>
      <w:spacing w:after="60"/>
      <w:ind w:left="960"/>
      <w:jc w:val="both"/>
    </w:pPr>
    <w:rPr>
      <w:sz w:val="20"/>
      <w:szCs w:val="20"/>
    </w:rPr>
  </w:style>
  <w:style w:type="paragraph" w:customStyle="1" w:styleId="TOC6">
    <w:name w:val="TOC 6"/>
    <w:basedOn w:val="a"/>
    <w:next w:val="a"/>
    <w:rsid w:val="00CF2BBF"/>
    <w:pPr>
      <w:suppressAutoHyphens w:val="0"/>
      <w:spacing w:after="60"/>
      <w:ind w:left="1200"/>
      <w:jc w:val="both"/>
    </w:pPr>
    <w:rPr>
      <w:sz w:val="20"/>
      <w:szCs w:val="20"/>
    </w:rPr>
  </w:style>
  <w:style w:type="paragraph" w:customStyle="1" w:styleId="TOC7">
    <w:name w:val="TOC 7"/>
    <w:basedOn w:val="a"/>
    <w:next w:val="a"/>
    <w:rsid w:val="00CF2BBF"/>
    <w:pPr>
      <w:suppressAutoHyphens w:val="0"/>
      <w:spacing w:after="60"/>
      <w:ind w:left="1440"/>
      <w:jc w:val="both"/>
    </w:pPr>
    <w:rPr>
      <w:sz w:val="20"/>
      <w:szCs w:val="20"/>
    </w:rPr>
  </w:style>
  <w:style w:type="paragraph" w:customStyle="1" w:styleId="TOC8">
    <w:name w:val="TOC 8"/>
    <w:basedOn w:val="a"/>
    <w:next w:val="a"/>
    <w:rsid w:val="00CF2BBF"/>
    <w:pPr>
      <w:suppressAutoHyphens w:val="0"/>
      <w:spacing w:after="60"/>
      <w:ind w:left="1680"/>
      <w:jc w:val="both"/>
    </w:pPr>
    <w:rPr>
      <w:sz w:val="20"/>
      <w:szCs w:val="20"/>
    </w:rPr>
  </w:style>
  <w:style w:type="paragraph" w:customStyle="1" w:styleId="TOC9">
    <w:name w:val="TOC 9"/>
    <w:basedOn w:val="a"/>
    <w:next w:val="a"/>
    <w:rsid w:val="00CF2BBF"/>
    <w:pPr>
      <w:suppressAutoHyphens w:val="0"/>
      <w:spacing w:after="60"/>
      <w:ind w:left="1920"/>
      <w:jc w:val="both"/>
    </w:pPr>
    <w:rPr>
      <w:sz w:val="20"/>
      <w:szCs w:val="20"/>
    </w:rPr>
  </w:style>
  <w:style w:type="paragraph" w:customStyle="1" w:styleId="1d">
    <w:name w:val="Основной текст с отступом1"/>
    <w:basedOn w:val="a"/>
    <w:qFormat/>
    <w:rsid w:val="00CF2BBF"/>
    <w:pPr>
      <w:suppressAutoHyphens w:val="0"/>
      <w:autoSpaceDE w:val="0"/>
      <w:spacing w:after="60"/>
      <w:ind w:firstLine="720"/>
      <w:jc w:val="both"/>
    </w:pPr>
    <w:rPr>
      <w:rFonts w:ascii="TimesET;Times New Roman" w:hAnsi="TimesET;Times New Roman" w:cs="TimesET;Times New Roman"/>
      <w:szCs w:val="28"/>
    </w:rPr>
  </w:style>
  <w:style w:type="paragraph" w:customStyle="1" w:styleId="afff5">
    <w:name w:val="подпись к рисунку"/>
    <w:basedOn w:val="a"/>
    <w:next w:val="aff7"/>
    <w:qFormat/>
    <w:rsid w:val="00CF2BBF"/>
    <w:pPr>
      <w:keepLines/>
      <w:tabs>
        <w:tab w:val="num" w:pos="720"/>
      </w:tabs>
      <w:suppressAutoHyphens w:val="0"/>
      <w:spacing w:after="240"/>
      <w:jc w:val="center"/>
    </w:pPr>
    <w:rPr>
      <w:rFonts w:eastAsia="MS Mincho;ＭＳ 明朝"/>
      <w:szCs w:val="20"/>
    </w:rPr>
  </w:style>
  <w:style w:type="paragraph" w:customStyle="1" w:styleId="afff6">
    <w:name w:val="РИСУНОК"/>
    <w:basedOn w:val="afff2"/>
    <w:qFormat/>
    <w:rsid w:val="00CF2BBF"/>
  </w:style>
  <w:style w:type="paragraph" w:customStyle="1" w:styleId="1e">
    <w:name w:val="Стиль1"/>
    <w:basedOn w:val="a"/>
    <w:qFormat/>
    <w:rsid w:val="00CF2BBF"/>
    <w:pPr>
      <w:tabs>
        <w:tab w:val="num" w:pos="144"/>
      </w:tabs>
      <w:suppressAutoHyphens w:val="0"/>
      <w:spacing w:after="60"/>
      <w:jc w:val="both"/>
    </w:pPr>
  </w:style>
  <w:style w:type="paragraph" w:customStyle="1" w:styleId="EndnoteText">
    <w:name w:val="Endnote Text"/>
    <w:basedOn w:val="a"/>
    <w:rsid w:val="00CF2BBF"/>
    <w:pPr>
      <w:suppressAutoHyphens w:val="0"/>
      <w:spacing w:after="60"/>
      <w:jc w:val="both"/>
    </w:pPr>
    <w:rPr>
      <w:sz w:val="20"/>
      <w:szCs w:val="20"/>
    </w:rPr>
  </w:style>
  <w:style w:type="paragraph" w:customStyle="1" w:styleId="afff7">
    <w:name w:val="Шапка ОТЧЕТА"/>
    <w:basedOn w:val="a"/>
    <w:qFormat/>
    <w:rsid w:val="00CF2BBF"/>
    <w:pPr>
      <w:suppressAutoHyphens w:val="0"/>
      <w:spacing w:after="60"/>
      <w:jc w:val="center"/>
    </w:pPr>
    <w:rPr>
      <w:szCs w:val="20"/>
    </w:rPr>
  </w:style>
  <w:style w:type="paragraph" w:customStyle="1" w:styleId="1f">
    <w:name w:val="Цитата1"/>
    <w:basedOn w:val="a"/>
    <w:qFormat/>
    <w:rsid w:val="00CF2BBF"/>
    <w:pPr>
      <w:shd w:val="clear" w:color="auto" w:fill="FFFFFF"/>
      <w:suppressAutoHyphens w:val="0"/>
      <w:spacing w:before="29" w:line="281" w:lineRule="exact"/>
      <w:ind w:left="482" w:right="482" w:firstLine="533"/>
      <w:jc w:val="both"/>
    </w:pPr>
  </w:style>
  <w:style w:type="paragraph" w:styleId="afff8">
    <w:name w:val="No Spacing"/>
    <w:qFormat/>
    <w:rsid w:val="00CF2BBF"/>
    <w:rPr>
      <w:rFonts w:ascii="Calibri" w:eastAsia="Times New Roman" w:hAnsi="Calibri" w:cs="Calibri"/>
      <w:sz w:val="22"/>
      <w:szCs w:val="22"/>
      <w:lang w:bidi="ar-SA"/>
    </w:rPr>
  </w:style>
  <w:style w:type="paragraph" w:customStyle="1" w:styleId="afff9">
    <w:name w:val="Стиль"/>
    <w:qFormat/>
    <w:rsid w:val="00CF2BBF"/>
    <w:pPr>
      <w:widowControl w:val="0"/>
      <w:spacing w:line="240" w:lineRule="atLeast"/>
      <w:jc w:val="both"/>
    </w:pPr>
    <w:rPr>
      <w:rFonts w:ascii="Times New Roman" w:eastAsia="Times New Roman" w:hAnsi="Times New Roman" w:cs="Times New Roman"/>
      <w:szCs w:val="22"/>
      <w:lang w:bidi="ar-SA"/>
    </w:rPr>
  </w:style>
  <w:style w:type="paragraph" w:customStyle="1" w:styleId="ConsPlusTitle">
    <w:name w:val="ConsPlusTitle"/>
    <w:qFormat/>
    <w:rsid w:val="00CF2BBF"/>
    <w:pPr>
      <w:widowControl w:val="0"/>
      <w:autoSpaceDE w:val="0"/>
    </w:pPr>
    <w:rPr>
      <w:rFonts w:ascii="Arial" w:eastAsia="Times New Roman" w:hAnsi="Arial" w:cs="Arial"/>
      <w:b/>
      <w:bCs/>
      <w:sz w:val="20"/>
      <w:szCs w:val="20"/>
      <w:lang w:bidi="ar-SA"/>
    </w:rPr>
  </w:style>
  <w:style w:type="paragraph" w:customStyle="1" w:styleId="-0">
    <w:name w:val="Контракт-пункт"/>
    <w:basedOn w:val="a"/>
    <w:qFormat/>
    <w:rsid w:val="00CF2BBF"/>
    <w:pPr>
      <w:tabs>
        <w:tab w:val="num" w:pos="0"/>
      </w:tabs>
      <w:suppressAutoHyphens w:val="0"/>
      <w:jc w:val="both"/>
    </w:pPr>
  </w:style>
  <w:style w:type="paragraph" w:customStyle="1" w:styleId="-1">
    <w:name w:val="Контракт-раздел"/>
    <w:basedOn w:val="a"/>
    <w:next w:val="-0"/>
    <w:qFormat/>
    <w:rsid w:val="00CF2BBF"/>
    <w:pPr>
      <w:keepNext/>
      <w:tabs>
        <w:tab w:val="num" w:pos="0"/>
        <w:tab w:val="left" w:pos="540"/>
      </w:tabs>
      <w:spacing w:before="360" w:after="120"/>
      <w:jc w:val="center"/>
    </w:pPr>
    <w:rPr>
      <w:b/>
      <w:bCs/>
      <w:caps/>
    </w:rPr>
  </w:style>
  <w:style w:type="paragraph" w:customStyle="1" w:styleId="-2">
    <w:name w:val="Контракт-подпункт"/>
    <w:basedOn w:val="a"/>
    <w:qFormat/>
    <w:rsid w:val="00CF2BBF"/>
    <w:pPr>
      <w:tabs>
        <w:tab w:val="num" w:pos="0"/>
      </w:tabs>
      <w:suppressAutoHyphens w:val="0"/>
      <w:jc w:val="both"/>
    </w:pPr>
  </w:style>
  <w:style w:type="paragraph" w:customStyle="1" w:styleId="-3">
    <w:name w:val="Контракт-подподпункт"/>
    <w:basedOn w:val="a"/>
    <w:qFormat/>
    <w:rsid w:val="00CF2BBF"/>
    <w:pPr>
      <w:tabs>
        <w:tab w:val="num" w:pos="0"/>
      </w:tabs>
      <w:suppressAutoHyphens w:val="0"/>
      <w:jc w:val="both"/>
    </w:pPr>
  </w:style>
  <w:style w:type="paragraph" w:customStyle="1" w:styleId="1f0">
    <w:name w:val="Обычный1"/>
    <w:qFormat/>
    <w:rsid w:val="00CF2BBF"/>
    <w:pPr>
      <w:widowControl w:val="0"/>
    </w:pPr>
    <w:rPr>
      <w:rFonts w:ascii="Calibri" w:eastAsia="Arial" w:hAnsi="Calibri" w:cs="Calibri"/>
      <w:color w:val="00000A"/>
      <w:lang w:val="de-DE" w:bidi="ar-SA"/>
    </w:rPr>
  </w:style>
  <w:style w:type="paragraph" w:customStyle="1" w:styleId="afffa">
    <w:name w:val="Содержимое таблицы"/>
    <w:basedOn w:val="a"/>
    <w:qFormat/>
    <w:rsid w:val="00CF2BBF"/>
    <w:pPr>
      <w:widowControl w:val="0"/>
      <w:suppressLineNumbers/>
    </w:pPr>
  </w:style>
  <w:style w:type="paragraph" w:customStyle="1" w:styleId="afffb">
    <w:name w:val="Заголовок таблицы"/>
    <w:basedOn w:val="afffa"/>
    <w:qFormat/>
    <w:rsid w:val="00CF2BBF"/>
    <w:pPr>
      <w:jc w:val="center"/>
    </w:pPr>
    <w:rPr>
      <w:b/>
      <w:bCs/>
    </w:rPr>
  </w:style>
  <w:style w:type="paragraph" w:customStyle="1" w:styleId="afffc">
    <w:name w:val="Содержимое врезки"/>
    <w:basedOn w:val="a"/>
    <w:qFormat/>
    <w:rsid w:val="00CF2BBF"/>
  </w:style>
  <w:style w:type="numbering" w:customStyle="1" w:styleId="WW8Num1">
    <w:name w:val="WW8Num1"/>
    <w:qFormat/>
    <w:rsid w:val="00CF2BBF"/>
  </w:style>
  <w:style w:type="numbering" w:customStyle="1" w:styleId="WW8Num2">
    <w:name w:val="WW8Num2"/>
    <w:qFormat/>
    <w:rsid w:val="00CF2BBF"/>
  </w:style>
  <w:style w:type="numbering" w:customStyle="1" w:styleId="WW8Num3">
    <w:name w:val="WW8Num3"/>
    <w:qFormat/>
    <w:rsid w:val="00CF2BBF"/>
  </w:style>
  <w:style w:type="numbering" w:customStyle="1" w:styleId="WW8Num4">
    <w:name w:val="WW8Num4"/>
    <w:qFormat/>
    <w:rsid w:val="00CF2BBF"/>
  </w:style>
  <w:style w:type="numbering" w:customStyle="1" w:styleId="WW8Num5">
    <w:name w:val="WW8Num5"/>
    <w:qFormat/>
    <w:rsid w:val="00CF2BBF"/>
  </w:style>
  <w:style w:type="numbering" w:customStyle="1" w:styleId="WW8Num6">
    <w:name w:val="WW8Num6"/>
    <w:qFormat/>
    <w:rsid w:val="00CF2BBF"/>
  </w:style>
  <w:style w:type="numbering" w:customStyle="1" w:styleId="WW8Num7">
    <w:name w:val="WW8Num7"/>
    <w:qFormat/>
    <w:rsid w:val="00CF2BBF"/>
  </w:style>
  <w:style w:type="numbering" w:customStyle="1" w:styleId="WW8Num8">
    <w:name w:val="WW8Num8"/>
    <w:qFormat/>
    <w:rsid w:val="00CF2BBF"/>
  </w:style>
  <w:style w:type="numbering" w:customStyle="1" w:styleId="WW8Num9">
    <w:name w:val="WW8Num9"/>
    <w:qFormat/>
    <w:rsid w:val="00CF2BBF"/>
  </w:style>
  <w:style w:type="numbering" w:customStyle="1" w:styleId="WW8Num10">
    <w:name w:val="WW8Num10"/>
    <w:qFormat/>
    <w:rsid w:val="00CF2BBF"/>
  </w:style>
  <w:style w:type="numbering" w:customStyle="1" w:styleId="WW8Num11">
    <w:name w:val="WW8Num11"/>
    <w:qFormat/>
    <w:rsid w:val="00CF2BBF"/>
  </w:style>
  <w:style w:type="paragraph" w:customStyle="1" w:styleId="afffd">
    <w:name w:val="Пункт"/>
    <w:basedOn w:val="a"/>
    <w:qFormat/>
    <w:rsid w:val="000C541F"/>
    <w:pPr>
      <w:tabs>
        <w:tab w:val="left" w:pos="1134"/>
      </w:tabs>
      <w:suppressAutoHyphens w:val="0"/>
      <w:snapToGrid w:val="0"/>
      <w:spacing w:line="360" w:lineRule="auto"/>
      <w:ind w:left="1134" w:hanging="1134"/>
      <w:jc w:val="both"/>
    </w:pPr>
    <w:rPr>
      <w:sz w:val="28"/>
      <w:szCs w:val="20"/>
      <w:lang w:eastAsia="en-US"/>
    </w:rPr>
  </w:style>
  <w:style w:type="character" w:styleId="afffe">
    <w:name w:val="Hyperlink"/>
    <w:basedOn w:val="a0"/>
    <w:uiPriority w:val="99"/>
    <w:unhideWhenUsed/>
    <w:rsid w:val="000C541F"/>
    <w:rPr>
      <w:color w:val="0000FF"/>
      <w:u w:val="single"/>
    </w:rPr>
  </w:style>
</w:styles>
</file>

<file path=word/webSettings.xml><?xml version="1.0" encoding="utf-8"?>
<w:webSettings xmlns:r="http://schemas.openxmlformats.org/officeDocument/2006/relationships" xmlns:w="http://schemas.openxmlformats.org/wordprocessingml/2006/main">
  <w:divs>
    <w:div w:id="16471278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avda-pni@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avda-pni@mail.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etp-region.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C9C0CC-9A2D-4A6D-A755-AA9A188B8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1</Pages>
  <Words>12844</Words>
  <Characters>73215</Characters>
  <Application>Microsoft Office Word</Application>
  <DocSecurity>0</DocSecurity>
  <Lines>610</Lines>
  <Paragraphs>171</Paragraphs>
  <ScaleCrop>false</ScaleCrop>
  <HeadingPairs>
    <vt:vector size="2" baseType="variant">
      <vt:variant>
        <vt:lpstr>Название</vt:lpstr>
      </vt:variant>
      <vt:variant>
        <vt:i4>1</vt:i4>
      </vt:variant>
    </vt:vector>
  </HeadingPairs>
  <TitlesOfParts>
    <vt:vector size="1" baseType="lpstr">
      <vt:lpstr>Угловой</vt:lpstr>
    </vt:vector>
  </TitlesOfParts>
  <Company/>
  <LinksUpToDate>false</LinksUpToDate>
  <CharactersWithSpaces>85888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Угловой</dc:title>
  <dc:subject/>
  <dc:creator>Mik</dc:creator>
  <dc:description/>
  <cp:lastModifiedBy>Марина Полуектова</cp:lastModifiedBy>
  <cp:revision>16</cp:revision>
  <cp:lastPrinted>2017-06-20T13:46:00Z</cp:lastPrinted>
  <dcterms:created xsi:type="dcterms:W3CDTF">2021-09-14T15:38:00Z</dcterms:created>
  <dcterms:modified xsi:type="dcterms:W3CDTF">2021-10-25T09:24:00Z</dcterms:modified>
  <dc:language>ru-RU</dc:language>
</cp:coreProperties>
</file>