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67" w:rsidRPr="001A6077" w:rsidRDefault="00E37367" w:rsidP="00E37367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A6077">
        <w:rPr>
          <w:rFonts w:ascii="Times New Roman" w:hAnsi="Times New Roman" w:cs="Times New Roman"/>
          <w:b/>
          <w:bCs/>
          <w:color w:val="000000"/>
        </w:rPr>
        <w:t>Проект</w:t>
      </w:r>
    </w:p>
    <w:p w:rsidR="00E37367" w:rsidRPr="0054197B" w:rsidRDefault="00E37367" w:rsidP="00E37367">
      <w:pPr>
        <w:jc w:val="center"/>
        <w:rPr>
          <w:b/>
          <w:sz w:val="22"/>
          <w:szCs w:val="22"/>
        </w:rPr>
      </w:pPr>
      <w:r w:rsidRPr="0054197B">
        <w:rPr>
          <w:b/>
          <w:sz w:val="22"/>
          <w:szCs w:val="22"/>
        </w:rPr>
        <w:t>Договор № ____</w:t>
      </w:r>
    </w:p>
    <w:p w:rsidR="00E37367" w:rsidRPr="0054197B" w:rsidRDefault="00E37367" w:rsidP="00E37367">
      <w:pPr>
        <w:jc w:val="center"/>
        <w:rPr>
          <w:b/>
          <w:sz w:val="22"/>
          <w:szCs w:val="22"/>
        </w:rPr>
      </w:pPr>
    </w:p>
    <w:p w:rsidR="00E37367" w:rsidRDefault="00365054" w:rsidP="00E37367">
      <w:pPr>
        <w:tabs>
          <w:tab w:val="left" w:pos="36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pacing w:val="-2"/>
          <w:sz w:val="22"/>
          <w:szCs w:val="22"/>
        </w:rPr>
      </w:pPr>
      <w:r w:rsidRPr="003F1CAA">
        <w:t xml:space="preserve">г. </w:t>
      </w:r>
      <w:r w:rsidR="003C6EA0" w:rsidRPr="0048264A">
        <w:rPr>
          <w:bCs/>
          <w:sz w:val="22"/>
          <w:szCs w:val="22"/>
        </w:rPr>
        <w:t>Белореченск</w:t>
      </w:r>
      <w:r w:rsidR="003C6EA0">
        <w:rPr>
          <w:bCs/>
          <w:sz w:val="22"/>
          <w:szCs w:val="22"/>
        </w:rPr>
        <w:t xml:space="preserve">                                           </w:t>
      </w:r>
      <w:r w:rsidR="00E37367" w:rsidRPr="0054197B">
        <w:rPr>
          <w:spacing w:val="-2"/>
          <w:sz w:val="22"/>
          <w:szCs w:val="22"/>
        </w:rPr>
        <w:tab/>
        <w:t xml:space="preserve"> </w:t>
      </w:r>
      <w:r w:rsidR="00E37367">
        <w:rPr>
          <w:spacing w:val="-2"/>
          <w:sz w:val="22"/>
          <w:szCs w:val="22"/>
        </w:rPr>
        <w:t xml:space="preserve">                        </w:t>
      </w:r>
      <w:r w:rsidR="00E37367" w:rsidRPr="0054197B">
        <w:rPr>
          <w:spacing w:val="-2"/>
          <w:sz w:val="22"/>
          <w:szCs w:val="22"/>
        </w:rPr>
        <w:t xml:space="preserve">  </w:t>
      </w:r>
      <w:r w:rsidR="00E37367">
        <w:rPr>
          <w:spacing w:val="-2"/>
          <w:sz w:val="22"/>
          <w:szCs w:val="22"/>
        </w:rPr>
        <w:t xml:space="preserve">     </w:t>
      </w:r>
      <w:proofErr w:type="gramStart"/>
      <w:r w:rsidR="00E37367">
        <w:rPr>
          <w:spacing w:val="-2"/>
          <w:sz w:val="22"/>
          <w:szCs w:val="22"/>
        </w:rPr>
        <w:t xml:space="preserve"> </w:t>
      </w:r>
      <w:r w:rsidR="00E37367" w:rsidRPr="0054197B">
        <w:rPr>
          <w:spacing w:val="-2"/>
          <w:sz w:val="22"/>
          <w:szCs w:val="22"/>
        </w:rPr>
        <w:t xml:space="preserve">  «</w:t>
      </w:r>
      <w:proofErr w:type="gramEnd"/>
      <w:r w:rsidR="00E37367" w:rsidRPr="0054197B">
        <w:rPr>
          <w:spacing w:val="-2"/>
          <w:sz w:val="22"/>
          <w:szCs w:val="22"/>
        </w:rPr>
        <w:t>___»___________202</w:t>
      </w:r>
      <w:r w:rsidR="001C57D0">
        <w:rPr>
          <w:spacing w:val="-2"/>
          <w:sz w:val="22"/>
          <w:szCs w:val="22"/>
        </w:rPr>
        <w:t>1</w:t>
      </w:r>
      <w:r w:rsidR="00E37367" w:rsidRPr="0054197B">
        <w:rPr>
          <w:spacing w:val="-2"/>
          <w:sz w:val="22"/>
          <w:szCs w:val="22"/>
        </w:rPr>
        <w:t>г.</w:t>
      </w:r>
      <w:r w:rsidR="00E37367" w:rsidRPr="0054197B">
        <w:rPr>
          <w:spacing w:val="-2"/>
          <w:sz w:val="22"/>
          <w:szCs w:val="22"/>
        </w:rPr>
        <w:tab/>
      </w:r>
      <w:r w:rsidR="00E37367" w:rsidRPr="0054197B">
        <w:rPr>
          <w:spacing w:val="-2"/>
          <w:sz w:val="22"/>
          <w:szCs w:val="22"/>
        </w:rPr>
        <w:tab/>
      </w:r>
    </w:p>
    <w:p w:rsidR="00E37367" w:rsidRDefault="003C6EA0" w:rsidP="00E37367">
      <w:pPr>
        <w:tabs>
          <w:tab w:val="left" w:pos="284"/>
          <w:tab w:val="left" w:pos="5529"/>
        </w:tabs>
        <w:contextualSpacing/>
        <w:rPr>
          <w:sz w:val="22"/>
          <w:szCs w:val="22"/>
        </w:rPr>
      </w:pPr>
      <w:r w:rsidRPr="0048264A">
        <w:rPr>
          <w:bCs/>
          <w:sz w:val="22"/>
          <w:szCs w:val="22"/>
        </w:rPr>
        <w:t>ГОСУДАРСТВЕННОЕ БЮДЖЕТНОЕ УЧРЕЖДЕНИЕ ЗДРАВООХРАНЕНИЯ "БЕЛОРЕЧЕНСКАЯ ЦЕНТРАЛЬНАЯ РАЙОННАЯ БОЛЬНИЦА" МИНИСТЕРСТВА ЗДРАВООХРАНЕНИЯ КРАСНОДАРСКОГО КРАЯ</w:t>
      </w:r>
      <w:r w:rsidR="00E37367" w:rsidRPr="00172CB8">
        <w:rPr>
          <w:color w:val="000000"/>
          <w:sz w:val="22"/>
          <w:szCs w:val="22"/>
        </w:rPr>
        <w:t xml:space="preserve">, именуемое в дальнейшем  «Заказчик», </w:t>
      </w:r>
      <w:r w:rsidR="00E37367" w:rsidRPr="00172CB8">
        <w:rPr>
          <w:sz w:val="22"/>
          <w:szCs w:val="22"/>
        </w:rPr>
        <w:t xml:space="preserve">в лице </w:t>
      </w:r>
      <w:r w:rsidR="00E37367" w:rsidRPr="00172CB8">
        <w:rPr>
          <w:b/>
          <w:bCs/>
          <w:sz w:val="22"/>
          <w:szCs w:val="22"/>
        </w:rPr>
        <w:t>________________________________________________</w:t>
      </w:r>
      <w:r w:rsidR="00E37367" w:rsidRPr="00172CB8">
        <w:rPr>
          <w:sz w:val="22"/>
          <w:szCs w:val="22"/>
        </w:rPr>
        <w:t xml:space="preserve">, действующего на основании </w:t>
      </w:r>
      <w:r w:rsidR="00E37367" w:rsidRPr="00172CB8">
        <w:rPr>
          <w:b/>
          <w:sz w:val="22"/>
          <w:szCs w:val="22"/>
        </w:rPr>
        <w:t>____________________________________________</w:t>
      </w:r>
      <w:r w:rsidR="00E37367" w:rsidRPr="00172CB8">
        <w:rPr>
          <w:sz w:val="22"/>
          <w:szCs w:val="22"/>
        </w:rPr>
        <w:t xml:space="preserve"> с одной стороны, </w:t>
      </w:r>
      <w:r w:rsidR="00E37367" w:rsidRPr="00B5626C">
        <w:rPr>
          <w:sz w:val="22"/>
          <w:szCs w:val="22"/>
        </w:rPr>
        <w:t xml:space="preserve">и __________________именуемое в дальнейшем «Поставщик», в лице ______________________, действующего на основании ______________с другой стороны, на основании протокола заседания комиссии по осуществлению закупок </w:t>
      </w:r>
      <w:r w:rsidRPr="003C6EA0">
        <w:rPr>
          <w:color w:val="000000"/>
          <w:sz w:val="22"/>
          <w:szCs w:val="22"/>
        </w:rPr>
        <w:t>ГОСУДАРСТВЕННОЕ БЮДЖЕТНОЕ УЧРЕЖДЕНИЕ ЗДРАВООХРАНЕНИЯ "БЕЛОРЕЧЕНСКАЯ ЦЕНТРАЛЬНАЯ РАЙОННАЯ БОЛЬНИЦА" МИНИСТЕРСТВА ЗДРАВООХРАНЕНИЯ КРАСНОДАРСКОГО КРАЯ</w:t>
      </w:r>
      <w:r w:rsidR="00365054">
        <w:rPr>
          <w:color w:val="000000"/>
          <w:sz w:val="22"/>
          <w:szCs w:val="22"/>
        </w:rPr>
        <w:t xml:space="preserve"> </w:t>
      </w:r>
      <w:r w:rsidR="00E37367" w:rsidRPr="00B5626C">
        <w:rPr>
          <w:sz w:val="22"/>
          <w:szCs w:val="22"/>
        </w:rPr>
        <w:t xml:space="preserve">№________________ от ____________г. в соответствии  с Федеральным  законом от 18.07.2011г. №223-ФЗ «О закупках товаров, работ, услуг отдельными видами юридических лиц», Положением о закупке товаров, работ, услуг </w:t>
      </w:r>
      <w:r w:rsidRPr="003C6EA0">
        <w:rPr>
          <w:color w:val="000000"/>
          <w:sz w:val="22"/>
          <w:szCs w:val="22"/>
        </w:rPr>
        <w:t>ГОСУДАРСТВЕННО</w:t>
      </w:r>
      <w:r w:rsidR="001C57D0">
        <w:rPr>
          <w:color w:val="000000"/>
          <w:sz w:val="22"/>
          <w:szCs w:val="22"/>
        </w:rPr>
        <w:t>ГО</w:t>
      </w:r>
      <w:r w:rsidRPr="003C6EA0">
        <w:rPr>
          <w:color w:val="000000"/>
          <w:sz w:val="22"/>
          <w:szCs w:val="22"/>
        </w:rPr>
        <w:t xml:space="preserve"> БЮДЖЕТНО</w:t>
      </w:r>
      <w:r w:rsidR="001C57D0">
        <w:rPr>
          <w:color w:val="000000"/>
          <w:sz w:val="22"/>
          <w:szCs w:val="22"/>
        </w:rPr>
        <w:t>ГО</w:t>
      </w:r>
      <w:r w:rsidRPr="003C6EA0">
        <w:rPr>
          <w:color w:val="000000"/>
          <w:sz w:val="22"/>
          <w:szCs w:val="22"/>
        </w:rPr>
        <w:t xml:space="preserve"> УЧРЕЖДЕНИ</w:t>
      </w:r>
      <w:r w:rsidR="001C57D0">
        <w:rPr>
          <w:color w:val="000000"/>
          <w:sz w:val="22"/>
          <w:szCs w:val="22"/>
        </w:rPr>
        <w:t>Я</w:t>
      </w:r>
      <w:r w:rsidRPr="003C6EA0">
        <w:rPr>
          <w:color w:val="000000"/>
          <w:sz w:val="22"/>
          <w:szCs w:val="22"/>
        </w:rPr>
        <w:t xml:space="preserve"> ЗДРАВООХРАНЕНИЯ "БЕЛОРЕЧЕНСКАЯ ЦЕНТРАЛЬНАЯ РАЙОННАЯ БОЛЬНИЦА" МИНИСТЕРСТВА ЗДРАВООХРАНЕНИЯ КРАСНОДАРСКОГО КРАЯ</w:t>
      </w:r>
      <w:r w:rsidR="00E37367" w:rsidRPr="00B5626C">
        <w:rPr>
          <w:sz w:val="22"/>
          <w:szCs w:val="22"/>
        </w:rPr>
        <w:t>, заключили настоящий договор (далее - «договор») о нижеследующем</w:t>
      </w:r>
      <w:r w:rsidR="00E37367">
        <w:rPr>
          <w:sz w:val="22"/>
          <w:szCs w:val="22"/>
        </w:rPr>
        <w:t>:</w:t>
      </w:r>
    </w:p>
    <w:p w:rsidR="00E37367" w:rsidRPr="00B5626C" w:rsidRDefault="00E37367" w:rsidP="00E37367">
      <w:pPr>
        <w:tabs>
          <w:tab w:val="left" w:pos="284"/>
          <w:tab w:val="left" w:pos="5529"/>
        </w:tabs>
        <w:contextualSpacing/>
        <w:rPr>
          <w:sz w:val="22"/>
          <w:szCs w:val="22"/>
        </w:rPr>
      </w:pPr>
    </w:p>
    <w:p w:rsidR="00E37367" w:rsidRPr="001970E7" w:rsidRDefault="00E37367" w:rsidP="00E37367">
      <w:pPr>
        <w:spacing w:after="0"/>
        <w:jc w:val="center"/>
        <w:rPr>
          <w:b/>
          <w:sz w:val="22"/>
          <w:szCs w:val="22"/>
        </w:rPr>
      </w:pPr>
    </w:p>
    <w:p w:rsidR="008963D5" w:rsidRDefault="008963D5" w:rsidP="008963D5">
      <w:pPr>
        <w:numPr>
          <w:ilvl w:val="0"/>
          <w:numId w:val="1"/>
        </w:numPr>
        <w:suppressAutoHyphens/>
        <w:spacing w:before="120" w:after="120"/>
        <w:ind w:left="0" w:firstLine="0"/>
        <w:jc w:val="center"/>
        <w:outlineLvl w:val="0"/>
        <w:rPr>
          <w:b/>
          <w:caps/>
          <w:lang w:val="en-US"/>
        </w:rPr>
      </w:pPr>
      <w:r>
        <w:rPr>
          <w:b/>
          <w:caps/>
        </w:rPr>
        <w:t>Предмет договора</w:t>
      </w:r>
    </w:p>
    <w:p w:rsidR="008963D5" w:rsidRPr="007C2C0D" w:rsidRDefault="008963D5" w:rsidP="008963D5">
      <w:pPr>
        <w:suppressAutoHyphens/>
      </w:pPr>
      <w:r w:rsidRPr="007C2C0D">
        <w:t xml:space="preserve">1.1. Поставщик обязуется передать в обусловленный договором срок в собственность Заказчику </w:t>
      </w:r>
      <w:r w:rsidRPr="007C2C0D">
        <w:rPr>
          <w:b/>
          <w:bCs/>
        </w:rPr>
        <w:t>автомобиль</w:t>
      </w:r>
      <w:r w:rsidRPr="007C2C0D">
        <w:rPr>
          <w:b/>
          <w:shd w:val="clear" w:color="auto" w:fill="FFFFFF"/>
        </w:rPr>
        <w:t xml:space="preserve"> </w:t>
      </w:r>
      <w:r w:rsidRPr="007C2C0D">
        <w:t>(далее по тексту договора – Товар) в количестве согласно Приложения №1, являющегося неотъемлемой частью настоящего договора.</w:t>
      </w:r>
    </w:p>
    <w:p w:rsidR="008963D5" w:rsidRPr="007C2C0D" w:rsidRDefault="008963D5" w:rsidP="008963D5">
      <w:pPr>
        <w:pStyle w:val="a7"/>
        <w:numPr>
          <w:ilvl w:val="1"/>
          <w:numId w:val="1"/>
        </w:numPr>
        <w:tabs>
          <w:tab w:val="num" w:pos="180"/>
        </w:tabs>
        <w:spacing w:after="0"/>
        <w:ind w:left="540" w:right="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C2C0D">
        <w:rPr>
          <w:color w:val="000000"/>
          <w:sz w:val="24"/>
          <w:szCs w:val="24"/>
        </w:rPr>
        <w:t>Заказчик обязуется обеспечить своевременную приемку и оплату поставленного Товара.</w:t>
      </w:r>
    </w:p>
    <w:p w:rsidR="008963D5" w:rsidRPr="007C2C0D" w:rsidRDefault="008963D5" w:rsidP="008963D5">
      <w:pPr>
        <w:pStyle w:val="a7"/>
        <w:ind w:left="0" w:firstLine="0"/>
        <w:rPr>
          <w:color w:val="000000"/>
          <w:sz w:val="24"/>
          <w:szCs w:val="24"/>
        </w:rPr>
      </w:pPr>
      <w:r w:rsidRPr="007C2C0D">
        <w:rPr>
          <w:color w:val="000000"/>
          <w:sz w:val="24"/>
          <w:szCs w:val="24"/>
        </w:rPr>
        <w:t>1.3. Поставщик гарантирует передать Заказчику</w:t>
      </w:r>
      <w:r w:rsidRPr="007C2C0D">
        <w:rPr>
          <w:sz w:val="24"/>
          <w:szCs w:val="24"/>
        </w:rPr>
        <w:t xml:space="preserve"> Товар новый, не бывший в употреблении, свободным от прав третьих лиц.  </w:t>
      </w:r>
    </w:p>
    <w:p w:rsidR="008963D5" w:rsidRDefault="008963D5" w:rsidP="008963D5">
      <w:p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</w:rPr>
        <w:t>2. стоимость ТОВАРА и порядок расчётов</w:t>
      </w:r>
    </w:p>
    <w:p w:rsidR="008963D5" w:rsidRPr="0063588A" w:rsidRDefault="008963D5" w:rsidP="008963D5">
      <w:pPr>
        <w:pStyle w:val="a5"/>
        <w:rPr>
          <w:color w:val="000000"/>
          <w:sz w:val="22"/>
          <w:szCs w:val="22"/>
        </w:rPr>
      </w:pPr>
      <w:r w:rsidRPr="0063588A">
        <w:rPr>
          <w:color w:val="000000"/>
          <w:sz w:val="22"/>
          <w:szCs w:val="22"/>
        </w:rPr>
        <w:t xml:space="preserve">2.1. Цена договора составляет: _____________/_________/ рублей с учетом НДС 20% </w:t>
      </w:r>
      <w:r>
        <w:rPr>
          <w:color w:val="000000"/>
          <w:sz w:val="22"/>
          <w:szCs w:val="22"/>
        </w:rPr>
        <w:t xml:space="preserve">/НДС не облагается </w:t>
      </w:r>
      <w:r w:rsidRPr="0063588A">
        <w:rPr>
          <w:color w:val="000000"/>
          <w:sz w:val="22"/>
          <w:szCs w:val="22"/>
        </w:rPr>
        <w:t xml:space="preserve">(Приложение №1 к настоящему договору). </w:t>
      </w:r>
    </w:p>
    <w:p w:rsidR="008963D5" w:rsidRPr="008963D5" w:rsidRDefault="008963D5" w:rsidP="008963D5">
      <w:pPr>
        <w:spacing w:line="360" w:lineRule="auto"/>
        <w:rPr>
          <w:sz w:val="22"/>
          <w:szCs w:val="22"/>
        </w:rPr>
      </w:pPr>
      <w:r w:rsidRPr="0063588A">
        <w:rPr>
          <w:color w:val="000000"/>
          <w:sz w:val="22"/>
          <w:szCs w:val="22"/>
        </w:rPr>
        <w:t xml:space="preserve">2.2. Цена договора включает в себя стоимость товара, расходы на транспортировку до места поставки по адресу: </w:t>
      </w:r>
      <w:r>
        <w:rPr>
          <w:sz w:val="22"/>
          <w:szCs w:val="22"/>
          <w:highlight w:val="yellow"/>
        </w:rPr>
        <w:t>352630, Россия, Краснодарский край, Белореченский р-н, г. Белореченск, ул. Толстого, 160</w:t>
      </w:r>
      <w:r w:rsidRPr="0063588A">
        <w:rPr>
          <w:color w:val="000000"/>
          <w:sz w:val="22"/>
          <w:szCs w:val="22"/>
        </w:rPr>
        <w:t xml:space="preserve">, погрузочно-разгрузочные работы, затраты на страхование, тару, упаковку, маркировку, уплату таможенных пошлин (в случае необходимости), налогов и других обязательных платежей, а также иные расходы Поставщика, связанные с исполнением обязательств по настоящему договору </w:t>
      </w:r>
    </w:p>
    <w:p w:rsidR="008963D5" w:rsidRPr="0063588A" w:rsidRDefault="008963D5" w:rsidP="008963D5">
      <w:pPr>
        <w:tabs>
          <w:tab w:val="left" w:pos="5670"/>
          <w:tab w:val="left" w:pos="8364"/>
        </w:tabs>
        <w:spacing w:line="240" w:lineRule="exact"/>
        <w:rPr>
          <w:color w:val="000000"/>
          <w:sz w:val="22"/>
          <w:szCs w:val="22"/>
        </w:rPr>
      </w:pPr>
      <w:r w:rsidRPr="0063588A">
        <w:rPr>
          <w:color w:val="000000"/>
          <w:sz w:val="22"/>
          <w:szCs w:val="22"/>
        </w:rPr>
        <w:t xml:space="preserve">2.3. Оплата производится путем перечисления Заказчиком денежных средств на расчетный счет Поставщика за фактически поставленный Товар, в течение 15 (пятнадцати) рабочих дней </w:t>
      </w:r>
      <w:proofErr w:type="gramStart"/>
      <w:r w:rsidRPr="0063588A">
        <w:rPr>
          <w:color w:val="000000"/>
          <w:sz w:val="22"/>
          <w:szCs w:val="22"/>
        </w:rPr>
        <w:t>на основании</w:t>
      </w:r>
      <w:proofErr w:type="gramEnd"/>
      <w:r w:rsidRPr="0063588A">
        <w:rPr>
          <w:color w:val="000000"/>
          <w:sz w:val="22"/>
          <w:szCs w:val="22"/>
        </w:rPr>
        <w:t xml:space="preserve"> подписанных с обоих сторон актов приема-передачи Товара, оригинала счет-фактуры и товарной накладной.</w:t>
      </w:r>
    </w:p>
    <w:p w:rsidR="008963D5" w:rsidRPr="0063588A" w:rsidRDefault="008963D5" w:rsidP="008963D5">
      <w:pPr>
        <w:rPr>
          <w:color w:val="000000"/>
          <w:sz w:val="22"/>
          <w:szCs w:val="22"/>
        </w:rPr>
      </w:pPr>
      <w:r w:rsidRPr="0063588A">
        <w:rPr>
          <w:color w:val="000000"/>
          <w:sz w:val="22"/>
          <w:szCs w:val="22"/>
        </w:rPr>
        <w:t>2.4. В счет-фактуре, товарной накладной (форма ТОРГ-12) и прочих сопроводительных документах Поставщик обязуется прописать номер, дату договора. Наименование Товара должно строго соответствовать наименованию Товара, указанного в Спецификации (Приложение №1 к настоящему договору). Документы, оформленные с нарушением условий договора, подлежат возврату Поставщику до устранения неточностей в оформлении.</w:t>
      </w:r>
    </w:p>
    <w:p w:rsidR="008963D5" w:rsidRPr="0063588A" w:rsidRDefault="008963D5" w:rsidP="008963D5">
      <w:pPr>
        <w:pStyle w:val="a5"/>
        <w:rPr>
          <w:color w:val="000000"/>
          <w:sz w:val="22"/>
          <w:szCs w:val="22"/>
        </w:rPr>
      </w:pPr>
      <w:r w:rsidRPr="0063588A">
        <w:rPr>
          <w:color w:val="000000"/>
          <w:sz w:val="22"/>
          <w:szCs w:val="22"/>
        </w:rPr>
        <w:lastRenderedPageBreak/>
        <w:t>2.5. Фактом оплаты Товара является списание денежных средств с расчетного счета Заказчика.</w:t>
      </w:r>
    </w:p>
    <w:p w:rsidR="008963D5" w:rsidRPr="0063588A" w:rsidRDefault="008963D5" w:rsidP="008963D5">
      <w:pPr>
        <w:pStyle w:val="a5"/>
        <w:rPr>
          <w:color w:val="000000"/>
          <w:sz w:val="22"/>
          <w:szCs w:val="22"/>
        </w:rPr>
      </w:pPr>
      <w:r w:rsidRPr="0063588A">
        <w:rPr>
          <w:color w:val="000000"/>
          <w:sz w:val="22"/>
          <w:szCs w:val="22"/>
        </w:rPr>
        <w:t xml:space="preserve">2.6. Проценты на сумму отсрочки оплаты поставленного Товара не начисляются и не уплачиваются (ст. 317.1 Гражданского Кодекса Российской Федерации) </w:t>
      </w:r>
    </w:p>
    <w:p w:rsidR="008963D5" w:rsidRDefault="008963D5" w:rsidP="008963D5">
      <w:pPr>
        <w:suppressAutoHyphens/>
        <w:snapToGrid w:val="0"/>
        <w:ind w:left="360"/>
        <w:jc w:val="center"/>
        <w:rPr>
          <w:b/>
        </w:rPr>
      </w:pPr>
      <w:r>
        <w:rPr>
          <w:b/>
        </w:rPr>
        <w:t>3. УСЛОВИЯ ПОСТАВКИ ТОВАРА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 xml:space="preserve">3.1. Срок поставки Товара с момента заключения договора в течение </w:t>
      </w:r>
      <w:r w:rsidR="005D5A70">
        <w:rPr>
          <w:color w:val="000000"/>
          <w:sz w:val="22"/>
          <w:szCs w:val="22"/>
        </w:rPr>
        <w:t>14</w:t>
      </w:r>
      <w:r w:rsidRPr="0031050F">
        <w:rPr>
          <w:color w:val="000000"/>
          <w:sz w:val="22"/>
          <w:szCs w:val="22"/>
        </w:rPr>
        <w:t xml:space="preserve"> (</w:t>
      </w:r>
      <w:proofErr w:type="gramStart"/>
      <w:r w:rsidR="005D5A70">
        <w:rPr>
          <w:sz w:val="22"/>
          <w:szCs w:val="22"/>
          <w:highlight w:val="yellow"/>
        </w:rPr>
        <w:t>четырнадцати</w:t>
      </w:r>
      <w:r w:rsidRPr="0031050F">
        <w:rPr>
          <w:color w:val="000000"/>
          <w:sz w:val="22"/>
          <w:szCs w:val="22"/>
        </w:rPr>
        <w:t xml:space="preserve">)  </w:t>
      </w:r>
      <w:r>
        <w:rPr>
          <w:color w:val="000000"/>
          <w:sz w:val="22"/>
          <w:szCs w:val="22"/>
        </w:rPr>
        <w:t>календарных</w:t>
      </w:r>
      <w:proofErr w:type="gramEnd"/>
      <w:r w:rsidRPr="0031050F">
        <w:rPr>
          <w:color w:val="000000"/>
          <w:sz w:val="22"/>
          <w:szCs w:val="22"/>
        </w:rPr>
        <w:t xml:space="preserve"> дней.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 xml:space="preserve">3.2. Поставка Товара осуществляется силами и средствами Поставщика по адресу: </w:t>
      </w:r>
      <w:r w:rsidR="005D5A70">
        <w:rPr>
          <w:sz w:val="22"/>
          <w:szCs w:val="22"/>
          <w:highlight w:val="yellow"/>
        </w:rPr>
        <w:t>352630, Россия, Краснодарский край, Белореченский р-н, г. Белореченск, ул. Толстого, 160</w:t>
      </w:r>
      <w:r w:rsidR="005D5A70" w:rsidRPr="0031050F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31050F">
        <w:rPr>
          <w:color w:val="000000"/>
          <w:sz w:val="22"/>
          <w:szCs w:val="22"/>
        </w:rPr>
        <w:t>(далее по тексту договора - место передачи Товара).</w:t>
      </w:r>
    </w:p>
    <w:p w:rsidR="008963D5" w:rsidRPr="0031050F" w:rsidRDefault="008963D5" w:rsidP="008963D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3.3. Поставщик на момент поставки товара должен предоставить полный пакет разрешительной документации для регистрации в органах ГИБДД, в т.ч.:</w:t>
      </w:r>
    </w:p>
    <w:p w:rsidR="008963D5" w:rsidRPr="0031050F" w:rsidRDefault="008963D5" w:rsidP="008963D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- паспорт технического средства (оригинал) (далее ПТС) - 1 экз.;</w:t>
      </w:r>
    </w:p>
    <w:p w:rsidR="008963D5" w:rsidRPr="0031050F" w:rsidRDefault="008963D5" w:rsidP="008963D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- инструкцию по эксплуатации автомобиля на русском языке - 1 экз.;</w:t>
      </w:r>
    </w:p>
    <w:p w:rsidR="008963D5" w:rsidRPr="0031050F" w:rsidRDefault="008963D5" w:rsidP="008963D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 xml:space="preserve">- сервисную книжку с гарантийным талоном, с отметкой о проведении предпродажной подготовки - 1 </w:t>
      </w:r>
      <w:proofErr w:type="spellStart"/>
      <w:r w:rsidRPr="0031050F">
        <w:rPr>
          <w:color w:val="000000"/>
          <w:sz w:val="22"/>
          <w:szCs w:val="22"/>
        </w:rPr>
        <w:t>экз</w:t>
      </w:r>
      <w:proofErr w:type="spellEnd"/>
      <w:r w:rsidRPr="0031050F">
        <w:rPr>
          <w:color w:val="000000"/>
          <w:sz w:val="22"/>
          <w:szCs w:val="22"/>
        </w:rPr>
        <w:t>;</w:t>
      </w:r>
    </w:p>
    <w:p w:rsidR="008963D5" w:rsidRPr="0031050F" w:rsidRDefault="008963D5" w:rsidP="008963D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- ключи зажигания в количестве не менее 2 шт.;</w:t>
      </w:r>
    </w:p>
    <w:p w:rsidR="008963D5" w:rsidRPr="0031050F" w:rsidRDefault="008963D5" w:rsidP="008963D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- акты приема передачи автомобиля - 2 экз.;</w:t>
      </w:r>
    </w:p>
    <w:p w:rsidR="008963D5" w:rsidRPr="0031050F" w:rsidRDefault="008963D5" w:rsidP="008963D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- гарантийные талоны (в том числе на дополнительное оборудование) или аналогичные документы с указанием гарантийного периода, адресов сервисных центров;</w:t>
      </w:r>
    </w:p>
    <w:p w:rsidR="008963D5" w:rsidRPr="0031050F" w:rsidRDefault="008963D5" w:rsidP="008963D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- руководство по эксплуатации на дополнительное оборудование;</w:t>
      </w:r>
    </w:p>
    <w:p w:rsidR="008963D5" w:rsidRPr="0031050F" w:rsidRDefault="008963D5" w:rsidP="008963D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- информацию об адресах и телефонах уполномоченных заводом-изготовителем станций технического обслуживания официально авторизованных дилеров, осуществляющих техническое обслуживание, гарантийный ремонт, расположенных на территории Российской Федерации (информационное письмо).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3.4. Право собственности, риск случайной гибели, утраты или повреждения Товара, переходит от Поставщика к Заказчику с момента приемки Товара Заказчиком и подписания товарной накладной и акта приема-передачи Товара.</w:t>
      </w:r>
    </w:p>
    <w:p w:rsidR="008963D5" w:rsidRPr="0031050F" w:rsidRDefault="008963D5" w:rsidP="008963D5">
      <w:pPr>
        <w:numPr>
          <w:ilvl w:val="0"/>
          <w:numId w:val="2"/>
        </w:numPr>
        <w:suppressAutoHyphens/>
        <w:spacing w:after="0"/>
        <w:jc w:val="center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ПРИЕМКА ТОВАРА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4.1. Приемка Товара по количеству и товарному виду осуществляется во время передачи Товара Заказчику, в соответствии с техническим заданием (Приложение №2 к настоящему договору)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4.2. В случае несоответствия количества, товарного вида Товара заказу Заказчика, в товарной накладной делается отметка о фактически принятом количестве Товара.</w:t>
      </w:r>
    </w:p>
    <w:p w:rsidR="008963D5" w:rsidRPr="0031050F" w:rsidRDefault="008963D5" w:rsidP="008963D5">
      <w:pPr>
        <w:spacing w:after="120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4.3. При доставке Товара на место передачи Товара в случае отказа Заказчика от приемки Товара составляется акт, подписываемый уполномоченными представителями сторон, в котором Заказчик (в лице уполномоченного представителя) обязан указать причины отказа, должность и фамилию лица, отказавшего в приемке Товара.</w:t>
      </w:r>
    </w:p>
    <w:p w:rsidR="008963D5" w:rsidRPr="0031050F" w:rsidRDefault="008963D5" w:rsidP="008963D5">
      <w:pPr>
        <w:suppressAutoHyphens/>
        <w:ind w:left="357"/>
        <w:jc w:val="center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5. КАЧЕСТВО ТОВАРА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5.1. Поставщик гарантирует качество Товара, а также соблюдение надлежащих условий хранения и транспортировки Товара до его передачи Заказчику.</w:t>
      </w:r>
    </w:p>
    <w:p w:rsidR="008963D5" w:rsidRPr="0031050F" w:rsidRDefault="008963D5" w:rsidP="008963D5">
      <w:pPr>
        <w:keepNext/>
        <w:keepLines/>
        <w:suppressAutoHyphens/>
        <w:spacing w:before="60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lastRenderedPageBreak/>
        <w:t>5.2.</w:t>
      </w:r>
      <w:r w:rsidRPr="00D177B1">
        <w:t xml:space="preserve"> </w:t>
      </w:r>
      <w:r w:rsidRPr="00D177B1">
        <w:rPr>
          <w:color w:val="000000"/>
          <w:sz w:val="22"/>
          <w:szCs w:val="22"/>
        </w:rPr>
        <w:t xml:space="preserve">Гарантийный срок на Товар и его сборку устанавливается в соответствии со сроком указанным заводом-изготовителем с момента получения товара Заказчиком по акту приема-передачи, но не менее </w:t>
      </w:r>
      <w:r w:rsidR="005D5A70" w:rsidRPr="005D5A70">
        <w:rPr>
          <w:color w:val="000000"/>
          <w:sz w:val="22"/>
          <w:szCs w:val="22"/>
          <w:highlight w:val="yellow"/>
        </w:rPr>
        <w:t>60</w:t>
      </w:r>
      <w:r w:rsidRPr="005D5A70">
        <w:rPr>
          <w:color w:val="000000"/>
          <w:sz w:val="22"/>
          <w:szCs w:val="22"/>
          <w:highlight w:val="yellow"/>
        </w:rPr>
        <w:t xml:space="preserve"> месяцев или </w:t>
      </w:r>
      <w:r w:rsidR="005D5A70" w:rsidRPr="005D5A70">
        <w:rPr>
          <w:color w:val="000000"/>
          <w:sz w:val="22"/>
          <w:szCs w:val="22"/>
          <w:highlight w:val="yellow"/>
        </w:rPr>
        <w:t>1</w:t>
      </w:r>
      <w:r w:rsidRPr="005D5A70">
        <w:rPr>
          <w:color w:val="000000"/>
          <w:sz w:val="22"/>
          <w:szCs w:val="22"/>
          <w:highlight w:val="yellow"/>
        </w:rPr>
        <w:t>50 000 км</w:t>
      </w:r>
      <w:r w:rsidRPr="00D177B1">
        <w:rPr>
          <w:color w:val="000000"/>
          <w:sz w:val="22"/>
          <w:szCs w:val="22"/>
        </w:rPr>
        <w:t xml:space="preserve"> пробега, при условии точного соблюдения Заказчиком всех правил технической эксплуатации транспортного средства, указанных в руководстве по эксплуатации</w:t>
      </w:r>
      <w:r w:rsidRPr="0031050F">
        <w:rPr>
          <w:color w:val="000000"/>
          <w:sz w:val="22"/>
          <w:szCs w:val="22"/>
        </w:rPr>
        <w:t xml:space="preserve">. 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5.3. Качество поставляемого по настоящему договору Товара должно соответствовать качественным характеристикам, указанным в Приложении №2 к настоящему договору, и требованиям, утвержденным для данного вида товаров, а также удостоверяться паспортами и сертификатами соответствия, высылаемыми одновременно с платежными документами.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 xml:space="preserve">5.4. Заказчик обязан совершить все действия, обеспечивающие </w:t>
      </w:r>
      <w:proofErr w:type="gramStart"/>
      <w:r w:rsidRPr="0031050F">
        <w:rPr>
          <w:color w:val="000000"/>
          <w:sz w:val="22"/>
          <w:szCs w:val="22"/>
        </w:rPr>
        <w:t>принятие Товара</w:t>
      </w:r>
      <w:proofErr w:type="gramEnd"/>
      <w:r w:rsidRPr="0031050F">
        <w:rPr>
          <w:color w:val="000000"/>
          <w:sz w:val="22"/>
          <w:szCs w:val="22"/>
        </w:rPr>
        <w:t xml:space="preserve"> поставленного в соответствии с договором. В течение трех рабочих дней Заказчик обязан проверить качество принимаемого Товара и о выявленных недостатках Товара в течение 3-х дней письменно уведомить Поставщика.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5.5. При обнаружении Товара ненадлежащего качества в процессе его использования Заказчиком, при условии соблюдения Заказчиком условий эксплуатации Товара, если недостатки Товара не были установлены Заказчиком во время приёмки Товара, Заказчик обязан в течение 7 (семи) календарных дней известить Поставщика об их выявлении в письменной форме.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5.6. По факту обнаружения некачественного Товара составляется акт, который подписывают представители сторон. При отказе Поставщика от составления или подписания акта обнаружения некачественного Товара Заказчик составляет односторонний акт.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5.7. В случае, если Поставщик оспаривает факт поставки Товара ненадлежащего качества, стороны привлекают для выявления производственного либо иного характера недостатков Товара независимого эксперта. Оплата услуг эксперта осуществляется за счет Поставщика.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5.8. Поставщик отвечает за недостатки Товара. В этом случае Поставщик обязуется заменить Товар ненадлежащего качества качественным в течение 7 (семи) календарных дней с момента обнаружения недостатков.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5.9. Замена некачественного Товара осуществляется при наличии аналогичного Товара надлежащего качества в распоряжении Поставщика. При отсутствии аналогичного Товара Поставщик, в течение 3 (трех) банковских дней с момента получения письменного требования Заказчиком, производит возврат полученной от Заказчика в оплату некачественного Товара суммы. В этом случае Заказчик, которому поставлен Товар ненадлежащего качества, вправе предъявить Поставщику штраф в размере 5% от цены некачественного Товара.</w:t>
      </w:r>
    </w:p>
    <w:p w:rsidR="008963D5" w:rsidRPr="0031050F" w:rsidRDefault="008963D5" w:rsidP="008963D5">
      <w:pPr>
        <w:ind w:firstLine="708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При задержке возврата денежных средств, Поставщик уплачивает Заказчику пеню в размере 0,3% от подлежащей возврату суммы за каждый день.</w:t>
      </w:r>
    </w:p>
    <w:p w:rsidR="008963D5" w:rsidRPr="0031050F" w:rsidRDefault="008963D5" w:rsidP="008963D5">
      <w:pPr>
        <w:numPr>
          <w:ilvl w:val="0"/>
          <w:numId w:val="3"/>
        </w:numPr>
        <w:suppressAutoHyphens/>
        <w:spacing w:before="120" w:after="0"/>
        <w:jc w:val="center"/>
        <w:outlineLvl w:val="0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ОТВЕТСТВЕННОСТЬ СТОРОН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6.1. За неисполнение или ненадлежащее исполнение обязательств по настоящему договору стороны несут ответственность в соответствии c законодательством Российской Федерации.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6.2. За несвоевременное исполнение обязательства по настоящему договору Поставщик выплачивает Заказчику неустойку в размере 0,1 % от цены договора за каждый день просрочки исполнения обязательств, начиная со дня, следующего после дня истечения срока исполнения обязательства.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6.3. Заказчик, которому поставлен Товар ненадлежащего качества, вправе предъявить Поставщику штраф в размере 5% от цены некачественного Товара, за исключением случая, когда Поставщик, получивший уведомление Заказчика о недостатках поставленного Товара, заменит поставленный Товар, товаром надлежащего качества.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6.4. Уплата неустойки, пени, штрафов не освобождает стороны от исполнения обязательств, принятых на себя по договору.</w:t>
      </w:r>
      <w:r w:rsidRPr="0031050F">
        <w:rPr>
          <w:color w:val="000000"/>
          <w:sz w:val="22"/>
          <w:szCs w:val="22"/>
        </w:rPr>
        <w:tab/>
      </w:r>
    </w:p>
    <w:p w:rsidR="008963D5" w:rsidRPr="0031050F" w:rsidRDefault="008963D5" w:rsidP="008963D5">
      <w:pPr>
        <w:numPr>
          <w:ilvl w:val="0"/>
          <w:numId w:val="3"/>
        </w:numPr>
        <w:suppressAutoHyphens/>
        <w:spacing w:before="120" w:after="0"/>
        <w:jc w:val="center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ФОРС-МАЖОР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lastRenderedPageBreak/>
        <w:t>7.1.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бедствия, а также акты государственных органов и действия властей.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7.2. Документ, выданный компетентным органом, является достаточным подтверждением наличия и продолжительности действия непреодолимой силы.</w:t>
      </w:r>
    </w:p>
    <w:p w:rsidR="008963D5" w:rsidRPr="0031050F" w:rsidRDefault="008963D5" w:rsidP="008963D5">
      <w:pPr>
        <w:spacing w:after="120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8963D5" w:rsidRPr="0031050F" w:rsidRDefault="008963D5" w:rsidP="008963D5">
      <w:pPr>
        <w:numPr>
          <w:ilvl w:val="0"/>
          <w:numId w:val="3"/>
        </w:numPr>
        <w:suppressAutoHyphens/>
        <w:spacing w:after="0"/>
        <w:ind w:left="714" w:hanging="357"/>
        <w:jc w:val="center"/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ДОПОЛНИТЕЛЬНЫЕ УСЛОВИЯ</w:t>
      </w:r>
    </w:p>
    <w:p w:rsidR="008963D5" w:rsidRPr="0031050F" w:rsidRDefault="008963D5" w:rsidP="008963D5">
      <w:pPr>
        <w:pStyle w:val="23"/>
        <w:spacing w:after="0" w:line="240" w:lineRule="auto"/>
        <w:ind w:left="0"/>
        <w:jc w:val="both"/>
        <w:rPr>
          <w:color w:val="000000"/>
          <w:sz w:val="22"/>
          <w:szCs w:val="22"/>
          <w:lang w:eastAsia="ru-RU"/>
        </w:rPr>
      </w:pPr>
      <w:r w:rsidRPr="0031050F">
        <w:rPr>
          <w:color w:val="000000"/>
          <w:sz w:val="22"/>
          <w:szCs w:val="22"/>
          <w:lang w:eastAsia="ru-RU"/>
        </w:rPr>
        <w:t>8.1. Все условия поставки Товара, не предусмотренные настоящим договором, регулируются действующим законодательством Российской Федерации.</w:t>
      </w:r>
    </w:p>
    <w:p w:rsidR="008963D5" w:rsidRPr="0031050F" w:rsidRDefault="008963D5" w:rsidP="008963D5">
      <w:pPr>
        <w:pStyle w:val="23"/>
        <w:spacing w:after="0" w:line="240" w:lineRule="auto"/>
        <w:ind w:left="0"/>
        <w:jc w:val="both"/>
        <w:rPr>
          <w:color w:val="000000"/>
          <w:sz w:val="22"/>
          <w:szCs w:val="22"/>
          <w:lang w:eastAsia="ru-RU"/>
        </w:rPr>
      </w:pPr>
      <w:r w:rsidRPr="0031050F">
        <w:rPr>
          <w:color w:val="000000"/>
          <w:sz w:val="22"/>
          <w:szCs w:val="22"/>
          <w:lang w:eastAsia="ru-RU"/>
        </w:rPr>
        <w:t xml:space="preserve">8.2. Споры и разногласия по настоящему договору Стороны обязуются по возможности урегулировать путем переговоров в порядке досудебного разбирательства. При не урегулировании спорных вопросов путем переговоров Стороны передают их на рассмотрение в Арбитражный суд </w:t>
      </w:r>
      <w:r>
        <w:rPr>
          <w:color w:val="000000"/>
          <w:sz w:val="22"/>
          <w:szCs w:val="22"/>
          <w:lang w:eastAsia="ru-RU"/>
        </w:rPr>
        <w:t>Краснодарского края</w:t>
      </w:r>
      <w:r w:rsidRPr="0031050F">
        <w:rPr>
          <w:color w:val="000000"/>
          <w:sz w:val="22"/>
          <w:szCs w:val="22"/>
          <w:lang w:eastAsia="ru-RU"/>
        </w:rPr>
        <w:t xml:space="preserve"> в порядке, установленном законодательством Российской Федерации.</w:t>
      </w:r>
    </w:p>
    <w:p w:rsidR="008963D5" w:rsidRPr="0031050F" w:rsidRDefault="008963D5" w:rsidP="008963D5">
      <w:pPr>
        <w:pStyle w:val="23"/>
        <w:spacing w:after="0" w:line="240" w:lineRule="auto"/>
        <w:ind w:left="0"/>
        <w:jc w:val="both"/>
        <w:rPr>
          <w:color w:val="000000"/>
          <w:sz w:val="22"/>
          <w:szCs w:val="22"/>
          <w:lang w:eastAsia="ru-RU"/>
        </w:rPr>
      </w:pPr>
      <w:r w:rsidRPr="0031050F">
        <w:rPr>
          <w:color w:val="000000"/>
          <w:sz w:val="22"/>
          <w:szCs w:val="22"/>
          <w:lang w:eastAsia="ru-RU"/>
        </w:rPr>
        <w:t>8.3. Расторжение договора допускается по соглашению сторон или решению суда по основаниям, предусмотренным гражданским законодательством Российской Федерации. Все приложения и дополнительные соглашения к настоящему договору являются неотъемлемой частью договора.</w:t>
      </w:r>
    </w:p>
    <w:p w:rsidR="008963D5" w:rsidRPr="0031050F" w:rsidRDefault="008963D5" w:rsidP="008963D5">
      <w:pPr>
        <w:pStyle w:val="23"/>
        <w:spacing w:after="0" w:line="240" w:lineRule="auto"/>
        <w:ind w:left="0"/>
        <w:jc w:val="both"/>
        <w:rPr>
          <w:color w:val="000000"/>
          <w:sz w:val="22"/>
          <w:szCs w:val="22"/>
          <w:lang w:eastAsia="ru-RU"/>
        </w:rPr>
      </w:pPr>
      <w:r w:rsidRPr="0031050F">
        <w:rPr>
          <w:color w:val="000000"/>
          <w:sz w:val="22"/>
          <w:szCs w:val="22"/>
          <w:lang w:eastAsia="ru-RU"/>
        </w:rPr>
        <w:t>8.4. Настоящий договор составлен в двух экземплярах, имеющих одинаковую юридическую силу.</w:t>
      </w:r>
    </w:p>
    <w:p w:rsidR="008963D5" w:rsidRPr="0031050F" w:rsidRDefault="008963D5" w:rsidP="008963D5">
      <w:pPr>
        <w:pStyle w:val="23"/>
        <w:spacing w:after="0" w:line="240" w:lineRule="auto"/>
        <w:ind w:left="0"/>
        <w:jc w:val="both"/>
        <w:rPr>
          <w:color w:val="000000"/>
          <w:sz w:val="22"/>
          <w:szCs w:val="22"/>
          <w:lang w:eastAsia="ru-RU"/>
        </w:rPr>
      </w:pPr>
      <w:r w:rsidRPr="0031050F">
        <w:rPr>
          <w:color w:val="000000"/>
          <w:sz w:val="22"/>
          <w:szCs w:val="22"/>
          <w:lang w:eastAsia="ru-RU"/>
        </w:rPr>
        <w:t>8.5. Настоящий договор вступает в силу с момента его подписания и действует до _____________, а в части финансовых и гарантийных обязательств до их полного исполнения.</w:t>
      </w:r>
    </w:p>
    <w:p w:rsidR="008963D5" w:rsidRPr="0031050F" w:rsidRDefault="008963D5" w:rsidP="008963D5">
      <w:pPr>
        <w:tabs>
          <w:tab w:val="num" w:pos="780"/>
        </w:tabs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8.6. Неотъемлемой частью договора является: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- Приложение №1 «Спецификация»;</w:t>
      </w:r>
    </w:p>
    <w:p w:rsidR="008963D5" w:rsidRPr="0031050F" w:rsidRDefault="008963D5" w:rsidP="008963D5">
      <w:pPr>
        <w:rPr>
          <w:color w:val="000000"/>
          <w:sz w:val="22"/>
          <w:szCs w:val="22"/>
        </w:rPr>
      </w:pPr>
      <w:r w:rsidRPr="0031050F">
        <w:rPr>
          <w:color w:val="000000"/>
          <w:sz w:val="22"/>
          <w:szCs w:val="22"/>
        </w:rPr>
        <w:t>- Приложение №2 «Техническое задание»</w:t>
      </w:r>
    </w:p>
    <w:p w:rsidR="008963D5" w:rsidRDefault="008963D5" w:rsidP="008963D5">
      <w:pPr>
        <w:pStyle w:val="12"/>
        <w:numPr>
          <w:ilvl w:val="0"/>
          <w:numId w:val="4"/>
        </w:numPr>
        <w:suppressAutoHyphens/>
        <w:spacing w:before="120" w:after="120"/>
        <w:ind w:left="357" w:right="0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АДРЕСА, РЕКВИЗИТЫ И ПОДПИСИ СТОРОН    </w:t>
      </w:r>
    </w:p>
    <w:p w:rsidR="008963D5" w:rsidRDefault="008963D5" w:rsidP="008963D5">
      <w:pPr>
        <w:pStyle w:val="12"/>
        <w:ind w:left="720" w:right="-1"/>
        <w:rPr>
          <w:b/>
          <w:sz w:val="22"/>
          <w:szCs w:val="22"/>
        </w:rPr>
      </w:pPr>
    </w:p>
    <w:p w:rsidR="008963D5" w:rsidRDefault="008963D5" w:rsidP="008963D5">
      <w:pPr>
        <w:pStyle w:val="12"/>
        <w:ind w:right="-1" w:firstLine="567"/>
        <w:jc w:val="lef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ЗАКАЗЧИК:   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ПОСТАВЩИК:</w:t>
      </w:r>
    </w:p>
    <w:p w:rsidR="008963D5" w:rsidRDefault="008963D5" w:rsidP="008963D5">
      <w:pPr>
        <w:rPr>
          <w:sz w:val="22"/>
          <w:szCs w:val="22"/>
        </w:rPr>
      </w:pPr>
    </w:p>
    <w:p w:rsidR="008963D5" w:rsidRDefault="008963D5" w:rsidP="008963D5"/>
    <w:p w:rsidR="008963D5" w:rsidRDefault="008963D5" w:rsidP="008963D5"/>
    <w:p w:rsidR="008963D5" w:rsidRDefault="008963D5" w:rsidP="008963D5"/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tabs>
          <w:tab w:val="left" w:pos="8049"/>
        </w:tabs>
        <w:jc w:val="right"/>
        <w:rPr>
          <w:sz w:val="21"/>
          <w:szCs w:val="21"/>
        </w:rPr>
      </w:pPr>
      <w:r>
        <w:rPr>
          <w:sz w:val="21"/>
          <w:szCs w:val="21"/>
        </w:rPr>
        <w:tab/>
        <w:t xml:space="preserve">        Приложение №1</w:t>
      </w:r>
    </w:p>
    <w:p w:rsidR="008963D5" w:rsidRDefault="008963D5" w:rsidP="008963D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к договору _______ от «__</w:t>
      </w:r>
      <w:proofErr w:type="gramStart"/>
      <w:r>
        <w:rPr>
          <w:sz w:val="21"/>
          <w:szCs w:val="21"/>
        </w:rPr>
        <w:t>_»_</w:t>
      </w:r>
      <w:proofErr w:type="gramEnd"/>
      <w:r>
        <w:rPr>
          <w:sz w:val="21"/>
          <w:szCs w:val="21"/>
        </w:rPr>
        <w:t>_________2021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г.</w:t>
      </w:r>
    </w:p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tabs>
          <w:tab w:val="left" w:pos="2205"/>
        </w:tabs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СПЕЦИФИКАЦИЯ</w:t>
      </w:r>
    </w:p>
    <w:p w:rsidR="008963D5" w:rsidRDefault="008963D5" w:rsidP="008963D5">
      <w:pPr>
        <w:tabs>
          <w:tab w:val="left" w:pos="2205"/>
        </w:tabs>
        <w:rPr>
          <w:b/>
          <w:bCs/>
          <w:sz w:val="21"/>
          <w:szCs w:val="21"/>
        </w:rPr>
      </w:pPr>
    </w:p>
    <w:tbl>
      <w:tblPr>
        <w:tblW w:w="10365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584"/>
        <w:gridCol w:w="1985"/>
        <w:gridCol w:w="1276"/>
        <w:gridCol w:w="708"/>
        <w:gridCol w:w="1559"/>
        <w:gridCol w:w="1418"/>
        <w:gridCol w:w="1417"/>
        <w:gridCol w:w="1418"/>
      </w:tblGrid>
      <w:tr w:rsidR="008963D5" w:rsidTr="00AC3E12">
        <w:trPr>
          <w:trHeight w:val="7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товара, страна происхождения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за единицу</w:t>
            </w:r>
          </w:p>
          <w:p w:rsidR="008963D5" w:rsidRDefault="008963D5" w:rsidP="00AC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руб.,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руб., (с НДС)</w:t>
            </w:r>
          </w:p>
        </w:tc>
      </w:tr>
      <w:tr w:rsidR="008963D5" w:rsidTr="00AC3E12">
        <w:trPr>
          <w:trHeight w:val="1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5" w:rsidRDefault="008963D5" w:rsidP="00AC3E1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D5" w:rsidRDefault="008963D5" w:rsidP="00AC3E1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D5" w:rsidRDefault="008963D5" w:rsidP="00AC3E1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D5" w:rsidRDefault="008963D5" w:rsidP="00AC3E1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D5" w:rsidRDefault="008963D5" w:rsidP="00AC3E12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8963D5" w:rsidRDefault="008963D5" w:rsidP="008963D5">
      <w:pPr>
        <w:rPr>
          <w:sz w:val="21"/>
          <w:szCs w:val="21"/>
        </w:rPr>
      </w:pPr>
    </w:p>
    <w:p w:rsidR="008963D5" w:rsidRDefault="008963D5" w:rsidP="008963D5">
      <w:pPr>
        <w:rPr>
          <w:b/>
          <w:sz w:val="21"/>
          <w:szCs w:val="21"/>
        </w:rPr>
      </w:pPr>
      <w:r>
        <w:rPr>
          <w:sz w:val="21"/>
          <w:szCs w:val="21"/>
        </w:rPr>
        <w:t>Цена договора составляет:</w:t>
      </w:r>
      <w:r>
        <w:rPr>
          <w:b/>
          <w:sz w:val="21"/>
          <w:szCs w:val="21"/>
        </w:rPr>
        <w:t xml:space="preserve"> _________________/_____________________________/ </w:t>
      </w:r>
      <w:r>
        <w:rPr>
          <w:sz w:val="21"/>
          <w:szCs w:val="21"/>
        </w:rPr>
        <w:t xml:space="preserve">рублей </w:t>
      </w:r>
    </w:p>
    <w:p w:rsidR="008963D5" w:rsidRDefault="008963D5" w:rsidP="008963D5">
      <w:pPr>
        <w:rPr>
          <w:sz w:val="21"/>
          <w:szCs w:val="21"/>
        </w:rPr>
      </w:pPr>
      <w:r>
        <w:rPr>
          <w:sz w:val="21"/>
          <w:szCs w:val="21"/>
        </w:rPr>
        <w:t>В том числе НДС 20%______________________рублей.</w:t>
      </w: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pStyle w:val="12"/>
        <w:ind w:right="-1" w:firstLine="567"/>
        <w:jc w:val="left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lastRenderedPageBreak/>
        <w:t xml:space="preserve">ЗАКАЗЧИК:   </w:t>
      </w:r>
      <w:proofErr w:type="gramEnd"/>
      <w:r>
        <w:rPr>
          <w:b/>
          <w:sz w:val="21"/>
          <w:szCs w:val="21"/>
        </w:rPr>
        <w:t xml:space="preserve">                                                                             ПОСТАВЩИК:</w:t>
      </w: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</w:p>
    <w:p w:rsidR="008963D5" w:rsidRDefault="008963D5" w:rsidP="008963D5">
      <w:pPr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№2</w:t>
      </w:r>
    </w:p>
    <w:p w:rsidR="008963D5" w:rsidRDefault="008963D5" w:rsidP="008963D5">
      <w:pPr>
        <w:jc w:val="right"/>
        <w:rPr>
          <w:sz w:val="21"/>
          <w:szCs w:val="21"/>
        </w:rPr>
      </w:pPr>
      <w:r>
        <w:rPr>
          <w:sz w:val="21"/>
          <w:szCs w:val="21"/>
        </w:rPr>
        <w:t>к договору № ____ от «__</w:t>
      </w:r>
      <w:proofErr w:type="gramStart"/>
      <w:r>
        <w:rPr>
          <w:sz w:val="21"/>
          <w:szCs w:val="21"/>
        </w:rPr>
        <w:t>_»_</w:t>
      </w:r>
      <w:proofErr w:type="gramEnd"/>
      <w:r>
        <w:rPr>
          <w:sz w:val="21"/>
          <w:szCs w:val="21"/>
        </w:rPr>
        <w:t>________202</w:t>
      </w:r>
      <w:r>
        <w:rPr>
          <w:sz w:val="21"/>
          <w:szCs w:val="21"/>
        </w:rPr>
        <w:t>1</w:t>
      </w:r>
      <w:r>
        <w:rPr>
          <w:sz w:val="21"/>
          <w:szCs w:val="21"/>
        </w:rPr>
        <w:t xml:space="preserve"> г.</w:t>
      </w:r>
    </w:p>
    <w:p w:rsidR="008963D5" w:rsidRDefault="008963D5" w:rsidP="008963D5">
      <w:pPr>
        <w:pStyle w:val="1"/>
        <w:spacing w:before="0" w:after="0"/>
        <w:ind w:left="0" w:right="0"/>
        <w:jc w:val="center"/>
        <w:rPr>
          <w:bCs/>
          <w:kern w:val="0"/>
          <w:sz w:val="26"/>
          <w:szCs w:val="26"/>
          <w:lang w:val="ru-RU"/>
        </w:rPr>
      </w:pPr>
    </w:p>
    <w:p w:rsidR="008963D5" w:rsidRDefault="008963D5" w:rsidP="008963D5">
      <w:pPr>
        <w:pStyle w:val="1"/>
        <w:spacing w:before="0" w:after="0"/>
        <w:ind w:left="0" w:right="0"/>
        <w:jc w:val="center"/>
        <w:rPr>
          <w:b w:val="0"/>
          <w:bCs/>
          <w:kern w:val="0"/>
          <w:sz w:val="26"/>
          <w:szCs w:val="26"/>
        </w:rPr>
      </w:pPr>
      <w:r w:rsidRPr="00C63D39">
        <w:rPr>
          <w:bCs/>
          <w:kern w:val="0"/>
          <w:sz w:val="26"/>
          <w:szCs w:val="26"/>
        </w:rPr>
        <w:t xml:space="preserve">ТЕХНИЧЕСКОЕ </w:t>
      </w:r>
      <w:r>
        <w:rPr>
          <w:bCs/>
          <w:kern w:val="0"/>
          <w:sz w:val="26"/>
          <w:szCs w:val="26"/>
        </w:rPr>
        <w:t>ЗАДАНИЕ</w:t>
      </w:r>
    </w:p>
    <w:p w:rsidR="008963D5" w:rsidRDefault="008963D5" w:rsidP="008963D5">
      <w:pPr>
        <w:widowControl w:val="0"/>
        <w:autoSpaceDE w:val="0"/>
        <w:autoSpaceDN w:val="0"/>
        <w:adjustRightInd w:val="0"/>
      </w:pPr>
    </w:p>
    <w:p w:rsidR="008963D5" w:rsidRDefault="008963D5" w:rsidP="008963D5">
      <w:pPr>
        <w:widowControl w:val="0"/>
        <w:autoSpaceDE w:val="0"/>
        <w:autoSpaceDN w:val="0"/>
        <w:adjustRightInd w:val="0"/>
      </w:pPr>
    </w:p>
    <w:p w:rsidR="008963D5" w:rsidRDefault="008963D5" w:rsidP="008963D5">
      <w:pPr>
        <w:widowControl w:val="0"/>
        <w:autoSpaceDE w:val="0"/>
        <w:autoSpaceDN w:val="0"/>
        <w:adjustRightInd w:val="0"/>
      </w:pPr>
    </w:p>
    <w:p w:rsidR="008963D5" w:rsidRDefault="008963D5" w:rsidP="008963D5">
      <w:pPr>
        <w:widowControl w:val="0"/>
        <w:autoSpaceDE w:val="0"/>
        <w:autoSpaceDN w:val="0"/>
        <w:adjustRightInd w:val="0"/>
      </w:pPr>
    </w:p>
    <w:p w:rsidR="008963D5" w:rsidRDefault="008963D5" w:rsidP="008963D5">
      <w:pPr>
        <w:widowControl w:val="0"/>
        <w:autoSpaceDE w:val="0"/>
        <w:autoSpaceDN w:val="0"/>
        <w:adjustRightInd w:val="0"/>
      </w:pPr>
    </w:p>
    <w:p w:rsidR="008963D5" w:rsidRDefault="008963D5" w:rsidP="008963D5">
      <w:pPr>
        <w:widowControl w:val="0"/>
        <w:autoSpaceDE w:val="0"/>
        <w:autoSpaceDN w:val="0"/>
        <w:adjustRightInd w:val="0"/>
      </w:pPr>
    </w:p>
    <w:p w:rsidR="008963D5" w:rsidRDefault="008963D5" w:rsidP="008963D5">
      <w:pPr>
        <w:widowControl w:val="0"/>
        <w:autoSpaceDE w:val="0"/>
        <w:autoSpaceDN w:val="0"/>
        <w:adjustRightInd w:val="0"/>
      </w:pPr>
    </w:p>
    <w:p w:rsidR="008963D5" w:rsidRPr="00EF7DC3" w:rsidRDefault="008963D5" w:rsidP="008963D5">
      <w:pPr>
        <w:widowControl w:val="0"/>
        <w:autoSpaceDE w:val="0"/>
        <w:autoSpaceDN w:val="0"/>
        <w:adjustRightInd w:val="0"/>
      </w:pPr>
    </w:p>
    <w:p w:rsidR="008963D5" w:rsidRDefault="008963D5" w:rsidP="008963D5">
      <w:pPr>
        <w:pStyle w:val="12"/>
        <w:ind w:right="-1" w:firstLine="567"/>
        <w:jc w:val="left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 xml:space="preserve">ЗАКАЗЧИК:   </w:t>
      </w:r>
      <w:proofErr w:type="gramEnd"/>
      <w:r>
        <w:rPr>
          <w:b/>
          <w:sz w:val="21"/>
          <w:szCs w:val="21"/>
        </w:rPr>
        <w:t xml:space="preserve">                                                                             ПОСТАВЩИК:</w:t>
      </w:r>
    </w:p>
    <w:p w:rsidR="00311874" w:rsidRDefault="00311874"/>
    <w:sectPr w:rsidR="00311874" w:rsidSect="00882927">
      <w:pgSz w:w="16834" w:h="11909" w:orient="landscape"/>
      <w:pgMar w:top="1418" w:right="992" w:bottom="851" w:left="567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EF8"/>
    <w:multiLevelType w:val="multilevel"/>
    <w:tmpl w:val="5A1AF0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B5A249E"/>
    <w:multiLevelType w:val="hybridMultilevel"/>
    <w:tmpl w:val="7C2051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53D2E"/>
    <w:multiLevelType w:val="multilevel"/>
    <w:tmpl w:val="9C888F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707339CA"/>
    <w:multiLevelType w:val="hybridMultilevel"/>
    <w:tmpl w:val="D5049E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367"/>
    <w:rsid w:val="00053126"/>
    <w:rsid w:val="0005683C"/>
    <w:rsid w:val="00122C00"/>
    <w:rsid w:val="001C57D0"/>
    <w:rsid w:val="00311874"/>
    <w:rsid w:val="00365054"/>
    <w:rsid w:val="003C6EA0"/>
    <w:rsid w:val="00436E42"/>
    <w:rsid w:val="0050057E"/>
    <w:rsid w:val="005D5A70"/>
    <w:rsid w:val="008963D5"/>
    <w:rsid w:val="008D7A8F"/>
    <w:rsid w:val="008F04FA"/>
    <w:rsid w:val="00A5751B"/>
    <w:rsid w:val="00C9576D"/>
    <w:rsid w:val="00D06F59"/>
    <w:rsid w:val="00E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0628"/>
  <w15:docId w15:val="{DFF4C780-C3E2-4193-8037-5BDB52F0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3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Название раздела без номера,Заг.ненум.разд,разд без номера,разд без номера1,разд без номера2,Заг. ненумер. раздела,H1,разд,разд без номера:&lt;Название&gt;,Çàã. íåíóìåð. ðàçäåëà,Çàã.íåíóì.ðàçä,ðàçä áåç íîìåðà,ðàçä áåç íîìåðà1,ðàçä,с номером"/>
    <w:basedOn w:val="a"/>
    <w:next w:val="a"/>
    <w:link w:val="10"/>
    <w:qFormat/>
    <w:rsid w:val="008963D5"/>
    <w:pPr>
      <w:keepNext/>
      <w:spacing w:before="120" w:after="120" w:line="360" w:lineRule="auto"/>
      <w:ind w:left="-108" w:right="-108" w:firstLine="709"/>
      <w:outlineLvl w:val="0"/>
    </w:pPr>
    <w:rPr>
      <w:b/>
      <w:kern w:val="28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73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E3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3736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0"/>
    <w:rsid w:val="00E37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7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E37367"/>
    <w:pPr>
      <w:spacing w:after="120" w:line="480" w:lineRule="auto"/>
      <w:jc w:val="left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E373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onsPlusNonformat0">
    <w:name w:val="ConsPlusNonformat Знак"/>
    <w:link w:val="ConsPlusNonformat"/>
    <w:rsid w:val="00E37367"/>
    <w:rPr>
      <w:rFonts w:ascii="Courier New" w:eastAsia="Times New Roman" w:hAnsi="Courier New" w:cs="Courier New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0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Знак,Название раздела без номера Знак,Заг.ненум.разд Знак,разд без номера Знак,разд без номера1 Знак,разд без номера2 Знак,Заг. ненумер. раздела Знак,H1 Знак,разд Знак,разд без номера:&lt;Название&gt; Знак,Çàã. íåíóìåð. ðàçäåëà Знак"/>
    <w:basedOn w:val="a0"/>
    <w:link w:val="1"/>
    <w:rsid w:val="008963D5"/>
    <w:rPr>
      <w:rFonts w:ascii="Times New Roman" w:eastAsia="Times New Roman" w:hAnsi="Times New Roman" w:cs="Times New Roman"/>
      <w:b/>
      <w:kern w:val="28"/>
      <w:sz w:val="32"/>
      <w:szCs w:val="20"/>
      <w:lang w:val="x-none" w:eastAsia="x-none"/>
    </w:rPr>
  </w:style>
  <w:style w:type="paragraph" w:styleId="a7">
    <w:name w:val="Body Text Indent"/>
    <w:aliases w:val="Основной текст с отступом Знак3,Основной текст с отступом Знак1 Знак1, Знак1 Знак Знак2,Основной текст с отступом Знак1 Знак Знак,Основной текст с отступом Знак2 Знак, Знак1 Знак Знак1 Знак, Знак1 Знак1 Знак, Знак1,Знак1"/>
    <w:basedOn w:val="a"/>
    <w:link w:val="11"/>
    <w:uiPriority w:val="99"/>
    <w:rsid w:val="008963D5"/>
    <w:pPr>
      <w:spacing w:after="120"/>
      <w:ind w:left="283" w:right="-108" w:firstLine="709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89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8963D5"/>
    <w:pPr>
      <w:spacing w:after="0" w:line="240" w:lineRule="auto"/>
      <w:ind w:left="-108" w:right="-10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3 Знак,Основной текст с отступом Знак1 Знак1 Знак, Знак1 Знак Знак2 Знак,Основной текст с отступом Знак1 Знак Знак Знак,Основной текст с отступом Знак2 Знак Знак, Знак1 Знак Знак1 Знак Знак"/>
    <w:link w:val="a7"/>
    <w:uiPriority w:val="99"/>
    <w:rsid w:val="0089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896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с отступом 23"/>
    <w:basedOn w:val="a"/>
    <w:rsid w:val="008963D5"/>
    <w:pPr>
      <w:suppressAutoHyphens/>
      <w:spacing w:after="120" w:line="480" w:lineRule="auto"/>
      <w:ind w:left="283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semerikov_maksim semerikov_maksim</dc:creator>
  <cp:keywords/>
  <dc:description/>
  <cp:lastModifiedBy>РЕГИОН ЭТП</cp:lastModifiedBy>
  <cp:revision>15</cp:revision>
  <dcterms:created xsi:type="dcterms:W3CDTF">2020-10-30T06:37:00Z</dcterms:created>
  <dcterms:modified xsi:type="dcterms:W3CDTF">2021-10-27T08:00:00Z</dcterms:modified>
</cp:coreProperties>
</file>