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6C4" w:rsidRDefault="000F36C4" w:rsidP="000F36C4">
      <w:pPr>
        <w:tabs>
          <w:tab w:val="left" w:pos="0"/>
        </w:tabs>
        <w:suppressAutoHyphens/>
        <w:spacing w:after="0" w:line="240" w:lineRule="auto"/>
        <w:ind w:right="-1" w:firstLine="595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УТВЕРЖДАЮ</w:t>
      </w:r>
    </w:p>
    <w:p w:rsidR="009555B8" w:rsidRDefault="000F36C4" w:rsidP="009555B8">
      <w:pPr>
        <w:tabs>
          <w:tab w:val="left" w:pos="0"/>
        </w:tabs>
        <w:suppressAutoHyphens/>
        <w:spacing w:after="240" w:line="240" w:lineRule="auto"/>
        <w:ind w:firstLine="5954"/>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ООО «</w:t>
      </w:r>
      <w:proofErr w:type="spellStart"/>
      <w:r>
        <w:rPr>
          <w:rFonts w:ascii="Times New Roman" w:eastAsia="Times New Roman" w:hAnsi="Times New Roman"/>
          <w:sz w:val="24"/>
          <w:szCs w:val="24"/>
          <w:lang w:eastAsia="ru-RU"/>
        </w:rPr>
        <w:t>Теплоэнерго</w:t>
      </w:r>
      <w:proofErr w:type="spellEnd"/>
      <w:r>
        <w:rPr>
          <w:rFonts w:ascii="Times New Roman" w:eastAsia="Times New Roman" w:hAnsi="Times New Roman"/>
          <w:sz w:val="24"/>
          <w:szCs w:val="24"/>
          <w:lang w:eastAsia="ru-RU"/>
        </w:rPr>
        <w:t>»</w:t>
      </w:r>
    </w:p>
    <w:p w:rsidR="000F36C4" w:rsidRDefault="000F36C4" w:rsidP="009555B8">
      <w:pPr>
        <w:tabs>
          <w:tab w:val="left" w:pos="0"/>
        </w:tabs>
        <w:suppressAutoHyphens/>
        <w:spacing w:after="0" w:line="240" w:lineRule="auto"/>
        <w:ind w:firstLine="5954"/>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w:t>
      </w:r>
      <w:proofErr w:type="spellStart"/>
      <w:r>
        <w:rPr>
          <w:rFonts w:ascii="Times New Roman" w:eastAsia="Times New Roman" w:hAnsi="Times New Roman"/>
          <w:sz w:val="24"/>
          <w:szCs w:val="24"/>
          <w:lang w:eastAsia="ru-RU"/>
        </w:rPr>
        <w:t>Лущиц</w:t>
      </w:r>
      <w:proofErr w:type="spellEnd"/>
      <w:r>
        <w:rPr>
          <w:rFonts w:ascii="Times New Roman" w:eastAsia="Times New Roman" w:hAnsi="Times New Roman"/>
          <w:sz w:val="24"/>
          <w:szCs w:val="24"/>
          <w:lang w:eastAsia="ru-RU"/>
        </w:rPr>
        <w:t xml:space="preserve"> С.А.</w:t>
      </w:r>
    </w:p>
    <w:p w:rsidR="000F36C4" w:rsidRPr="000F36C4" w:rsidRDefault="000F36C4" w:rsidP="009555B8">
      <w:pPr>
        <w:tabs>
          <w:tab w:val="left" w:pos="0"/>
        </w:tabs>
        <w:suppressAutoHyphens/>
        <w:spacing w:after="0" w:line="240" w:lineRule="auto"/>
        <w:ind w:right="-1" w:firstLine="5954"/>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«___»______2021 г.</w:t>
      </w:r>
    </w:p>
    <w:p w:rsidR="000F36C4" w:rsidRDefault="000F36C4" w:rsidP="000F36C4">
      <w:pPr>
        <w:suppressAutoHyphens/>
        <w:spacing w:after="0" w:line="240" w:lineRule="auto"/>
        <w:ind w:right="565" w:firstLine="6237"/>
        <w:jc w:val="center"/>
        <w:rPr>
          <w:rFonts w:ascii="Times New Roman" w:eastAsia="Times New Roman" w:hAnsi="Times New Roman"/>
          <w:b/>
          <w:sz w:val="24"/>
          <w:szCs w:val="24"/>
          <w:lang w:eastAsia="ru-RU"/>
        </w:rPr>
      </w:pPr>
    </w:p>
    <w:p w:rsidR="000F36C4" w:rsidRDefault="000F36C4" w:rsidP="000F36C4">
      <w:pPr>
        <w:suppressAutoHyphens/>
        <w:spacing w:after="0" w:line="240" w:lineRule="auto"/>
        <w:ind w:right="565" w:firstLine="6237"/>
        <w:jc w:val="center"/>
        <w:rPr>
          <w:rFonts w:ascii="Times New Roman" w:eastAsia="Times New Roman" w:hAnsi="Times New Roman"/>
          <w:b/>
          <w:sz w:val="24"/>
          <w:szCs w:val="24"/>
          <w:lang w:eastAsia="ru-RU"/>
        </w:rPr>
      </w:pPr>
    </w:p>
    <w:p w:rsidR="000F36C4" w:rsidRDefault="000F36C4" w:rsidP="000F36C4">
      <w:pPr>
        <w:suppressAutoHyphens/>
        <w:spacing w:after="0" w:line="240" w:lineRule="auto"/>
        <w:ind w:right="565" w:firstLine="54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ТЕХНИЧЕСКОЕ ЗАДАНИЕ</w:t>
      </w:r>
    </w:p>
    <w:p w:rsidR="009555B8" w:rsidRPr="00186F8F" w:rsidRDefault="009555B8" w:rsidP="009555B8">
      <w:pPr>
        <w:suppressAutoHyphens/>
        <w:spacing w:after="0" w:line="240" w:lineRule="auto"/>
        <w:ind w:right="565" w:firstLine="540"/>
        <w:jc w:val="center"/>
        <w:rPr>
          <w:rFonts w:ascii="Times New Roman" w:eastAsia="Times New Roman" w:hAnsi="Times New Roman"/>
          <w:sz w:val="24"/>
          <w:szCs w:val="24"/>
          <w:lang w:eastAsia="ru-RU"/>
        </w:rPr>
      </w:pPr>
      <w:r w:rsidRPr="00186F8F">
        <w:rPr>
          <w:rFonts w:ascii="Times New Roman" w:eastAsia="Times New Roman" w:hAnsi="Times New Roman"/>
          <w:sz w:val="24"/>
          <w:szCs w:val="24"/>
          <w:lang w:eastAsia="ru-RU"/>
        </w:rPr>
        <w:t>по запросу котировок в электронной форме</w:t>
      </w:r>
    </w:p>
    <w:p w:rsidR="009555B8" w:rsidRPr="00186F8F" w:rsidRDefault="009555B8" w:rsidP="009555B8">
      <w:pPr>
        <w:suppressAutoHyphens/>
        <w:spacing w:after="0" w:line="240" w:lineRule="auto"/>
        <w:ind w:right="565" w:firstLine="540"/>
        <w:jc w:val="center"/>
        <w:rPr>
          <w:rFonts w:ascii="Times New Roman" w:eastAsia="Times New Roman" w:hAnsi="Times New Roman"/>
          <w:sz w:val="24"/>
          <w:szCs w:val="24"/>
          <w:lang w:eastAsia="ru-RU"/>
        </w:rPr>
      </w:pPr>
      <w:r w:rsidRPr="00186F8F">
        <w:rPr>
          <w:rFonts w:ascii="Times New Roman" w:eastAsia="Times New Roman" w:hAnsi="Times New Roman"/>
          <w:sz w:val="24"/>
          <w:szCs w:val="24"/>
          <w:lang w:eastAsia="ru-RU"/>
        </w:rPr>
        <w:t>для нужд ООО «</w:t>
      </w:r>
      <w:proofErr w:type="spellStart"/>
      <w:r w:rsidRPr="00186F8F">
        <w:rPr>
          <w:rFonts w:ascii="Times New Roman" w:eastAsia="Times New Roman" w:hAnsi="Times New Roman"/>
          <w:sz w:val="24"/>
          <w:szCs w:val="24"/>
          <w:lang w:eastAsia="ru-RU"/>
        </w:rPr>
        <w:t>Теплоэнерго</w:t>
      </w:r>
      <w:proofErr w:type="spellEnd"/>
      <w:r w:rsidRPr="00186F8F">
        <w:rPr>
          <w:rFonts w:ascii="Times New Roman" w:eastAsia="Times New Roman" w:hAnsi="Times New Roman"/>
          <w:sz w:val="24"/>
          <w:szCs w:val="24"/>
          <w:lang w:eastAsia="ru-RU"/>
        </w:rPr>
        <w:t>»</w:t>
      </w:r>
    </w:p>
    <w:p w:rsidR="009555B8" w:rsidRPr="00186F8F" w:rsidRDefault="009555B8" w:rsidP="009555B8">
      <w:pPr>
        <w:suppressAutoHyphens/>
        <w:spacing w:after="0" w:line="240" w:lineRule="auto"/>
        <w:ind w:right="565" w:firstLine="540"/>
        <w:jc w:val="center"/>
        <w:rPr>
          <w:rFonts w:ascii="Times New Roman" w:eastAsia="Times New Roman" w:hAnsi="Times New Roman"/>
          <w:sz w:val="24"/>
          <w:szCs w:val="24"/>
          <w:lang w:eastAsia="ru-RU"/>
        </w:rPr>
      </w:pPr>
      <w:r w:rsidRPr="00186F8F">
        <w:rPr>
          <w:rFonts w:ascii="Times New Roman" w:eastAsia="Times New Roman" w:hAnsi="Times New Roman"/>
          <w:sz w:val="24"/>
          <w:szCs w:val="24"/>
          <w:lang w:eastAsia="ru-RU"/>
        </w:rPr>
        <w:t>по номенклатуре:</w:t>
      </w:r>
    </w:p>
    <w:p w:rsidR="000F36C4" w:rsidRPr="00186F8F" w:rsidRDefault="000F36C4" w:rsidP="000F36C4">
      <w:pPr>
        <w:suppressAutoHyphens/>
        <w:spacing w:after="0" w:line="240" w:lineRule="auto"/>
        <w:ind w:right="565" w:firstLine="540"/>
        <w:jc w:val="center"/>
        <w:rPr>
          <w:rFonts w:ascii="Times New Roman" w:eastAsia="Times New Roman" w:hAnsi="Times New Roman"/>
          <w:sz w:val="24"/>
          <w:szCs w:val="24"/>
          <w:u w:val="single"/>
          <w:lang w:eastAsia="ar-SA"/>
        </w:rPr>
      </w:pPr>
      <w:r w:rsidRPr="00186F8F">
        <w:rPr>
          <w:rFonts w:ascii="Times New Roman" w:eastAsia="Times New Roman" w:hAnsi="Times New Roman"/>
          <w:sz w:val="24"/>
          <w:szCs w:val="24"/>
          <w:u w:val="single"/>
          <w:lang w:eastAsia="ar-SA"/>
        </w:rPr>
        <w:t xml:space="preserve">капитальный ремонт котла ДКВР-10-13ГМ </w:t>
      </w:r>
      <w:r w:rsidR="00DD1F9D" w:rsidRPr="00186F8F">
        <w:rPr>
          <w:rFonts w:ascii="Times New Roman" w:eastAsia="Times New Roman" w:hAnsi="Times New Roman"/>
          <w:sz w:val="24"/>
          <w:szCs w:val="24"/>
          <w:u w:val="single"/>
          <w:lang w:eastAsia="ar-SA"/>
        </w:rPr>
        <w:t>зав.№9755 ст.№1</w:t>
      </w:r>
    </w:p>
    <w:p w:rsidR="00DD1F9D" w:rsidRPr="00186F8F" w:rsidRDefault="00DD1F9D" w:rsidP="000F36C4">
      <w:pPr>
        <w:suppressAutoHyphens/>
        <w:spacing w:after="0" w:line="240" w:lineRule="auto"/>
        <w:ind w:right="565" w:firstLine="540"/>
        <w:jc w:val="center"/>
        <w:rPr>
          <w:rFonts w:ascii="Times New Roman" w:eastAsia="Times New Roman" w:hAnsi="Times New Roman"/>
          <w:sz w:val="24"/>
          <w:szCs w:val="24"/>
          <w:u w:val="single"/>
          <w:lang w:eastAsia="ar-SA"/>
        </w:rPr>
      </w:pPr>
      <w:r w:rsidRPr="00186F8F">
        <w:rPr>
          <w:rFonts w:ascii="Times New Roman" w:eastAsia="Times New Roman" w:hAnsi="Times New Roman"/>
          <w:sz w:val="24"/>
          <w:szCs w:val="24"/>
          <w:u w:val="single"/>
          <w:lang w:eastAsia="ar-SA"/>
        </w:rPr>
        <w:t>(переведенный в водогрейный режим)</w:t>
      </w:r>
    </w:p>
    <w:p w:rsidR="000F36C4" w:rsidRPr="00186F8F" w:rsidRDefault="000F36C4" w:rsidP="000F36C4">
      <w:pPr>
        <w:suppressAutoHyphens/>
        <w:spacing w:after="0" w:line="240" w:lineRule="auto"/>
        <w:ind w:right="565" w:firstLine="540"/>
        <w:jc w:val="center"/>
        <w:rPr>
          <w:rFonts w:ascii="Times New Roman" w:eastAsia="Times New Roman" w:hAnsi="Times New Roman"/>
          <w:b/>
          <w:sz w:val="24"/>
          <w:szCs w:val="24"/>
          <w:u w:val="single"/>
          <w:lang w:eastAsia="ru-RU"/>
        </w:rPr>
      </w:pPr>
      <w:r w:rsidRPr="00186F8F">
        <w:rPr>
          <w:rFonts w:ascii="Times New Roman" w:eastAsia="Times New Roman" w:hAnsi="Times New Roman"/>
          <w:sz w:val="24"/>
          <w:szCs w:val="24"/>
          <w:u w:val="single"/>
          <w:lang w:eastAsia="ar-SA"/>
        </w:rPr>
        <w:t>с частичной заменой конвективных поверхностей нагрева</w:t>
      </w:r>
    </w:p>
    <w:p w:rsidR="000F36C4" w:rsidRDefault="000F36C4" w:rsidP="000F36C4">
      <w:pPr>
        <w:suppressAutoHyphens/>
        <w:spacing w:after="0" w:line="240" w:lineRule="auto"/>
        <w:ind w:right="565" w:firstLine="540"/>
        <w:jc w:val="center"/>
        <w:rPr>
          <w:rFonts w:ascii="Times New Roman" w:eastAsia="Times New Roman" w:hAnsi="Times New Roman"/>
          <w:b/>
          <w:sz w:val="24"/>
          <w:szCs w:val="24"/>
          <w:lang w:eastAsia="ru-RU"/>
        </w:rPr>
      </w:pPr>
    </w:p>
    <w:p w:rsidR="000F36C4" w:rsidRPr="001E4B27" w:rsidRDefault="00DD1F9D" w:rsidP="006343A9">
      <w:pPr>
        <w:suppressAutoHyphens/>
        <w:spacing w:after="0" w:line="240" w:lineRule="auto"/>
        <w:ind w:right="565" w:firstLine="709"/>
        <w:rPr>
          <w:rFonts w:ascii="Times New Roman" w:eastAsia="Times New Roman" w:hAnsi="Times New Roman"/>
          <w:b/>
          <w:sz w:val="24"/>
          <w:szCs w:val="24"/>
          <w:lang w:eastAsia="ru-RU"/>
        </w:rPr>
      </w:pPr>
      <w:bookmarkStart w:id="0" w:name="_Toc348353687"/>
      <w:r>
        <w:rPr>
          <w:rFonts w:ascii="Times New Roman" w:eastAsia="Times New Roman" w:hAnsi="Times New Roman"/>
          <w:b/>
          <w:sz w:val="24"/>
          <w:szCs w:val="24"/>
          <w:lang w:eastAsia="ru-RU"/>
        </w:rPr>
        <w:t>1</w:t>
      </w:r>
      <w:r w:rsidR="000F36C4" w:rsidRPr="001E4B27">
        <w:rPr>
          <w:rFonts w:ascii="Times New Roman" w:eastAsia="Times New Roman" w:hAnsi="Times New Roman"/>
          <w:b/>
          <w:sz w:val="24"/>
          <w:szCs w:val="24"/>
          <w:lang w:eastAsia="ru-RU"/>
        </w:rPr>
        <w:t>.Исходные данные</w:t>
      </w:r>
      <w:bookmarkEnd w:id="0"/>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36"/>
      </w:tblGrid>
      <w:tr w:rsidR="000F36C4" w:rsidRPr="001E4B27" w:rsidTr="006343A9">
        <w:trPr>
          <w:trHeight w:val="575"/>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0F36C4" w:rsidRPr="001E4B27" w:rsidRDefault="000F36C4" w:rsidP="00922AC5">
            <w:pPr>
              <w:suppressAutoHyphens/>
              <w:spacing w:after="0" w:line="240" w:lineRule="auto"/>
              <w:rPr>
                <w:rFonts w:ascii="Times New Roman" w:eastAsia="Times New Roman" w:hAnsi="Times New Roman"/>
                <w:sz w:val="24"/>
                <w:szCs w:val="24"/>
                <w:lang w:eastAsia="ar-SA"/>
              </w:rPr>
            </w:pPr>
            <w:r w:rsidRPr="001E4B27">
              <w:rPr>
                <w:rFonts w:ascii="Times New Roman" w:eastAsia="Times New Roman" w:hAnsi="Times New Roman"/>
                <w:sz w:val="24"/>
                <w:szCs w:val="24"/>
                <w:lang w:eastAsia="ar-SA"/>
              </w:rPr>
              <w:t>Заказчик работ</w:t>
            </w:r>
          </w:p>
        </w:tc>
        <w:tc>
          <w:tcPr>
            <w:tcW w:w="7036" w:type="dxa"/>
            <w:tcBorders>
              <w:top w:val="single" w:sz="4" w:space="0" w:color="auto"/>
              <w:left w:val="single" w:sz="4" w:space="0" w:color="auto"/>
              <w:bottom w:val="single" w:sz="4" w:space="0" w:color="auto"/>
              <w:right w:val="single" w:sz="4" w:space="0" w:color="auto"/>
            </w:tcBorders>
            <w:vAlign w:val="center"/>
            <w:hideMark/>
          </w:tcPr>
          <w:p w:rsidR="000F36C4" w:rsidRPr="001E4B27" w:rsidRDefault="000F36C4" w:rsidP="00922AC5">
            <w:pPr>
              <w:suppressAutoHyphens/>
              <w:spacing w:after="0" w:line="240" w:lineRule="auto"/>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ООО «</w:t>
            </w:r>
            <w:proofErr w:type="spellStart"/>
            <w:r>
              <w:rPr>
                <w:rFonts w:ascii="Times New Roman" w:eastAsia="Times New Roman" w:hAnsi="Times New Roman"/>
                <w:color w:val="000000"/>
                <w:sz w:val="24"/>
                <w:szCs w:val="24"/>
                <w:lang w:eastAsia="ar-SA"/>
              </w:rPr>
              <w:t>Теплоэнерго</w:t>
            </w:r>
            <w:proofErr w:type="spellEnd"/>
            <w:r>
              <w:rPr>
                <w:rFonts w:ascii="Times New Roman" w:eastAsia="Times New Roman" w:hAnsi="Times New Roman"/>
                <w:color w:val="000000"/>
                <w:sz w:val="24"/>
                <w:szCs w:val="24"/>
                <w:lang w:eastAsia="ar-SA"/>
              </w:rPr>
              <w:t>»</w:t>
            </w:r>
          </w:p>
        </w:tc>
      </w:tr>
      <w:tr w:rsidR="000F36C4" w:rsidRPr="001E4B27" w:rsidTr="006343A9">
        <w:trPr>
          <w:trHeight w:val="55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0F36C4" w:rsidRPr="001E4B27" w:rsidRDefault="000F36C4" w:rsidP="00922AC5">
            <w:pPr>
              <w:suppressAutoHyphens/>
              <w:spacing w:after="0" w:line="240" w:lineRule="auto"/>
              <w:rPr>
                <w:rFonts w:ascii="Times New Roman" w:eastAsia="Times New Roman" w:hAnsi="Times New Roman"/>
                <w:sz w:val="24"/>
                <w:szCs w:val="24"/>
                <w:lang w:eastAsia="ar-SA"/>
              </w:rPr>
            </w:pPr>
            <w:r w:rsidRPr="001E4B27">
              <w:rPr>
                <w:rFonts w:ascii="Times New Roman" w:eastAsia="Times New Roman" w:hAnsi="Times New Roman"/>
                <w:sz w:val="24"/>
                <w:szCs w:val="24"/>
                <w:lang w:eastAsia="ar-SA"/>
              </w:rPr>
              <w:t>Адрес заказчика</w:t>
            </w:r>
          </w:p>
        </w:tc>
        <w:tc>
          <w:tcPr>
            <w:tcW w:w="7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6C4" w:rsidRPr="001E4B27" w:rsidRDefault="000F36C4" w:rsidP="00922AC5">
            <w:pPr>
              <w:suppressAutoHyphens/>
              <w:spacing w:after="0" w:line="240" w:lineRule="auto"/>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452000, Республика Башкортостан, </w:t>
            </w:r>
            <w:proofErr w:type="spellStart"/>
            <w:r>
              <w:rPr>
                <w:rFonts w:ascii="Times New Roman" w:eastAsia="Times New Roman" w:hAnsi="Times New Roman"/>
                <w:color w:val="000000"/>
                <w:sz w:val="24"/>
                <w:szCs w:val="24"/>
                <w:lang w:eastAsia="ar-SA"/>
              </w:rPr>
              <w:t>г.Белебей</w:t>
            </w:r>
            <w:proofErr w:type="spellEnd"/>
            <w:r>
              <w:rPr>
                <w:rFonts w:ascii="Times New Roman" w:eastAsia="Times New Roman" w:hAnsi="Times New Roman"/>
                <w:color w:val="000000"/>
                <w:sz w:val="24"/>
                <w:szCs w:val="24"/>
                <w:lang w:eastAsia="ar-SA"/>
              </w:rPr>
              <w:t xml:space="preserve">, </w:t>
            </w:r>
            <w:proofErr w:type="spellStart"/>
            <w:r>
              <w:rPr>
                <w:rFonts w:ascii="Times New Roman" w:eastAsia="Times New Roman" w:hAnsi="Times New Roman"/>
                <w:color w:val="000000"/>
                <w:sz w:val="24"/>
                <w:szCs w:val="24"/>
                <w:lang w:eastAsia="ar-SA"/>
              </w:rPr>
              <w:t>ул.Войкова</w:t>
            </w:r>
            <w:proofErr w:type="spellEnd"/>
            <w:r>
              <w:rPr>
                <w:rFonts w:ascii="Times New Roman" w:eastAsia="Times New Roman" w:hAnsi="Times New Roman"/>
                <w:color w:val="000000"/>
                <w:sz w:val="24"/>
                <w:szCs w:val="24"/>
                <w:lang w:eastAsia="ar-SA"/>
              </w:rPr>
              <w:t>, 148 литер Б</w:t>
            </w:r>
          </w:p>
        </w:tc>
      </w:tr>
      <w:tr w:rsidR="000F36C4" w:rsidRPr="001E4B27" w:rsidTr="006343A9">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0F36C4" w:rsidRPr="001E4B27" w:rsidRDefault="000F36C4" w:rsidP="00922AC5">
            <w:pPr>
              <w:suppressAutoHyphens/>
              <w:spacing w:after="0" w:line="240" w:lineRule="auto"/>
              <w:rPr>
                <w:rFonts w:ascii="Times New Roman" w:eastAsia="Times New Roman" w:hAnsi="Times New Roman"/>
                <w:sz w:val="24"/>
                <w:szCs w:val="24"/>
                <w:lang w:eastAsia="ar-SA"/>
              </w:rPr>
            </w:pPr>
            <w:r w:rsidRPr="001E4B27">
              <w:rPr>
                <w:rFonts w:ascii="Times New Roman" w:eastAsia="Times New Roman" w:hAnsi="Times New Roman"/>
                <w:sz w:val="24"/>
                <w:szCs w:val="24"/>
                <w:lang w:eastAsia="ar-SA"/>
              </w:rPr>
              <w:t>Место выполнения работ</w:t>
            </w:r>
          </w:p>
        </w:tc>
        <w:tc>
          <w:tcPr>
            <w:tcW w:w="7036" w:type="dxa"/>
            <w:tcBorders>
              <w:top w:val="single" w:sz="4" w:space="0" w:color="auto"/>
              <w:left w:val="single" w:sz="4" w:space="0" w:color="auto"/>
              <w:bottom w:val="single" w:sz="4" w:space="0" w:color="auto"/>
              <w:right w:val="single" w:sz="4" w:space="0" w:color="auto"/>
            </w:tcBorders>
            <w:shd w:val="clear" w:color="auto" w:fill="auto"/>
            <w:vAlign w:val="center"/>
          </w:tcPr>
          <w:p w:rsidR="000F36C4" w:rsidRPr="001E4B27" w:rsidRDefault="000F36C4" w:rsidP="00C36CC1">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color w:val="000000"/>
                <w:sz w:val="24"/>
                <w:szCs w:val="24"/>
                <w:lang w:eastAsia="ar-SA"/>
              </w:rPr>
              <w:t xml:space="preserve">452000, Республика Башкортостан, </w:t>
            </w:r>
            <w:proofErr w:type="spellStart"/>
            <w:r>
              <w:rPr>
                <w:rFonts w:ascii="Times New Roman" w:eastAsia="Times New Roman" w:hAnsi="Times New Roman"/>
                <w:color w:val="000000"/>
                <w:sz w:val="24"/>
                <w:szCs w:val="24"/>
                <w:lang w:eastAsia="ar-SA"/>
              </w:rPr>
              <w:t>г.Белебей</w:t>
            </w:r>
            <w:proofErr w:type="spellEnd"/>
            <w:r>
              <w:rPr>
                <w:rFonts w:ascii="Times New Roman" w:eastAsia="Times New Roman" w:hAnsi="Times New Roman"/>
                <w:color w:val="000000"/>
                <w:sz w:val="24"/>
                <w:szCs w:val="24"/>
                <w:lang w:eastAsia="ar-SA"/>
              </w:rPr>
              <w:t xml:space="preserve">, </w:t>
            </w:r>
            <w:proofErr w:type="spellStart"/>
            <w:r>
              <w:rPr>
                <w:rFonts w:ascii="Times New Roman" w:eastAsia="Times New Roman" w:hAnsi="Times New Roman"/>
                <w:color w:val="000000"/>
                <w:sz w:val="24"/>
                <w:szCs w:val="24"/>
                <w:lang w:eastAsia="ar-SA"/>
              </w:rPr>
              <w:t>ул.</w:t>
            </w:r>
            <w:r w:rsidR="00C36CC1">
              <w:rPr>
                <w:rFonts w:ascii="Times New Roman" w:eastAsia="Times New Roman" w:hAnsi="Times New Roman"/>
                <w:color w:val="000000"/>
                <w:sz w:val="24"/>
                <w:szCs w:val="24"/>
                <w:lang w:eastAsia="ar-SA"/>
              </w:rPr>
              <w:t>Красная</w:t>
            </w:r>
            <w:proofErr w:type="spellEnd"/>
            <w:r w:rsidR="00C36CC1">
              <w:rPr>
                <w:rFonts w:ascii="Times New Roman" w:eastAsia="Times New Roman" w:hAnsi="Times New Roman"/>
                <w:color w:val="000000"/>
                <w:sz w:val="24"/>
                <w:szCs w:val="24"/>
                <w:lang w:eastAsia="ar-SA"/>
              </w:rPr>
              <w:t>, 103/1</w:t>
            </w:r>
          </w:p>
        </w:tc>
      </w:tr>
      <w:tr w:rsidR="000F36C4" w:rsidRPr="001E4B27" w:rsidTr="006343A9">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0F36C4" w:rsidRPr="001E4B27" w:rsidRDefault="000F36C4" w:rsidP="00922AC5">
            <w:pPr>
              <w:suppressAutoHyphens/>
              <w:spacing w:after="0" w:line="240" w:lineRule="auto"/>
              <w:rPr>
                <w:rFonts w:ascii="Times New Roman" w:eastAsia="Times New Roman" w:hAnsi="Times New Roman"/>
                <w:sz w:val="24"/>
                <w:szCs w:val="24"/>
                <w:lang w:eastAsia="ar-SA"/>
              </w:rPr>
            </w:pPr>
            <w:r w:rsidRPr="001E4B27">
              <w:rPr>
                <w:rFonts w:ascii="Times New Roman" w:eastAsia="Times New Roman" w:hAnsi="Times New Roman"/>
                <w:sz w:val="24"/>
                <w:szCs w:val="24"/>
                <w:lang w:eastAsia="ar-SA"/>
              </w:rPr>
              <w:t>Срок выполнения работ</w:t>
            </w:r>
          </w:p>
        </w:tc>
        <w:tc>
          <w:tcPr>
            <w:tcW w:w="7036" w:type="dxa"/>
            <w:tcBorders>
              <w:top w:val="single" w:sz="4" w:space="0" w:color="auto"/>
              <w:left w:val="single" w:sz="4" w:space="0" w:color="auto"/>
              <w:bottom w:val="single" w:sz="4" w:space="0" w:color="auto"/>
              <w:right w:val="single" w:sz="4" w:space="0" w:color="auto"/>
            </w:tcBorders>
            <w:shd w:val="clear" w:color="auto" w:fill="auto"/>
            <w:vAlign w:val="center"/>
          </w:tcPr>
          <w:p w:rsidR="006343A9" w:rsidRDefault="00FD11D5" w:rsidP="006343A9">
            <w:pPr>
              <w:suppressAutoHyphens/>
              <w:spacing w:after="0" w:line="240" w:lineRule="auto"/>
              <w:jc w:val="both"/>
              <w:rPr>
                <w:rFonts w:ascii="Times New Roman" w:hAnsi="Times New Roman"/>
                <w:sz w:val="24"/>
                <w:szCs w:val="24"/>
                <w:lang w:eastAsia="ru-RU"/>
              </w:rPr>
            </w:pPr>
            <w:r>
              <w:rPr>
                <w:rFonts w:ascii="Times New Roman" w:eastAsia="Times New Roman" w:hAnsi="Times New Roman"/>
                <w:bCs/>
                <w:sz w:val="24"/>
                <w:szCs w:val="24"/>
                <w:lang w:eastAsia="ru-RU"/>
              </w:rPr>
              <w:t xml:space="preserve">в 2022 году </w:t>
            </w:r>
            <w:r w:rsidR="000F36C4" w:rsidRPr="001E4B27">
              <w:rPr>
                <w:rFonts w:ascii="Times New Roman" w:eastAsia="Times New Roman" w:hAnsi="Times New Roman"/>
                <w:bCs/>
                <w:sz w:val="24"/>
                <w:szCs w:val="24"/>
                <w:lang w:eastAsia="ru-RU"/>
              </w:rPr>
              <w:t xml:space="preserve">в течение </w:t>
            </w:r>
            <w:r w:rsidR="00DD1F9D">
              <w:rPr>
                <w:rFonts w:ascii="Times New Roman" w:eastAsia="Times New Roman" w:hAnsi="Times New Roman"/>
                <w:bCs/>
                <w:sz w:val="24"/>
                <w:szCs w:val="24"/>
                <w:lang w:eastAsia="ru-RU"/>
              </w:rPr>
              <w:t>2</w:t>
            </w:r>
            <w:r w:rsidR="000F36C4" w:rsidRPr="001E4B27">
              <w:rPr>
                <w:rFonts w:ascii="Times New Roman" w:hAnsi="Times New Roman"/>
                <w:sz w:val="24"/>
                <w:szCs w:val="24"/>
              </w:rPr>
              <w:t>0 (</w:t>
            </w:r>
            <w:r w:rsidR="00DD1F9D">
              <w:rPr>
                <w:rFonts w:ascii="Times New Roman" w:hAnsi="Times New Roman"/>
                <w:sz w:val="24"/>
                <w:szCs w:val="24"/>
              </w:rPr>
              <w:t>двадцати</w:t>
            </w:r>
            <w:r w:rsidR="000F36C4" w:rsidRPr="001E4B27">
              <w:rPr>
                <w:rFonts w:ascii="Times New Roman" w:hAnsi="Times New Roman"/>
                <w:sz w:val="24"/>
                <w:szCs w:val="24"/>
              </w:rPr>
              <w:t>)</w:t>
            </w:r>
            <w:r w:rsidR="00DD1F9D">
              <w:rPr>
                <w:rFonts w:ascii="Times New Roman" w:hAnsi="Times New Roman"/>
                <w:sz w:val="24"/>
                <w:szCs w:val="24"/>
                <w:lang w:eastAsia="ru-RU"/>
              </w:rPr>
              <w:t xml:space="preserve"> календарных дней.</w:t>
            </w:r>
          </w:p>
          <w:p w:rsidR="000F36C4" w:rsidRPr="001E4B27" w:rsidRDefault="00FD11D5" w:rsidP="00117D25">
            <w:pPr>
              <w:suppressAutoHyphens/>
              <w:spacing w:after="0" w:line="240" w:lineRule="auto"/>
              <w:jc w:val="both"/>
              <w:rPr>
                <w:rFonts w:ascii="Times New Roman" w:eastAsia="Times New Roman" w:hAnsi="Times New Roman"/>
                <w:sz w:val="24"/>
                <w:szCs w:val="24"/>
                <w:lang w:eastAsia="ar-SA"/>
              </w:rPr>
            </w:pPr>
            <w:r>
              <w:rPr>
                <w:rFonts w:ascii="Times New Roman" w:hAnsi="Times New Roman"/>
                <w:sz w:val="24"/>
                <w:szCs w:val="24"/>
                <w:lang w:eastAsia="ru-RU"/>
              </w:rPr>
              <w:t>Срок окончания работ 28</w:t>
            </w:r>
            <w:r w:rsidR="00DD1F9D">
              <w:rPr>
                <w:rFonts w:ascii="Times New Roman" w:hAnsi="Times New Roman"/>
                <w:sz w:val="24"/>
                <w:szCs w:val="24"/>
                <w:lang w:eastAsia="ru-RU"/>
              </w:rPr>
              <w:t xml:space="preserve"> </w:t>
            </w:r>
            <w:r w:rsidR="00117D25">
              <w:rPr>
                <w:rFonts w:ascii="Times New Roman" w:hAnsi="Times New Roman"/>
                <w:sz w:val="24"/>
                <w:szCs w:val="24"/>
                <w:lang w:eastAsia="ru-RU"/>
              </w:rPr>
              <w:t>февраля</w:t>
            </w:r>
            <w:r w:rsidR="00DD1F9D">
              <w:rPr>
                <w:rFonts w:ascii="Times New Roman" w:hAnsi="Times New Roman"/>
                <w:sz w:val="24"/>
                <w:szCs w:val="24"/>
                <w:lang w:eastAsia="ru-RU"/>
              </w:rPr>
              <w:t xml:space="preserve"> 2022 года</w:t>
            </w:r>
          </w:p>
        </w:tc>
      </w:tr>
      <w:tr w:rsidR="000F36C4" w:rsidRPr="00481257" w:rsidTr="006343A9">
        <w:trPr>
          <w:jc w:val="center"/>
        </w:trPr>
        <w:tc>
          <w:tcPr>
            <w:tcW w:w="2689" w:type="dxa"/>
            <w:tcBorders>
              <w:top w:val="single" w:sz="4" w:space="0" w:color="auto"/>
              <w:left w:val="single" w:sz="4" w:space="0" w:color="auto"/>
              <w:bottom w:val="single" w:sz="4" w:space="0" w:color="auto"/>
              <w:right w:val="single" w:sz="4" w:space="0" w:color="auto"/>
            </w:tcBorders>
          </w:tcPr>
          <w:p w:rsidR="000F36C4" w:rsidRPr="001E4B27" w:rsidRDefault="000F36C4" w:rsidP="00922AC5">
            <w:pPr>
              <w:suppressAutoHyphens/>
              <w:spacing w:after="0" w:line="240" w:lineRule="auto"/>
              <w:rPr>
                <w:rFonts w:ascii="Times New Roman" w:eastAsia="Times New Roman" w:hAnsi="Times New Roman"/>
                <w:sz w:val="24"/>
                <w:szCs w:val="24"/>
                <w:lang w:eastAsia="ar-SA"/>
              </w:rPr>
            </w:pPr>
            <w:r w:rsidRPr="001E4B27">
              <w:rPr>
                <w:rFonts w:ascii="Times New Roman" w:hAnsi="Times New Roman"/>
                <w:sz w:val="24"/>
                <w:szCs w:val="24"/>
              </w:rPr>
              <w:t>Описание объекта</w:t>
            </w:r>
          </w:p>
        </w:tc>
        <w:tc>
          <w:tcPr>
            <w:tcW w:w="7036" w:type="dxa"/>
            <w:tcBorders>
              <w:top w:val="single" w:sz="4" w:space="0" w:color="auto"/>
              <w:left w:val="single" w:sz="4" w:space="0" w:color="auto"/>
              <w:bottom w:val="single" w:sz="4" w:space="0" w:color="auto"/>
              <w:right w:val="single" w:sz="4" w:space="0" w:color="auto"/>
            </w:tcBorders>
            <w:shd w:val="clear" w:color="auto" w:fill="auto"/>
          </w:tcPr>
          <w:p w:rsidR="000F36C4" w:rsidRDefault="000F36C4" w:rsidP="00DD1F9D">
            <w:pPr>
              <w:suppressAutoHyphens/>
              <w:spacing w:after="0" w:line="240" w:lineRule="auto"/>
              <w:jc w:val="both"/>
              <w:rPr>
                <w:rFonts w:ascii="Times New Roman" w:hAnsi="Times New Roman"/>
                <w:sz w:val="24"/>
                <w:szCs w:val="24"/>
              </w:rPr>
            </w:pPr>
            <w:r w:rsidRPr="001E4B27">
              <w:rPr>
                <w:rFonts w:ascii="Times New Roman" w:eastAsia="Times New Roman" w:hAnsi="Times New Roman"/>
                <w:sz w:val="24"/>
                <w:szCs w:val="24"/>
                <w:lang w:eastAsia="ru-RU"/>
              </w:rPr>
              <w:t xml:space="preserve">Выполнение работ по капитальному ремонту котла </w:t>
            </w:r>
            <w:r w:rsidR="00DD1F9D">
              <w:rPr>
                <w:rFonts w:ascii="Times New Roman" w:eastAsia="Times New Roman" w:hAnsi="Times New Roman"/>
                <w:sz w:val="24"/>
                <w:szCs w:val="24"/>
                <w:lang w:eastAsia="ru-RU"/>
              </w:rPr>
              <w:t>ДКВР</w:t>
            </w:r>
            <w:r w:rsidRPr="001E4B27">
              <w:rPr>
                <w:rFonts w:ascii="Times New Roman" w:eastAsia="Times New Roman" w:hAnsi="Times New Roman"/>
                <w:sz w:val="24"/>
                <w:szCs w:val="24"/>
                <w:lang w:eastAsia="ru-RU"/>
              </w:rPr>
              <w:t>-</w:t>
            </w:r>
            <w:r w:rsidR="00DD1F9D">
              <w:rPr>
                <w:rFonts w:ascii="Times New Roman" w:eastAsia="Times New Roman" w:hAnsi="Times New Roman"/>
                <w:sz w:val="24"/>
                <w:szCs w:val="24"/>
                <w:lang w:eastAsia="ru-RU"/>
              </w:rPr>
              <w:t>1</w:t>
            </w:r>
            <w:r w:rsidRPr="001E4B27">
              <w:rPr>
                <w:rFonts w:ascii="Times New Roman" w:eastAsia="Times New Roman" w:hAnsi="Times New Roman"/>
                <w:sz w:val="24"/>
                <w:szCs w:val="24"/>
                <w:lang w:eastAsia="ru-RU"/>
              </w:rPr>
              <w:t>0-1</w:t>
            </w:r>
            <w:r w:rsidR="00DD1F9D">
              <w:rPr>
                <w:rFonts w:ascii="Times New Roman" w:eastAsia="Times New Roman" w:hAnsi="Times New Roman"/>
                <w:sz w:val="24"/>
                <w:szCs w:val="24"/>
                <w:lang w:eastAsia="ru-RU"/>
              </w:rPr>
              <w:t>3ГМ зав.№9755 ст.№1</w:t>
            </w:r>
            <w:r w:rsidRPr="001E4B27">
              <w:rPr>
                <w:rFonts w:ascii="Times New Roman" w:eastAsia="Times New Roman" w:hAnsi="Times New Roman"/>
                <w:sz w:val="24"/>
                <w:szCs w:val="24"/>
                <w:lang w:eastAsia="ru-RU"/>
              </w:rPr>
              <w:t xml:space="preserve"> (</w:t>
            </w:r>
            <w:r w:rsidR="00DD1F9D">
              <w:rPr>
                <w:rFonts w:ascii="Times New Roman" w:eastAsia="Times New Roman" w:hAnsi="Times New Roman"/>
                <w:sz w:val="24"/>
                <w:szCs w:val="24"/>
                <w:lang w:eastAsia="ru-RU"/>
              </w:rPr>
              <w:t xml:space="preserve">частичная </w:t>
            </w:r>
            <w:r w:rsidRPr="001E4B27">
              <w:rPr>
                <w:rFonts w:ascii="Times New Roman" w:eastAsia="Times New Roman" w:hAnsi="Times New Roman"/>
                <w:sz w:val="24"/>
                <w:szCs w:val="24"/>
                <w:lang w:eastAsia="ru-RU"/>
              </w:rPr>
              <w:t>замена конвективных пове</w:t>
            </w:r>
            <w:r w:rsidR="00DD1F9D">
              <w:rPr>
                <w:rFonts w:ascii="Times New Roman" w:eastAsia="Times New Roman" w:hAnsi="Times New Roman"/>
                <w:sz w:val="24"/>
                <w:szCs w:val="24"/>
                <w:lang w:eastAsia="ru-RU"/>
              </w:rPr>
              <w:t>рхностей нагрева)</w:t>
            </w:r>
          </w:p>
        </w:tc>
      </w:tr>
    </w:tbl>
    <w:p w:rsidR="000F36C4" w:rsidRPr="00BE7614" w:rsidRDefault="000F36C4" w:rsidP="000F36C4">
      <w:pPr>
        <w:spacing w:after="0" w:line="240" w:lineRule="auto"/>
        <w:jc w:val="center"/>
        <w:rPr>
          <w:b/>
        </w:rPr>
      </w:pPr>
    </w:p>
    <w:p w:rsidR="000F36C4" w:rsidRDefault="00DD1F9D" w:rsidP="006343A9">
      <w:pPr>
        <w:pStyle w:val="a6"/>
        <w:ind w:right="565" w:firstLine="709"/>
      </w:pPr>
      <w:r>
        <w:rPr>
          <w:b/>
          <w:color w:val="000000"/>
          <w:lang w:eastAsia="ru-RU"/>
        </w:rPr>
        <w:t>2</w:t>
      </w:r>
      <w:r w:rsidR="000F36C4">
        <w:rPr>
          <w:b/>
          <w:color w:val="000000"/>
          <w:lang w:eastAsia="ru-RU"/>
        </w:rPr>
        <w:t>.Состав и объем работ</w:t>
      </w:r>
    </w:p>
    <w:p w:rsidR="000F36C4" w:rsidRDefault="00870507" w:rsidP="000F36C4">
      <w:pPr>
        <w:suppressAutoHyphens/>
        <w:spacing w:after="0" w:line="240" w:lineRule="auto"/>
        <w:ind w:right="-1"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r w:rsidR="000F36C4">
        <w:rPr>
          <w:rFonts w:ascii="Times New Roman" w:eastAsia="Times New Roman" w:hAnsi="Times New Roman"/>
          <w:sz w:val="24"/>
          <w:szCs w:val="24"/>
          <w:lang w:eastAsia="ar-SA"/>
        </w:rPr>
        <w:t>.1. Работы выполняются Подрядчиком на основании настоящего Технического задания.</w:t>
      </w:r>
    </w:p>
    <w:p w:rsidR="000F36C4" w:rsidRDefault="00870507" w:rsidP="000F36C4">
      <w:pPr>
        <w:suppressAutoHyphens/>
        <w:spacing w:after="0" w:line="240" w:lineRule="auto"/>
        <w:ind w:right="-1"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r w:rsidR="000F36C4">
        <w:rPr>
          <w:rFonts w:ascii="Times New Roman" w:eastAsia="Times New Roman" w:hAnsi="Times New Roman"/>
          <w:sz w:val="24"/>
          <w:szCs w:val="24"/>
          <w:lang w:eastAsia="ar-SA"/>
        </w:rPr>
        <w:t>.2. Работы необходимо выполнить, обеспечив надлежащее качество в установленные сроки и в полном объеме: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408"/>
        <w:gridCol w:w="1134"/>
        <w:gridCol w:w="1276"/>
      </w:tblGrid>
      <w:tr w:rsidR="000F36C4" w:rsidRPr="00DD1F9D" w:rsidTr="006A1D92">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6C4" w:rsidRPr="00DD1F9D" w:rsidRDefault="000F36C4" w:rsidP="00922AC5">
            <w:pPr>
              <w:widowControl w:val="0"/>
              <w:spacing w:after="0" w:line="240" w:lineRule="exact"/>
              <w:jc w:val="center"/>
              <w:rPr>
                <w:rFonts w:ascii="Times New Roman" w:eastAsia="Constantia" w:hAnsi="Times New Roman"/>
                <w:color w:val="000000"/>
                <w:lang w:eastAsia="ru-RU" w:bidi="ru-RU"/>
              </w:rPr>
            </w:pPr>
            <w:r w:rsidRPr="00DD1F9D">
              <w:rPr>
                <w:rFonts w:ascii="Times New Roman" w:eastAsia="Constantia" w:hAnsi="Times New Roman"/>
                <w:color w:val="000000"/>
                <w:lang w:eastAsia="ru-RU" w:bidi="ru-RU"/>
              </w:rPr>
              <w:t>№ п/п</w:t>
            </w:r>
          </w:p>
        </w:tc>
        <w:tc>
          <w:tcPr>
            <w:tcW w:w="6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6C4" w:rsidRPr="00DD1F9D" w:rsidRDefault="000F36C4" w:rsidP="00922AC5">
            <w:pPr>
              <w:widowControl w:val="0"/>
              <w:spacing w:after="0" w:line="240" w:lineRule="exact"/>
              <w:jc w:val="center"/>
              <w:rPr>
                <w:rFonts w:ascii="Constantia" w:eastAsia="Constantia" w:hAnsi="Constantia" w:cs="Constantia"/>
                <w:i/>
                <w:iCs/>
                <w:color w:val="000000"/>
                <w:lang w:eastAsia="ru-RU" w:bidi="ru-RU"/>
              </w:rPr>
            </w:pPr>
            <w:r w:rsidRPr="00DD1F9D">
              <w:rPr>
                <w:rFonts w:ascii="Times New Roman" w:eastAsia="Constantia" w:hAnsi="Times New Roman"/>
                <w:color w:val="000000"/>
                <w:lang w:eastAsia="ru-RU" w:bidi="ru-RU"/>
              </w:rPr>
              <w:t>Наименование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6C4" w:rsidRPr="00DD1F9D" w:rsidRDefault="000F36C4" w:rsidP="00DD1F9D">
            <w:pPr>
              <w:widowControl w:val="0"/>
              <w:spacing w:after="120" w:line="240" w:lineRule="exact"/>
              <w:jc w:val="center"/>
              <w:rPr>
                <w:rFonts w:ascii="Constantia" w:eastAsia="Constantia" w:hAnsi="Constantia" w:cs="Constantia"/>
                <w:i/>
                <w:iCs/>
                <w:color w:val="000000"/>
                <w:lang w:eastAsia="ru-RU" w:bidi="ru-RU"/>
              </w:rPr>
            </w:pPr>
            <w:proofErr w:type="spellStart"/>
            <w:r w:rsidRPr="00DD1F9D">
              <w:rPr>
                <w:rFonts w:ascii="Times New Roman" w:eastAsia="Constantia" w:hAnsi="Times New Roman"/>
                <w:color w:val="000000"/>
                <w:lang w:eastAsia="ru-RU" w:bidi="ru-RU"/>
              </w:rPr>
              <w:t>Ед.изм</w:t>
            </w:r>
            <w:proofErr w:type="spellEnd"/>
            <w:r w:rsidRPr="00DD1F9D">
              <w:rPr>
                <w:rFonts w:ascii="Times New Roman" w:eastAsia="Constantia" w:hAnsi="Times New Roman"/>
                <w:color w:val="000000"/>
                <w:lang w:eastAsia="ru-RU" w:bidi="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6C4" w:rsidRPr="00DD1F9D" w:rsidRDefault="000F36C4" w:rsidP="006A1D92">
            <w:pPr>
              <w:widowControl w:val="0"/>
              <w:spacing w:after="120" w:line="240" w:lineRule="exact"/>
              <w:ind w:left="-108" w:right="34"/>
              <w:jc w:val="center"/>
              <w:rPr>
                <w:rFonts w:ascii="Constantia" w:eastAsia="Constantia" w:hAnsi="Constantia" w:cs="Constantia"/>
                <w:i/>
                <w:iCs/>
                <w:color w:val="000000"/>
                <w:lang w:eastAsia="ru-RU" w:bidi="ru-RU"/>
              </w:rPr>
            </w:pPr>
            <w:r w:rsidRPr="00DD1F9D">
              <w:rPr>
                <w:rFonts w:ascii="Times New Roman" w:eastAsia="Constantia" w:hAnsi="Times New Roman"/>
                <w:color w:val="000000"/>
                <w:lang w:eastAsia="ru-RU" w:bidi="ru-RU"/>
              </w:rPr>
              <w:t>Кол-во</w:t>
            </w:r>
          </w:p>
        </w:tc>
      </w:tr>
      <w:tr w:rsidR="000F36C4" w:rsidRPr="00A66F76" w:rsidTr="006A1D92">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6C4" w:rsidRPr="00A66F76" w:rsidRDefault="006A1D92" w:rsidP="00922AC5">
            <w:pPr>
              <w:widowControl w:val="0"/>
              <w:spacing w:after="0" w:line="284" w:lineRule="exact"/>
              <w:jc w:val="center"/>
              <w:rPr>
                <w:rFonts w:ascii="Times New Roman" w:eastAsia="Constantia" w:hAnsi="Times New Roman"/>
                <w:color w:val="000000"/>
                <w:sz w:val="24"/>
                <w:szCs w:val="24"/>
                <w:lang w:eastAsia="ru-RU" w:bidi="ru-RU"/>
              </w:rPr>
            </w:pPr>
            <w:r>
              <w:rPr>
                <w:rFonts w:ascii="Times New Roman" w:eastAsia="Constantia" w:hAnsi="Times New Roman"/>
                <w:color w:val="000000"/>
                <w:sz w:val="24"/>
                <w:szCs w:val="24"/>
                <w:lang w:eastAsia="ru-RU" w:bidi="ru-RU"/>
              </w:rPr>
              <w:t>1</w:t>
            </w:r>
          </w:p>
        </w:tc>
        <w:tc>
          <w:tcPr>
            <w:tcW w:w="6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6C4" w:rsidRPr="00A66F76" w:rsidRDefault="000F36C4" w:rsidP="00687375">
            <w:pPr>
              <w:widowControl w:val="0"/>
              <w:spacing w:after="0" w:line="284" w:lineRule="exact"/>
              <w:rPr>
                <w:rFonts w:ascii="Times New Roman" w:eastAsia="Constantia" w:hAnsi="Times New Roman"/>
                <w:sz w:val="24"/>
                <w:szCs w:val="24"/>
                <w:lang w:eastAsia="ru-RU" w:bidi="ru-RU"/>
              </w:rPr>
            </w:pPr>
            <w:r w:rsidRPr="00A66F76">
              <w:rPr>
                <w:rFonts w:ascii="Times New Roman" w:eastAsia="Constantia" w:hAnsi="Times New Roman"/>
                <w:sz w:val="24"/>
                <w:szCs w:val="24"/>
                <w:lang w:eastAsia="ru-RU" w:bidi="ru-RU"/>
              </w:rPr>
              <w:t xml:space="preserve">Демонтаж труб конвективного </w:t>
            </w:r>
            <w:r w:rsidR="006A1D92">
              <w:rPr>
                <w:rFonts w:ascii="Times New Roman" w:eastAsia="Constantia" w:hAnsi="Times New Roman"/>
                <w:sz w:val="24"/>
                <w:szCs w:val="24"/>
                <w:lang w:eastAsia="ru-RU" w:bidi="ru-RU"/>
              </w:rPr>
              <w:t>пучка конвективной части кот</w:t>
            </w:r>
            <w:r w:rsidR="002E749A">
              <w:rPr>
                <w:rFonts w:ascii="Times New Roman" w:eastAsia="Constantia" w:hAnsi="Times New Roman"/>
                <w:sz w:val="24"/>
                <w:szCs w:val="24"/>
                <w:lang w:eastAsia="ru-RU" w:bidi="ru-RU"/>
              </w:rPr>
              <w:t>ла: 14 рядов по 28 труб (поз.1-</w:t>
            </w:r>
            <w:proofErr w:type="gramStart"/>
            <w:r w:rsidR="002E749A">
              <w:rPr>
                <w:rFonts w:ascii="Times New Roman" w:eastAsia="Constantia" w:hAnsi="Times New Roman"/>
                <w:sz w:val="24"/>
                <w:szCs w:val="24"/>
                <w:lang w:eastAsia="ru-RU" w:bidi="ru-RU"/>
              </w:rPr>
              <w:t>7</w:t>
            </w:r>
            <w:r w:rsidR="006A1D92">
              <w:rPr>
                <w:rFonts w:ascii="Times New Roman" w:eastAsia="Constantia" w:hAnsi="Times New Roman"/>
                <w:sz w:val="24"/>
                <w:szCs w:val="24"/>
                <w:lang w:eastAsia="ru-RU" w:bidi="ru-RU"/>
              </w:rPr>
              <w:t>)</w:t>
            </w:r>
            <w:r w:rsidR="00FD11D5">
              <w:rPr>
                <w:rFonts w:ascii="Times New Roman" w:eastAsia="Constantia" w:hAnsi="Times New Roman"/>
                <w:sz w:val="24"/>
                <w:szCs w:val="24"/>
                <w:lang w:eastAsia="ru-RU" w:bidi="ru-RU"/>
              </w:rPr>
              <w:t>*</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6C4" w:rsidRPr="00A66F76" w:rsidRDefault="006A1D92" w:rsidP="00922AC5">
            <w:pPr>
              <w:widowControl w:val="0"/>
              <w:spacing w:after="0" w:line="240" w:lineRule="exact"/>
              <w:jc w:val="center"/>
              <w:rPr>
                <w:rFonts w:ascii="Constantia" w:eastAsia="Constantia" w:hAnsi="Constantia" w:cs="Constantia"/>
                <w:i/>
                <w:iCs/>
                <w:sz w:val="26"/>
                <w:szCs w:val="26"/>
                <w:lang w:eastAsia="ru-RU" w:bidi="ru-RU"/>
              </w:rPr>
            </w:pPr>
            <w:r>
              <w:rPr>
                <w:rFonts w:ascii="Times New Roman" w:eastAsia="Constantia" w:hAnsi="Times New Roman"/>
                <w:sz w:val="24"/>
                <w:szCs w:val="24"/>
                <w:lang w:eastAsia="ru-RU" w:bidi="ru-RU"/>
              </w:rPr>
              <w:t>труба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6C4" w:rsidRPr="00A66F76" w:rsidRDefault="006A1D92" w:rsidP="00922AC5">
            <w:pPr>
              <w:widowControl w:val="0"/>
              <w:spacing w:after="0" w:line="240" w:lineRule="exact"/>
              <w:jc w:val="center"/>
              <w:rPr>
                <w:rFonts w:ascii="Constantia" w:eastAsia="Constantia" w:hAnsi="Constantia" w:cs="Constantia"/>
                <w:i/>
                <w:iCs/>
                <w:sz w:val="26"/>
                <w:szCs w:val="26"/>
                <w:lang w:eastAsia="ru-RU" w:bidi="ru-RU"/>
              </w:rPr>
            </w:pPr>
            <w:r>
              <w:rPr>
                <w:rFonts w:ascii="Times New Roman" w:eastAsia="Constantia" w:hAnsi="Times New Roman"/>
                <w:sz w:val="24"/>
                <w:szCs w:val="24"/>
                <w:lang w:eastAsia="ru-RU" w:bidi="ru-RU"/>
              </w:rPr>
              <w:t>392</w:t>
            </w:r>
          </w:p>
        </w:tc>
      </w:tr>
      <w:tr w:rsidR="00687375" w:rsidRPr="00A66F76" w:rsidTr="006A1D92">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375" w:rsidRPr="00A66F76" w:rsidRDefault="00687375" w:rsidP="00687375">
            <w:pPr>
              <w:widowControl w:val="0"/>
              <w:spacing w:after="0" w:line="277" w:lineRule="exact"/>
              <w:jc w:val="center"/>
              <w:rPr>
                <w:rFonts w:ascii="Times New Roman" w:eastAsia="Constantia" w:hAnsi="Times New Roman"/>
                <w:color w:val="000000"/>
                <w:sz w:val="24"/>
                <w:szCs w:val="24"/>
                <w:lang w:eastAsia="ru-RU" w:bidi="ru-RU"/>
              </w:rPr>
            </w:pPr>
            <w:r>
              <w:rPr>
                <w:rFonts w:ascii="Times New Roman" w:eastAsia="Constantia" w:hAnsi="Times New Roman"/>
                <w:color w:val="000000"/>
                <w:sz w:val="24"/>
                <w:szCs w:val="24"/>
                <w:lang w:eastAsia="ru-RU" w:bidi="ru-RU"/>
              </w:rPr>
              <w:t>2</w:t>
            </w:r>
          </w:p>
        </w:tc>
        <w:tc>
          <w:tcPr>
            <w:tcW w:w="6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375" w:rsidRPr="00A66F76" w:rsidRDefault="00687375" w:rsidP="00687375">
            <w:pPr>
              <w:widowControl w:val="0"/>
              <w:spacing w:after="0" w:line="284" w:lineRule="exact"/>
              <w:rPr>
                <w:rFonts w:ascii="Times New Roman" w:eastAsia="Constantia" w:hAnsi="Times New Roman"/>
                <w:sz w:val="24"/>
                <w:szCs w:val="24"/>
                <w:lang w:eastAsia="ru-RU" w:bidi="ru-RU"/>
              </w:rPr>
            </w:pPr>
            <w:r w:rsidRPr="00A66F76">
              <w:rPr>
                <w:rFonts w:ascii="Times New Roman" w:eastAsia="Constantia" w:hAnsi="Times New Roman"/>
                <w:sz w:val="24"/>
                <w:szCs w:val="24"/>
                <w:lang w:eastAsia="ru-RU" w:bidi="ru-RU"/>
              </w:rPr>
              <w:t>Монтаж труб конвективного</w:t>
            </w:r>
            <w:r>
              <w:rPr>
                <w:rFonts w:ascii="Times New Roman" w:eastAsia="Constantia" w:hAnsi="Times New Roman"/>
                <w:sz w:val="24"/>
                <w:szCs w:val="24"/>
                <w:lang w:eastAsia="ru-RU" w:bidi="ru-RU"/>
              </w:rPr>
              <w:t xml:space="preserve"> пучка конвективной части котла:</w:t>
            </w:r>
            <w:r w:rsidRPr="00A66F76">
              <w:rPr>
                <w:rFonts w:ascii="Times New Roman" w:eastAsia="Constantia" w:hAnsi="Times New Roman"/>
                <w:sz w:val="24"/>
                <w:szCs w:val="24"/>
                <w:lang w:eastAsia="ru-RU" w:bidi="ru-RU"/>
              </w:rPr>
              <w:t xml:space="preserve"> </w:t>
            </w:r>
            <w:r>
              <w:rPr>
                <w:rFonts w:ascii="Times New Roman" w:eastAsia="Constantia" w:hAnsi="Times New Roman"/>
                <w:sz w:val="24"/>
                <w:szCs w:val="24"/>
                <w:lang w:eastAsia="ru-RU" w:bidi="ru-RU"/>
              </w:rPr>
              <w:t xml:space="preserve">14 рядов по </w:t>
            </w:r>
            <w:r w:rsidR="002E749A">
              <w:rPr>
                <w:rFonts w:ascii="Times New Roman" w:eastAsia="Constantia" w:hAnsi="Times New Roman"/>
                <w:sz w:val="24"/>
                <w:szCs w:val="24"/>
                <w:lang w:eastAsia="ru-RU" w:bidi="ru-RU"/>
              </w:rPr>
              <w:t>28 труб (поз.1-</w:t>
            </w:r>
            <w:proofErr w:type="gramStart"/>
            <w:r w:rsidR="002E749A">
              <w:rPr>
                <w:rFonts w:ascii="Times New Roman" w:eastAsia="Constantia" w:hAnsi="Times New Roman"/>
                <w:sz w:val="24"/>
                <w:szCs w:val="24"/>
                <w:lang w:eastAsia="ru-RU" w:bidi="ru-RU"/>
              </w:rPr>
              <w:t>7</w:t>
            </w:r>
            <w:bookmarkStart w:id="1" w:name="_GoBack"/>
            <w:bookmarkEnd w:id="1"/>
            <w:r>
              <w:rPr>
                <w:rFonts w:ascii="Times New Roman" w:eastAsia="Constantia" w:hAnsi="Times New Roman"/>
                <w:sz w:val="24"/>
                <w:szCs w:val="24"/>
                <w:lang w:eastAsia="ru-RU" w:bidi="ru-RU"/>
              </w:rPr>
              <w:t>)</w:t>
            </w:r>
            <w:r w:rsidR="00FD11D5">
              <w:rPr>
                <w:rFonts w:ascii="Times New Roman" w:eastAsia="Constantia" w:hAnsi="Times New Roman"/>
                <w:sz w:val="24"/>
                <w:szCs w:val="24"/>
                <w:lang w:eastAsia="ru-RU" w:bidi="ru-RU"/>
              </w:rPr>
              <w:t>*</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7375" w:rsidRPr="00A66F76" w:rsidRDefault="00687375" w:rsidP="00687375">
            <w:pPr>
              <w:widowControl w:val="0"/>
              <w:spacing w:after="0" w:line="240" w:lineRule="exact"/>
              <w:jc w:val="center"/>
              <w:rPr>
                <w:rFonts w:ascii="Constantia" w:eastAsia="Constantia" w:hAnsi="Constantia" w:cs="Constantia"/>
                <w:i/>
                <w:iCs/>
                <w:sz w:val="26"/>
                <w:szCs w:val="26"/>
                <w:lang w:eastAsia="ru-RU" w:bidi="ru-RU"/>
              </w:rPr>
            </w:pPr>
            <w:r>
              <w:rPr>
                <w:rFonts w:ascii="Times New Roman" w:eastAsia="Constantia" w:hAnsi="Times New Roman"/>
                <w:sz w:val="24"/>
                <w:szCs w:val="24"/>
                <w:lang w:eastAsia="ru-RU" w:bidi="ru-RU"/>
              </w:rPr>
              <w:t>труба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87375" w:rsidRPr="00A66F76" w:rsidRDefault="00687375" w:rsidP="00687375">
            <w:pPr>
              <w:widowControl w:val="0"/>
              <w:spacing w:after="0" w:line="240" w:lineRule="exact"/>
              <w:jc w:val="center"/>
              <w:rPr>
                <w:rFonts w:ascii="Constantia" w:eastAsia="Constantia" w:hAnsi="Constantia" w:cs="Constantia"/>
                <w:i/>
                <w:iCs/>
                <w:sz w:val="26"/>
                <w:szCs w:val="26"/>
                <w:lang w:eastAsia="ru-RU" w:bidi="ru-RU"/>
              </w:rPr>
            </w:pPr>
            <w:r>
              <w:rPr>
                <w:rFonts w:ascii="Times New Roman" w:eastAsia="Constantia" w:hAnsi="Times New Roman"/>
                <w:sz w:val="24"/>
                <w:szCs w:val="24"/>
                <w:lang w:eastAsia="ru-RU" w:bidi="ru-RU"/>
              </w:rPr>
              <w:t>392</w:t>
            </w:r>
          </w:p>
        </w:tc>
      </w:tr>
    </w:tbl>
    <w:p w:rsidR="000F36C4" w:rsidRDefault="00FD11D5" w:rsidP="000F36C4">
      <w:pPr>
        <w:suppressAutoHyphens/>
        <w:spacing w:after="0" w:line="240" w:lineRule="auto"/>
        <w:ind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 схема прилагается</w:t>
      </w:r>
    </w:p>
    <w:p w:rsidR="00870507" w:rsidRDefault="00870507" w:rsidP="000F36C4">
      <w:pPr>
        <w:suppressAutoHyphens/>
        <w:spacing w:after="0" w:line="240" w:lineRule="auto"/>
        <w:ind w:right="-1"/>
        <w:jc w:val="both"/>
        <w:rPr>
          <w:rFonts w:ascii="Times New Roman" w:eastAsia="Times New Roman" w:hAnsi="Times New Roman"/>
          <w:sz w:val="24"/>
          <w:szCs w:val="24"/>
          <w:lang w:eastAsia="ar-SA"/>
        </w:rPr>
      </w:pPr>
    </w:p>
    <w:p w:rsidR="000F36C4" w:rsidRDefault="006A1D92" w:rsidP="006343A9">
      <w:pPr>
        <w:pStyle w:val="a5"/>
        <w:spacing w:after="0" w:line="240" w:lineRule="auto"/>
        <w:ind w:left="0" w:firstLine="851"/>
        <w:contextualSpacing/>
        <w:rPr>
          <w:rFonts w:ascii="Times New Roman" w:hAnsi="Times New Roman"/>
          <w:b/>
          <w:sz w:val="24"/>
          <w:szCs w:val="24"/>
          <w:lang w:eastAsia="en-US"/>
        </w:rPr>
      </w:pPr>
      <w:r>
        <w:rPr>
          <w:rFonts w:ascii="Times New Roman" w:hAnsi="Times New Roman"/>
          <w:b/>
          <w:sz w:val="24"/>
          <w:szCs w:val="24"/>
        </w:rPr>
        <w:t>3.</w:t>
      </w:r>
      <w:r w:rsidR="000F36C4">
        <w:rPr>
          <w:rFonts w:ascii="Times New Roman" w:hAnsi="Times New Roman"/>
          <w:b/>
          <w:sz w:val="24"/>
          <w:szCs w:val="24"/>
        </w:rPr>
        <w:t xml:space="preserve">Требования к применяемым </w:t>
      </w:r>
      <w:r>
        <w:rPr>
          <w:rFonts w:ascii="Times New Roman" w:hAnsi="Times New Roman"/>
          <w:b/>
          <w:sz w:val="24"/>
          <w:szCs w:val="24"/>
        </w:rPr>
        <w:t>трубам для ремонта</w:t>
      </w:r>
      <w:r w:rsidR="000F36C4">
        <w:rPr>
          <w:rFonts w:ascii="Times New Roman" w:hAnsi="Times New Roman"/>
          <w:b/>
          <w:sz w:val="24"/>
          <w:szCs w:val="24"/>
        </w:rPr>
        <w:t xml:space="preserve"> котла</w:t>
      </w:r>
    </w:p>
    <w:p w:rsidR="000F36C4" w:rsidRPr="006343A9" w:rsidRDefault="00870507" w:rsidP="006343A9">
      <w:pPr>
        <w:suppressAutoHyphens/>
        <w:spacing w:after="0" w:line="240" w:lineRule="auto"/>
        <w:ind w:firstLine="851"/>
        <w:jc w:val="both"/>
        <w:rPr>
          <w:rFonts w:ascii="Times New Roman" w:eastAsia="Times New Roman" w:hAnsi="Times New Roman"/>
          <w:bCs/>
          <w:sz w:val="24"/>
          <w:szCs w:val="24"/>
          <w:lang w:eastAsia="ru-RU"/>
        </w:rPr>
      </w:pPr>
      <w:r w:rsidRPr="006343A9">
        <w:rPr>
          <w:rFonts w:ascii="Times New Roman" w:eastAsia="Times New Roman" w:hAnsi="Times New Roman"/>
          <w:bCs/>
          <w:sz w:val="24"/>
          <w:szCs w:val="24"/>
          <w:lang w:eastAsia="ru-RU"/>
        </w:rPr>
        <w:t>3</w:t>
      </w:r>
      <w:r w:rsidR="006A1D92" w:rsidRPr="006343A9">
        <w:rPr>
          <w:rFonts w:ascii="Times New Roman" w:eastAsia="Times New Roman" w:hAnsi="Times New Roman"/>
          <w:bCs/>
          <w:sz w:val="24"/>
          <w:szCs w:val="24"/>
          <w:lang w:eastAsia="ru-RU"/>
        </w:rPr>
        <w:t>.1.</w:t>
      </w:r>
      <w:r w:rsidR="000F36C4" w:rsidRPr="006343A9">
        <w:rPr>
          <w:rFonts w:ascii="Times New Roman" w:eastAsia="Times New Roman" w:hAnsi="Times New Roman"/>
          <w:bCs/>
          <w:sz w:val="24"/>
          <w:szCs w:val="24"/>
          <w:lang w:eastAsia="ru-RU"/>
        </w:rPr>
        <w:t xml:space="preserve"> Применяемые </w:t>
      </w:r>
      <w:r w:rsidR="006A1D92" w:rsidRPr="006343A9">
        <w:rPr>
          <w:rFonts w:ascii="Times New Roman" w:eastAsia="Times New Roman" w:hAnsi="Times New Roman"/>
          <w:bCs/>
          <w:sz w:val="24"/>
          <w:szCs w:val="24"/>
          <w:lang w:eastAsia="ru-RU"/>
        </w:rPr>
        <w:t>трубы</w:t>
      </w:r>
      <w:r w:rsidR="000F36C4" w:rsidRPr="006343A9">
        <w:rPr>
          <w:rFonts w:ascii="Times New Roman" w:eastAsia="Times New Roman" w:hAnsi="Times New Roman"/>
          <w:bCs/>
          <w:sz w:val="24"/>
          <w:szCs w:val="24"/>
          <w:lang w:eastAsia="ru-RU"/>
        </w:rPr>
        <w:t xml:space="preserve"> должны быть новыми (не ранее 2021 года выпуска), не находящимися ранее в употреблении, не бывшими </w:t>
      </w:r>
      <w:r w:rsidR="006A1D92" w:rsidRPr="006343A9">
        <w:rPr>
          <w:rFonts w:ascii="Times New Roman" w:eastAsia="Times New Roman" w:hAnsi="Times New Roman"/>
          <w:bCs/>
          <w:sz w:val="24"/>
          <w:szCs w:val="24"/>
          <w:lang w:eastAsia="ru-RU"/>
        </w:rPr>
        <w:t>в ремонте и не восстановленными,</w:t>
      </w:r>
      <w:r w:rsidR="000F36C4" w:rsidRPr="006343A9">
        <w:rPr>
          <w:rFonts w:ascii="Times New Roman" w:eastAsia="Times New Roman" w:hAnsi="Times New Roman"/>
          <w:bCs/>
          <w:sz w:val="24"/>
          <w:szCs w:val="24"/>
          <w:lang w:eastAsia="ru-RU"/>
        </w:rPr>
        <w:t xml:space="preserve"> </w:t>
      </w:r>
      <w:r w:rsidR="006A1D92" w:rsidRPr="006343A9">
        <w:rPr>
          <w:rFonts w:ascii="Times New Roman" w:eastAsia="Times New Roman" w:hAnsi="Times New Roman"/>
          <w:bCs/>
          <w:sz w:val="24"/>
          <w:szCs w:val="24"/>
          <w:lang w:eastAsia="ru-RU"/>
        </w:rPr>
        <w:t>и</w:t>
      </w:r>
      <w:r w:rsidR="000F36C4" w:rsidRPr="006343A9">
        <w:rPr>
          <w:rFonts w:ascii="Times New Roman" w:eastAsia="Times New Roman" w:hAnsi="Times New Roman"/>
          <w:bCs/>
          <w:sz w:val="24"/>
          <w:szCs w:val="24"/>
          <w:lang w:eastAsia="ru-RU"/>
        </w:rPr>
        <w:t>зготовленными в соответствии с техническими условиями на изготовление изготовителя и должны соответствовать  требованиям Технического Регламента Таможенного Союза ТР ТС 032/2013 «О безопасности оборудования, работающего под избыточным давлением», утвержденного Решением Совета ЕЭК от 2 июля 2013 года № 41, по ТУ 3113-005-00264199-2015 «Элементы трубные поверхностей нагрева, трубы соединительные в пределах котла, коллекторы паровых и водогрейных котлов с избыточным давлением свыше 0,05 М</w:t>
      </w:r>
      <w:r w:rsidR="006A1D92" w:rsidRPr="006343A9">
        <w:rPr>
          <w:rFonts w:ascii="Times New Roman" w:eastAsia="Times New Roman" w:hAnsi="Times New Roman"/>
          <w:bCs/>
          <w:sz w:val="24"/>
          <w:szCs w:val="24"/>
          <w:lang w:eastAsia="ru-RU"/>
        </w:rPr>
        <w:t>П</w:t>
      </w:r>
      <w:r w:rsidR="000F36C4" w:rsidRPr="006343A9">
        <w:rPr>
          <w:rFonts w:ascii="Times New Roman" w:eastAsia="Times New Roman" w:hAnsi="Times New Roman"/>
          <w:bCs/>
          <w:sz w:val="24"/>
          <w:szCs w:val="24"/>
          <w:lang w:eastAsia="ru-RU"/>
        </w:rPr>
        <w:t>а», что подтверждается Декларацией о соответствии.</w:t>
      </w:r>
      <w:r w:rsidR="006A1D92" w:rsidRPr="006343A9">
        <w:rPr>
          <w:rFonts w:ascii="Times New Roman" w:eastAsia="Times New Roman" w:hAnsi="Times New Roman"/>
          <w:bCs/>
          <w:sz w:val="24"/>
          <w:szCs w:val="24"/>
          <w:lang w:eastAsia="ru-RU"/>
        </w:rPr>
        <w:t xml:space="preserve"> Применяемые </w:t>
      </w:r>
      <w:r w:rsidR="0062050C" w:rsidRPr="006343A9">
        <w:rPr>
          <w:rFonts w:ascii="Times New Roman" w:eastAsia="Times New Roman" w:hAnsi="Times New Roman"/>
          <w:bCs/>
          <w:sz w:val="24"/>
          <w:szCs w:val="24"/>
          <w:lang w:eastAsia="ru-RU"/>
        </w:rPr>
        <w:t>трубы</w:t>
      </w:r>
      <w:r w:rsidR="006A1D92" w:rsidRPr="006343A9">
        <w:rPr>
          <w:rFonts w:ascii="Times New Roman" w:eastAsia="Times New Roman" w:hAnsi="Times New Roman"/>
          <w:bCs/>
          <w:sz w:val="24"/>
          <w:szCs w:val="24"/>
          <w:lang w:eastAsia="ru-RU"/>
        </w:rPr>
        <w:t xml:space="preserve"> должны соответствовать проекту котла.</w:t>
      </w:r>
    </w:p>
    <w:p w:rsidR="000F36C4" w:rsidRPr="006343A9" w:rsidRDefault="00870507" w:rsidP="006343A9">
      <w:pPr>
        <w:suppressAutoHyphens/>
        <w:spacing w:after="0" w:line="240" w:lineRule="auto"/>
        <w:ind w:firstLine="851"/>
        <w:jc w:val="both"/>
        <w:rPr>
          <w:rFonts w:ascii="Times New Roman" w:eastAsia="Times New Roman" w:hAnsi="Times New Roman"/>
          <w:bCs/>
          <w:sz w:val="24"/>
          <w:szCs w:val="24"/>
          <w:lang w:eastAsia="ru-RU"/>
        </w:rPr>
      </w:pPr>
      <w:r w:rsidRPr="006343A9">
        <w:rPr>
          <w:rFonts w:ascii="Times New Roman" w:eastAsia="Times New Roman" w:hAnsi="Times New Roman"/>
          <w:bCs/>
          <w:sz w:val="24"/>
          <w:szCs w:val="24"/>
          <w:lang w:eastAsia="ru-RU"/>
        </w:rPr>
        <w:t>3</w:t>
      </w:r>
      <w:r w:rsidR="000F36C4" w:rsidRPr="006343A9">
        <w:rPr>
          <w:rFonts w:ascii="Times New Roman" w:eastAsia="Times New Roman" w:hAnsi="Times New Roman"/>
          <w:bCs/>
          <w:sz w:val="24"/>
          <w:szCs w:val="24"/>
          <w:lang w:eastAsia="ru-RU"/>
        </w:rPr>
        <w:t>.</w:t>
      </w:r>
      <w:r w:rsidR="006A1D92" w:rsidRPr="006343A9">
        <w:rPr>
          <w:rFonts w:ascii="Times New Roman" w:eastAsia="Times New Roman" w:hAnsi="Times New Roman"/>
          <w:bCs/>
          <w:sz w:val="24"/>
          <w:szCs w:val="24"/>
          <w:lang w:eastAsia="ru-RU"/>
        </w:rPr>
        <w:t>2</w:t>
      </w:r>
      <w:r w:rsidR="000F36C4" w:rsidRPr="006343A9">
        <w:rPr>
          <w:rFonts w:ascii="Times New Roman" w:eastAsia="Times New Roman" w:hAnsi="Times New Roman"/>
          <w:bCs/>
          <w:sz w:val="24"/>
          <w:szCs w:val="24"/>
          <w:lang w:eastAsia="ru-RU"/>
        </w:rPr>
        <w:t xml:space="preserve">. </w:t>
      </w:r>
      <w:r w:rsidR="000F36C4" w:rsidRPr="006343A9">
        <w:rPr>
          <w:rFonts w:ascii="Times New Roman" w:eastAsia="Times New Roman" w:hAnsi="Times New Roman"/>
          <w:bCs/>
          <w:sz w:val="24"/>
          <w:szCs w:val="24"/>
          <w:lang w:eastAsia="ru-RU"/>
        </w:rPr>
        <w:tab/>
        <w:t xml:space="preserve">Применяемые </w:t>
      </w:r>
      <w:r w:rsidR="0062050C" w:rsidRPr="006343A9">
        <w:rPr>
          <w:rFonts w:ascii="Times New Roman" w:eastAsia="Times New Roman" w:hAnsi="Times New Roman"/>
          <w:bCs/>
          <w:sz w:val="24"/>
          <w:szCs w:val="24"/>
          <w:lang w:eastAsia="ru-RU"/>
        </w:rPr>
        <w:t>трубы</w:t>
      </w:r>
      <w:r w:rsidR="000F36C4" w:rsidRPr="006343A9">
        <w:rPr>
          <w:rFonts w:ascii="Times New Roman" w:eastAsia="Times New Roman" w:hAnsi="Times New Roman"/>
          <w:bCs/>
          <w:sz w:val="24"/>
          <w:szCs w:val="24"/>
          <w:lang w:eastAsia="ru-RU"/>
        </w:rPr>
        <w:t xml:space="preserve"> должны иметь:</w:t>
      </w:r>
    </w:p>
    <w:p w:rsidR="000F36C4" w:rsidRPr="006343A9" w:rsidRDefault="000F36C4" w:rsidP="006343A9">
      <w:pPr>
        <w:suppressAutoHyphens/>
        <w:spacing w:after="0" w:line="240" w:lineRule="auto"/>
        <w:ind w:firstLine="851"/>
        <w:jc w:val="both"/>
        <w:rPr>
          <w:rFonts w:ascii="Times New Roman" w:eastAsia="Times New Roman" w:hAnsi="Times New Roman"/>
          <w:bCs/>
          <w:sz w:val="24"/>
          <w:szCs w:val="24"/>
          <w:lang w:eastAsia="ru-RU"/>
        </w:rPr>
      </w:pPr>
      <w:r w:rsidRPr="006343A9">
        <w:rPr>
          <w:rFonts w:ascii="Times New Roman" w:eastAsia="Times New Roman" w:hAnsi="Times New Roman"/>
          <w:bCs/>
          <w:sz w:val="24"/>
          <w:szCs w:val="24"/>
          <w:lang w:eastAsia="ru-RU"/>
        </w:rPr>
        <w:t>- удостоверение о качестве изготовления элементов котла;</w:t>
      </w:r>
    </w:p>
    <w:p w:rsidR="000F36C4" w:rsidRPr="006343A9" w:rsidRDefault="000F36C4" w:rsidP="006343A9">
      <w:pPr>
        <w:suppressAutoHyphens/>
        <w:spacing w:after="0" w:line="240" w:lineRule="auto"/>
        <w:ind w:firstLine="851"/>
        <w:jc w:val="both"/>
        <w:rPr>
          <w:rFonts w:ascii="Times New Roman" w:eastAsia="Times New Roman" w:hAnsi="Times New Roman"/>
          <w:bCs/>
          <w:sz w:val="24"/>
          <w:szCs w:val="24"/>
          <w:lang w:eastAsia="ru-RU"/>
        </w:rPr>
      </w:pPr>
      <w:r w:rsidRPr="006343A9">
        <w:rPr>
          <w:rFonts w:ascii="Times New Roman" w:eastAsia="Times New Roman" w:hAnsi="Times New Roman"/>
          <w:bCs/>
          <w:sz w:val="24"/>
          <w:szCs w:val="24"/>
          <w:lang w:eastAsia="ru-RU"/>
        </w:rPr>
        <w:t>- сертификат качества на материалы (трубные заготовки) из которых они изготовлены;</w:t>
      </w:r>
    </w:p>
    <w:p w:rsidR="000F36C4" w:rsidRPr="006343A9" w:rsidRDefault="000F36C4" w:rsidP="006343A9">
      <w:pPr>
        <w:suppressAutoHyphens/>
        <w:spacing w:after="0" w:line="240" w:lineRule="auto"/>
        <w:ind w:firstLine="851"/>
        <w:jc w:val="both"/>
        <w:rPr>
          <w:rFonts w:ascii="Times New Roman" w:eastAsia="Times New Roman" w:hAnsi="Times New Roman"/>
          <w:bCs/>
          <w:sz w:val="24"/>
          <w:szCs w:val="24"/>
          <w:lang w:eastAsia="ru-RU"/>
        </w:rPr>
      </w:pPr>
      <w:r w:rsidRPr="006343A9">
        <w:rPr>
          <w:rFonts w:ascii="Times New Roman" w:eastAsia="Times New Roman" w:hAnsi="Times New Roman"/>
          <w:bCs/>
          <w:sz w:val="24"/>
          <w:szCs w:val="24"/>
          <w:lang w:eastAsia="ru-RU"/>
        </w:rPr>
        <w:lastRenderedPageBreak/>
        <w:t>- декларацию о соответствии ТР ТС 032/2013 на изготовление котлов и элементов котлов, выдерживающих воздействие давления, 4-й категории опасности;</w:t>
      </w:r>
    </w:p>
    <w:p w:rsidR="000F36C4" w:rsidRPr="006343A9" w:rsidRDefault="000F36C4" w:rsidP="006343A9">
      <w:pPr>
        <w:suppressAutoHyphens/>
        <w:spacing w:after="0" w:line="240" w:lineRule="auto"/>
        <w:ind w:firstLine="851"/>
        <w:jc w:val="both"/>
        <w:rPr>
          <w:rFonts w:ascii="Times New Roman" w:eastAsia="Times New Roman" w:hAnsi="Times New Roman"/>
          <w:bCs/>
          <w:sz w:val="24"/>
          <w:szCs w:val="24"/>
          <w:lang w:eastAsia="ru-RU"/>
        </w:rPr>
      </w:pPr>
      <w:r w:rsidRPr="006343A9">
        <w:rPr>
          <w:rFonts w:ascii="Times New Roman" w:eastAsia="Times New Roman" w:hAnsi="Times New Roman"/>
          <w:bCs/>
          <w:sz w:val="24"/>
          <w:szCs w:val="24"/>
          <w:lang w:eastAsia="ru-RU"/>
        </w:rPr>
        <w:t>- сертификат на тип продукции отвечаю</w:t>
      </w:r>
      <w:r w:rsidR="0062050C" w:rsidRPr="006343A9">
        <w:rPr>
          <w:rFonts w:ascii="Times New Roman" w:eastAsia="Times New Roman" w:hAnsi="Times New Roman"/>
          <w:bCs/>
          <w:sz w:val="24"/>
          <w:szCs w:val="24"/>
          <w:lang w:eastAsia="ru-RU"/>
        </w:rPr>
        <w:t>щий требованиям ТР ТС 032/2013;</w:t>
      </w:r>
    </w:p>
    <w:p w:rsidR="000F36C4" w:rsidRPr="006343A9" w:rsidRDefault="000F36C4" w:rsidP="006343A9">
      <w:pPr>
        <w:suppressAutoHyphens/>
        <w:spacing w:after="0" w:line="240" w:lineRule="auto"/>
        <w:ind w:firstLine="851"/>
        <w:jc w:val="both"/>
        <w:rPr>
          <w:rFonts w:ascii="Times New Roman" w:eastAsia="Times New Roman" w:hAnsi="Times New Roman"/>
          <w:bCs/>
          <w:sz w:val="24"/>
          <w:szCs w:val="24"/>
          <w:lang w:eastAsia="ru-RU"/>
        </w:rPr>
      </w:pPr>
      <w:r w:rsidRPr="006343A9">
        <w:rPr>
          <w:rFonts w:ascii="Times New Roman" w:eastAsia="Times New Roman" w:hAnsi="Times New Roman"/>
          <w:bCs/>
          <w:sz w:val="24"/>
          <w:szCs w:val="24"/>
          <w:lang w:eastAsia="ru-RU"/>
        </w:rPr>
        <w:t>- соответствовать Федеральным нормам и правилам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технологическому и атомному надзору, утвержденные приказом Федеральной службы по экологическому, технологическому и атомному надзору от 25 марта 2014 г. №116.</w:t>
      </w:r>
    </w:p>
    <w:p w:rsidR="000F36C4" w:rsidRPr="006343A9" w:rsidRDefault="000F36C4" w:rsidP="006343A9">
      <w:pPr>
        <w:suppressAutoHyphens/>
        <w:spacing w:after="0" w:line="240" w:lineRule="auto"/>
        <w:ind w:firstLine="851"/>
        <w:jc w:val="both"/>
        <w:rPr>
          <w:rFonts w:ascii="Times New Roman" w:eastAsia="Times New Roman" w:hAnsi="Times New Roman"/>
          <w:sz w:val="24"/>
          <w:szCs w:val="24"/>
          <w:lang w:eastAsia="ar-SA"/>
        </w:rPr>
      </w:pPr>
    </w:p>
    <w:p w:rsidR="000F36C4" w:rsidRPr="006343A9" w:rsidRDefault="001A1B5B" w:rsidP="006343A9">
      <w:pPr>
        <w:spacing w:after="0"/>
        <w:ind w:firstLine="851"/>
        <w:rPr>
          <w:rFonts w:ascii="Times New Roman" w:hAnsi="Times New Roman"/>
          <w:b/>
          <w:sz w:val="24"/>
          <w:szCs w:val="24"/>
          <w:lang w:eastAsia="ru-RU"/>
        </w:rPr>
      </w:pPr>
      <w:bookmarkStart w:id="2" w:name="_Toc84781908"/>
      <w:r w:rsidRPr="006343A9">
        <w:rPr>
          <w:rFonts w:ascii="Times New Roman" w:hAnsi="Times New Roman"/>
          <w:b/>
          <w:sz w:val="24"/>
          <w:szCs w:val="24"/>
          <w:lang w:eastAsia="ru-RU"/>
        </w:rPr>
        <w:t>4.</w:t>
      </w:r>
      <w:r w:rsidR="000F36C4" w:rsidRPr="006343A9">
        <w:rPr>
          <w:rFonts w:ascii="Times New Roman" w:hAnsi="Times New Roman"/>
          <w:b/>
          <w:sz w:val="24"/>
          <w:szCs w:val="24"/>
          <w:lang w:eastAsia="ru-RU"/>
        </w:rPr>
        <w:t>Требования к Подрядчику</w:t>
      </w:r>
      <w:bookmarkEnd w:id="2"/>
    </w:p>
    <w:p w:rsidR="000F36C4" w:rsidRPr="006343A9" w:rsidRDefault="000F36C4" w:rsidP="006343A9">
      <w:pPr>
        <w:numPr>
          <w:ilvl w:val="1"/>
          <w:numId w:val="1"/>
        </w:numPr>
        <w:tabs>
          <w:tab w:val="left" w:pos="1134"/>
        </w:tabs>
        <w:suppressAutoHyphens/>
        <w:spacing w:after="0" w:line="240" w:lineRule="auto"/>
        <w:ind w:left="0" w:firstLine="851"/>
        <w:jc w:val="both"/>
        <w:rPr>
          <w:rFonts w:ascii="Times New Roman" w:hAnsi="Times New Roman"/>
          <w:bCs/>
          <w:sz w:val="24"/>
          <w:szCs w:val="24"/>
        </w:rPr>
      </w:pPr>
      <w:r w:rsidRPr="006343A9">
        <w:rPr>
          <w:rFonts w:ascii="Times New Roman" w:hAnsi="Times New Roman"/>
          <w:bCs/>
          <w:sz w:val="24"/>
          <w:szCs w:val="24"/>
        </w:rPr>
        <w:t xml:space="preserve">До начала работ Подрядчик должен пройти инструктаж по охране труда и пожарной безопасности </w:t>
      </w:r>
      <w:r w:rsidR="001A1B5B" w:rsidRPr="006343A9">
        <w:rPr>
          <w:rFonts w:ascii="Times New Roman" w:hAnsi="Times New Roman"/>
          <w:bCs/>
          <w:sz w:val="24"/>
          <w:szCs w:val="24"/>
        </w:rPr>
        <w:t xml:space="preserve">у специалиста по </w:t>
      </w:r>
      <w:r w:rsidRPr="006343A9">
        <w:rPr>
          <w:rFonts w:ascii="Times New Roman" w:hAnsi="Times New Roman"/>
          <w:bCs/>
          <w:sz w:val="24"/>
          <w:szCs w:val="24"/>
        </w:rPr>
        <w:t>охран</w:t>
      </w:r>
      <w:r w:rsidR="001A1B5B" w:rsidRPr="006343A9">
        <w:rPr>
          <w:rFonts w:ascii="Times New Roman" w:hAnsi="Times New Roman"/>
          <w:bCs/>
          <w:sz w:val="24"/>
          <w:szCs w:val="24"/>
        </w:rPr>
        <w:t>е</w:t>
      </w:r>
      <w:r w:rsidRPr="006343A9">
        <w:rPr>
          <w:rFonts w:ascii="Times New Roman" w:hAnsi="Times New Roman"/>
          <w:bCs/>
          <w:sz w:val="24"/>
          <w:szCs w:val="24"/>
        </w:rPr>
        <w:t xml:space="preserve"> труда Заказчика.</w:t>
      </w:r>
    </w:p>
    <w:p w:rsidR="000F36C4" w:rsidRPr="006343A9" w:rsidRDefault="000F36C4" w:rsidP="006343A9">
      <w:pPr>
        <w:numPr>
          <w:ilvl w:val="1"/>
          <w:numId w:val="1"/>
        </w:numPr>
        <w:tabs>
          <w:tab w:val="left" w:pos="1134"/>
        </w:tabs>
        <w:suppressAutoHyphens/>
        <w:spacing w:after="0" w:line="240" w:lineRule="auto"/>
        <w:ind w:left="0" w:firstLine="851"/>
        <w:jc w:val="both"/>
        <w:rPr>
          <w:rFonts w:ascii="Times New Roman" w:hAnsi="Times New Roman"/>
          <w:sz w:val="24"/>
          <w:szCs w:val="24"/>
        </w:rPr>
      </w:pPr>
      <w:r w:rsidRPr="006343A9">
        <w:rPr>
          <w:rFonts w:ascii="Times New Roman" w:hAnsi="Times New Roman"/>
          <w:sz w:val="24"/>
          <w:szCs w:val="24"/>
        </w:rPr>
        <w:t xml:space="preserve">Подрядчик выполняет работы своими силами и средствами, обученным и аттестованным персоналом с соблюдением необходимых мер по технике безопасности, пожарной и промышленной безопасности. </w:t>
      </w:r>
    </w:p>
    <w:p w:rsidR="000F36C4" w:rsidRPr="006343A9" w:rsidRDefault="000F36C4" w:rsidP="006343A9">
      <w:pPr>
        <w:numPr>
          <w:ilvl w:val="1"/>
          <w:numId w:val="1"/>
        </w:numPr>
        <w:tabs>
          <w:tab w:val="left" w:pos="1134"/>
        </w:tabs>
        <w:suppressAutoHyphens/>
        <w:spacing w:after="0" w:line="240" w:lineRule="auto"/>
        <w:ind w:left="0" w:firstLine="851"/>
        <w:jc w:val="both"/>
        <w:rPr>
          <w:rFonts w:ascii="Times New Roman" w:hAnsi="Times New Roman"/>
          <w:sz w:val="24"/>
          <w:szCs w:val="24"/>
        </w:rPr>
      </w:pPr>
      <w:r w:rsidRPr="006343A9">
        <w:rPr>
          <w:rFonts w:ascii="Times New Roman" w:hAnsi="Times New Roman"/>
          <w:sz w:val="24"/>
          <w:szCs w:val="24"/>
        </w:rPr>
        <w:t>Наличие действующего свидетельства НАКС о готовности организации-заявителя к использованию аттестованной технологии сварки в соответствии с требованиями РД 03-615-03 (с приложением области распространения).</w:t>
      </w:r>
    </w:p>
    <w:p w:rsidR="000F36C4" w:rsidRPr="006343A9" w:rsidRDefault="000F36C4" w:rsidP="006343A9">
      <w:pPr>
        <w:numPr>
          <w:ilvl w:val="1"/>
          <w:numId w:val="1"/>
        </w:numPr>
        <w:tabs>
          <w:tab w:val="left" w:pos="1134"/>
        </w:tabs>
        <w:suppressAutoHyphens/>
        <w:spacing w:after="0" w:line="240" w:lineRule="auto"/>
        <w:ind w:left="0" w:firstLine="851"/>
        <w:jc w:val="both"/>
        <w:rPr>
          <w:rFonts w:ascii="Times New Roman" w:hAnsi="Times New Roman"/>
          <w:sz w:val="24"/>
          <w:szCs w:val="24"/>
        </w:rPr>
      </w:pPr>
      <w:r w:rsidRPr="006343A9">
        <w:rPr>
          <w:rFonts w:ascii="Times New Roman" w:hAnsi="Times New Roman"/>
          <w:sz w:val="24"/>
          <w:szCs w:val="24"/>
        </w:rPr>
        <w:t xml:space="preserve">Наличие квалифицированных специалистов, </w:t>
      </w:r>
      <w:r w:rsidRPr="006343A9">
        <w:rPr>
          <w:rFonts w:ascii="Times New Roman" w:hAnsi="Times New Roman"/>
          <w:bCs/>
          <w:sz w:val="24"/>
          <w:szCs w:val="24"/>
        </w:rPr>
        <w:t>ответственного руководителя работ,</w:t>
      </w:r>
      <w:r w:rsidRPr="006343A9">
        <w:rPr>
          <w:rFonts w:ascii="Times New Roman" w:hAnsi="Times New Roman"/>
          <w:sz w:val="24"/>
          <w:szCs w:val="24"/>
        </w:rPr>
        <w:t xml:space="preserve"> с которыми заключены трудовые договоры </w:t>
      </w:r>
      <w:r w:rsidRPr="006343A9">
        <w:rPr>
          <w:rFonts w:ascii="Times New Roman" w:hAnsi="Times New Roman"/>
          <w:bCs/>
          <w:sz w:val="24"/>
          <w:szCs w:val="24"/>
        </w:rPr>
        <w:t>и</w:t>
      </w:r>
      <w:r w:rsidRPr="006343A9">
        <w:rPr>
          <w:rFonts w:ascii="Times New Roman" w:hAnsi="Times New Roman"/>
          <w:sz w:val="24"/>
          <w:szCs w:val="24"/>
        </w:rPr>
        <w:t xml:space="preserve"> которые имеют</w:t>
      </w:r>
      <w:r w:rsidRPr="006343A9">
        <w:rPr>
          <w:rFonts w:ascii="Times New Roman" w:hAnsi="Times New Roman"/>
          <w:bCs/>
          <w:sz w:val="24"/>
          <w:szCs w:val="24"/>
        </w:rPr>
        <w:t xml:space="preserve"> специальную подготовку, документы, подтверждающие квалификацию</w:t>
      </w:r>
      <w:r w:rsidRPr="006343A9">
        <w:rPr>
          <w:rFonts w:ascii="Times New Roman" w:hAnsi="Times New Roman"/>
          <w:sz w:val="24"/>
          <w:szCs w:val="24"/>
        </w:rPr>
        <w:t>.</w:t>
      </w:r>
    </w:p>
    <w:p w:rsidR="000F36C4" w:rsidRPr="006343A9" w:rsidRDefault="000F36C4" w:rsidP="006343A9">
      <w:pPr>
        <w:tabs>
          <w:tab w:val="left" w:pos="1134"/>
        </w:tabs>
        <w:suppressAutoHyphens/>
        <w:spacing w:after="0" w:line="240" w:lineRule="auto"/>
        <w:ind w:firstLine="851"/>
        <w:jc w:val="both"/>
        <w:rPr>
          <w:rFonts w:ascii="Times New Roman" w:hAnsi="Times New Roman"/>
          <w:sz w:val="24"/>
          <w:szCs w:val="24"/>
        </w:rPr>
      </w:pPr>
      <w:r w:rsidRPr="006343A9">
        <w:rPr>
          <w:rFonts w:ascii="Times New Roman" w:hAnsi="Times New Roman"/>
          <w:sz w:val="24"/>
          <w:szCs w:val="24"/>
        </w:rPr>
        <w:t xml:space="preserve">Минимальное количество: </w:t>
      </w:r>
    </w:p>
    <w:p w:rsidR="000F36C4" w:rsidRPr="006343A9" w:rsidRDefault="001A1B5B" w:rsidP="006343A9">
      <w:pPr>
        <w:tabs>
          <w:tab w:val="left" w:pos="1134"/>
        </w:tabs>
        <w:suppressAutoHyphens/>
        <w:spacing w:after="0" w:line="240" w:lineRule="auto"/>
        <w:ind w:firstLine="851"/>
        <w:jc w:val="both"/>
        <w:rPr>
          <w:rFonts w:ascii="Times New Roman" w:hAnsi="Times New Roman"/>
          <w:sz w:val="24"/>
          <w:szCs w:val="24"/>
        </w:rPr>
      </w:pPr>
      <w:r w:rsidRPr="006343A9">
        <w:rPr>
          <w:rFonts w:ascii="Times New Roman" w:hAnsi="Times New Roman"/>
          <w:sz w:val="24"/>
          <w:szCs w:val="24"/>
        </w:rPr>
        <w:t>к</w:t>
      </w:r>
      <w:r w:rsidR="000F36C4" w:rsidRPr="006343A9">
        <w:rPr>
          <w:rFonts w:ascii="Times New Roman" w:hAnsi="Times New Roman"/>
          <w:sz w:val="24"/>
          <w:szCs w:val="24"/>
        </w:rPr>
        <w:t>валифицированные специалисты:</w:t>
      </w:r>
    </w:p>
    <w:p w:rsidR="000F36C4" w:rsidRPr="006343A9" w:rsidRDefault="000F36C4" w:rsidP="006343A9">
      <w:pPr>
        <w:tabs>
          <w:tab w:val="left" w:pos="1134"/>
        </w:tabs>
        <w:suppressAutoHyphens/>
        <w:spacing w:after="0" w:line="240" w:lineRule="auto"/>
        <w:ind w:firstLine="851"/>
        <w:jc w:val="both"/>
        <w:rPr>
          <w:rFonts w:ascii="Times New Roman" w:hAnsi="Times New Roman"/>
          <w:sz w:val="24"/>
          <w:szCs w:val="24"/>
        </w:rPr>
      </w:pPr>
      <w:r w:rsidRPr="006343A9">
        <w:rPr>
          <w:rFonts w:ascii="Times New Roman" w:hAnsi="Times New Roman"/>
          <w:sz w:val="24"/>
          <w:szCs w:val="24"/>
        </w:rPr>
        <w:t xml:space="preserve">- </w:t>
      </w:r>
      <w:r w:rsidR="001A1B5B" w:rsidRPr="006343A9">
        <w:rPr>
          <w:rFonts w:ascii="Times New Roman" w:hAnsi="Times New Roman"/>
          <w:sz w:val="24"/>
          <w:szCs w:val="24"/>
        </w:rPr>
        <w:t>с</w:t>
      </w:r>
      <w:r w:rsidRPr="006343A9">
        <w:rPr>
          <w:rFonts w:ascii="Times New Roman" w:hAnsi="Times New Roman"/>
          <w:sz w:val="24"/>
          <w:szCs w:val="24"/>
        </w:rPr>
        <w:t>варщик - 3 (</w:t>
      </w:r>
      <w:r w:rsidR="001A1B5B" w:rsidRPr="006343A9">
        <w:rPr>
          <w:rFonts w:ascii="Times New Roman" w:hAnsi="Times New Roman"/>
          <w:sz w:val="24"/>
          <w:szCs w:val="24"/>
        </w:rPr>
        <w:t>т</w:t>
      </w:r>
      <w:r w:rsidRPr="006343A9">
        <w:rPr>
          <w:rFonts w:ascii="Times New Roman" w:hAnsi="Times New Roman"/>
          <w:sz w:val="24"/>
          <w:szCs w:val="24"/>
        </w:rPr>
        <w:t xml:space="preserve">ри) человека; </w:t>
      </w:r>
    </w:p>
    <w:p w:rsidR="000F36C4" w:rsidRPr="006343A9" w:rsidRDefault="001A1B5B" w:rsidP="006343A9">
      <w:pPr>
        <w:tabs>
          <w:tab w:val="left" w:pos="1134"/>
        </w:tabs>
        <w:suppressAutoHyphens/>
        <w:spacing w:after="0" w:line="240" w:lineRule="auto"/>
        <w:ind w:firstLine="851"/>
        <w:jc w:val="both"/>
        <w:rPr>
          <w:rFonts w:ascii="Times New Roman" w:hAnsi="Times New Roman"/>
          <w:sz w:val="24"/>
          <w:szCs w:val="24"/>
        </w:rPr>
      </w:pPr>
      <w:r w:rsidRPr="006343A9">
        <w:rPr>
          <w:rFonts w:ascii="Times New Roman" w:hAnsi="Times New Roman"/>
          <w:sz w:val="24"/>
          <w:szCs w:val="24"/>
        </w:rPr>
        <w:t>- с</w:t>
      </w:r>
      <w:r w:rsidR="000F36C4" w:rsidRPr="006343A9">
        <w:rPr>
          <w:rFonts w:ascii="Times New Roman" w:hAnsi="Times New Roman"/>
          <w:sz w:val="24"/>
          <w:szCs w:val="24"/>
        </w:rPr>
        <w:t>лесарь - 3 (</w:t>
      </w:r>
      <w:r w:rsidRPr="006343A9">
        <w:rPr>
          <w:rFonts w:ascii="Times New Roman" w:hAnsi="Times New Roman"/>
          <w:sz w:val="24"/>
          <w:szCs w:val="24"/>
        </w:rPr>
        <w:t>т</w:t>
      </w:r>
      <w:r w:rsidR="000F36C4" w:rsidRPr="006343A9">
        <w:rPr>
          <w:rFonts w:ascii="Times New Roman" w:hAnsi="Times New Roman"/>
          <w:sz w:val="24"/>
          <w:szCs w:val="24"/>
        </w:rPr>
        <w:t xml:space="preserve">ри) человека; </w:t>
      </w:r>
    </w:p>
    <w:p w:rsidR="000F36C4" w:rsidRPr="006343A9" w:rsidRDefault="001A1B5B" w:rsidP="006343A9">
      <w:pPr>
        <w:tabs>
          <w:tab w:val="left" w:pos="1134"/>
        </w:tabs>
        <w:suppressAutoHyphens/>
        <w:spacing w:after="0" w:line="240" w:lineRule="auto"/>
        <w:ind w:firstLine="851"/>
        <w:jc w:val="both"/>
        <w:rPr>
          <w:rFonts w:ascii="Times New Roman" w:hAnsi="Times New Roman"/>
          <w:sz w:val="24"/>
          <w:szCs w:val="24"/>
        </w:rPr>
      </w:pPr>
      <w:r w:rsidRPr="006343A9">
        <w:rPr>
          <w:rFonts w:ascii="Times New Roman" w:hAnsi="Times New Roman"/>
          <w:sz w:val="24"/>
          <w:szCs w:val="24"/>
        </w:rPr>
        <w:t>- р</w:t>
      </w:r>
      <w:r w:rsidR="000F36C4" w:rsidRPr="006343A9">
        <w:rPr>
          <w:rFonts w:ascii="Times New Roman" w:hAnsi="Times New Roman"/>
          <w:sz w:val="24"/>
          <w:szCs w:val="24"/>
        </w:rPr>
        <w:t>уководитель и технический контроль сварочных работ -1 (</w:t>
      </w:r>
      <w:r w:rsidRPr="006343A9">
        <w:rPr>
          <w:rFonts w:ascii="Times New Roman" w:hAnsi="Times New Roman"/>
          <w:sz w:val="24"/>
          <w:szCs w:val="24"/>
        </w:rPr>
        <w:t>о</w:t>
      </w:r>
      <w:r w:rsidR="000F36C4" w:rsidRPr="006343A9">
        <w:rPr>
          <w:rFonts w:ascii="Times New Roman" w:hAnsi="Times New Roman"/>
          <w:sz w:val="24"/>
          <w:szCs w:val="24"/>
        </w:rPr>
        <w:t xml:space="preserve">дин) человек; </w:t>
      </w:r>
    </w:p>
    <w:p w:rsidR="001A1B5B" w:rsidRPr="006343A9" w:rsidRDefault="000F36C4" w:rsidP="006343A9">
      <w:pPr>
        <w:tabs>
          <w:tab w:val="left" w:pos="1134"/>
        </w:tabs>
        <w:suppressAutoHyphens/>
        <w:spacing w:after="0" w:line="240" w:lineRule="auto"/>
        <w:ind w:firstLine="851"/>
        <w:jc w:val="both"/>
        <w:rPr>
          <w:rFonts w:ascii="Times New Roman" w:hAnsi="Times New Roman"/>
          <w:sz w:val="24"/>
          <w:szCs w:val="24"/>
        </w:rPr>
      </w:pPr>
      <w:r w:rsidRPr="006343A9">
        <w:rPr>
          <w:rFonts w:ascii="Times New Roman" w:hAnsi="Times New Roman"/>
          <w:sz w:val="24"/>
          <w:szCs w:val="24"/>
        </w:rPr>
        <w:t xml:space="preserve">- </w:t>
      </w:r>
      <w:r w:rsidR="001A1B5B" w:rsidRPr="006343A9">
        <w:rPr>
          <w:rFonts w:ascii="Times New Roman" w:hAnsi="Times New Roman"/>
          <w:sz w:val="24"/>
          <w:szCs w:val="24"/>
        </w:rPr>
        <w:t>и</w:t>
      </w:r>
      <w:r w:rsidRPr="006343A9">
        <w:rPr>
          <w:rFonts w:ascii="Times New Roman" w:hAnsi="Times New Roman"/>
          <w:sz w:val="24"/>
          <w:szCs w:val="24"/>
        </w:rPr>
        <w:t xml:space="preserve">нженерно-технический работник </w:t>
      </w:r>
      <w:r w:rsidR="001A1B5B" w:rsidRPr="006343A9">
        <w:rPr>
          <w:rFonts w:ascii="Times New Roman" w:hAnsi="Times New Roman"/>
          <w:sz w:val="24"/>
          <w:szCs w:val="24"/>
        </w:rPr>
        <w:t>–</w:t>
      </w:r>
      <w:r w:rsidRPr="006343A9">
        <w:rPr>
          <w:rFonts w:ascii="Times New Roman" w:hAnsi="Times New Roman"/>
          <w:sz w:val="24"/>
          <w:szCs w:val="24"/>
        </w:rPr>
        <w:t xml:space="preserve"> 1</w:t>
      </w:r>
      <w:r w:rsidR="001A1B5B" w:rsidRPr="006343A9">
        <w:rPr>
          <w:rFonts w:ascii="Times New Roman" w:hAnsi="Times New Roman"/>
          <w:sz w:val="24"/>
          <w:szCs w:val="24"/>
        </w:rPr>
        <w:t xml:space="preserve"> </w:t>
      </w:r>
      <w:r w:rsidRPr="006343A9">
        <w:rPr>
          <w:rFonts w:ascii="Times New Roman" w:hAnsi="Times New Roman"/>
          <w:sz w:val="24"/>
          <w:szCs w:val="24"/>
        </w:rPr>
        <w:t>(</w:t>
      </w:r>
      <w:r w:rsidR="001A1B5B" w:rsidRPr="006343A9">
        <w:rPr>
          <w:rFonts w:ascii="Times New Roman" w:hAnsi="Times New Roman"/>
          <w:sz w:val="24"/>
          <w:szCs w:val="24"/>
        </w:rPr>
        <w:t>один) человек,</w:t>
      </w:r>
    </w:p>
    <w:p w:rsidR="000F36C4" w:rsidRPr="006343A9" w:rsidRDefault="001A1B5B" w:rsidP="006343A9">
      <w:pPr>
        <w:tabs>
          <w:tab w:val="left" w:pos="1134"/>
        </w:tabs>
        <w:suppressAutoHyphens/>
        <w:spacing w:after="0" w:line="240" w:lineRule="auto"/>
        <w:ind w:firstLine="851"/>
        <w:jc w:val="both"/>
        <w:rPr>
          <w:rFonts w:ascii="Times New Roman" w:hAnsi="Times New Roman"/>
          <w:sz w:val="24"/>
          <w:szCs w:val="24"/>
        </w:rPr>
      </w:pPr>
      <w:r w:rsidRPr="006343A9">
        <w:rPr>
          <w:rFonts w:ascii="Times New Roman" w:hAnsi="Times New Roman"/>
          <w:bCs/>
          <w:sz w:val="24"/>
          <w:szCs w:val="24"/>
        </w:rPr>
        <w:t>о</w:t>
      </w:r>
      <w:r w:rsidR="000F36C4" w:rsidRPr="006343A9">
        <w:rPr>
          <w:rFonts w:ascii="Times New Roman" w:hAnsi="Times New Roman"/>
          <w:bCs/>
          <w:sz w:val="24"/>
          <w:szCs w:val="24"/>
        </w:rPr>
        <w:t>тветственный руководитель работ</w:t>
      </w:r>
      <w:r w:rsidR="000F36C4" w:rsidRPr="006343A9">
        <w:rPr>
          <w:rFonts w:ascii="Times New Roman" w:hAnsi="Times New Roman"/>
          <w:sz w:val="24"/>
          <w:szCs w:val="24"/>
        </w:rPr>
        <w:t xml:space="preserve"> - 1 (</w:t>
      </w:r>
      <w:r w:rsidRPr="006343A9">
        <w:rPr>
          <w:rFonts w:ascii="Times New Roman" w:hAnsi="Times New Roman"/>
          <w:sz w:val="24"/>
          <w:szCs w:val="24"/>
        </w:rPr>
        <w:t>о</w:t>
      </w:r>
      <w:r w:rsidR="000F36C4" w:rsidRPr="006343A9">
        <w:rPr>
          <w:rFonts w:ascii="Times New Roman" w:hAnsi="Times New Roman"/>
          <w:sz w:val="24"/>
          <w:szCs w:val="24"/>
        </w:rPr>
        <w:t>дин) человек.</w:t>
      </w:r>
    </w:p>
    <w:p w:rsidR="000F36C4" w:rsidRPr="006343A9" w:rsidRDefault="000F36C4" w:rsidP="006343A9">
      <w:pPr>
        <w:tabs>
          <w:tab w:val="left" w:pos="1134"/>
        </w:tabs>
        <w:suppressAutoHyphens/>
        <w:spacing w:after="0" w:line="240" w:lineRule="auto"/>
        <w:ind w:firstLine="851"/>
        <w:jc w:val="both"/>
        <w:rPr>
          <w:rFonts w:ascii="Times New Roman" w:hAnsi="Times New Roman"/>
          <w:sz w:val="24"/>
          <w:szCs w:val="24"/>
        </w:rPr>
      </w:pPr>
      <w:r w:rsidRPr="006343A9">
        <w:rPr>
          <w:rFonts w:ascii="Times New Roman" w:hAnsi="Times New Roman"/>
          <w:sz w:val="24"/>
          <w:szCs w:val="24"/>
        </w:rPr>
        <w:t>Допускается совмещение обязанностей руководителя и технический контроль сварочных работ, инженерно-технического работника и ответственного руководителя работ.</w:t>
      </w:r>
    </w:p>
    <w:p w:rsidR="000F36C4" w:rsidRPr="006343A9" w:rsidRDefault="000F36C4" w:rsidP="006343A9">
      <w:pPr>
        <w:tabs>
          <w:tab w:val="left" w:pos="900"/>
          <w:tab w:val="left" w:pos="1134"/>
          <w:tab w:val="left" w:pos="1276"/>
        </w:tabs>
        <w:spacing w:after="0" w:line="240" w:lineRule="atLeast"/>
        <w:ind w:firstLine="851"/>
        <w:rPr>
          <w:rFonts w:ascii="Times New Roman" w:eastAsia="Times New Roman" w:hAnsi="Times New Roman"/>
          <w:spacing w:val="7"/>
          <w:sz w:val="24"/>
          <w:szCs w:val="24"/>
          <w:lang w:eastAsia="ru-RU"/>
        </w:rPr>
      </w:pPr>
      <w:r w:rsidRPr="006343A9">
        <w:rPr>
          <w:rFonts w:ascii="Times New Roman" w:eastAsia="Times New Roman" w:hAnsi="Times New Roman"/>
          <w:spacing w:val="7"/>
          <w:sz w:val="24"/>
          <w:szCs w:val="24"/>
          <w:lang w:eastAsia="ru-RU"/>
        </w:rPr>
        <w:t>Документы, подтверждающие квалификацию:</w:t>
      </w:r>
    </w:p>
    <w:p w:rsidR="000F36C4" w:rsidRPr="006343A9" w:rsidRDefault="000F36C4" w:rsidP="006343A9">
      <w:pPr>
        <w:tabs>
          <w:tab w:val="left" w:pos="0"/>
          <w:tab w:val="left" w:pos="851"/>
        </w:tabs>
        <w:suppressAutoHyphens/>
        <w:overflowPunct w:val="0"/>
        <w:autoSpaceDE w:val="0"/>
        <w:autoSpaceDN w:val="0"/>
        <w:adjustRightInd w:val="0"/>
        <w:spacing w:after="0" w:line="240" w:lineRule="atLeast"/>
        <w:ind w:firstLine="851"/>
        <w:contextualSpacing/>
        <w:jc w:val="both"/>
        <w:rPr>
          <w:rFonts w:ascii="Times New Roman" w:eastAsia="Times New Roman" w:hAnsi="Times New Roman"/>
          <w:spacing w:val="7"/>
          <w:sz w:val="24"/>
          <w:szCs w:val="24"/>
          <w:lang w:eastAsia="ru-RU"/>
        </w:rPr>
      </w:pPr>
      <w:r w:rsidRPr="006343A9">
        <w:rPr>
          <w:rFonts w:ascii="Times New Roman" w:eastAsia="Times New Roman" w:hAnsi="Times New Roman"/>
          <w:spacing w:val="7"/>
          <w:sz w:val="24"/>
          <w:szCs w:val="24"/>
          <w:lang w:eastAsia="ru-RU"/>
        </w:rPr>
        <w:t>Квалифицированные специалисты должны иметь:</w:t>
      </w:r>
    </w:p>
    <w:p w:rsidR="000F36C4" w:rsidRPr="006343A9" w:rsidRDefault="000F36C4" w:rsidP="006343A9">
      <w:pPr>
        <w:tabs>
          <w:tab w:val="left" w:pos="0"/>
          <w:tab w:val="left" w:pos="851"/>
        </w:tabs>
        <w:suppressAutoHyphens/>
        <w:overflowPunct w:val="0"/>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6343A9">
        <w:rPr>
          <w:rFonts w:ascii="Times New Roman" w:eastAsia="Times New Roman" w:hAnsi="Times New Roman"/>
          <w:sz w:val="24"/>
          <w:szCs w:val="24"/>
          <w:lang w:eastAsia="ru-RU"/>
        </w:rPr>
        <w:t>Слесарь:</w:t>
      </w:r>
    </w:p>
    <w:p w:rsidR="000F36C4" w:rsidRPr="006343A9" w:rsidRDefault="000F36C4" w:rsidP="006343A9">
      <w:pPr>
        <w:tabs>
          <w:tab w:val="left" w:pos="0"/>
          <w:tab w:val="left" w:pos="851"/>
        </w:tabs>
        <w:suppressAutoHyphens/>
        <w:overflowPunct w:val="0"/>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6343A9">
        <w:rPr>
          <w:rFonts w:ascii="Times New Roman" w:eastAsia="Times New Roman" w:hAnsi="Times New Roman"/>
          <w:sz w:val="24"/>
          <w:szCs w:val="24"/>
          <w:lang w:eastAsia="ru-RU"/>
        </w:rPr>
        <w:t>- документы, подтверждающие прохождение проверки знаний в области охраны труда для профессии слесарь.</w:t>
      </w:r>
    </w:p>
    <w:p w:rsidR="000F36C4" w:rsidRPr="006343A9" w:rsidRDefault="000F36C4" w:rsidP="006343A9">
      <w:pPr>
        <w:tabs>
          <w:tab w:val="left" w:pos="0"/>
          <w:tab w:val="left" w:pos="851"/>
        </w:tabs>
        <w:suppressAutoHyphens/>
        <w:overflowPunct w:val="0"/>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6343A9">
        <w:rPr>
          <w:rFonts w:ascii="Times New Roman" w:eastAsia="Times New Roman" w:hAnsi="Times New Roman"/>
          <w:sz w:val="24"/>
          <w:szCs w:val="24"/>
          <w:lang w:eastAsia="ru-RU"/>
        </w:rPr>
        <w:t>Сварщик:</w:t>
      </w:r>
    </w:p>
    <w:p w:rsidR="000F36C4" w:rsidRPr="006343A9" w:rsidRDefault="000F36C4" w:rsidP="006343A9">
      <w:pPr>
        <w:tabs>
          <w:tab w:val="left" w:pos="0"/>
          <w:tab w:val="left" w:pos="851"/>
        </w:tabs>
        <w:suppressAutoHyphens/>
        <w:overflowPunct w:val="0"/>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6343A9">
        <w:rPr>
          <w:rFonts w:ascii="Times New Roman" w:eastAsia="Times New Roman" w:hAnsi="Times New Roman"/>
          <w:sz w:val="24"/>
          <w:szCs w:val="24"/>
          <w:lang w:eastAsia="ru-RU"/>
        </w:rPr>
        <w:t>- документы, подтверждающие прохождение проверки знаний в области охраны труда для профессии сварщик;</w:t>
      </w:r>
    </w:p>
    <w:p w:rsidR="000F36C4" w:rsidRPr="006343A9" w:rsidRDefault="000F36C4" w:rsidP="006343A9">
      <w:pPr>
        <w:tabs>
          <w:tab w:val="left" w:pos="0"/>
          <w:tab w:val="left" w:pos="851"/>
        </w:tabs>
        <w:suppressAutoHyphens/>
        <w:overflowPunct w:val="0"/>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6343A9">
        <w:rPr>
          <w:rFonts w:ascii="Times New Roman" w:eastAsia="Times New Roman" w:hAnsi="Times New Roman"/>
          <w:sz w:val="24"/>
          <w:szCs w:val="24"/>
          <w:lang w:eastAsia="ru-RU"/>
        </w:rPr>
        <w:t>- аттестационное удостоверение национального агентства контроля сварки «Котельное оборудование» (НАКС I уровень).</w:t>
      </w:r>
    </w:p>
    <w:p w:rsidR="000F36C4" w:rsidRPr="006343A9" w:rsidRDefault="000F36C4" w:rsidP="006343A9">
      <w:pPr>
        <w:tabs>
          <w:tab w:val="left" w:pos="0"/>
          <w:tab w:val="left" w:pos="851"/>
        </w:tabs>
        <w:suppressAutoHyphens/>
        <w:overflowPunct w:val="0"/>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6343A9">
        <w:rPr>
          <w:rFonts w:ascii="Times New Roman" w:eastAsia="Times New Roman" w:hAnsi="Times New Roman"/>
          <w:sz w:val="24"/>
          <w:szCs w:val="24"/>
          <w:lang w:eastAsia="ru-RU"/>
        </w:rPr>
        <w:t>Руководитель и технический контроль сварочных работ:</w:t>
      </w:r>
    </w:p>
    <w:p w:rsidR="000F36C4" w:rsidRPr="006343A9" w:rsidRDefault="000F36C4" w:rsidP="006343A9">
      <w:pPr>
        <w:tabs>
          <w:tab w:val="left" w:pos="0"/>
          <w:tab w:val="left" w:pos="851"/>
        </w:tabs>
        <w:suppressAutoHyphens/>
        <w:overflowPunct w:val="0"/>
        <w:autoSpaceDE w:val="0"/>
        <w:autoSpaceDN w:val="0"/>
        <w:adjustRightInd w:val="0"/>
        <w:spacing w:after="0" w:line="240" w:lineRule="atLeast"/>
        <w:ind w:firstLine="851"/>
        <w:contextualSpacing/>
        <w:jc w:val="both"/>
        <w:rPr>
          <w:rFonts w:ascii="Times New Roman" w:eastAsia="Times New Roman" w:hAnsi="Times New Roman"/>
          <w:sz w:val="24"/>
          <w:szCs w:val="24"/>
          <w:lang w:eastAsia="ru-RU"/>
        </w:rPr>
      </w:pPr>
      <w:r w:rsidRPr="006343A9">
        <w:rPr>
          <w:rFonts w:ascii="Times New Roman" w:eastAsia="Times New Roman" w:hAnsi="Times New Roman"/>
          <w:sz w:val="24"/>
          <w:szCs w:val="24"/>
          <w:lang w:eastAsia="ru-RU"/>
        </w:rPr>
        <w:t>- документы, подтверждающие прохождение проверки знаний в области охраны труда;</w:t>
      </w:r>
    </w:p>
    <w:p w:rsidR="000F36C4" w:rsidRPr="006343A9" w:rsidRDefault="000F36C4" w:rsidP="006343A9">
      <w:pPr>
        <w:tabs>
          <w:tab w:val="left" w:pos="0"/>
          <w:tab w:val="left" w:pos="851"/>
        </w:tabs>
        <w:suppressAutoHyphens/>
        <w:overflowPunct w:val="0"/>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6343A9">
        <w:rPr>
          <w:rFonts w:ascii="Times New Roman" w:eastAsia="Times New Roman" w:hAnsi="Times New Roman"/>
          <w:sz w:val="24"/>
          <w:szCs w:val="24"/>
          <w:lang w:eastAsia="ru-RU"/>
        </w:rPr>
        <w:t>- аттестационное удостоверение национального агентства контроля сварки «Котельное оборудование» (НАКС II уровень).</w:t>
      </w:r>
    </w:p>
    <w:p w:rsidR="000F36C4" w:rsidRPr="006343A9" w:rsidRDefault="000F36C4" w:rsidP="006343A9">
      <w:pPr>
        <w:tabs>
          <w:tab w:val="left" w:pos="0"/>
          <w:tab w:val="left" w:pos="851"/>
        </w:tabs>
        <w:suppressAutoHyphens/>
        <w:overflowPunct w:val="0"/>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6343A9">
        <w:rPr>
          <w:rFonts w:ascii="Times New Roman" w:eastAsia="Times New Roman" w:hAnsi="Times New Roman"/>
          <w:sz w:val="24"/>
          <w:szCs w:val="24"/>
          <w:lang w:eastAsia="ru-RU"/>
        </w:rPr>
        <w:t>Инженерно-технический работник:</w:t>
      </w:r>
    </w:p>
    <w:p w:rsidR="000F36C4" w:rsidRPr="006343A9" w:rsidRDefault="000F36C4" w:rsidP="006343A9">
      <w:pPr>
        <w:tabs>
          <w:tab w:val="left" w:pos="0"/>
          <w:tab w:val="left" w:pos="851"/>
        </w:tabs>
        <w:suppressAutoHyphens/>
        <w:overflowPunct w:val="0"/>
        <w:autoSpaceDE w:val="0"/>
        <w:autoSpaceDN w:val="0"/>
        <w:adjustRightInd w:val="0"/>
        <w:spacing w:after="0" w:line="240" w:lineRule="atLeast"/>
        <w:ind w:firstLine="851"/>
        <w:contextualSpacing/>
        <w:jc w:val="both"/>
        <w:rPr>
          <w:rFonts w:ascii="Times New Roman" w:eastAsia="Times New Roman" w:hAnsi="Times New Roman"/>
          <w:sz w:val="24"/>
          <w:szCs w:val="24"/>
          <w:lang w:eastAsia="ru-RU"/>
        </w:rPr>
      </w:pPr>
      <w:r w:rsidRPr="006343A9">
        <w:rPr>
          <w:rFonts w:ascii="Times New Roman" w:eastAsia="Times New Roman" w:hAnsi="Times New Roman"/>
          <w:sz w:val="24"/>
          <w:szCs w:val="24"/>
          <w:lang w:eastAsia="ru-RU"/>
        </w:rPr>
        <w:t>- документы, подтверждающие прохождение проверки знаний в области охраны труда;</w:t>
      </w:r>
    </w:p>
    <w:p w:rsidR="000F36C4" w:rsidRPr="006343A9" w:rsidRDefault="000F36C4" w:rsidP="006343A9">
      <w:pPr>
        <w:tabs>
          <w:tab w:val="left" w:pos="0"/>
          <w:tab w:val="left" w:pos="851"/>
        </w:tabs>
        <w:suppressAutoHyphens/>
        <w:overflowPunct w:val="0"/>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6343A9">
        <w:rPr>
          <w:rFonts w:ascii="Times New Roman" w:eastAsia="Times New Roman" w:hAnsi="Times New Roman"/>
          <w:sz w:val="24"/>
          <w:szCs w:val="24"/>
          <w:lang w:eastAsia="ru-RU"/>
        </w:rPr>
        <w:t>- документы, подтверждающие прохождения проверки знаний по электробезопасности - группа не ниже III до 1000В;</w:t>
      </w:r>
    </w:p>
    <w:p w:rsidR="000F36C4" w:rsidRPr="006343A9" w:rsidRDefault="000F36C4" w:rsidP="006343A9">
      <w:pPr>
        <w:tabs>
          <w:tab w:val="left" w:pos="0"/>
          <w:tab w:val="left" w:pos="851"/>
        </w:tabs>
        <w:suppressAutoHyphens/>
        <w:overflowPunct w:val="0"/>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6343A9">
        <w:rPr>
          <w:rFonts w:ascii="Times New Roman" w:eastAsia="Times New Roman" w:hAnsi="Times New Roman"/>
          <w:sz w:val="24"/>
          <w:szCs w:val="24"/>
          <w:lang w:eastAsia="ru-RU"/>
        </w:rPr>
        <w:t>-</w:t>
      </w:r>
      <w:r w:rsidRPr="006343A9">
        <w:rPr>
          <w:rFonts w:ascii="Times New Roman" w:hAnsi="Times New Roman"/>
          <w:sz w:val="24"/>
          <w:szCs w:val="24"/>
        </w:rPr>
        <w:t xml:space="preserve"> </w:t>
      </w:r>
      <w:r w:rsidRPr="006343A9">
        <w:rPr>
          <w:rFonts w:ascii="Times New Roman" w:eastAsia="Times New Roman" w:hAnsi="Times New Roman"/>
          <w:sz w:val="24"/>
          <w:szCs w:val="24"/>
          <w:lang w:eastAsia="ru-RU"/>
        </w:rPr>
        <w:t xml:space="preserve">удостоверение или протокол об аттестации А.1, Б.8.26 </w:t>
      </w:r>
      <w:proofErr w:type="spellStart"/>
      <w:r w:rsidRPr="006343A9">
        <w:rPr>
          <w:rFonts w:ascii="Times New Roman" w:eastAsia="Times New Roman" w:hAnsi="Times New Roman"/>
          <w:sz w:val="24"/>
          <w:szCs w:val="24"/>
          <w:lang w:eastAsia="ru-RU"/>
        </w:rPr>
        <w:t>Ростехнадзора</w:t>
      </w:r>
      <w:proofErr w:type="spellEnd"/>
      <w:r w:rsidRPr="006343A9">
        <w:rPr>
          <w:rFonts w:ascii="Times New Roman" w:eastAsia="Times New Roman" w:hAnsi="Times New Roman"/>
          <w:sz w:val="24"/>
          <w:szCs w:val="24"/>
          <w:lang w:eastAsia="ru-RU"/>
        </w:rPr>
        <w:t xml:space="preserve"> РФ.</w:t>
      </w:r>
    </w:p>
    <w:p w:rsidR="000F36C4" w:rsidRPr="006343A9" w:rsidRDefault="000F36C4" w:rsidP="006343A9">
      <w:pPr>
        <w:tabs>
          <w:tab w:val="left" w:pos="0"/>
          <w:tab w:val="left" w:pos="851"/>
        </w:tabs>
        <w:suppressAutoHyphens/>
        <w:overflowPunct w:val="0"/>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6343A9">
        <w:rPr>
          <w:rFonts w:ascii="Times New Roman" w:eastAsia="Times New Roman" w:hAnsi="Times New Roman"/>
          <w:sz w:val="24"/>
          <w:szCs w:val="24"/>
          <w:lang w:eastAsia="ru-RU"/>
        </w:rPr>
        <w:t>Ответственный руководитель работ должен иметь:</w:t>
      </w:r>
    </w:p>
    <w:p w:rsidR="000F36C4" w:rsidRPr="006343A9" w:rsidRDefault="000F36C4" w:rsidP="006343A9">
      <w:pPr>
        <w:tabs>
          <w:tab w:val="left" w:pos="0"/>
          <w:tab w:val="left" w:pos="851"/>
        </w:tabs>
        <w:suppressAutoHyphens/>
        <w:overflowPunct w:val="0"/>
        <w:autoSpaceDE w:val="0"/>
        <w:autoSpaceDN w:val="0"/>
        <w:adjustRightInd w:val="0"/>
        <w:spacing w:after="0" w:line="240" w:lineRule="atLeast"/>
        <w:ind w:firstLine="851"/>
        <w:contextualSpacing/>
        <w:jc w:val="both"/>
        <w:rPr>
          <w:rFonts w:ascii="Times New Roman" w:eastAsia="Times New Roman" w:hAnsi="Times New Roman"/>
          <w:sz w:val="24"/>
          <w:szCs w:val="24"/>
          <w:lang w:eastAsia="ru-RU"/>
        </w:rPr>
      </w:pPr>
      <w:r w:rsidRPr="006343A9">
        <w:rPr>
          <w:rFonts w:ascii="Times New Roman" w:eastAsia="Times New Roman" w:hAnsi="Times New Roman"/>
          <w:sz w:val="24"/>
          <w:szCs w:val="24"/>
          <w:lang w:eastAsia="ru-RU"/>
        </w:rPr>
        <w:t>- документы, подтверждающие прохождение проверки знаний в области охраны труда в уполномоченных органах;</w:t>
      </w:r>
    </w:p>
    <w:p w:rsidR="000F36C4" w:rsidRPr="006343A9" w:rsidRDefault="000F36C4" w:rsidP="006343A9">
      <w:pPr>
        <w:tabs>
          <w:tab w:val="left" w:pos="0"/>
          <w:tab w:val="left" w:pos="851"/>
        </w:tabs>
        <w:suppressAutoHyphens/>
        <w:overflowPunct w:val="0"/>
        <w:autoSpaceDE w:val="0"/>
        <w:autoSpaceDN w:val="0"/>
        <w:adjustRightInd w:val="0"/>
        <w:spacing w:after="0" w:line="240" w:lineRule="atLeast"/>
        <w:ind w:firstLine="851"/>
        <w:contextualSpacing/>
        <w:jc w:val="both"/>
        <w:rPr>
          <w:rFonts w:ascii="Times New Roman" w:eastAsia="Times New Roman" w:hAnsi="Times New Roman"/>
          <w:sz w:val="24"/>
          <w:szCs w:val="24"/>
          <w:lang w:eastAsia="ru-RU"/>
        </w:rPr>
      </w:pPr>
      <w:r w:rsidRPr="006343A9">
        <w:rPr>
          <w:rFonts w:ascii="Times New Roman" w:eastAsia="Times New Roman" w:hAnsi="Times New Roman"/>
          <w:sz w:val="24"/>
          <w:szCs w:val="24"/>
          <w:lang w:eastAsia="ru-RU"/>
        </w:rPr>
        <w:lastRenderedPageBreak/>
        <w:t>- документы, подтверждающие прохождение обучения по пожарной безопасности в объеме пожарно-технического минимума в уполномоченных органах;</w:t>
      </w:r>
    </w:p>
    <w:p w:rsidR="000F36C4" w:rsidRPr="006343A9" w:rsidRDefault="000F36C4" w:rsidP="006343A9">
      <w:pPr>
        <w:tabs>
          <w:tab w:val="left" w:pos="0"/>
          <w:tab w:val="left" w:pos="851"/>
        </w:tabs>
        <w:suppressAutoHyphens/>
        <w:overflowPunct w:val="0"/>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6343A9">
        <w:rPr>
          <w:rFonts w:ascii="Times New Roman" w:eastAsia="Times New Roman" w:hAnsi="Times New Roman"/>
          <w:sz w:val="24"/>
          <w:szCs w:val="24"/>
          <w:lang w:eastAsia="ru-RU"/>
        </w:rPr>
        <w:t>-документы, подтверждающие прохождения проверки знаний по электробезопасности - группа не ниже III до 1000В в уполномоченных органах;</w:t>
      </w:r>
    </w:p>
    <w:p w:rsidR="000F36C4" w:rsidRPr="006343A9" w:rsidRDefault="000F36C4" w:rsidP="006343A9">
      <w:pPr>
        <w:tabs>
          <w:tab w:val="left" w:pos="0"/>
          <w:tab w:val="left" w:pos="851"/>
        </w:tabs>
        <w:suppressAutoHyphens/>
        <w:overflowPunct w:val="0"/>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6343A9">
        <w:rPr>
          <w:rFonts w:ascii="Times New Roman" w:eastAsia="Times New Roman" w:hAnsi="Times New Roman"/>
          <w:sz w:val="24"/>
          <w:szCs w:val="24"/>
          <w:lang w:eastAsia="ru-RU"/>
        </w:rPr>
        <w:t>-</w:t>
      </w:r>
      <w:r w:rsidRPr="006343A9">
        <w:rPr>
          <w:rFonts w:ascii="Times New Roman" w:hAnsi="Times New Roman"/>
          <w:sz w:val="24"/>
          <w:szCs w:val="24"/>
        </w:rPr>
        <w:t xml:space="preserve"> </w:t>
      </w:r>
      <w:r w:rsidRPr="006343A9">
        <w:rPr>
          <w:rFonts w:ascii="Times New Roman" w:eastAsia="Times New Roman" w:hAnsi="Times New Roman"/>
          <w:sz w:val="24"/>
          <w:szCs w:val="24"/>
          <w:lang w:eastAsia="ru-RU"/>
        </w:rPr>
        <w:t xml:space="preserve">удостоверение или протокол об аттестации А.1, Б.8.26 </w:t>
      </w:r>
      <w:proofErr w:type="spellStart"/>
      <w:r w:rsidRPr="006343A9">
        <w:rPr>
          <w:rFonts w:ascii="Times New Roman" w:eastAsia="Times New Roman" w:hAnsi="Times New Roman"/>
          <w:sz w:val="24"/>
          <w:szCs w:val="24"/>
          <w:lang w:eastAsia="ru-RU"/>
        </w:rPr>
        <w:t>Ростехнадзора</w:t>
      </w:r>
      <w:proofErr w:type="spellEnd"/>
      <w:r w:rsidRPr="006343A9">
        <w:rPr>
          <w:rFonts w:ascii="Times New Roman" w:eastAsia="Times New Roman" w:hAnsi="Times New Roman"/>
          <w:sz w:val="24"/>
          <w:szCs w:val="24"/>
          <w:lang w:eastAsia="ru-RU"/>
        </w:rPr>
        <w:t xml:space="preserve"> РФ в уполномоченных органах.</w:t>
      </w:r>
    </w:p>
    <w:p w:rsidR="000F36C4" w:rsidRPr="006343A9" w:rsidRDefault="000F36C4" w:rsidP="006343A9">
      <w:pPr>
        <w:spacing w:after="0" w:line="240" w:lineRule="auto"/>
        <w:ind w:firstLine="851"/>
        <w:jc w:val="both"/>
        <w:rPr>
          <w:rFonts w:ascii="Times New Roman" w:eastAsia="Times New Roman" w:hAnsi="Times New Roman"/>
          <w:sz w:val="24"/>
          <w:szCs w:val="24"/>
          <w:lang w:eastAsia="ru-RU"/>
        </w:rPr>
      </w:pPr>
      <w:bookmarkStart w:id="3" w:name="_Hlk33433638"/>
      <w:r w:rsidRPr="006343A9">
        <w:rPr>
          <w:rFonts w:ascii="Times New Roman" w:eastAsia="Times New Roman" w:hAnsi="Times New Roman"/>
          <w:sz w:val="24"/>
          <w:szCs w:val="24"/>
          <w:lang w:eastAsia="ru-RU"/>
        </w:rPr>
        <w:t>Ответственный руководитель работ должен состоять в Национальном Реестре Специалистов в области строительства, что должно быть подтверждено наличием идентификационного номера ответственного руководителя работ по Национальному Реестру Специалистов в области строительства.</w:t>
      </w:r>
    </w:p>
    <w:p w:rsidR="000F36C4" w:rsidRPr="006343A9" w:rsidRDefault="000F36C4" w:rsidP="006343A9">
      <w:pPr>
        <w:spacing w:after="0" w:line="240" w:lineRule="auto"/>
        <w:ind w:firstLine="851"/>
        <w:jc w:val="both"/>
        <w:rPr>
          <w:rFonts w:ascii="Times New Roman" w:eastAsia="Times New Roman" w:hAnsi="Times New Roman"/>
          <w:sz w:val="24"/>
          <w:szCs w:val="24"/>
          <w:lang w:eastAsia="ru-RU"/>
        </w:rPr>
      </w:pPr>
      <w:r w:rsidRPr="006343A9">
        <w:rPr>
          <w:rFonts w:ascii="Times New Roman" w:eastAsia="Times New Roman" w:hAnsi="Times New Roman"/>
          <w:sz w:val="24"/>
          <w:szCs w:val="24"/>
          <w:lang w:eastAsia="ru-RU"/>
        </w:rPr>
        <w:t>При совмещении профессий и обязанностей – документы, подтверждающие прохождение проверки знаний в области охраны труда, должны быть в наличии по каждой профессии и выполняемой обязанности.</w:t>
      </w:r>
    </w:p>
    <w:p w:rsidR="000F36C4" w:rsidRPr="006343A9" w:rsidRDefault="000F36C4" w:rsidP="006343A9">
      <w:pPr>
        <w:spacing w:after="0" w:line="240" w:lineRule="auto"/>
        <w:ind w:firstLine="851"/>
        <w:jc w:val="both"/>
        <w:rPr>
          <w:rFonts w:ascii="Times New Roman" w:eastAsia="Times New Roman" w:hAnsi="Times New Roman"/>
          <w:sz w:val="24"/>
          <w:szCs w:val="24"/>
          <w:lang w:eastAsia="ru-RU"/>
        </w:rPr>
      </w:pPr>
      <w:r w:rsidRPr="006343A9">
        <w:rPr>
          <w:rFonts w:ascii="Times New Roman" w:eastAsia="Times New Roman" w:hAnsi="Times New Roman"/>
          <w:sz w:val="24"/>
          <w:szCs w:val="24"/>
          <w:lang w:eastAsia="ru-RU"/>
        </w:rPr>
        <w:t>Квалификация руководителей и специалистов должна соответствовать виду выполняемых работ.</w:t>
      </w:r>
    </w:p>
    <w:bookmarkEnd w:id="3"/>
    <w:p w:rsidR="000F36C4" w:rsidRPr="006343A9" w:rsidRDefault="000F36C4" w:rsidP="006343A9">
      <w:pPr>
        <w:tabs>
          <w:tab w:val="left" w:pos="1134"/>
        </w:tabs>
        <w:suppressAutoHyphens/>
        <w:spacing w:after="0" w:line="240" w:lineRule="auto"/>
        <w:ind w:firstLine="851"/>
        <w:jc w:val="both"/>
        <w:rPr>
          <w:rFonts w:ascii="Times New Roman" w:hAnsi="Times New Roman"/>
          <w:sz w:val="24"/>
          <w:szCs w:val="24"/>
        </w:rPr>
      </w:pPr>
      <w:r w:rsidRPr="006343A9">
        <w:rPr>
          <w:rFonts w:ascii="Times New Roman" w:hAnsi="Times New Roman"/>
          <w:sz w:val="24"/>
          <w:szCs w:val="24"/>
        </w:rPr>
        <w:t>Наличие производственной базы (материалы, запчасти, оборудование, инструмент, строительная техника), позволяющей проводить ремонт в объеме и в сроки, определенные Техническим заданием.</w:t>
      </w:r>
    </w:p>
    <w:p w:rsidR="000F36C4" w:rsidRPr="006343A9" w:rsidRDefault="00870507" w:rsidP="006343A9">
      <w:pPr>
        <w:pStyle w:val="a5"/>
        <w:numPr>
          <w:ilvl w:val="1"/>
          <w:numId w:val="5"/>
        </w:numPr>
        <w:tabs>
          <w:tab w:val="left" w:pos="1134"/>
        </w:tabs>
        <w:spacing w:after="0" w:line="240" w:lineRule="auto"/>
        <w:ind w:left="0" w:firstLine="851"/>
        <w:jc w:val="both"/>
        <w:rPr>
          <w:rFonts w:ascii="Times New Roman" w:hAnsi="Times New Roman"/>
          <w:sz w:val="24"/>
          <w:szCs w:val="24"/>
        </w:rPr>
      </w:pPr>
      <w:r w:rsidRPr="006343A9">
        <w:rPr>
          <w:rFonts w:ascii="Times New Roman" w:hAnsi="Times New Roman"/>
          <w:sz w:val="24"/>
          <w:szCs w:val="24"/>
        </w:rPr>
        <w:t xml:space="preserve"> </w:t>
      </w:r>
      <w:r w:rsidR="000F36C4" w:rsidRPr="006343A9">
        <w:rPr>
          <w:rFonts w:ascii="Times New Roman" w:hAnsi="Times New Roman"/>
          <w:sz w:val="24"/>
          <w:szCs w:val="24"/>
        </w:rPr>
        <w:t>Все инструменты, оснастка, приспособления, используемые при выполнении работ, должны быть технически исправны, изготовлены в соответствии с требованиями проекта производства работ и должны пройти испытания.</w:t>
      </w:r>
    </w:p>
    <w:p w:rsidR="000F36C4" w:rsidRPr="006343A9" w:rsidRDefault="000F36C4" w:rsidP="006343A9">
      <w:pPr>
        <w:pStyle w:val="a5"/>
        <w:numPr>
          <w:ilvl w:val="1"/>
          <w:numId w:val="5"/>
        </w:numPr>
        <w:tabs>
          <w:tab w:val="left" w:pos="1134"/>
        </w:tabs>
        <w:spacing w:after="0" w:line="240" w:lineRule="auto"/>
        <w:ind w:left="0" w:firstLine="851"/>
        <w:jc w:val="both"/>
        <w:rPr>
          <w:rFonts w:ascii="Times New Roman" w:hAnsi="Times New Roman"/>
          <w:sz w:val="24"/>
          <w:szCs w:val="24"/>
        </w:rPr>
      </w:pPr>
      <w:r w:rsidRPr="006343A9">
        <w:rPr>
          <w:rFonts w:ascii="Times New Roman" w:hAnsi="Times New Roman"/>
          <w:sz w:val="24"/>
          <w:szCs w:val="24"/>
        </w:rPr>
        <w:t>Обязательное наличие паспортов качества, сертификатов на все применяемые материалы, полуфабрикаты. Поставка материалов, полуфабрикатов осуществляется Подрядчиком, их стоимость входит в общую стоимость Договора.</w:t>
      </w:r>
    </w:p>
    <w:p w:rsidR="000F36C4" w:rsidRPr="006343A9" w:rsidRDefault="000F36C4" w:rsidP="006343A9">
      <w:pPr>
        <w:tabs>
          <w:tab w:val="left" w:pos="0"/>
          <w:tab w:val="left" w:pos="1134"/>
        </w:tabs>
        <w:overflowPunct w:val="0"/>
        <w:autoSpaceDE w:val="0"/>
        <w:autoSpaceDN w:val="0"/>
        <w:adjustRightInd w:val="0"/>
        <w:spacing w:after="0" w:line="240" w:lineRule="auto"/>
        <w:ind w:firstLine="851"/>
        <w:jc w:val="both"/>
        <w:rPr>
          <w:rFonts w:ascii="Times New Roman" w:hAnsi="Times New Roman"/>
          <w:sz w:val="24"/>
          <w:szCs w:val="24"/>
        </w:rPr>
      </w:pPr>
    </w:p>
    <w:p w:rsidR="000F36C4" w:rsidRPr="006343A9" w:rsidRDefault="00870507" w:rsidP="006343A9">
      <w:pPr>
        <w:spacing w:after="0"/>
        <w:ind w:firstLine="851"/>
        <w:rPr>
          <w:rFonts w:ascii="Times New Roman" w:hAnsi="Times New Roman"/>
          <w:b/>
          <w:sz w:val="24"/>
          <w:szCs w:val="24"/>
          <w:lang w:eastAsia="ru-RU"/>
        </w:rPr>
      </w:pPr>
      <w:bookmarkStart w:id="4" w:name="_Toc84781909"/>
      <w:r w:rsidRPr="006343A9">
        <w:rPr>
          <w:rFonts w:ascii="Times New Roman" w:hAnsi="Times New Roman"/>
          <w:b/>
          <w:sz w:val="24"/>
          <w:szCs w:val="24"/>
          <w:lang w:eastAsia="ru-RU"/>
        </w:rPr>
        <w:t>5.</w:t>
      </w:r>
      <w:r w:rsidR="000F36C4" w:rsidRPr="006343A9">
        <w:rPr>
          <w:rFonts w:ascii="Times New Roman" w:hAnsi="Times New Roman"/>
          <w:b/>
          <w:sz w:val="24"/>
          <w:szCs w:val="24"/>
          <w:lang w:eastAsia="ru-RU"/>
        </w:rPr>
        <w:t>Требования к организации и выполнению работ</w:t>
      </w:r>
      <w:bookmarkEnd w:id="4"/>
    </w:p>
    <w:p w:rsidR="000F36C4" w:rsidRPr="006343A9" w:rsidRDefault="000F36C4" w:rsidP="006343A9">
      <w:pPr>
        <w:pStyle w:val="a5"/>
        <w:numPr>
          <w:ilvl w:val="1"/>
          <w:numId w:val="6"/>
        </w:numPr>
        <w:tabs>
          <w:tab w:val="left" w:pos="1134"/>
        </w:tabs>
        <w:spacing w:after="0" w:line="240" w:lineRule="auto"/>
        <w:ind w:left="0" w:firstLine="851"/>
        <w:jc w:val="both"/>
        <w:rPr>
          <w:rFonts w:ascii="Times New Roman" w:hAnsi="Times New Roman"/>
          <w:sz w:val="24"/>
          <w:szCs w:val="24"/>
        </w:rPr>
      </w:pPr>
      <w:r w:rsidRPr="006343A9">
        <w:rPr>
          <w:rFonts w:ascii="Times New Roman" w:hAnsi="Times New Roman"/>
          <w:sz w:val="24"/>
          <w:szCs w:val="24"/>
        </w:rPr>
        <w:t>Подрядчик представляет Заказчику список и приказ о назначении ответственных лиц за производство работ для оформления акта-допуска.</w:t>
      </w:r>
    </w:p>
    <w:p w:rsidR="000F36C4" w:rsidRPr="006343A9" w:rsidRDefault="000F36C4" w:rsidP="006343A9">
      <w:pPr>
        <w:pStyle w:val="a5"/>
        <w:numPr>
          <w:ilvl w:val="1"/>
          <w:numId w:val="6"/>
        </w:numPr>
        <w:tabs>
          <w:tab w:val="left" w:pos="1134"/>
        </w:tabs>
        <w:spacing w:after="0" w:line="240" w:lineRule="auto"/>
        <w:ind w:left="0" w:firstLine="851"/>
        <w:jc w:val="both"/>
        <w:rPr>
          <w:rFonts w:ascii="Times New Roman" w:hAnsi="Times New Roman"/>
          <w:sz w:val="24"/>
          <w:szCs w:val="24"/>
        </w:rPr>
      </w:pPr>
      <w:r w:rsidRPr="006343A9">
        <w:rPr>
          <w:rFonts w:ascii="Times New Roman" w:hAnsi="Times New Roman"/>
          <w:sz w:val="24"/>
          <w:szCs w:val="24"/>
        </w:rPr>
        <w:t>Подрядчик назначает руководителей работ в соответствии с объемом выполняемых работ, лиц, ответственных за охрану труда и материально-техническое обеспечение.</w:t>
      </w:r>
    </w:p>
    <w:p w:rsidR="000F36C4" w:rsidRPr="006343A9" w:rsidRDefault="000F36C4" w:rsidP="006343A9">
      <w:pPr>
        <w:numPr>
          <w:ilvl w:val="1"/>
          <w:numId w:val="6"/>
        </w:numPr>
        <w:tabs>
          <w:tab w:val="left" w:pos="1134"/>
        </w:tabs>
        <w:suppressAutoHyphens/>
        <w:spacing w:after="0" w:line="240" w:lineRule="auto"/>
        <w:ind w:left="0" w:firstLine="851"/>
        <w:jc w:val="both"/>
        <w:rPr>
          <w:rFonts w:ascii="Times New Roman" w:hAnsi="Times New Roman"/>
          <w:sz w:val="24"/>
          <w:szCs w:val="24"/>
        </w:rPr>
      </w:pPr>
      <w:r w:rsidRPr="006343A9">
        <w:rPr>
          <w:rFonts w:ascii="Times New Roman" w:hAnsi="Times New Roman"/>
          <w:sz w:val="24"/>
          <w:szCs w:val="24"/>
        </w:rPr>
        <w:t>Подрядчик определяет состав бригад по численности, квалификации и профессиям в соответствии с объемом выполняемых работ. При этом должна быть обеспечена полная занятость рабочих в течение установленных сроков производства работ, своевременная выдача ремонтной бригаде производственных заданий.</w:t>
      </w:r>
    </w:p>
    <w:p w:rsidR="000F36C4" w:rsidRPr="006343A9" w:rsidRDefault="000F36C4" w:rsidP="006343A9">
      <w:pPr>
        <w:numPr>
          <w:ilvl w:val="1"/>
          <w:numId w:val="6"/>
        </w:numPr>
        <w:tabs>
          <w:tab w:val="left" w:pos="1134"/>
        </w:tabs>
        <w:suppressAutoHyphens/>
        <w:spacing w:after="0" w:line="240" w:lineRule="auto"/>
        <w:ind w:left="0" w:firstLine="851"/>
        <w:jc w:val="both"/>
        <w:rPr>
          <w:rFonts w:ascii="Times New Roman" w:hAnsi="Times New Roman"/>
          <w:sz w:val="24"/>
          <w:szCs w:val="24"/>
        </w:rPr>
      </w:pPr>
      <w:r w:rsidRPr="006343A9">
        <w:rPr>
          <w:rFonts w:ascii="Times New Roman" w:hAnsi="Times New Roman"/>
          <w:sz w:val="24"/>
          <w:szCs w:val="24"/>
        </w:rPr>
        <w:t xml:space="preserve">Подрядчик должен пройти инструктаж по охране труда и пожарной безопасности </w:t>
      </w:r>
      <w:r w:rsidR="00870507" w:rsidRPr="006343A9">
        <w:rPr>
          <w:rFonts w:ascii="Times New Roman" w:hAnsi="Times New Roman"/>
          <w:sz w:val="24"/>
          <w:szCs w:val="24"/>
        </w:rPr>
        <w:t>у специалиста по охране труда в ООО «</w:t>
      </w:r>
      <w:proofErr w:type="spellStart"/>
      <w:r w:rsidR="00870507" w:rsidRPr="006343A9">
        <w:rPr>
          <w:rFonts w:ascii="Times New Roman" w:hAnsi="Times New Roman"/>
          <w:sz w:val="24"/>
          <w:szCs w:val="24"/>
        </w:rPr>
        <w:t>Теплоэнерго</w:t>
      </w:r>
      <w:proofErr w:type="spellEnd"/>
      <w:r w:rsidR="00870507" w:rsidRPr="006343A9">
        <w:rPr>
          <w:rFonts w:ascii="Times New Roman" w:hAnsi="Times New Roman"/>
          <w:sz w:val="24"/>
          <w:szCs w:val="24"/>
        </w:rPr>
        <w:t>»</w:t>
      </w:r>
      <w:r w:rsidRPr="006343A9">
        <w:rPr>
          <w:rFonts w:ascii="Times New Roman" w:hAnsi="Times New Roman"/>
          <w:sz w:val="24"/>
          <w:szCs w:val="24"/>
        </w:rPr>
        <w:t>.</w:t>
      </w:r>
    </w:p>
    <w:p w:rsidR="000F36C4" w:rsidRPr="006343A9" w:rsidRDefault="000F36C4" w:rsidP="006343A9">
      <w:pPr>
        <w:numPr>
          <w:ilvl w:val="1"/>
          <w:numId w:val="6"/>
        </w:numPr>
        <w:tabs>
          <w:tab w:val="left" w:pos="1134"/>
        </w:tabs>
        <w:suppressAutoHyphens/>
        <w:spacing w:after="0" w:line="240" w:lineRule="auto"/>
        <w:ind w:left="0" w:firstLine="851"/>
        <w:jc w:val="both"/>
        <w:rPr>
          <w:rFonts w:ascii="Times New Roman" w:hAnsi="Times New Roman"/>
          <w:sz w:val="24"/>
          <w:szCs w:val="24"/>
        </w:rPr>
      </w:pPr>
      <w:r w:rsidRPr="006343A9">
        <w:rPr>
          <w:rFonts w:ascii="Times New Roman" w:hAnsi="Times New Roman"/>
          <w:sz w:val="24"/>
          <w:szCs w:val="24"/>
        </w:rPr>
        <w:t xml:space="preserve">Для подготовки и производства ремонта Подрядчик разрабатывает и согласовывает с Заказчиком проект производства работ (ППР), состоящий из комплекта технических и организационно-распорядительных документов. </w:t>
      </w:r>
    </w:p>
    <w:p w:rsidR="000F36C4" w:rsidRPr="006343A9" w:rsidRDefault="000F36C4" w:rsidP="006343A9">
      <w:pPr>
        <w:numPr>
          <w:ilvl w:val="1"/>
          <w:numId w:val="6"/>
        </w:numPr>
        <w:tabs>
          <w:tab w:val="left" w:pos="1134"/>
        </w:tabs>
        <w:suppressAutoHyphens/>
        <w:spacing w:after="0" w:line="240" w:lineRule="auto"/>
        <w:ind w:left="0" w:firstLine="851"/>
        <w:jc w:val="both"/>
        <w:rPr>
          <w:rFonts w:ascii="Times New Roman" w:hAnsi="Times New Roman"/>
          <w:sz w:val="24"/>
          <w:szCs w:val="24"/>
        </w:rPr>
      </w:pPr>
      <w:r w:rsidRPr="006343A9">
        <w:rPr>
          <w:rFonts w:ascii="Times New Roman" w:hAnsi="Times New Roman"/>
          <w:sz w:val="24"/>
          <w:szCs w:val="24"/>
        </w:rPr>
        <w:t>В ППР необходимо указать все виды применяемых приспособлений, оснастки, механизмов, техники, технологию выполнения отдельных операций, мероприятия по технике безопасности и охране труда.</w:t>
      </w:r>
    </w:p>
    <w:p w:rsidR="000F36C4" w:rsidRPr="006343A9" w:rsidRDefault="000F36C4" w:rsidP="006343A9">
      <w:pPr>
        <w:numPr>
          <w:ilvl w:val="1"/>
          <w:numId w:val="6"/>
        </w:numPr>
        <w:tabs>
          <w:tab w:val="left" w:pos="1134"/>
        </w:tabs>
        <w:suppressAutoHyphens/>
        <w:spacing w:after="0" w:line="240" w:lineRule="auto"/>
        <w:ind w:left="0" w:firstLine="851"/>
        <w:jc w:val="both"/>
        <w:rPr>
          <w:rFonts w:ascii="Times New Roman" w:hAnsi="Times New Roman"/>
          <w:sz w:val="24"/>
          <w:szCs w:val="24"/>
        </w:rPr>
      </w:pPr>
      <w:r w:rsidRPr="006343A9">
        <w:rPr>
          <w:rFonts w:ascii="Times New Roman" w:hAnsi="Times New Roman"/>
          <w:sz w:val="24"/>
          <w:szCs w:val="24"/>
        </w:rPr>
        <w:t xml:space="preserve">Работы проводятся вблизи действующих установок. </w:t>
      </w:r>
    </w:p>
    <w:p w:rsidR="000F36C4" w:rsidRPr="006343A9" w:rsidRDefault="000F36C4" w:rsidP="006343A9">
      <w:pPr>
        <w:numPr>
          <w:ilvl w:val="1"/>
          <w:numId w:val="6"/>
        </w:numPr>
        <w:tabs>
          <w:tab w:val="left" w:pos="1134"/>
        </w:tabs>
        <w:suppressAutoHyphens/>
        <w:spacing w:after="0" w:line="240" w:lineRule="auto"/>
        <w:ind w:left="0" w:firstLine="851"/>
        <w:jc w:val="both"/>
        <w:rPr>
          <w:rFonts w:ascii="Times New Roman" w:hAnsi="Times New Roman"/>
          <w:sz w:val="24"/>
          <w:szCs w:val="24"/>
        </w:rPr>
      </w:pPr>
      <w:r w:rsidRPr="006343A9">
        <w:rPr>
          <w:rFonts w:ascii="Times New Roman" w:hAnsi="Times New Roman"/>
          <w:sz w:val="24"/>
          <w:szCs w:val="24"/>
        </w:rPr>
        <w:t>С момента начала работ и до их завершения Подрядчик несет ответственность за сохранность всех материалов, оборудования, механизмов, техники до полного завершения работ (включая период времени, в течение которого Подрядчик будет устранять выявленные в ходе приемки недостатки, демонтировать временные сооружения, а также вывозить находящуюся на территории ремонтной площадки технику и оборудование).</w:t>
      </w:r>
    </w:p>
    <w:p w:rsidR="000F36C4" w:rsidRPr="006343A9" w:rsidRDefault="00280336" w:rsidP="006343A9">
      <w:pPr>
        <w:numPr>
          <w:ilvl w:val="1"/>
          <w:numId w:val="6"/>
        </w:numPr>
        <w:tabs>
          <w:tab w:val="left" w:pos="1134"/>
        </w:tabs>
        <w:suppressAutoHyphens/>
        <w:spacing w:after="0" w:line="240" w:lineRule="auto"/>
        <w:ind w:left="0" w:firstLine="851"/>
        <w:jc w:val="both"/>
        <w:rPr>
          <w:rFonts w:ascii="Times New Roman" w:hAnsi="Times New Roman"/>
          <w:sz w:val="24"/>
          <w:szCs w:val="24"/>
        </w:rPr>
      </w:pPr>
      <w:r w:rsidRPr="006343A9">
        <w:rPr>
          <w:rFonts w:ascii="Times New Roman" w:hAnsi="Times New Roman"/>
          <w:sz w:val="24"/>
          <w:szCs w:val="24"/>
        </w:rPr>
        <w:t xml:space="preserve"> </w:t>
      </w:r>
      <w:r w:rsidR="000F36C4" w:rsidRPr="006343A9">
        <w:rPr>
          <w:rFonts w:ascii="Times New Roman" w:hAnsi="Times New Roman"/>
          <w:sz w:val="24"/>
          <w:szCs w:val="24"/>
        </w:rPr>
        <w:t>Заказчик предоставляет площадку для хранения материалов и инструментов.</w:t>
      </w:r>
    </w:p>
    <w:p w:rsidR="000F36C4" w:rsidRPr="006343A9" w:rsidRDefault="00280336" w:rsidP="006343A9">
      <w:pPr>
        <w:numPr>
          <w:ilvl w:val="1"/>
          <w:numId w:val="6"/>
        </w:numPr>
        <w:tabs>
          <w:tab w:val="left" w:pos="1134"/>
        </w:tabs>
        <w:suppressAutoHyphens/>
        <w:spacing w:after="0" w:line="240" w:lineRule="auto"/>
        <w:ind w:left="0" w:firstLine="851"/>
        <w:jc w:val="both"/>
        <w:rPr>
          <w:rFonts w:ascii="Times New Roman" w:hAnsi="Times New Roman"/>
          <w:sz w:val="24"/>
          <w:szCs w:val="24"/>
        </w:rPr>
      </w:pPr>
      <w:r w:rsidRPr="006343A9">
        <w:rPr>
          <w:rFonts w:ascii="Times New Roman" w:hAnsi="Times New Roman"/>
          <w:sz w:val="24"/>
          <w:szCs w:val="24"/>
        </w:rPr>
        <w:t xml:space="preserve"> </w:t>
      </w:r>
      <w:r w:rsidR="000F36C4" w:rsidRPr="006343A9">
        <w:rPr>
          <w:rFonts w:ascii="Times New Roman" w:hAnsi="Times New Roman"/>
          <w:sz w:val="24"/>
          <w:szCs w:val="24"/>
        </w:rPr>
        <w:t>При выполнении работ Подрядчик обеспечивает соблюдение правил пожарной, промышленной безопасности, правил техники безопасности.</w:t>
      </w:r>
    </w:p>
    <w:p w:rsidR="000F36C4" w:rsidRPr="006343A9" w:rsidRDefault="00280336" w:rsidP="006343A9">
      <w:pPr>
        <w:numPr>
          <w:ilvl w:val="1"/>
          <w:numId w:val="6"/>
        </w:numPr>
        <w:tabs>
          <w:tab w:val="left" w:pos="1134"/>
        </w:tabs>
        <w:suppressAutoHyphens/>
        <w:spacing w:after="0" w:line="240" w:lineRule="auto"/>
        <w:ind w:left="0" w:firstLine="851"/>
        <w:jc w:val="both"/>
        <w:rPr>
          <w:rFonts w:ascii="Times New Roman" w:hAnsi="Times New Roman"/>
          <w:sz w:val="24"/>
          <w:szCs w:val="24"/>
        </w:rPr>
      </w:pPr>
      <w:r w:rsidRPr="006343A9">
        <w:rPr>
          <w:rFonts w:ascii="Times New Roman" w:hAnsi="Times New Roman"/>
          <w:sz w:val="24"/>
          <w:szCs w:val="24"/>
        </w:rPr>
        <w:t xml:space="preserve"> </w:t>
      </w:r>
      <w:r w:rsidR="000F36C4" w:rsidRPr="006343A9">
        <w:rPr>
          <w:rFonts w:ascii="Times New Roman" w:hAnsi="Times New Roman"/>
          <w:sz w:val="24"/>
          <w:szCs w:val="24"/>
        </w:rPr>
        <w:t xml:space="preserve">Подрядчик обязан немедленно предупреждать Заказчика и до получения от него указаний приостанавливать работу при обнаружении возможных неблагоприятных для Заказчика последствий выполнения его указаний о способе выполнения работ, а также </w:t>
      </w:r>
      <w:r w:rsidR="000F36C4" w:rsidRPr="006343A9">
        <w:rPr>
          <w:rFonts w:ascii="Times New Roman" w:hAnsi="Times New Roman"/>
          <w:sz w:val="24"/>
          <w:szCs w:val="24"/>
        </w:rPr>
        <w:lastRenderedPageBreak/>
        <w:t xml:space="preserve">иных обстоятельств, которые грозят качеству исполнения работ, либо создают невозможность ее завершения в срок. </w:t>
      </w:r>
    </w:p>
    <w:p w:rsidR="000F36C4" w:rsidRPr="006343A9" w:rsidRDefault="000F36C4" w:rsidP="006343A9">
      <w:pPr>
        <w:tabs>
          <w:tab w:val="left" w:pos="1134"/>
        </w:tabs>
        <w:spacing w:after="0" w:line="240" w:lineRule="auto"/>
        <w:ind w:firstLine="851"/>
        <w:jc w:val="both"/>
        <w:rPr>
          <w:rFonts w:ascii="Times New Roman" w:hAnsi="Times New Roman"/>
          <w:b/>
          <w:sz w:val="24"/>
          <w:szCs w:val="24"/>
          <w:lang w:eastAsia="ar-SA"/>
        </w:rPr>
      </w:pPr>
    </w:p>
    <w:p w:rsidR="000F36C4" w:rsidRPr="006343A9" w:rsidRDefault="00280336" w:rsidP="006343A9">
      <w:pPr>
        <w:spacing w:after="0"/>
        <w:ind w:firstLine="851"/>
        <w:rPr>
          <w:rFonts w:ascii="Times New Roman" w:hAnsi="Times New Roman"/>
          <w:b/>
          <w:sz w:val="24"/>
          <w:szCs w:val="24"/>
          <w:lang w:eastAsia="ru-RU"/>
        </w:rPr>
      </w:pPr>
      <w:bookmarkStart w:id="5" w:name="_Toc84781910"/>
      <w:r w:rsidRPr="006343A9">
        <w:rPr>
          <w:rFonts w:ascii="Times New Roman" w:hAnsi="Times New Roman"/>
          <w:b/>
          <w:sz w:val="24"/>
          <w:szCs w:val="24"/>
          <w:lang w:eastAsia="ru-RU"/>
        </w:rPr>
        <w:t>6.</w:t>
      </w:r>
      <w:r w:rsidR="000F36C4" w:rsidRPr="006343A9">
        <w:rPr>
          <w:rFonts w:ascii="Times New Roman" w:hAnsi="Times New Roman"/>
          <w:b/>
          <w:sz w:val="24"/>
          <w:szCs w:val="24"/>
          <w:lang w:eastAsia="ru-RU"/>
        </w:rPr>
        <w:t>Требования к составу документации</w:t>
      </w:r>
      <w:bookmarkEnd w:id="5"/>
    </w:p>
    <w:p w:rsidR="000F36C4" w:rsidRPr="006343A9" w:rsidRDefault="000F36C4" w:rsidP="006343A9">
      <w:pPr>
        <w:pStyle w:val="a5"/>
        <w:numPr>
          <w:ilvl w:val="1"/>
          <w:numId w:val="7"/>
        </w:numPr>
        <w:tabs>
          <w:tab w:val="left" w:pos="1134"/>
        </w:tabs>
        <w:spacing w:after="0" w:line="240" w:lineRule="auto"/>
        <w:ind w:left="0" w:firstLine="851"/>
        <w:jc w:val="both"/>
        <w:rPr>
          <w:rFonts w:ascii="Times New Roman" w:hAnsi="Times New Roman"/>
          <w:sz w:val="24"/>
          <w:szCs w:val="24"/>
        </w:rPr>
      </w:pPr>
      <w:r w:rsidRPr="006343A9">
        <w:rPr>
          <w:rFonts w:ascii="Times New Roman" w:hAnsi="Times New Roman"/>
          <w:sz w:val="24"/>
          <w:szCs w:val="24"/>
        </w:rPr>
        <w:t xml:space="preserve">Подрядчик своевременно и одновременно с предоставлением акта приемки выполненных работ (форма КС-2), справки о стоимости выполненных работ и затрат (форма КС-3) и </w:t>
      </w:r>
      <w:r w:rsidR="00280336" w:rsidRPr="006343A9">
        <w:rPr>
          <w:rFonts w:ascii="Times New Roman" w:hAnsi="Times New Roman"/>
          <w:sz w:val="24"/>
          <w:szCs w:val="24"/>
        </w:rPr>
        <w:t>а</w:t>
      </w:r>
      <w:r w:rsidRPr="006343A9">
        <w:rPr>
          <w:rFonts w:ascii="Times New Roman" w:hAnsi="Times New Roman"/>
          <w:sz w:val="24"/>
          <w:szCs w:val="24"/>
        </w:rPr>
        <w:t>кта приема-передачи выполненных работ передает Заказчику полный комплект исполнительной документации, выполненной в соответствии с действующими государственными стандартами</w:t>
      </w:r>
      <w:r w:rsidR="00280336" w:rsidRPr="006343A9">
        <w:rPr>
          <w:rFonts w:ascii="Times New Roman" w:hAnsi="Times New Roman"/>
          <w:sz w:val="24"/>
          <w:szCs w:val="24"/>
        </w:rPr>
        <w:t>,</w:t>
      </w:r>
      <w:r w:rsidRPr="006343A9">
        <w:rPr>
          <w:rFonts w:ascii="Times New Roman" w:hAnsi="Times New Roman"/>
          <w:sz w:val="24"/>
          <w:szCs w:val="24"/>
        </w:rPr>
        <w:t xml:space="preserve"> требованиями нормативно-технической документации в строительстве.</w:t>
      </w:r>
    </w:p>
    <w:p w:rsidR="000F36C4" w:rsidRPr="006343A9" w:rsidRDefault="000F36C4" w:rsidP="006343A9">
      <w:pPr>
        <w:numPr>
          <w:ilvl w:val="1"/>
          <w:numId w:val="7"/>
        </w:numPr>
        <w:tabs>
          <w:tab w:val="left" w:pos="1134"/>
        </w:tabs>
        <w:suppressAutoHyphens/>
        <w:spacing w:after="0" w:line="240" w:lineRule="auto"/>
        <w:ind w:left="0" w:firstLine="851"/>
        <w:jc w:val="both"/>
        <w:rPr>
          <w:rFonts w:ascii="Times New Roman" w:hAnsi="Times New Roman"/>
          <w:sz w:val="24"/>
          <w:szCs w:val="24"/>
        </w:rPr>
      </w:pPr>
      <w:r w:rsidRPr="006343A9">
        <w:rPr>
          <w:rFonts w:ascii="Times New Roman" w:hAnsi="Times New Roman"/>
          <w:sz w:val="24"/>
          <w:szCs w:val="24"/>
        </w:rPr>
        <w:t>Исполнительная документация на выполненные работы должна включать:</w:t>
      </w:r>
    </w:p>
    <w:p w:rsidR="000F36C4" w:rsidRPr="006343A9" w:rsidRDefault="000F36C4" w:rsidP="006343A9">
      <w:pPr>
        <w:numPr>
          <w:ilvl w:val="0"/>
          <w:numId w:val="4"/>
        </w:numPr>
        <w:spacing w:after="0"/>
        <w:ind w:left="0" w:firstLine="851"/>
        <w:jc w:val="both"/>
        <w:rPr>
          <w:rFonts w:ascii="Times New Roman" w:hAnsi="Times New Roman"/>
          <w:sz w:val="24"/>
          <w:szCs w:val="24"/>
        </w:rPr>
      </w:pPr>
      <w:r w:rsidRPr="006343A9">
        <w:rPr>
          <w:rFonts w:ascii="Times New Roman" w:hAnsi="Times New Roman"/>
          <w:sz w:val="24"/>
          <w:szCs w:val="24"/>
        </w:rPr>
        <w:t>удостоверение о качестве изготовления элементов котла;</w:t>
      </w:r>
    </w:p>
    <w:p w:rsidR="000F36C4" w:rsidRPr="006343A9" w:rsidRDefault="000F36C4" w:rsidP="006343A9">
      <w:pPr>
        <w:numPr>
          <w:ilvl w:val="0"/>
          <w:numId w:val="4"/>
        </w:numPr>
        <w:spacing w:after="0"/>
        <w:ind w:left="0" w:firstLine="851"/>
        <w:jc w:val="both"/>
        <w:rPr>
          <w:rFonts w:ascii="Times New Roman" w:hAnsi="Times New Roman"/>
          <w:sz w:val="24"/>
          <w:szCs w:val="24"/>
        </w:rPr>
      </w:pPr>
      <w:r w:rsidRPr="006343A9">
        <w:rPr>
          <w:rFonts w:ascii="Times New Roman" w:hAnsi="Times New Roman"/>
          <w:sz w:val="24"/>
          <w:szCs w:val="24"/>
        </w:rPr>
        <w:t>паспорта качества, сертификаты на все применяемые материалы, полуфабрикаты;</w:t>
      </w:r>
    </w:p>
    <w:p w:rsidR="000F36C4" w:rsidRPr="006343A9" w:rsidRDefault="000F36C4" w:rsidP="006343A9">
      <w:pPr>
        <w:numPr>
          <w:ilvl w:val="0"/>
          <w:numId w:val="4"/>
        </w:numPr>
        <w:spacing w:after="0"/>
        <w:ind w:left="0" w:firstLine="851"/>
        <w:jc w:val="both"/>
        <w:rPr>
          <w:rFonts w:ascii="Times New Roman" w:hAnsi="Times New Roman"/>
          <w:sz w:val="24"/>
          <w:szCs w:val="24"/>
        </w:rPr>
      </w:pPr>
      <w:r w:rsidRPr="006343A9">
        <w:rPr>
          <w:rFonts w:ascii="Times New Roman" w:hAnsi="Times New Roman"/>
          <w:sz w:val="24"/>
          <w:szCs w:val="24"/>
        </w:rPr>
        <w:t>проект производства работ;</w:t>
      </w:r>
    </w:p>
    <w:p w:rsidR="000F36C4" w:rsidRPr="006343A9" w:rsidRDefault="000F36C4" w:rsidP="006343A9">
      <w:pPr>
        <w:numPr>
          <w:ilvl w:val="0"/>
          <w:numId w:val="4"/>
        </w:numPr>
        <w:spacing w:after="0"/>
        <w:ind w:left="0" w:firstLine="851"/>
        <w:jc w:val="both"/>
        <w:rPr>
          <w:rFonts w:ascii="Times New Roman" w:hAnsi="Times New Roman"/>
          <w:sz w:val="24"/>
          <w:szCs w:val="24"/>
        </w:rPr>
      </w:pPr>
      <w:r w:rsidRPr="006343A9">
        <w:rPr>
          <w:rFonts w:ascii="Times New Roman" w:hAnsi="Times New Roman"/>
          <w:sz w:val="24"/>
          <w:szCs w:val="24"/>
        </w:rPr>
        <w:t>исполнительные схемы и чертежи (при необходимости);</w:t>
      </w:r>
    </w:p>
    <w:p w:rsidR="000F36C4" w:rsidRPr="006343A9" w:rsidRDefault="000F36C4" w:rsidP="006343A9">
      <w:pPr>
        <w:numPr>
          <w:ilvl w:val="0"/>
          <w:numId w:val="4"/>
        </w:numPr>
        <w:spacing w:after="0"/>
        <w:ind w:left="0" w:firstLine="851"/>
        <w:jc w:val="both"/>
        <w:rPr>
          <w:rFonts w:ascii="Times New Roman" w:hAnsi="Times New Roman"/>
          <w:sz w:val="24"/>
          <w:szCs w:val="24"/>
        </w:rPr>
      </w:pPr>
      <w:r w:rsidRPr="006343A9">
        <w:rPr>
          <w:rFonts w:ascii="Times New Roman" w:hAnsi="Times New Roman"/>
          <w:sz w:val="24"/>
          <w:szCs w:val="24"/>
        </w:rPr>
        <w:t>журнал сварочных работ;</w:t>
      </w:r>
    </w:p>
    <w:p w:rsidR="000F36C4" w:rsidRPr="006343A9" w:rsidRDefault="000F36C4" w:rsidP="006343A9">
      <w:pPr>
        <w:numPr>
          <w:ilvl w:val="0"/>
          <w:numId w:val="4"/>
        </w:numPr>
        <w:spacing w:after="0"/>
        <w:ind w:left="0" w:firstLine="851"/>
        <w:jc w:val="both"/>
        <w:rPr>
          <w:rFonts w:ascii="Times New Roman" w:hAnsi="Times New Roman"/>
          <w:sz w:val="24"/>
          <w:szCs w:val="24"/>
        </w:rPr>
      </w:pPr>
      <w:r w:rsidRPr="006343A9">
        <w:rPr>
          <w:rFonts w:ascii="Times New Roman" w:hAnsi="Times New Roman"/>
          <w:sz w:val="24"/>
          <w:szCs w:val="24"/>
        </w:rPr>
        <w:t>протоколы по результатам внешнего осмотра и измерений сварных соединений;</w:t>
      </w:r>
    </w:p>
    <w:p w:rsidR="000F36C4" w:rsidRPr="006343A9" w:rsidRDefault="000F36C4" w:rsidP="006343A9">
      <w:pPr>
        <w:numPr>
          <w:ilvl w:val="0"/>
          <w:numId w:val="4"/>
        </w:numPr>
        <w:spacing w:after="0"/>
        <w:ind w:left="0" w:firstLine="851"/>
        <w:jc w:val="both"/>
        <w:rPr>
          <w:rFonts w:ascii="Times New Roman" w:hAnsi="Times New Roman"/>
          <w:sz w:val="24"/>
          <w:szCs w:val="24"/>
        </w:rPr>
      </w:pPr>
      <w:r w:rsidRPr="006343A9">
        <w:rPr>
          <w:rFonts w:ascii="Times New Roman" w:hAnsi="Times New Roman"/>
          <w:sz w:val="24"/>
          <w:szCs w:val="24"/>
        </w:rPr>
        <w:t>протоколы по результатам ультразвукового и (или) радиографического контроля сварных соединений (при необходимости);</w:t>
      </w:r>
    </w:p>
    <w:p w:rsidR="000F36C4" w:rsidRPr="006343A9" w:rsidRDefault="000F36C4" w:rsidP="006343A9">
      <w:pPr>
        <w:numPr>
          <w:ilvl w:val="0"/>
          <w:numId w:val="4"/>
        </w:numPr>
        <w:spacing w:after="0"/>
        <w:ind w:left="0" w:firstLine="851"/>
        <w:jc w:val="both"/>
        <w:rPr>
          <w:rFonts w:ascii="Times New Roman" w:hAnsi="Times New Roman"/>
          <w:sz w:val="24"/>
          <w:szCs w:val="24"/>
        </w:rPr>
      </w:pPr>
      <w:r w:rsidRPr="006343A9">
        <w:rPr>
          <w:rFonts w:ascii="Times New Roman" w:hAnsi="Times New Roman"/>
          <w:sz w:val="24"/>
          <w:szCs w:val="24"/>
        </w:rPr>
        <w:t>акты проверки технологических свойств электродов;</w:t>
      </w:r>
    </w:p>
    <w:p w:rsidR="000F36C4" w:rsidRPr="006343A9" w:rsidRDefault="000F36C4" w:rsidP="006343A9">
      <w:pPr>
        <w:numPr>
          <w:ilvl w:val="0"/>
          <w:numId w:val="4"/>
        </w:numPr>
        <w:spacing w:after="0"/>
        <w:ind w:left="0" w:firstLine="851"/>
        <w:jc w:val="both"/>
        <w:rPr>
          <w:rFonts w:ascii="Times New Roman" w:hAnsi="Times New Roman"/>
          <w:sz w:val="24"/>
          <w:szCs w:val="24"/>
        </w:rPr>
      </w:pPr>
      <w:r w:rsidRPr="006343A9">
        <w:rPr>
          <w:rFonts w:ascii="Times New Roman" w:hAnsi="Times New Roman"/>
          <w:sz w:val="24"/>
          <w:szCs w:val="24"/>
        </w:rPr>
        <w:t>акты на заварку (вырезку) контрольных сварных соединений;</w:t>
      </w:r>
    </w:p>
    <w:p w:rsidR="000F36C4" w:rsidRPr="006343A9" w:rsidRDefault="000F36C4" w:rsidP="006343A9">
      <w:pPr>
        <w:numPr>
          <w:ilvl w:val="0"/>
          <w:numId w:val="4"/>
        </w:numPr>
        <w:spacing w:after="0"/>
        <w:ind w:left="0" w:firstLine="851"/>
        <w:jc w:val="both"/>
        <w:rPr>
          <w:rFonts w:ascii="Times New Roman" w:hAnsi="Times New Roman"/>
          <w:sz w:val="24"/>
          <w:szCs w:val="24"/>
        </w:rPr>
      </w:pPr>
      <w:r w:rsidRPr="006343A9">
        <w:rPr>
          <w:rFonts w:ascii="Times New Roman" w:hAnsi="Times New Roman"/>
          <w:sz w:val="24"/>
          <w:szCs w:val="24"/>
        </w:rPr>
        <w:t>акты на скрытые работы;</w:t>
      </w:r>
    </w:p>
    <w:p w:rsidR="000F36C4" w:rsidRPr="006343A9" w:rsidRDefault="000F36C4" w:rsidP="006343A9">
      <w:pPr>
        <w:numPr>
          <w:ilvl w:val="0"/>
          <w:numId w:val="4"/>
        </w:numPr>
        <w:spacing w:after="0"/>
        <w:ind w:left="0" w:firstLine="851"/>
        <w:jc w:val="both"/>
        <w:rPr>
          <w:rFonts w:ascii="Times New Roman" w:hAnsi="Times New Roman"/>
          <w:sz w:val="24"/>
          <w:szCs w:val="24"/>
        </w:rPr>
      </w:pPr>
      <w:r w:rsidRPr="006343A9">
        <w:rPr>
          <w:rFonts w:ascii="Times New Roman" w:hAnsi="Times New Roman"/>
          <w:sz w:val="24"/>
          <w:szCs w:val="24"/>
        </w:rPr>
        <w:t>акты-допуски;</w:t>
      </w:r>
    </w:p>
    <w:p w:rsidR="000F36C4" w:rsidRPr="006343A9" w:rsidRDefault="000F36C4" w:rsidP="006343A9">
      <w:pPr>
        <w:numPr>
          <w:ilvl w:val="0"/>
          <w:numId w:val="4"/>
        </w:numPr>
        <w:spacing w:after="0"/>
        <w:ind w:left="0" w:firstLine="851"/>
        <w:jc w:val="both"/>
        <w:rPr>
          <w:rFonts w:ascii="Times New Roman" w:hAnsi="Times New Roman"/>
          <w:sz w:val="24"/>
          <w:szCs w:val="24"/>
        </w:rPr>
      </w:pPr>
      <w:r w:rsidRPr="006343A9">
        <w:rPr>
          <w:rFonts w:ascii="Times New Roman" w:hAnsi="Times New Roman"/>
          <w:sz w:val="24"/>
          <w:szCs w:val="24"/>
        </w:rPr>
        <w:t>наряды на выполнение работ;</w:t>
      </w:r>
    </w:p>
    <w:p w:rsidR="000F36C4" w:rsidRPr="006343A9" w:rsidRDefault="000F36C4" w:rsidP="006343A9">
      <w:pPr>
        <w:numPr>
          <w:ilvl w:val="0"/>
          <w:numId w:val="4"/>
        </w:numPr>
        <w:spacing w:after="0"/>
        <w:ind w:left="0" w:firstLine="851"/>
        <w:jc w:val="both"/>
        <w:rPr>
          <w:rFonts w:ascii="Times New Roman" w:hAnsi="Times New Roman"/>
          <w:sz w:val="24"/>
          <w:szCs w:val="24"/>
        </w:rPr>
      </w:pPr>
      <w:r w:rsidRPr="006343A9">
        <w:rPr>
          <w:rFonts w:ascii="Times New Roman" w:hAnsi="Times New Roman"/>
          <w:sz w:val="24"/>
          <w:szCs w:val="24"/>
        </w:rPr>
        <w:t>акт на гидравлическое испытание;</w:t>
      </w:r>
    </w:p>
    <w:p w:rsidR="000F36C4" w:rsidRPr="006343A9" w:rsidRDefault="000F36C4" w:rsidP="006343A9">
      <w:pPr>
        <w:numPr>
          <w:ilvl w:val="0"/>
          <w:numId w:val="4"/>
        </w:numPr>
        <w:spacing w:after="0"/>
        <w:ind w:left="0" w:firstLine="851"/>
        <w:jc w:val="both"/>
        <w:rPr>
          <w:rFonts w:ascii="Times New Roman" w:hAnsi="Times New Roman"/>
          <w:sz w:val="24"/>
          <w:szCs w:val="24"/>
        </w:rPr>
      </w:pPr>
      <w:r w:rsidRPr="006343A9">
        <w:rPr>
          <w:rFonts w:ascii="Times New Roman" w:hAnsi="Times New Roman"/>
          <w:sz w:val="24"/>
          <w:szCs w:val="24"/>
        </w:rPr>
        <w:t xml:space="preserve">заверенные надлежащим образом копии всех разрешительных документов, дающих право на проведение ремонтных работ, в </w:t>
      </w:r>
      <w:proofErr w:type="spellStart"/>
      <w:r w:rsidRPr="006343A9">
        <w:rPr>
          <w:rFonts w:ascii="Times New Roman" w:hAnsi="Times New Roman"/>
          <w:sz w:val="24"/>
          <w:szCs w:val="24"/>
        </w:rPr>
        <w:t>т.ч</w:t>
      </w:r>
      <w:proofErr w:type="spellEnd"/>
      <w:r w:rsidRPr="006343A9">
        <w:rPr>
          <w:rFonts w:ascii="Times New Roman" w:hAnsi="Times New Roman"/>
          <w:sz w:val="24"/>
          <w:szCs w:val="24"/>
        </w:rPr>
        <w:t>. квалификационные удостоверения руководителей, специалистов и ремонтного персонала.</w:t>
      </w:r>
    </w:p>
    <w:p w:rsidR="000F36C4" w:rsidRPr="006343A9" w:rsidRDefault="000F36C4" w:rsidP="006343A9">
      <w:pPr>
        <w:tabs>
          <w:tab w:val="left" w:pos="0"/>
          <w:tab w:val="num" w:pos="900"/>
          <w:tab w:val="left" w:pos="1134"/>
        </w:tabs>
        <w:spacing w:after="0" w:line="240" w:lineRule="auto"/>
        <w:ind w:firstLine="851"/>
        <w:jc w:val="both"/>
        <w:rPr>
          <w:rFonts w:ascii="Times New Roman" w:hAnsi="Times New Roman"/>
          <w:sz w:val="24"/>
          <w:szCs w:val="24"/>
          <w:lang w:eastAsia="ar-SA"/>
        </w:rPr>
      </w:pPr>
    </w:p>
    <w:p w:rsidR="00D476C3" w:rsidRDefault="00D476C3" w:rsidP="00117D25">
      <w:pPr>
        <w:tabs>
          <w:tab w:val="left" w:pos="0"/>
          <w:tab w:val="left" w:pos="851"/>
        </w:tabs>
        <w:suppressAutoHyphens/>
        <w:overflowPunct w:val="0"/>
        <w:autoSpaceDE w:val="0"/>
        <w:autoSpaceDN w:val="0"/>
        <w:adjustRightInd w:val="0"/>
        <w:spacing w:after="0" w:line="240" w:lineRule="auto"/>
        <w:ind w:firstLine="851"/>
        <w:jc w:val="both"/>
        <w:rPr>
          <w:rFonts w:ascii="Times New Roman" w:hAnsi="Times New Roman"/>
          <w:b/>
          <w:sz w:val="24"/>
          <w:szCs w:val="24"/>
        </w:rPr>
      </w:pPr>
      <w:r>
        <w:rPr>
          <w:rFonts w:ascii="Times New Roman" w:hAnsi="Times New Roman"/>
          <w:b/>
          <w:sz w:val="24"/>
          <w:szCs w:val="24"/>
        </w:rPr>
        <w:t>7</w:t>
      </w:r>
      <w:r w:rsidRPr="00D476C3">
        <w:rPr>
          <w:rFonts w:ascii="Times New Roman" w:hAnsi="Times New Roman"/>
          <w:b/>
          <w:sz w:val="24"/>
          <w:szCs w:val="24"/>
        </w:rPr>
        <w:t>. Начальная (максимальная) цена предмета закупки</w:t>
      </w:r>
    </w:p>
    <w:p w:rsidR="00D476C3" w:rsidRDefault="00D476C3" w:rsidP="00117D25">
      <w:pPr>
        <w:tabs>
          <w:tab w:val="left" w:pos="0"/>
          <w:tab w:val="left" w:pos="851"/>
        </w:tabs>
        <w:suppressAutoHyphens/>
        <w:overflowPunct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b/>
          <w:sz w:val="24"/>
          <w:szCs w:val="24"/>
        </w:rPr>
        <w:t>-</w:t>
      </w:r>
      <w:r w:rsidRPr="00D476C3">
        <w:rPr>
          <w:rFonts w:ascii="Times New Roman" w:hAnsi="Times New Roman"/>
          <w:sz w:val="24"/>
          <w:szCs w:val="24"/>
        </w:rPr>
        <w:t xml:space="preserve"> для участников, не освобожденных от уплаты НДС</w:t>
      </w:r>
      <w:r>
        <w:rPr>
          <w:rFonts w:ascii="Times New Roman" w:hAnsi="Times New Roman"/>
          <w:sz w:val="24"/>
          <w:szCs w:val="24"/>
        </w:rPr>
        <w:t xml:space="preserve"> </w:t>
      </w:r>
      <w:r w:rsidRPr="00D476C3">
        <w:rPr>
          <w:rFonts w:ascii="Times New Roman" w:hAnsi="Times New Roman"/>
          <w:b/>
          <w:sz w:val="24"/>
          <w:szCs w:val="24"/>
        </w:rPr>
        <w:t>2</w:t>
      </w:r>
      <w:r>
        <w:rPr>
          <w:rFonts w:ascii="Times New Roman" w:hAnsi="Times New Roman"/>
          <w:b/>
          <w:sz w:val="24"/>
          <w:szCs w:val="24"/>
        </w:rPr>
        <w:t> </w:t>
      </w:r>
      <w:r w:rsidRPr="00D476C3">
        <w:rPr>
          <w:rFonts w:ascii="Times New Roman" w:hAnsi="Times New Roman"/>
          <w:b/>
          <w:sz w:val="24"/>
          <w:szCs w:val="24"/>
        </w:rPr>
        <w:t>2</w:t>
      </w:r>
      <w:r w:rsidR="00B05C51">
        <w:rPr>
          <w:rFonts w:ascii="Times New Roman" w:hAnsi="Times New Roman"/>
          <w:b/>
          <w:sz w:val="24"/>
          <w:szCs w:val="24"/>
        </w:rPr>
        <w:t>41</w:t>
      </w:r>
      <w:r>
        <w:rPr>
          <w:rFonts w:ascii="Times New Roman" w:hAnsi="Times New Roman"/>
          <w:b/>
          <w:sz w:val="24"/>
          <w:szCs w:val="24"/>
        </w:rPr>
        <w:t xml:space="preserve"> </w:t>
      </w:r>
      <w:r w:rsidR="00B05C51">
        <w:rPr>
          <w:rFonts w:ascii="Times New Roman" w:hAnsi="Times New Roman"/>
          <w:b/>
          <w:sz w:val="24"/>
          <w:szCs w:val="24"/>
        </w:rPr>
        <w:t>1</w:t>
      </w:r>
      <w:r w:rsidRPr="00D476C3">
        <w:rPr>
          <w:rFonts w:ascii="Times New Roman" w:hAnsi="Times New Roman"/>
          <w:b/>
          <w:sz w:val="24"/>
          <w:szCs w:val="24"/>
        </w:rPr>
        <w:t>00</w:t>
      </w:r>
      <w:r>
        <w:rPr>
          <w:rFonts w:ascii="Times New Roman" w:hAnsi="Times New Roman"/>
          <w:sz w:val="24"/>
          <w:szCs w:val="24"/>
        </w:rPr>
        <w:t xml:space="preserve"> руб., в том числе НДС </w:t>
      </w:r>
      <w:r w:rsidR="00A22B43">
        <w:rPr>
          <w:rFonts w:ascii="Times New Roman" w:hAnsi="Times New Roman"/>
          <w:sz w:val="24"/>
          <w:szCs w:val="24"/>
        </w:rPr>
        <w:t>37</w:t>
      </w:r>
      <w:r w:rsidR="00B05C51">
        <w:rPr>
          <w:rFonts w:ascii="Times New Roman" w:hAnsi="Times New Roman"/>
          <w:sz w:val="24"/>
          <w:szCs w:val="24"/>
        </w:rPr>
        <w:t>3516,67</w:t>
      </w:r>
      <w:r w:rsidR="00A22B43">
        <w:rPr>
          <w:rFonts w:ascii="Times New Roman" w:hAnsi="Times New Roman"/>
          <w:sz w:val="24"/>
          <w:szCs w:val="24"/>
        </w:rPr>
        <w:t xml:space="preserve"> </w:t>
      </w:r>
      <w:proofErr w:type="gramStart"/>
      <w:r w:rsidR="00A22B43">
        <w:rPr>
          <w:rFonts w:ascii="Times New Roman" w:hAnsi="Times New Roman"/>
          <w:sz w:val="24"/>
          <w:szCs w:val="24"/>
        </w:rPr>
        <w:t>руб..</w:t>
      </w:r>
      <w:proofErr w:type="gramEnd"/>
    </w:p>
    <w:p w:rsidR="00321793" w:rsidRDefault="00321793" w:rsidP="00117D25">
      <w:pPr>
        <w:tabs>
          <w:tab w:val="left" w:pos="0"/>
          <w:tab w:val="left" w:pos="851"/>
        </w:tabs>
        <w:suppressAutoHyphens/>
        <w:overflowPunct w:val="0"/>
        <w:autoSpaceDE w:val="0"/>
        <w:autoSpaceDN w:val="0"/>
        <w:adjustRightInd w:val="0"/>
        <w:spacing w:after="0" w:line="240" w:lineRule="auto"/>
        <w:ind w:firstLine="851"/>
        <w:jc w:val="both"/>
        <w:rPr>
          <w:rFonts w:ascii="Times New Roman" w:hAnsi="Times New Roman"/>
          <w:sz w:val="24"/>
          <w:szCs w:val="24"/>
        </w:rPr>
      </w:pPr>
    </w:p>
    <w:p w:rsidR="00117D25" w:rsidRDefault="00D476C3" w:rsidP="00117D25">
      <w:pPr>
        <w:tabs>
          <w:tab w:val="left" w:pos="0"/>
          <w:tab w:val="left" w:pos="851"/>
        </w:tabs>
        <w:suppressAutoHyphens/>
        <w:overflowPunct w:val="0"/>
        <w:autoSpaceDE w:val="0"/>
        <w:autoSpaceDN w:val="0"/>
        <w:adjustRightInd w:val="0"/>
        <w:spacing w:after="0" w:line="240" w:lineRule="auto"/>
        <w:ind w:firstLine="851"/>
        <w:jc w:val="both"/>
        <w:rPr>
          <w:rFonts w:ascii="Times New Roman" w:hAnsi="Times New Roman"/>
          <w:b/>
          <w:sz w:val="24"/>
          <w:szCs w:val="24"/>
        </w:rPr>
      </w:pPr>
      <w:r w:rsidRPr="00DA267B">
        <w:rPr>
          <w:rFonts w:ascii="Times New Roman" w:hAnsi="Times New Roman"/>
          <w:b/>
          <w:sz w:val="24"/>
          <w:szCs w:val="24"/>
        </w:rPr>
        <w:t>8. Обязательное требование к условиям оплаты товара</w:t>
      </w:r>
    </w:p>
    <w:p w:rsidR="00321793" w:rsidRPr="00321793" w:rsidRDefault="00321793" w:rsidP="00321793">
      <w:pPr>
        <w:spacing w:after="0" w:line="240" w:lineRule="auto"/>
        <w:ind w:firstLine="708"/>
        <w:jc w:val="both"/>
        <w:rPr>
          <w:rFonts w:ascii="Times New Roman" w:hAnsi="Times New Roman"/>
          <w:bCs/>
          <w:sz w:val="24"/>
          <w:szCs w:val="24"/>
        </w:rPr>
      </w:pPr>
      <w:r w:rsidRPr="00321793">
        <w:rPr>
          <w:rFonts w:ascii="Times New Roman" w:hAnsi="Times New Roman"/>
          <w:bCs/>
          <w:sz w:val="24"/>
          <w:szCs w:val="24"/>
        </w:rPr>
        <w:t>Договор не предусматривает авансовый платеж и промежуточную оплату.</w:t>
      </w:r>
    </w:p>
    <w:p w:rsidR="00321793" w:rsidRPr="00321793" w:rsidRDefault="00321793" w:rsidP="00321793">
      <w:pPr>
        <w:tabs>
          <w:tab w:val="left" w:pos="0"/>
          <w:tab w:val="left" w:pos="993"/>
          <w:tab w:val="left" w:pos="1560"/>
        </w:tabs>
        <w:spacing w:after="0" w:line="240" w:lineRule="auto"/>
        <w:ind w:firstLine="709"/>
        <w:contextualSpacing/>
        <w:jc w:val="both"/>
        <w:rPr>
          <w:rFonts w:ascii="Times New Roman" w:hAnsi="Times New Roman"/>
          <w:bCs/>
          <w:sz w:val="24"/>
          <w:szCs w:val="24"/>
        </w:rPr>
      </w:pPr>
      <w:r w:rsidRPr="00321793">
        <w:rPr>
          <w:rFonts w:ascii="Times New Roman" w:hAnsi="Times New Roman"/>
          <w:bCs/>
          <w:sz w:val="24"/>
          <w:szCs w:val="24"/>
        </w:rPr>
        <w:t>Оплата выполненных работ производится Заказчиком не позднее 15 (</w:t>
      </w:r>
      <w:r>
        <w:rPr>
          <w:rFonts w:ascii="Times New Roman" w:hAnsi="Times New Roman"/>
          <w:bCs/>
          <w:sz w:val="24"/>
          <w:szCs w:val="24"/>
        </w:rPr>
        <w:t>п</w:t>
      </w:r>
      <w:r w:rsidRPr="00321793">
        <w:rPr>
          <w:rFonts w:ascii="Times New Roman" w:hAnsi="Times New Roman"/>
          <w:bCs/>
          <w:sz w:val="24"/>
          <w:szCs w:val="24"/>
        </w:rPr>
        <w:t xml:space="preserve">ятнадцати) рабочих дней с момента подписания Заказчиком </w:t>
      </w:r>
      <w:r>
        <w:rPr>
          <w:rFonts w:ascii="Times New Roman" w:hAnsi="Times New Roman"/>
          <w:bCs/>
          <w:sz w:val="24"/>
          <w:szCs w:val="24"/>
        </w:rPr>
        <w:t>а</w:t>
      </w:r>
      <w:r w:rsidRPr="00321793">
        <w:rPr>
          <w:rFonts w:ascii="Times New Roman" w:hAnsi="Times New Roman"/>
          <w:bCs/>
          <w:sz w:val="24"/>
          <w:szCs w:val="24"/>
        </w:rPr>
        <w:t>кта приема-передачи выполненных работ и получения от Подрядчика оригиналов счета на оплату выполненных работ и счета-фактуры (оформленного в порядке и сроки, установленные Налоговым кодексом РФ), выставленных Подрядчиком Заказчику на основании подписанных Сторонами акта приемки выполненных работ (форма КС-2) и справки о стоимости выполненных работ и затрат (форма КС-3).</w:t>
      </w:r>
    </w:p>
    <w:p w:rsidR="00321793" w:rsidRPr="00321793" w:rsidRDefault="00321793" w:rsidP="00321793">
      <w:pPr>
        <w:tabs>
          <w:tab w:val="left" w:pos="0"/>
          <w:tab w:val="left" w:pos="993"/>
          <w:tab w:val="left" w:pos="1560"/>
        </w:tabs>
        <w:spacing w:after="0" w:line="240" w:lineRule="auto"/>
        <w:ind w:firstLine="709"/>
        <w:contextualSpacing/>
        <w:jc w:val="both"/>
        <w:rPr>
          <w:rFonts w:ascii="Times New Roman" w:hAnsi="Times New Roman"/>
          <w:bCs/>
          <w:sz w:val="24"/>
          <w:szCs w:val="24"/>
        </w:rPr>
      </w:pPr>
      <w:r w:rsidRPr="00321793">
        <w:rPr>
          <w:rFonts w:ascii="Times New Roman" w:hAnsi="Times New Roman"/>
          <w:bCs/>
          <w:sz w:val="24"/>
          <w:szCs w:val="24"/>
        </w:rPr>
        <w:t>При этом, оплата производится только после полного окончания работ, включая устранение дефектов, выявленных при приемке выполненных работ.</w:t>
      </w:r>
    </w:p>
    <w:p w:rsidR="00321793" w:rsidRPr="00321793" w:rsidRDefault="00321793" w:rsidP="00321793">
      <w:pPr>
        <w:tabs>
          <w:tab w:val="left" w:pos="0"/>
          <w:tab w:val="left" w:pos="993"/>
          <w:tab w:val="left" w:pos="1560"/>
        </w:tabs>
        <w:spacing w:after="0" w:line="240" w:lineRule="auto"/>
        <w:ind w:firstLine="709"/>
        <w:contextualSpacing/>
        <w:jc w:val="both"/>
        <w:rPr>
          <w:rFonts w:ascii="Times New Roman" w:hAnsi="Times New Roman"/>
          <w:bCs/>
          <w:sz w:val="24"/>
          <w:szCs w:val="24"/>
        </w:rPr>
      </w:pPr>
      <w:r w:rsidRPr="00321793">
        <w:rPr>
          <w:rFonts w:ascii="Times New Roman" w:hAnsi="Times New Roman"/>
          <w:bCs/>
          <w:sz w:val="24"/>
          <w:szCs w:val="24"/>
        </w:rPr>
        <w:t xml:space="preserve">В случае возникновения необходимости изменения объема и (или) видов выполняемых работ, предусмотренных Договором, но не более чем на 10% </w:t>
      </w:r>
      <w:r>
        <w:rPr>
          <w:rFonts w:ascii="Times New Roman" w:hAnsi="Times New Roman"/>
          <w:bCs/>
          <w:sz w:val="24"/>
          <w:szCs w:val="24"/>
        </w:rPr>
        <w:t>ц</w:t>
      </w:r>
      <w:r w:rsidRPr="00321793">
        <w:rPr>
          <w:rFonts w:ascii="Times New Roman" w:hAnsi="Times New Roman"/>
          <w:bCs/>
          <w:sz w:val="24"/>
          <w:szCs w:val="24"/>
        </w:rPr>
        <w:t xml:space="preserve">ены Договора, или изменения объема работ, предусмотренного Договором, но не более чем на 30%, Стороны могут заключить дополнительное соглашение на основании уточненного (или дополнительного) локального сметного расчета (сметы), подписанного Сторонами. </w:t>
      </w:r>
    </w:p>
    <w:p w:rsidR="00321793" w:rsidRDefault="00321793" w:rsidP="00117D25">
      <w:pPr>
        <w:tabs>
          <w:tab w:val="left" w:pos="0"/>
          <w:tab w:val="left" w:pos="851"/>
        </w:tabs>
        <w:suppressAutoHyphens/>
        <w:overflowPunct w:val="0"/>
        <w:autoSpaceDE w:val="0"/>
        <w:autoSpaceDN w:val="0"/>
        <w:adjustRightInd w:val="0"/>
        <w:spacing w:after="0" w:line="240" w:lineRule="auto"/>
        <w:ind w:firstLine="851"/>
        <w:jc w:val="both"/>
        <w:rPr>
          <w:rFonts w:ascii="Times New Roman" w:hAnsi="Times New Roman"/>
          <w:b/>
          <w:sz w:val="24"/>
          <w:szCs w:val="24"/>
        </w:rPr>
      </w:pPr>
    </w:p>
    <w:p w:rsidR="00A22B43" w:rsidRPr="00DA267B" w:rsidRDefault="00A22B43" w:rsidP="00117D25">
      <w:pPr>
        <w:tabs>
          <w:tab w:val="left" w:pos="0"/>
          <w:tab w:val="left" w:pos="851"/>
        </w:tabs>
        <w:suppressAutoHyphens/>
        <w:overflowPunct w:val="0"/>
        <w:autoSpaceDE w:val="0"/>
        <w:autoSpaceDN w:val="0"/>
        <w:adjustRightInd w:val="0"/>
        <w:spacing w:after="0" w:line="240" w:lineRule="auto"/>
        <w:ind w:firstLine="851"/>
        <w:jc w:val="both"/>
        <w:rPr>
          <w:rFonts w:ascii="Times New Roman" w:hAnsi="Times New Roman"/>
          <w:b/>
          <w:sz w:val="24"/>
          <w:szCs w:val="24"/>
        </w:rPr>
      </w:pPr>
    </w:p>
    <w:p w:rsidR="00D476C3" w:rsidRPr="00DA267B" w:rsidRDefault="00D476C3" w:rsidP="00117D25">
      <w:pPr>
        <w:tabs>
          <w:tab w:val="left" w:pos="0"/>
          <w:tab w:val="left" w:pos="851"/>
        </w:tabs>
        <w:suppressAutoHyphens/>
        <w:overflowPunct w:val="0"/>
        <w:autoSpaceDE w:val="0"/>
        <w:autoSpaceDN w:val="0"/>
        <w:adjustRightInd w:val="0"/>
        <w:spacing w:after="0" w:line="240" w:lineRule="auto"/>
        <w:ind w:firstLine="851"/>
        <w:jc w:val="both"/>
        <w:rPr>
          <w:rFonts w:ascii="Times New Roman" w:hAnsi="Times New Roman"/>
          <w:b/>
          <w:sz w:val="24"/>
          <w:szCs w:val="24"/>
        </w:rPr>
      </w:pPr>
      <w:r w:rsidRPr="00DA267B">
        <w:rPr>
          <w:rFonts w:ascii="Times New Roman" w:hAnsi="Times New Roman"/>
          <w:b/>
          <w:sz w:val="24"/>
          <w:szCs w:val="24"/>
        </w:rPr>
        <w:lastRenderedPageBreak/>
        <w:t>9. Обязательное требование к гарантийным обязательствам</w:t>
      </w:r>
    </w:p>
    <w:p w:rsidR="00321793" w:rsidRDefault="00321793" w:rsidP="00321793">
      <w:pPr>
        <w:tabs>
          <w:tab w:val="left" w:pos="0"/>
          <w:tab w:val="left" w:pos="993"/>
          <w:tab w:val="left" w:pos="1560"/>
        </w:tabs>
        <w:spacing w:after="0" w:line="240" w:lineRule="auto"/>
        <w:ind w:firstLine="709"/>
        <w:contextualSpacing/>
        <w:jc w:val="both"/>
        <w:rPr>
          <w:rFonts w:ascii="Times New Roman" w:eastAsia="Times New Roman" w:hAnsi="Times New Roman"/>
          <w:sz w:val="24"/>
          <w:szCs w:val="24"/>
          <w:lang w:eastAsia="ru-RU"/>
        </w:rPr>
      </w:pPr>
      <w:r w:rsidRPr="000E7351">
        <w:rPr>
          <w:rFonts w:ascii="Times New Roman" w:eastAsia="Times New Roman" w:hAnsi="Times New Roman"/>
          <w:sz w:val="24"/>
          <w:szCs w:val="24"/>
          <w:lang w:eastAsia="ru-RU"/>
        </w:rPr>
        <w:t>24 (</w:t>
      </w:r>
      <w:r>
        <w:rPr>
          <w:rFonts w:ascii="Times New Roman" w:eastAsia="Times New Roman" w:hAnsi="Times New Roman"/>
          <w:sz w:val="24"/>
          <w:szCs w:val="24"/>
          <w:lang w:eastAsia="ru-RU"/>
        </w:rPr>
        <w:t>д</w:t>
      </w:r>
      <w:r w:rsidRPr="000E7351">
        <w:rPr>
          <w:rFonts w:ascii="Times New Roman" w:eastAsia="Times New Roman" w:hAnsi="Times New Roman"/>
          <w:sz w:val="24"/>
          <w:szCs w:val="24"/>
          <w:lang w:eastAsia="ru-RU"/>
        </w:rPr>
        <w:t xml:space="preserve">вадцать четыре) месяца с момента подписания </w:t>
      </w:r>
      <w:r>
        <w:rPr>
          <w:rFonts w:ascii="Times New Roman" w:eastAsia="Times New Roman" w:hAnsi="Times New Roman"/>
          <w:sz w:val="24"/>
          <w:szCs w:val="24"/>
          <w:lang w:eastAsia="ru-RU"/>
        </w:rPr>
        <w:t>а</w:t>
      </w:r>
      <w:r w:rsidRPr="000E7351">
        <w:rPr>
          <w:rFonts w:ascii="Times New Roman" w:eastAsia="Times New Roman" w:hAnsi="Times New Roman"/>
          <w:sz w:val="24"/>
          <w:szCs w:val="24"/>
          <w:lang w:eastAsia="ru-RU"/>
        </w:rPr>
        <w:t>кта приема-передачи выполненных работ, применяемых материалов – не менее срока, установленного производителем.</w:t>
      </w:r>
    </w:p>
    <w:p w:rsidR="00321793" w:rsidRPr="000E7351" w:rsidRDefault="00321793" w:rsidP="00321793">
      <w:pPr>
        <w:tabs>
          <w:tab w:val="left" w:pos="0"/>
          <w:tab w:val="left" w:pos="993"/>
          <w:tab w:val="left" w:pos="1560"/>
        </w:tabs>
        <w:spacing w:after="0" w:line="240" w:lineRule="auto"/>
        <w:ind w:firstLine="709"/>
        <w:contextualSpacing/>
        <w:jc w:val="both"/>
        <w:rPr>
          <w:rFonts w:ascii="Times New Roman" w:eastAsia="Times New Roman" w:hAnsi="Times New Roman"/>
          <w:sz w:val="24"/>
          <w:szCs w:val="24"/>
          <w:lang w:eastAsia="ru-RU"/>
        </w:rPr>
      </w:pPr>
    </w:p>
    <w:p w:rsidR="00DA267B" w:rsidRPr="00DA267B" w:rsidRDefault="00DA267B" w:rsidP="00117D25">
      <w:pPr>
        <w:tabs>
          <w:tab w:val="left" w:pos="0"/>
          <w:tab w:val="left" w:pos="851"/>
        </w:tabs>
        <w:suppressAutoHyphens/>
        <w:overflowPunct w:val="0"/>
        <w:autoSpaceDE w:val="0"/>
        <w:autoSpaceDN w:val="0"/>
        <w:adjustRightInd w:val="0"/>
        <w:spacing w:after="0" w:line="240" w:lineRule="auto"/>
        <w:ind w:firstLine="851"/>
        <w:jc w:val="both"/>
        <w:rPr>
          <w:rFonts w:ascii="Times New Roman" w:hAnsi="Times New Roman"/>
          <w:b/>
          <w:sz w:val="24"/>
          <w:szCs w:val="24"/>
        </w:rPr>
      </w:pPr>
      <w:r w:rsidRPr="00DA267B">
        <w:rPr>
          <w:rFonts w:ascii="Times New Roman" w:hAnsi="Times New Roman"/>
          <w:b/>
          <w:sz w:val="24"/>
          <w:szCs w:val="24"/>
        </w:rPr>
        <w:t>10. Дополнительные требования к участнику закупки</w:t>
      </w:r>
    </w:p>
    <w:p w:rsidR="00DA267B" w:rsidRPr="00DA267B" w:rsidRDefault="00DA267B" w:rsidP="00074CC7">
      <w:pPr>
        <w:widowControl w:val="0"/>
        <w:tabs>
          <w:tab w:val="left" w:pos="567"/>
        </w:tabs>
        <w:suppressAutoHyphens/>
        <w:autoSpaceDN w:val="0"/>
        <w:spacing w:before="120" w:after="0" w:line="240" w:lineRule="auto"/>
        <w:ind w:firstLine="851"/>
        <w:jc w:val="both"/>
        <w:textAlignment w:val="baseline"/>
        <w:rPr>
          <w:rFonts w:ascii="Times New Roman" w:eastAsia="Segoe UI" w:hAnsi="Times New Roman" w:cs="Tahoma"/>
          <w:sz w:val="24"/>
          <w:szCs w:val="24"/>
          <w:lang w:eastAsia="ru-RU"/>
        </w:rPr>
      </w:pPr>
      <w:r w:rsidRPr="00DA267B">
        <w:rPr>
          <w:rFonts w:ascii="Times New Roman" w:eastAsia="Segoe UI" w:hAnsi="Times New Roman" w:cs="Tahoma"/>
          <w:sz w:val="24"/>
          <w:szCs w:val="24"/>
          <w:lang w:eastAsia="ru-RU"/>
        </w:rPr>
        <w:t xml:space="preserve">Наличие документов, подтверждающих полномочия на поставку предлагаемой продукции, если поставщик не является ее производителем (копии свидетельства о </w:t>
      </w:r>
      <w:proofErr w:type="spellStart"/>
      <w:r w:rsidRPr="00DA267B">
        <w:rPr>
          <w:rFonts w:ascii="Times New Roman" w:eastAsia="Segoe UI" w:hAnsi="Times New Roman" w:cs="Tahoma"/>
          <w:sz w:val="24"/>
          <w:szCs w:val="24"/>
          <w:lang w:eastAsia="ru-RU"/>
        </w:rPr>
        <w:t>дилерстве</w:t>
      </w:r>
      <w:proofErr w:type="spellEnd"/>
      <w:r w:rsidRPr="00DA267B">
        <w:rPr>
          <w:rFonts w:ascii="Times New Roman" w:eastAsia="Segoe UI" w:hAnsi="Times New Roman" w:cs="Tahoma"/>
          <w:sz w:val="24"/>
          <w:szCs w:val="24"/>
          <w:lang w:eastAsia="ru-RU"/>
        </w:rPr>
        <w:t xml:space="preserve"> (либо официальном представительстве) или письма/договора завода-изготовителя о предоставлении права Участнику представления интересов завода-изготовителя в данной закупочной процедуре (при наличии).</w:t>
      </w:r>
    </w:p>
    <w:p w:rsidR="00DA267B" w:rsidRPr="00DA267B" w:rsidRDefault="00DA267B" w:rsidP="00074CC7">
      <w:pPr>
        <w:widowControl w:val="0"/>
        <w:tabs>
          <w:tab w:val="left" w:pos="567"/>
        </w:tabs>
        <w:suppressAutoHyphens/>
        <w:autoSpaceDN w:val="0"/>
        <w:spacing w:before="120" w:after="0" w:line="240" w:lineRule="auto"/>
        <w:ind w:firstLine="851"/>
        <w:jc w:val="both"/>
        <w:textAlignment w:val="baseline"/>
        <w:rPr>
          <w:rFonts w:ascii="Times New Roman" w:eastAsia="Segoe UI" w:hAnsi="Times New Roman" w:cs="Tahoma"/>
          <w:sz w:val="24"/>
          <w:szCs w:val="24"/>
          <w:lang w:eastAsia="ru-RU"/>
        </w:rPr>
      </w:pPr>
      <w:r w:rsidRPr="00DA267B">
        <w:rPr>
          <w:rFonts w:ascii="Times New Roman" w:eastAsia="Segoe UI" w:hAnsi="Times New Roman" w:cs="Tahoma"/>
          <w:sz w:val="24"/>
          <w:szCs w:val="24"/>
          <w:lang w:eastAsia="ru-RU"/>
        </w:rPr>
        <w:t>Письмо-подтверждение завода-изготовителя о наличии предлагаемой продукции на складе, либо о согласии на ее изготовление с указанием конкретных сроков изготовления или о наличии на складе Поставщика.</w:t>
      </w:r>
    </w:p>
    <w:p w:rsidR="00DA267B" w:rsidRPr="00DA267B" w:rsidRDefault="00DA267B" w:rsidP="00074CC7">
      <w:pPr>
        <w:widowControl w:val="0"/>
        <w:tabs>
          <w:tab w:val="left" w:pos="567"/>
        </w:tabs>
        <w:suppressAutoHyphens/>
        <w:autoSpaceDN w:val="0"/>
        <w:spacing w:before="120" w:after="0" w:line="240" w:lineRule="auto"/>
        <w:ind w:firstLine="851"/>
        <w:jc w:val="both"/>
        <w:textAlignment w:val="baseline"/>
        <w:rPr>
          <w:rFonts w:ascii="Times New Roman" w:eastAsia="Segoe UI" w:hAnsi="Times New Roman" w:cs="Tahoma"/>
          <w:sz w:val="24"/>
          <w:szCs w:val="24"/>
          <w:lang w:eastAsia="ru-RU"/>
        </w:rPr>
      </w:pPr>
      <w:r w:rsidRPr="00DA267B">
        <w:rPr>
          <w:rFonts w:ascii="Times New Roman" w:eastAsia="Segoe UI" w:hAnsi="Times New Roman" w:cs="Tahoma"/>
          <w:sz w:val="24"/>
          <w:szCs w:val="24"/>
          <w:lang w:eastAsia="ru-RU"/>
        </w:rPr>
        <w:t>В случае, если по каким-либо причинам Участник закупки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w:t>
      </w:r>
    </w:p>
    <w:p w:rsidR="00DA267B" w:rsidRPr="00DA267B" w:rsidRDefault="00DA267B" w:rsidP="00074CC7">
      <w:pPr>
        <w:widowControl w:val="0"/>
        <w:suppressAutoHyphens/>
        <w:autoSpaceDN w:val="0"/>
        <w:spacing w:before="120" w:after="0" w:line="240" w:lineRule="auto"/>
        <w:ind w:firstLine="851"/>
        <w:jc w:val="both"/>
        <w:textAlignment w:val="baseline"/>
        <w:rPr>
          <w:rFonts w:ascii="Times New Roman" w:eastAsia="Segoe UI" w:hAnsi="Times New Roman" w:cs="Tahoma"/>
          <w:sz w:val="24"/>
          <w:szCs w:val="24"/>
          <w:lang w:eastAsia="ru-RU"/>
        </w:rPr>
      </w:pPr>
      <w:r w:rsidRPr="00DA267B">
        <w:rPr>
          <w:rFonts w:ascii="Times New Roman" w:eastAsia="Segoe UI" w:hAnsi="Times New Roman" w:cs="Tahoma"/>
          <w:sz w:val="24"/>
          <w:szCs w:val="24"/>
          <w:lang w:eastAsia="ru-RU"/>
        </w:rPr>
        <w:t>Наличие у Участ</w:t>
      </w:r>
      <w:r w:rsidR="00074CC7" w:rsidRPr="00074CC7">
        <w:rPr>
          <w:rFonts w:ascii="Times New Roman" w:eastAsia="Segoe UI" w:hAnsi="Times New Roman" w:cs="Tahoma"/>
          <w:sz w:val="24"/>
          <w:szCs w:val="24"/>
          <w:lang w:eastAsia="ru-RU"/>
        </w:rPr>
        <w:t>ника закупочной процедуры опыта</w:t>
      </w:r>
      <w:r w:rsidRPr="00DA267B">
        <w:rPr>
          <w:rFonts w:ascii="Times New Roman" w:eastAsia="Segoe UI" w:hAnsi="Times New Roman" w:cs="Tahoma"/>
          <w:sz w:val="24"/>
          <w:szCs w:val="24"/>
          <w:lang w:eastAsia="ru-RU"/>
        </w:rPr>
        <w:t>, при этом за последние 3 (три) года Участником должны быть исполнены обязательства в общем/совокупном объеме не менее 70% от НМЦ. 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по форме «Справка о перечне и годовых объемах выполнения аналогичных договоров», приведенной в Документации о закупке, с приложением подтверждающих документов (копий договоров и актов выполненных раб</w:t>
      </w:r>
      <w:r w:rsidR="00074CC7" w:rsidRPr="00074CC7">
        <w:rPr>
          <w:rFonts w:ascii="Times New Roman" w:eastAsia="Segoe UI" w:hAnsi="Times New Roman" w:cs="Tahoma"/>
          <w:sz w:val="24"/>
          <w:szCs w:val="24"/>
          <w:lang w:eastAsia="ru-RU"/>
        </w:rPr>
        <w:t>от, подписанных с обеих сторон</w:t>
      </w:r>
      <w:r w:rsidRPr="00DA267B">
        <w:rPr>
          <w:rFonts w:ascii="Times New Roman" w:eastAsia="Segoe UI" w:hAnsi="Times New Roman" w:cs="Tahoma"/>
          <w:sz w:val="24"/>
          <w:szCs w:val="24"/>
          <w:lang w:eastAsia="ru-RU"/>
        </w:rPr>
        <w:t>).</w:t>
      </w:r>
    </w:p>
    <w:p w:rsidR="00DA267B" w:rsidRPr="00DA267B" w:rsidRDefault="00DA267B" w:rsidP="00074CC7">
      <w:pPr>
        <w:widowControl w:val="0"/>
        <w:suppressAutoHyphens/>
        <w:autoSpaceDN w:val="0"/>
        <w:spacing w:before="120" w:after="0" w:line="240" w:lineRule="auto"/>
        <w:ind w:firstLine="851"/>
        <w:jc w:val="both"/>
        <w:textAlignment w:val="baseline"/>
        <w:rPr>
          <w:rFonts w:ascii="Times New Roman" w:eastAsia="Segoe UI" w:hAnsi="Times New Roman" w:cs="Tahoma"/>
          <w:sz w:val="24"/>
          <w:szCs w:val="24"/>
          <w:lang w:eastAsia="ru-RU"/>
        </w:rPr>
      </w:pPr>
      <w:r w:rsidRPr="00DA267B">
        <w:rPr>
          <w:rFonts w:ascii="Times New Roman" w:eastAsia="Segoe UI" w:hAnsi="Times New Roman" w:cs="Tahoma"/>
          <w:sz w:val="24"/>
          <w:szCs w:val="24"/>
          <w:lang w:eastAsia="ru-RU"/>
        </w:rPr>
        <w:t xml:space="preserve">Участник закупочной процедуры должен представить в составе заявки соответствующие сведения </w:t>
      </w:r>
      <w:r w:rsidR="007D4FF9">
        <w:rPr>
          <w:rFonts w:ascii="Times New Roman" w:eastAsia="Segoe UI" w:hAnsi="Times New Roman" w:cs="Tahoma"/>
          <w:sz w:val="24"/>
          <w:szCs w:val="24"/>
          <w:lang w:eastAsia="ru-RU"/>
        </w:rPr>
        <w:t>о кадровых ресурсах</w:t>
      </w:r>
      <w:r w:rsidRPr="00DA267B">
        <w:rPr>
          <w:rFonts w:ascii="Times New Roman" w:eastAsia="Segoe UI" w:hAnsi="Times New Roman" w:cs="Tahoma"/>
          <w:sz w:val="24"/>
          <w:szCs w:val="24"/>
          <w:lang w:eastAsia="ru-RU"/>
        </w:rPr>
        <w:t>, с приложением копий документов, подтверждающих квалификацию.</w:t>
      </w:r>
    </w:p>
    <w:p w:rsidR="00DA267B" w:rsidRPr="00DA267B" w:rsidRDefault="00DA267B" w:rsidP="00074CC7">
      <w:pPr>
        <w:widowControl w:val="0"/>
        <w:suppressAutoHyphens/>
        <w:autoSpaceDN w:val="0"/>
        <w:spacing w:before="120" w:after="144" w:line="240" w:lineRule="auto"/>
        <w:ind w:firstLine="851"/>
        <w:jc w:val="both"/>
        <w:textAlignment w:val="baseline"/>
        <w:rPr>
          <w:rFonts w:ascii="Times New Roman" w:eastAsia="Segoe UI" w:hAnsi="Times New Roman" w:cs="Tahoma"/>
          <w:sz w:val="24"/>
          <w:szCs w:val="24"/>
          <w:lang w:eastAsia="ru-RU"/>
        </w:rPr>
      </w:pPr>
      <w:r w:rsidRPr="00DA267B">
        <w:rPr>
          <w:rFonts w:ascii="Times New Roman" w:eastAsia="Segoe UI" w:hAnsi="Times New Roman" w:cs="Tahoma"/>
          <w:sz w:val="24"/>
          <w:szCs w:val="24"/>
          <w:lang w:eastAsia="ru-RU"/>
        </w:rPr>
        <w:t>Участник должен быть правомочным заключать договор.</w:t>
      </w:r>
    </w:p>
    <w:p w:rsidR="00DA267B" w:rsidRPr="00DA267B" w:rsidRDefault="00DA267B" w:rsidP="00074CC7">
      <w:pPr>
        <w:widowControl w:val="0"/>
        <w:suppressAutoHyphens/>
        <w:autoSpaceDN w:val="0"/>
        <w:spacing w:before="120" w:after="144" w:line="240" w:lineRule="auto"/>
        <w:ind w:firstLine="851"/>
        <w:jc w:val="both"/>
        <w:textAlignment w:val="baseline"/>
        <w:rPr>
          <w:rFonts w:ascii="Times New Roman" w:eastAsia="Segoe UI" w:hAnsi="Times New Roman" w:cs="Tahoma"/>
          <w:sz w:val="24"/>
          <w:szCs w:val="24"/>
          <w:lang w:eastAsia="ru-RU"/>
        </w:rPr>
      </w:pPr>
      <w:r w:rsidRPr="00DA267B">
        <w:rPr>
          <w:rFonts w:ascii="Times New Roman" w:eastAsia="Segoe UI" w:hAnsi="Times New Roman" w:cs="Tahoma"/>
          <w:sz w:val="24"/>
          <w:szCs w:val="24"/>
          <w:lang w:eastAsia="ru-RU"/>
        </w:rPr>
        <w:t>Участник должен иметь необходимые лицензии или свидетельства о допуске на поставку товаров, выполнение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а также иметь необходимые сертификаты на товары в соответствии с действующим законодательством Российской Федерации, являющиеся предметом заключаемого договора.</w:t>
      </w:r>
    </w:p>
    <w:p w:rsidR="00DA267B" w:rsidRPr="00DA267B" w:rsidRDefault="00DA267B" w:rsidP="00074CC7">
      <w:pPr>
        <w:widowControl w:val="0"/>
        <w:suppressAutoHyphens/>
        <w:autoSpaceDN w:val="0"/>
        <w:spacing w:before="120" w:after="144" w:line="240" w:lineRule="auto"/>
        <w:ind w:firstLine="851"/>
        <w:jc w:val="both"/>
        <w:textAlignment w:val="baseline"/>
        <w:rPr>
          <w:rFonts w:ascii="Times New Roman" w:eastAsia="Segoe UI" w:hAnsi="Times New Roman" w:cs="Tahoma"/>
          <w:sz w:val="24"/>
          <w:szCs w:val="24"/>
          <w:lang w:eastAsia="ru-RU"/>
        </w:rPr>
      </w:pPr>
      <w:r w:rsidRPr="00DA267B">
        <w:rPr>
          <w:rFonts w:ascii="Times New Roman" w:eastAsia="Segoe UI" w:hAnsi="Times New Roman" w:cs="Tahoma"/>
          <w:sz w:val="24"/>
          <w:szCs w:val="24"/>
          <w:lang w:eastAsia="ru-RU"/>
        </w:rPr>
        <w:t>Участник не должен находиться в процессе ликвидации (для юридического лица), в отношении Участника, его учредителя (учредителей) не должно быть вынесено решение арбитражного суда о его признании (юридического лица, физического лица, индивидуального предпринимателя) банкротом.</w:t>
      </w:r>
    </w:p>
    <w:p w:rsidR="00DA267B" w:rsidRPr="00DA267B" w:rsidRDefault="00DA267B" w:rsidP="00074CC7">
      <w:pPr>
        <w:widowControl w:val="0"/>
        <w:suppressAutoHyphens/>
        <w:autoSpaceDN w:val="0"/>
        <w:spacing w:before="120" w:after="144" w:line="240" w:lineRule="auto"/>
        <w:ind w:firstLine="851"/>
        <w:jc w:val="both"/>
        <w:textAlignment w:val="baseline"/>
        <w:rPr>
          <w:rFonts w:ascii="Times New Roman" w:eastAsia="Segoe UI" w:hAnsi="Times New Roman" w:cs="Tahoma"/>
          <w:sz w:val="24"/>
          <w:szCs w:val="24"/>
          <w:lang w:eastAsia="ru-RU"/>
        </w:rPr>
      </w:pPr>
      <w:r w:rsidRPr="00DA267B">
        <w:rPr>
          <w:rFonts w:ascii="Times New Roman" w:eastAsia="Segoe UI" w:hAnsi="Times New Roman" w:cs="Tahoma"/>
          <w:sz w:val="24"/>
          <w:szCs w:val="24"/>
          <w:lang w:eastAsia="ru-RU"/>
        </w:rPr>
        <w:t>Участник не должен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DA267B" w:rsidRPr="00DA267B" w:rsidRDefault="00DA267B" w:rsidP="00074CC7">
      <w:pPr>
        <w:widowControl w:val="0"/>
        <w:suppressAutoHyphens/>
        <w:autoSpaceDN w:val="0"/>
        <w:spacing w:before="120" w:after="144" w:line="240" w:lineRule="auto"/>
        <w:ind w:firstLine="851"/>
        <w:jc w:val="both"/>
        <w:textAlignment w:val="baseline"/>
        <w:rPr>
          <w:rFonts w:ascii="Times New Roman" w:eastAsia="Segoe UI" w:hAnsi="Times New Roman" w:cs="Tahoma"/>
          <w:sz w:val="24"/>
          <w:szCs w:val="24"/>
          <w:lang w:eastAsia="ru-RU"/>
        </w:rPr>
      </w:pPr>
      <w:r w:rsidRPr="00DA267B">
        <w:rPr>
          <w:rFonts w:ascii="Times New Roman" w:eastAsia="Segoe UI" w:hAnsi="Times New Roman" w:cs="Tahoma"/>
          <w:sz w:val="24"/>
          <w:szCs w:val="24"/>
          <w:lang w:eastAsia="ru-RU"/>
        </w:rPr>
        <w:t>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закупочной процедуре не принято.</w:t>
      </w:r>
    </w:p>
    <w:p w:rsidR="00DA267B" w:rsidRPr="00DA267B" w:rsidRDefault="00DA267B" w:rsidP="00074CC7">
      <w:pPr>
        <w:widowControl w:val="0"/>
        <w:suppressAutoHyphens/>
        <w:autoSpaceDN w:val="0"/>
        <w:spacing w:before="120" w:after="144" w:line="240" w:lineRule="auto"/>
        <w:ind w:firstLine="851"/>
        <w:jc w:val="both"/>
        <w:textAlignment w:val="baseline"/>
        <w:rPr>
          <w:rFonts w:ascii="Times New Roman" w:eastAsia="Segoe UI" w:hAnsi="Times New Roman" w:cs="Tahoma"/>
          <w:sz w:val="24"/>
          <w:szCs w:val="24"/>
          <w:lang w:eastAsia="ru-RU"/>
        </w:rPr>
      </w:pPr>
      <w:r w:rsidRPr="00DA267B">
        <w:rPr>
          <w:rFonts w:ascii="Times New Roman" w:eastAsia="Segoe UI" w:hAnsi="Times New Roman" w:cs="Tahoma"/>
          <w:sz w:val="24"/>
          <w:szCs w:val="24"/>
          <w:lang w:eastAsia="ru-RU"/>
        </w:rPr>
        <w:t xml:space="preserve">Отсутствие сведений об участнике закупки в реестре недобросовестных </w:t>
      </w:r>
      <w:r w:rsidRPr="00DA267B">
        <w:rPr>
          <w:rFonts w:ascii="Times New Roman" w:eastAsia="Segoe UI" w:hAnsi="Times New Roman" w:cs="Tahoma"/>
          <w:sz w:val="24"/>
          <w:szCs w:val="24"/>
          <w:lang w:eastAsia="ru-RU"/>
        </w:rPr>
        <w:lastRenderedPageBreak/>
        <w:t>поставщиков, предусмотренном статьей 5 Федерального закона № 223-ФЗ от 18.07.2011г. «О закупках Товара, работ, услуг отдельными видами юридических лиц» и (или) в реестре недобросовестных поставщиков, предусмотренном Федеральным законом от 21 июля 2005 года № 94-ФЗ «О размещении заказов на поставки Товара, выполнение работ, оказание услуг для государственных и муниципальных нужд».</w:t>
      </w:r>
    </w:p>
    <w:p w:rsidR="00DA267B" w:rsidRPr="00DA267B" w:rsidRDefault="00DA267B" w:rsidP="00074CC7">
      <w:pPr>
        <w:widowControl w:val="0"/>
        <w:suppressAutoHyphens/>
        <w:autoSpaceDN w:val="0"/>
        <w:spacing w:before="120" w:after="144" w:line="240" w:lineRule="auto"/>
        <w:ind w:firstLine="851"/>
        <w:jc w:val="both"/>
        <w:textAlignment w:val="baseline"/>
        <w:rPr>
          <w:rFonts w:ascii="Times New Roman" w:eastAsia="Segoe UI" w:hAnsi="Times New Roman" w:cs="Tahoma"/>
          <w:sz w:val="24"/>
          <w:szCs w:val="24"/>
          <w:lang w:eastAsia="ru-RU"/>
        </w:rPr>
      </w:pPr>
      <w:r w:rsidRPr="00DA267B">
        <w:rPr>
          <w:rFonts w:ascii="Times New Roman" w:eastAsia="Segoe UI" w:hAnsi="Times New Roman" w:cs="Tahoma"/>
          <w:sz w:val="24"/>
          <w:szCs w:val="24"/>
          <w:lang w:eastAsia="ru-RU"/>
        </w:rPr>
        <w:t>Требования к гарантийному сроку товара, работы, услуги и (или) объему предоставления гарантий их качества, к предоставлению гарантии производителя и (или) поставщика данного товара и к сроку действия такой гарантии: Поставщик предоставляет заказчику гарантию производителя данного товара и срок действия такой гарантии должен быть не менее чем срок действия гарантии производителя данного товара.</w:t>
      </w:r>
    </w:p>
    <w:p w:rsidR="007D4FF9" w:rsidRDefault="007D4FF9" w:rsidP="0018658B">
      <w:pPr>
        <w:tabs>
          <w:tab w:val="left" w:pos="0"/>
          <w:tab w:val="left" w:pos="851"/>
        </w:tabs>
        <w:suppressAutoHyphens/>
        <w:overflowPunct w:val="0"/>
        <w:autoSpaceDE w:val="0"/>
        <w:autoSpaceDN w:val="0"/>
        <w:adjustRightInd w:val="0"/>
        <w:spacing w:before="120" w:after="0" w:line="240" w:lineRule="auto"/>
        <w:ind w:firstLine="851"/>
        <w:jc w:val="both"/>
        <w:rPr>
          <w:rFonts w:ascii="Times New Roman" w:eastAsia="Times New Roman" w:hAnsi="Times New Roman"/>
          <w:sz w:val="24"/>
          <w:szCs w:val="24"/>
          <w:lang w:eastAsia="ru-RU"/>
        </w:rPr>
      </w:pPr>
      <w:r>
        <w:rPr>
          <w:rFonts w:ascii="Times New Roman" w:eastAsia="Segoe UI" w:hAnsi="Times New Roman" w:cs="Tahoma"/>
          <w:bCs/>
          <w:color w:val="00000A"/>
          <w:sz w:val="24"/>
          <w:szCs w:val="24"/>
          <w:lang w:eastAsia="ru-RU"/>
        </w:rPr>
        <w:t xml:space="preserve">Наличие </w:t>
      </w:r>
      <w:r w:rsidRPr="007D4FF9">
        <w:rPr>
          <w:rFonts w:ascii="Times New Roman" w:hAnsi="Times New Roman"/>
          <w:sz w:val="24"/>
          <w:szCs w:val="24"/>
        </w:rPr>
        <w:t>действующей</w:t>
      </w:r>
      <w:r w:rsidRPr="007D4FF9">
        <w:rPr>
          <w:rFonts w:ascii="Times New Roman" w:hAnsi="Times New Roman"/>
          <w:bCs/>
          <w:sz w:val="24"/>
          <w:szCs w:val="24"/>
        </w:rPr>
        <w:t xml:space="preserve"> выписки из реестра членов саморегулируемой организации</w:t>
      </w:r>
      <w:r w:rsidRPr="007D4FF9">
        <w:rPr>
          <w:rFonts w:ascii="Times New Roman" w:hAnsi="Times New Roman"/>
          <w:sz w:val="24"/>
          <w:szCs w:val="24"/>
        </w:rPr>
        <w:t xml:space="preserve"> </w:t>
      </w:r>
      <w:r w:rsidRPr="007D4FF9">
        <w:rPr>
          <w:rFonts w:ascii="Times New Roman" w:eastAsia="Times New Roman" w:hAnsi="Times New Roman"/>
          <w:sz w:val="24"/>
          <w:szCs w:val="24"/>
          <w:lang w:eastAsia="ru-RU"/>
        </w:rPr>
        <w:t>(уста</w:t>
      </w:r>
      <w:r w:rsidRPr="00477878">
        <w:rPr>
          <w:rFonts w:ascii="Times New Roman" w:eastAsia="Times New Roman" w:hAnsi="Times New Roman"/>
          <w:sz w:val="24"/>
          <w:szCs w:val="24"/>
          <w:lang w:eastAsia="ru-RU"/>
        </w:rPr>
        <w:t xml:space="preserve">новлена приказом </w:t>
      </w:r>
      <w:proofErr w:type="spellStart"/>
      <w:r w:rsidRPr="00477878">
        <w:rPr>
          <w:rFonts w:ascii="Times New Roman" w:eastAsia="Times New Roman" w:hAnsi="Times New Roman"/>
          <w:sz w:val="24"/>
          <w:szCs w:val="24"/>
          <w:lang w:eastAsia="ru-RU"/>
        </w:rPr>
        <w:t>Ростехнадзора</w:t>
      </w:r>
      <w:proofErr w:type="spellEnd"/>
      <w:r w:rsidRPr="00477878">
        <w:rPr>
          <w:rFonts w:ascii="Times New Roman" w:eastAsia="Times New Roman" w:hAnsi="Times New Roman"/>
          <w:sz w:val="24"/>
          <w:szCs w:val="24"/>
          <w:lang w:eastAsia="ru-RU"/>
        </w:rPr>
        <w:t xml:space="preserve"> от 04.03.2019 № 86 «Об утверждении формы выписки из реестра членов саморегулируемой организации»), подтверждающая наличие права выполнять строительство, реконструкцию, капитальный ремонт объектов капитального строительства по договору подряда, заключаемого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w:t>
      </w:r>
      <w:r w:rsidR="0018658B">
        <w:rPr>
          <w:rFonts w:ascii="Times New Roman" w:eastAsia="Times New Roman" w:hAnsi="Times New Roman"/>
          <w:sz w:val="24"/>
          <w:szCs w:val="24"/>
          <w:lang w:eastAsia="ru-RU"/>
        </w:rPr>
        <w:t>использования атомной энергии).</w:t>
      </w:r>
    </w:p>
    <w:p w:rsidR="0018658B" w:rsidRPr="00477878" w:rsidRDefault="0018658B" w:rsidP="0018658B">
      <w:pPr>
        <w:tabs>
          <w:tab w:val="left" w:pos="0"/>
          <w:tab w:val="left" w:pos="851"/>
        </w:tabs>
        <w:suppressAutoHyphens/>
        <w:overflowPunct w:val="0"/>
        <w:autoSpaceDE w:val="0"/>
        <w:autoSpaceDN w:val="0"/>
        <w:adjustRightInd w:val="0"/>
        <w:spacing w:before="120" w:after="0" w:line="240" w:lineRule="auto"/>
        <w:ind w:firstLine="851"/>
        <w:jc w:val="both"/>
        <w:rPr>
          <w:rFonts w:ascii="Times New Roman" w:eastAsia="Times New Roman" w:hAnsi="Times New Roman"/>
          <w:i/>
          <w:sz w:val="24"/>
          <w:szCs w:val="24"/>
          <w:lang w:eastAsia="ru-RU"/>
        </w:rPr>
      </w:pPr>
      <w:r w:rsidRPr="0018658B">
        <w:rPr>
          <w:rFonts w:ascii="Times New Roman" w:eastAsia="Times New Roman" w:hAnsi="Times New Roman"/>
          <w:sz w:val="24"/>
          <w:szCs w:val="24"/>
          <w:lang w:eastAsia="ru-RU"/>
        </w:rPr>
        <w:t>Действующее свидетельство НАКС</w:t>
      </w:r>
      <w:r w:rsidRPr="00E9547F">
        <w:rPr>
          <w:rFonts w:ascii="Times New Roman" w:eastAsia="Times New Roman" w:hAnsi="Times New Roman"/>
          <w:bCs/>
          <w:sz w:val="24"/>
          <w:szCs w:val="24"/>
          <w:lang w:eastAsia="ru-RU"/>
        </w:rPr>
        <w:t xml:space="preserve"> о готовности Участника закупки к использованию аттестованной технологии сварки в соответствии с требованиями РД 03-615-03 (с приложением области распространения)</w:t>
      </w:r>
      <w:r>
        <w:rPr>
          <w:rFonts w:ascii="Times New Roman" w:eastAsia="Times New Roman" w:hAnsi="Times New Roman"/>
          <w:bCs/>
          <w:sz w:val="24"/>
          <w:szCs w:val="24"/>
          <w:lang w:eastAsia="ru-RU"/>
        </w:rPr>
        <w:t>.</w:t>
      </w:r>
    </w:p>
    <w:p w:rsidR="009555B8" w:rsidRDefault="009555B8" w:rsidP="00074CC7">
      <w:pPr>
        <w:tabs>
          <w:tab w:val="left" w:pos="0"/>
          <w:tab w:val="left" w:pos="851"/>
        </w:tabs>
        <w:suppressAutoHyphens/>
        <w:overflowPunct w:val="0"/>
        <w:autoSpaceDE w:val="0"/>
        <w:autoSpaceDN w:val="0"/>
        <w:adjustRightInd w:val="0"/>
        <w:spacing w:before="120" w:after="0" w:line="240" w:lineRule="auto"/>
        <w:ind w:firstLine="851"/>
        <w:jc w:val="both"/>
        <w:rPr>
          <w:rFonts w:ascii="Times New Roman" w:eastAsia="Segoe UI" w:hAnsi="Times New Roman" w:cs="Tahoma"/>
          <w:bCs/>
          <w:color w:val="00000A"/>
          <w:sz w:val="24"/>
          <w:szCs w:val="24"/>
          <w:lang w:eastAsia="ru-RU"/>
        </w:rPr>
      </w:pPr>
    </w:p>
    <w:p w:rsidR="009555B8" w:rsidRPr="00074CC7" w:rsidRDefault="009555B8" w:rsidP="00074CC7">
      <w:pPr>
        <w:tabs>
          <w:tab w:val="left" w:pos="0"/>
          <w:tab w:val="left" w:pos="851"/>
        </w:tabs>
        <w:suppressAutoHyphens/>
        <w:overflowPunct w:val="0"/>
        <w:autoSpaceDE w:val="0"/>
        <w:autoSpaceDN w:val="0"/>
        <w:adjustRightInd w:val="0"/>
        <w:spacing w:before="120" w:after="0" w:line="240" w:lineRule="auto"/>
        <w:ind w:firstLine="851"/>
        <w:jc w:val="both"/>
        <w:rPr>
          <w:b/>
          <w:sz w:val="24"/>
          <w:szCs w:val="24"/>
        </w:rPr>
      </w:pPr>
    </w:p>
    <w:p w:rsidR="009555B8" w:rsidRDefault="009555B8" w:rsidP="009555B8">
      <w:pPr>
        <w:pStyle w:val="Standard"/>
        <w:rPr>
          <w:rFonts w:ascii="Times New Roman" w:hAnsi="Times New Roman" w:cs="Times New Roman"/>
          <w:b/>
          <w:sz w:val="24"/>
          <w:szCs w:val="24"/>
        </w:rPr>
      </w:pPr>
      <w:r w:rsidRPr="007B133D">
        <w:rPr>
          <w:rFonts w:ascii="Times New Roman" w:hAnsi="Times New Roman" w:cs="Times New Roman"/>
          <w:b/>
          <w:sz w:val="24"/>
          <w:szCs w:val="24"/>
        </w:rPr>
        <w:t>Главный инженер                   ______________________                          Р.М. Хайретдинов</w:t>
      </w:r>
    </w:p>
    <w:p w:rsidR="009555B8" w:rsidRPr="007B133D" w:rsidRDefault="009555B8" w:rsidP="009555B8">
      <w:pPr>
        <w:pStyle w:val="Standard"/>
        <w:rPr>
          <w:b/>
        </w:rPr>
      </w:pPr>
    </w:p>
    <w:p w:rsidR="009555B8" w:rsidRDefault="009555B8" w:rsidP="009555B8">
      <w:pPr>
        <w:pStyle w:val="Standard"/>
        <w:spacing w:line="360" w:lineRule="auto"/>
        <w:rPr>
          <w:rFonts w:ascii="Times New Roman" w:hAnsi="Times New Roman" w:cs="Times New Roman"/>
          <w:sz w:val="24"/>
          <w:szCs w:val="24"/>
        </w:rPr>
      </w:pPr>
      <w:r w:rsidRPr="007B133D">
        <w:rPr>
          <w:rFonts w:ascii="Times New Roman" w:hAnsi="Times New Roman" w:cs="Times New Roman"/>
          <w:sz w:val="24"/>
          <w:szCs w:val="24"/>
        </w:rPr>
        <w:t>Главный бухгалтер                             _____________________                          Р.</w:t>
      </w:r>
      <w:r>
        <w:rPr>
          <w:rFonts w:ascii="Times New Roman" w:hAnsi="Times New Roman" w:cs="Times New Roman"/>
          <w:sz w:val="24"/>
          <w:szCs w:val="24"/>
        </w:rPr>
        <w:t>Т</w:t>
      </w:r>
      <w:r w:rsidRPr="007B133D">
        <w:rPr>
          <w:rFonts w:ascii="Times New Roman" w:hAnsi="Times New Roman" w:cs="Times New Roman"/>
          <w:sz w:val="24"/>
          <w:szCs w:val="24"/>
        </w:rPr>
        <w:t>. К</w:t>
      </w:r>
      <w:r>
        <w:rPr>
          <w:rFonts w:ascii="Times New Roman" w:hAnsi="Times New Roman" w:cs="Times New Roman"/>
          <w:sz w:val="24"/>
          <w:szCs w:val="24"/>
        </w:rPr>
        <w:t>орне</w:t>
      </w:r>
      <w:r w:rsidRPr="007B133D">
        <w:rPr>
          <w:rFonts w:ascii="Times New Roman" w:hAnsi="Times New Roman" w:cs="Times New Roman"/>
          <w:sz w:val="24"/>
          <w:szCs w:val="24"/>
        </w:rPr>
        <w:t>ва</w:t>
      </w:r>
    </w:p>
    <w:p w:rsidR="009555B8" w:rsidRDefault="009555B8" w:rsidP="009555B8">
      <w:pPr>
        <w:pStyle w:val="Standard"/>
        <w:spacing w:line="360" w:lineRule="auto"/>
        <w:rPr>
          <w:rFonts w:ascii="Times New Roman" w:hAnsi="Times New Roman" w:cs="Times New Roman"/>
          <w:sz w:val="24"/>
          <w:szCs w:val="24"/>
        </w:rPr>
      </w:pPr>
    </w:p>
    <w:p w:rsidR="009555B8" w:rsidRDefault="009555B8" w:rsidP="009555B8">
      <w:pPr>
        <w:pStyle w:val="Standard"/>
        <w:spacing w:line="360" w:lineRule="auto"/>
        <w:rPr>
          <w:rFonts w:ascii="Times New Roman" w:hAnsi="Times New Roman" w:cs="Times New Roman"/>
          <w:sz w:val="24"/>
          <w:szCs w:val="24"/>
        </w:rPr>
      </w:pPr>
    </w:p>
    <w:p w:rsidR="009555B8" w:rsidRDefault="009555B8" w:rsidP="009555B8">
      <w:pPr>
        <w:pStyle w:val="Standard"/>
        <w:spacing w:line="360" w:lineRule="auto"/>
        <w:rPr>
          <w:rFonts w:ascii="Times New Roman" w:hAnsi="Times New Roman" w:cs="Times New Roman"/>
          <w:sz w:val="24"/>
          <w:szCs w:val="24"/>
        </w:rPr>
      </w:pPr>
    </w:p>
    <w:p w:rsidR="007D4FF9" w:rsidRDefault="007D4FF9" w:rsidP="009555B8">
      <w:pPr>
        <w:pStyle w:val="Standard"/>
        <w:spacing w:line="360" w:lineRule="auto"/>
        <w:rPr>
          <w:rFonts w:ascii="Times New Roman" w:hAnsi="Times New Roman" w:cs="Times New Roman"/>
          <w:sz w:val="24"/>
          <w:szCs w:val="24"/>
        </w:rPr>
      </w:pPr>
    </w:p>
    <w:p w:rsidR="007D4FF9" w:rsidRDefault="007D4FF9" w:rsidP="009555B8">
      <w:pPr>
        <w:pStyle w:val="Standard"/>
        <w:spacing w:line="360" w:lineRule="auto"/>
        <w:rPr>
          <w:rFonts w:ascii="Times New Roman" w:hAnsi="Times New Roman" w:cs="Times New Roman"/>
          <w:sz w:val="24"/>
          <w:szCs w:val="24"/>
        </w:rPr>
      </w:pPr>
    </w:p>
    <w:p w:rsidR="007D4FF9" w:rsidRDefault="007D4FF9" w:rsidP="009555B8">
      <w:pPr>
        <w:pStyle w:val="Standard"/>
        <w:spacing w:line="360" w:lineRule="auto"/>
        <w:rPr>
          <w:rFonts w:ascii="Times New Roman" w:hAnsi="Times New Roman" w:cs="Times New Roman"/>
          <w:sz w:val="24"/>
          <w:szCs w:val="24"/>
        </w:rPr>
      </w:pPr>
    </w:p>
    <w:p w:rsidR="007D4FF9" w:rsidRDefault="007D4FF9" w:rsidP="009555B8">
      <w:pPr>
        <w:pStyle w:val="Standard"/>
        <w:spacing w:line="360" w:lineRule="auto"/>
        <w:rPr>
          <w:rFonts w:ascii="Times New Roman" w:hAnsi="Times New Roman" w:cs="Times New Roman"/>
          <w:sz w:val="24"/>
          <w:szCs w:val="24"/>
        </w:rPr>
      </w:pPr>
    </w:p>
    <w:p w:rsidR="007D4FF9" w:rsidRDefault="007D4FF9" w:rsidP="009555B8">
      <w:pPr>
        <w:pStyle w:val="Standard"/>
        <w:spacing w:line="360" w:lineRule="auto"/>
        <w:rPr>
          <w:rFonts w:ascii="Times New Roman" w:hAnsi="Times New Roman" w:cs="Times New Roman"/>
          <w:sz w:val="24"/>
          <w:szCs w:val="24"/>
        </w:rPr>
      </w:pPr>
    </w:p>
    <w:p w:rsidR="007D4FF9" w:rsidRDefault="007D4FF9" w:rsidP="009555B8">
      <w:pPr>
        <w:pStyle w:val="Standard"/>
        <w:spacing w:line="360" w:lineRule="auto"/>
        <w:rPr>
          <w:rFonts w:ascii="Times New Roman" w:hAnsi="Times New Roman" w:cs="Times New Roman"/>
          <w:sz w:val="24"/>
          <w:szCs w:val="24"/>
        </w:rPr>
      </w:pPr>
    </w:p>
    <w:p w:rsidR="007D4FF9" w:rsidRDefault="007D4FF9" w:rsidP="009555B8">
      <w:pPr>
        <w:pStyle w:val="Standard"/>
        <w:spacing w:line="360" w:lineRule="auto"/>
        <w:rPr>
          <w:rFonts w:ascii="Times New Roman" w:hAnsi="Times New Roman" w:cs="Times New Roman"/>
          <w:sz w:val="24"/>
          <w:szCs w:val="24"/>
        </w:rPr>
      </w:pPr>
    </w:p>
    <w:p w:rsidR="009555B8" w:rsidRPr="009A7E1B" w:rsidRDefault="009555B8" w:rsidP="009555B8">
      <w:pPr>
        <w:spacing w:after="0" w:line="240" w:lineRule="auto"/>
        <w:rPr>
          <w:rFonts w:ascii="Times New Roman" w:hAnsi="Times New Roman"/>
          <w:i/>
          <w:sz w:val="24"/>
          <w:szCs w:val="24"/>
        </w:rPr>
      </w:pPr>
      <w:r w:rsidRPr="009A7E1B">
        <w:rPr>
          <w:rFonts w:ascii="Times New Roman" w:hAnsi="Times New Roman"/>
          <w:i/>
          <w:sz w:val="20"/>
          <w:szCs w:val="20"/>
        </w:rPr>
        <w:t>Кирсанова И.В.,</w:t>
      </w:r>
    </w:p>
    <w:p w:rsidR="009555B8" w:rsidRPr="007B133D" w:rsidRDefault="009555B8" w:rsidP="009555B8">
      <w:pPr>
        <w:spacing w:after="0" w:line="240" w:lineRule="auto"/>
      </w:pPr>
      <w:r w:rsidRPr="009A7E1B">
        <w:rPr>
          <w:rFonts w:ascii="Times New Roman" w:hAnsi="Times New Roman"/>
          <w:sz w:val="20"/>
          <w:szCs w:val="20"/>
        </w:rPr>
        <w:sym w:font="Wingdings 2" w:char="F027"/>
      </w:r>
      <w:r w:rsidRPr="009A7E1B">
        <w:rPr>
          <w:rFonts w:ascii="Times New Roman" w:hAnsi="Times New Roman"/>
          <w:sz w:val="20"/>
          <w:szCs w:val="20"/>
        </w:rPr>
        <w:t xml:space="preserve"> </w:t>
      </w:r>
      <w:r w:rsidRPr="009A7E1B">
        <w:rPr>
          <w:rFonts w:ascii="Times New Roman" w:hAnsi="Times New Roman"/>
          <w:i/>
          <w:sz w:val="20"/>
          <w:szCs w:val="20"/>
        </w:rPr>
        <w:t>5-99-33</w:t>
      </w:r>
    </w:p>
    <w:sectPr w:rsidR="009555B8" w:rsidRPr="007B133D" w:rsidSect="00A22B43">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494B"/>
    <w:multiLevelType w:val="multilevel"/>
    <w:tmpl w:val="E2BE0FE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44744"/>
    <w:multiLevelType w:val="hybridMultilevel"/>
    <w:tmpl w:val="75AA838E"/>
    <w:lvl w:ilvl="0" w:tplc="137A959E">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F59796A"/>
    <w:multiLevelType w:val="multilevel"/>
    <w:tmpl w:val="3D506EF6"/>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 w15:restartNumberingAfterBreak="0">
    <w:nsid w:val="295E439D"/>
    <w:multiLevelType w:val="multilevel"/>
    <w:tmpl w:val="4246CB6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3CE54F6D"/>
    <w:multiLevelType w:val="multilevel"/>
    <w:tmpl w:val="7B7839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034FCB"/>
    <w:multiLevelType w:val="multilevel"/>
    <w:tmpl w:val="B534058A"/>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6448609F"/>
    <w:multiLevelType w:val="multilevel"/>
    <w:tmpl w:val="E164767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70E011F4"/>
    <w:multiLevelType w:val="multilevel"/>
    <w:tmpl w:val="FBE2D2EA"/>
    <w:lvl w:ilvl="0">
      <w:start w:val="5"/>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C4"/>
    <w:rsid w:val="00025E27"/>
    <w:rsid w:val="00074CC7"/>
    <w:rsid w:val="000F36C4"/>
    <w:rsid w:val="00117D25"/>
    <w:rsid w:val="0018658B"/>
    <w:rsid w:val="00186F8F"/>
    <w:rsid w:val="001A1B5B"/>
    <w:rsid w:val="00280336"/>
    <w:rsid w:val="002E749A"/>
    <w:rsid w:val="00321793"/>
    <w:rsid w:val="0062050C"/>
    <w:rsid w:val="006343A9"/>
    <w:rsid w:val="00687375"/>
    <w:rsid w:val="006A1D92"/>
    <w:rsid w:val="007D4FF9"/>
    <w:rsid w:val="00870507"/>
    <w:rsid w:val="008C01DF"/>
    <w:rsid w:val="009555B8"/>
    <w:rsid w:val="009C1415"/>
    <w:rsid w:val="00A0786A"/>
    <w:rsid w:val="00A22B43"/>
    <w:rsid w:val="00AA64F7"/>
    <w:rsid w:val="00B05C51"/>
    <w:rsid w:val="00C36CC1"/>
    <w:rsid w:val="00D476C3"/>
    <w:rsid w:val="00DA267B"/>
    <w:rsid w:val="00DA6B0E"/>
    <w:rsid w:val="00DD1F9D"/>
    <w:rsid w:val="00FD1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D1AB2-7958-4B78-BE33-56C33529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6C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qFormat/>
    <w:rsid w:val="009C1415"/>
    <w:pPr>
      <w:shd w:val="clear" w:color="auto" w:fill="FFFFFF"/>
      <w:tabs>
        <w:tab w:val="left" w:pos="142"/>
      </w:tabs>
      <w:spacing w:after="0" w:line="360" w:lineRule="auto"/>
      <w:ind w:right="141" w:firstLine="738"/>
      <w:jc w:val="both"/>
    </w:pPr>
    <w:rPr>
      <w:rFonts w:ascii="Times New Roman" w:eastAsia="Times New Roman" w:hAnsi="Times New Roman"/>
      <w:b/>
      <w:bCs/>
      <w:sz w:val="24"/>
      <w:szCs w:val="24"/>
      <w:lang w:eastAsia="ru-RU"/>
    </w:rPr>
  </w:style>
  <w:style w:type="character" w:customStyle="1" w:styleId="20">
    <w:name w:val="Стиль2 Знак"/>
    <w:basedOn w:val="a0"/>
    <w:link w:val="2"/>
    <w:rsid w:val="009C1415"/>
    <w:rPr>
      <w:rFonts w:ascii="Times New Roman" w:eastAsia="Times New Roman" w:hAnsi="Times New Roman" w:cs="Times New Roman"/>
      <w:b/>
      <w:bCs/>
      <w:sz w:val="24"/>
      <w:szCs w:val="24"/>
      <w:shd w:val="clear" w:color="auto" w:fill="FFFFFF"/>
      <w:lang w:eastAsia="ru-RU"/>
    </w:rPr>
  </w:style>
  <w:style w:type="paragraph" w:customStyle="1" w:styleId="a3">
    <w:name w:val="Заголовок"/>
    <w:basedOn w:val="a"/>
    <w:link w:val="a4"/>
    <w:qFormat/>
    <w:rsid w:val="009C1415"/>
    <w:pPr>
      <w:shd w:val="clear" w:color="auto" w:fill="FFFFFF"/>
      <w:tabs>
        <w:tab w:val="left" w:pos="142"/>
      </w:tabs>
      <w:spacing w:after="0" w:line="360" w:lineRule="auto"/>
      <w:ind w:right="141" w:firstLine="738"/>
      <w:jc w:val="both"/>
    </w:pPr>
    <w:rPr>
      <w:rFonts w:ascii="Times New Roman" w:eastAsia="Times New Roman" w:hAnsi="Times New Roman"/>
      <w:b/>
      <w:bCs/>
      <w:sz w:val="24"/>
      <w:szCs w:val="24"/>
      <w:lang w:eastAsia="ru-RU"/>
    </w:rPr>
  </w:style>
  <w:style w:type="character" w:customStyle="1" w:styleId="a4">
    <w:name w:val="Заголовок Знак"/>
    <w:basedOn w:val="a0"/>
    <w:link w:val="a3"/>
    <w:rsid w:val="009C1415"/>
    <w:rPr>
      <w:rFonts w:ascii="Times New Roman" w:eastAsia="Times New Roman" w:hAnsi="Times New Roman" w:cs="Times New Roman"/>
      <w:b/>
      <w:bCs/>
      <w:sz w:val="24"/>
      <w:szCs w:val="24"/>
      <w:shd w:val="clear" w:color="auto" w:fill="FFFFFF"/>
      <w:lang w:eastAsia="ru-RU"/>
    </w:rPr>
  </w:style>
  <w:style w:type="paragraph" w:styleId="a5">
    <w:name w:val="List Paragraph"/>
    <w:aliases w:val="Мой Список,Bullet_IRAO"/>
    <w:basedOn w:val="a"/>
    <w:uiPriority w:val="34"/>
    <w:qFormat/>
    <w:rsid w:val="000F36C4"/>
    <w:pPr>
      <w:suppressAutoHyphens/>
      <w:ind w:left="720"/>
    </w:pPr>
    <w:rPr>
      <w:lang w:eastAsia="ar-SA"/>
    </w:rPr>
  </w:style>
  <w:style w:type="paragraph" w:styleId="a6">
    <w:name w:val="No Spacing"/>
    <w:uiPriority w:val="1"/>
    <w:qFormat/>
    <w:rsid w:val="000F36C4"/>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117D2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17D25"/>
    <w:rPr>
      <w:rFonts w:ascii="Segoe UI" w:eastAsia="Calibri" w:hAnsi="Segoe UI" w:cs="Segoe UI"/>
      <w:sz w:val="18"/>
      <w:szCs w:val="18"/>
    </w:rPr>
  </w:style>
  <w:style w:type="paragraph" w:customStyle="1" w:styleId="Standard">
    <w:name w:val="Standard"/>
    <w:rsid w:val="009555B8"/>
    <w:pPr>
      <w:suppressAutoHyphens/>
      <w:autoSpaceDN w:val="0"/>
      <w:spacing w:after="200" w:line="276" w:lineRule="auto"/>
      <w:textAlignment w:val="baseline"/>
    </w:pPr>
    <w:rPr>
      <w:rFonts w:ascii="Calibri" w:eastAsia="Segoe UI" w:hAnsi="Calibri"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6</Pages>
  <Words>2497</Words>
  <Characters>14238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Регина</cp:lastModifiedBy>
  <cp:revision>12</cp:revision>
  <cp:lastPrinted>2021-11-01T11:38:00Z</cp:lastPrinted>
  <dcterms:created xsi:type="dcterms:W3CDTF">2021-10-19T05:12:00Z</dcterms:created>
  <dcterms:modified xsi:type="dcterms:W3CDTF">2021-11-01T11:45:00Z</dcterms:modified>
</cp:coreProperties>
</file>