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EB0BF" w14:textId="77777777" w:rsidR="000918F9" w:rsidRPr="000918F9" w:rsidRDefault="000918F9" w:rsidP="000918F9">
      <w:pPr>
        <w:tabs>
          <w:tab w:val="left" w:pos="720"/>
        </w:tabs>
        <w:jc w:val="center"/>
        <w:rPr>
          <w:rFonts w:ascii="Times New Roman" w:hAnsi="Times New Roman"/>
          <w:b/>
          <w:sz w:val="24"/>
          <w:szCs w:val="24"/>
          <w:lang w:val="ru-RU"/>
        </w:rPr>
      </w:pPr>
      <w:r w:rsidRPr="000918F9">
        <w:rPr>
          <w:rFonts w:ascii="Times New Roman" w:hAnsi="Times New Roman"/>
          <w:b/>
          <w:sz w:val="24"/>
          <w:szCs w:val="24"/>
          <w:lang w:val="ru-RU"/>
        </w:rPr>
        <w:t>Техническое задание</w:t>
      </w:r>
    </w:p>
    <w:p w14:paraId="76C9D4F2" w14:textId="7DE8074B" w:rsidR="005B1404" w:rsidRDefault="005B1404" w:rsidP="005B1404">
      <w:pPr>
        <w:jc w:val="center"/>
        <w:rPr>
          <w:rFonts w:ascii="Times New Roman" w:eastAsia="Times New Roman" w:hAnsi="Times New Roman"/>
          <w:b/>
          <w:sz w:val="24"/>
          <w:szCs w:val="24"/>
          <w:lang w:val="ru-RU" w:bidi="ar"/>
        </w:rPr>
      </w:pPr>
      <w:r>
        <w:rPr>
          <w:rFonts w:ascii="Times New Roman" w:hAnsi="Times New Roman"/>
          <w:b/>
          <w:sz w:val="24"/>
          <w:szCs w:val="24"/>
          <w:lang w:val="ru-RU"/>
        </w:rPr>
        <w:t xml:space="preserve">на </w:t>
      </w:r>
      <w:r>
        <w:rPr>
          <w:rFonts w:ascii="Times New Roman" w:eastAsia="Times New Roman" w:hAnsi="Times New Roman"/>
          <w:b/>
          <w:sz w:val="24"/>
          <w:szCs w:val="24"/>
          <w:lang w:val="ru-RU" w:bidi="ar"/>
        </w:rPr>
        <w:t>оказании услуг по комплексной уборке внутренних помещений здания</w:t>
      </w:r>
    </w:p>
    <w:p w14:paraId="37FB4C80" w14:textId="77777777" w:rsidR="005B1404" w:rsidRDefault="005B1404" w:rsidP="005B1404">
      <w:pPr>
        <w:jc w:val="center"/>
        <w:rPr>
          <w:rFonts w:ascii="Times New Roman" w:eastAsia="Times New Roman" w:hAnsi="Times New Roman"/>
          <w:b/>
          <w:sz w:val="24"/>
          <w:szCs w:val="24"/>
          <w:lang w:val="ru-RU" w:bidi="ar"/>
        </w:rPr>
      </w:pPr>
      <w:proofErr w:type="spellStart"/>
      <w:r>
        <w:rPr>
          <w:rFonts w:ascii="Times New Roman" w:eastAsia="Times New Roman" w:hAnsi="Times New Roman"/>
          <w:b/>
          <w:sz w:val="24"/>
          <w:szCs w:val="24"/>
          <w:lang w:val="ru-RU" w:bidi="ar"/>
        </w:rPr>
        <w:t>ЦКиД</w:t>
      </w:r>
      <w:proofErr w:type="spellEnd"/>
      <w:r>
        <w:rPr>
          <w:rFonts w:ascii="Times New Roman" w:eastAsia="Times New Roman" w:hAnsi="Times New Roman"/>
          <w:b/>
          <w:sz w:val="24"/>
          <w:szCs w:val="24"/>
          <w:lang w:val="ru-RU" w:bidi="ar"/>
        </w:rPr>
        <w:t xml:space="preserve"> «Садовый»  структурного подразделения </w:t>
      </w:r>
    </w:p>
    <w:p w14:paraId="3EB2A10B" w14:textId="77777777" w:rsidR="005B1404" w:rsidRDefault="005B1404" w:rsidP="005B1404">
      <w:pPr>
        <w:jc w:val="center"/>
        <w:rPr>
          <w:rFonts w:ascii="Times New Roman" w:eastAsia="Times New Roman" w:hAnsi="Times New Roman"/>
          <w:b/>
          <w:sz w:val="24"/>
          <w:szCs w:val="24"/>
          <w:lang w:val="ru-RU" w:bidi="ar"/>
        </w:rPr>
      </w:pPr>
      <w:r>
        <w:rPr>
          <w:rFonts w:ascii="Times New Roman" w:eastAsia="Times New Roman" w:hAnsi="Times New Roman"/>
          <w:b/>
          <w:sz w:val="24"/>
          <w:szCs w:val="24"/>
          <w:lang w:val="ru-RU" w:bidi="ar"/>
        </w:rPr>
        <w:t>МАУК «ЦК «</w:t>
      </w:r>
      <w:proofErr w:type="spellStart"/>
      <w:r>
        <w:rPr>
          <w:rFonts w:ascii="Times New Roman" w:eastAsia="Times New Roman" w:hAnsi="Times New Roman"/>
          <w:b/>
          <w:sz w:val="24"/>
          <w:szCs w:val="24"/>
          <w:lang w:val="ru-RU" w:bidi="ar"/>
        </w:rPr>
        <w:t>Эльмаш</w:t>
      </w:r>
      <w:proofErr w:type="spellEnd"/>
      <w:r>
        <w:rPr>
          <w:rFonts w:ascii="Times New Roman" w:eastAsia="Times New Roman" w:hAnsi="Times New Roman"/>
          <w:b/>
          <w:sz w:val="24"/>
          <w:szCs w:val="24"/>
          <w:lang w:val="ru-RU" w:bidi="ar"/>
        </w:rPr>
        <w:t xml:space="preserve">» им. Глазкова Ю.П.» </w:t>
      </w:r>
    </w:p>
    <w:p w14:paraId="65D8F4F7" w14:textId="77777777" w:rsidR="005B1404" w:rsidRDefault="005B1404" w:rsidP="005B1404">
      <w:pPr>
        <w:jc w:val="center"/>
        <w:rPr>
          <w:rFonts w:ascii="Times New Roman" w:eastAsia="Times New Roman" w:hAnsi="Times New Roman"/>
          <w:b/>
          <w:sz w:val="24"/>
          <w:szCs w:val="24"/>
          <w:lang w:val="ru-RU" w:bidi="ar"/>
        </w:rPr>
      </w:pPr>
      <w:r>
        <w:rPr>
          <w:rFonts w:ascii="Times New Roman" w:eastAsia="Times New Roman" w:hAnsi="Times New Roman"/>
          <w:b/>
          <w:sz w:val="24"/>
          <w:szCs w:val="24"/>
          <w:lang w:val="ru-RU" w:bidi="ar"/>
        </w:rPr>
        <w:t xml:space="preserve">по адресу: г. Екатеринбург, п. Садовый, ул. Верстовая, 14 </w:t>
      </w:r>
    </w:p>
    <w:p w14:paraId="0829D55A" w14:textId="4F3A9CFE" w:rsidR="000918F9" w:rsidRPr="000918F9" w:rsidRDefault="000918F9" w:rsidP="005B1404">
      <w:pPr>
        <w:tabs>
          <w:tab w:val="left" w:pos="720"/>
        </w:tabs>
        <w:jc w:val="center"/>
        <w:rPr>
          <w:rFonts w:ascii="Times New Roman" w:eastAsia="Times New Roman" w:hAnsi="Times New Roman"/>
          <w:b/>
          <w:sz w:val="24"/>
          <w:szCs w:val="24"/>
          <w:lang w:val="ru-RU" w:bidi="ar"/>
        </w:rPr>
      </w:pPr>
    </w:p>
    <w:p w14:paraId="47EA83E9" w14:textId="77777777" w:rsidR="000918F9" w:rsidRPr="000918F9" w:rsidRDefault="000918F9" w:rsidP="000918F9">
      <w:pPr>
        <w:shd w:val="clear" w:color="auto" w:fill="FFFFFF"/>
        <w:tabs>
          <w:tab w:val="left" w:pos="708"/>
        </w:tabs>
        <w:ind w:firstLineChars="150" w:firstLine="360"/>
        <w:jc w:val="both"/>
        <w:rPr>
          <w:rFonts w:ascii="Times New Roman" w:hAnsi="Times New Roman"/>
          <w:sz w:val="24"/>
          <w:szCs w:val="24"/>
          <w:lang w:val="ru-RU"/>
        </w:rPr>
      </w:pPr>
      <w:r w:rsidRPr="000918F9">
        <w:rPr>
          <w:rFonts w:ascii="Times New Roman" w:hAnsi="Times New Roman"/>
          <w:sz w:val="24"/>
          <w:szCs w:val="24"/>
          <w:lang w:val="ru-RU"/>
        </w:rPr>
        <w:t>Услуги по уборке внутренних помещений  Заказчика (далее услуга) оказываются согласно ГОСТ Р 51870-2014 «Услуги профессиональной уборки - клининговые услуги. Общие технические условия». Услуги оказываются с использованием расходных материалов (моющих средств) и специального оборудования Исполнителя.</w:t>
      </w:r>
    </w:p>
    <w:p w14:paraId="0AD34D8D" w14:textId="77777777" w:rsidR="000918F9" w:rsidRPr="000918F9" w:rsidRDefault="000918F9" w:rsidP="000918F9">
      <w:pPr>
        <w:tabs>
          <w:tab w:val="left" w:pos="708"/>
        </w:tabs>
        <w:jc w:val="both"/>
        <w:rPr>
          <w:rFonts w:ascii="Times New Roman" w:hAnsi="Times New Roman"/>
          <w:b/>
          <w:sz w:val="24"/>
          <w:szCs w:val="24"/>
          <w:lang w:val="ru-RU"/>
        </w:rPr>
      </w:pPr>
      <w:r w:rsidRPr="000918F9">
        <w:rPr>
          <w:rFonts w:ascii="Times New Roman" w:hAnsi="Times New Roman"/>
          <w:b/>
          <w:sz w:val="24"/>
          <w:szCs w:val="24"/>
          <w:lang w:val="ru-RU"/>
        </w:rPr>
        <w:t>Ежедневная поддерживающая уборка здания в дневное время с 08:00 до 20:00</w:t>
      </w:r>
    </w:p>
    <w:p w14:paraId="6752CDC5" w14:textId="77777777" w:rsidR="000918F9" w:rsidRPr="000918F9" w:rsidRDefault="000918F9" w:rsidP="000918F9">
      <w:pPr>
        <w:tabs>
          <w:tab w:val="left" w:pos="0"/>
        </w:tabs>
        <w:jc w:val="both"/>
        <w:rPr>
          <w:rFonts w:ascii="Times New Roman" w:hAnsi="Times New Roman"/>
          <w:sz w:val="24"/>
          <w:szCs w:val="24"/>
          <w:lang w:val="ru-RU"/>
        </w:rPr>
      </w:pPr>
      <w:r w:rsidRPr="000918F9">
        <w:rPr>
          <w:rFonts w:ascii="Times New Roman" w:hAnsi="Times New Roman"/>
          <w:sz w:val="24"/>
          <w:szCs w:val="24"/>
          <w:lang w:val="ru-RU"/>
        </w:rPr>
        <w:t xml:space="preserve">Поддержание в чистом виде и влажная протирка всех твердых поверхностей в коридорах, на лестничных маршах с помощью специального моющего средства. Полы после мытья не должны быть скользкими. </w:t>
      </w:r>
    </w:p>
    <w:p w14:paraId="6EACFD91" w14:textId="77777777" w:rsidR="000918F9" w:rsidRPr="000918F9" w:rsidRDefault="000918F9" w:rsidP="000918F9">
      <w:pPr>
        <w:tabs>
          <w:tab w:val="left" w:pos="0"/>
        </w:tabs>
        <w:jc w:val="both"/>
        <w:rPr>
          <w:rFonts w:ascii="Times New Roman" w:hAnsi="Times New Roman"/>
          <w:sz w:val="24"/>
          <w:szCs w:val="24"/>
          <w:lang w:val="ru-RU"/>
        </w:rPr>
      </w:pPr>
      <w:r w:rsidRPr="000918F9">
        <w:rPr>
          <w:rFonts w:ascii="Times New Roman" w:hAnsi="Times New Roman"/>
          <w:sz w:val="24"/>
          <w:szCs w:val="24"/>
          <w:lang w:val="ru-RU"/>
        </w:rPr>
        <w:t>Поддержание в чистоте и влажная протирка лестниц и входных групп с помощью специального моющего средства.</w:t>
      </w:r>
    </w:p>
    <w:p w14:paraId="7D889F4E" w14:textId="77777777" w:rsidR="000918F9" w:rsidRPr="000918F9" w:rsidRDefault="000918F9" w:rsidP="000918F9">
      <w:pPr>
        <w:tabs>
          <w:tab w:val="left" w:pos="0"/>
        </w:tabs>
        <w:jc w:val="both"/>
        <w:rPr>
          <w:rFonts w:ascii="Times New Roman" w:hAnsi="Times New Roman"/>
          <w:sz w:val="24"/>
          <w:szCs w:val="24"/>
          <w:lang w:val="ru-RU"/>
        </w:rPr>
      </w:pPr>
      <w:r w:rsidRPr="000918F9">
        <w:rPr>
          <w:rFonts w:ascii="Times New Roman" w:hAnsi="Times New Roman"/>
          <w:sz w:val="24"/>
          <w:szCs w:val="24"/>
          <w:lang w:val="ru-RU"/>
        </w:rPr>
        <w:t>Удаление следов пальцев рук со стеклянных входных дверей с помощью специального моющего средства.</w:t>
      </w:r>
    </w:p>
    <w:p w14:paraId="7D546872" w14:textId="77777777" w:rsidR="000918F9" w:rsidRPr="000918F9" w:rsidRDefault="000918F9" w:rsidP="000918F9">
      <w:pPr>
        <w:tabs>
          <w:tab w:val="left" w:pos="0"/>
        </w:tabs>
        <w:jc w:val="both"/>
        <w:rPr>
          <w:rFonts w:ascii="Times New Roman" w:hAnsi="Times New Roman"/>
          <w:sz w:val="24"/>
          <w:szCs w:val="24"/>
          <w:lang w:val="ru-RU"/>
        </w:rPr>
      </w:pPr>
      <w:r w:rsidRPr="000918F9">
        <w:rPr>
          <w:rFonts w:ascii="Times New Roman" w:hAnsi="Times New Roman"/>
          <w:sz w:val="24"/>
          <w:szCs w:val="24"/>
          <w:lang w:val="ru-RU"/>
        </w:rPr>
        <w:t>Вынос мусора из корзин в местах общего пользования.</w:t>
      </w:r>
    </w:p>
    <w:p w14:paraId="2A37DA05" w14:textId="77777777" w:rsidR="000918F9" w:rsidRPr="000918F9" w:rsidRDefault="000918F9" w:rsidP="000918F9">
      <w:pPr>
        <w:tabs>
          <w:tab w:val="left" w:pos="0"/>
        </w:tabs>
        <w:jc w:val="both"/>
        <w:rPr>
          <w:rFonts w:ascii="Times New Roman" w:hAnsi="Times New Roman"/>
          <w:sz w:val="24"/>
          <w:szCs w:val="24"/>
          <w:lang w:val="ru-RU"/>
        </w:rPr>
      </w:pPr>
      <w:r w:rsidRPr="000918F9">
        <w:rPr>
          <w:rFonts w:ascii="Times New Roman" w:hAnsi="Times New Roman"/>
          <w:sz w:val="24"/>
          <w:szCs w:val="24"/>
          <w:lang w:val="ru-RU"/>
        </w:rPr>
        <w:t>Дежурная уборка туалетов с применением специального моющего средства.</w:t>
      </w:r>
    </w:p>
    <w:p w14:paraId="3BB3CE5A" w14:textId="77777777" w:rsidR="000918F9" w:rsidRPr="000918F9" w:rsidRDefault="000918F9" w:rsidP="000918F9">
      <w:pPr>
        <w:tabs>
          <w:tab w:val="left" w:pos="0"/>
        </w:tabs>
        <w:jc w:val="both"/>
        <w:rPr>
          <w:rFonts w:ascii="Times New Roman" w:hAnsi="Times New Roman"/>
          <w:sz w:val="24"/>
          <w:szCs w:val="24"/>
          <w:lang w:val="ru-RU"/>
        </w:rPr>
      </w:pPr>
      <w:r w:rsidRPr="000918F9">
        <w:rPr>
          <w:rFonts w:ascii="Times New Roman" w:hAnsi="Times New Roman"/>
          <w:sz w:val="24"/>
          <w:szCs w:val="24"/>
          <w:lang w:val="ru-RU"/>
        </w:rPr>
        <w:t>Поддерживающая уборка производится по мере загрязнения, но не реже 2 раза в день (не считая основной ежедневной уборки)</w:t>
      </w:r>
    </w:p>
    <w:p w14:paraId="7C00390B" w14:textId="77777777" w:rsidR="000918F9" w:rsidRPr="000918F9" w:rsidRDefault="000918F9" w:rsidP="000918F9">
      <w:pPr>
        <w:widowControl w:val="0"/>
        <w:autoSpaceDE w:val="0"/>
        <w:autoSpaceDN w:val="0"/>
        <w:adjustRightInd w:val="0"/>
        <w:jc w:val="both"/>
        <w:rPr>
          <w:rFonts w:ascii="Times New Roman" w:hAnsi="Times New Roman"/>
          <w:b/>
          <w:sz w:val="24"/>
          <w:szCs w:val="24"/>
          <w:lang w:val="ru-RU"/>
        </w:rPr>
      </w:pPr>
      <w:r w:rsidRPr="000918F9">
        <w:rPr>
          <w:rFonts w:ascii="Times New Roman" w:hAnsi="Times New Roman"/>
          <w:b/>
          <w:sz w:val="24"/>
          <w:szCs w:val="24"/>
          <w:lang w:val="ru-RU"/>
        </w:rPr>
        <w:t>Требование к количеству персонала</w:t>
      </w:r>
    </w:p>
    <w:p w14:paraId="2F995FD8" w14:textId="77777777" w:rsidR="000918F9" w:rsidRPr="000918F9" w:rsidRDefault="000918F9" w:rsidP="000918F9">
      <w:pPr>
        <w:shd w:val="clear" w:color="auto" w:fill="FFFFFF"/>
        <w:tabs>
          <w:tab w:val="left" w:pos="708"/>
        </w:tabs>
        <w:jc w:val="both"/>
        <w:rPr>
          <w:rFonts w:ascii="Times New Roman" w:hAnsi="Times New Roman"/>
          <w:sz w:val="24"/>
          <w:szCs w:val="24"/>
          <w:lang w:val="ru-RU"/>
        </w:rPr>
      </w:pPr>
      <w:r w:rsidRPr="000918F9">
        <w:rPr>
          <w:rFonts w:ascii="Times New Roman" w:hAnsi="Times New Roman"/>
          <w:sz w:val="24"/>
          <w:szCs w:val="24"/>
          <w:lang w:val="ru-RU"/>
        </w:rPr>
        <w:t>Обязательное нахождение персонала на объекте – г. Екатеринбург, пос. Садовый ул. Верстовая, 14, ежедневно не менее 2 человек.</w:t>
      </w:r>
    </w:p>
    <w:p w14:paraId="29FEBD42" w14:textId="77777777" w:rsidR="000918F9" w:rsidRPr="000918F9" w:rsidRDefault="000918F9" w:rsidP="000918F9">
      <w:pPr>
        <w:widowControl w:val="0"/>
        <w:autoSpaceDE w:val="0"/>
        <w:autoSpaceDN w:val="0"/>
        <w:adjustRightInd w:val="0"/>
        <w:jc w:val="both"/>
        <w:rPr>
          <w:rFonts w:ascii="Times New Roman" w:hAnsi="Times New Roman"/>
          <w:b/>
          <w:sz w:val="24"/>
          <w:szCs w:val="24"/>
          <w:lang w:val="ru-RU"/>
        </w:rPr>
      </w:pPr>
      <w:r w:rsidRPr="000918F9">
        <w:rPr>
          <w:rFonts w:ascii="Times New Roman" w:hAnsi="Times New Roman"/>
          <w:b/>
          <w:sz w:val="24"/>
          <w:szCs w:val="24"/>
          <w:lang w:val="ru-RU"/>
        </w:rPr>
        <w:t>Требование к персоналу</w:t>
      </w:r>
    </w:p>
    <w:p w14:paraId="2CAF5403" w14:textId="77777777" w:rsidR="000918F9" w:rsidRPr="000918F9" w:rsidRDefault="000918F9" w:rsidP="000918F9">
      <w:pPr>
        <w:pStyle w:val="2"/>
        <w:tabs>
          <w:tab w:val="left" w:pos="0"/>
        </w:tabs>
        <w:spacing w:after="0" w:line="240" w:lineRule="auto"/>
        <w:ind w:left="0" w:right="-1"/>
        <w:jc w:val="both"/>
        <w:rPr>
          <w:rFonts w:ascii="Times New Roman" w:hAnsi="Times New Roman"/>
          <w:color w:val="000000"/>
          <w:lang w:val="ru-RU"/>
        </w:rPr>
      </w:pPr>
      <w:r w:rsidRPr="000918F9">
        <w:rPr>
          <w:rFonts w:ascii="Times New Roman" w:hAnsi="Times New Roman"/>
          <w:lang w:val="ru-RU"/>
        </w:rPr>
        <w:t>1)</w:t>
      </w:r>
      <w:r w:rsidRPr="000918F9">
        <w:rPr>
          <w:rFonts w:ascii="Times New Roman" w:hAnsi="Times New Roman"/>
          <w:lang w:val="ru-RU"/>
        </w:rPr>
        <w:tab/>
        <w:t>Штат сотрудников Исполнителя должен состоять</w:t>
      </w:r>
      <w:r w:rsidRPr="000918F9">
        <w:rPr>
          <w:rFonts w:ascii="Times New Roman" w:hAnsi="Times New Roman"/>
          <w:b/>
          <w:bCs/>
          <w:lang w:val="ru-RU"/>
        </w:rPr>
        <w:t xml:space="preserve"> </w:t>
      </w:r>
      <w:r w:rsidRPr="000918F9">
        <w:rPr>
          <w:rFonts w:ascii="Times New Roman" w:hAnsi="Times New Roman"/>
          <w:lang w:val="ru-RU"/>
        </w:rPr>
        <w:t xml:space="preserve">из граждан РФ имеющих постоянную регистрацию в </w:t>
      </w:r>
      <w:r w:rsidRPr="000918F9">
        <w:rPr>
          <w:rFonts w:ascii="Times New Roman" w:hAnsi="Times New Roman"/>
          <w:spacing w:val="-2"/>
          <w:lang w:val="ru-RU"/>
        </w:rPr>
        <w:t xml:space="preserve">г. Екатеринбурге  или Свердловской области. </w:t>
      </w:r>
      <w:r w:rsidRPr="000918F9">
        <w:rPr>
          <w:rFonts w:ascii="Times New Roman" w:hAnsi="Times New Roman"/>
          <w:b/>
          <w:lang w:val="ru-RU"/>
        </w:rPr>
        <w:tab/>
      </w:r>
      <w:r w:rsidRPr="000918F9">
        <w:rPr>
          <w:rFonts w:ascii="Times New Roman" w:hAnsi="Times New Roman"/>
          <w:color w:val="000000"/>
          <w:lang w:val="ru-RU"/>
        </w:rPr>
        <w:t xml:space="preserve">Обслуживающий персонал из стран СНГ должен иметь полный  пакет документов, согласно законодательству РФ о мигрантах. Обязательное наличие санитарных книжек и профилактических прививок, в том числе против новой </w:t>
      </w:r>
      <w:proofErr w:type="spellStart"/>
      <w:r w:rsidRPr="000918F9">
        <w:rPr>
          <w:rFonts w:ascii="Times New Roman" w:hAnsi="Times New Roman"/>
          <w:color w:val="000000"/>
          <w:lang w:val="ru-RU"/>
        </w:rPr>
        <w:t>коронавирусной</w:t>
      </w:r>
      <w:proofErr w:type="spellEnd"/>
      <w:r w:rsidRPr="000918F9">
        <w:rPr>
          <w:rFonts w:ascii="Times New Roman" w:hAnsi="Times New Roman"/>
          <w:color w:val="000000"/>
          <w:lang w:val="ru-RU"/>
        </w:rPr>
        <w:t xml:space="preserve"> инфекции (2019-nCoV), всего обслуживающего персонала. После заключения договора разрешительная документация должна быть предоставлена Заказчику.</w:t>
      </w:r>
    </w:p>
    <w:p w14:paraId="5D36B20F" w14:textId="77777777" w:rsidR="000918F9" w:rsidRPr="000918F9" w:rsidRDefault="000918F9" w:rsidP="000918F9">
      <w:pPr>
        <w:tabs>
          <w:tab w:val="left" w:pos="708"/>
        </w:tabs>
        <w:jc w:val="both"/>
        <w:rPr>
          <w:rFonts w:ascii="Times New Roman" w:hAnsi="Times New Roman"/>
          <w:color w:val="000000"/>
          <w:sz w:val="24"/>
          <w:szCs w:val="24"/>
          <w:lang w:val="ru-RU"/>
        </w:rPr>
      </w:pPr>
      <w:r w:rsidRPr="000918F9">
        <w:rPr>
          <w:rFonts w:ascii="Times New Roman" w:hAnsi="Times New Roman"/>
          <w:color w:val="000000"/>
          <w:sz w:val="24"/>
          <w:szCs w:val="24"/>
          <w:lang w:val="ru-RU"/>
        </w:rPr>
        <w:t>2)</w:t>
      </w:r>
      <w:r w:rsidRPr="000918F9">
        <w:rPr>
          <w:rFonts w:ascii="Times New Roman" w:hAnsi="Times New Roman"/>
          <w:color w:val="000000"/>
          <w:sz w:val="24"/>
          <w:szCs w:val="24"/>
          <w:lang w:val="ru-RU"/>
        </w:rPr>
        <w:tab/>
        <w:t>Заказчик вправе вызвать представителей Исполнителя в выходные и праздничные дни для дополнительной уборки помещений.</w:t>
      </w:r>
    </w:p>
    <w:p w14:paraId="1659C16B" w14:textId="77777777" w:rsidR="000918F9" w:rsidRPr="000918F9" w:rsidRDefault="000918F9" w:rsidP="000918F9">
      <w:pPr>
        <w:tabs>
          <w:tab w:val="left" w:pos="708"/>
        </w:tabs>
        <w:jc w:val="both"/>
        <w:rPr>
          <w:rFonts w:ascii="Times New Roman" w:hAnsi="Times New Roman"/>
          <w:color w:val="000000"/>
          <w:sz w:val="24"/>
          <w:szCs w:val="24"/>
          <w:lang w:val="ru-RU"/>
        </w:rPr>
      </w:pPr>
      <w:r w:rsidRPr="000918F9">
        <w:rPr>
          <w:rFonts w:ascii="Times New Roman" w:hAnsi="Times New Roman"/>
          <w:color w:val="000000"/>
          <w:sz w:val="24"/>
          <w:szCs w:val="24"/>
          <w:lang w:val="ru-RU"/>
        </w:rPr>
        <w:t>3)</w:t>
      </w:r>
      <w:r w:rsidRPr="000918F9">
        <w:rPr>
          <w:rFonts w:ascii="Times New Roman" w:hAnsi="Times New Roman"/>
          <w:color w:val="000000"/>
          <w:sz w:val="24"/>
          <w:szCs w:val="24"/>
          <w:lang w:val="ru-RU"/>
        </w:rPr>
        <w:tab/>
        <w:t xml:space="preserve">Наличие единой униформы у персонала Исполнителя обязательно. </w:t>
      </w:r>
      <w:r w:rsidRPr="000918F9">
        <w:rPr>
          <w:rFonts w:ascii="Times New Roman" w:hAnsi="Times New Roman"/>
          <w:sz w:val="24"/>
          <w:szCs w:val="24"/>
          <w:lang w:val="ru-RU"/>
        </w:rPr>
        <w:t>Работа в специальной одежде с логотипом компании Исполнителя.</w:t>
      </w:r>
    </w:p>
    <w:p w14:paraId="0C5DE2CB" w14:textId="77777777" w:rsidR="000918F9" w:rsidRPr="000918F9" w:rsidRDefault="000918F9" w:rsidP="000918F9">
      <w:pPr>
        <w:tabs>
          <w:tab w:val="left" w:pos="708"/>
        </w:tabs>
        <w:jc w:val="both"/>
        <w:rPr>
          <w:rFonts w:ascii="Times New Roman" w:hAnsi="Times New Roman"/>
          <w:color w:val="000000"/>
          <w:sz w:val="24"/>
          <w:szCs w:val="24"/>
          <w:lang w:val="ru-RU"/>
        </w:rPr>
      </w:pPr>
      <w:r w:rsidRPr="000918F9">
        <w:rPr>
          <w:rFonts w:ascii="Times New Roman" w:hAnsi="Times New Roman"/>
          <w:color w:val="000000"/>
          <w:sz w:val="24"/>
          <w:szCs w:val="24"/>
          <w:lang w:val="ru-RU"/>
        </w:rPr>
        <w:t>4)</w:t>
      </w:r>
      <w:r w:rsidRPr="000918F9">
        <w:rPr>
          <w:rFonts w:ascii="Times New Roman" w:hAnsi="Times New Roman"/>
          <w:color w:val="000000"/>
          <w:sz w:val="24"/>
          <w:szCs w:val="24"/>
          <w:lang w:val="ru-RU"/>
        </w:rPr>
        <w:tab/>
        <w:t>В случае нанесения вреда имуществу Заказчика персоналом Исполнителя, уполномоченными лицами Сторон составляется Акт о порче имущества. При полной гибели имущества, Исполнитель возвращает действительную стоимость имущества на момент порчи, гибели, повреждения за вычетом стоимости остатков, пригодных для дальнейшего использования. При частичной гибели имущества Исполнитель компенсирует размер необходимых расходов для приведения имущества в состояние, в котором оно было до повреждения.</w:t>
      </w:r>
    </w:p>
    <w:p w14:paraId="08D22CB6" w14:textId="77777777" w:rsidR="000918F9" w:rsidRPr="000918F9" w:rsidRDefault="000918F9" w:rsidP="000918F9">
      <w:pPr>
        <w:tabs>
          <w:tab w:val="left" w:pos="708"/>
        </w:tabs>
        <w:jc w:val="both"/>
        <w:rPr>
          <w:rFonts w:ascii="Times New Roman" w:hAnsi="Times New Roman"/>
          <w:color w:val="000000"/>
          <w:sz w:val="24"/>
          <w:szCs w:val="24"/>
          <w:lang w:val="ru-RU"/>
        </w:rPr>
      </w:pPr>
      <w:r w:rsidRPr="000918F9">
        <w:rPr>
          <w:rFonts w:ascii="Times New Roman" w:hAnsi="Times New Roman"/>
          <w:color w:val="000000"/>
          <w:sz w:val="24"/>
          <w:szCs w:val="24"/>
          <w:lang w:val="ru-RU"/>
        </w:rPr>
        <w:t>5)</w:t>
      </w:r>
      <w:r w:rsidRPr="000918F9">
        <w:rPr>
          <w:rFonts w:ascii="Times New Roman" w:hAnsi="Times New Roman"/>
          <w:color w:val="000000"/>
          <w:sz w:val="24"/>
          <w:szCs w:val="24"/>
          <w:lang w:val="ru-RU"/>
        </w:rPr>
        <w:tab/>
        <w:t>Знания персоналом русского языка обязательно. В случае если персонал Исполнителя не владеет русским языком, Исполнитель  должен предоставить переводчика за свой счёт.</w:t>
      </w:r>
    </w:p>
    <w:p w14:paraId="020A06FB" w14:textId="77777777" w:rsidR="000918F9" w:rsidRPr="000918F9" w:rsidRDefault="000918F9" w:rsidP="000918F9">
      <w:pPr>
        <w:tabs>
          <w:tab w:val="left" w:pos="708"/>
        </w:tabs>
        <w:jc w:val="both"/>
        <w:rPr>
          <w:rFonts w:ascii="Times New Roman" w:hAnsi="Times New Roman"/>
          <w:color w:val="000000"/>
          <w:sz w:val="24"/>
          <w:szCs w:val="24"/>
          <w:lang w:val="ru-RU"/>
        </w:rPr>
      </w:pPr>
      <w:r w:rsidRPr="000918F9">
        <w:rPr>
          <w:rFonts w:ascii="Times New Roman" w:hAnsi="Times New Roman"/>
          <w:color w:val="000000"/>
          <w:sz w:val="24"/>
          <w:szCs w:val="24"/>
          <w:lang w:val="ru-RU"/>
        </w:rPr>
        <w:t>7)</w:t>
      </w:r>
      <w:r w:rsidRPr="000918F9">
        <w:rPr>
          <w:rFonts w:ascii="Times New Roman" w:hAnsi="Times New Roman"/>
          <w:color w:val="000000"/>
          <w:sz w:val="24"/>
          <w:szCs w:val="24"/>
          <w:lang w:val="ru-RU"/>
        </w:rPr>
        <w:tab/>
        <w:t>Оказание услуг не должно препятствовать и создавать неудобства в работе учреждения или представлять угрозу сотрудникам и посетителям Заказчика.</w:t>
      </w:r>
    </w:p>
    <w:p w14:paraId="55BA7BE3" w14:textId="77777777" w:rsidR="000918F9" w:rsidRPr="000918F9" w:rsidRDefault="000918F9" w:rsidP="000918F9">
      <w:pPr>
        <w:tabs>
          <w:tab w:val="left" w:pos="708"/>
        </w:tabs>
        <w:jc w:val="both"/>
        <w:rPr>
          <w:rFonts w:ascii="Times New Roman" w:hAnsi="Times New Roman"/>
          <w:color w:val="000000"/>
          <w:sz w:val="24"/>
          <w:szCs w:val="24"/>
          <w:lang w:val="ru-RU"/>
        </w:rPr>
      </w:pPr>
      <w:r w:rsidRPr="000918F9">
        <w:rPr>
          <w:rFonts w:ascii="Times New Roman" w:hAnsi="Times New Roman"/>
          <w:color w:val="000000"/>
          <w:sz w:val="24"/>
          <w:szCs w:val="24"/>
          <w:lang w:val="ru-RU"/>
        </w:rPr>
        <w:t>8)</w:t>
      </w:r>
      <w:r w:rsidRPr="000918F9">
        <w:rPr>
          <w:rFonts w:ascii="Times New Roman" w:hAnsi="Times New Roman"/>
          <w:color w:val="000000"/>
          <w:sz w:val="24"/>
          <w:szCs w:val="24"/>
          <w:lang w:val="ru-RU"/>
        </w:rPr>
        <w:tab/>
        <w:t xml:space="preserve">Соблюдение правил действующего внутреннего распорядка, </w:t>
      </w:r>
      <w:proofErr w:type="spellStart"/>
      <w:r w:rsidRPr="000918F9">
        <w:rPr>
          <w:rFonts w:ascii="Times New Roman" w:hAnsi="Times New Roman"/>
          <w:color w:val="000000"/>
          <w:sz w:val="24"/>
          <w:szCs w:val="24"/>
          <w:lang w:val="ru-RU"/>
        </w:rPr>
        <w:t>контрольно</w:t>
      </w:r>
      <w:proofErr w:type="spellEnd"/>
      <w:r w:rsidRPr="000918F9">
        <w:rPr>
          <w:rFonts w:ascii="Times New Roman" w:hAnsi="Times New Roman"/>
          <w:color w:val="000000"/>
          <w:sz w:val="24"/>
          <w:szCs w:val="24"/>
          <w:lang w:val="ru-RU"/>
        </w:rPr>
        <w:t xml:space="preserve"> -пропускного режима, внутренних положений и инструкций учреждения.</w:t>
      </w:r>
    </w:p>
    <w:p w14:paraId="6E2F8FDA" w14:textId="77777777" w:rsidR="000918F9" w:rsidRPr="000918F9" w:rsidRDefault="000918F9" w:rsidP="000918F9">
      <w:pPr>
        <w:tabs>
          <w:tab w:val="left" w:pos="708"/>
        </w:tabs>
        <w:jc w:val="both"/>
        <w:rPr>
          <w:rFonts w:ascii="Times New Roman" w:hAnsi="Times New Roman"/>
          <w:color w:val="000000"/>
          <w:sz w:val="24"/>
          <w:szCs w:val="24"/>
          <w:lang w:val="ru-RU"/>
        </w:rPr>
      </w:pPr>
      <w:r w:rsidRPr="000918F9">
        <w:rPr>
          <w:rFonts w:ascii="Times New Roman" w:hAnsi="Times New Roman"/>
          <w:color w:val="000000"/>
          <w:sz w:val="24"/>
          <w:szCs w:val="24"/>
          <w:lang w:val="ru-RU"/>
        </w:rPr>
        <w:lastRenderedPageBreak/>
        <w:t>9)</w:t>
      </w:r>
      <w:r w:rsidRPr="000918F9">
        <w:rPr>
          <w:rFonts w:ascii="Times New Roman" w:hAnsi="Times New Roman"/>
          <w:color w:val="000000"/>
          <w:sz w:val="24"/>
          <w:szCs w:val="24"/>
          <w:lang w:val="ru-RU"/>
        </w:rPr>
        <w:tab/>
        <w:t>Обслуживающий персонал Исполнителя должен знать: гигиенические и иные нормы и требования к уборке помещений учреждения и защиты окружающей среды; порядок уборки помещений; инструкции и технологические рекомендации по уборочным работам; правила применения химических и моющих средств; адреса и номера телефонов служб эксплуатационных организаций; правила безопасности при выполнении уборочных работ; порядок извещения своего непосредственного руководителя; правила и нормы охраны труда, производственной санитарии и личной гигиены; правила использования средств пожарной защиты.</w:t>
      </w:r>
    </w:p>
    <w:p w14:paraId="31AE8D9D" w14:textId="77777777" w:rsidR="000918F9" w:rsidRPr="000918F9" w:rsidRDefault="000918F9" w:rsidP="000918F9">
      <w:pPr>
        <w:tabs>
          <w:tab w:val="left" w:pos="708"/>
        </w:tabs>
        <w:jc w:val="both"/>
        <w:rPr>
          <w:rFonts w:ascii="Times New Roman" w:hAnsi="Times New Roman"/>
          <w:color w:val="000000"/>
          <w:sz w:val="24"/>
          <w:szCs w:val="24"/>
          <w:lang w:val="ru-RU"/>
        </w:rPr>
      </w:pPr>
      <w:r w:rsidRPr="000918F9">
        <w:rPr>
          <w:rFonts w:ascii="Times New Roman" w:hAnsi="Times New Roman"/>
          <w:color w:val="000000"/>
          <w:sz w:val="24"/>
          <w:szCs w:val="24"/>
          <w:lang w:val="ru-RU"/>
        </w:rPr>
        <w:t>10)</w:t>
      </w:r>
      <w:r w:rsidRPr="000918F9">
        <w:rPr>
          <w:rFonts w:ascii="Times New Roman" w:hAnsi="Times New Roman"/>
          <w:color w:val="000000"/>
          <w:sz w:val="24"/>
          <w:szCs w:val="24"/>
          <w:lang w:val="ru-RU"/>
        </w:rPr>
        <w:tab/>
        <w:t>Работники Исполнителя должны проходить предварительный при поступлении на работу и периодические медицинские осмотры в организациях, имеющих лицензию на данные виды деятельности.</w:t>
      </w:r>
    </w:p>
    <w:p w14:paraId="107B9DC6" w14:textId="77777777" w:rsidR="000918F9" w:rsidRPr="000918F9" w:rsidRDefault="000918F9" w:rsidP="000918F9">
      <w:pPr>
        <w:widowControl w:val="0"/>
        <w:autoSpaceDE w:val="0"/>
        <w:autoSpaceDN w:val="0"/>
        <w:adjustRightInd w:val="0"/>
        <w:jc w:val="both"/>
        <w:rPr>
          <w:rFonts w:ascii="Times New Roman" w:hAnsi="Times New Roman"/>
          <w:b/>
          <w:sz w:val="24"/>
          <w:szCs w:val="24"/>
        </w:rPr>
      </w:pPr>
      <w:proofErr w:type="spellStart"/>
      <w:r w:rsidRPr="000918F9">
        <w:rPr>
          <w:rFonts w:ascii="Times New Roman" w:hAnsi="Times New Roman"/>
          <w:b/>
          <w:sz w:val="24"/>
          <w:szCs w:val="24"/>
        </w:rPr>
        <w:t>Общие</w:t>
      </w:r>
      <w:proofErr w:type="spellEnd"/>
      <w:r w:rsidRPr="000918F9">
        <w:rPr>
          <w:rFonts w:ascii="Times New Roman" w:hAnsi="Times New Roman"/>
          <w:b/>
          <w:sz w:val="24"/>
          <w:szCs w:val="24"/>
        </w:rPr>
        <w:t xml:space="preserve"> </w:t>
      </w:r>
      <w:proofErr w:type="spellStart"/>
      <w:r w:rsidRPr="000918F9">
        <w:rPr>
          <w:rFonts w:ascii="Times New Roman" w:hAnsi="Times New Roman"/>
          <w:b/>
          <w:sz w:val="24"/>
          <w:szCs w:val="24"/>
        </w:rPr>
        <w:t>требования</w:t>
      </w:r>
      <w:proofErr w:type="spellEnd"/>
      <w:r w:rsidRPr="000918F9">
        <w:rPr>
          <w:rFonts w:ascii="Times New Roman" w:hAnsi="Times New Roman"/>
          <w:b/>
          <w:sz w:val="24"/>
          <w:szCs w:val="24"/>
        </w:rPr>
        <w:t xml:space="preserve"> к </w:t>
      </w:r>
      <w:proofErr w:type="spellStart"/>
      <w:r w:rsidRPr="000918F9">
        <w:rPr>
          <w:rFonts w:ascii="Times New Roman" w:hAnsi="Times New Roman"/>
          <w:b/>
          <w:sz w:val="24"/>
          <w:szCs w:val="24"/>
        </w:rPr>
        <w:t>уборке</w:t>
      </w:r>
      <w:proofErr w:type="spellEnd"/>
      <w:r w:rsidRPr="000918F9">
        <w:rPr>
          <w:rFonts w:ascii="Times New Roman" w:hAnsi="Times New Roman"/>
          <w:b/>
          <w:sz w:val="24"/>
          <w:szCs w:val="24"/>
        </w:rPr>
        <w:t xml:space="preserve"> </w:t>
      </w:r>
      <w:proofErr w:type="spellStart"/>
      <w:r w:rsidRPr="000918F9">
        <w:rPr>
          <w:rFonts w:ascii="Times New Roman" w:hAnsi="Times New Roman"/>
          <w:b/>
          <w:sz w:val="24"/>
          <w:szCs w:val="24"/>
        </w:rPr>
        <w:t>помещений</w:t>
      </w:r>
      <w:proofErr w:type="spellEnd"/>
    </w:p>
    <w:p w14:paraId="71607152" w14:textId="77777777" w:rsidR="000918F9" w:rsidRPr="000918F9" w:rsidRDefault="000918F9" w:rsidP="000918F9">
      <w:pPr>
        <w:pStyle w:val="1"/>
        <w:numPr>
          <w:ilvl w:val="0"/>
          <w:numId w:val="1"/>
        </w:numPr>
        <w:tabs>
          <w:tab w:val="left" w:pos="567"/>
        </w:tabs>
        <w:ind w:left="0" w:firstLine="0"/>
        <w:jc w:val="both"/>
        <w:rPr>
          <w:b/>
          <w:lang w:val="ru-RU"/>
        </w:rPr>
      </w:pPr>
      <w:r w:rsidRPr="000918F9">
        <w:rPr>
          <w:lang w:val="ru-RU"/>
        </w:rPr>
        <w:t>Исполнитель обязан обеспечить качественное оказание услуг в соответствии с технологическими требованиями, в объеме и сроки, предусмотренные документацией. При  оказании услуг руководствоваться требованиями нормативных правовых актов РФ, устанавливающих правила оказания услуг по обслуживанию помещений, ГОСТ Р 51870-2014 «Услуги профессиональной уборки - клининговые услуги», а также нормативным документам, регламентирующим санитарно-эпидемиологический и гигиенические требования к образовательным учреждениям.</w:t>
      </w:r>
    </w:p>
    <w:p w14:paraId="1BE84011" w14:textId="77777777" w:rsidR="000918F9" w:rsidRPr="000918F9" w:rsidRDefault="000918F9" w:rsidP="000918F9">
      <w:pPr>
        <w:pStyle w:val="1"/>
        <w:numPr>
          <w:ilvl w:val="0"/>
          <w:numId w:val="1"/>
        </w:numPr>
        <w:tabs>
          <w:tab w:val="left" w:pos="567"/>
        </w:tabs>
        <w:ind w:left="0" w:firstLine="0"/>
        <w:jc w:val="both"/>
        <w:rPr>
          <w:b/>
          <w:lang w:val="ru-RU"/>
        </w:rPr>
      </w:pPr>
      <w:r w:rsidRPr="000918F9">
        <w:rPr>
          <w:lang w:val="ru-RU"/>
        </w:rPr>
        <w:t>Исполнитель обязан оперативно организовать и оказать услуги (без дополнительной оплаты) по уборке помещений в случае чрезвычайных обстоятельств: уборка, удаление воды и др., различных загрязнений при прорывах, срабатывании различных систем и других форс-мажорных обстоятельствах локального характера.</w:t>
      </w:r>
    </w:p>
    <w:p w14:paraId="37EE8798" w14:textId="77777777" w:rsidR="000918F9" w:rsidRPr="000918F9" w:rsidRDefault="000918F9" w:rsidP="000918F9">
      <w:pPr>
        <w:pStyle w:val="1"/>
        <w:numPr>
          <w:ilvl w:val="0"/>
          <w:numId w:val="1"/>
        </w:numPr>
        <w:tabs>
          <w:tab w:val="left" w:pos="567"/>
        </w:tabs>
        <w:ind w:left="0" w:firstLine="0"/>
        <w:jc w:val="both"/>
        <w:rPr>
          <w:b/>
          <w:lang w:val="ru-RU"/>
        </w:rPr>
      </w:pPr>
      <w:r w:rsidRPr="000918F9">
        <w:rPr>
          <w:lang w:val="ru-RU"/>
        </w:rPr>
        <w:t>Исполнитель должен до начала оказания услуг представить Заказчику для оформления пропусков список персонала, который будет задействован на уборке помещений, с указанием ФИО и паспортных данных.</w:t>
      </w:r>
    </w:p>
    <w:p w14:paraId="54D4ADA1" w14:textId="77777777" w:rsidR="000918F9" w:rsidRPr="000918F9" w:rsidRDefault="000918F9" w:rsidP="000918F9">
      <w:pPr>
        <w:pStyle w:val="1"/>
        <w:numPr>
          <w:ilvl w:val="0"/>
          <w:numId w:val="1"/>
        </w:numPr>
        <w:tabs>
          <w:tab w:val="left" w:pos="567"/>
        </w:tabs>
        <w:ind w:left="0" w:firstLine="0"/>
        <w:jc w:val="both"/>
        <w:rPr>
          <w:b/>
        </w:rPr>
      </w:pPr>
      <w:r w:rsidRPr="000918F9">
        <w:rPr>
          <w:lang w:val="ru-RU"/>
        </w:rPr>
        <w:t>При оказании услуг Исполнитель обязан применять необходимое технологическое оборудование, уборочный инвентарь и моющие средства (с наличием сертификатов соответствия по требованиям безопасности). Обеспечение инвентарем, оборудованием и моющими средствами своих специалистов осуществляет Исполнитель своими силами и за свой счет (Сан-</w:t>
      </w:r>
      <w:proofErr w:type="spellStart"/>
      <w:r w:rsidRPr="000918F9">
        <w:rPr>
          <w:lang w:val="ru-RU"/>
        </w:rPr>
        <w:t>Пин</w:t>
      </w:r>
      <w:proofErr w:type="spellEnd"/>
      <w:r w:rsidRPr="000918F9">
        <w:rPr>
          <w:lang w:val="ru-RU"/>
        </w:rPr>
        <w:t xml:space="preserve"> 2.4.2.2821-10). </w:t>
      </w:r>
      <w:proofErr w:type="spellStart"/>
      <w:r w:rsidRPr="000918F9">
        <w:t>Уборочный</w:t>
      </w:r>
      <w:proofErr w:type="spellEnd"/>
      <w:r w:rsidRPr="000918F9">
        <w:t xml:space="preserve"> </w:t>
      </w:r>
      <w:proofErr w:type="spellStart"/>
      <w:r w:rsidRPr="000918F9">
        <w:t>инвентарь</w:t>
      </w:r>
      <w:proofErr w:type="spellEnd"/>
      <w:r w:rsidRPr="000918F9">
        <w:t xml:space="preserve"> </w:t>
      </w:r>
      <w:proofErr w:type="spellStart"/>
      <w:r w:rsidRPr="000918F9">
        <w:t>должен</w:t>
      </w:r>
      <w:proofErr w:type="spellEnd"/>
      <w:r w:rsidRPr="000918F9">
        <w:t xml:space="preserve"> </w:t>
      </w:r>
      <w:proofErr w:type="spellStart"/>
      <w:r w:rsidRPr="000918F9">
        <w:t>быть</w:t>
      </w:r>
      <w:proofErr w:type="spellEnd"/>
      <w:r w:rsidRPr="000918F9">
        <w:t xml:space="preserve"> </w:t>
      </w:r>
      <w:proofErr w:type="spellStart"/>
      <w:r w:rsidRPr="000918F9">
        <w:t>промаркирован</w:t>
      </w:r>
      <w:proofErr w:type="spellEnd"/>
      <w:r w:rsidRPr="000918F9">
        <w:t>.</w:t>
      </w:r>
    </w:p>
    <w:p w14:paraId="7E15EA67" w14:textId="77777777" w:rsidR="000918F9" w:rsidRPr="000918F9" w:rsidRDefault="000918F9" w:rsidP="000918F9">
      <w:pPr>
        <w:pStyle w:val="1"/>
        <w:numPr>
          <w:ilvl w:val="0"/>
          <w:numId w:val="1"/>
        </w:numPr>
        <w:tabs>
          <w:tab w:val="left" w:pos="567"/>
        </w:tabs>
        <w:ind w:left="0" w:firstLine="0"/>
        <w:jc w:val="both"/>
        <w:rPr>
          <w:b/>
          <w:lang w:val="ru-RU"/>
        </w:rPr>
      </w:pPr>
      <w:r w:rsidRPr="000918F9">
        <w:rPr>
          <w:lang w:val="ru-RU"/>
        </w:rPr>
        <w:t>В связи с официальным переносом выходных и праздничных дней, обеспечить уборку служебных помещений в соответствии с графиком работы Заказчика.</w:t>
      </w:r>
    </w:p>
    <w:p w14:paraId="29CE675B" w14:textId="77777777" w:rsidR="000918F9" w:rsidRPr="000918F9" w:rsidRDefault="000918F9" w:rsidP="000918F9">
      <w:pPr>
        <w:widowControl w:val="0"/>
        <w:autoSpaceDE w:val="0"/>
        <w:autoSpaceDN w:val="0"/>
        <w:adjustRightInd w:val="0"/>
        <w:jc w:val="both"/>
        <w:rPr>
          <w:rFonts w:ascii="Times New Roman" w:hAnsi="Times New Roman"/>
          <w:b/>
          <w:sz w:val="24"/>
          <w:szCs w:val="24"/>
          <w:lang w:val="ru-RU"/>
        </w:rPr>
      </w:pPr>
      <w:r w:rsidRPr="000918F9">
        <w:rPr>
          <w:rFonts w:ascii="Times New Roman" w:hAnsi="Times New Roman"/>
          <w:b/>
          <w:sz w:val="24"/>
          <w:szCs w:val="24"/>
          <w:lang w:val="ru-RU"/>
        </w:rPr>
        <w:t>Общие обязанности Исполнителя</w:t>
      </w:r>
    </w:p>
    <w:p w14:paraId="6E5FE44C" w14:textId="77777777" w:rsidR="000918F9" w:rsidRPr="000918F9" w:rsidRDefault="000918F9" w:rsidP="000918F9">
      <w:pPr>
        <w:tabs>
          <w:tab w:val="left" w:pos="708"/>
        </w:tabs>
        <w:jc w:val="both"/>
        <w:rPr>
          <w:rFonts w:ascii="Times New Roman" w:hAnsi="Times New Roman"/>
          <w:sz w:val="24"/>
          <w:szCs w:val="24"/>
          <w:lang w:val="ru-RU"/>
        </w:rPr>
      </w:pPr>
      <w:r w:rsidRPr="000918F9">
        <w:rPr>
          <w:rFonts w:ascii="Times New Roman" w:hAnsi="Times New Roman"/>
          <w:sz w:val="24"/>
          <w:szCs w:val="24"/>
          <w:lang w:val="ru-RU"/>
        </w:rPr>
        <w:t>1)</w:t>
      </w:r>
      <w:r w:rsidRPr="000918F9">
        <w:rPr>
          <w:rFonts w:ascii="Times New Roman" w:hAnsi="Times New Roman"/>
          <w:sz w:val="24"/>
          <w:szCs w:val="24"/>
          <w:lang w:val="ru-RU"/>
        </w:rPr>
        <w:tab/>
        <w:t>назначить не позднее, чем за 1 (один) рабочий день до начала оказания услуг ответственного(</w:t>
      </w:r>
      <w:proofErr w:type="spellStart"/>
      <w:r w:rsidRPr="000918F9">
        <w:rPr>
          <w:rFonts w:ascii="Times New Roman" w:hAnsi="Times New Roman"/>
          <w:sz w:val="24"/>
          <w:szCs w:val="24"/>
          <w:lang w:val="ru-RU"/>
        </w:rPr>
        <w:t>ых</w:t>
      </w:r>
      <w:proofErr w:type="spellEnd"/>
      <w:r w:rsidRPr="000918F9">
        <w:rPr>
          <w:rFonts w:ascii="Times New Roman" w:hAnsi="Times New Roman"/>
          <w:sz w:val="24"/>
          <w:szCs w:val="24"/>
          <w:lang w:val="ru-RU"/>
        </w:rPr>
        <w:t>) представителя(ей) для оперативного решения текущих вопросов. В обязанность ответственного(</w:t>
      </w:r>
      <w:proofErr w:type="spellStart"/>
      <w:r w:rsidRPr="000918F9">
        <w:rPr>
          <w:rFonts w:ascii="Times New Roman" w:hAnsi="Times New Roman"/>
          <w:sz w:val="24"/>
          <w:szCs w:val="24"/>
          <w:lang w:val="ru-RU"/>
        </w:rPr>
        <w:t>ых</w:t>
      </w:r>
      <w:proofErr w:type="spellEnd"/>
      <w:r w:rsidRPr="000918F9">
        <w:rPr>
          <w:rFonts w:ascii="Times New Roman" w:hAnsi="Times New Roman"/>
          <w:sz w:val="24"/>
          <w:szCs w:val="24"/>
          <w:lang w:val="ru-RU"/>
        </w:rPr>
        <w:t>) представителя(ей) должно входить в том числе ежедневное присутствие на обслуживаемом участке во время оказания услуг;</w:t>
      </w:r>
    </w:p>
    <w:p w14:paraId="6FC63A6E" w14:textId="77777777" w:rsidR="000918F9" w:rsidRPr="000918F9" w:rsidRDefault="000918F9" w:rsidP="000918F9">
      <w:pPr>
        <w:tabs>
          <w:tab w:val="left" w:pos="708"/>
        </w:tabs>
        <w:jc w:val="both"/>
        <w:rPr>
          <w:rFonts w:ascii="Times New Roman" w:hAnsi="Times New Roman"/>
          <w:sz w:val="24"/>
          <w:szCs w:val="24"/>
          <w:lang w:val="ru-RU"/>
        </w:rPr>
      </w:pPr>
      <w:r w:rsidRPr="000918F9">
        <w:rPr>
          <w:rFonts w:ascii="Times New Roman" w:hAnsi="Times New Roman"/>
          <w:sz w:val="24"/>
          <w:szCs w:val="24"/>
          <w:lang w:val="ru-RU"/>
        </w:rPr>
        <w:t>2)</w:t>
      </w:r>
      <w:r w:rsidRPr="000918F9">
        <w:rPr>
          <w:rFonts w:ascii="Times New Roman" w:hAnsi="Times New Roman"/>
          <w:sz w:val="24"/>
          <w:szCs w:val="24"/>
          <w:lang w:val="ru-RU"/>
        </w:rPr>
        <w:tab/>
        <w:t>нести полную ответственность в случае причинения ущерба Заказчику или третьим лицам по вине Исполнителя в процессе оказания услуг;</w:t>
      </w:r>
    </w:p>
    <w:p w14:paraId="22BC93DC" w14:textId="77777777" w:rsidR="000918F9" w:rsidRPr="000918F9" w:rsidRDefault="000918F9" w:rsidP="000918F9">
      <w:pPr>
        <w:tabs>
          <w:tab w:val="left" w:pos="708"/>
        </w:tabs>
        <w:jc w:val="both"/>
        <w:rPr>
          <w:rFonts w:ascii="Times New Roman" w:hAnsi="Times New Roman"/>
          <w:sz w:val="24"/>
          <w:szCs w:val="24"/>
          <w:lang w:val="ru-RU"/>
        </w:rPr>
      </w:pPr>
      <w:r w:rsidRPr="000918F9">
        <w:rPr>
          <w:rFonts w:ascii="Times New Roman" w:hAnsi="Times New Roman"/>
          <w:sz w:val="24"/>
          <w:szCs w:val="24"/>
          <w:lang w:val="ru-RU"/>
        </w:rPr>
        <w:t>3)</w:t>
      </w:r>
      <w:r w:rsidRPr="000918F9">
        <w:rPr>
          <w:rFonts w:ascii="Times New Roman" w:hAnsi="Times New Roman"/>
          <w:sz w:val="24"/>
          <w:szCs w:val="24"/>
          <w:lang w:val="ru-RU"/>
        </w:rPr>
        <w:tab/>
        <w:t>оперативно (в течение 2-х часов) принимать меры по устранению замечаний (в т.ч. по устной просьбе Заказчика), во всех случаях некачественно оказанных услуг;</w:t>
      </w:r>
    </w:p>
    <w:p w14:paraId="3781292D" w14:textId="77777777" w:rsidR="000918F9" w:rsidRPr="000918F9" w:rsidRDefault="000918F9" w:rsidP="000918F9">
      <w:pPr>
        <w:tabs>
          <w:tab w:val="left" w:pos="708"/>
        </w:tabs>
        <w:jc w:val="both"/>
        <w:rPr>
          <w:rFonts w:ascii="Times New Roman" w:hAnsi="Times New Roman"/>
          <w:sz w:val="24"/>
          <w:szCs w:val="24"/>
          <w:lang w:val="ru-RU"/>
        </w:rPr>
      </w:pPr>
      <w:r w:rsidRPr="000918F9">
        <w:rPr>
          <w:rFonts w:ascii="Times New Roman" w:hAnsi="Times New Roman"/>
          <w:sz w:val="24"/>
          <w:szCs w:val="24"/>
          <w:lang w:val="ru-RU"/>
        </w:rPr>
        <w:t>4)</w:t>
      </w:r>
      <w:r w:rsidRPr="000918F9">
        <w:rPr>
          <w:rFonts w:ascii="Times New Roman" w:hAnsi="Times New Roman"/>
          <w:sz w:val="24"/>
          <w:szCs w:val="24"/>
          <w:lang w:val="ru-RU"/>
        </w:rPr>
        <w:tab/>
        <w:t>нести ответственность за разглашение своими сотрудниками любой служебной информации, принадлежащей Заказчику, и осуществлять контроль дисциплины своих сотрудников в процессе оказания услуг;</w:t>
      </w:r>
    </w:p>
    <w:p w14:paraId="71157D69" w14:textId="77777777" w:rsidR="000918F9" w:rsidRPr="000918F9" w:rsidRDefault="000918F9" w:rsidP="000918F9">
      <w:pPr>
        <w:tabs>
          <w:tab w:val="left" w:pos="708"/>
        </w:tabs>
        <w:jc w:val="both"/>
        <w:rPr>
          <w:rFonts w:ascii="Times New Roman" w:hAnsi="Times New Roman"/>
          <w:sz w:val="24"/>
          <w:szCs w:val="24"/>
          <w:lang w:val="ru-RU"/>
        </w:rPr>
      </w:pPr>
      <w:r w:rsidRPr="000918F9">
        <w:rPr>
          <w:rFonts w:ascii="Times New Roman" w:hAnsi="Times New Roman"/>
          <w:sz w:val="24"/>
          <w:szCs w:val="24"/>
          <w:lang w:val="ru-RU"/>
        </w:rPr>
        <w:t>5)</w:t>
      </w:r>
      <w:r w:rsidRPr="000918F9">
        <w:rPr>
          <w:rFonts w:ascii="Times New Roman" w:hAnsi="Times New Roman"/>
          <w:sz w:val="24"/>
          <w:szCs w:val="24"/>
          <w:lang w:val="ru-RU"/>
        </w:rPr>
        <w:tab/>
        <w:t>нести ответственность за соблюдение своими сотрудниками техники безопасности, пожарной безопасности, санитарии, экономное использование электроэнергии, воды и другого обеспечения, предоставляемого Заказчиком;</w:t>
      </w:r>
    </w:p>
    <w:p w14:paraId="60790BB8" w14:textId="77777777" w:rsidR="000918F9" w:rsidRPr="000918F9" w:rsidRDefault="000918F9" w:rsidP="000918F9">
      <w:pPr>
        <w:tabs>
          <w:tab w:val="left" w:pos="708"/>
        </w:tabs>
        <w:jc w:val="both"/>
        <w:rPr>
          <w:rFonts w:ascii="Times New Roman" w:hAnsi="Times New Roman"/>
          <w:sz w:val="24"/>
          <w:szCs w:val="24"/>
          <w:lang w:val="ru-RU"/>
        </w:rPr>
      </w:pPr>
      <w:r w:rsidRPr="000918F9">
        <w:rPr>
          <w:rFonts w:ascii="Times New Roman" w:hAnsi="Times New Roman"/>
          <w:sz w:val="24"/>
          <w:szCs w:val="24"/>
          <w:lang w:val="ru-RU"/>
        </w:rPr>
        <w:t>6)</w:t>
      </w:r>
      <w:r w:rsidRPr="000918F9">
        <w:rPr>
          <w:rFonts w:ascii="Times New Roman" w:hAnsi="Times New Roman"/>
          <w:sz w:val="24"/>
          <w:szCs w:val="24"/>
          <w:lang w:val="ru-RU"/>
        </w:rPr>
        <w:tab/>
        <w:t>своевременно уведомлять Заказчика об изменении списка персонала или ответственного представителя;</w:t>
      </w:r>
    </w:p>
    <w:p w14:paraId="1EC38550" w14:textId="77777777" w:rsidR="000918F9" w:rsidRPr="000918F9" w:rsidRDefault="000918F9" w:rsidP="000918F9">
      <w:pPr>
        <w:tabs>
          <w:tab w:val="left" w:pos="708"/>
        </w:tabs>
        <w:jc w:val="both"/>
        <w:rPr>
          <w:rFonts w:ascii="Times New Roman" w:hAnsi="Times New Roman"/>
          <w:sz w:val="24"/>
          <w:szCs w:val="24"/>
          <w:lang w:val="ru-RU"/>
        </w:rPr>
      </w:pPr>
      <w:r w:rsidRPr="000918F9">
        <w:rPr>
          <w:rFonts w:ascii="Times New Roman" w:hAnsi="Times New Roman"/>
          <w:sz w:val="24"/>
          <w:szCs w:val="24"/>
          <w:lang w:val="ru-RU"/>
        </w:rPr>
        <w:t>7)</w:t>
      </w:r>
      <w:r w:rsidRPr="000918F9">
        <w:rPr>
          <w:rFonts w:ascii="Times New Roman" w:hAnsi="Times New Roman"/>
          <w:sz w:val="24"/>
          <w:szCs w:val="24"/>
          <w:lang w:val="ru-RU"/>
        </w:rPr>
        <w:tab/>
        <w:t>обеспечивать уборку помещений только персоналом, соответствующим установленным требованиям (п. 1.2, 1.3 настоящего Приложения).</w:t>
      </w:r>
    </w:p>
    <w:p w14:paraId="4DDDFE04" w14:textId="77777777" w:rsidR="000918F9" w:rsidRPr="000918F9" w:rsidRDefault="000918F9" w:rsidP="000918F9">
      <w:pPr>
        <w:shd w:val="clear" w:color="auto" w:fill="FFFFFF"/>
        <w:tabs>
          <w:tab w:val="left" w:pos="0"/>
          <w:tab w:val="left" w:pos="708"/>
          <w:tab w:val="left" w:pos="9781"/>
        </w:tabs>
        <w:jc w:val="both"/>
        <w:rPr>
          <w:rFonts w:ascii="Times New Roman" w:hAnsi="Times New Roman"/>
          <w:sz w:val="24"/>
          <w:szCs w:val="24"/>
          <w:lang w:val="ru-RU"/>
        </w:rPr>
      </w:pPr>
      <w:r w:rsidRPr="000918F9">
        <w:rPr>
          <w:rFonts w:ascii="Times New Roman" w:hAnsi="Times New Roman"/>
          <w:sz w:val="24"/>
          <w:szCs w:val="24"/>
          <w:lang w:val="ru-RU"/>
        </w:rPr>
        <w:lastRenderedPageBreak/>
        <w:t>8)</w:t>
      </w:r>
      <w:r w:rsidRPr="000918F9">
        <w:rPr>
          <w:rFonts w:ascii="Times New Roman" w:hAnsi="Times New Roman"/>
          <w:sz w:val="24"/>
          <w:szCs w:val="24"/>
          <w:lang w:val="ru-RU"/>
        </w:rPr>
        <w:tab/>
        <w:t>Уборочные мероприятия должны проводиться с использованием современного убороч</w:t>
      </w:r>
      <w:r w:rsidRPr="000918F9">
        <w:rPr>
          <w:rFonts w:ascii="Times New Roman" w:hAnsi="Times New Roman"/>
          <w:spacing w:val="-1"/>
          <w:sz w:val="24"/>
          <w:szCs w:val="24"/>
          <w:lang w:val="ru-RU"/>
        </w:rPr>
        <w:t>ного инвентаря и техники (пылесосы, ведро на колесах с отжимом, поломоечная машина или роторная машина для прида</w:t>
      </w:r>
      <w:r w:rsidRPr="000918F9">
        <w:rPr>
          <w:rFonts w:ascii="Times New Roman" w:hAnsi="Times New Roman"/>
          <w:sz w:val="24"/>
          <w:szCs w:val="24"/>
          <w:lang w:val="ru-RU"/>
        </w:rPr>
        <w:t>ния блеска покрытиям), принадлежащей Исполнителю. Уборочный инвентарь должен быть промаркирован.</w:t>
      </w:r>
    </w:p>
    <w:p w14:paraId="5866C2E2" w14:textId="77777777" w:rsidR="000918F9" w:rsidRPr="000918F9" w:rsidRDefault="000918F9" w:rsidP="000918F9">
      <w:pPr>
        <w:tabs>
          <w:tab w:val="left" w:pos="708"/>
        </w:tabs>
        <w:jc w:val="both"/>
        <w:rPr>
          <w:rFonts w:ascii="Times New Roman" w:hAnsi="Times New Roman"/>
          <w:sz w:val="24"/>
          <w:szCs w:val="24"/>
          <w:lang w:val="ru-RU"/>
        </w:rPr>
      </w:pPr>
      <w:r w:rsidRPr="000918F9">
        <w:rPr>
          <w:rFonts w:ascii="Times New Roman" w:hAnsi="Times New Roman"/>
          <w:spacing w:val="-1"/>
          <w:sz w:val="24"/>
          <w:szCs w:val="24"/>
          <w:lang w:val="ru-RU"/>
        </w:rPr>
        <w:t>9)</w:t>
      </w:r>
      <w:r w:rsidRPr="000918F9">
        <w:rPr>
          <w:rFonts w:ascii="Times New Roman" w:hAnsi="Times New Roman"/>
          <w:spacing w:val="-1"/>
          <w:sz w:val="24"/>
          <w:szCs w:val="24"/>
          <w:lang w:val="ru-RU"/>
        </w:rPr>
        <w:tab/>
        <w:t xml:space="preserve">Моющие средства и расходные материалы для уборки (включая пакеты для мусора 30л, </w:t>
      </w:r>
      <w:r w:rsidRPr="000918F9">
        <w:rPr>
          <w:rFonts w:ascii="Times New Roman" w:hAnsi="Times New Roman"/>
          <w:sz w:val="24"/>
          <w:szCs w:val="24"/>
          <w:lang w:val="ru-RU"/>
        </w:rPr>
        <w:t xml:space="preserve">60л, 120л) приобретаются и доставляются Исполнителем самостоятельно. Исполнитель использует свои инструменты, химические средства, оборудование и другой инвентарь необходимый для оказания услуг </w:t>
      </w:r>
      <w:r w:rsidRPr="000918F9">
        <w:rPr>
          <w:rFonts w:ascii="Times New Roman" w:hAnsi="Times New Roman"/>
          <w:b/>
          <w:bCs/>
          <w:sz w:val="24"/>
          <w:szCs w:val="24"/>
          <w:lang w:val="ru-RU"/>
        </w:rPr>
        <w:t>(кроме жидкого мыла, туалетной бумаги и освежителя воздуха)</w:t>
      </w:r>
      <w:r w:rsidRPr="000918F9">
        <w:rPr>
          <w:rFonts w:ascii="Times New Roman" w:hAnsi="Times New Roman"/>
          <w:bCs/>
          <w:sz w:val="24"/>
          <w:szCs w:val="24"/>
          <w:lang w:val="ru-RU"/>
        </w:rPr>
        <w:t>.</w:t>
      </w:r>
    </w:p>
    <w:p w14:paraId="794F335C" w14:textId="77777777" w:rsidR="000918F9" w:rsidRPr="000918F9" w:rsidRDefault="000918F9" w:rsidP="000918F9">
      <w:pPr>
        <w:pStyle w:val="2"/>
        <w:tabs>
          <w:tab w:val="left" w:pos="0"/>
          <w:tab w:val="left" w:pos="709"/>
        </w:tabs>
        <w:spacing w:after="0" w:line="240" w:lineRule="auto"/>
        <w:ind w:left="0"/>
        <w:jc w:val="both"/>
        <w:rPr>
          <w:rFonts w:ascii="Times New Roman" w:hAnsi="Times New Roman"/>
          <w:lang w:val="ru-RU"/>
        </w:rPr>
      </w:pPr>
      <w:r w:rsidRPr="000918F9">
        <w:rPr>
          <w:rFonts w:ascii="Times New Roman" w:hAnsi="Times New Roman"/>
          <w:lang w:val="ru-RU"/>
        </w:rPr>
        <w:t>10)</w:t>
      </w:r>
      <w:r w:rsidRPr="000918F9">
        <w:rPr>
          <w:rFonts w:ascii="Times New Roman" w:hAnsi="Times New Roman"/>
          <w:lang w:val="ru-RU"/>
        </w:rPr>
        <w:tab/>
        <w:t>Моющие средства должны быть соответствующим образом сертифицированы, относиться к группе товаров профессионального назначения, и согласованы с Заказчиком.</w:t>
      </w:r>
    </w:p>
    <w:p w14:paraId="6E7259C3" w14:textId="77777777" w:rsidR="000918F9" w:rsidRPr="000918F9" w:rsidRDefault="000918F9" w:rsidP="000918F9">
      <w:pPr>
        <w:shd w:val="clear" w:color="auto" w:fill="FFFFFF"/>
        <w:tabs>
          <w:tab w:val="left" w:pos="0"/>
          <w:tab w:val="left" w:pos="708"/>
          <w:tab w:val="left" w:pos="9781"/>
        </w:tabs>
        <w:jc w:val="both"/>
        <w:rPr>
          <w:rFonts w:ascii="Times New Roman" w:hAnsi="Times New Roman"/>
          <w:sz w:val="24"/>
          <w:szCs w:val="24"/>
          <w:lang w:val="ru-RU"/>
        </w:rPr>
      </w:pPr>
      <w:r w:rsidRPr="000918F9">
        <w:rPr>
          <w:rFonts w:ascii="Times New Roman" w:hAnsi="Times New Roman"/>
          <w:sz w:val="24"/>
          <w:szCs w:val="24"/>
          <w:lang w:val="ru-RU"/>
        </w:rPr>
        <w:t>11)</w:t>
      </w:r>
      <w:r w:rsidRPr="000918F9">
        <w:rPr>
          <w:rFonts w:ascii="Times New Roman" w:hAnsi="Times New Roman"/>
          <w:sz w:val="24"/>
          <w:szCs w:val="24"/>
          <w:lang w:val="ru-RU"/>
        </w:rPr>
        <w:tab/>
        <w:t>Исполнитель должен вести все необходимые журналы по технике безопасности, и дру</w:t>
      </w:r>
      <w:r w:rsidRPr="000918F9">
        <w:rPr>
          <w:rFonts w:ascii="Times New Roman" w:hAnsi="Times New Roman"/>
          <w:spacing w:val="-1"/>
          <w:sz w:val="24"/>
          <w:szCs w:val="24"/>
          <w:lang w:val="ru-RU"/>
        </w:rPr>
        <w:t xml:space="preserve">гие документы, относящиеся к безопасности труда и противопожарной безопасности. Иметь в </w:t>
      </w:r>
      <w:r w:rsidRPr="000918F9">
        <w:rPr>
          <w:rFonts w:ascii="Times New Roman" w:hAnsi="Times New Roman"/>
          <w:sz w:val="24"/>
          <w:szCs w:val="24"/>
          <w:lang w:val="ru-RU"/>
        </w:rPr>
        <w:t>штате дипломированного специалиста по технике безопасности.</w:t>
      </w:r>
    </w:p>
    <w:p w14:paraId="33EA8C18" w14:textId="77777777" w:rsidR="000918F9" w:rsidRPr="000918F9" w:rsidRDefault="000918F9" w:rsidP="000918F9">
      <w:pPr>
        <w:pStyle w:val="3"/>
        <w:tabs>
          <w:tab w:val="left" w:pos="0"/>
          <w:tab w:val="left" w:pos="709"/>
        </w:tabs>
        <w:ind w:firstLine="0"/>
        <w:jc w:val="both"/>
        <w:rPr>
          <w:rFonts w:ascii="Times New Roman" w:hAnsi="Times New Roman"/>
          <w:sz w:val="24"/>
          <w:lang w:val="ru-RU"/>
        </w:rPr>
      </w:pPr>
      <w:r w:rsidRPr="000918F9">
        <w:rPr>
          <w:rFonts w:ascii="Times New Roman" w:hAnsi="Times New Roman"/>
          <w:sz w:val="24"/>
          <w:lang w:val="ru-RU"/>
        </w:rPr>
        <w:t>12)</w:t>
      </w:r>
      <w:r w:rsidRPr="000918F9">
        <w:rPr>
          <w:rFonts w:ascii="Times New Roman" w:hAnsi="Times New Roman"/>
          <w:sz w:val="24"/>
          <w:lang w:val="ru-RU"/>
        </w:rPr>
        <w:tab/>
        <w:t>Исполнитель осуществляет раскладку по требованию Заказчика расходные материалы в служебные туалетные комнаты (бумажные полотенца, жидкое мыло, туалетная бумага и дезодорирующие средства).</w:t>
      </w:r>
    </w:p>
    <w:p w14:paraId="480D511B" w14:textId="77777777" w:rsidR="000918F9" w:rsidRPr="000918F9" w:rsidRDefault="000918F9" w:rsidP="000918F9">
      <w:pPr>
        <w:widowControl w:val="0"/>
        <w:autoSpaceDE w:val="0"/>
        <w:autoSpaceDN w:val="0"/>
        <w:adjustRightInd w:val="0"/>
        <w:jc w:val="both"/>
        <w:rPr>
          <w:rFonts w:ascii="Times New Roman" w:hAnsi="Times New Roman"/>
          <w:b/>
          <w:sz w:val="24"/>
          <w:szCs w:val="24"/>
          <w:lang w:val="ru-RU"/>
        </w:rPr>
      </w:pPr>
      <w:r w:rsidRPr="000918F9">
        <w:rPr>
          <w:rFonts w:ascii="Times New Roman" w:hAnsi="Times New Roman"/>
          <w:b/>
          <w:sz w:val="24"/>
          <w:szCs w:val="24"/>
          <w:lang w:val="ru-RU"/>
        </w:rPr>
        <w:t>Порядок контроля качества оказания услуг</w:t>
      </w:r>
    </w:p>
    <w:p w14:paraId="41ED5139" w14:textId="77777777" w:rsidR="000918F9" w:rsidRPr="000918F9" w:rsidRDefault="000918F9" w:rsidP="000918F9">
      <w:pPr>
        <w:tabs>
          <w:tab w:val="left" w:pos="708"/>
        </w:tabs>
        <w:jc w:val="both"/>
        <w:rPr>
          <w:rFonts w:ascii="Times New Roman" w:hAnsi="Times New Roman"/>
          <w:sz w:val="24"/>
          <w:szCs w:val="24"/>
          <w:lang w:val="ru-RU"/>
        </w:rPr>
      </w:pPr>
      <w:r w:rsidRPr="000918F9">
        <w:rPr>
          <w:rFonts w:ascii="Times New Roman" w:hAnsi="Times New Roman"/>
          <w:sz w:val="24"/>
          <w:szCs w:val="24"/>
          <w:lang w:val="ru-RU"/>
        </w:rPr>
        <w:t>1)</w:t>
      </w:r>
      <w:r w:rsidRPr="000918F9">
        <w:rPr>
          <w:rFonts w:ascii="Times New Roman" w:hAnsi="Times New Roman"/>
          <w:sz w:val="24"/>
          <w:szCs w:val="24"/>
          <w:lang w:val="ru-RU"/>
        </w:rPr>
        <w:tab/>
        <w:t>Заказчик вправе осуществлять ежедневные (регулярные) проверки качества и количества услуг, предоставляемых Исполнителем, а так же ежедневные проверки этих услуг на предмет из соответствия настоящему техническому заданию.</w:t>
      </w:r>
    </w:p>
    <w:p w14:paraId="4851DE6F" w14:textId="77777777" w:rsidR="000918F9" w:rsidRPr="000918F9" w:rsidRDefault="000918F9" w:rsidP="000918F9">
      <w:pPr>
        <w:tabs>
          <w:tab w:val="left" w:pos="708"/>
        </w:tabs>
        <w:jc w:val="both"/>
        <w:rPr>
          <w:rFonts w:ascii="Times New Roman" w:hAnsi="Times New Roman"/>
          <w:sz w:val="24"/>
          <w:szCs w:val="24"/>
          <w:lang w:val="ru-RU"/>
        </w:rPr>
      </w:pPr>
      <w:r w:rsidRPr="000918F9">
        <w:rPr>
          <w:rFonts w:ascii="Times New Roman" w:hAnsi="Times New Roman"/>
          <w:sz w:val="24"/>
          <w:szCs w:val="24"/>
          <w:lang w:val="ru-RU"/>
        </w:rPr>
        <w:t>2)</w:t>
      </w:r>
      <w:r w:rsidRPr="000918F9">
        <w:rPr>
          <w:rFonts w:ascii="Times New Roman" w:hAnsi="Times New Roman"/>
          <w:sz w:val="24"/>
          <w:szCs w:val="24"/>
          <w:lang w:val="ru-RU"/>
        </w:rPr>
        <w:tab/>
        <w:t>По результатам проверок Заказчик  составляет акты об обнаруженных недостатках и не оказанных услугах совместно с представителем Исполнителя, производит запись с указанием даты, объема и качества не оказанных услуг. Представитель Исполнителя подписывает данную запись в журнале регистрации.</w:t>
      </w:r>
    </w:p>
    <w:p w14:paraId="07CF234A" w14:textId="77777777" w:rsidR="000918F9" w:rsidRPr="000918F9" w:rsidRDefault="000918F9" w:rsidP="000918F9">
      <w:pPr>
        <w:tabs>
          <w:tab w:val="left" w:pos="708"/>
        </w:tabs>
        <w:jc w:val="both"/>
        <w:rPr>
          <w:rFonts w:ascii="Times New Roman" w:hAnsi="Times New Roman"/>
          <w:sz w:val="24"/>
          <w:szCs w:val="24"/>
          <w:lang w:val="ru-RU"/>
        </w:rPr>
      </w:pPr>
      <w:r w:rsidRPr="000918F9">
        <w:rPr>
          <w:rFonts w:ascii="Times New Roman" w:hAnsi="Times New Roman"/>
          <w:sz w:val="24"/>
          <w:szCs w:val="24"/>
          <w:lang w:val="ru-RU"/>
        </w:rPr>
        <w:t>3)</w:t>
      </w:r>
      <w:r w:rsidRPr="000918F9">
        <w:rPr>
          <w:rFonts w:ascii="Times New Roman" w:hAnsi="Times New Roman"/>
          <w:sz w:val="24"/>
          <w:szCs w:val="24"/>
          <w:lang w:val="ru-RU"/>
        </w:rPr>
        <w:tab/>
        <w:t>Обязательное заполнение карточки контроля по выполнению уборки в санитарных узлах.</w:t>
      </w:r>
    </w:p>
    <w:p w14:paraId="308994FE" w14:textId="77777777" w:rsidR="000918F9" w:rsidRPr="000918F9" w:rsidRDefault="000918F9" w:rsidP="000918F9">
      <w:pPr>
        <w:widowControl w:val="0"/>
        <w:autoSpaceDE w:val="0"/>
        <w:autoSpaceDN w:val="0"/>
        <w:adjustRightInd w:val="0"/>
        <w:jc w:val="both"/>
        <w:rPr>
          <w:rFonts w:ascii="Times New Roman" w:hAnsi="Times New Roman"/>
          <w:b/>
          <w:sz w:val="24"/>
          <w:szCs w:val="24"/>
          <w:lang w:val="ru-RU"/>
        </w:rPr>
      </w:pPr>
      <w:r w:rsidRPr="000918F9">
        <w:rPr>
          <w:rFonts w:ascii="Times New Roman" w:hAnsi="Times New Roman"/>
          <w:b/>
          <w:sz w:val="24"/>
          <w:szCs w:val="24"/>
          <w:lang w:val="ru-RU"/>
        </w:rPr>
        <w:t>Требования к материалам и инвентарю, используемым при оказании услуг.</w:t>
      </w:r>
    </w:p>
    <w:p w14:paraId="29259636" w14:textId="77777777" w:rsidR="000918F9" w:rsidRPr="000918F9" w:rsidRDefault="000918F9" w:rsidP="000918F9">
      <w:pPr>
        <w:tabs>
          <w:tab w:val="left" w:pos="0"/>
        </w:tabs>
        <w:jc w:val="both"/>
        <w:rPr>
          <w:rFonts w:ascii="Times New Roman" w:hAnsi="Times New Roman"/>
          <w:color w:val="000000"/>
          <w:sz w:val="24"/>
          <w:szCs w:val="24"/>
          <w:lang w:val="ru-RU"/>
        </w:rPr>
      </w:pPr>
      <w:r w:rsidRPr="000918F9">
        <w:rPr>
          <w:rFonts w:ascii="Times New Roman" w:hAnsi="Times New Roman"/>
          <w:b/>
          <w:color w:val="000000"/>
          <w:sz w:val="24"/>
          <w:szCs w:val="24"/>
          <w:lang w:val="ru-RU"/>
        </w:rPr>
        <w:t>Моющие средство для полов</w:t>
      </w:r>
      <w:r w:rsidRPr="000918F9">
        <w:rPr>
          <w:rFonts w:ascii="Times New Roman" w:hAnsi="Times New Roman"/>
          <w:color w:val="000000"/>
          <w:sz w:val="24"/>
          <w:szCs w:val="24"/>
          <w:lang w:val="ru-RU"/>
        </w:rPr>
        <w:t>:</w:t>
      </w:r>
    </w:p>
    <w:p w14:paraId="22006977" w14:textId="77777777" w:rsidR="000918F9" w:rsidRPr="000918F9" w:rsidRDefault="000918F9" w:rsidP="000918F9">
      <w:pPr>
        <w:tabs>
          <w:tab w:val="left" w:pos="0"/>
        </w:tabs>
        <w:jc w:val="both"/>
        <w:rPr>
          <w:rFonts w:ascii="Times New Roman" w:hAnsi="Times New Roman"/>
          <w:sz w:val="24"/>
          <w:szCs w:val="24"/>
          <w:lang w:val="ru-RU"/>
        </w:rPr>
      </w:pPr>
      <w:r w:rsidRPr="000918F9">
        <w:rPr>
          <w:rFonts w:ascii="Times New Roman" w:hAnsi="Times New Roman"/>
          <w:color w:val="000000"/>
          <w:sz w:val="24"/>
          <w:szCs w:val="24"/>
          <w:lang w:val="ru-RU"/>
        </w:rPr>
        <w:t>Для мраморных, гранитных, каменных полов, полов, покрытых керамической плиткой, и бетонных полов должно применяться мягкое нейтральное жидкое чистящее средство с высоким уровнем пенообразования с</w:t>
      </w:r>
      <w:r w:rsidRPr="000918F9">
        <w:rPr>
          <w:rFonts w:ascii="Times New Roman" w:hAnsi="Times New Roman"/>
          <w:sz w:val="24"/>
          <w:szCs w:val="24"/>
          <w:lang w:val="ru-RU"/>
        </w:rPr>
        <w:t xml:space="preserve"> хорошим смачивающим, обезжиривающим и моющим действием. Должно эффективно удалять масложировые загрязнения, пыль, грязь и следы резины. Работать в воде</w:t>
      </w:r>
      <w:r w:rsidRPr="000918F9">
        <w:rPr>
          <w:rFonts w:ascii="Times New Roman" w:hAnsi="Times New Roman"/>
          <w:sz w:val="24"/>
          <w:szCs w:val="24"/>
        </w:rPr>
        <w:t> </w:t>
      </w:r>
      <w:r w:rsidRPr="000918F9">
        <w:rPr>
          <w:rFonts w:ascii="Times New Roman" w:hAnsi="Times New Roman"/>
          <w:sz w:val="24"/>
          <w:szCs w:val="24"/>
          <w:lang w:val="ru-RU"/>
        </w:rPr>
        <w:t xml:space="preserve"> любой жесткости и температуры. Не должно оказывать отрицательного воздействия на материалы. При высыхании не должно оставлять разводов, не должно нарушать защитных покрытий на поверхностях, должно обладать  антистатическим и </w:t>
      </w:r>
      <w:proofErr w:type="spellStart"/>
      <w:r w:rsidRPr="000918F9">
        <w:rPr>
          <w:rFonts w:ascii="Times New Roman" w:hAnsi="Times New Roman"/>
          <w:sz w:val="24"/>
          <w:szCs w:val="24"/>
          <w:lang w:val="ru-RU"/>
        </w:rPr>
        <w:t>антискользящим</w:t>
      </w:r>
      <w:proofErr w:type="spellEnd"/>
      <w:r w:rsidRPr="000918F9">
        <w:rPr>
          <w:rFonts w:ascii="Times New Roman" w:hAnsi="Times New Roman"/>
          <w:sz w:val="24"/>
          <w:szCs w:val="24"/>
          <w:lang w:val="ru-RU"/>
        </w:rPr>
        <w:t xml:space="preserve"> эффектом. Средство должно быть не токсично, биологически разлагаемо, без резкого запаха. Не должно содержать активного хлора, спиртов, кислот, щелочи, фосфатов и формальдегидов. Значение рН 1-1% раствора в воде не должно превышать 7. Температура рабочих растворов не более 60°С.</w:t>
      </w:r>
    </w:p>
    <w:p w14:paraId="04DAB787" w14:textId="77777777" w:rsidR="000918F9" w:rsidRPr="000918F9" w:rsidRDefault="000918F9" w:rsidP="000918F9">
      <w:pPr>
        <w:tabs>
          <w:tab w:val="left" w:pos="0"/>
        </w:tabs>
        <w:jc w:val="both"/>
        <w:rPr>
          <w:rFonts w:ascii="Times New Roman" w:hAnsi="Times New Roman"/>
          <w:sz w:val="24"/>
          <w:szCs w:val="24"/>
          <w:lang w:val="ru-RU"/>
        </w:rPr>
      </w:pPr>
      <w:r w:rsidRPr="000918F9">
        <w:rPr>
          <w:rFonts w:ascii="Times New Roman" w:hAnsi="Times New Roman"/>
          <w:sz w:val="24"/>
          <w:szCs w:val="24"/>
          <w:lang w:val="ru-RU"/>
        </w:rPr>
        <w:t xml:space="preserve">Для деревянных полов, полов, покрытых паркетом, ламинатом, деревянной плиткой должно применяться мягкое нейтральное моющее средство </w:t>
      </w:r>
    </w:p>
    <w:p w14:paraId="55BF597C" w14:textId="77777777" w:rsidR="000918F9" w:rsidRPr="000918F9" w:rsidRDefault="000918F9" w:rsidP="000918F9">
      <w:pPr>
        <w:tabs>
          <w:tab w:val="left" w:pos="0"/>
        </w:tabs>
        <w:jc w:val="both"/>
        <w:rPr>
          <w:rFonts w:ascii="Times New Roman" w:hAnsi="Times New Roman"/>
          <w:b/>
          <w:sz w:val="24"/>
          <w:szCs w:val="24"/>
          <w:lang w:val="ru-RU"/>
        </w:rPr>
      </w:pPr>
      <w:r w:rsidRPr="000918F9">
        <w:rPr>
          <w:rFonts w:ascii="Times New Roman" w:hAnsi="Times New Roman"/>
          <w:sz w:val="24"/>
          <w:szCs w:val="24"/>
          <w:lang w:val="ru-RU"/>
        </w:rPr>
        <w:t>Для полов, покрытых линолеумом: нейтральное жидкое концентрированное моющее средство без содержания спиртов и растворителей</w:t>
      </w:r>
    </w:p>
    <w:p w14:paraId="28D8C0AA" w14:textId="77777777" w:rsidR="000918F9" w:rsidRPr="000918F9" w:rsidRDefault="000918F9" w:rsidP="000918F9">
      <w:pPr>
        <w:pStyle w:val="1"/>
        <w:tabs>
          <w:tab w:val="left" w:pos="0"/>
        </w:tabs>
        <w:ind w:left="0"/>
        <w:jc w:val="both"/>
        <w:rPr>
          <w:b/>
          <w:color w:val="000000"/>
          <w:lang w:val="ru-RU"/>
        </w:rPr>
      </w:pPr>
      <w:r w:rsidRPr="000918F9">
        <w:rPr>
          <w:b/>
          <w:color w:val="000000"/>
          <w:lang w:val="ru-RU"/>
        </w:rPr>
        <w:t>Концентрированное средство для чистки сантехники:</w:t>
      </w:r>
    </w:p>
    <w:p w14:paraId="1E6412B3" w14:textId="77777777" w:rsidR="000918F9" w:rsidRPr="000918F9" w:rsidRDefault="000918F9" w:rsidP="000918F9">
      <w:pPr>
        <w:tabs>
          <w:tab w:val="left" w:pos="0"/>
        </w:tabs>
        <w:jc w:val="both"/>
        <w:rPr>
          <w:rFonts w:ascii="Times New Roman" w:hAnsi="Times New Roman"/>
          <w:sz w:val="24"/>
          <w:szCs w:val="24"/>
          <w:lang w:val="ru-RU"/>
        </w:rPr>
      </w:pPr>
      <w:r w:rsidRPr="000918F9">
        <w:rPr>
          <w:rFonts w:ascii="Times New Roman" w:hAnsi="Times New Roman"/>
          <w:sz w:val="24"/>
          <w:szCs w:val="24"/>
          <w:lang w:val="ru-RU"/>
        </w:rPr>
        <w:t xml:space="preserve">Должно содержать органические и неорганические кислоты, ингибиторы коррозии, моющие и дезинфицирующие добавки, загуститель, консервант, отдушку, желательно без красителя. Запах должен быть нейтральным. Значение рН не более 9. Время воздействия на загрязнение – 3-7 минут. Степень воздействия на организм человека – не опасные, </w:t>
      </w:r>
      <w:proofErr w:type="spellStart"/>
      <w:r w:rsidRPr="000918F9">
        <w:rPr>
          <w:rFonts w:ascii="Times New Roman" w:hAnsi="Times New Roman"/>
          <w:sz w:val="24"/>
          <w:szCs w:val="24"/>
          <w:lang w:val="ru-RU"/>
        </w:rPr>
        <w:t>слабоопасные</w:t>
      </w:r>
      <w:proofErr w:type="spellEnd"/>
      <w:r w:rsidRPr="000918F9">
        <w:rPr>
          <w:rFonts w:ascii="Times New Roman" w:hAnsi="Times New Roman"/>
          <w:sz w:val="24"/>
          <w:szCs w:val="24"/>
          <w:lang w:val="ru-RU"/>
        </w:rPr>
        <w:t>.</w:t>
      </w:r>
    </w:p>
    <w:p w14:paraId="002E27CF" w14:textId="77777777" w:rsidR="000918F9" w:rsidRPr="000918F9" w:rsidRDefault="000918F9" w:rsidP="000918F9">
      <w:pPr>
        <w:tabs>
          <w:tab w:val="left" w:pos="0"/>
        </w:tabs>
        <w:jc w:val="both"/>
        <w:rPr>
          <w:rFonts w:ascii="Times New Roman" w:hAnsi="Times New Roman"/>
          <w:b/>
          <w:color w:val="000000"/>
          <w:sz w:val="24"/>
          <w:szCs w:val="24"/>
          <w:lang w:val="ru-RU"/>
        </w:rPr>
      </w:pPr>
      <w:r w:rsidRPr="000918F9">
        <w:rPr>
          <w:rFonts w:ascii="Times New Roman" w:hAnsi="Times New Roman"/>
          <w:b/>
          <w:color w:val="000000"/>
          <w:sz w:val="24"/>
          <w:szCs w:val="24"/>
          <w:lang w:val="ru-RU"/>
        </w:rPr>
        <w:t>Средство для удаления следов скотча и клеевого слоя наклеек и этикеток:</w:t>
      </w:r>
    </w:p>
    <w:p w14:paraId="05B9EE52" w14:textId="77777777" w:rsidR="000918F9" w:rsidRPr="000918F9" w:rsidRDefault="000918F9" w:rsidP="000918F9">
      <w:pPr>
        <w:tabs>
          <w:tab w:val="left" w:pos="0"/>
        </w:tabs>
        <w:jc w:val="both"/>
        <w:rPr>
          <w:rFonts w:ascii="Times New Roman" w:hAnsi="Times New Roman"/>
          <w:sz w:val="24"/>
          <w:szCs w:val="24"/>
          <w:lang w:val="ru-RU"/>
        </w:rPr>
      </w:pPr>
      <w:r w:rsidRPr="000918F9">
        <w:rPr>
          <w:rFonts w:ascii="Times New Roman" w:hAnsi="Times New Roman"/>
          <w:sz w:val="24"/>
          <w:szCs w:val="24"/>
          <w:lang w:val="ru-RU"/>
        </w:rPr>
        <w:lastRenderedPageBreak/>
        <w:t>Средство должно эффективно удалять остатки скотча, жевательную резинку и прочие клейкие загрязнения. В состав должны входить смеси ПАВ, органических растворителей, детергентов. Значение рН не более 8.. Не должно содержать аммиак, метанол и изопропиловый спирт. Степень воздействия на организм человека – не опасные.</w:t>
      </w:r>
    </w:p>
    <w:p w14:paraId="48F86328" w14:textId="77777777" w:rsidR="000918F9" w:rsidRPr="000918F9" w:rsidRDefault="000918F9" w:rsidP="000918F9">
      <w:pPr>
        <w:tabs>
          <w:tab w:val="left" w:pos="0"/>
        </w:tabs>
        <w:jc w:val="both"/>
        <w:rPr>
          <w:rFonts w:ascii="Times New Roman" w:hAnsi="Times New Roman"/>
          <w:b/>
          <w:color w:val="000000"/>
          <w:sz w:val="24"/>
          <w:szCs w:val="24"/>
          <w:lang w:val="ru-RU"/>
        </w:rPr>
      </w:pPr>
      <w:r w:rsidRPr="000918F9">
        <w:rPr>
          <w:rFonts w:ascii="Times New Roman" w:hAnsi="Times New Roman"/>
          <w:b/>
          <w:color w:val="000000"/>
          <w:sz w:val="24"/>
          <w:szCs w:val="24"/>
          <w:lang w:val="ru-RU"/>
        </w:rPr>
        <w:t xml:space="preserve">Средство для удаления ржавчины и минеральных отложений с </w:t>
      </w:r>
      <w:proofErr w:type="spellStart"/>
      <w:r w:rsidRPr="000918F9">
        <w:rPr>
          <w:rFonts w:ascii="Times New Roman" w:hAnsi="Times New Roman"/>
          <w:b/>
          <w:color w:val="000000"/>
          <w:sz w:val="24"/>
          <w:szCs w:val="24"/>
          <w:lang w:val="ru-RU"/>
        </w:rPr>
        <w:t>санфаянса</w:t>
      </w:r>
      <w:proofErr w:type="spellEnd"/>
      <w:r w:rsidRPr="000918F9">
        <w:rPr>
          <w:rFonts w:ascii="Times New Roman" w:hAnsi="Times New Roman"/>
          <w:b/>
          <w:color w:val="000000"/>
          <w:sz w:val="24"/>
          <w:szCs w:val="24"/>
          <w:lang w:val="ru-RU"/>
        </w:rPr>
        <w:t xml:space="preserve"> и кафеля:</w:t>
      </w:r>
    </w:p>
    <w:p w14:paraId="7C00D38D" w14:textId="77777777" w:rsidR="000918F9" w:rsidRPr="000918F9" w:rsidRDefault="000918F9" w:rsidP="000918F9">
      <w:pPr>
        <w:tabs>
          <w:tab w:val="left" w:pos="0"/>
        </w:tabs>
        <w:jc w:val="both"/>
        <w:rPr>
          <w:rFonts w:ascii="Times New Roman" w:hAnsi="Times New Roman"/>
          <w:sz w:val="24"/>
          <w:szCs w:val="24"/>
          <w:lang w:val="ru-RU"/>
        </w:rPr>
      </w:pPr>
      <w:r w:rsidRPr="000918F9">
        <w:rPr>
          <w:rFonts w:ascii="Times New Roman" w:hAnsi="Times New Roman"/>
          <w:sz w:val="24"/>
          <w:szCs w:val="24"/>
          <w:lang w:val="ru-RU"/>
        </w:rPr>
        <w:t xml:space="preserve">Средство должно удалять продукты коррозии, ржавчины, предназначено исключительно для </w:t>
      </w:r>
      <w:proofErr w:type="spellStart"/>
      <w:r w:rsidRPr="000918F9">
        <w:rPr>
          <w:rFonts w:ascii="Times New Roman" w:hAnsi="Times New Roman"/>
          <w:sz w:val="24"/>
          <w:szCs w:val="24"/>
          <w:lang w:val="ru-RU"/>
        </w:rPr>
        <w:t>санфаянса</w:t>
      </w:r>
      <w:proofErr w:type="spellEnd"/>
      <w:r w:rsidRPr="000918F9">
        <w:rPr>
          <w:rFonts w:ascii="Times New Roman" w:hAnsi="Times New Roman"/>
          <w:sz w:val="24"/>
          <w:szCs w:val="24"/>
          <w:lang w:val="ru-RU"/>
        </w:rPr>
        <w:t xml:space="preserve"> и кафеля (не для труб). Степень воздействия на организм человека должна быть не опасной или </w:t>
      </w:r>
      <w:proofErr w:type="spellStart"/>
      <w:r w:rsidRPr="000918F9">
        <w:rPr>
          <w:rFonts w:ascii="Times New Roman" w:hAnsi="Times New Roman"/>
          <w:sz w:val="24"/>
          <w:szCs w:val="24"/>
          <w:lang w:val="ru-RU"/>
        </w:rPr>
        <w:t>слабоопасной</w:t>
      </w:r>
      <w:proofErr w:type="spellEnd"/>
      <w:r w:rsidRPr="000918F9">
        <w:rPr>
          <w:rFonts w:ascii="Times New Roman" w:hAnsi="Times New Roman"/>
          <w:sz w:val="24"/>
          <w:szCs w:val="24"/>
          <w:lang w:val="ru-RU"/>
        </w:rPr>
        <w:t>. Состав: смесь кислот, ПАВ, специальных добавок. Значение рН не должно быть более 5.</w:t>
      </w:r>
    </w:p>
    <w:p w14:paraId="46C0B000" w14:textId="77777777" w:rsidR="000918F9" w:rsidRPr="000918F9" w:rsidRDefault="000918F9" w:rsidP="000918F9">
      <w:pPr>
        <w:tabs>
          <w:tab w:val="left" w:pos="708"/>
        </w:tabs>
        <w:jc w:val="both"/>
        <w:rPr>
          <w:rFonts w:ascii="Times New Roman" w:hAnsi="Times New Roman"/>
          <w:b/>
          <w:color w:val="000000"/>
          <w:sz w:val="24"/>
          <w:szCs w:val="24"/>
          <w:lang w:val="ru-RU"/>
        </w:rPr>
      </w:pPr>
      <w:r w:rsidRPr="000918F9">
        <w:rPr>
          <w:rFonts w:ascii="Times New Roman" w:hAnsi="Times New Roman"/>
          <w:b/>
          <w:color w:val="000000"/>
          <w:sz w:val="24"/>
          <w:szCs w:val="24"/>
          <w:lang w:val="ru-RU"/>
        </w:rPr>
        <w:t>Моющее средство для кафеля:</w:t>
      </w:r>
    </w:p>
    <w:p w14:paraId="692CB981" w14:textId="77777777" w:rsidR="000918F9" w:rsidRPr="000918F9" w:rsidRDefault="000918F9" w:rsidP="000918F9">
      <w:pPr>
        <w:tabs>
          <w:tab w:val="left" w:pos="708"/>
        </w:tabs>
        <w:jc w:val="both"/>
        <w:rPr>
          <w:rFonts w:ascii="Times New Roman" w:hAnsi="Times New Roman"/>
          <w:sz w:val="24"/>
          <w:szCs w:val="24"/>
          <w:lang w:val="ru-RU"/>
        </w:rPr>
      </w:pPr>
      <w:r w:rsidRPr="000918F9">
        <w:rPr>
          <w:rFonts w:ascii="Times New Roman" w:hAnsi="Times New Roman"/>
          <w:sz w:val="24"/>
          <w:szCs w:val="24"/>
          <w:lang w:val="ru-RU"/>
        </w:rPr>
        <w:t>Запах слабый или отсутствует. Степень воздействия на организм человека – не опасный. Время воздействия на загрязнение менее 30 мин. Температура применения от 0°С до +50°С. Без метанола, аммиака и изопропилового спирта. Должно обладать антимикробной и антигрибковой активностью.</w:t>
      </w:r>
    </w:p>
    <w:p w14:paraId="73D56AF8" w14:textId="77777777" w:rsidR="000918F9" w:rsidRPr="000918F9" w:rsidRDefault="000918F9" w:rsidP="000918F9">
      <w:pPr>
        <w:tabs>
          <w:tab w:val="left" w:pos="708"/>
        </w:tabs>
        <w:jc w:val="both"/>
        <w:rPr>
          <w:rFonts w:ascii="Times New Roman" w:hAnsi="Times New Roman"/>
          <w:color w:val="000000"/>
          <w:sz w:val="24"/>
          <w:szCs w:val="24"/>
          <w:lang w:val="ru-RU"/>
        </w:rPr>
      </w:pPr>
      <w:r w:rsidRPr="000918F9">
        <w:rPr>
          <w:rFonts w:ascii="Times New Roman" w:hAnsi="Times New Roman"/>
          <w:b/>
          <w:color w:val="000000"/>
          <w:sz w:val="24"/>
          <w:szCs w:val="24"/>
          <w:lang w:val="ru-RU"/>
        </w:rPr>
        <w:t>Универсальное моющее средство:</w:t>
      </w:r>
    </w:p>
    <w:p w14:paraId="5D759584" w14:textId="77777777" w:rsidR="000918F9" w:rsidRPr="000918F9" w:rsidRDefault="000918F9" w:rsidP="000918F9">
      <w:pPr>
        <w:tabs>
          <w:tab w:val="left" w:pos="708"/>
        </w:tabs>
        <w:jc w:val="both"/>
        <w:rPr>
          <w:rFonts w:ascii="Times New Roman" w:hAnsi="Times New Roman"/>
          <w:sz w:val="24"/>
          <w:szCs w:val="24"/>
          <w:lang w:val="ru-RU"/>
        </w:rPr>
      </w:pPr>
      <w:r w:rsidRPr="000918F9">
        <w:rPr>
          <w:rFonts w:ascii="Times New Roman" w:hAnsi="Times New Roman"/>
          <w:sz w:val="24"/>
          <w:szCs w:val="24"/>
          <w:lang w:val="ru-RU"/>
        </w:rPr>
        <w:t>Концентрированная жидкость. Значение водородного показателя раствора в дистиллированной воде не менее 12 единиц. Степень воздействия на организм человека - не опасный. Изопропиловый спирт, аммиак и метанол в составе должен отсутствовать. Содержание ПАВ менее 7%.</w:t>
      </w:r>
    </w:p>
    <w:p w14:paraId="02F5D8AD" w14:textId="77777777" w:rsidR="000918F9" w:rsidRPr="000918F9" w:rsidRDefault="000918F9" w:rsidP="000918F9">
      <w:pPr>
        <w:pStyle w:val="1"/>
        <w:ind w:left="0"/>
        <w:jc w:val="both"/>
        <w:rPr>
          <w:b/>
          <w:color w:val="000000"/>
          <w:lang w:val="ru-RU"/>
        </w:rPr>
      </w:pPr>
      <w:r w:rsidRPr="000918F9">
        <w:rPr>
          <w:b/>
          <w:color w:val="000000"/>
          <w:lang w:val="ru-RU"/>
        </w:rPr>
        <w:t>Средство для санитарной уборки:</w:t>
      </w:r>
    </w:p>
    <w:p w14:paraId="2C8611A8" w14:textId="77777777" w:rsidR="000918F9" w:rsidRPr="000918F9" w:rsidRDefault="000918F9" w:rsidP="000918F9">
      <w:pPr>
        <w:tabs>
          <w:tab w:val="left" w:pos="708"/>
        </w:tabs>
        <w:jc w:val="both"/>
        <w:rPr>
          <w:rFonts w:ascii="Times New Roman" w:hAnsi="Times New Roman"/>
          <w:b/>
          <w:sz w:val="24"/>
          <w:szCs w:val="24"/>
          <w:lang w:val="ru-RU"/>
        </w:rPr>
      </w:pPr>
      <w:r w:rsidRPr="000918F9">
        <w:rPr>
          <w:rFonts w:ascii="Times New Roman" w:hAnsi="Times New Roman"/>
          <w:sz w:val="24"/>
          <w:szCs w:val="24"/>
          <w:lang w:val="ru-RU"/>
        </w:rPr>
        <w:t xml:space="preserve">Должно обладать антимикробной активностью в отношении грамотрицательных и грамположительных бактерий (включая возбудителей туберкулеза), вирусов (включая возбудителей полиомиелита и ВИЧ-инфекции), патогенных грибов (в том числе возбудителей кандидозов и трихофитии), моющими свойствами. Действующее вещество: смесь четвертичных аммониевых соединений (ЧАС) – </w:t>
      </w:r>
      <w:proofErr w:type="spellStart"/>
      <w:r w:rsidRPr="000918F9">
        <w:rPr>
          <w:rFonts w:ascii="Times New Roman" w:hAnsi="Times New Roman"/>
          <w:sz w:val="24"/>
          <w:szCs w:val="24"/>
          <w:lang w:val="ru-RU"/>
        </w:rPr>
        <w:t>алкилдиметилбензил</w:t>
      </w:r>
      <w:proofErr w:type="spellEnd"/>
      <w:r w:rsidRPr="000918F9">
        <w:rPr>
          <w:rFonts w:ascii="Times New Roman" w:hAnsi="Times New Roman"/>
          <w:sz w:val="24"/>
          <w:szCs w:val="24"/>
          <w:lang w:val="ru-RU"/>
        </w:rPr>
        <w:t xml:space="preserve">, </w:t>
      </w:r>
      <w:proofErr w:type="spellStart"/>
      <w:r w:rsidRPr="000918F9">
        <w:rPr>
          <w:rFonts w:ascii="Times New Roman" w:hAnsi="Times New Roman"/>
          <w:sz w:val="24"/>
          <w:szCs w:val="24"/>
          <w:lang w:val="ru-RU"/>
        </w:rPr>
        <w:t>алкилдиметил</w:t>
      </w:r>
      <w:proofErr w:type="spellEnd"/>
      <w:r w:rsidRPr="000918F9">
        <w:rPr>
          <w:rFonts w:ascii="Times New Roman" w:hAnsi="Times New Roman"/>
          <w:sz w:val="24"/>
          <w:szCs w:val="24"/>
          <w:lang w:val="ru-RU"/>
        </w:rPr>
        <w:t xml:space="preserve"> (</w:t>
      </w:r>
      <w:proofErr w:type="spellStart"/>
      <w:r w:rsidRPr="000918F9">
        <w:rPr>
          <w:rFonts w:ascii="Times New Roman" w:hAnsi="Times New Roman"/>
          <w:sz w:val="24"/>
          <w:szCs w:val="24"/>
          <w:lang w:val="ru-RU"/>
        </w:rPr>
        <w:t>этилбензил</w:t>
      </w:r>
      <w:proofErr w:type="spellEnd"/>
      <w:r w:rsidRPr="000918F9">
        <w:rPr>
          <w:rFonts w:ascii="Times New Roman" w:hAnsi="Times New Roman"/>
          <w:sz w:val="24"/>
          <w:szCs w:val="24"/>
          <w:lang w:val="ru-RU"/>
        </w:rPr>
        <w:t xml:space="preserve">), </w:t>
      </w:r>
      <w:proofErr w:type="spellStart"/>
      <w:r w:rsidRPr="000918F9">
        <w:rPr>
          <w:rFonts w:ascii="Times New Roman" w:hAnsi="Times New Roman"/>
          <w:sz w:val="24"/>
          <w:szCs w:val="24"/>
          <w:lang w:val="ru-RU"/>
        </w:rPr>
        <w:t>дидецилдиметилгуанидин</w:t>
      </w:r>
      <w:proofErr w:type="spellEnd"/>
      <w:r w:rsidRPr="000918F9">
        <w:rPr>
          <w:rFonts w:ascii="Times New Roman" w:hAnsi="Times New Roman"/>
          <w:sz w:val="24"/>
          <w:szCs w:val="24"/>
          <w:lang w:val="ru-RU"/>
        </w:rPr>
        <w:t xml:space="preserve"> гидрохлорид – 6-7%. Значение рН средства от 9 до 12. Без резкого запаха.</w:t>
      </w:r>
    </w:p>
    <w:p w14:paraId="2E602557" w14:textId="77777777" w:rsidR="000918F9" w:rsidRPr="000918F9" w:rsidRDefault="000918F9" w:rsidP="000918F9">
      <w:pPr>
        <w:pStyle w:val="1"/>
        <w:ind w:left="0"/>
        <w:jc w:val="both"/>
        <w:rPr>
          <w:b/>
          <w:color w:val="000000"/>
          <w:lang w:val="ru-RU"/>
        </w:rPr>
      </w:pPr>
      <w:r w:rsidRPr="000918F9">
        <w:rPr>
          <w:b/>
          <w:color w:val="000000"/>
          <w:lang w:val="ru-RU"/>
        </w:rPr>
        <w:t>Дезинфицирующее средство с моющим эффектом:</w:t>
      </w:r>
    </w:p>
    <w:p w14:paraId="398533C7" w14:textId="77777777" w:rsidR="000918F9" w:rsidRPr="000918F9" w:rsidRDefault="000918F9" w:rsidP="000918F9">
      <w:pPr>
        <w:pStyle w:val="1"/>
        <w:ind w:left="0"/>
        <w:jc w:val="both"/>
        <w:rPr>
          <w:lang w:val="ru-RU"/>
        </w:rPr>
      </w:pPr>
      <w:r w:rsidRPr="000918F9">
        <w:rPr>
          <w:lang w:val="ru-RU"/>
        </w:rPr>
        <w:t xml:space="preserve">Должно подходить для дезинфекции и мытья поверхностей в помещениях, жесткой и мягкой мебели, напольных покрытий и обивочных тканей, предметов обстановки, поверхностей аппаратов, приборов, санитарно-технического оборудования. Класс токсичности не должен превышать 4 – малоопасные. Состав: Т,Т-бис- (3-аминопропил) </w:t>
      </w:r>
      <w:proofErr w:type="spellStart"/>
      <w:r w:rsidRPr="000918F9">
        <w:rPr>
          <w:lang w:val="ru-RU"/>
        </w:rPr>
        <w:t>додециламинне</w:t>
      </w:r>
      <w:proofErr w:type="spellEnd"/>
      <w:r w:rsidRPr="000918F9">
        <w:rPr>
          <w:lang w:val="ru-RU"/>
        </w:rPr>
        <w:t xml:space="preserve"> более 1,0%.</w:t>
      </w:r>
    </w:p>
    <w:p w14:paraId="46202379" w14:textId="77777777" w:rsidR="000918F9" w:rsidRPr="000918F9" w:rsidRDefault="000918F9" w:rsidP="000918F9">
      <w:pPr>
        <w:tabs>
          <w:tab w:val="left" w:pos="708"/>
        </w:tabs>
        <w:jc w:val="center"/>
        <w:rPr>
          <w:rFonts w:ascii="Times New Roman" w:hAnsi="Times New Roman"/>
          <w:b/>
          <w:sz w:val="24"/>
          <w:szCs w:val="24"/>
          <w:lang w:val="ru-RU"/>
        </w:rPr>
      </w:pPr>
      <w:r w:rsidRPr="000918F9">
        <w:rPr>
          <w:rFonts w:ascii="Times New Roman" w:hAnsi="Times New Roman"/>
          <w:b/>
          <w:sz w:val="24"/>
          <w:szCs w:val="24"/>
          <w:lang w:val="ru-RU"/>
        </w:rPr>
        <w:t>Режимы дезинфекции растворами средства «</w:t>
      </w:r>
      <w:proofErr w:type="spellStart"/>
      <w:r w:rsidRPr="000918F9">
        <w:rPr>
          <w:rFonts w:ascii="Times New Roman" w:hAnsi="Times New Roman"/>
          <w:b/>
          <w:sz w:val="24"/>
          <w:szCs w:val="24"/>
          <w:lang w:val="ru-RU"/>
        </w:rPr>
        <w:t>Део</w:t>
      </w:r>
      <w:proofErr w:type="spellEnd"/>
      <w:r w:rsidRPr="000918F9">
        <w:rPr>
          <w:rFonts w:ascii="Times New Roman" w:hAnsi="Times New Roman"/>
          <w:b/>
          <w:sz w:val="24"/>
          <w:szCs w:val="24"/>
          <w:lang w:val="ru-RU"/>
        </w:rPr>
        <w:t xml:space="preserve">-хлор» при стабильной </w:t>
      </w:r>
      <w:proofErr w:type="spellStart"/>
      <w:r w:rsidRPr="000918F9">
        <w:rPr>
          <w:rFonts w:ascii="Times New Roman" w:hAnsi="Times New Roman"/>
          <w:b/>
          <w:sz w:val="24"/>
          <w:szCs w:val="24"/>
          <w:lang w:val="ru-RU"/>
        </w:rPr>
        <w:t>эпидситуации</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440"/>
        <w:gridCol w:w="1440"/>
        <w:gridCol w:w="1374"/>
        <w:gridCol w:w="2145"/>
      </w:tblGrid>
      <w:tr w:rsidR="000918F9" w:rsidRPr="000918F9" w14:paraId="3B0AD86E" w14:textId="77777777" w:rsidTr="00AD798E">
        <w:tc>
          <w:tcPr>
            <w:tcW w:w="3348" w:type="dxa"/>
            <w:vAlign w:val="center"/>
          </w:tcPr>
          <w:p w14:paraId="59FDAC0D" w14:textId="77777777" w:rsidR="000918F9" w:rsidRPr="000918F9" w:rsidRDefault="000918F9" w:rsidP="00AD798E">
            <w:pPr>
              <w:tabs>
                <w:tab w:val="left" w:pos="708"/>
              </w:tabs>
              <w:jc w:val="center"/>
              <w:rPr>
                <w:rFonts w:ascii="Times New Roman" w:hAnsi="Times New Roman"/>
                <w:sz w:val="24"/>
                <w:szCs w:val="24"/>
              </w:rPr>
            </w:pPr>
            <w:proofErr w:type="spellStart"/>
            <w:r w:rsidRPr="000918F9">
              <w:rPr>
                <w:rFonts w:ascii="Times New Roman" w:hAnsi="Times New Roman"/>
                <w:sz w:val="24"/>
                <w:szCs w:val="24"/>
              </w:rPr>
              <w:t>Объекты</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обеззараживания</w:t>
            </w:r>
            <w:proofErr w:type="spellEnd"/>
          </w:p>
        </w:tc>
        <w:tc>
          <w:tcPr>
            <w:tcW w:w="1440" w:type="dxa"/>
            <w:vAlign w:val="center"/>
          </w:tcPr>
          <w:p w14:paraId="73BE596B" w14:textId="77777777" w:rsidR="000918F9" w:rsidRPr="000918F9" w:rsidRDefault="000918F9" w:rsidP="00AD798E">
            <w:pPr>
              <w:tabs>
                <w:tab w:val="left" w:pos="708"/>
              </w:tabs>
              <w:jc w:val="center"/>
              <w:rPr>
                <w:rFonts w:ascii="Times New Roman" w:hAnsi="Times New Roman"/>
                <w:sz w:val="24"/>
                <w:szCs w:val="24"/>
                <w:lang w:val="ru-RU"/>
              </w:rPr>
            </w:pPr>
            <w:r w:rsidRPr="000918F9">
              <w:rPr>
                <w:rFonts w:ascii="Times New Roman" w:hAnsi="Times New Roman"/>
                <w:sz w:val="24"/>
                <w:szCs w:val="24"/>
                <w:lang w:val="ru-RU"/>
              </w:rPr>
              <w:t>Количество таблеток</w:t>
            </w:r>
          </w:p>
          <w:p w14:paraId="687950E2" w14:textId="77777777" w:rsidR="000918F9" w:rsidRPr="000918F9" w:rsidRDefault="000918F9" w:rsidP="00AD798E">
            <w:pPr>
              <w:tabs>
                <w:tab w:val="left" w:pos="708"/>
              </w:tabs>
              <w:jc w:val="center"/>
              <w:rPr>
                <w:rFonts w:ascii="Times New Roman" w:hAnsi="Times New Roman"/>
                <w:sz w:val="24"/>
                <w:szCs w:val="24"/>
                <w:lang w:val="ru-RU"/>
              </w:rPr>
            </w:pPr>
            <w:r w:rsidRPr="000918F9">
              <w:rPr>
                <w:rFonts w:ascii="Times New Roman" w:hAnsi="Times New Roman"/>
                <w:sz w:val="24"/>
                <w:szCs w:val="24"/>
                <w:lang w:val="ru-RU"/>
              </w:rPr>
              <w:t>Концентрация</w:t>
            </w:r>
          </w:p>
          <w:p w14:paraId="1120E76A" w14:textId="77777777" w:rsidR="000918F9" w:rsidRPr="000918F9" w:rsidRDefault="000918F9" w:rsidP="00AD798E">
            <w:pPr>
              <w:tabs>
                <w:tab w:val="left" w:pos="708"/>
              </w:tabs>
              <w:jc w:val="center"/>
              <w:rPr>
                <w:rFonts w:ascii="Times New Roman" w:hAnsi="Times New Roman"/>
                <w:sz w:val="24"/>
                <w:szCs w:val="24"/>
                <w:lang w:val="ru-RU"/>
              </w:rPr>
            </w:pPr>
            <w:r w:rsidRPr="000918F9">
              <w:rPr>
                <w:rFonts w:ascii="Times New Roman" w:hAnsi="Times New Roman"/>
                <w:sz w:val="24"/>
                <w:szCs w:val="24"/>
                <w:lang w:val="ru-RU"/>
              </w:rPr>
              <w:t>Акт. хлора %</w:t>
            </w:r>
          </w:p>
        </w:tc>
        <w:tc>
          <w:tcPr>
            <w:tcW w:w="1440" w:type="dxa"/>
            <w:vAlign w:val="center"/>
          </w:tcPr>
          <w:p w14:paraId="365A83E8" w14:textId="77777777" w:rsidR="000918F9" w:rsidRPr="000918F9" w:rsidRDefault="000918F9" w:rsidP="00AD798E">
            <w:pPr>
              <w:tabs>
                <w:tab w:val="left" w:pos="708"/>
              </w:tabs>
              <w:jc w:val="center"/>
              <w:rPr>
                <w:rFonts w:ascii="Times New Roman" w:hAnsi="Times New Roman"/>
                <w:sz w:val="24"/>
                <w:szCs w:val="24"/>
              </w:rPr>
            </w:pPr>
            <w:proofErr w:type="spellStart"/>
            <w:r w:rsidRPr="000918F9">
              <w:rPr>
                <w:rFonts w:ascii="Times New Roman" w:hAnsi="Times New Roman"/>
                <w:sz w:val="24"/>
                <w:szCs w:val="24"/>
              </w:rPr>
              <w:t>Количество</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воды</w:t>
            </w:r>
            <w:proofErr w:type="spellEnd"/>
          </w:p>
        </w:tc>
        <w:tc>
          <w:tcPr>
            <w:tcW w:w="1374" w:type="dxa"/>
            <w:vAlign w:val="center"/>
          </w:tcPr>
          <w:p w14:paraId="4983302D" w14:textId="77777777" w:rsidR="000918F9" w:rsidRPr="000918F9" w:rsidRDefault="000918F9" w:rsidP="00AD798E">
            <w:pPr>
              <w:tabs>
                <w:tab w:val="left" w:pos="708"/>
              </w:tabs>
              <w:jc w:val="center"/>
              <w:rPr>
                <w:rFonts w:ascii="Times New Roman" w:hAnsi="Times New Roman"/>
                <w:sz w:val="24"/>
                <w:szCs w:val="24"/>
              </w:rPr>
            </w:pPr>
            <w:proofErr w:type="spellStart"/>
            <w:r w:rsidRPr="000918F9">
              <w:rPr>
                <w:rFonts w:ascii="Times New Roman" w:hAnsi="Times New Roman"/>
                <w:sz w:val="24"/>
                <w:szCs w:val="24"/>
              </w:rPr>
              <w:t>Время</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обеззараж</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Мин</w:t>
            </w:r>
            <w:proofErr w:type="spellEnd"/>
            <w:r w:rsidRPr="000918F9">
              <w:rPr>
                <w:rFonts w:ascii="Times New Roman" w:hAnsi="Times New Roman"/>
                <w:sz w:val="24"/>
                <w:szCs w:val="24"/>
              </w:rPr>
              <w:t>.</w:t>
            </w:r>
          </w:p>
        </w:tc>
        <w:tc>
          <w:tcPr>
            <w:tcW w:w="2145" w:type="dxa"/>
            <w:vAlign w:val="center"/>
          </w:tcPr>
          <w:p w14:paraId="48DC0078" w14:textId="77777777" w:rsidR="000918F9" w:rsidRPr="000918F9" w:rsidRDefault="000918F9" w:rsidP="00AD798E">
            <w:pPr>
              <w:tabs>
                <w:tab w:val="left" w:pos="708"/>
              </w:tabs>
              <w:jc w:val="center"/>
              <w:rPr>
                <w:rFonts w:ascii="Times New Roman" w:hAnsi="Times New Roman"/>
                <w:sz w:val="24"/>
                <w:szCs w:val="24"/>
              </w:rPr>
            </w:pPr>
            <w:proofErr w:type="spellStart"/>
            <w:r w:rsidRPr="000918F9">
              <w:rPr>
                <w:rFonts w:ascii="Times New Roman" w:hAnsi="Times New Roman"/>
                <w:sz w:val="24"/>
                <w:szCs w:val="24"/>
              </w:rPr>
              <w:t>Способ</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обеззараживания</w:t>
            </w:r>
            <w:proofErr w:type="spellEnd"/>
          </w:p>
        </w:tc>
      </w:tr>
      <w:tr w:rsidR="000918F9" w:rsidRPr="000918F9" w14:paraId="42A3F570" w14:textId="77777777" w:rsidTr="00AD798E">
        <w:tc>
          <w:tcPr>
            <w:tcW w:w="3348" w:type="dxa"/>
          </w:tcPr>
          <w:p w14:paraId="2A1DCFD3" w14:textId="77777777" w:rsidR="000918F9" w:rsidRPr="000918F9" w:rsidRDefault="000918F9" w:rsidP="00AD798E">
            <w:pPr>
              <w:tabs>
                <w:tab w:val="left" w:pos="708"/>
              </w:tabs>
              <w:rPr>
                <w:rFonts w:ascii="Times New Roman" w:hAnsi="Times New Roman"/>
                <w:sz w:val="24"/>
                <w:szCs w:val="24"/>
                <w:lang w:val="ru-RU"/>
              </w:rPr>
            </w:pPr>
            <w:r w:rsidRPr="000918F9">
              <w:rPr>
                <w:rFonts w:ascii="Times New Roman" w:hAnsi="Times New Roman"/>
                <w:sz w:val="24"/>
                <w:szCs w:val="24"/>
                <w:lang w:val="ru-RU"/>
              </w:rPr>
              <w:t xml:space="preserve">Поверхности в помещениях, пол, стены </w:t>
            </w:r>
          </w:p>
        </w:tc>
        <w:tc>
          <w:tcPr>
            <w:tcW w:w="1440" w:type="dxa"/>
          </w:tcPr>
          <w:p w14:paraId="54BA9FA7"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 xml:space="preserve">1 </w:t>
            </w:r>
          </w:p>
          <w:p w14:paraId="168BA6E2"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(0,015)</w:t>
            </w:r>
          </w:p>
        </w:tc>
        <w:tc>
          <w:tcPr>
            <w:tcW w:w="1440" w:type="dxa"/>
          </w:tcPr>
          <w:p w14:paraId="068DDE15"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10,0</w:t>
            </w:r>
          </w:p>
        </w:tc>
        <w:tc>
          <w:tcPr>
            <w:tcW w:w="1374" w:type="dxa"/>
          </w:tcPr>
          <w:p w14:paraId="0B8D8507"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30</w:t>
            </w:r>
          </w:p>
        </w:tc>
        <w:tc>
          <w:tcPr>
            <w:tcW w:w="2145" w:type="dxa"/>
          </w:tcPr>
          <w:p w14:paraId="4F351643" w14:textId="77777777" w:rsidR="000918F9" w:rsidRPr="000918F9" w:rsidRDefault="000918F9" w:rsidP="00AD798E">
            <w:pPr>
              <w:tabs>
                <w:tab w:val="left" w:pos="708"/>
              </w:tabs>
              <w:jc w:val="center"/>
              <w:rPr>
                <w:rFonts w:ascii="Times New Roman" w:hAnsi="Times New Roman"/>
                <w:sz w:val="24"/>
                <w:szCs w:val="24"/>
              </w:rPr>
            </w:pPr>
            <w:proofErr w:type="spellStart"/>
            <w:r w:rsidRPr="000918F9">
              <w:rPr>
                <w:rFonts w:ascii="Times New Roman" w:hAnsi="Times New Roman"/>
                <w:sz w:val="24"/>
                <w:szCs w:val="24"/>
              </w:rPr>
              <w:t>Протирание</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или</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орошение</w:t>
            </w:r>
            <w:proofErr w:type="spellEnd"/>
          </w:p>
        </w:tc>
      </w:tr>
      <w:tr w:rsidR="000918F9" w:rsidRPr="000918F9" w14:paraId="53247492" w14:textId="77777777" w:rsidTr="00AD798E">
        <w:tc>
          <w:tcPr>
            <w:tcW w:w="3348" w:type="dxa"/>
          </w:tcPr>
          <w:p w14:paraId="270B8F26" w14:textId="77777777" w:rsidR="000918F9" w:rsidRPr="000918F9" w:rsidRDefault="000918F9" w:rsidP="00AD798E">
            <w:pPr>
              <w:tabs>
                <w:tab w:val="left" w:pos="708"/>
              </w:tabs>
              <w:rPr>
                <w:rFonts w:ascii="Times New Roman" w:hAnsi="Times New Roman"/>
                <w:sz w:val="24"/>
                <w:szCs w:val="24"/>
              </w:rPr>
            </w:pPr>
            <w:proofErr w:type="spellStart"/>
            <w:r w:rsidRPr="000918F9">
              <w:rPr>
                <w:rFonts w:ascii="Times New Roman" w:hAnsi="Times New Roman"/>
                <w:sz w:val="24"/>
                <w:szCs w:val="24"/>
              </w:rPr>
              <w:t>Санитарно-техническое</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оборудование</w:t>
            </w:r>
            <w:proofErr w:type="spellEnd"/>
          </w:p>
        </w:tc>
        <w:tc>
          <w:tcPr>
            <w:tcW w:w="1440" w:type="dxa"/>
          </w:tcPr>
          <w:p w14:paraId="017F66E5"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1</w:t>
            </w:r>
          </w:p>
          <w:p w14:paraId="0F9B1A9D"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(0,015)</w:t>
            </w:r>
          </w:p>
        </w:tc>
        <w:tc>
          <w:tcPr>
            <w:tcW w:w="1440" w:type="dxa"/>
          </w:tcPr>
          <w:p w14:paraId="4C58AE16"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10,0</w:t>
            </w:r>
          </w:p>
        </w:tc>
        <w:tc>
          <w:tcPr>
            <w:tcW w:w="1374" w:type="dxa"/>
          </w:tcPr>
          <w:p w14:paraId="011B580D"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45</w:t>
            </w:r>
          </w:p>
        </w:tc>
        <w:tc>
          <w:tcPr>
            <w:tcW w:w="2145" w:type="dxa"/>
          </w:tcPr>
          <w:p w14:paraId="110DA29F" w14:textId="77777777" w:rsidR="000918F9" w:rsidRPr="000918F9" w:rsidRDefault="000918F9" w:rsidP="00AD798E">
            <w:pPr>
              <w:tabs>
                <w:tab w:val="left" w:pos="708"/>
              </w:tabs>
              <w:jc w:val="center"/>
              <w:rPr>
                <w:rFonts w:ascii="Times New Roman" w:hAnsi="Times New Roman"/>
                <w:sz w:val="24"/>
                <w:szCs w:val="24"/>
              </w:rPr>
            </w:pPr>
            <w:proofErr w:type="spellStart"/>
            <w:r w:rsidRPr="000918F9">
              <w:rPr>
                <w:rFonts w:ascii="Times New Roman" w:hAnsi="Times New Roman"/>
                <w:sz w:val="24"/>
                <w:szCs w:val="24"/>
              </w:rPr>
              <w:t>Протирание</w:t>
            </w:r>
            <w:proofErr w:type="spellEnd"/>
            <w:r w:rsidRPr="000918F9">
              <w:rPr>
                <w:rFonts w:ascii="Times New Roman" w:hAnsi="Times New Roman"/>
                <w:sz w:val="24"/>
                <w:szCs w:val="24"/>
              </w:rPr>
              <w:t xml:space="preserve"> </w:t>
            </w:r>
          </w:p>
        </w:tc>
      </w:tr>
      <w:tr w:rsidR="000918F9" w:rsidRPr="000918F9" w14:paraId="2D27CB53" w14:textId="77777777" w:rsidTr="00AD798E">
        <w:tc>
          <w:tcPr>
            <w:tcW w:w="3348" w:type="dxa"/>
          </w:tcPr>
          <w:p w14:paraId="3898DCF8" w14:textId="77777777" w:rsidR="000918F9" w:rsidRPr="000918F9" w:rsidRDefault="000918F9" w:rsidP="00AD798E">
            <w:pPr>
              <w:tabs>
                <w:tab w:val="left" w:pos="708"/>
              </w:tabs>
              <w:rPr>
                <w:rFonts w:ascii="Times New Roman" w:hAnsi="Times New Roman"/>
                <w:sz w:val="24"/>
                <w:szCs w:val="24"/>
              </w:rPr>
            </w:pPr>
            <w:proofErr w:type="spellStart"/>
            <w:r w:rsidRPr="000918F9">
              <w:rPr>
                <w:rFonts w:ascii="Times New Roman" w:hAnsi="Times New Roman"/>
                <w:sz w:val="24"/>
                <w:szCs w:val="24"/>
              </w:rPr>
              <w:t>Уборочный</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инвентарь</w:t>
            </w:r>
            <w:proofErr w:type="spellEnd"/>
            <w:r w:rsidRPr="000918F9">
              <w:rPr>
                <w:rFonts w:ascii="Times New Roman" w:hAnsi="Times New Roman"/>
                <w:sz w:val="24"/>
                <w:szCs w:val="24"/>
              </w:rPr>
              <w:t xml:space="preserve"> </w:t>
            </w:r>
          </w:p>
        </w:tc>
        <w:tc>
          <w:tcPr>
            <w:tcW w:w="1440" w:type="dxa"/>
          </w:tcPr>
          <w:p w14:paraId="5B61E2AB"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1 (0,015)</w:t>
            </w:r>
          </w:p>
          <w:p w14:paraId="5541AC63"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3 (0,045)</w:t>
            </w:r>
          </w:p>
        </w:tc>
        <w:tc>
          <w:tcPr>
            <w:tcW w:w="1440" w:type="dxa"/>
          </w:tcPr>
          <w:p w14:paraId="537F2BE1"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10,0</w:t>
            </w:r>
          </w:p>
        </w:tc>
        <w:tc>
          <w:tcPr>
            <w:tcW w:w="1374" w:type="dxa"/>
          </w:tcPr>
          <w:p w14:paraId="50C32F61"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120</w:t>
            </w:r>
          </w:p>
          <w:p w14:paraId="6AFD7181"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60</w:t>
            </w:r>
          </w:p>
        </w:tc>
        <w:tc>
          <w:tcPr>
            <w:tcW w:w="2145" w:type="dxa"/>
          </w:tcPr>
          <w:p w14:paraId="17F856D4" w14:textId="77777777" w:rsidR="000918F9" w:rsidRPr="000918F9" w:rsidRDefault="000918F9" w:rsidP="00AD798E">
            <w:pPr>
              <w:tabs>
                <w:tab w:val="left" w:pos="708"/>
              </w:tabs>
              <w:jc w:val="center"/>
              <w:rPr>
                <w:rFonts w:ascii="Times New Roman" w:hAnsi="Times New Roman"/>
                <w:sz w:val="24"/>
                <w:szCs w:val="24"/>
              </w:rPr>
            </w:pPr>
            <w:proofErr w:type="spellStart"/>
            <w:r w:rsidRPr="000918F9">
              <w:rPr>
                <w:rFonts w:ascii="Times New Roman" w:hAnsi="Times New Roman"/>
                <w:sz w:val="24"/>
                <w:szCs w:val="24"/>
              </w:rPr>
              <w:t>Замачивание</w:t>
            </w:r>
            <w:proofErr w:type="spellEnd"/>
            <w:r w:rsidRPr="000918F9">
              <w:rPr>
                <w:rFonts w:ascii="Times New Roman" w:hAnsi="Times New Roman"/>
                <w:sz w:val="24"/>
                <w:szCs w:val="24"/>
              </w:rPr>
              <w:t xml:space="preserve"> </w:t>
            </w:r>
          </w:p>
        </w:tc>
      </w:tr>
    </w:tbl>
    <w:p w14:paraId="6AAFED7E" w14:textId="77777777" w:rsidR="000918F9" w:rsidRPr="000918F9" w:rsidRDefault="000918F9" w:rsidP="000918F9">
      <w:pPr>
        <w:tabs>
          <w:tab w:val="left" w:pos="708"/>
        </w:tabs>
        <w:jc w:val="center"/>
        <w:rPr>
          <w:rFonts w:ascii="Times New Roman" w:hAnsi="Times New Roman"/>
          <w:b/>
          <w:sz w:val="24"/>
          <w:szCs w:val="24"/>
          <w:lang w:val="ru-RU"/>
        </w:rPr>
      </w:pPr>
      <w:r w:rsidRPr="000918F9">
        <w:rPr>
          <w:rFonts w:ascii="Times New Roman" w:hAnsi="Times New Roman"/>
          <w:b/>
          <w:sz w:val="24"/>
          <w:szCs w:val="24"/>
          <w:lang w:val="ru-RU"/>
        </w:rPr>
        <w:t>Режимы дезинфекции растворами средства «</w:t>
      </w:r>
      <w:proofErr w:type="spellStart"/>
      <w:r w:rsidRPr="000918F9">
        <w:rPr>
          <w:rFonts w:ascii="Times New Roman" w:hAnsi="Times New Roman"/>
          <w:b/>
          <w:sz w:val="24"/>
          <w:szCs w:val="24"/>
          <w:lang w:val="ru-RU"/>
        </w:rPr>
        <w:t>Део</w:t>
      </w:r>
      <w:proofErr w:type="spellEnd"/>
      <w:r w:rsidRPr="000918F9">
        <w:rPr>
          <w:rFonts w:ascii="Times New Roman" w:hAnsi="Times New Roman"/>
          <w:b/>
          <w:sz w:val="24"/>
          <w:szCs w:val="24"/>
          <w:lang w:val="ru-RU"/>
        </w:rPr>
        <w:t>-хлор» при инфекциях вирусной этиологии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440"/>
        <w:gridCol w:w="1440"/>
        <w:gridCol w:w="1374"/>
        <w:gridCol w:w="2145"/>
      </w:tblGrid>
      <w:tr w:rsidR="000918F9" w:rsidRPr="000918F9" w14:paraId="462170D8" w14:textId="77777777" w:rsidTr="00AD798E">
        <w:tc>
          <w:tcPr>
            <w:tcW w:w="3348" w:type="dxa"/>
            <w:vAlign w:val="center"/>
          </w:tcPr>
          <w:p w14:paraId="7A36D968" w14:textId="77777777" w:rsidR="000918F9" w:rsidRPr="000918F9" w:rsidRDefault="000918F9" w:rsidP="00AD798E">
            <w:pPr>
              <w:tabs>
                <w:tab w:val="left" w:pos="708"/>
              </w:tabs>
              <w:jc w:val="center"/>
              <w:rPr>
                <w:rFonts w:ascii="Times New Roman" w:hAnsi="Times New Roman"/>
                <w:b/>
                <w:sz w:val="24"/>
                <w:szCs w:val="24"/>
              </w:rPr>
            </w:pPr>
            <w:proofErr w:type="spellStart"/>
            <w:r w:rsidRPr="000918F9">
              <w:rPr>
                <w:rFonts w:ascii="Times New Roman" w:hAnsi="Times New Roman"/>
                <w:sz w:val="24"/>
                <w:szCs w:val="24"/>
              </w:rPr>
              <w:t>Объекты</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обеззараживания</w:t>
            </w:r>
            <w:proofErr w:type="spellEnd"/>
          </w:p>
        </w:tc>
        <w:tc>
          <w:tcPr>
            <w:tcW w:w="1440" w:type="dxa"/>
            <w:vAlign w:val="center"/>
          </w:tcPr>
          <w:p w14:paraId="253F546F" w14:textId="77777777" w:rsidR="000918F9" w:rsidRPr="000918F9" w:rsidRDefault="000918F9" w:rsidP="00AD798E">
            <w:pPr>
              <w:tabs>
                <w:tab w:val="left" w:pos="708"/>
              </w:tabs>
              <w:jc w:val="center"/>
              <w:rPr>
                <w:rFonts w:ascii="Times New Roman" w:hAnsi="Times New Roman"/>
                <w:b/>
                <w:sz w:val="24"/>
                <w:szCs w:val="24"/>
              </w:rPr>
            </w:pPr>
            <w:proofErr w:type="spellStart"/>
            <w:r w:rsidRPr="000918F9">
              <w:rPr>
                <w:rFonts w:ascii="Times New Roman" w:hAnsi="Times New Roman"/>
                <w:sz w:val="24"/>
                <w:szCs w:val="24"/>
              </w:rPr>
              <w:t>Количество</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таблеток</w:t>
            </w:r>
            <w:proofErr w:type="spellEnd"/>
          </w:p>
        </w:tc>
        <w:tc>
          <w:tcPr>
            <w:tcW w:w="1440" w:type="dxa"/>
            <w:vAlign w:val="center"/>
          </w:tcPr>
          <w:p w14:paraId="0996DE4D" w14:textId="77777777" w:rsidR="000918F9" w:rsidRPr="000918F9" w:rsidRDefault="000918F9" w:rsidP="00AD798E">
            <w:pPr>
              <w:tabs>
                <w:tab w:val="left" w:pos="708"/>
              </w:tabs>
              <w:jc w:val="center"/>
              <w:rPr>
                <w:rFonts w:ascii="Times New Roman" w:hAnsi="Times New Roman"/>
                <w:b/>
                <w:sz w:val="24"/>
                <w:szCs w:val="24"/>
              </w:rPr>
            </w:pPr>
            <w:proofErr w:type="spellStart"/>
            <w:r w:rsidRPr="000918F9">
              <w:rPr>
                <w:rFonts w:ascii="Times New Roman" w:hAnsi="Times New Roman"/>
                <w:sz w:val="24"/>
                <w:szCs w:val="24"/>
              </w:rPr>
              <w:t>Количество</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воды</w:t>
            </w:r>
            <w:proofErr w:type="spellEnd"/>
          </w:p>
        </w:tc>
        <w:tc>
          <w:tcPr>
            <w:tcW w:w="1374" w:type="dxa"/>
            <w:vAlign w:val="center"/>
          </w:tcPr>
          <w:p w14:paraId="7BDAD762" w14:textId="77777777" w:rsidR="000918F9" w:rsidRPr="000918F9" w:rsidRDefault="000918F9" w:rsidP="00AD798E">
            <w:pPr>
              <w:tabs>
                <w:tab w:val="left" w:pos="708"/>
              </w:tabs>
              <w:jc w:val="center"/>
              <w:rPr>
                <w:rFonts w:ascii="Times New Roman" w:hAnsi="Times New Roman"/>
                <w:b/>
                <w:sz w:val="24"/>
                <w:szCs w:val="24"/>
              </w:rPr>
            </w:pPr>
            <w:proofErr w:type="spellStart"/>
            <w:r w:rsidRPr="000918F9">
              <w:rPr>
                <w:rFonts w:ascii="Times New Roman" w:hAnsi="Times New Roman"/>
                <w:sz w:val="24"/>
                <w:szCs w:val="24"/>
              </w:rPr>
              <w:t>Время</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обеззараж</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Мин</w:t>
            </w:r>
            <w:proofErr w:type="spellEnd"/>
            <w:r w:rsidRPr="000918F9">
              <w:rPr>
                <w:rFonts w:ascii="Times New Roman" w:hAnsi="Times New Roman"/>
                <w:sz w:val="24"/>
                <w:szCs w:val="24"/>
              </w:rPr>
              <w:t>.</w:t>
            </w:r>
          </w:p>
        </w:tc>
        <w:tc>
          <w:tcPr>
            <w:tcW w:w="2145" w:type="dxa"/>
            <w:vAlign w:val="center"/>
          </w:tcPr>
          <w:p w14:paraId="1585B946" w14:textId="77777777" w:rsidR="000918F9" w:rsidRPr="000918F9" w:rsidRDefault="000918F9" w:rsidP="00AD798E">
            <w:pPr>
              <w:tabs>
                <w:tab w:val="left" w:pos="708"/>
              </w:tabs>
              <w:jc w:val="center"/>
              <w:rPr>
                <w:rFonts w:ascii="Times New Roman" w:hAnsi="Times New Roman"/>
                <w:b/>
                <w:sz w:val="24"/>
                <w:szCs w:val="24"/>
              </w:rPr>
            </w:pPr>
            <w:proofErr w:type="spellStart"/>
            <w:r w:rsidRPr="000918F9">
              <w:rPr>
                <w:rFonts w:ascii="Times New Roman" w:hAnsi="Times New Roman"/>
                <w:sz w:val="24"/>
                <w:szCs w:val="24"/>
              </w:rPr>
              <w:t>Способ</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обеззараживания</w:t>
            </w:r>
            <w:proofErr w:type="spellEnd"/>
          </w:p>
        </w:tc>
      </w:tr>
      <w:tr w:rsidR="000918F9" w:rsidRPr="000918F9" w14:paraId="04B8EF6C" w14:textId="77777777" w:rsidTr="00AD798E">
        <w:tc>
          <w:tcPr>
            <w:tcW w:w="3348" w:type="dxa"/>
          </w:tcPr>
          <w:p w14:paraId="0BF2F413" w14:textId="77777777" w:rsidR="000918F9" w:rsidRPr="000918F9" w:rsidRDefault="000918F9" w:rsidP="00AD798E">
            <w:pPr>
              <w:tabs>
                <w:tab w:val="left" w:pos="708"/>
              </w:tabs>
              <w:rPr>
                <w:rFonts w:ascii="Times New Roman" w:hAnsi="Times New Roman"/>
                <w:b/>
                <w:sz w:val="24"/>
                <w:szCs w:val="24"/>
                <w:lang w:val="ru-RU"/>
              </w:rPr>
            </w:pPr>
            <w:r w:rsidRPr="000918F9">
              <w:rPr>
                <w:rFonts w:ascii="Times New Roman" w:hAnsi="Times New Roman"/>
                <w:sz w:val="24"/>
                <w:szCs w:val="24"/>
                <w:lang w:val="ru-RU"/>
              </w:rPr>
              <w:lastRenderedPageBreak/>
              <w:t>Поверхности в помещениях, пол, стены, жесткая мебель, предметы обстановки</w:t>
            </w:r>
          </w:p>
        </w:tc>
        <w:tc>
          <w:tcPr>
            <w:tcW w:w="1440" w:type="dxa"/>
          </w:tcPr>
          <w:p w14:paraId="028A3C12"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1</w:t>
            </w:r>
          </w:p>
          <w:p w14:paraId="0C2F36BD"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(0,015)</w:t>
            </w:r>
          </w:p>
        </w:tc>
        <w:tc>
          <w:tcPr>
            <w:tcW w:w="1440" w:type="dxa"/>
          </w:tcPr>
          <w:p w14:paraId="0A53ACFC"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10,0</w:t>
            </w:r>
          </w:p>
        </w:tc>
        <w:tc>
          <w:tcPr>
            <w:tcW w:w="1374" w:type="dxa"/>
          </w:tcPr>
          <w:p w14:paraId="471FEC1F"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45</w:t>
            </w:r>
          </w:p>
        </w:tc>
        <w:tc>
          <w:tcPr>
            <w:tcW w:w="2145" w:type="dxa"/>
          </w:tcPr>
          <w:p w14:paraId="2EB22EC4" w14:textId="77777777" w:rsidR="000918F9" w:rsidRPr="000918F9" w:rsidRDefault="000918F9" w:rsidP="00AD798E">
            <w:pPr>
              <w:tabs>
                <w:tab w:val="left" w:pos="708"/>
              </w:tabs>
              <w:jc w:val="center"/>
              <w:rPr>
                <w:rFonts w:ascii="Times New Roman" w:hAnsi="Times New Roman"/>
                <w:b/>
                <w:sz w:val="24"/>
                <w:szCs w:val="24"/>
              </w:rPr>
            </w:pPr>
            <w:proofErr w:type="spellStart"/>
            <w:r w:rsidRPr="000918F9">
              <w:rPr>
                <w:rFonts w:ascii="Times New Roman" w:hAnsi="Times New Roman"/>
                <w:sz w:val="24"/>
                <w:szCs w:val="24"/>
              </w:rPr>
              <w:t>Протирание</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или</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орошение</w:t>
            </w:r>
            <w:proofErr w:type="spellEnd"/>
          </w:p>
        </w:tc>
      </w:tr>
      <w:tr w:rsidR="000918F9" w:rsidRPr="000918F9" w14:paraId="12210739" w14:textId="77777777" w:rsidTr="00AD798E">
        <w:tc>
          <w:tcPr>
            <w:tcW w:w="3348" w:type="dxa"/>
          </w:tcPr>
          <w:p w14:paraId="45C5AA05" w14:textId="77777777" w:rsidR="000918F9" w:rsidRPr="000918F9" w:rsidRDefault="000918F9" w:rsidP="00AD798E">
            <w:pPr>
              <w:tabs>
                <w:tab w:val="left" w:pos="708"/>
              </w:tabs>
              <w:rPr>
                <w:rFonts w:ascii="Times New Roman" w:hAnsi="Times New Roman"/>
                <w:b/>
                <w:sz w:val="24"/>
                <w:szCs w:val="24"/>
              </w:rPr>
            </w:pPr>
            <w:proofErr w:type="spellStart"/>
            <w:r w:rsidRPr="000918F9">
              <w:rPr>
                <w:rFonts w:ascii="Times New Roman" w:hAnsi="Times New Roman"/>
                <w:sz w:val="24"/>
                <w:szCs w:val="24"/>
              </w:rPr>
              <w:t>Санитарно-техническое</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оборудование</w:t>
            </w:r>
            <w:proofErr w:type="spellEnd"/>
          </w:p>
        </w:tc>
        <w:tc>
          <w:tcPr>
            <w:tcW w:w="1440" w:type="dxa"/>
          </w:tcPr>
          <w:p w14:paraId="4B186CF7"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7</w:t>
            </w:r>
          </w:p>
          <w:p w14:paraId="03190FD5"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(0,1)</w:t>
            </w:r>
          </w:p>
        </w:tc>
        <w:tc>
          <w:tcPr>
            <w:tcW w:w="1440" w:type="dxa"/>
          </w:tcPr>
          <w:p w14:paraId="73811885"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10,0</w:t>
            </w:r>
          </w:p>
        </w:tc>
        <w:tc>
          <w:tcPr>
            <w:tcW w:w="1374" w:type="dxa"/>
          </w:tcPr>
          <w:p w14:paraId="3A96A4B9"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30</w:t>
            </w:r>
          </w:p>
        </w:tc>
        <w:tc>
          <w:tcPr>
            <w:tcW w:w="2145" w:type="dxa"/>
          </w:tcPr>
          <w:p w14:paraId="403A2818" w14:textId="77777777" w:rsidR="000918F9" w:rsidRPr="000918F9" w:rsidRDefault="000918F9" w:rsidP="00AD798E">
            <w:pPr>
              <w:tabs>
                <w:tab w:val="left" w:pos="708"/>
              </w:tabs>
              <w:jc w:val="center"/>
              <w:rPr>
                <w:rFonts w:ascii="Times New Roman" w:hAnsi="Times New Roman"/>
                <w:b/>
                <w:sz w:val="24"/>
                <w:szCs w:val="24"/>
              </w:rPr>
            </w:pPr>
            <w:proofErr w:type="spellStart"/>
            <w:r w:rsidRPr="000918F9">
              <w:rPr>
                <w:rFonts w:ascii="Times New Roman" w:hAnsi="Times New Roman"/>
                <w:sz w:val="24"/>
                <w:szCs w:val="24"/>
              </w:rPr>
              <w:t>Протирание</w:t>
            </w:r>
            <w:proofErr w:type="spellEnd"/>
          </w:p>
        </w:tc>
      </w:tr>
      <w:tr w:rsidR="000918F9" w:rsidRPr="000918F9" w14:paraId="30DC8B90" w14:textId="77777777" w:rsidTr="00AD798E">
        <w:tc>
          <w:tcPr>
            <w:tcW w:w="3348" w:type="dxa"/>
          </w:tcPr>
          <w:p w14:paraId="181EDBC5" w14:textId="77777777" w:rsidR="000918F9" w:rsidRPr="000918F9" w:rsidRDefault="000918F9" w:rsidP="00AD798E">
            <w:pPr>
              <w:tabs>
                <w:tab w:val="left" w:pos="708"/>
              </w:tabs>
              <w:rPr>
                <w:rFonts w:ascii="Times New Roman" w:hAnsi="Times New Roman"/>
                <w:b/>
                <w:sz w:val="24"/>
                <w:szCs w:val="24"/>
              </w:rPr>
            </w:pPr>
            <w:proofErr w:type="spellStart"/>
            <w:r w:rsidRPr="000918F9">
              <w:rPr>
                <w:rFonts w:ascii="Times New Roman" w:hAnsi="Times New Roman"/>
                <w:sz w:val="24"/>
                <w:szCs w:val="24"/>
              </w:rPr>
              <w:t>Уборочный</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инвентарь</w:t>
            </w:r>
            <w:proofErr w:type="spellEnd"/>
          </w:p>
        </w:tc>
        <w:tc>
          <w:tcPr>
            <w:tcW w:w="1440" w:type="dxa"/>
          </w:tcPr>
          <w:p w14:paraId="72E1C1AC"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7 (0,1)</w:t>
            </w:r>
          </w:p>
          <w:p w14:paraId="59CFCAA9"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14 (0,2)</w:t>
            </w:r>
          </w:p>
        </w:tc>
        <w:tc>
          <w:tcPr>
            <w:tcW w:w="1440" w:type="dxa"/>
          </w:tcPr>
          <w:p w14:paraId="139E93E2"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10,0</w:t>
            </w:r>
          </w:p>
        </w:tc>
        <w:tc>
          <w:tcPr>
            <w:tcW w:w="1374" w:type="dxa"/>
          </w:tcPr>
          <w:p w14:paraId="459BFA73"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60</w:t>
            </w:r>
          </w:p>
          <w:p w14:paraId="0BE3F435"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30</w:t>
            </w:r>
          </w:p>
        </w:tc>
        <w:tc>
          <w:tcPr>
            <w:tcW w:w="2145" w:type="dxa"/>
          </w:tcPr>
          <w:p w14:paraId="431C5458" w14:textId="77777777" w:rsidR="000918F9" w:rsidRPr="000918F9" w:rsidRDefault="000918F9" w:rsidP="00AD798E">
            <w:pPr>
              <w:tabs>
                <w:tab w:val="left" w:pos="708"/>
              </w:tabs>
              <w:jc w:val="center"/>
              <w:rPr>
                <w:rFonts w:ascii="Times New Roman" w:hAnsi="Times New Roman"/>
                <w:b/>
                <w:sz w:val="24"/>
                <w:szCs w:val="24"/>
              </w:rPr>
            </w:pPr>
            <w:proofErr w:type="spellStart"/>
            <w:r w:rsidRPr="000918F9">
              <w:rPr>
                <w:rFonts w:ascii="Times New Roman" w:hAnsi="Times New Roman"/>
                <w:sz w:val="24"/>
                <w:szCs w:val="24"/>
              </w:rPr>
              <w:t>Замачивание</w:t>
            </w:r>
            <w:proofErr w:type="spellEnd"/>
          </w:p>
        </w:tc>
      </w:tr>
    </w:tbl>
    <w:p w14:paraId="17E2D3C1" w14:textId="77777777" w:rsidR="000918F9" w:rsidRPr="000918F9" w:rsidRDefault="000918F9" w:rsidP="000918F9">
      <w:pPr>
        <w:tabs>
          <w:tab w:val="left" w:pos="708"/>
        </w:tabs>
        <w:jc w:val="center"/>
        <w:rPr>
          <w:rFonts w:ascii="Times New Roman" w:hAnsi="Times New Roman"/>
          <w:b/>
          <w:sz w:val="24"/>
          <w:szCs w:val="24"/>
          <w:lang w:val="ru-RU"/>
        </w:rPr>
      </w:pPr>
      <w:r w:rsidRPr="000918F9">
        <w:rPr>
          <w:rFonts w:ascii="Times New Roman" w:hAnsi="Times New Roman"/>
          <w:b/>
          <w:sz w:val="24"/>
          <w:szCs w:val="24"/>
          <w:lang w:val="ru-RU"/>
        </w:rPr>
        <w:t>Режимы дезинфекции растворами средства «</w:t>
      </w:r>
      <w:proofErr w:type="spellStart"/>
      <w:r w:rsidRPr="000918F9">
        <w:rPr>
          <w:rFonts w:ascii="Times New Roman" w:hAnsi="Times New Roman"/>
          <w:b/>
          <w:sz w:val="24"/>
          <w:szCs w:val="24"/>
          <w:lang w:val="ru-RU"/>
        </w:rPr>
        <w:t>Део</w:t>
      </w:r>
      <w:proofErr w:type="spellEnd"/>
      <w:r w:rsidRPr="000918F9">
        <w:rPr>
          <w:rFonts w:ascii="Times New Roman" w:hAnsi="Times New Roman"/>
          <w:b/>
          <w:sz w:val="24"/>
          <w:szCs w:val="24"/>
          <w:lang w:val="ru-RU"/>
        </w:rPr>
        <w:t>-хлор» при туберкулезе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7"/>
        <w:gridCol w:w="1440"/>
        <w:gridCol w:w="1440"/>
        <w:gridCol w:w="1374"/>
        <w:gridCol w:w="2146"/>
      </w:tblGrid>
      <w:tr w:rsidR="000918F9" w:rsidRPr="000918F9" w14:paraId="350D0D1A" w14:textId="77777777" w:rsidTr="00AD798E">
        <w:tc>
          <w:tcPr>
            <w:tcW w:w="3347" w:type="dxa"/>
            <w:vAlign w:val="center"/>
          </w:tcPr>
          <w:p w14:paraId="73E24EAE" w14:textId="77777777" w:rsidR="000918F9" w:rsidRPr="000918F9" w:rsidRDefault="000918F9" w:rsidP="00AD798E">
            <w:pPr>
              <w:tabs>
                <w:tab w:val="left" w:pos="708"/>
              </w:tabs>
              <w:jc w:val="center"/>
              <w:rPr>
                <w:rFonts w:ascii="Times New Roman" w:hAnsi="Times New Roman"/>
                <w:b/>
                <w:sz w:val="24"/>
                <w:szCs w:val="24"/>
              </w:rPr>
            </w:pPr>
            <w:proofErr w:type="spellStart"/>
            <w:r w:rsidRPr="000918F9">
              <w:rPr>
                <w:rFonts w:ascii="Times New Roman" w:hAnsi="Times New Roman"/>
                <w:sz w:val="24"/>
                <w:szCs w:val="24"/>
              </w:rPr>
              <w:t>Объекты</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обеззараживания</w:t>
            </w:r>
            <w:proofErr w:type="spellEnd"/>
          </w:p>
        </w:tc>
        <w:tc>
          <w:tcPr>
            <w:tcW w:w="1440" w:type="dxa"/>
            <w:vAlign w:val="center"/>
          </w:tcPr>
          <w:p w14:paraId="4BF1528F" w14:textId="77777777" w:rsidR="000918F9" w:rsidRPr="000918F9" w:rsidRDefault="000918F9" w:rsidP="00AD798E">
            <w:pPr>
              <w:tabs>
                <w:tab w:val="left" w:pos="708"/>
              </w:tabs>
              <w:jc w:val="center"/>
              <w:rPr>
                <w:rFonts w:ascii="Times New Roman" w:hAnsi="Times New Roman"/>
                <w:b/>
                <w:sz w:val="24"/>
                <w:szCs w:val="24"/>
              </w:rPr>
            </w:pPr>
            <w:proofErr w:type="spellStart"/>
            <w:r w:rsidRPr="000918F9">
              <w:rPr>
                <w:rFonts w:ascii="Times New Roman" w:hAnsi="Times New Roman"/>
                <w:sz w:val="24"/>
                <w:szCs w:val="24"/>
              </w:rPr>
              <w:t>Количество</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таблеток</w:t>
            </w:r>
            <w:proofErr w:type="spellEnd"/>
          </w:p>
        </w:tc>
        <w:tc>
          <w:tcPr>
            <w:tcW w:w="1440" w:type="dxa"/>
            <w:vAlign w:val="center"/>
          </w:tcPr>
          <w:p w14:paraId="03F920C7" w14:textId="77777777" w:rsidR="000918F9" w:rsidRPr="000918F9" w:rsidRDefault="000918F9" w:rsidP="00AD798E">
            <w:pPr>
              <w:tabs>
                <w:tab w:val="left" w:pos="708"/>
              </w:tabs>
              <w:jc w:val="center"/>
              <w:rPr>
                <w:rFonts w:ascii="Times New Roman" w:hAnsi="Times New Roman"/>
                <w:b/>
                <w:sz w:val="24"/>
                <w:szCs w:val="24"/>
              </w:rPr>
            </w:pPr>
            <w:proofErr w:type="spellStart"/>
            <w:r w:rsidRPr="000918F9">
              <w:rPr>
                <w:rFonts w:ascii="Times New Roman" w:hAnsi="Times New Roman"/>
                <w:sz w:val="24"/>
                <w:szCs w:val="24"/>
              </w:rPr>
              <w:t>Количество</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воды</w:t>
            </w:r>
            <w:proofErr w:type="spellEnd"/>
          </w:p>
        </w:tc>
        <w:tc>
          <w:tcPr>
            <w:tcW w:w="1374" w:type="dxa"/>
            <w:vAlign w:val="center"/>
          </w:tcPr>
          <w:p w14:paraId="076B2A31" w14:textId="77777777" w:rsidR="000918F9" w:rsidRPr="000918F9" w:rsidRDefault="000918F9" w:rsidP="00AD798E">
            <w:pPr>
              <w:tabs>
                <w:tab w:val="left" w:pos="708"/>
              </w:tabs>
              <w:jc w:val="center"/>
              <w:rPr>
                <w:rFonts w:ascii="Times New Roman" w:hAnsi="Times New Roman"/>
                <w:b/>
                <w:sz w:val="24"/>
                <w:szCs w:val="24"/>
              </w:rPr>
            </w:pPr>
            <w:proofErr w:type="spellStart"/>
            <w:r w:rsidRPr="000918F9">
              <w:rPr>
                <w:rFonts w:ascii="Times New Roman" w:hAnsi="Times New Roman"/>
                <w:sz w:val="24"/>
                <w:szCs w:val="24"/>
              </w:rPr>
              <w:t>Время</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обеззараж</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Мин</w:t>
            </w:r>
            <w:proofErr w:type="spellEnd"/>
            <w:r w:rsidRPr="000918F9">
              <w:rPr>
                <w:rFonts w:ascii="Times New Roman" w:hAnsi="Times New Roman"/>
                <w:sz w:val="24"/>
                <w:szCs w:val="24"/>
              </w:rPr>
              <w:t>.</w:t>
            </w:r>
          </w:p>
        </w:tc>
        <w:tc>
          <w:tcPr>
            <w:tcW w:w="2146" w:type="dxa"/>
            <w:vAlign w:val="center"/>
          </w:tcPr>
          <w:p w14:paraId="353E609C" w14:textId="77777777" w:rsidR="000918F9" w:rsidRPr="000918F9" w:rsidRDefault="000918F9" w:rsidP="00AD798E">
            <w:pPr>
              <w:tabs>
                <w:tab w:val="left" w:pos="708"/>
              </w:tabs>
              <w:jc w:val="center"/>
              <w:rPr>
                <w:rFonts w:ascii="Times New Roman" w:hAnsi="Times New Roman"/>
                <w:b/>
                <w:sz w:val="24"/>
                <w:szCs w:val="24"/>
              </w:rPr>
            </w:pPr>
            <w:proofErr w:type="spellStart"/>
            <w:r w:rsidRPr="000918F9">
              <w:rPr>
                <w:rFonts w:ascii="Times New Roman" w:hAnsi="Times New Roman"/>
                <w:sz w:val="24"/>
                <w:szCs w:val="24"/>
              </w:rPr>
              <w:t>Способ</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обеззараживания</w:t>
            </w:r>
            <w:proofErr w:type="spellEnd"/>
          </w:p>
        </w:tc>
      </w:tr>
      <w:tr w:rsidR="000918F9" w:rsidRPr="000918F9" w14:paraId="5383B4E4" w14:textId="77777777" w:rsidTr="00AD798E">
        <w:tc>
          <w:tcPr>
            <w:tcW w:w="3347" w:type="dxa"/>
          </w:tcPr>
          <w:p w14:paraId="50BC5C69" w14:textId="77777777" w:rsidR="000918F9" w:rsidRPr="000918F9" w:rsidRDefault="000918F9" w:rsidP="00AD798E">
            <w:pPr>
              <w:tabs>
                <w:tab w:val="left" w:pos="708"/>
              </w:tabs>
              <w:rPr>
                <w:rFonts w:ascii="Times New Roman" w:hAnsi="Times New Roman"/>
                <w:b/>
                <w:sz w:val="24"/>
                <w:szCs w:val="24"/>
                <w:lang w:val="ru-RU"/>
              </w:rPr>
            </w:pPr>
            <w:r w:rsidRPr="000918F9">
              <w:rPr>
                <w:rFonts w:ascii="Times New Roman" w:hAnsi="Times New Roman"/>
                <w:sz w:val="24"/>
                <w:szCs w:val="24"/>
                <w:lang w:val="ru-RU"/>
              </w:rPr>
              <w:t>Поверхности в помещениях, пол, стены, жесткая мебель, предметы обстановки</w:t>
            </w:r>
          </w:p>
        </w:tc>
        <w:tc>
          <w:tcPr>
            <w:tcW w:w="1440" w:type="dxa"/>
          </w:tcPr>
          <w:p w14:paraId="65320A4C"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7 (0,1)</w:t>
            </w:r>
          </w:p>
          <w:p w14:paraId="4BC203DD" w14:textId="77777777" w:rsidR="000918F9" w:rsidRPr="000918F9" w:rsidRDefault="000918F9" w:rsidP="00AD798E">
            <w:pPr>
              <w:tabs>
                <w:tab w:val="left" w:pos="708"/>
              </w:tabs>
              <w:jc w:val="center"/>
              <w:rPr>
                <w:rFonts w:ascii="Times New Roman" w:hAnsi="Times New Roman"/>
                <w:b/>
                <w:sz w:val="24"/>
                <w:szCs w:val="24"/>
              </w:rPr>
            </w:pPr>
            <w:r w:rsidRPr="000918F9">
              <w:rPr>
                <w:rFonts w:ascii="Times New Roman" w:hAnsi="Times New Roman"/>
                <w:sz w:val="24"/>
                <w:szCs w:val="24"/>
              </w:rPr>
              <w:t>5 (0,075)</w:t>
            </w:r>
          </w:p>
        </w:tc>
        <w:tc>
          <w:tcPr>
            <w:tcW w:w="1440" w:type="dxa"/>
          </w:tcPr>
          <w:p w14:paraId="6D1B1198"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10,0</w:t>
            </w:r>
          </w:p>
        </w:tc>
        <w:tc>
          <w:tcPr>
            <w:tcW w:w="1374" w:type="dxa"/>
          </w:tcPr>
          <w:p w14:paraId="427EEC07"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60</w:t>
            </w:r>
          </w:p>
          <w:p w14:paraId="1A31B378"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90</w:t>
            </w:r>
          </w:p>
        </w:tc>
        <w:tc>
          <w:tcPr>
            <w:tcW w:w="2146" w:type="dxa"/>
          </w:tcPr>
          <w:p w14:paraId="7FBEBDC9" w14:textId="77777777" w:rsidR="000918F9" w:rsidRPr="000918F9" w:rsidRDefault="000918F9" w:rsidP="00AD798E">
            <w:pPr>
              <w:tabs>
                <w:tab w:val="left" w:pos="708"/>
              </w:tabs>
              <w:jc w:val="center"/>
              <w:rPr>
                <w:rFonts w:ascii="Times New Roman" w:hAnsi="Times New Roman"/>
                <w:sz w:val="24"/>
                <w:szCs w:val="24"/>
              </w:rPr>
            </w:pPr>
            <w:proofErr w:type="spellStart"/>
            <w:r w:rsidRPr="000918F9">
              <w:rPr>
                <w:rFonts w:ascii="Times New Roman" w:hAnsi="Times New Roman"/>
                <w:sz w:val="24"/>
                <w:szCs w:val="24"/>
              </w:rPr>
              <w:t>Протирание</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или</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орошение</w:t>
            </w:r>
            <w:proofErr w:type="spellEnd"/>
          </w:p>
        </w:tc>
      </w:tr>
      <w:tr w:rsidR="000918F9" w:rsidRPr="000918F9" w14:paraId="157980DF" w14:textId="77777777" w:rsidTr="00AD798E">
        <w:tc>
          <w:tcPr>
            <w:tcW w:w="3347" w:type="dxa"/>
          </w:tcPr>
          <w:p w14:paraId="7EBF65D1" w14:textId="77777777" w:rsidR="000918F9" w:rsidRPr="000918F9" w:rsidRDefault="000918F9" w:rsidP="00AD798E">
            <w:pPr>
              <w:tabs>
                <w:tab w:val="left" w:pos="708"/>
              </w:tabs>
              <w:rPr>
                <w:rFonts w:ascii="Times New Roman" w:hAnsi="Times New Roman"/>
                <w:b/>
                <w:sz w:val="24"/>
                <w:szCs w:val="24"/>
              </w:rPr>
            </w:pPr>
            <w:proofErr w:type="spellStart"/>
            <w:r w:rsidRPr="000918F9">
              <w:rPr>
                <w:rFonts w:ascii="Times New Roman" w:hAnsi="Times New Roman"/>
                <w:sz w:val="24"/>
                <w:szCs w:val="24"/>
              </w:rPr>
              <w:t>Санитарно-техническое</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оборудование</w:t>
            </w:r>
            <w:proofErr w:type="spellEnd"/>
          </w:p>
        </w:tc>
        <w:tc>
          <w:tcPr>
            <w:tcW w:w="1440" w:type="dxa"/>
          </w:tcPr>
          <w:p w14:paraId="0FB1FEB6"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14 (0,2)</w:t>
            </w:r>
          </w:p>
        </w:tc>
        <w:tc>
          <w:tcPr>
            <w:tcW w:w="1440" w:type="dxa"/>
          </w:tcPr>
          <w:p w14:paraId="3A85424A"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10,0</w:t>
            </w:r>
          </w:p>
        </w:tc>
        <w:tc>
          <w:tcPr>
            <w:tcW w:w="1374" w:type="dxa"/>
          </w:tcPr>
          <w:p w14:paraId="254CF73D"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60</w:t>
            </w:r>
          </w:p>
        </w:tc>
        <w:tc>
          <w:tcPr>
            <w:tcW w:w="2146" w:type="dxa"/>
          </w:tcPr>
          <w:p w14:paraId="14B59749" w14:textId="77777777" w:rsidR="000918F9" w:rsidRPr="000918F9" w:rsidRDefault="000918F9" w:rsidP="00AD798E">
            <w:pPr>
              <w:tabs>
                <w:tab w:val="left" w:pos="708"/>
              </w:tabs>
              <w:jc w:val="center"/>
              <w:rPr>
                <w:rFonts w:ascii="Times New Roman" w:hAnsi="Times New Roman"/>
                <w:sz w:val="24"/>
                <w:szCs w:val="24"/>
              </w:rPr>
            </w:pPr>
            <w:proofErr w:type="spellStart"/>
            <w:r w:rsidRPr="000918F9">
              <w:rPr>
                <w:rFonts w:ascii="Times New Roman" w:hAnsi="Times New Roman"/>
                <w:sz w:val="24"/>
                <w:szCs w:val="24"/>
              </w:rPr>
              <w:t>Протирание</w:t>
            </w:r>
            <w:proofErr w:type="spellEnd"/>
          </w:p>
        </w:tc>
      </w:tr>
      <w:tr w:rsidR="000918F9" w:rsidRPr="000918F9" w14:paraId="5A6A0B50" w14:textId="77777777" w:rsidTr="00AD798E">
        <w:tc>
          <w:tcPr>
            <w:tcW w:w="3347" w:type="dxa"/>
          </w:tcPr>
          <w:p w14:paraId="7151AB13" w14:textId="77777777" w:rsidR="000918F9" w:rsidRPr="000918F9" w:rsidRDefault="000918F9" w:rsidP="00AD798E">
            <w:pPr>
              <w:tabs>
                <w:tab w:val="left" w:pos="708"/>
              </w:tabs>
              <w:rPr>
                <w:rFonts w:ascii="Times New Roman" w:hAnsi="Times New Roman"/>
                <w:b/>
                <w:sz w:val="24"/>
                <w:szCs w:val="24"/>
              </w:rPr>
            </w:pPr>
            <w:proofErr w:type="spellStart"/>
            <w:r w:rsidRPr="000918F9">
              <w:rPr>
                <w:rFonts w:ascii="Times New Roman" w:hAnsi="Times New Roman"/>
                <w:sz w:val="24"/>
                <w:szCs w:val="24"/>
              </w:rPr>
              <w:t>Уборочный</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инвентарь</w:t>
            </w:r>
            <w:proofErr w:type="spellEnd"/>
          </w:p>
        </w:tc>
        <w:tc>
          <w:tcPr>
            <w:tcW w:w="1440" w:type="dxa"/>
          </w:tcPr>
          <w:p w14:paraId="651CDD5A"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14 (0,2)</w:t>
            </w:r>
          </w:p>
          <w:p w14:paraId="1F64C3CD"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20 (0,3)</w:t>
            </w:r>
          </w:p>
        </w:tc>
        <w:tc>
          <w:tcPr>
            <w:tcW w:w="1440" w:type="dxa"/>
          </w:tcPr>
          <w:p w14:paraId="77B85DD8"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10,0</w:t>
            </w:r>
          </w:p>
        </w:tc>
        <w:tc>
          <w:tcPr>
            <w:tcW w:w="1374" w:type="dxa"/>
          </w:tcPr>
          <w:p w14:paraId="76F52785"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120</w:t>
            </w:r>
          </w:p>
          <w:p w14:paraId="35FA037E"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90</w:t>
            </w:r>
          </w:p>
        </w:tc>
        <w:tc>
          <w:tcPr>
            <w:tcW w:w="2146" w:type="dxa"/>
          </w:tcPr>
          <w:p w14:paraId="5364BB16" w14:textId="77777777" w:rsidR="000918F9" w:rsidRPr="000918F9" w:rsidRDefault="000918F9" w:rsidP="00AD798E">
            <w:pPr>
              <w:tabs>
                <w:tab w:val="left" w:pos="708"/>
              </w:tabs>
              <w:jc w:val="center"/>
              <w:rPr>
                <w:rFonts w:ascii="Times New Roman" w:hAnsi="Times New Roman"/>
                <w:sz w:val="24"/>
                <w:szCs w:val="24"/>
              </w:rPr>
            </w:pPr>
            <w:proofErr w:type="spellStart"/>
            <w:r w:rsidRPr="000918F9">
              <w:rPr>
                <w:rFonts w:ascii="Times New Roman" w:hAnsi="Times New Roman"/>
                <w:sz w:val="24"/>
                <w:szCs w:val="24"/>
              </w:rPr>
              <w:t>Замачивание</w:t>
            </w:r>
            <w:proofErr w:type="spellEnd"/>
          </w:p>
        </w:tc>
      </w:tr>
    </w:tbl>
    <w:p w14:paraId="3140F17A" w14:textId="77777777" w:rsidR="000918F9" w:rsidRPr="000918F9" w:rsidRDefault="000918F9" w:rsidP="000918F9">
      <w:pPr>
        <w:tabs>
          <w:tab w:val="left" w:pos="708"/>
        </w:tabs>
        <w:jc w:val="center"/>
        <w:rPr>
          <w:rFonts w:ascii="Times New Roman" w:hAnsi="Times New Roman"/>
          <w:b/>
          <w:sz w:val="24"/>
          <w:szCs w:val="24"/>
          <w:lang w:val="ru-RU"/>
        </w:rPr>
      </w:pPr>
      <w:r w:rsidRPr="000918F9">
        <w:rPr>
          <w:rFonts w:ascii="Times New Roman" w:hAnsi="Times New Roman"/>
          <w:b/>
          <w:sz w:val="24"/>
          <w:szCs w:val="24"/>
          <w:lang w:val="ru-RU"/>
        </w:rPr>
        <w:t>Режимы дезинфекции растворами средства «</w:t>
      </w:r>
      <w:proofErr w:type="spellStart"/>
      <w:r w:rsidRPr="000918F9">
        <w:rPr>
          <w:rFonts w:ascii="Times New Roman" w:hAnsi="Times New Roman"/>
          <w:b/>
          <w:sz w:val="24"/>
          <w:szCs w:val="24"/>
          <w:lang w:val="ru-RU"/>
        </w:rPr>
        <w:t>Део</w:t>
      </w:r>
      <w:proofErr w:type="spellEnd"/>
      <w:r w:rsidRPr="000918F9">
        <w:rPr>
          <w:rFonts w:ascii="Times New Roman" w:hAnsi="Times New Roman"/>
          <w:b/>
          <w:sz w:val="24"/>
          <w:szCs w:val="24"/>
          <w:lang w:val="ru-RU"/>
        </w:rPr>
        <w:t>-хлор» при инфекциях бактериальной этиологии (кроме туберкулеза)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440"/>
        <w:gridCol w:w="1440"/>
        <w:gridCol w:w="1374"/>
        <w:gridCol w:w="1969"/>
      </w:tblGrid>
      <w:tr w:rsidR="000918F9" w:rsidRPr="000918F9" w14:paraId="7825884D" w14:textId="77777777" w:rsidTr="00AD798E">
        <w:tc>
          <w:tcPr>
            <w:tcW w:w="3348" w:type="dxa"/>
            <w:vAlign w:val="center"/>
          </w:tcPr>
          <w:p w14:paraId="237CA100" w14:textId="77777777" w:rsidR="000918F9" w:rsidRPr="000918F9" w:rsidRDefault="000918F9" w:rsidP="00AD798E">
            <w:pPr>
              <w:tabs>
                <w:tab w:val="left" w:pos="708"/>
              </w:tabs>
              <w:jc w:val="center"/>
              <w:rPr>
                <w:rFonts w:ascii="Times New Roman" w:hAnsi="Times New Roman"/>
                <w:sz w:val="24"/>
                <w:szCs w:val="24"/>
              </w:rPr>
            </w:pPr>
            <w:proofErr w:type="spellStart"/>
            <w:r w:rsidRPr="000918F9">
              <w:rPr>
                <w:rFonts w:ascii="Times New Roman" w:hAnsi="Times New Roman"/>
                <w:sz w:val="24"/>
                <w:szCs w:val="24"/>
              </w:rPr>
              <w:t>Объекты</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обеззараживания</w:t>
            </w:r>
            <w:proofErr w:type="spellEnd"/>
          </w:p>
        </w:tc>
        <w:tc>
          <w:tcPr>
            <w:tcW w:w="1440" w:type="dxa"/>
            <w:vAlign w:val="center"/>
          </w:tcPr>
          <w:p w14:paraId="7F394201" w14:textId="77777777" w:rsidR="000918F9" w:rsidRPr="000918F9" w:rsidRDefault="000918F9" w:rsidP="00AD798E">
            <w:pPr>
              <w:tabs>
                <w:tab w:val="left" w:pos="708"/>
              </w:tabs>
              <w:jc w:val="center"/>
              <w:rPr>
                <w:rFonts w:ascii="Times New Roman" w:hAnsi="Times New Roman"/>
                <w:sz w:val="24"/>
                <w:szCs w:val="24"/>
                <w:lang w:val="ru-RU"/>
              </w:rPr>
            </w:pPr>
            <w:r w:rsidRPr="000918F9">
              <w:rPr>
                <w:rFonts w:ascii="Times New Roman" w:hAnsi="Times New Roman"/>
                <w:sz w:val="24"/>
                <w:szCs w:val="24"/>
                <w:lang w:val="ru-RU"/>
              </w:rPr>
              <w:t>Количество таблеток</w:t>
            </w:r>
          </w:p>
          <w:p w14:paraId="52A62BBB" w14:textId="77777777" w:rsidR="000918F9" w:rsidRPr="000918F9" w:rsidRDefault="000918F9" w:rsidP="00AD798E">
            <w:pPr>
              <w:tabs>
                <w:tab w:val="left" w:pos="708"/>
              </w:tabs>
              <w:jc w:val="center"/>
              <w:rPr>
                <w:rFonts w:ascii="Times New Roman" w:hAnsi="Times New Roman"/>
                <w:sz w:val="24"/>
                <w:szCs w:val="24"/>
                <w:lang w:val="ru-RU"/>
              </w:rPr>
            </w:pPr>
            <w:r w:rsidRPr="000918F9">
              <w:rPr>
                <w:rFonts w:ascii="Times New Roman" w:hAnsi="Times New Roman"/>
                <w:sz w:val="24"/>
                <w:szCs w:val="24"/>
                <w:lang w:val="ru-RU"/>
              </w:rPr>
              <w:t>Концентрация</w:t>
            </w:r>
          </w:p>
          <w:p w14:paraId="4BE87914" w14:textId="77777777" w:rsidR="000918F9" w:rsidRPr="000918F9" w:rsidRDefault="000918F9" w:rsidP="00AD798E">
            <w:pPr>
              <w:tabs>
                <w:tab w:val="left" w:pos="708"/>
              </w:tabs>
              <w:jc w:val="center"/>
              <w:rPr>
                <w:rFonts w:ascii="Times New Roman" w:hAnsi="Times New Roman"/>
                <w:sz w:val="24"/>
                <w:szCs w:val="24"/>
                <w:lang w:val="ru-RU"/>
              </w:rPr>
            </w:pPr>
            <w:r w:rsidRPr="000918F9">
              <w:rPr>
                <w:rFonts w:ascii="Times New Roman" w:hAnsi="Times New Roman"/>
                <w:sz w:val="24"/>
                <w:szCs w:val="24"/>
                <w:lang w:val="ru-RU"/>
              </w:rPr>
              <w:t>Акт. хлора %</w:t>
            </w:r>
          </w:p>
        </w:tc>
        <w:tc>
          <w:tcPr>
            <w:tcW w:w="1440" w:type="dxa"/>
            <w:vAlign w:val="center"/>
          </w:tcPr>
          <w:p w14:paraId="3079CD6E" w14:textId="77777777" w:rsidR="000918F9" w:rsidRPr="000918F9" w:rsidRDefault="000918F9" w:rsidP="00AD798E">
            <w:pPr>
              <w:tabs>
                <w:tab w:val="left" w:pos="708"/>
              </w:tabs>
              <w:jc w:val="center"/>
              <w:rPr>
                <w:rFonts w:ascii="Times New Roman" w:hAnsi="Times New Roman"/>
                <w:sz w:val="24"/>
                <w:szCs w:val="24"/>
              </w:rPr>
            </w:pPr>
            <w:proofErr w:type="spellStart"/>
            <w:r w:rsidRPr="000918F9">
              <w:rPr>
                <w:rFonts w:ascii="Times New Roman" w:hAnsi="Times New Roman"/>
                <w:sz w:val="24"/>
                <w:szCs w:val="24"/>
              </w:rPr>
              <w:t>Количество</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воды</w:t>
            </w:r>
            <w:proofErr w:type="spellEnd"/>
          </w:p>
        </w:tc>
        <w:tc>
          <w:tcPr>
            <w:tcW w:w="1374" w:type="dxa"/>
            <w:vAlign w:val="center"/>
          </w:tcPr>
          <w:p w14:paraId="4BCAD4A5" w14:textId="77777777" w:rsidR="000918F9" w:rsidRPr="000918F9" w:rsidRDefault="000918F9" w:rsidP="00AD798E">
            <w:pPr>
              <w:tabs>
                <w:tab w:val="left" w:pos="708"/>
              </w:tabs>
              <w:jc w:val="center"/>
              <w:rPr>
                <w:rFonts w:ascii="Times New Roman" w:hAnsi="Times New Roman"/>
                <w:sz w:val="24"/>
                <w:szCs w:val="24"/>
              </w:rPr>
            </w:pPr>
            <w:proofErr w:type="spellStart"/>
            <w:r w:rsidRPr="000918F9">
              <w:rPr>
                <w:rFonts w:ascii="Times New Roman" w:hAnsi="Times New Roman"/>
                <w:sz w:val="24"/>
                <w:szCs w:val="24"/>
              </w:rPr>
              <w:t>Время</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обеззараж</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Мин</w:t>
            </w:r>
            <w:proofErr w:type="spellEnd"/>
            <w:r w:rsidRPr="000918F9">
              <w:rPr>
                <w:rFonts w:ascii="Times New Roman" w:hAnsi="Times New Roman"/>
                <w:sz w:val="24"/>
                <w:szCs w:val="24"/>
              </w:rPr>
              <w:t>.</w:t>
            </w:r>
          </w:p>
        </w:tc>
        <w:tc>
          <w:tcPr>
            <w:tcW w:w="1969" w:type="dxa"/>
            <w:vAlign w:val="center"/>
          </w:tcPr>
          <w:p w14:paraId="3F4C960F" w14:textId="77777777" w:rsidR="000918F9" w:rsidRPr="000918F9" w:rsidRDefault="000918F9" w:rsidP="00AD798E">
            <w:pPr>
              <w:tabs>
                <w:tab w:val="left" w:pos="708"/>
              </w:tabs>
              <w:jc w:val="center"/>
              <w:rPr>
                <w:rFonts w:ascii="Times New Roman" w:hAnsi="Times New Roman"/>
                <w:sz w:val="24"/>
                <w:szCs w:val="24"/>
              </w:rPr>
            </w:pPr>
            <w:proofErr w:type="spellStart"/>
            <w:r w:rsidRPr="000918F9">
              <w:rPr>
                <w:rFonts w:ascii="Times New Roman" w:hAnsi="Times New Roman"/>
                <w:sz w:val="24"/>
                <w:szCs w:val="24"/>
              </w:rPr>
              <w:t>Способ</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обеззараживания</w:t>
            </w:r>
            <w:proofErr w:type="spellEnd"/>
          </w:p>
        </w:tc>
      </w:tr>
      <w:tr w:rsidR="000918F9" w:rsidRPr="000918F9" w14:paraId="3A42D9AB" w14:textId="77777777" w:rsidTr="00AD798E">
        <w:tc>
          <w:tcPr>
            <w:tcW w:w="3348" w:type="dxa"/>
          </w:tcPr>
          <w:p w14:paraId="52EADD6B" w14:textId="77777777" w:rsidR="000918F9" w:rsidRPr="000918F9" w:rsidRDefault="000918F9" w:rsidP="00AD798E">
            <w:pPr>
              <w:tabs>
                <w:tab w:val="left" w:pos="708"/>
              </w:tabs>
              <w:rPr>
                <w:rFonts w:ascii="Times New Roman" w:hAnsi="Times New Roman"/>
                <w:sz w:val="24"/>
                <w:szCs w:val="24"/>
                <w:lang w:val="ru-RU"/>
              </w:rPr>
            </w:pPr>
            <w:r w:rsidRPr="000918F9">
              <w:rPr>
                <w:rFonts w:ascii="Times New Roman" w:hAnsi="Times New Roman"/>
                <w:sz w:val="24"/>
                <w:szCs w:val="24"/>
                <w:lang w:val="ru-RU"/>
              </w:rPr>
              <w:t xml:space="preserve">Поверхности в помещениях, пол, стены, жесткая мебель </w:t>
            </w:r>
          </w:p>
        </w:tc>
        <w:tc>
          <w:tcPr>
            <w:tcW w:w="1440" w:type="dxa"/>
          </w:tcPr>
          <w:p w14:paraId="173D3DFF"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 xml:space="preserve">1 </w:t>
            </w:r>
          </w:p>
          <w:p w14:paraId="2380173C"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(0,015)</w:t>
            </w:r>
          </w:p>
        </w:tc>
        <w:tc>
          <w:tcPr>
            <w:tcW w:w="1440" w:type="dxa"/>
          </w:tcPr>
          <w:p w14:paraId="04082A19"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10,0</w:t>
            </w:r>
          </w:p>
        </w:tc>
        <w:tc>
          <w:tcPr>
            <w:tcW w:w="1374" w:type="dxa"/>
          </w:tcPr>
          <w:p w14:paraId="4843B7A1"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30</w:t>
            </w:r>
          </w:p>
        </w:tc>
        <w:tc>
          <w:tcPr>
            <w:tcW w:w="1969" w:type="dxa"/>
          </w:tcPr>
          <w:p w14:paraId="68E87E51" w14:textId="77777777" w:rsidR="000918F9" w:rsidRPr="000918F9" w:rsidRDefault="000918F9" w:rsidP="00AD798E">
            <w:pPr>
              <w:tabs>
                <w:tab w:val="left" w:pos="708"/>
              </w:tabs>
              <w:jc w:val="center"/>
              <w:rPr>
                <w:rFonts w:ascii="Times New Roman" w:hAnsi="Times New Roman"/>
                <w:sz w:val="24"/>
                <w:szCs w:val="24"/>
              </w:rPr>
            </w:pPr>
            <w:proofErr w:type="spellStart"/>
            <w:r w:rsidRPr="000918F9">
              <w:rPr>
                <w:rFonts w:ascii="Times New Roman" w:hAnsi="Times New Roman"/>
                <w:sz w:val="24"/>
                <w:szCs w:val="24"/>
              </w:rPr>
              <w:t>Протирание</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или</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орошение</w:t>
            </w:r>
            <w:proofErr w:type="spellEnd"/>
          </w:p>
        </w:tc>
      </w:tr>
      <w:tr w:rsidR="000918F9" w:rsidRPr="000918F9" w14:paraId="6CFB25FD" w14:textId="77777777" w:rsidTr="00AD798E">
        <w:tc>
          <w:tcPr>
            <w:tcW w:w="3348" w:type="dxa"/>
          </w:tcPr>
          <w:p w14:paraId="31A552B5" w14:textId="77777777" w:rsidR="000918F9" w:rsidRPr="000918F9" w:rsidRDefault="000918F9" w:rsidP="00AD798E">
            <w:pPr>
              <w:tabs>
                <w:tab w:val="left" w:pos="708"/>
              </w:tabs>
              <w:rPr>
                <w:rFonts w:ascii="Times New Roman" w:hAnsi="Times New Roman"/>
                <w:sz w:val="24"/>
                <w:szCs w:val="24"/>
              </w:rPr>
            </w:pPr>
            <w:proofErr w:type="spellStart"/>
            <w:r w:rsidRPr="000918F9">
              <w:rPr>
                <w:rFonts w:ascii="Times New Roman" w:hAnsi="Times New Roman"/>
                <w:sz w:val="24"/>
                <w:szCs w:val="24"/>
              </w:rPr>
              <w:t>Санитарно-техническое</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оборудование</w:t>
            </w:r>
            <w:proofErr w:type="spellEnd"/>
          </w:p>
        </w:tc>
        <w:tc>
          <w:tcPr>
            <w:tcW w:w="1440" w:type="dxa"/>
          </w:tcPr>
          <w:p w14:paraId="2E62BE93"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4</w:t>
            </w:r>
          </w:p>
          <w:p w14:paraId="1D35D88F"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(0,06)</w:t>
            </w:r>
          </w:p>
        </w:tc>
        <w:tc>
          <w:tcPr>
            <w:tcW w:w="1440" w:type="dxa"/>
          </w:tcPr>
          <w:p w14:paraId="35C1A08B"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10,0</w:t>
            </w:r>
          </w:p>
        </w:tc>
        <w:tc>
          <w:tcPr>
            <w:tcW w:w="1374" w:type="dxa"/>
          </w:tcPr>
          <w:p w14:paraId="6038CFFB"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45</w:t>
            </w:r>
          </w:p>
        </w:tc>
        <w:tc>
          <w:tcPr>
            <w:tcW w:w="1969" w:type="dxa"/>
          </w:tcPr>
          <w:p w14:paraId="7E8FC811" w14:textId="77777777" w:rsidR="000918F9" w:rsidRPr="000918F9" w:rsidRDefault="000918F9" w:rsidP="00AD798E">
            <w:pPr>
              <w:tabs>
                <w:tab w:val="left" w:pos="708"/>
              </w:tabs>
              <w:jc w:val="center"/>
              <w:rPr>
                <w:rFonts w:ascii="Times New Roman" w:hAnsi="Times New Roman"/>
                <w:sz w:val="24"/>
                <w:szCs w:val="24"/>
              </w:rPr>
            </w:pPr>
            <w:proofErr w:type="spellStart"/>
            <w:r w:rsidRPr="000918F9">
              <w:rPr>
                <w:rFonts w:ascii="Times New Roman" w:hAnsi="Times New Roman"/>
                <w:sz w:val="24"/>
                <w:szCs w:val="24"/>
              </w:rPr>
              <w:t>Протирание</w:t>
            </w:r>
            <w:proofErr w:type="spellEnd"/>
            <w:r w:rsidRPr="000918F9">
              <w:rPr>
                <w:rFonts w:ascii="Times New Roman" w:hAnsi="Times New Roman"/>
                <w:sz w:val="24"/>
                <w:szCs w:val="24"/>
              </w:rPr>
              <w:t xml:space="preserve"> </w:t>
            </w:r>
          </w:p>
        </w:tc>
      </w:tr>
      <w:tr w:rsidR="000918F9" w:rsidRPr="000918F9" w14:paraId="18164E1F" w14:textId="77777777" w:rsidTr="00AD798E">
        <w:tc>
          <w:tcPr>
            <w:tcW w:w="3348" w:type="dxa"/>
          </w:tcPr>
          <w:p w14:paraId="79ED57D0" w14:textId="77777777" w:rsidR="000918F9" w:rsidRPr="000918F9" w:rsidRDefault="000918F9" w:rsidP="00AD798E">
            <w:pPr>
              <w:tabs>
                <w:tab w:val="left" w:pos="708"/>
              </w:tabs>
              <w:rPr>
                <w:rFonts w:ascii="Times New Roman" w:hAnsi="Times New Roman"/>
                <w:sz w:val="24"/>
                <w:szCs w:val="24"/>
              </w:rPr>
            </w:pPr>
            <w:proofErr w:type="spellStart"/>
            <w:r w:rsidRPr="000918F9">
              <w:rPr>
                <w:rFonts w:ascii="Times New Roman" w:hAnsi="Times New Roman"/>
                <w:sz w:val="24"/>
                <w:szCs w:val="24"/>
              </w:rPr>
              <w:t>Уборочный</w:t>
            </w:r>
            <w:proofErr w:type="spellEnd"/>
            <w:r w:rsidRPr="000918F9">
              <w:rPr>
                <w:rFonts w:ascii="Times New Roman" w:hAnsi="Times New Roman"/>
                <w:sz w:val="24"/>
                <w:szCs w:val="24"/>
              </w:rPr>
              <w:t xml:space="preserve"> </w:t>
            </w:r>
            <w:proofErr w:type="spellStart"/>
            <w:r w:rsidRPr="000918F9">
              <w:rPr>
                <w:rFonts w:ascii="Times New Roman" w:hAnsi="Times New Roman"/>
                <w:sz w:val="24"/>
                <w:szCs w:val="24"/>
              </w:rPr>
              <w:t>инвентарь</w:t>
            </w:r>
            <w:proofErr w:type="spellEnd"/>
            <w:r w:rsidRPr="000918F9">
              <w:rPr>
                <w:rFonts w:ascii="Times New Roman" w:hAnsi="Times New Roman"/>
                <w:sz w:val="24"/>
                <w:szCs w:val="24"/>
              </w:rPr>
              <w:t xml:space="preserve"> </w:t>
            </w:r>
          </w:p>
        </w:tc>
        <w:tc>
          <w:tcPr>
            <w:tcW w:w="1440" w:type="dxa"/>
          </w:tcPr>
          <w:p w14:paraId="214EBEF9"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7 (0,1)</w:t>
            </w:r>
          </w:p>
          <w:p w14:paraId="65012C66"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14 (0,2)</w:t>
            </w:r>
          </w:p>
        </w:tc>
        <w:tc>
          <w:tcPr>
            <w:tcW w:w="1440" w:type="dxa"/>
          </w:tcPr>
          <w:p w14:paraId="79112C01"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10,0</w:t>
            </w:r>
          </w:p>
        </w:tc>
        <w:tc>
          <w:tcPr>
            <w:tcW w:w="1374" w:type="dxa"/>
          </w:tcPr>
          <w:p w14:paraId="22D2123C"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120</w:t>
            </w:r>
          </w:p>
          <w:p w14:paraId="7012429D" w14:textId="77777777" w:rsidR="000918F9" w:rsidRPr="000918F9" w:rsidRDefault="000918F9" w:rsidP="00AD798E">
            <w:pPr>
              <w:tabs>
                <w:tab w:val="left" w:pos="708"/>
              </w:tabs>
              <w:jc w:val="center"/>
              <w:rPr>
                <w:rFonts w:ascii="Times New Roman" w:hAnsi="Times New Roman"/>
                <w:sz w:val="24"/>
                <w:szCs w:val="24"/>
              </w:rPr>
            </w:pPr>
            <w:r w:rsidRPr="000918F9">
              <w:rPr>
                <w:rFonts w:ascii="Times New Roman" w:hAnsi="Times New Roman"/>
                <w:sz w:val="24"/>
                <w:szCs w:val="24"/>
              </w:rPr>
              <w:t>60</w:t>
            </w:r>
          </w:p>
        </w:tc>
        <w:tc>
          <w:tcPr>
            <w:tcW w:w="1969" w:type="dxa"/>
          </w:tcPr>
          <w:p w14:paraId="0792716E" w14:textId="77777777" w:rsidR="000918F9" w:rsidRPr="000918F9" w:rsidRDefault="000918F9" w:rsidP="00AD798E">
            <w:pPr>
              <w:tabs>
                <w:tab w:val="left" w:pos="708"/>
              </w:tabs>
              <w:jc w:val="center"/>
              <w:rPr>
                <w:rFonts w:ascii="Times New Roman" w:hAnsi="Times New Roman"/>
                <w:sz w:val="24"/>
                <w:szCs w:val="24"/>
              </w:rPr>
            </w:pPr>
            <w:proofErr w:type="spellStart"/>
            <w:r w:rsidRPr="000918F9">
              <w:rPr>
                <w:rFonts w:ascii="Times New Roman" w:hAnsi="Times New Roman"/>
                <w:sz w:val="24"/>
                <w:szCs w:val="24"/>
              </w:rPr>
              <w:t>Замачивание</w:t>
            </w:r>
            <w:proofErr w:type="spellEnd"/>
            <w:r w:rsidRPr="000918F9">
              <w:rPr>
                <w:rFonts w:ascii="Times New Roman" w:hAnsi="Times New Roman"/>
                <w:sz w:val="24"/>
                <w:szCs w:val="24"/>
              </w:rPr>
              <w:t xml:space="preserve"> </w:t>
            </w:r>
          </w:p>
        </w:tc>
      </w:tr>
    </w:tbl>
    <w:p w14:paraId="2ABFC7D7" w14:textId="77777777" w:rsidR="000918F9" w:rsidRPr="000918F9" w:rsidRDefault="000918F9" w:rsidP="000918F9">
      <w:pPr>
        <w:tabs>
          <w:tab w:val="left" w:pos="708"/>
        </w:tabs>
        <w:jc w:val="both"/>
        <w:rPr>
          <w:rFonts w:ascii="Times New Roman" w:hAnsi="Times New Roman"/>
          <w:sz w:val="24"/>
          <w:szCs w:val="24"/>
          <w:lang w:val="ru-RU"/>
        </w:rPr>
      </w:pPr>
      <w:r w:rsidRPr="000918F9">
        <w:rPr>
          <w:rFonts w:ascii="Times New Roman" w:hAnsi="Times New Roman"/>
          <w:sz w:val="24"/>
          <w:szCs w:val="24"/>
          <w:lang w:val="ru-RU"/>
        </w:rPr>
        <w:t xml:space="preserve">Работы с растворами (7 таблеток и более на </w:t>
      </w:r>
      <w:smartTag w:uri="urn:schemas-microsoft-com:office:smarttags" w:element="metricconverter">
        <w:smartTagPr>
          <w:attr w:name="ProductID" w:val="10 литров"/>
        </w:smartTagPr>
        <w:r w:rsidRPr="000918F9">
          <w:rPr>
            <w:rFonts w:ascii="Times New Roman" w:hAnsi="Times New Roman"/>
            <w:sz w:val="24"/>
            <w:szCs w:val="24"/>
            <w:lang w:val="ru-RU"/>
          </w:rPr>
          <w:t>10 литров</w:t>
        </w:r>
      </w:smartTag>
      <w:r w:rsidRPr="000918F9">
        <w:rPr>
          <w:rFonts w:ascii="Times New Roman" w:hAnsi="Times New Roman"/>
          <w:sz w:val="24"/>
          <w:szCs w:val="24"/>
          <w:lang w:val="ru-RU"/>
        </w:rPr>
        <w:t xml:space="preserve"> воды) следует проводить с защитой органов дыхания – универсальные респираторы; кожи рук - резиновые перчатки; глаз – герметичные очки. </w:t>
      </w:r>
    </w:p>
    <w:p w14:paraId="1A624F03" w14:textId="77777777" w:rsidR="00292EEB" w:rsidRPr="000918F9" w:rsidRDefault="00292EEB">
      <w:pPr>
        <w:rPr>
          <w:rFonts w:ascii="Times New Roman" w:hAnsi="Times New Roman"/>
          <w:lang w:val="ru-RU"/>
        </w:rPr>
      </w:pPr>
    </w:p>
    <w:sectPr w:rsidR="00292EEB" w:rsidRPr="000918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3B29B2"/>
    <w:multiLevelType w:val="multilevel"/>
    <w:tmpl w:val="5B3B29B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8F9"/>
    <w:rsid w:val="000918F9"/>
    <w:rsid w:val="00292EEB"/>
    <w:rsid w:val="005B1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3826AB"/>
  <w15:chartTrackingRefBased/>
  <w15:docId w15:val="{1CF572EF-EC8D-4817-A207-AA38F098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8F9"/>
    <w:pPr>
      <w:spacing w:after="0" w:line="240" w:lineRule="auto"/>
    </w:pPr>
    <w:rPr>
      <w:rFonts w:ascii="Calibri" w:eastAsia="SimSun" w:hAnsi="Calibri" w:cs="Times New Roman"/>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0918F9"/>
    <w:pPr>
      <w:ind w:firstLine="360"/>
      <w:jc w:val="center"/>
    </w:pPr>
    <w:rPr>
      <w:rFonts w:eastAsia="Times New Roman"/>
      <w:szCs w:val="24"/>
    </w:rPr>
  </w:style>
  <w:style w:type="character" w:customStyle="1" w:styleId="30">
    <w:name w:val="Основной текст с отступом 3 Знак"/>
    <w:basedOn w:val="a0"/>
    <w:link w:val="3"/>
    <w:rsid w:val="000918F9"/>
    <w:rPr>
      <w:rFonts w:ascii="Calibri" w:eastAsia="Times New Roman" w:hAnsi="Calibri" w:cs="Times New Roman"/>
      <w:sz w:val="20"/>
      <w:szCs w:val="24"/>
      <w:lang w:val="en-US" w:eastAsia="zh-CN"/>
    </w:rPr>
  </w:style>
  <w:style w:type="paragraph" w:styleId="2">
    <w:name w:val="Body Text Indent 2"/>
    <w:basedOn w:val="a"/>
    <w:link w:val="20"/>
    <w:unhideWhenUsed/>
    <w:rsid w:val="000918F9"/>
    <w:pPr>
      <w:spacing w:after="120" w:line="480" w:lineRule="auto"/>
      <w:ind w:left="283"/>
    </w:pPr>
    <w:rPr>
      <w:sz w:val="24"/>
      <w:szCs w:val="24"/>
    </w:rPr>
  </w:style>
  <w:style w:type="character" w:customStyle="1" w:styleId="20">
    <w:name w:val="Основной текст с отступом 2 Знак"/>
    <w:basedOn w:val="a0"/>
    <w:link w:val="2"/>
    <w:rsid w:val="000918F9"/>
    <w:rPr>
      <w:rFonts w:ascii="Calibri" w:eastAsia="SimSun" w:hAnsi="Calibri" w:cs="Times New Roman"/>
      <w:sz w:val="24"/>
      <w:szCs w:val="24"/>
      <w:lang w:val="en-US" w:eastAsia="zh-CN"/>
    </w:rPr>
  </w:style>
  <w:style w:type="paragraph" w:customStyle="1" w:styleId="1">
    <w:name w:val="Абзац списка1"/>
    <w:basedOn w:val="a"/>
    <w:rsid w:val="000918F9"/>
    <w:pPr>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35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2151</Words>
  <Characters>12265</Characters>
  <Application>Microsoft Office Word</Application>
  <DocSecurity>0</DocSecurity>
  <Lines>102</Lines>
  <Paragraphs>28</Paragraphs>
  <ScaleCrop>false</ScaleCrop>
  <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 urist</dc:creator>
  <cp:keywords/>
  <dc:description/>
  <cp:lastModifiedBy>DOU urist</cp:lastModifiedBy>
  <cp:revision>2</cp:revision>
  <dcterms:created xsi:type="dcterms:W3CDTF">2021-11-12T04:59:00Z</dcterms:created>
  <dcterms:modified xsi:type="dcterms:W3CDTF">2021-11-12T06:59:00Z</dcterms:modified>
</cp:coreProperties>
</file>