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04E6C" w14:textId="77777777" w:rsidR="00B6080C" w:rsidRPr="00F44F34" w:rsidRDefault="00050689" w:rsidP="000F2F52">
      <w:pPr>
        <w:jc w:val="center"/>
        <w:rPr>
          <w:b/>
          <w:bCs/>
          <w:sz w:val="22"/>
          <w:szCs w:val="22"/>
        </w:rPr>
      </w:pPr>
      <w:r w:rsidRPr="00F44F34">
        <w:rPr>
          <w:b/>
          <w:bCs/>
          <w:sz w:val="22"/>
          <w:szCs w:val="22"/>
        </w:rPr>
        <w:t xml:space="preserve">ИЗВЕЩЕНИЕ О ПРОВЕДЕНИИ </w:t>
      </w:r>
      <w:r w:rsidR="00574DDC" w:rsidRPr="00F44F34">
        <w:rPr>
          <w:b/>
          <w:bCs/>
          <w:sz w:val="22"/>
          <w:szCs w:val="22"/>
        </w:rPr>
        <w:t>АУКЦИОНА В ЭЛЕКТРОННОЙ ФОРМЕ</w:t>
      </w:r>
    </w:p>
    <w:p w14:paraId="484D4898" w14:textId="7CF7A150" w:rsidR="00C300D6" w:rsidRPr="00F44F34" w:rsidRDefault="00574DDC" w:rsidP="00F2629E">
      <w:pPr>
        <w:jc w:val="center"/>
        <w:rPr>
          <w:sz w:val="22"/>
          <w:szCs w:val="22"/>
        </w:rPr>
      </w:pPr>
      <w:r w:rsidRPr="00F44F34">
        <w:rPr>
          <w:b/>
          <w:sz w:val="22"/>
          <w:szCs w:val="22"/>
        </w:rPr>
        <w:t xml:space="preserve">на право заключить договор </w:t>
      </w:r>
      <w:r w:rsidR="00136ADC">
        <w:rPr>
          <w:b/>
          <w:sz w:val="22"/>
          <w:szCs w:val="22"/>
        </w:rPr>
        <w:t xml:space="preserve">на </w:t>
      </w:r>
      <w:r w:rsidR="00BA5025" w:rsidRPr="00BA5025">
        <w:rPr>
          <w:b/>
          <w:sz w:val="22"/>
          <w:szCs w:val="22"/>
        </w:rPr>
        <w:t>поставк</w:t>
      </w:r>
      <w:r w:rsidR="008A6126">
        <w:rPr>
          <w:b/>
          <w:sz w:val="22"/>
          <w:szCs w:val="22"/>
        </w:rPr>
        <w:t>у</w:t>
      </w:r>
      <w:r w:rsidR="00BA5025" w:rsidRPr="00BA5025">
        <w:rPr>
          <w:b/>
          <w:sz w:val="22"/>
          <w:szCs w:val="22"/>
        </w:rPr>
        <w:t xml:space="preserve"> </w:t>
      </w:r>
      <w:r w:rsidR="00150215" w:rsidRPr="00150215">
        <w:rPr>
          <w:b/>
          <w:sz w:val="22"/>
          <w:szCs w:val="22"/>
        </w:rPr>
        <w:t>коврового покрытия</w:t>
      </w:r>
    </w:p>
    <w:tbl>
      <w:tblPr>
        <w:tblW w:w="103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31" w:type="dxa"/>
          <w:right w:w="40" w:type="dxa"/>
        </w:tblCellMar>
        <w:tblLook w:val="0000" w:firstRow="0" w:lastRow="0" w:firstColumn="0" w:lastColumn="0" w:noHBand="0" w:noVBand="0"/>
      </w:tblPr>
      <w:tblGrid>
        <w:gridCol w:w="506"/>
        <w:gridCol w:w="3190"/>
        <w:gridCol w:w="6662"/>
      </w:tblGrid>
      <w:tr w:rsidR="000411D5" w:rsidRPr="00FA65BF" w14:paraId="38232F83"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E6D45F"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D6E2298" w14:textId="77777777" w:rsidR="000411D5" w:rsidRPr="00FA65BF" w:rsidRDefault="000411D5" w:rsidP="00716775">
            <w:pPr>
              <w:widowControl w:val="0"/>
              <w:rPr>
                <w:sz w:val="22"/>
                <w:szCs w:val="22"/>
              </w:rPr>
            </w:pPr>
            <w:r w:rsidRPr="00FA65BF">
              <w:rPr>
                <w:sz w:val="22"/>
                <w:szCs w:val="22"/>
              </w:rPr>
              <w:t xml:space="preserve">Способ </w:t>
            </w:r>
            <w:r w:rsidR="00136ADC">
              <w:rPr>
                <w:sz w:val="22"/>
                <w:szCs w:val="22"/>
              </w:rPr>
              <w:t xml:space="preserve">осуществления </w:t>
            </w:r>
            <w:r w:rsidRPr="00FA65BF">
              <w:rPr>
                <w:sz w:val="22"/>
                <w:szCs w:val="22"/>
              </w:rPr>
              <w:t>закупки</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531F225" w14:textId="77777777" w:rsidR="000411D5" w:rsidRPr="00FA65BF" w:rsidRDefault="00FA0DA3" w:rsidP="00740007">
            <w:pPr>
              <w:widowControl w:val="0"/>
              <w:tabs>
                <w:tab w:val="left" w:pos="1276"/>
              </w:tabs>
              <w:ind w:right="70"/>
              <w:jc w:val="both"/>
              <w:rPr>
                <w:bCs/>
                <w:sz w:val="22"/>
                <w:szCs w:val="22"/>
              </w:rPr>
            </w:pPr>
            <w:r>
              <w:rPr>
                <w:bCs/>
                <w:sz w:val="22"/>
                <w:szCs w:val="22"/>
              </w:rPr>
              <w:t>А</w:t>
            </w:r>
            <w:r w:rsidR="00957BFB" w:rsidRPr="00FA65BF">
              <w:rPr>
                <w:bCs/>
                <w:sz w:val="22"/>
                <w:szCs w:val="22"/>
              </w:rPr>
              <w:t xml:space="preserve">укцион в электронной форме </w:t>
            </w:r>
          </w:p>
        </w:tc>
      </w:tr>
      <w:tr w:rsidR="000411D5" w:rsidRPr="00FA65BF" w14:paraId="12566B81"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D66A55"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DBA04F1" w14:textId="77777777" w:rsidR="000411D5" w:rsidRPr="00FA65BF" w:rsidRDefault="000411D5" w:rsidP="00716775">
            <w:pPr>
              <w:widowControl w:val="0"/>
              <w:rPr>
                <w:sz w:val="22"/>
                <w:szCs w:val="22"/>
              </w:rPr>
            </w:pPr>
            <w:r w:rsidRPr="00FA65BF">
              <w:rPr>
                <w:sz w:val="22"/>
                <w:szCs w:val="22"/>
              </w:rPr>
              <w:t>Наименование, место нахождения, почтовый адрес Заказчика</w:t>
            </w:r>
            <w:r w:rsidR="000F2359">
              <w:rPr>
                <w:sz w:val="22"/>
                <w:szCs w:val="22"/>
              </w:rPr>
              <w:t>, адрес электронной почты, номер контактного телефона заказчика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E42AADF" w14:textId="333DAEE0" w:rsidR="00BA5025" w:rsidRPr="00C922B2" w:rsidRDefault="00BA5025" w:rsidP="00BA5025">
            <w:pPr>
              <w:widowControl w:val="0"/>
              <w:rPr>
                <w:rFonts w:eastAsia="Calibri"/>
                <w:sz w:val="22"/>
                <w:szCs w:val="22"/>
              </w:rPr>
            </w:pPr>
            <w:r w:rsidRPr="00C922B2">
              <w:rPr>
                <w:rFonts w:eastAsia="Calibri"/>
                <w:b/>
                <w:sz w:val="22"/>
                <w:szCs w:val="22"/>
              </w:rPr>
              <w:t xml:space="preserve">Наименование: </w:t>
            </w:r>
            <w:r w:rsidR="00740007" w:rsidRPr="00C922B2">
              <w:rPr>
                <w:rFonts w:eastAsia="Calibri"/>
                <w:bCs/>
                <w:sz w:val="22"/>
                <w:szCs w:val="22"/>
              </w:rPr>
              <w:t>Муниципальное автономное дошкольное образовательное учреждение «Детский сад № 47»</w:t>
            </w:r>
            <w:r w:rsidRPr="00C922B2">
              <w:rPr>
                <w:rFonts w:eastAsia="Calibri"/>
                <w:sz w:val="22"/>
                <w:szCs w:val="22"/>
              </w:rPr>
              <w:t xml:space="preserve"> (сокращенное наименование: </w:t>
            </w:r>
            <w:r w:rsidR="00740007" w:rsidRPr="00C922B2">
              <w:rPr>
                <w:rFonts w:eastAsia="Calibri"/>
                <w:bCs/>
                <w:sz w:val="22"/>
                <w:szCs w:val="22"/>
              </w:rPr>
              <w:t>МАДОУ «Детский сад №47»</w:t>
            </w:r>
            <w:r w:rsidRPr="00C922B2">
              <w:rPr>
                <w:rFonts w:eastAsia="Calibri"/>
                <w:sz w:val="22"/>
                <w:szCs w:val="22"/>
              </w:rPr>
              <w:t>)</w:t>
            </w:r>
          </w:p>
          <w:p w14:paraId="4EA204E7" w14:textId="52133E56" w:rsidR="00BA5025" w:rsidRPr="00C922B2" w:rsidRDefault="00BA5025" w:rsidP="00BA5025">
            <w:pPr>
              <w:widowControl w:val="0"/>
              <w:rPr>
                <w:rFonts w:eastAsia="Calibri"/>
                <w:sz w:val="22"/>
                <w:szCs w:val="22"/>
              </w:rPr>
            </w:pPr>
            <w:r w:rsidRPr="00C922B2">
              <w:rPr>
                <w:rFonts w:eastAsia="Calibri"/>
                <w:sz w:val="22"/>
                <w:szCs w:val="22"/>
              </w:rPr>
              <w:t xml:space="preserve">ИНН </w:t>
            </w:r>
            <w:r w:rsidR="00740007" w:rsidRPr="00C922B2">
              <w:rPr>
                <w:rFonts w:eastAsia="Calibri"/>
                <w:sz w:val="22"/>
                <w:szCs w:val="22"/>
              </w:rPr>
              <w:t>1326220606</w:t>
            </w:r>
            <w:r w:rsidRPr="00C922B2">
              <w:rPr>
                <w:rFonts w:eastAsia="Calibri"/>
                <w:sz w:val="22"/>
                <w:szCs w:val="22"/>
              </w:rPr>
              <w:t xml:space="preserve">/ КПП </w:t>
            </w:r>
            <w:r w:rsidR="00740007" w:rsidRPr="00C922B2">
              <w:rPr>
                <w:rFonts w:eastAsia="Calibri"/>
                <w:sz w:val="22"/>
                <w:szCs w:val="22"/>
              </w:rPr>
              <w:t>132601001</w:t>
            </w:r>
          </w:p>
          <w:p w14:paraId="38A2EE3B" w14:textId="276DD98B" w:rsidR="00BA5025" w:rsidRPr="00C922B2" w:rsidRDefault="00BA5025" w:rsidP="00BA5025">
            <w:pPr>
              <w:widowControl w:val="0"/>
              <w:rPr>
                <w:rFonts w:eastAsia="Calibri"/>
                <w:sz w:val="22"/>
                <w:szCs w:val="22"/>
              </w:rPr>
            </w:pPr>
            <w:r w:rsidRPr="00C922B2">
              <w:rPr>
                <w:rFonts w:eastAsia="Calibri"/>
                <w:b/>
                <w:sz w:val="22"/>
                <w:szCs w:val="22"/>
              </w:rPr>
              <w:t xml:space="preserve">Место нахождения: </w:t>
            </w:r>
            <w:r w:rsidR="00740007" w:rsidRPr="00C922B2">
              <w:rPr>
                <w:rFonts w:eastAsia="Calibri"/>
                <w:sz w:val="22"/>
                <w:szCs w:val="22"/>
              </w:rPr>
              <w:t xml:space="preserve">430005, </w:t>
            </w:r>
            <w:proofErr w:type="spellStart"/>
            <w:r w:rsidR="00740007" w:rsidRPr="00C922B2">
              <w:rPr>
                <w:rFonts w:eastAsia="Calibri"/>
                <w:sz w:val="22"/>
                <w:szCs w:val="22"/>
              </w:rPr>
              <w:t>Респ</w:t>
            </w:r>
            <w:proofErr w:type="spellEnd"/>
            <w:r w:rsidR="00740007" w:rsidRPr="00C922B2">
              <w:rPr>
                <w:rFonts w:eastAsia="Calibri"/>
                <w:sz w:val="22"/>
                <w:szCs w:val="22"/>
              </w:rPr>
              <w:t xml:space="preserve"> Мордовия, г Саранск, </w:t>
            </w:r>
            <w:proofErr w:type="spellStart"/>
            <w:r w:rsidR="00740007" w:rsidRPr="00C922B2">
              <w:rPr>
                <w:rFonts w:eastAsia="Calibri"/>
                <w:sz w:val="22"/>
                <w:szCs w:val="22"/>
              </w:rPr>
              <w:t>ул</w:t>
            </w:r>
            <w:proofErr w:type="spellEnd"/>
            <w:r w:rsidR="00740007" w:rsidRPr="00C922B2">
              <w:rPr>
                <w:rFonts w:eastAsia="Calibri"/>
                <w:sz w:val="22"/>
                <w:szCs w:val="22"/>
              </w:rPr>
              <w:t xml:space="preserve"> Маринина, дом 34А</w:t>
            </w:r>
          </w:p>
          <w:p w14:paraId="5D9A1EE1" w14:textId="3CD7DF74" w:rsidR="00BA5025" w:rsidRPr="00C922B2" w:rsidRDefault="00BA5025" w:rsidP="00BA5025">
            <w:pPr>
              <w:rPr>
                <w:rFonts w:eastAsia="Calibri"/>
                <w:sz w:val="22"/>
                <w:szCs w:val="22"/>
              </w:rPr>
            </w:pPr>
            <w:r w:rsidRPr="00C922B2">
              <w:rPr>
                <w:rFonts w:eastAsia="Calibri"/>
                <w:b/>
                <w:sz w:val="22"/>
                <w:szCs w:val="22"/>
              </w:rPr>
              <w:t>Почтовый адрес:</w:t>
            </w:r>
            <w:r w:rsidR="00740007" w:rsidRPr="00C922B2">
              <w:rPr>
                <w:rFonts w:eastAsia="Calibri"/>
                <w:b/>
                <w:sz w:val="22"/>
                <w:szCs w:val="22"/>
              </w:rPr>
              <w:t xml:space="preserve"> </w:t>
            </w:r>
            <w:r w:rsidR="00740007" w:rsidRPr="00C922B2">
              <w:rPr>
                <w:rFonts w:eastAsia="Calibri"/>
                <w:sz w:val="22"/>
                <w:szCs w:val="22"/>
              </w:rPr>
              <w:t xml:space="preserve">430005, </w:t>
            </w:r>
            <w:proofErr w:type="spellStart"/>
            <w:r w:rsidR="00740007" w:rsidRPr="00C922B2">
              <w:rPr>
                <w:rFonts w:eastAsia="Calibri"/>
                <w:sz w:val="22"/>
                <w:szCs w:val="22"/>
              </w:rPr>
              <w:t>Респ</w:t>
            </w:r>
            <w:proofErr w:type="spellEnd"/>
            <w:r w:rsidR="00740007" w:rsidRPr="00C922B2">
              <w:rPr>
                <w:rFonts w:eastAsia="Calibri"/>
                <w:sz w:val="22"/>
                <w:szCs w:val="22"/>
              </w:rPr>
              <w:t xml:space="preserve"> Мордовия, г Саранск, </w:t>
            </w:r>
            <w:proofErr w:type="spellStart"/>
            <w:r w:rsidR="00740007" w:rsidRPr="00C922B2">
              <w:rPr>
                <w:rFonts w:eastAsia="Calibri"/>
                <w:sz w:val="22"/>
                <w:szCs w:val="22"/>
              </w:rPr>
              <w:t>ул</w:t>
            </w:r>
            <w:proofErr w:type="spellEnd"/>
            <w:r w:rsidR="00740007" w:rsidRPr="00C922B2">
              <w:rPr>
                <w:rFonts w:eastAsia="Calibri"/>
                <w:sz w:val="22"/>
                <w:szCs w:val="22"/>
              </w:rPr>
              <w:t xml:space="preserve"> Маринина, дом 34А</w:t>
            </w:r>
          </w:p>
          <w:p w14:paraId="7C9F8895" w14:textId="13F242E2" w:rsidR="00BA5025" w:rsidRPr="00C922B2" w:rsidRDefault="00BA5025" w:rsidP="00BA5025">
            <w:pPr>
              <w:rPr>
                <w:rFonts w:eastAsia="Calibri"/>
                <w:sz w:val="22"/>
                <w:szCs w:val="22"/>
              </w:rPr>
            </w:pPr>
            <w:r w:rsidRPr="00C922B2">
              <w:rPr>
                <w:rFonts w:eastAsia="Calibri"/>
                <w:b/>
                <w:sz w:val="22"/>
                <w:szCs w:val="22"/>
              </w:rPr>
              <w:t>Номер контактного телефона:</w:t>
            </w:r>
            <w:r w:rsidRPr="00C922B2">
              <w:rPr>
                <w:rFonts w:eastAsia="Calibri"/>
                <w:sz w:val="22"/>
                <w:szCs w:val="22"/>
              </w:rPr>
              <w:t xml:space="preserve"> </w:t>
            </w:r>
            <w:r w:rsidR="00740007" w:rsidRPr="00C922B2">
              <w:rPr>
                <w:rFonts w:eastAsia="Calibri"/>
                <w:sz w:val="22"/>
                <w:szCs w:val="22"/>
              </w:rPr>
              <w:t>89876979730</w:t>
            </w:r>
            <w:r w:rsidRPr="00C922B2">
              <w:rPr>
                <w:rFonts w:eastAsia="Calibri"/>
                <w:sz w:val="22"/>
                <w:szCs w:val="22"/>
              </w:rPr>
              <w:t>;</w:t>
            </w:r>
          </w:p>
          <w:p w14:paraId="0F47BD15" w14:textId="6ED6D1DD" w:rsidR="00BA5025" w:rsidRPr="00C922B2" w:rsidRDefault="00BA5025" w:rsidP="00BA5025">
            <w:pPr>
              <w:rPr>
                <w:rFonts w:eastAsia="Calibri"/>
                <w:sz w:val="22"/>
                <w:szCs w:val="22"/>
              </w:rPr>
            </w:pPr>
            <w:r w:rsidRPr="00C922B2">
              <w:rPr>
                <w:rFonts w:eastAsia="Calibri"/>
                <w:b/>
                <w:sz w:val="22"/>
                <w:szCs w:val="22"/>
              </w:rPr>
              <w:t>Адрес электронной почты:</w:t>
            </w:r>
            <w:r w:rsidR="00740007" w:rsidRPr="00C922B2">
              <w:rPr>
                <w:rFonts w:eastAsia="Calibri"/>
                <w:b/>
                <w:sz w:val="22"/>
                <w:szCs w:val="22"/>
              </w:rPr>
              <w:t xml:space="preserve"> </w:t>
            </w:r>
            <w:proofErr w:type="spellStart"/>
            <w:r w:rsidR="00740007" w:rsidRPr="00C922B2">
              <w:rPr>
                <w:rFonts w:eastAsia="Calibri"/>
                <w:sz w:val="22"/>
                <w:szCs w:val="22"/>
                <w:lang w:val="en-US"/>
              </w:rPr>
              <w:t>madouds</w:t>
            </w:r>
            <w:proofErr w:type="spellEnd"/>
            <w:r w:rsidR="00740007" w:rsidRPr="00C922B2">
              <w:rPr>
                <w:rFonts w:eastAsia="Calibri"/>
                <w:sz w:val="22"/>
                <w:szCs w:val="22"/>
              </w:rPr>
              <w:t>47@</w:t>
            </w:r>
            <w:r w:rsidR="00740007" w:rsidRPr="00C922B2">
              <w:rPr>
                <w:rFonts w:eastAsia="Calibri"/>
                <w:sz w:val="22"/>
                <w:szCs w:val="22"/>
                <w:lang w:val="en-US"/>
              </w:rPr>
              <w:t>mail</w:t>
            </w:r>
            <w:r w:rsidR="00740007" w:rsidRPr="00C922B2">
              <w:rPr>
                <w:rFonts w:eastAsia="Calibri"/>
                <w:sz w:val="22"/>
                <w:szCs w:val="22"/>
              </w:rPr>
              <w:t>.</w:t>
            </w:r>
            <w:r w:rsidR="00740007" w:rsidRPr="00C922B2">
              <w:rPr>
                <w:rFonts w:eastAsia="Calibri"/>
                <w:sz w:val="22"/>
                <w:szCs w:val="22"/>
                <w:lang w:val="en-US"/>
              </w:rPr>
              <w:t>ru</w:t>
            </w:r>
          </w:p>
          <w:p w14:paraId="1714C1AB" w14:textId="1C6ED0FD" w:rsidR="000411D5" w:rsidRPr="00FA65BF" w:rsidRDefault="00BA5025" w:rsidP="00360224">
            <w:pPr>
              <w:widowControl w:val="0"/>
              <w:tabs>
                <w:tab w:val="left" w:pos="1276"/>
              </w:tabs>
              <w:ind w:right="70"/>
              <w:jc w:val="both"/>
              <w:rPr>
                <w:bCs/>
                <w:sz w:val="22"/>
                <w:szCs w:val="22"/>
              </w:rPr>
            </w:pPr>
            <w:r w:rsidRPr="00C922B2">
              <w:rPr>
                <w:rFonts w:eastAsia="Calibri"/>
                <w:b/>
                <w:sz w:val="22"/>
                <w:szCs w:val="22"/>
              </w:rPr>
              <w:t xml:space="preserve">Ответственное должностное лицо заказчика: </w:t>
            </w:r>
            <w:r w:rsidR="00360224">
              <w:rPr>
                <w:rFonts w:eastAsia="Calibri"/>
                <w:sz w:val="22"/>
                <w:szCs w:val="22"/>
              </w:rPr>
              <w:t>Мугрычева Ирина Александровна</w:t>
            </w:r>
          </w:p>
        </w:tc>
      </w:tr>
      <w:tr w:rsidR="000411D5" w:rsidRPr="00FA65BF" w14:paraId="48BF7276"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BA4CAE"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51CB242" w14:textId="77777777" w:rsidR="000411D5" w:rsidRPr="00FA65BF" w:rsidRDefault="000411D5" w:rsidP="00716775">
            <w:pPr>
              <w:widowControl w:val="0"/>
              <w:rPr>
                <w:sz w:val="22"/>
                <w:szCs w:val="22"/>
              </w:rPr>
            </w:pPr>
            <w:r w:rsidRPr="00FA65BF">
              <w:rPr>
                <w:sz w:val="22"/>
                <w:szCs w:val="22"/>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EF8258" w14:textId="15428EDA" w:rsidR="000411D5" w:rsidRPr="00FA65BF" w:rsidRDefault="006F27CD" w:rsidP="00FA65BF">
            <w:pPr>
              <w:jc w:val="both"/>
              <w:rPr>
                <w:sz w:val="22"/>
                <w:szCs w:val="22"/>
              </w:rPr>
            </w:pPr>
            <w:r>
              <w:rPr>
                <w:b/>
                <w:sz w:val="22"/>
                <w:szCs w:val="22"/>
              </w:rPr>
              <w:t>П</w:t>
            </w:r>
            <w:r w:rsidRPr="006F27CD">
              <w:rPr>
                <w:b/>
                <w:sz w:val="22"/>
                <w:szCs w:val="22"/>
              </w:rPr>
              <w:t>оставк</w:t>
            </w:r>
            <w:r>
              <w:rPr>
                <w:b/>
                <w:sz w:val="22"/>
                <w:szCs w:val="22"/>
              </w:rPr>
              <w:t>а</w:t>
            </w:r>
            <w:r w:rsidRPr="006F27CD">
              <w:rPr>
                <w:b/>
                <w:sz w:val="22"/>
                <w:szCs w:val="22"/>
              </w:rPr>
              <w:t xml:space="preserve"> </w:t>
            </w:r>
            <w:r w:rsidR="00150215" w:rsidRPr="00150215">
              <w:rPr>
                <w:b/>
                <w:sz w:val="22"/>
                <w:szCs w:val="22"/>
              </w:rPr>
              <w:t>коврового покрытия</w:t>
            </w:r>
            <w:r w:rsidRPr="006F27CD">
              <w:rPr>
                <w:b/>
                <w:sz w:val="22"/>
                <w:szCs w:val="22"/>
              </w:rPr>
              <w:t xml:space="preserve"> </w:t>
            </w:r>
            <w:r w:rsidR="00445BE6" w:rsidRPr="00FA65BF">
              <w:rPr>
                <w:sz w:val="22"/>
                <w:szCs w:val="22"/>
              </w:rPr>
              <w:t xml:space="preserve">с качественными, техническими, функциональными характеристиками (потребительскими свойствами), эксплуатационными характеристиками и </w:t>
            </w:r>
            <w:r w:rsidR="000411D5" w:rsidRPr="00FA65BF">
              <w:rPr>
                <w:sz w:val="22"/>
                <w:szCs w:val="22"/>
              </w:rPr>
              <w:t xml:space="preserve">в </w:t>
            </w:r>
            <w:r w:rsidR="00445BE6" w:rsidRPr="00FA65BF">
              <w:rPr>
                <w:sz w:val="22"/>
                <w:szCs w:val="22"/>
              </w:rPr>
              <w:t>количестве</w:t>
            </w:r>
            <w:r w:rsidR="000411D5" w:rsidRPr="00FA65BF">
              <w:rPr>
                <w:sz w:val="22"/>
                <w:szCs w:val="22"/>
              </w:rPr>
              <w:t xml:space="preserve">, указанном в </w:t>
            </w:r>
            <w:r w:rsidR="00E00310">
              <w:rPr>
                <w:sz w:val="22"/>
                <w:szCs w:val="22"/>
              </w:rPr>
              <w:t>Ра</w:t>
            </w:r>
            <w:r w:rsidR="000F2359">
              <w:rPr>
                <w:sz w:val="22"/>
                <w:szCs w:val="22"/>
              </w:rPr>
              <w:t>з</w:t>
            </w:r>
            <w:r w:rsidR="00E00310">
              <w:rPr>
                <w:sz w:val="22"/>
                <w:szCs w:val="22"/>
              </w:rPr>
              <w:t>деле</w:t>
            </w:r>
            <w:r w:rsidR="00A103E1">
              <w:rPr>
                <w:sz w:val="22"/>
                <w:szCs w:val="22"/>
              </w:rPr>
              <w:t xml:space="preserve"> </w:t>
            </w:r>
            <w:r w:rsidR="00E00310">
              <w:rPr>
                <w:sz w:val="22"/>
                <w:szCs w:val="22"/>
              </w:rPr>
              <w:t>2</w:t>
            </w:r>
            <w:r w:rsidR="000411D5" w:rsidRPr="00FA65BF">
              <w:rPr>
                <w:sz w:val="22"/>
                <w:szCs w:val="22"/>
              </w:rPr>
              <w:t xml:space="preserve"> «</w:t>
            </w:r>
            <w:r w:rsidR="00043D95">
              <w:rPr>
                <w:spacing w:val="1"/>
                <w:sz w:val="22"/>
                <w:szCs w:val="22"/>
              </w:rPr>
              <w:t>Описание предмета закупки</w:t>
            </w:r>
            <w:r w:rsidR="000411D5" w:rsidRPr="00FA65BF">
              <w:rPr>
                <w:sz w:val="22"/>
                <w:szCs w:val="22"/>
              </w:rPr>
              <w:t>» документации об аукционе в электронной форме.</w:t>
            </w:r>
          </w:p>
          <w:p w14:paraId="376820D1" w14:textId="74ACEFD2" w:rsidR="000411D5" w:rsidRPr="00FA65BF" w:rsidRDefault="000411D5" w:rsidP="00EA6977">
            <w:pPr>
              <w:widowControl w:val="0"/>
              <w:ind w:right="70"/>
              <w:jc w:val="both"/>
              <w:rPr>
                <w:spacing w:val="1"/>
                <w:sz w:val="22"/>
                <w:szCs w:val="22"/>
              </w:rPr>
            </w:pPr>
            <w:r w:rsidRPr="00FA65BF">
              <w:rPr>
                <w:spacing w:val="1"/>
                <w:sz w:val="22"/>
                <w:szCs w:val="22"/>
              </w:rPr>
              <w:t xml:space="preserve">Предмет договора – </w:t>
            </w:r>
            <w:r w:rsidR="006F27CD">
              <w:rPr>
                <w:spacing w:val="1"/>
                <w:sz w:val="22"/>
                <w:szCs w:val="22"/>
              </w:rPr>
              <w:t>поставка товара</w:t>
            </w:r>
          </w:p>
          <w:p w14:paraId="30BFCA44" w14:textId="77777777" w:rsidR="001B7D56" w:rsidRPr="00FA65BF" w:rsidRDefault="001B7D56" w:rsidP="00716775">
            <w:pPr>
              <w:widowControl w:val="0"/>
              <w:ind w:left="96" w:right="70"/>
              <w:jc w:val="both"/>
              <w:rPr>
                <w:sz w:val="22"/>
                <w:szCs w:val="22"/>
              </w:rPr>
            </w:pPr>
          </w:p>
        </w:tc>
      </w:tr>
      <w:tr w:rsidR="00B04B44" w:rsidRPr="00FA65BF" w14:paraId="64FDFC20"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96F7F3" w14:textId="77777777" w:rsidR="00B04B44" w:rsidRPr="00FA65BF" w:rsidRDefault="00B04B44" w:rsidP="00B04B44">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B31261" w14:textId="77777777" w:rsidR="009E3338" w:rsidRPr="005B64BD" w:rsidRDefault="009E3338" w:rsidP="009E3338">
            <w:pPr>
              <w:widowControl w:val="0"/>
              <w:rPr>
                <w:sz w:val="22"/>
                <w:szCs w:val="22"/>
              </w:rPr>
            </w:pPr>
            <w:r w:rsidRPr="005B64BD">
              <w:rPr>
                <w:sz w:val="22"/>
                <w:szCs w:val="22"/>
              </w:rPr>
              <w:t>Место, условия и сроки оказания услуг (выполнения работ) и (или) последовательность их оказания (выполнения).</w:t>
            </w:r>
          </w:p>
          <w:p w14:paraId="4DD4B255" w14:textId="77777777" w:rsidR="00B04B44" w:rsidRPr="00FA65BF" w:rsidRDefault="009E3338" w:rsidP="009E3338">
            <w:pPr>
              <w:widowControl w:val="0"/>
              <w:rPr>
                <w:sz w:val="22"/>
                <w:szCs w:val="22"/>
              </w:rPr>
            </w:pPr>
            <w:r w:rsidRPr="005B64BD">
              <w:rPr>
                <w:sz w:val="22"/>
                <w:szCs w:val="22"/>
              </w:rPr>
              <w:t xml:space="preserve">Порядок приемки </w:t>
            </w:r>
            <w:r>
              <w:rPr>
                <w:sz w:val="22"/>
                <w:szCs w:val="22"/>
              </w:rPr>
              <w:t>выполненных работ</w:t>
            </w:r>
            <w:r w:rsidRPr="00FA65BF">
              <w:rPr>
                <w:sz w:val="22"/>
                <w:szCs w:val="22"/>
              </w:rPr>
              <w:t xml:space="preserve"> </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3EFA5885" w14:textId="77777777" w:rsidR="006F27CD" w:rsidRPr="006F27CD" w:rsidRDefault="006F27CD" w:rsidP="006F27CD">
            <w:pPr>
              <w:widowControl w:val="0"/>
              <w:tabs>
                <w:tab w:val="left" w:pos="1276"/>
              </w:tabs>
              <w:jc w:val="both"/>
              <w:rPr>
                <w:sz w:val="22"/>
                <w:szCs w:val="22"/>
              </w:rPr>
            </w:pPr>
            <w:r w:rsidRPr="006F27CD">
              <w:rPr>
                <w:sz w:val="22"/>
                <w:szCs w:val="22"/>
              </w:rPr>
              <w:t xml:space="preserve">Место выполнения работ, оказания услуг, поставки товара: </w:t>
            </w:r>
          </w:p>
          <w:p w14:paraId="35263E71" w14:textId="77777777" w:rsidR="00483F49" w:rsidRDefault="00740007" w:rsidP="00483F49">
            <w:pPr>
              <w:jc w:val="both"/>
              <w:rPr>
                <w:sz w:val="22"/>
                <w:szCs w:val="22"/>
              </w:rPr>
            </w:pPr>
            <w:r w:rsidRPr="00740007">
              <w:rPr>
                <w:sz w:val="22"/>
                <w:szCs w:val="22"/>
              </w:rPr>
              <w:t xml:space="preserve">Республика Мордовия, город Саранск, </w:t>
            </w:r>
            <w:proofErr w:type="spellStart"/>
            <w:r w:rsidRPr="00740007">
              <w:rPr>
                <w:sz w:val="22"/>
                <w:szCs w:val="22"/>
              </w:rPr>
              <w:t>ул</w:t>
            </w:r>
            <w:proofErr w:type="spellEnd"/>
            <w:r w:rsidRPr="00740007">
              <w:rPr>
                <w:sz w:val="22"/>
                <w:szCs w:val="22"/>
              </w:rPr>
              <w:t xml:space="preserve"> Маринина, д.34 а</w:t>
            </w:r>
            <w:r w:rsidR="006F27CD" w:rsidRPr="00360224">
              <w:rPr>
                <w:sz w:val="22"/>
                <w:szCs w:val="22"/>
              </w:rPr>
              <w:t>,</w:t>
            </w:r>
            <w:r w:rsidRPr="00360224">
              <w:rPr>
                <w:sz w:val="22"/>
                <w:szCs w:val="22"/>
              </w:rPr>
              <w:t xml:space="preserve"> </w:t>
            </w:r>
            <w:r w:rsidR="00483F49" w:rsidRPr="00360224">
              <w:rPr>
                <w:sz w:val="22"/>
                <w:szCs w:val="22"/>
              </w:rPr>
              <w:t xml:space="preserve">с 21 декабря 2021 года </w:t>
            </w:r>
            <w:bookmarkStart w:id="0" w:name="_Hlk86748786"/>
            <w:r w:rsidR="00483F49" w:rsidRPr="00360224">
              <w:rPr>
                <w:sz w:val="22"/>
                <w:szCs w:val="22"/>
              </w:rPr>
              <w:t>до 31 декабря 2021 года</w:t>
            </w:r>
            <w:bookmarkEnd w:id="0"/>
            <w:r w:rsidR="00483F49" w:rsidRPr="00360224">
              <w:rPr>
                <w:sz w:val="22"/>
                <w:szCs w:val="22"/>
              </w:rPr>
              <w:t>.</w:t>
            </w:r>
            <w:r w:rsidR="00483F49" w:rsidRPr="006F27CD">
              <w:rPr>
                <w:sz w:val="22"/>
                <w:szCs w:val="22"/>
              </w:rPr>
              <w:t xml:space="preserve"> </w:t>
            </w:r>
          </w:p>
          <w:p w14:paraId="75C65651" w14:textId="1736575C" w:rsidR="00575AD6" w:rsidRPr="00A13697" w:rsidRDefault="00575AD6" w:rsidP="006F27CD">
            <w:pPr>
              <w:jc w:val="both"/>
              <w:rPr>
                <w:sz w:val="22"/>
                <w:szCs w:val="22"/>
              </w:rPr>
            </w:pPr>
            <w:r w:rsidRPr="00A13697">
              <w:rPr>
                <w:sz w:val="22"/>
                <w:szCs w:val="22"/>
              </w:rPr>
              <w:t xml:space="preserve">Требования к месту, срокам, условиям </w:t>
            </w:r>
            <w:r w:rsidR="006F27CD">
              <w:rPr>
                <w:sz w:val="22"/>
                <w:szCs w:val="22"/>
              </w:rPr>
              <w:t>поставки товара</w:t>
            </w:r>
            <w:r w:rsidRPr="00A13697">
              <w:rPr>
                <w:sz w:val="22"/>
                <w:szCs w:val="22"/>
              </w:rPr>
              <w:t xml:space="preserve"> определены проекте договора (</w:t>
            </w:r>
            <w:r w:rsidR="00E00310">
              <w:rPr>
                <w:sz w:val="22"/>
                <w:szCs w:val="22"/>
              </w:rPr>
              <w:t>Раздел</w:t>
            </w:r>
            <w:r w:rsidRPr="00A13697">
              <w:rPr>
                <w:sz w:val="22"/>
                <w:szCs w:val="22"/>
              </w:rPr>
              <w:t xml:space="preserve"> </w:t>
            </w:r>
            <w:r w:rsidR="00920C61">
              <w:rPr>
                <w:sz w:val="22"/>
                <w:szCs w:val="22"/>
              </w:rPr>
              <w:t>4</w:t>
            </w:r>
            <w:r w:rsidRPr="00A13697">
              <w:rPr>
                <w:sz w:val="22"/>
                <w:szCs w:val="22"/>
              </w:rPr>
              <w:t xml:space="preserve"> документации об аукционе). </w:t>
            </w:r>
          </w:p>
          <w:p w14:paraId="3C856845" w14:textId="118CAD45" w:rsidR="00B04B44" w:rsidRPr="006F27CD" w:rsidRDefault="00575AD6" w:rsidP="006F27CD">
            <w:pPr>
              <w:jc w:val="both"/>
              <w:rPr>
                <w:sz w:val="22"/>
                <w:szCs w:val="22"/>
              </w:rPr>
            </w:pPr>
            <w:r w:rsidRPr="00A13697">
              <w:rPr>
                <w:sz w:val="22"/>
                <w:szCs w:val="22"/>
              </w:rPr>
              <w:t xml:space="preserve">Порядок приемки </w:t>
            </w:r>
            <w:r w:rsidR="006F27CD">
              <w:rPr>
                <w:sz w:val="22"/>
                <w:szCs w:val="22"/>
              </w:rPr>
              <w:t>товара</w:t>
            </w:r>
            <w:r w:rsidRPr="00A13697">
              <w:rPr>
                <w:sz w:val="22"/>
                <w:szCs w:val="22"/>
              </w:rPr>
              <w:t xml:space="preserve"> определен в проекте договора (</w:t>
            </w:r>
            <w:r w:rsidR="00E00310">
              <w:rPr>
                <w:sz w:val="22"/>
                <w:szCs w:val="22"/>
              </w:rPr>
              <w:t>Раздел</w:t>
            </w:r>
            <w:r w:rsidR="00E00310" w:rsidRPr="00A13697">
              <w:rPr>
                <w:sz w:val="22"/>
                <w:szCs w:val="22"/>
              </w:rPr>
              <w:t xml:space="preserve"> </w:t>
            </w:r>
            <w:r w:rsidR="00920C61">
              <w:rPr>
                <w:sz w:val="22"/>
                <w:szCs w:val="22"/>
              </w:rPr>
              <w:t>4</w:t>
            </w:r>
            <w:r w:rsidR="00E00310" w:rsidRPr="00A13697">
              <w:rPr>
                <w:sz w:val="22"/>
                <w:szCs w:val="22"/>
              </w:rPr>
              <w:t xml:space="preserve"> </w:t>
            </w:r>
            <w:r w:rsidRPr="00A13697">
              <w:rPr>
                <w:sz w:val="22"/>
                <w:szCs w:val="22"/>
              </w:rPr>
              <w:t xml:space="preserve"> документации об аукционе)</w:t>
            </w:r>
          </w:p>
        </w:tc>
      </w:tr>
      <w:tr w:rsidR="00445BE6" w:rsidRPr="00FA65BF" w14:paraId="1E2300C4" w14:textId="77777777" w:rsidTr="00E8383D">
        <w:trPr>
          <w:trHeight w:val="267"/>
        </w:trPr>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BE4863" w14:textId="77777777" w:rsidR="00445BE6" w:rsidRPr="00FA65BF" w:rsidRDefault="00445BE6"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EC0C54" w14:textId="77777777" w:rsidR="00445BE6" w:rsidRPr="00FA65BF" w:rsidRDefault="00445BE6" w:rsidP="00716775">
            <w:pPr>
              <w:widowControl w:val="0"/>
              <w:rPr>
                <w:sz w:val="22"/>
                <w:szCs w:val="22"/>
              </w:rPr>
            </w:pPr>
            <w:r w:rsidRPr="00FA65BF">
              <w:rPr>
                <w:sz w:val="22"/>
                <w:szCs w:val="22"/>
              </w:rPr>
              <w:t xml:space="preserve">Сведения о начальной (максимальной) цене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w:t>
            </w:r>
            <w:r w:rsidRPr="00FA65BF">
              <w:rPr>
                <w:sz w:val="22"/>
                <w:szCs w:val="22"/>
              </w:rPr>
              <w:lastRenderedPageBreak/>
              <w:t>договора</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4EA1D0DA" w14:textId="2C1F87C2" w:rsidR="00575AD6" w:rsidRPr="00575AD6" w:rsidRDefault="00575AD6" w:rsidP="00740007">
            <w:pPr>
              <w:jc w:val="both"/>
              <w:rPr>
                <w:sz w:val="22"/>
                <w:szCs w:val="22"/>
              </w:rPr>
            </w:pPr>
            <w:r w:rsidRPr="00360224">
              <w:rPr>
                <w:b/>
                <w:sz w:val="22"/>
                <w:szCs w:val="22"/>
              </w:rPr>
              <w:lastRenderedPageBreak/>
              <w:t>Начальная (максимальная) цена договора</w:t>
            </w:r>
            <w:r w:rsidR="009E3338" w:rsidRPr="00360224">
              <w:rPr>
                <w:b/>
                <w:sz w:val="22"/>
                <w:szCs w:val="22"/>
              </w:rPr>
              <w:t xml:space="preserve"> </w:t>
            </w:r>
            <w:r w:rsidR="00360224" w:rsidRPr="00360224">
              <w:rPr>
                <w:b/>
                <w:sz w:val="22"/>
                <w:szCs w:val="22"/>
                <w:u w:val="single"/>
              </w:rPr>
              <w:t>798899 (семьсот девяносто восемь тыс</w:t>
            </w:r>
            <w:r w:rsidR="00360224">
              <w:rPr>
                <w:b/>
                <w:sz w:val="22"/>
                <w:szCs w:val="22"/>
                <w:u w:val="single"/>
              </w:rPr>
              <w:t>я</w:t>
            </w:r>
            <w:r w:rsidR="00360224" w:rsidRPr="00360224">
              <w:rPr>
                <w:b/>
                <w:sz w:val="22"/>
                <w:szCs w:val="22"/>
                <w:u w:val="single"/>
              </w:rPr>
              <w:t>ч восемьсот девяносто девять ) руб. 51 коп</w:t>
            </w:r>
            <w:proofErr w:type="gramStart"/>
            <w:r w:rsidR="00360224" w:rsidRPr="00360224">
              <w:rPr>
                <w:b/>
                <w:sz w:val="22"/>
                <w:szCs w:val="22"/>
                <w:u w:val="single"/>
              </w:rPr>
              <w:t>.</w:t>
            </w:r>
            <w:r w:rsidR="006F27CD" w:rsidRPr="00360224">
              <w:rPr>
                <w:sz w:val="22"/>
                <w:szCs w:val="22"/>
                <w:u w:val="single"/>
              </w:rPr>
              <w:t>,</w:t>
            </w:r>
            <w:r w:rsidR="006F27CD" w:rsidRPr="00C75D56">
              <w:rPr>
                <w:sz w:val="22"/>
                <w:szCs w:val="22"/>
              </w:rPr>
              <w:t xml:space="preserve"> </w:t>
            </w:r>
            <w:proofErr w:type="gramEnd"/>
            <w:r w:rsidR="006F27CD" w:rsidRPr="00C75D56">
              <w:rPr>
                <w:sz w:val="22"/>
                <w:szCs w:val="22"/>
              </w:rPr>
              <w:t>в том числе НДС</w:t>
            </w:r>
            <w:r w:rsidR="00F2629E">
              <w:rPr>
                <w:sz w:val="22"/>
                <w:szCs w:val="22"/>
              </w:rPr>
              <w:t>.</w:t>
            </w:r>
          </w:p>
          <w:p w14:paraId="30D608F9" w14:textId="39B8CC75" w:rsidR="00445BE6" w:rsidRPr="00FA65BF" w:rsidRDefault="00B04B44" w:rsidP="00920C61">
            <w:pPr>
              <w:ind w:firstLine="531"/>
              <w:jc w:val="both"/>
              <w:rPr>
                <w:sz w:val="22"/>
                <w:szCs w:val="22"/>
              </w:rPr>
            </w:pPr>
            <w:r w:rsidRPr="00FA65BF">
              <w:rPr>
                <w:sz w:val="22"/>
                <w:szCs w:val="22"/>
              </w:rPr>
              <w:t xml:space="preserve">Обоснование начальной (максимальной) цены договора, сведения о начальной (максимальной) цене за единицу </w:t>
            </w:r>
            <w:r w:rsidR="006F27CD">
              <w:rPr>
                <w:sz w:val="22"/>
                <w:szCs w:val="22"/>
              </w:rPr>
              <w:t>товара</w:t>
            </w:r>
            <w:r w:rsidRPr="00FA65BF">
              <w:rPr>
                <w:sz w:val="22"/>
                <w:szCs w:val="22"/>
              </w:rPr>
              <w:t xml:space="preserve">, являющегося предметом закупки, </w:t>
            </w:r>
            <w:r w:rsidR="00AE3CF2" w:rsidRPr="00FA65BF">
              <w:rPr>
                <w:sz w:val="22"/>
                <w:szCs w:val="22"/>
              </w:rPr>
              <w:t>представлены в</w:t>
            </w:r>
            <w:r w:rsidR="00E00310" w:rsidRPr="00A13697">
              <w:rPr>
                <w:sz w:val="22"/>
                <w:szCs w:val="22"/>
              </w:rPr>
              <w:t xml:space="preserve"> </w:t>
            </w:r>
            <w:r w:rsidR="00020AB4" w:rsidRPr="00FA65BF">
              <w:rPr>
                <w:sz w:val="22"/>
                <w:szCs w:val="22"/>
              </w:rPr>
              <w:t xml:space="preserve"> документации</w:t>
            </w:r>
            <w:r w:rsidRPr="00FA65BF">
              <w:rPr>
                <w:sz w:val="22"/>
                <w:szCs w:val="22"/>
              </w:rPr>
              <w:t xml:space="preserve"> об аукционе</w:t>
            </w:r>
            <w:r w:rsidR="007E2CCA">
              <w:rPr>
                <w:sz w:val="22"/>
                <w:szCs w:val="22"/>
              </w:rPr>
              <w:t xml:space="preserve"> в электронном виде</w:t>
            </w:r>
          </w:p>
        </w:tc>
      </w:tr>
      <w:tr w:rsidR="000411D5" w:rsidRPr="00FA65BF" w14:paraId="13728D56"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FE11D8B" w14:textId="77777777" w:rsidR="000411D5" w:rsidRPr="00FA65BF" w:rsidRDefault="000411D5" w:rsidP="0071677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373C22" w14:textId="77777777" w:rsidR="00A75059" w:rsidRPr="00FA65BF" w:rsidRDefault="00A75059" w:rsidP="00A75059">
            <w:pPr>
              <w:widowControl w:val="0"/>
              <w:rPr>
                <w:color w:val="000000" w:themeColor="text1"/>
                <w:sz w:val="22"/>
                <w:szCs w:val="22"/>
              </w:rPr>
            </w:pPr>
            <w:r w:rsidRPr="00FA65BF">
              <w:rPr>
                <w:color w:val="000000" w:themeColor="text1"/>
                <w:sz w:val="22"/>
                <w:szCs w:val="22"/>
              </w:rPr>
              <w:t xml:space="preserve">Сведения об операторе электронной площадки </w:t>
            </w:r>
          </w:p>
          <w:p w14:paraId="740AA7A2" w14:textId="77777777" w:rsidR="000411D5" w:rsidRPr="00FA65BF" w:rsidRDefault="00A75059" w:rsidP="00A75059">
            <w:pPr>
              <w:widowControl w:val="0"/>
              <w:rPr>
                <w:color w:val="FF0000"/>
                <w:sz w:val="22"/>
                <w:szCs w:val="22"/>
              </w:rPr>
            </w:pPr>
            <w:r w:rsidRPr="00FA65BF">
              <w:rPr>
                <w:color w:val="000000" w:themeColor="text1"/>
                <w:sz w:val="22"/>
                <w:szCs w:val="22"/>
              </w:rPr>
              <w:t>Адрес электронной площадки в сети Интернет</w:t>
            </w:r>
          </w:p>
        </w:tc>
        <w:tc>
          <w:tcPr>
            <w:tcW w:w="666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7CDF666" w14:textId="77777777" w:rsidR="000411D5" w:rsidRPr="00FA65BF" w:rsidRDefault="006674CB" w:rsidP="006674CB">
            <w:pPr>
              <w:widowControl w:val="0"/>
              <w:tabs>
                <w:tab w:val="left" w:pos="1276"/>
              </w:tabs>
              <w:ind w:left="96" w:right="70"/>
              <w:rPr>
                <w:bCs/>
                <w:color w:val="000000" w:themeColor="text1"/>
                <w:sz w:val="22"/>
                <w:szCs w:val="22"/>
              </w:rPr>
            </w:pPr>
            <w:r>
              <w:rPr>
                <w:bCs/>
                <w:color w:val="000000" w:themeColor="text1"/>
                <w:sz w:val="22"/>
                <w:szCs w:val="22"/>
              </w:rPr>
              <w:t>ООО</w:t>
            </w:r>
            <w:r w:rsidR="009C577A" w:rsidRPr="00FA65BF">
              <w:rPr>
                <w:bCs/>
                <w:color w:val="000000" w:themeColor="text1"/>
                <w:sz w:val="22"/>
                <w:szCs w:val="22"/>
              </w:rPr>
              <w:t xml:space="preserve">  «</w:t>
            </w:r>
            <w:r>
              <w:rPr>
                <w:bCs/>
                <w:color w:val="000000" w:themeColor="text1"/>
                <w:sz w:val="22"/>
                <w:szCs w:val="22"/>
              </w:rPr>
              <w:t>РЕГИОН</w:t>
            </w:r>
            <w:r w:rsidR="00920C61">
              <w:rPr>
                <w:bCs/>
                <w:color w:val="000000" w:themeColor="text1"/>
                <w:sz w:val="22"/>
                <w:szCs w:val="22"/>
              </w:rPr>
              <w:t xml:space="preserve">», адрес электронной </w:t>
            </w:r>
            <w:r w:rsidR="009C577A" w:rsidRPr="00FA65BF">
              <w:rPr>
                <w:bCs/>
                <w:color w:val="000000" w:themeColor="text1"/>
                <w:sz w:val="22"/>
                <w:szCs w:val="22"/>
              </w:rPr>
              <w:t xml:space="preserve">торговой площадки:  </w:t>
            </w:r>
            <w:hyperlink r:id="rId6" w:history="1">
              <w:r w:rsidR="00EE56D6" w:rsidRPr="007806E8">
                <w:rPr>
                  <w:rStyle w:val="a3"/>
                  <w:rFonts w:eastAsia="Calibri"/>
                  <w:sz w:val="22"/>
                </w:rPr>
                <w:t>https://etp-region.ru</w:t>
              </w:r>
            </w:hyperlink>
          </w:p>
        </w:tc>
      </w:tr>
      <w:tr w:rsidR="001A50E5" w:rsidRPr="00FA65BF" w14:paraId="5D29483F"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A4CD66"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687B86" w14:textId="77777777" w:rsidR="001A50E5" w:rsidRPr="00FA65BF" w:rsidRDefault="001A50E5" w:rsidP="001A50E5">
            <w:pPr>
              <w:widowControl w:val="0"/>
              <w:rPr>
                <w:sz w:val="22"/>
                <w:szCs w:val="22"/>
              </w:rPr>
            </w:pPr>
            <w:r w:rsidRPr="00FA65BF">
              <w:rPr>
                <w:sz w:val="22"/>
                <w:szCs w:val="22"/>
              </w:rPr>
              <w:t>Официальный сайт, на котором размещена документация об аукционе</w:t>
            </w:r>
          </w:p>
          <w:p w14:paraId="4857A9BB" w14:textId="77777777" w:rsidR="001A50E5" w:rsidRPr="00FA65BF" w:rsidRDefault="001A50E5" w:rsidP="001A50E5">
            <w:pPr>
              <w:widowControl w:val="0"/>
              <w:rPr>
                <w:sz w:val="22"/>
                <w:szCs w:val="22"/>
              </w:rPr>
            </w:pPr>
            <w:r w:rsidRPr="00FA65BF">
              <w:rPr>
                <w:sz w:val="22"/>
                <w:szCs w:val="22"/>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61753E8" w14:textId="72ADAF70" w:rsidR="006B1AA5" w:rsidRPr="00C45E08" w:rsidRDefault="00CD0948" w:rsidP="006B1AA5">
            <w:pPr>
              <w:jc w:val="both"/>
              <w:rPr>
                <w:b/>
                <w:bCs/>
                <w:sz w:val="22"/>
                <w:szCs w:val="22"/>
              </w:rPr>
            </w:pPr>
            <w:r w:rsidRPr="00FA65BF">
              <w:rPr>
                <w:sz w:val="22"/>
                <w:szCs w:val="22"/>
              </w:rPr>
              <w:t>Д</w:t>
            </w:r>
            <w:r w:rsidR="00246159" w:rsidRPr="00FA65BF">
              <w:rPr>
                <w:sz w:val="22"/>
                <w:szCs w:val="22"/>
              </w:rPr>
              <w:t>окументация доступна для ознакомления со дня размещения извещения о закупке на официальном сайте</w:t>
            </w:r>
            <w:r w:rsidR="00EE56D6" w:rsidRPr="00EE56D6">
              <w:rPr>
                <w:sz w:val="22"/>
                <w:szCs w:val="22"/>
              </w:rPr>
              <w:t xml:space="preserve"> </w:t>
            </w:r>
            <w:hyperlink r:id="rId7" w:history="1">
              <w:r w:rsidR="00461929" w:rsidRPr="00FA65BF">
                <w:rPr>
                  <w:rStyle w:val="a3"/>
                  <w:sz w:val="22"/>
                  <w:szCs w:val="22"/>
                </w:rPr>
                <w:t>http://zakupki.gov.ru</w:t>
              </w:r>
            </w:hyperlink>
            <w:r w:rsidR="00461929" w:rsidRPr="00FA65BF">
              <w:rPr>
                <w:sz w:val="22"/>
                <w:szCs w:val="22"/>
              </w:rPr>
              <w:t xml:space="preserve"> и на электронной </w:t>
            </w:r>
            <w:r w:rsidR="00920C61">
              <w:rPr>
                <w:sz w:val="22"/>
                <w:szCs w:val="22"/>
              </w:rPr>
              <w:t xml:space="preserve">торговой </w:t>
            </w:r>
            <w:r w:rsidR="00461929" w:rsidRPr="00FA65BF">
              <w:rPr>
                <w:sz w:val="22"/>
                <w:szCs w:val="22"/>
              </w:rPr>
              <w:t>площадке</w:t>
            </w:r>
            <w:r w:rsidR="00EE56D6" w:rsidRPr="00EE56D6">
              <w:rPr>
                <w:sz w:val="22"/>
                <w:szCs w:val="22"/>
              </w:rPr>
              <w:t xml:space="preserve"> </w:t>
            </w:r>
            <w:hyperlink r:id="rId8" w:history="1">
              <w:r w:rsidR="00EE56D6" w:rsidRPr="007806E8">
                <w:rPr>
                  <w:rStyle w:val="a3"/>
                  <w:rFonts w:eastAsia="Calibri"/>
                  <w:sz w:val="22"/>
                </w:rPr>
                <w:t>https://etp-region.ru</w:t>
              </w:r>
            </w:hyperlink>
            <w:r w:rsidR="00EE56D6" w:rsidRPr="00EE56D6">
              <w:rPr>
                <w:rFonts w:eastAsia="Calibri"/>
              </w:rPr>
              <w:t xml:space="preserve"> </w:t>
            </w:r>
            <w:r w:rsidR="006B1AA5" w:rsidRPr="00C45E08">
              <w:rPr>
                <w:b/>
                <w:bCs/>
                <w:sz w:val="22"/>
                <w:szCs w:val="22"/>
              </w:rPr>
              <w:t>с «</w:t>
            </w:r>
            <w:r w:rsidR="002E295C">
              <w:rPr>
                <w:b/>
                <w:bCs/>
                <w:sz w:val="22"/>
                <w:szCs w:val="22"/>
              </w:rPr>
              <w:t>22</w:t>
            </w:r>
            <w:r w:rsidR="006B1AA5" w:rsidRPr="00C45E08">
              <w:rPr>
                <w:b/>
                <w:bCs/>
                <w:sz w:val="22"/>
                <w:szCs w:val="22"/>
              </w:rPr>
              <w:t xml:space="preserve">» </w:t>
            </w:r>
            <w:r w:rsidR="00740007">
              <w:rPr>
                <w:b/>
                <w:bCs/>
                <w:sz w:val="22"/>
                <w:szCs w:val="22"/>
              </w:rPr>
              <w:t>ноября</w:t>
            </w:r>
            <w:r w:rsidR="006B1AA5" w:rsidRPr="00C45E08">
              <w:rPr>
                <w:b/>
                <w:bCs/>
                <w:sz w:val="22"/>
                <w:szCs w:val="22"/>
              </w:rPr>
              <w:t xml:space="preserve"> 202</w:t>
            </w:r>
            <w:r w:rsidR="006F27CD">
              <w:rPr>
                <w:b/>
                <w:bCs/>
                <w:sz w:val="22"/>
                <w:szCs w:val="22"/>
              </w:rPr>
              <w:t>1</w:t>
            </w:r>
            <w:r w:rsidR="00EE56D6" w:rsidRPr="00EE56D6">
              <w:rPr>
                <w:b/>
                <w:bCs/>
                <w:sz w:val="22"/>
                <w:szCs w:val="22"/>
              </w:rPr>
              <w:t xml:space="preserve"> </w:t>
            </w:r>
            <w:r w:rsidR="006B1AA5" w:rsidRPr="00C45E08">
              <w:rPr>
                <w:b/>
                <w:bCs/>
                <w:sz w:val="22"/>
                <w:szCs w:val="22"/>
              </w:rPr>
              <w:t>г. по «</w:t>
            </w:r>
            <w:r w:rsidR="002E295C">
              <w:rPr>
                <w:b/>
                <w:bCs/>
                <w:sz w:val="22"/>
                <w:szCs w:val="22"/>
              </w:rPr>
              <w:t>8</w:t>
            </w:r>
            <w:r w:rsidR="006B1AA5" w:rsidRPr="00C45E08">
              <w:rPr>
                <w:b/>
                <w:bCs/>
                <w:sz w:val="22"/>
                <w:szCs w:val="22"/>
              </w:rPr>
              <w:t xml:space="preserve">» </w:t>
            </w:r>
            <w:r w:rsidR="002E295C">
              <w:rPr>
                <w:b/>
                <w:bCs/>
                <w:sz w:val="22"/>
                <w:szCs w:val="22"/>
              </w:rPr>
              <w:t>декабря</w:t>
            </w:r>
            <w:r w:rsidR="006B1AA5" w:rsidRPr="00C45E08">
              <w:rPr>
                <w:b/>
                <w:bCs/>
                <w:sz w:val="22"/>
                <w:szCs w:val="22"/>
              </w:rPr>
              <w:t xml:space="preserve"> 202</w:t>
            </w:r>
            <w:r w:rsidR="006F27CD">
              <w:rPr>
                <w:b/>
                <w:bCs/>
                <w:sz w:val="22"/>
                <w:szCs w:val="22"/>
              </w:rPr>
              <w:t>1</w:t>
            </w:r>
            <w:r w:rsidR="00EE56D6" w:rsidRPr="00EE56D6">
              <w:rPr>
                <w:b/>
                <w:bCs/>
                <w:sz w:val="22"/>
                <w:szCs w:val="22"/>
              </w:rPr>
              <w:t xml:space="preserve"> </w:t>
            </w:r>
            <w:r w:rsidR="007806E8">
              <w:rPr>
                <w:b/>
                <w:bCs/>
                <w:sz w:val="22"/>
                <w:szCs w:val="22"/>
              </w:rPr>
              <w:t xml:space="preserve">г. до </w:t>
            </w:r>
            <w:r w:rsidR="006F27CD">
              <w:rPr>
                <w:b/>
                <w:bCs/>
                <w:sz w:val="22"/>
                <w:szCs w:val="22"/>
              </w:rPr>
              <w:t>09</w:t>
            </w:r>
            <w:r w:rsidR="006B1AA5" w:rsidRPr="00C45E08">
              <w:rPr>
                <w:b/>
                <w:bCs/>
                <w:sz w:val="22"/>
                <w:szCs w:val="22"/>
              </w:rPr>
              <w:t xml:space="preserve"> час. 00 мин. (</w:t>
            </w:r>
            <w:r w:rsidR="00EE56D6">
              <w:rPr>
                <w:b/>
                <w:bCs/>
                <w:sz w:val="22"/>
                <w:szCs w:val="22"/>
              </w:rPr>
              <w:t>местное время заказчика</w:t>
            </w:r>
            <w:r w:rsidR="006B1AA5" w:rsidRPr="00C45E08">
              <w:rPr>
                <w:b/>
                <w:bCs/>
                <w:sz w:val="22"/>
                <w:szCs w:val="22"/>
              </w:rPr>
              <w:t>).</w:t>
            </w:r>
          </w:p>
          <w:p w14:paraId="27FAD77B" w14:textId="77777777" w:rsidR="001A50E5" w:rsidRPr="00FA65BF" w:rsidRDefault="00246159" w:rsidP="00EE56D6">
            <w:pPr>
              <w:widowControl w:val="0"/>
              <w:tabs>
                <w:tab w:val="left" w:pos="1276"/>
              </w:tabs>
              <w:ind w:right="70"/>
              <w:jc w:val="both"/>
              <w:rPr>
                <w:color w:val="000000"/>
                <w:sz w:val="22"/>
                <w:szCs w:val="22"/>
              </w:rPr>
            </w:pPr>
            <w:r w:rsidRPr="00FA65BF">
              <w:rPr>
                <w:sz w:val="22"/>
                <w:szCs w:val="22"/>
              </w:rPr>
              <w:t>Плата за предоставление документации не взимается.</w:t>
            </w:r>
          </w:p>
        </w:tc>
      </w:tr>
      <w:tr w:rsidR="001A50E5" w:rsidRPr="00FA65BF" w14:paraId="534CB722"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C58C6E"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A90EE3" w14:textId="77777777" w:rsidR="001A50E5" w:rsidRPr="00FA65BF" w:rsidRDefault="001A50E5" w:rsidP="001A50E5">
            <w:pPr>
              <w:widowControl w:val="0"/>
              <w:rPr>
                <w:sz w:val="22"/>
                <w:szCs w:val="22"/>
              </w:rPr>
            </w:pPr>
            <w:r w:rsidRPr="00FA65BF">
              <w:rPr>
                <w:sz w:val="22"/>
                <w:szCs w:val="22"/>
              </w:rPr>
              <w:t>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ACD36A" w14:textId="5C0C581E" w:rsidR="006B1AA5" w:rsidRPr="00C45E08" w:rsidRDefault="001A50E5" w:rsidP="00BA5025">
            <w:pPr>
              <w:jc w:val="both"/>
              <w:rPr>
                <w:b/>
                <w:bCs/>
                <w:sz w:val="22"/>
                <w:szCs w:val="22"/>
              </w:rPr>
            </w:pPr>
            <w:r w:rsidRPr="00FA65BF">
              <w:rPr>
                <w:color w:val="000000"/>
                <w:sz w:val="22"/>
                <w:szCs w:val="22"/>
              </w:rPr>
              <w:t xml:space="preserve">Заявки на участие в аукционе подаются по адресу оператора электронной </w:t>
            </w:r>
            <w:r w:rsidR="00920C61">
              <w:rPr>
                <w:color w:val="000000"/>
                <w:sz w:val="22"/>
                <w:szCs w:val="22"/>
              </w:rPr>
              <w:t xml:space="preserve">торговой </w:t>
            </w:r>
            <w:r w:rsidRPr="00FA65BF">
              <w:rPr>
                <w:color w:val="000000"/>
                <w:sz w:val="22"/>
                <w:szCs w:val="22"/>
              </w:rPr>
              <w:t xml:space="preserve">площадки в информационно-телекоммуникационной сети «Интернет»: </w:t>
            </w:r>
            <w:hyperlink r:id="rId9" w:history="1">
              <w:r w:rsidR="00204CBA" w:rsidRPr="007806E8">
                <w:rPr>
                  <w:rStyle w:val="a3"/>
                  <w:rFonts w:eastAsia="Calibri"/>
                  <w:sz w:val="22"/>
                </w:rPr>
                <w:t>https://etp-region.ru</w:t>
              </w:r>
            </w:hyperlink>
            <w:r w:rsidR="00204CBA">
              <w:rPr>
                <w:rFonts w:eastAsia="Calibri"/>
              </w:rPr>
              <w:t xml:space="preserve"> </w:t>
            </w:r>
            <w:r w:rsidR="00204CBA" w:rsidRPr="00204CBA">
              <w:rPr>
                <w:b/>
                <w:bCs/>
                <w:sz w:val="22"/>
                <w:szCs w:val="22"/>
              </w:rPr>
              <w:t>«</w:t>
            </w:r>
            <w:r w:rsidR="002E295C">
              <w:rPr>
                <w:b/>
                <w:bCs/>
                <w:sz w:val="22"/>
                <w:szCs w:val="22"/>
              </w:rPr>
              <w:t>22</w:t>
            </w:r>
            <w:r w:rsidR="00204CBA" w:rsidRPr="00204CBA">
              <w:rPr>
                <w:b/>
                <w:bCs/>
                <w:sz w:val="22"/>
                <w:szCs w:val="22"/>
              </w:rPr>
              <w:t xml:space="preserve">» </w:t>
            </w:r>
            <w:r w:rsidR="00740007">
              <w:rPr>
                <w:b/>
                <w:bCs/>
                <w:sz w:val="22"/>
                <w:szCs w:val="22"/>
              </w:rPr>
              <w:t>ноября</w:t>
            </w:r>
            <w:r w:rsidR="00204CBA" w:rsidRPr="00204CBA">
              <w:rPr>
                <w:b/>
                <w:bCs/>
                <w:sz w:val="22"/>
                <w:szCs w:val="22"/>
              </w:rPr>
              <w:t xml:space="preserve"> 202</w:t>
            </w:r>
            <w:r w:rsidR="006F27CD">
              <w:rPr>
                <w:b/>
                <w:bCs/>
                <w:sz w:val="22"/>
                <w:szCs w:val="22"/>
              </w:rPr>
              <w:t>1</w:t>
            </w:r>
            <w:r w:rsidR="00204CBA" w:rsidRPr="00204CBA">
              <w:rPr>
                <w:b/>
                <w:bCs/>
                <w:sz w:val="22"/>
                <w:szCs w:val="22"/>
              </w:rPr>
              <w:t xml:space="preserve"> г. по «</w:t>
            </w:r>
            <w:r w:rsidR="002E295C">
              <w:rPr>
                <w:b/>
                <w:bCs/>
                <w:sz w:val="22"/>
                <w:szCs w:val="22"/>
              </w:rPr>
              <w:t>08</w:t>
            </w:r>
            <w:r w:rsidR="00204CBA" w:rsidRPr="00204CBA">
              <w:rPr>
                <w:b/>
                <w:bCs/>
                <w:sz w:val="22"/>
                <w:szCs w:val="22"/>
              </w:rPr>
              <w:t xml:space="preserve">» </w:t>
            </w:r>
            <w:r w:rsidR="002E295C">
              <w:rPr>
                <w:b/>
                <w:bCs/>
                <w:sz w:val="22"/>
                <w:szCs w:val="22"/>
              </w:rPr>
              <w:t>декабря</w:t>
            </w:r>
            <w:r w:rsidR="00204CBA" w:rsidRPr="00204CBA">
              <w:rPr>
                <w:b/>
                <w:bCs/>
                <w:sz w:val="22"/>
                <w:szCs w:val="22"/>
              </w:rPr>
              <w:t xml:space="preserve"> 202</w:t>
            </w:r>
            <w:r w:rsidR="006F27CD">
              <w:rPr>
                <w:b/>
                <w:bCs/>
                <w:sz w:val="22"/>
                <w:szCs w:val="22"/>
              </w:rPr>
              <w:t>1</w:t>
            </w:r>
            <w:r w:rsidR="00204CBA" w:rsidRPr="00204CBA">
              <w:rPr>
                <w:b/>
                <w:bCs/>
                <w:sz w:val="22"/>
                <w:szCs w:val="22"/>
              </w:rPr>
              <w:t xml:space="preserve"> г. до 09 час. 00 мин. (местное время заказчика).</w:t>
            </w:r>
          </w:p>
          <w:p w14:paraId="2D373EC9"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Для участия в электронном аукционе участник закупки, получивший аккредитацию на электронной площадке, определенной для проведения настоящего электронного аукциона, подает заявку на участие в электронном аукционе.</w:t>
            </w:r>
          </w:p>
          <w:p w14:paraId="3B705E1E"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14:paraId="60D7681C"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14:paraId="42C1D163" w14:textId="77777777" w:rsidR="001A50E5" w:rsidRPr="00FA65BF" w:rsidRDefault="001A50E5" w:rsidP="00BA5025">
            <w:pPr>
              <w:widowControl w:val="0"/>
              <w:tabs>
                <w:tab w:val="left" w:pos="1276"/>
              </w:tabs>
              <w:jc w:val="both"/>
              <w:rPr>
                <w:color w:val="000000"/>
                <w:sz w:val="22"/>
                <w:szCs w:val="22"/>
              </w:rPr>
            </w:pPr>
            <w:r w:rsidRPr="00FA65BF">
              <w:rPr>
                <w:color w:val="000000"/>
                <w:sz w:val="22"/>
                <w:szCs w:val="22"/>
              </w:rPr>
              <w:t>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08AAD4A" w14:textId="77777777" w:rsidR="001A50E5" w:rsidRPr="00FA65BF" w:rsidRDefault="001A50E5" w:rsidP="00BA5025">
            <w:pPr>
              <w:widowControl w:val="0"/>
              <w:jc w:val="both"/>
              <w:rPr>
                <w:color w:val="000000"/>
                <w:sz w:val="22"/>
                <w:szCs w:val="22"/>
              </w:rPr>
            </w:pPr>
            <w:r w:rsidRPr="00FA65BF">
              <w:rPr>
                <w:color w:val="000000"/>
                <w:sz w:val="22"/>
                <w:szCs w:val="22"/>
              </w:rPr>
              <w:t>Порядок подачи заявок на участие в аукционе устанавливается регламентом работы электронной площадки</w:t>
            </w:r>
          </w:p>
          <w:p w14:paraId="0326C00F" w14:textId="6226A24C" w:rsidR="001A50E5" w:rsidRPr="00BA5025" w:rsidRDefault="001A50E5" w:rsidP="00BA5025">
            <w:pPr>
              <w:jc w:val="both"/>
              <w:rPr>
                <w:color w:val="000000"/>
                <w:sz w:val="22"/>
                <w:szCs w:val="22"/>
              </w:rPr>
            </w:pPr>
            <w:r w:rsidRPr="00BA5025">
              <w:rPr>
                <w:color w:val="000000"/>
                <w:sz w:val="22"/>
                <w:szCs w:val="22"/>
              </w:rPr>
              <w:t xml:space="preserve">Место рассмотрения заявок и подведения итогов закупки единой комиссией по осуществлению закупок </w:t>
            </w:r>
            <w:r w:rsidR="00740007" w:rsidRPr="00740007">
              <w:rPr>
                <w:color w:val="000000"/>
                <w:sz w:val="22"/>
                <w:szCs w:val="22"/>
              </w:rPr>
              <w:t>Муниципальное автономное дошкольное образовательное учреждение «Детский сад № 47»</w:t>
            </w:r>
            <w:r w:rsidR="006F27CD" w:rsidRPr="00BA5025">
              <w:rPr>
                <w:color w:val="000000"/>
                <w:sz w:val="22"/>
                <w:szCs w:val="22"/>
              </w:rPr>
              <w:t xml:space="preserve">: </w:t>
            </w:r>
            <w:r w:rsidR="00740007" w:rsidRPr="00740007">
              <w:rPr>
                <w:color w:val="000000"/>
                <w:sz w:val="22"/>
                <w:szCs w:val="22"/>
              </w:rPr>
              <w:t>Республика Мордовия, город Саранск, ул</w:t>
            </w:r>
            <w:r w:rsidR="00740007">
              <w:rPr>
                <w:color w:val="000000"/>
                <w:sz w:val="22"/>
                <w:szCs w:val="22"/>
              </w:rPr>
              <w:t>.</w:t>
            </w:r>
            <w:r w:rsidR="00740007" w:rsidRPr="00740007">
              <w:rPr>
                <w:color w:val="000000"/>
                <w:sz w:val="22"/>
                <w:szCs w:val="22"/>
              </w:rPr>
              <w:t xml:space="preserve"> Маринина, д34 а</w:t>
            </w:r>
            <w:r w:rsidR="00CC11A6" w:rsidRPr="00BA5025">
              <w:rPr>
                <w:color w:val="000000"/>
                <w:sz w:val="22"/>
                <w:szCs w:val="22"/>
              </w:rPr>
              <w:t>.</w:t>
            </w:r>
          </w:p>
          <w:p w14:paraId="00A2C091" w14:textId="7F2D1EB7" w:rsidR="006B1AA5" w:rsidRPr="00BF07D0"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Дата и время окончания рассмотрения заявок:</w:t>
            </w:r>
          </w:p>
          <w:p w14:paraId="7EC2283B" w14:textId="3F352181" w:rsidR="0038545B"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w:t>
            </w:r>
            <w:r w:rsidR="002E295C">
              <w:rPr>
                <w:b/>
                <w:i/>
                <w:sz w:val="22"/>
                <w:szCs w:val="22"/>
                <w:lang w:eastAsia="zh-CN"/>
              </w:rPr>
              <w:t>8</w:t>
            </w:r>
            <w:r w:rsidR="0038545B">
              <w:rPr>
                <w:b/>
                <w:i/>
                <w:sz w:val="22"/>
                <w:szCs w:val="22"/>
                <w:lang w:eastAsia="zh-CN"/>
              </w:rPr>
              <w:t xml:space="preserve">» </w:t>
            </w:r>
            <w:r w:rsidR="002E295C">
              <w:rPr>
                <w:b/>
                <w:i/>
                <w:sz w:val="22"/>
                <w:szCs w:val="22"/>
                <w:lang w:eastAsia="zh-CN"/>
              </w:rPr>
              <w:t>декабря</w:t>
            </w:r>
            <w:r w:rsidR="0038545B">
              <w:rPr>
                <w:b/>
                <w:i/>
                <w:sz w:val="22"/>
                <w:szCs w:val="22"/>
                <w:lang w:eastAsia="zh-CN"/>
              </w:rPr>
              <w:t xml:space="preserve"> 202</w:t>
            </w:r>
            <w:r w:rsidR="006F27CD">
              <w:rPr>
                <w:b/>
                <w:i/>
                <w:sz w:val="22"/>
                <w:szCs w:val="22"/>
                <w:lang w:eastAsia="zh-CN"/>
              </w:rPr>
              <w:t>1</w:t>
            </w:r>
            <w:r w:rsidR="00920C61">
              <w:rPr>
                <w:b/>
                <w:i/>
                <w:sz w:val="22"/>
                <w:szCs w:val="22"/>
                <w:lang w:eastAsia="zh-CN"/>
              </w:rPr>
              <w:t xml:space="preserve"> </w:t>
            </w:r>
            <w:r w:rsidR="0038545B">
              <w:rPr>
                <w:b/>
                <w:i/>
                <w:sz w:val="22"/>
                <w:szCs w:val="22"/>
                <w:lang w:eastAsia="zh-CN"/>
              </w:rPr>
              <w:t>г.</w:t>
            </w:r>
            <w:r w:rsidRPr="00BF07D0">
              <w:rPr>
                <w:b/>
                <w:i/>
                <w:sz w:val="22"/>
                <w:szCs w:val="22"/>
                <w:lang w:eastAsia="zh-CN"/>
              </w:rPr>
              <w:t xml:space="preserve"> </w:t>
            </w:r>
            <w:r w:rsidR="0038545B">
              <w:rPr>
                <w:b/>
                <w:i/>
                <w:sz w:val="22"/>
                <w:szCs w:val="22"/>
                <w:lang w:eastAsia="zh-CN"/>
              </w:rPr>
              <w:t>по месту нахождения заказчика</w:t>
            </w:r>
          </w:p>
          <w:p w14:paraId="798E610D" w14:textId="77777777" w:rsidR="006B1AA5" w:rsidRPr="00BF07D0"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Дата и время проведения аукциона:</w:t>
            </w:r>
          </w:p>
          <w:p w14:paraId="662E2608" w14:textId="4D49B9E9" w:rsidR="006B1AA5" w:rsidRDefault="006B1AA5" w:rsidP="006B1AA5">
            <w:pPr>
              <w:widowControl w:val="0"/>
              <w:tabs>
                <w:tab w:val="left" w:pos="1276"/>
              </w:tabs>
              <w:ind w:left="93" w:right="70"/>
              <w:jc w:val="both"/>
              <w:rPr>
                <w:b/>
                <w:i/>
                <w:sz w:val="22"/>
                <w:szCs w:val="22"/>
                <w:lang w:eastAsia="zh-CN"/>
              </w:rPr>
            </w:pPr>
            <w:r>
              <w:rPr>
                <w:b/>
                <w:i/>
                <w:sz w:val="22"/>
                <w:szCs w:val="22"/>
                <w:lang w:eastAsia="zh-CN"/>
              </w:rPr>
              <w:t>«</w:t>
            </w:r>
            <w:r w:rsidR="002E295C">
              <w:rPr>
                <w:b/>
                <w:i/>
                <w:sz w:val="22"/>
                <w:szCs w:val="22"/>
                <w:lang w:eastAsia="zh-CN"/>
              </w:rPr>
              <w:t>9</w:t>
            </w:r>
            <w:r w:rsidRPr="00BF07D0">
              <w:rPr>
                <w:b/>
                <w:i/>
                <w:sz w:val="22"/>
                <w:szCs w:val="22"/>
                <w:lang w:eastAsia="zh-CN"/>
              </w:rPr>
              <w:t xml:space="preserve">» </w:t>
            </w:r>
            <w:r w:rsidR="002E295C">
              <w:rPr>
                <w:b/>
                <w:i/>
                <w:sz w:val="22"/>
                <w:szCs w:val="22"/>
                <w:lang w:eastAsia="zh-CN"/>
              </w:rPr>
              <w:t>декабря</w:t>
            </w:r>
            <w:r w:rsidRPr="00BF07D0">
              <w:rPr>
                <w:b/>
                <w:i/>
                <w:sz w:val="22"/>
                <w:szCs w:val="22"/>
                <w:lang w:eastAsia="zh-CN"/>
              </w:rPr>
              <w:t xml:space="preserve"> 202</w:t>
            </w:r>
            <w:r w:rsidR="006F27CD">
              <w:rPr>
                <w:b/>
                <w:i/>
                <w:sz w:val="22"/>
                <w:szCs w:val="22"/>
                <w:lang w:eastAsia="zh-CN"/>
              </w:rPr>
              <w:t>1</w:t>
            </w:r>
            <w:r w:rsidR="00920C61">
              <w:rPr>
                <w:b/>
                <w:i/>
                <w:sz w:val="22"/>
                <w:szCs w:val="22"/>
                <w:lang w:eastAsia="zh-CN"/>
              </w:rPr>
              <w:t xml:space="preserve"> </w:t>
            </w:r>
            <w:r w:rsidRPr="00BF07D0">
              <w:rPr>
                <w:b/>
                <w:i/>
                <w:sz w:val="22"/>
                <w:szCs w:val="22"/>
                <w:lang w:eastAsia="zh-CN"/>
              </w:rPr>
              <w:t xml:space="preserve">г. 09 ч. 00 мин. по местному времени Заказчика </w:t>
            </w:r>
          </w:p>
          <w:p w14:paraId="41C9625B" w14:textId="77777777" w:rsidR="006B1AA5" w:rsidRPr="00BF07D0" w:rsidRDefault="006B1AA5" w:rsidP="006B1AA5">
            <w:pPr>
              <w:widowControl w:val="0"/>
              <w:tabs>
                <w:tab w:val="left" w:pos="1276"/>
              </w:tabs>
              <w:ind w:left="93" w:right="70"/>
              <w:jc w:val="both"/>
              <w:rPr>
                <w:b/>
                <w:i/>
                <w:sz w:val="22"/>
                <w:szCs w:val="22"/>
                <w:lang w:eastAsia="zh-CN"/>
              </w:rPr>
            </w:pPr>
            <w:r w:rsidRPr="00BF07D0">
              <w:rPr>
                <w:b/>
                <w:i/>
                <w:sz w:val="22"/>
                <w:szCs w:val="22"/>
                <w:lang w:eastAsia="zh-CN"/>
              </w:rPr>
              <w:t xml:space="preserve">Дата и время подведения итогов закупки: </w:t>
            </w:r>
          </w:p>
          <w:p w14:paraId="65CF0DAE" w14:textId="2B455773" w:rsidR="001A50E5" w:rsidRPr="006B1AA5" w:rsidRDefault="006B1AA5" w:rsidP="002E295C">
            <w:pPr>
              <w:rPr>
                <w:b/>
                <w:i/>
                <w:sz w:val="22"/>
                <w:szCs w:val="22"/>
                <w:lang w:eastAsia="zh-CN"/>
              </w:rPr>
            </w:pPr>
            <w:r w:rsidRPr="00BF07D0">
              <w:rPr>
                <w:b/>
                <w:i/>
                <w:sz w:val="22"/>
                <w:szCs w:val="22"/>
                <w:lang w:eastAsia="zh-CN"/>
              </w:rPr>
              <w:lastRenderedPageBreak/>
              <w:t>«</w:t>
            </w:r>
            <w:r w:rsidR="002E295C">
              <w:rPr>
                <w:b/>
                <w:i/>
                <w:sz w:val="22"/>
                <w:szCs w:val="22"/>
                <w:lang w:eastAsia="zh-CN"/>
              </w:rPr>
              <w:t>10</w:t>
            </w:r>
            <w:r w:rsidRPr="00BF07D0">
              <w:rPr>
                <w:b/>
                <w:i/>
                <w:sz w:val="22"/>
                <w:szCs w:val="22"/>
                <w:lang w:eastAsia="zh-CN"/>
              </w:rPr>
              <w:t xml:space="preserve">» </w:t>
            </w:r>
            <w:r w:rsidR="002E295C">
              <w:rPr>
                <w:b/>
                <w:i/>
                <w:sz w:val="22"/>
                <w:szCs w:val="22"/>
                <w:lang w:eastAsia="zh-CN"/>
              </w:rPr>
              <w:t>декабря</w:t>
            </w:r>
            <w:bookmarkStart w:id="1" w:name="_GoBack"/>
            <w:bookmarkEnd w:id="1"/>
            <w:r w:rsidRPr="00BF07D0">
              <w:rPr>
                <w:b/>
                <w:i/>
                <w:sz w:val="22"/>
                <w:szCs w:val="22"/>
                <w:lang w:eastAsia="zh-CN"/>
              </w:rPr>
              <w:t xml:space="preserve"> 202</w:t>
            </w:r>
            <w:r w:rsidR="006F27CD">
              <w:rPr>
                <w:b/>
                <w:i/>
                <w:sz w:val="22"/>
                <w:szCs w:val="22"/>
                <w:lang w:eastAsia="zh-CN"/>
              </w:rPr>
              <w:t>1</w:t>
            </w:r>
            <w:r w:rsidR="00920C61">
              <w:rPr>
                <w:b/>
                <w:i/>
                <w:sz w:val="22"/>
                <w:szCs w:val="22"/>
                <w:lang w:eastAsia="zh-CN"/>
              </w:rPr>
              <w:t xml:space="preserve"> </w:t>
            </w:r>
            <w:r w:rsidRPr="00BF07D0">
              <w:rPr>
                <w:b/>
                <w:i/>
                <w:sz w:val="22"/>
                <w:szCs w:val="22"/>
                <w:lang w:eastAsia="zh-CN"/>
              </w:rPr>
              <w:t xml:space="preserve">г. </w:t>
            </w:r>
            <w:r w:rsidR="0038545B">
              <w:rPr>
                <w:b/>
                <w:i/>
                <w:sz w:val="22"/>
                <w:szCs w:val="22"/>
                <w:lang w:eastAsia="zh-CN"/>
              </w:rPr>
              <w:t>по месту нахождения заказчика</w:t>
            </w:r>
          </w:p>
        </w:tc>
      </w:tr>
      <w:tr w:rsidR="001A50E5" w:rsidRPr="00FA65BF" w14:paraId="6016EA71"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1A74E9"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F03D527" w14:textId="77777777" w:rsidR="001A50E5" w:rsidRPr="00FA65BF" w:rsidRDefault="001A50E5" w:rsidP="001A50E5">
            <w:pPr>
              <w:widowControl w:val="0"/>
              <w:rPr>
                <w:sz w:val="22"/>
                <w:szCs w:val="22"/>
              </w:rPr>
            </w:pPr>
            <w:r w:rsidRPr="00FA65BF">
              <w:rPr>
                <w:sz w:val="22"/>
                <w:szCs w:val="22"/>
              </w:rPr>
              <w:t>Размер обеспечения заявки на участие в аукционе в электронной форме,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tc>
        <w:tc>
          <w:tcPr>
            <w:tcW w:w="6662" w:type="dxa"/>
            <w:tcBorders>
              <w:top w:val="single" w:sz="6" w:space="0" w:color="000000"/>
              <w:left w:val="single" w:sz="6" w:space="0" w:color="000000"/>
              <w:bottom w:val="single" w:sz="6" w:space="0" w:color="000000"/>
              <w:right w:val="single" w:sz="6" w:space="0" w:color="000000"/>
            </w:tcBorders>
            <w:shd w:val="clear" w:color="auto" w:fill="auto"/>
          </w:tcPr>
          <w:p w14:paraId="41151016" w14:textId="77777777" w:rsidR="001A50E5" w:rsidRPr="00FA65BF" w:rsidRDefault="001A50E5" w:rsidP="001A50E5">
            <w:pPr>
              <w:widowControl w:val="0"/>
              <w:ind w:left="96" w:right="70"/>
              <w:jc w:val="both"/>
              <w:rPr>
                <w:sz w:val="22"/>
                <w:szCs w:val="22"/>
              </w:rPr>
            </w:pPr>
            <w:r w:rsidRPr="00FA65BF">
              <w:rPr>
                <w:sz w:val="22"/>
                <w:szCs w:val="22"/>
              </w:rPr>
              <w:t>Обеспечение заявки не установлено</w:t>
            </w:r>
          </w:p>
        </w:tc>
      </w:tr>
      <w:tr w:rsidR="001A50E5" w:rsidRPr="00FA65BF" w14:paraId="7D9BD480" w14:textId="77777777" w:rsidTr="00E8383D">
        <w:tc>
          <w:tcPr>
            <w:tcW w:w="50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2CD1B5" w14:textId="77777777" w:rsidR="001A50E5" w:rsidRPr="00FA65BF" w:rsidRDefault="001A50E5" w:rsidP="001A50E5">
            <w:pPr>
              <w:widowControl w:val="0"/>
              <w:numPr>
                <w:ilvl w:val="0"/>
                <w:numId w:val="1"/>
              </w:numPr>
              <w:tabs>
                <w:tab w:val="left" w:pos="182"/>
              </w:tabs>
              <w:ind w:left="0" w:firstLine="0"/>
              <w:jc w:val="center"/>
              <w:rPr>
                <w:b/>
                <w:sz w:val="22"/>
                <w:szCs w:val="22"/>
              </w:rPr>
            </w:pPr>
          </w:p>
        </w:tc>
        <w:tc>
          <w:tcPr>
            <w:tcW w:w="319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75F2BB" w14:textId="77777777" w:rsidR="001A50E5" w:rsidRPr="00FA65BF" w:rsidRDefault="001A50E5" w:rsidP="001A50E5">
            <w:pPr>
              <w:widowControl w:val="0"/>
              <w:rPr>
                <w:sz w:val="22"/>
                <w:szCs w:val="22"/>
              </w:rPr>
            </w:pPr>
            <w:r w:rsidRPr="00FA65BF">
              <w:rPr>
                <w:sz w:val="22"/>
                <w:szCs w:val="22"/>
                <w:lang w:eastAsia="zh-CN"/>
              </w:rPr>
              <w:t xml:space="preserve">Размер обеспечения исполнения договора, срок и порядок его предоставления лицом, с которым заключается договор, если Заказчиком установлено требование обеспечения исполнения договора </w:t>
            </w:r>
          </w:p>
        </w:tc>
        <w:tc>
          <w:tcPr>
            <w:tcW w:w="666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BEDD1F0" w14:textId="50B25706" w:rsidR="001A50E5" w:rsidRPr="00FA65BF" w:rsidRDefault="00BA5025" w:rsidP="0038545B">
            <w:pPr>
              <w:jc w:val="both"/>
              <w:rPr>
                <w:bCs/>
                <w:sz w:val="22"/>
                <w:szCs w:val="22"/>
              </w:rPr>
            </w:pPr>
            <w:r w:rsidRPr="00FA65BF">
              <w:rPr>
                <w:sz w:val="22"/>
                <w:szCs w:val="22"/>
              </w:rPr>
              <w:t xml:space="preserve">Обеспечение </w:t>
            </w:r>
            <w:r>
              <w:rPr>
                <w:sz w:val="22"/>
                <w:szCs w:val="22"/>
              </w:rPr>
              <w:t>исполнения договора</w:t>
            </w:r>
            <w:r w:rsidRPr="00FA65BF">
              <w:rPr>
                <w:sz w:val="22"/>
                <w:szCs w:val="22"/>
              </w:rPr>
              <w:t xml:space="preserve"> не установлено</w:t>
            </w:r>
          </w:p>
        </w:tc>
      </w:tr>
    </w:tbl>
    <w:p w14:paraId="5E343D6A" w14:textId="77777777" w:rsidR="00574DDC" w:rsidRPr="00F44F34" w:rsidRDefault="00574DDC" w:rsidP="00574DDC">
      <w:pPr>
        <w:rPr>
          <w:sz w:val="22"/>
          <w:szCs w:val="22"/>
        </w:rPr>
      </w:pPr>
    </w:p>
    <w:sectPr w:rsidR="00574DDC" w:rsidRPr="00F44F34" w:rsidSect="00574DD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25718"/>
    <w:multiLevelType w:val="multilevel"/>
    <w:tmpl w:val="222411B4"/>
    <w:lvl w:ilvl="0">
      <w:start w:val="1"/>
      <w:numFmt w:val="decimal"/>
      <w:lvlText w:val="%1."/>
      <w:lvlJc w:val="left"/>
      <w:pPr>
        <w:ind w:left="502" w:hanging="360"/>
      </w:pPr>
      <w:rPr>
        <w:rFonts w:ascii="Times New Roman" w:hAnsi="Times New Roman" w:hint="default"/>
        <w:b/>
        <w:i w:val="0"/>
        <w:caps w:val="0"/>
        <w:strike w:val="0"/>
        <w:dstrike w:val="0"/>
        <w:vanish w:val="0"/>
        <w:color w:val="000000"/>
        <w:sz w:val="22"/>
        <w:szCs w:val="22"/>
        <w:vertAlign w:val="baseline"/>
      </w:rPr>
    </w:lvl>
    <w:lvl w:ilvl="1">
      <w:start w:val="1"/>
      <w:numFmt w:val="decimal"/>
      <w:isLgl/>
      <w:lvlText w:val="%1.%2."/>
      <w:lvlJc w:val="left"/>
      <w:pPr>
        <w:ind w:left="1047" w:hanging="48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1">
    <w:nsid w:val="519051DC"/>
    <w:multiLevelType w:val="multilevel"/>
    <w:tmpl w:val="5254F6CA"/>
    <w:lvl w:ilvl="0">
      <w:start w:val="1"/>
      <w:numFmt w:val="decimal"/>
      <w:lvlText w:val="%1."/>
      <w:lvlJc w:val="left"/>
      <w:pPr>
        <w:tabs>
          <w:tab w:val="num" w:pos="785"/>
        </w:tabs>
        <w:ind w:left="785"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74DDC"/>
    <w:rsid w:val="000123F8"/>
    <w:rsid w:val="00014239"/>
    <w:rsid w:val="00014D3C"/>
    <w:rsid w:val="00020AB4"/>
    <w:rsid w:val="00025EB1"/>
    <w:rsid w:val="000340DE"/>
    <w:rsid w:val="000411D5"/>
    <w:rsid w:val="00043D95"/>
    <w:rsid w:val="00050689"/>
    <w:rsid w:val="000651A9"/>
    <w:rsid w:val="000954E7"/>
    <w:rsid w:val="000A7707"/>
    <w:rsid w:val="000B67E7"/>
    <w:rsid w:val="000C0435"/>
    <w:rsid w:val="000F18F8"/>
    <w:rsid w:val="000F2359"/>
    <w:rsid w:val="000F2F52"/>
    <w:rsid w:val="00101C86"/>
    <w:rsid w:val="00111A99"/>
    <w:rsid w:val="001133D4"/>
    <w:rsid w:val="00136ADC"/>
    <w:rsid w:val="00141100"/>
    <w:rsid w:val="00150215"/>
    <w:rsid w:val="001913A2"/>
    <w:rsid w:val="001A50E5"/>
    <w:rsid w:val="001A5563"/>
    <w:rsid w:val="001B19E7"/>
    <w:rsid w:val="001B7D56"/>
    <w:rsid w:val="001D6D24"/>
    <w:rsid w:val="001E6191"/>
    <w:rsid w:val="001F6F41"/>
    <w:rsid w:val="00201A95"/>
    <w:rsid w:val="00204CBA"/>
    <w:rsid w:val="00216292"/>
    <w:rsid w:val="002255A6"/>
    <w:rsid w:val="00246159"/>
    <w:rsid w:val="002620B4"/>
    <w:rsid w:val="002A050E"/>
    <w:rsid w:val="002A5188"/>
    <w:rsid w:val="002C7ADC"/>
    <w:rsid w:val="002E295C"/>
    <w:rsid w:val="002E72DE"/>
    <w:rsid w:val="002F223C"/>
    <w:rsid w:val="00321239"/>
    <w:rsid w:val="003214EA"/>
    <w:rsid w:val="003409D9"/>
    <w:rsid w:val="003529E0"/>
    <w:rsid w:val="00360224"/>
    <w:rsid w:val="003720DC"/>
    <w:rsid w:val="0038545B"/>
    <w:rsid w:val="003B29A1"/>
    <w:rsid w:val="003B6597"/>
    <w:rsid w:val="003C0047"/>
    <w:rsid w:val="003C01E3"/>
    <w:rsid w:val="003C43AB"/>
    <w:rsid w:val="003F0AE2"/>
    <w:rsid w:val="00401CEF"/>
    <w:rsid w:val="0041057A"/>
    <w:rsid w:val="00413977"/>
    <w:rsid w:val="0042377A"/>
    <w:rsid w:val="00445BE6"/>
    <w:rsid w:val="004569E3"/>
    <w:rsid w:val="00461929"/>
    <w:rsid w:val="00467D42"/>
    <w:rsid w:val="00482256"/>
    <w:rsid w:val="00483F49"/>
    <w:rsid w:val="00494F6F"/>
    <w:rsid w:val="004F1447"/>
    <w:rsid w:val="00504689"/>
    <w:rsid w:val="00520CF9"/>
    <w:rsid w:val="00532801"/>
    <w:rsid w:val="005620D1"/>
    <w:rsid w:val="00574DDC"/>
    <w:rsid w:val="00575AD6"/>
    <w:rsid w:val="005940CD"/>
    <w:rsid w:val="005F550D"/>
    <w:rsid w:val="0061092F"/>
    <w:rsid w:val="00612E27"/>
    <w:rsid w:val="006146B2"/>
    <w:rsid w:val="006309C0"/>
    <w:rsid w:val="00632BAE"/>
    <w:rsid w:val="006363A5"/>
    <w:rsid w:val="00647CF6"/>
    <w:rsid w:val="00660ED9"/>
    <w:rsid w:val="006674CB"/>
    <w:rsid w:val="00671D5E"/>
    <w:rsid w:val="00673BBD"/>
    <w:rsid w:val="006866A5"/>
    <w:rsid w:val="006A3043"/>
    <w:rsid w:val="006B1AA5"/>
    <w:rsid w:val="006C3D3D"/>
    <w:rsid w:val="006D55F9"/>
    <w:rsid w:val="006E52E9"/>
    <w:rsid w:val="006F27CD"/>
    <w:rsid w:val="006F4305"/>
    <w:rsid w:val="00716817"/>
    <w:rsid w:val="00716F5A"/>
    <w:rsid w:val="007356AC"/>
    <w:rsid w:val="00735B68"/>
    <w:rsid w:val="00740007"/>
    <w:rsid w:val="00765F9F"/>
    <w:rsid w:val="007806E8"/>
    <w:rsid w:val="007808BD"/>
    <w:rsid w:val="007C2454"/>
    <w:rsid w:val="007C76E0"/>
    <w:rsid w:val="007E2CCA"/>
    <w:rsid w:val="007F638B"/>
    <w:rsid w:val="008044EA"/>
    <w:rsid w:val="0081038B"/>
    <w:rsid w:val="00821472"/>
    <w:rsid w:val="00831B8D"/>
    <w:rsid w:val="008406D3"/>
    <w:rsid w:val="008603FA"/>
    <w:rsid w:val="00874E64"/>
    <w:rsid w:val="008A6126"/>
    <w:rsid w:val="008B641F"/>
    <w:rsid w:val="008C1E07"/>
    <w:rsid w:val="008C52AC"/>
    <w:rsid w:val="008E23D4"/>
    <w:rsid w:val="00920C61"/>
    <w:rsid w:val="009264EC"/>
    <w:rsid w:val="00933046"/>
    <w:rsid w:val="009547F1"/>
    <w:rsid w:val="00957BFB"/>
    <w:rsid w:val="009707FF"/>
    <w:rsid w:val="009724E9"/>
    <w:rsid w:val="00975B4B"/>
    <w:rsid w:val="00990BA8"/>
    <w:rsid w:val="009B2429"/>
    <w:rsid w:val="009C577A"/>
    <w:rsid w:val="009D78E3"/>
    <w:rsid w:val="009E3338"/>
    <w:rsid w:val="009E5BD6"/>
    <w:rsid w:val="00A103E1"/>
    <w:rsid w:val="00A22994"/>
    <w:rsid w:val="00A3331F"/>
    <w:rsid w:val="00A34ECF"/>
    <w:rsid w:val="00A75059"/>
    <w:rsid w:val="00AA3D2E"/>
    <w:rsid w:val="00AB039D"/>
    <w:rsid w:val="00AB20BD"/>
    <w:rsid w:val="00AC62EE"/>
    <w:rsid w:val="00AD559C"/>
    <w:rsid w:val="00AE3CF2"/>
    <w:rsid w:val="00AE5052"/>
    <w:rsid w:val="00B04B44"/>
    <w:rsid w:val="00B0578B"/>
    <w:rsid w:val="00B20A08"/>
    <w:rsid w:val="00B20AB5"/>
    <w:rsid w:val="00B33D06"/>
    <w:rsid w:val="00B348C5"/>
    <w:rsid w:val="00B362CD"/>
    <w:rsid w:val="00B50A03"/>
    <w:rsid w:val="00B53417"/>
    <w:rsid w:val="00B6080C"/>
    <w:rsid w:val="00B97A7C"/>
    <w:rsid w:val="00BA5025"/>
    <w:rsid w:val="00BA51BC"/>
    <w:rsid w:val="00BD62F2"/>
    <w:rsid w:val="00BF23CE"/>
    <w:rsid w:val="00BF5C7A"/>
    <w:rsid w:val="00C07E35"/>
    <w:rsid w:val="00C300D6"/>
    <w:rsid w:val="00C3174D"/>
    <w:rsid w:val="00C32B65"/>
    <w:rsid w:val="00C4408F"/>
    <w:rsid w:val="00C61D84"/>
    <w:rsid w:val="00C66E69"/>
    <w:rsid w:val="00C741AA"/>
    <w:rsid w:val="00C922B2"/>
    <w:rsid w:val="00C92CCD"/>
    <w:rsid w:val="00CB5874"/>
    <w:rsid w:val="00CB71BD"/>
    <w:rsid w:val="00CC11A6"/>
    <w:rsid w:val="00CD0948"/>
    <w:rsid w:val="00CD556B"/>
    <w:rsid w:val="00CE098C"/>
    <w:rsid w:val="00CF2FAA"/>
    <w:rsid w:val="00D050BF"/>
    <w:rsid w:val="00D20BF1"/>
    <w:rsid w:val="00D227CD"/>
    <w:rsid w:val="00D2743F"/>
    <w:rsid w:val="00D37855"/>
    <w:rsid w:val="00D559E9"/>
    <w:rsid w:val="00D85ED0"/>
    <w:rsid w:val="00D90E0A"/>
    <w:rsid w:val="00D921C3"/>
    <w:rsid w:val="00DC005B"/>
    <w:rsid w:val="00DD4033"/>
    <w:rsid w:val="00E00310"/>
    <w:rsid w:val="00E25F22"/>
    <w:rsid w:val="00E517DC"/>
    <w:rsid w:val="00E6152C"/>
    <w:rsid w:val="00E63D8A"/>
    <w:rsid w:val="00E67DAF"/>
    <w:rsid w:val="00E73F78"/>
    <w:rsid w:val="00E779FC"/>
    <w:rsid w:val="00E8383D"/>
    <w:rsid w:val="00E94228"/>
    <w:rsid w:val="00E9526B"/>
    <w:rsid w:val="00E95DEA"/>
    <w:rsid w:val="00EA6977"/>
    <w:rsid w:val="00EB06D8"/>
    <w:rsid w:val="00EC3082"/>
    <w:rsid w:val="00EC7F40"/>
    <w:rsid w:val="00ED11A0"/>
    <w:rsid w:val="00EE56D6"/>
    <w:rsid w:val="00EF29C8"/>
    <w:rsid w:val="00F12877"/>
    <w:rsid w:val="00F2629E"/>
    <w:rsid w:val="00F302F2"/>
    <w:rsid w:val="00F41847"/>
    <w:rsid w:val="00F44F34"/>
    <w:rsid w:val="00F521C4"/>
    <w:rsid w:val="00F85204"/>
    <w:rsid w:val="00FA0DA3"/>
    <w:rsid w:val="00FA65BF"/>
    <w:rsid w:val="00FB3836"/>
    <w:rsid w:val="00FD3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2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DD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66">
    <w:name w:val="ListLabel 66"/>
    <w:qFormat/>
    <w:rsid w:val="000411D5"/>
    <w:rPr>
      <w:color w:val="0000FF"/>
      <w:sz w:val="22"/>
      <w:szCs w:val="22"/>
      <w:u w:val="single"/>
    </w:rPr>
  </w:style>
  <w:style w:type="character" w:styleId="a3">
    <w:name w:val="Hyperlink"/>
    <w:basedOn w:val="a0"/>
    <w:uiPriority w:val="99"/>
    <w:unhideWhenUsed/>
    <w:rsid w:val="000411D5"/>
    <w:rPr>
      <w:color w:val="0000FF" w:themeColor="hyperlink"/>
      <w:u w:val="single"/>
    </w:rPr>
  </w:style>
  <w:style w:type="character" w:customStyle="1" w:styleId="ListLabel65">
    <w:name w:val="ListLabel 65"/>
    <w:qFormat/>
    <w:rsid w:val="000411D5"/>
    <w:rPr>
      <w:color w:val="0000FF"/>
      <w:sz w:val="22"/>
      <w:szCs w:val="22"/>
      <w:u w:val="single"/>
      <w:lang w:val="en-US"/>
    </w:rPr>
  </w:style>
  <w:style w:type="paragraph" w:customStyle="1" w:styleId="ConsPlusNormal">
    <w:name w:val="ConsPlusNormal"/>
    <w:qFormat/>
    <w:rsid w:val="00BD62F2"/>
    <w:pPr>
      <w:widowControl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94228"/>
    <w:rPr>
      <w:rFonts w:ascii="Segoe UI" w:hAnsi="Segoe UI" w:cs="Segoe UI"/>
      <w:sz w:val="18"/>
      <w:szCs w:val="18"/>
    </w:rPr>
  </w:style>
  <w:style w:type="character" w:customStyle="1" w:styleId="a5">
    <w:name w:val="Текст выноски Знак"/>
    <w:basedOn w:val="a0"/>
    <w:link w:val="a4"/>
    <w:uiPriority w:val="99"/>
    <w:semiHidden/>
    <w:rsid w:val="00E9422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7838">
      <w:bodyDiv w:val="1"/>
      <w:marLeft w:val="0"/>
      <w:marRight w:val="0"/>
      <w:marTop w:val="0"/>
      <w:marBottom w:val="0"/>
      <w:divBdr>
        <w:top w:val="none" w:sz="0" w:space="0" w:color="auto"/>
        <w:left w:val="none" w:sz="0" w:space="0" w:color="auto"/>
        <w:bottom w:val="none" w:sz="0" w:space="0" w:color="auto"/>
        <w:right w:val="none" w:sz="0" w:space="0" w:color="auto"/>
      </w:divBdr>
    </w:div>
    <w:div w:id="887762260">
      <w:bodyDiv w:val="1"/>
      <w:marLeft w:val="0"/>
      <w:marRight w:val="0"/>
      <w:marTop w:val="0"/>
      <w:marBottom w:val="0"/>
      <w:divBdr>
        <w:top w:val="none" w:sz="0" w:space="0" w:color="auto"/>
        <w:left w:val="none" w:sz="0" w:space="0" w:color="auto"/>
        <w:bottom w:val="none" w:sz="0" w:space="0" w:color="auto"/>
        <w:right w:val="none" w:sz="0" w:space="0" w:color="auto"/>
      </w:divBdr>
    </w:div>
    <w:div w:id="1495024466">
      <w:bodyDiv w:val="1"/>
      <w:marLeft w:val="0"/>
      <w:marRight w:val="0"/>
      <w:marTop w:val="0"/>
      <w:marBottom w:val="0"/>
      <w:divBdr>
        <w:top w:val="none" w:sz="0" w:space="0" w:color="auto"/>
        <w:left w:val="none" w:sz="0" w:space="0" w:color="auto"/>
        <w:bottom w:val="none" w:sz="0" w:space="0" w:color="auto"/>
        <w:right w:val="none" w:sz="0" w:space="0" w:color="auto"/>
      </w:divBdr>
    </w:div>
    <w:div w:id="1705399023">
      <w:bodyDiv w:val="1"/>
      <w:marLeft w:val="0"/>
      <w:marRight w:val="0"/>
      <w:marTop w:val="0"/>
      <w:marBottom w:val="0"/>
      <w:divBdr>
        <w:top w:val="none" w:sz="0" w:space="0" w:color="auto"/>
        <w:left w:val="none" w:sz="0" w:space="0" w:color="auto"/>
        <w:bottom w:val="none" w:sz="0" w:space="0" w:color="auto"/>
        <w:right w:val="none" w:sz="0" w:space="0" w:color="auto"/>
      </w:divBdr>
    </w:div>
    <w:div w:id="195763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3" Type="http://schemas.microsoft.com/office/2007/relationships/stylesWithEffects" Target="stylesWithEffects.xml"/><Relationship Id="rId7" Type="http://schemas.openxmlformats.org/officeDocument/2006/relationships/hyperlink" Target="http://zakupk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p-regio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983</Words>
  <Characters>5607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Воспитатель</cp:lastModifiedBy>
  <cp:revision>34</cp:revision>
  <cp:lastPrinted>2020-01-20T09:53:00Z</cp:lastPrinted>
  <dcterms:created xsi:type="dcterms:W3CDTF">2020-08-27T05:23:00Z</dcterms:created>
  <dcterms:modified xsi:type="dcterms:W3CDTF">2021-11-22T13:31:00Z</dcterms:modified>
</cp:coreProperties>
</file>