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61983" w14:textId="77777777" w:rsidR="008C1509" w:rsidRPr="009B0CF9" w:rsidRDefault="00AD3EFB" w:rsidP="008C1509">
      <w:pPr>
        <w:pStyle w:val="a3"/>
        <w:ind w:firstLine="708"/>
        <w:jc w:val="right"/>
        <w:rPr>
          <w:sz w:val="22"/>
          <w:szCs w:val="22"/>
        </w:rPr>
      </w:pPr>
      <w:r w:rsidRPr="009B0CF9">
        <w:rPr>
          <w:sz w:val="22"/>
          <w:szCs w:val="22"/>
        </w:rPr>
        <w:t>Приложение № 2</w:t>
      </w:r>
    </w:p>
    <w:p w14:paraId="43FDB3A5" w14:textId="77777777" w:rsidR="003C3000" w:rsidRPr="009B0CF9" w:rsidRDefault="000F16C0" w:rsidP="003C3000">
      <w:pPr>
        <w:pStyle w:val="a3"/>
        <w:jc w:val="right"/>
        <w:rPr>
          <w:sz w:val="22"/>
          <w:szCs w:val="22"/>
        </w:rPr>
      </w:pPr>
      <w:r w:rsidRPr="009B0CF9">
        <w:rPr>
          <w:sz w:val="22"/>
          <w:szCs w:val="22"/>
        </w:rPr>
        <w:t>к</w:t>
      </w:r>
      <w:r w:rsidR="003C3000" w:rsidRPr="009B0CF9">
        <w:rPr>
          <w:sz w:val="22"/>
          <w:szCs w:val="22"/>
        </w:rPr>
        <w:t xml:space="preserve"> извещению о проведении запроса котировок </w:t>
      </w:r>
    </w:p>
    <w:p w14:paraId="76E1A0EC" w14:textId="77777777" w:rsidR="003C3000" w:rsidRPr="009B0CF9" w:rsidRDefault="003C3000" w:rsidP="003C3000">
      <w:pPr>
        <w:pStyle w:val="a3"/>
        <w:jc w:val="right"/>
        <w:rPr>
          <w:sz w:val="22"/>
          <w:szCs w:val="22"/>
        </w:rPr>
      </w:pPr>
      <w:r w:rsidRPr="009B0CF9">
        <w:rPr>
          <w:sz w:val="22"/>
          <w:szCs w:val="22"/>
        </w:rPr>
        <w:t xml:space="preserve">в электронной форме </w:t>
      </w:r>
    </w:p>
    <w:p w14:paraId="48E771B9" w14:textId="77777777" w:rsidR="003C3000" w:rsidRPr="009B0CF9" w:rsidRDefault="003C3000" w:rsidP="003C3000">
      <w:pPr>
        <w:pStyle w:val="a3"/>
        <w:rPr>
          <w:sz w:val="22"/>
          <w:szCs w:val="22"/>
        </w:rPr>
      </w:pPr>
    </w:p>
    <w:p w14:paraId="7202A6F0" w14:textId="77777777" w:rsidR="003C3000" w:rsidRPr="009B0CF9" w:rsidRDefault="003C3000" w:rsidP="008C1509">
      <w:pPr>
        <w:pStyle w:val="a3"/>
        <w:ind w:firstLine="708"/>
        <w:jc w:val="right"/>
        <w:rPr>
          <w:sz w:val="22"/>
          <w:szCs w:val="22"/>
        </w:rPr>
      </w:pPr>
    </w:p>
    <w:p w14:paraId="6ACB3222" w14:textId="77777777" w:rsidR="008C1509" w:rsidRPr="009B0CF9" w:rsidRDefault="008C1509" w:rsidP="008C1509">
      <w:pPr>
        <w:pStyle w:val="a3"/>
        <w:ind w:firstLine="708"/>
        <w:rPr>
          <w:sz w:val="22"/>
          <w:szCs w:val="22"/>
        </w:rPr>
      </w:pPr>
    </w:p>
    <w:p w14:paraId="104F2064" w14:textId="77777777" w:rsidR="008C1509" w:rsidRPr="009B0CF9" w:rsidRDefault="000F16C0" w:rsidP="00C564F0">
      <w:pPr>
        <w:pStyle w:val="a3"/>
        <w:ind w:firstLine="708"/>
        <w:jc w:val="center"/>
        <w:rPr>
          <w:b/>
          <w:sz w:val="22"/>
          <w:szCs w:val="22"/>
        </w:rPr>
      </w:pPr>
      <w:r w:rsidRPr="009B0CF9">
        <w:rPr>
          <w:b/>
          <w:sz w:val="22"/>
          <w:szCs w:val="22"/>
        </w:rPr>
        <w:t>ТЕХНИЧЕСКОЕ</w:t>
      </w:r>
      <w:r w:rsidR="008C1509" w:rsidRPr="009B0CF9">
        <w:rPr>
          <w:b/>
          <w:sz w:val="22"/>
          <w:szCs w:val="22"/>
        </w:rPr>
        <w:t xml:space="preserve"> ЗАДАНИЕ</w:t>
      </w:r>
    </w:p>
    <w:p w14:paraId="469A4E4E" w14:textId="77777777" w:rsidR="008C1509" w:rsidRPr="009B0CF9" w:rsidRDefault="008C1509" w:rsidP="008C1509">
      <w:pPr>
        <w:pStyle w:val="a3"/>
        <w:ind w:firstLine="708"/>
        <w:rPr>
          <w:b/>
          <w:sz w:val="22"/>
          <w:szCs w:val="22"/>
        </w:rPr>
      </w:pPr>
    </w:p>
    <w:p w14:paraId="251A05CE" w14:textId="6027C6D4" w:rsidR="00967948" w:rsidRPr="009B0CF9" w:rsidRDefault="00626196" w:rsidP="00967948">
      <w:pPr>
        <w:pStyle w:val="a3"/>
        <w:jc w:val="center"/>
        <w:rPr>
          <w:b/>
          <w:bCs/>
          <w:sz w:val="22"/>
          <w:szCs w:val="22"/>
        </w:rPr>
      </w:pPr>
      <w:r w:rsidRPr="009B0CF9">
        <w:t xml:space="preserve">Поставка продуктов питания (мясо говядины на кости, 1 категории,  замороженное) для детского питания на  1 квартал 2022г. для ГАУ РЦ г. Кумертау и его филиалов  </w:t>
      </w:r>
    </w:p>
    <w:p w14:paraId="725D7691" w14:textId="77777777" w:rsidR="008C1509" w:rsidRPr="009B0CF9" w:rsidRDefault="00D34167" w:rsidP="00070F63">
      <w:pPr>
        <w:contextualSpacing/>
        <w:rPr>
          <w:b/>
          <w:sz w:val="22"/>
          <w:szCs w:val="22"/>
        </w:rPr>
      </w:pPr>
      <w:r w:rsidRPr="009B0CF9">
        <w:rPr>
          <w:b/>
          <w:sz w:val="22"/>
          <w:szCs w:val="22"/>
        </w:rPr>
        <w:t>1. Объект закупки: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943"/>
        <w:gridCol w:w="5539"/>
        <w:gridCol w:w="949"/>
        <w:gridCol w:w="1741"/>
      </w:tblGrid>
      <w:tr w:rsidR="00070F63" w:rsidRPr="009B0CF9" w14:paraId="03382DC7" w14:textId="77777777" w:rsidTr="0073745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8480" w14:textId="77777777" w:rsidR="0084532F" w:rsidRPr="009B0CF9" w:rsidRDefault="0084532F" w:rsidP="008C150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9B0CF9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E4A9" w14:textId="77777777" w:rsidR="0084532F" w:rsidRPr="009B0CF9" w:rsidRDefault="0084532F" w:rsidP="008C150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9B0CF9">
              <w:rPr>
                <w:b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1024" w14:textId="77777777" w:rsidR="0084532F" w:rsidRPr="009B0CF9" w:rsidRDefault="0084532F" w:rsidP="008C150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9B0CF9">
              <w:rPr>
                <w:b/>
                <w:sz w:val="22"/>
                <w:szCs w:val="22"/>
                <w:lang w:eastAsia="ar-SA"/>
              </w:rPr>
              <w:t>Подробная качественная техническая, функциональная характеристика товара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32E2" w14:textId="77777777" w:rsidR="0084532F" w:rsidRPr="009B0CF9" w:rsidRDefault="0084532F" w:rsidP="008C150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9B0CF9">
              <w:rPr>
                <w:b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E10A" w14:textId="77777777" w:rsidR="0084532F" w:rsidRPr="009B0CF9" w:rsidRDefault="0084532F" w:rsidP="008C150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9B0CF9">
              <w:rPr>
                <w:b/>
                <w:sz w:val="22"/>
                <w:szCs w:val="22"/>
                <w:lang w:eastAsia="ar-SA"/>
              </w:rPr>
              <w:t>Количество</w:t>
            </w:r>
          </w:p>
        </w:tc>
      </w:tr>
      <w:tr w:rsidR="00070F63" w:rsidRPr="009B0CF9" w14:paraId="67A3E31B" w14:textId="77777777" w:rsidTr="0073745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E969" w14:textId="77777777" w:rsidR="0084532F" w:rsidRPr="009B0CF9" w:rsidRDefault="0084532F" w:rsidP="008C1509">
            <w:pPr>
              <w:jc w:val="center"/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2AE0" w14:textId="77777777" w:rsidR="0084532F" w:rsidRPr="009B0CF9" w:rsidRDefault="0002394D" w:rsidP="008C1509">
            <w:pPr>
              <w:jc w:val="center"/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 xml:space="preserve">мясо говядины на кости 1 категории замороженное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BA06" w14:textId="77777777" w:rsidR="000F16C0" w:rsidRPr="009B0CF9" w:rsidRDefault="000F16C0" w:rsidP="00F92F19">
            <w:pPr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>Соответствует требованиям ГОСТ 31798-2012 «Говядина и телятина для производства продуктов детского питания. Технические условия»</w:t>
            </w:r>
          </w:p>
          <w:p w14:paraId="46A1728A" w14:textId="77777777" w:rsidR="000F16C0" w:rsidRPr="009B0CF9" w:rsidRDefault="00D607FD" w:rsidP="00F92F19">
            <w:pPr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 xml:space="preserve">Вид: замороженная, без </w:t>
            </w:r>
            <w:proofErr w:type="spellStart"/>
            <w:r w:rsidRPr="009B0CF9">
              <w:rPr>
                <w:sz w:val="22"/>
                <w:szCs w:val="22"/>
              </w:rPr>
              <w:t>мотолышек</w:t>
            </w:r>
            <w:proofErr w:type="spellEnd"/>
            <w:r w:rsidRPr="009B0CF9">
              <w:rPr>
                <w:sz w:val="22"/>
                <w:szCs w:val="22"/>
              </w:rPr>
              <w:t xml:space="preserve"> в полутушах и четвертинах.</w:t>
            </w:r>
          </w:p>
          <w:p w14:paraId="3AB3E370" w14:textId="77777777" w:rsidR="00D607FD" w:rsidRPr="009B0CF9" w:rsidRDefault="00D607FD" w:rsidP="00F92F19">
            <w:pPr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 xml:space="preserve">Отсутствуют: остатки внутренних органов, сгустки крови, бахромки, загрязнения, поврежденная поверхность, </w:t>
            </w:r>
            <w:proofErr w:type="spellStart"/>
            <w:r w:rsidRPr="009B0CF9">
              <w:rPr>
                <w:sz w:val="22"/>
                <w:szCs w:val="22"/>
              </w:rPr>
              <w:t>побитости</w:t>
            </w:r>
            <w:proofErr w:type="spellEnd"/>
            <w:r w:rsidRPr="009B0CF9">
              <w:rPr>
                <w:sz w:val="22"/>
                <w:szCs w:val="22"/>
              </w:rPr>
              <w:t>, лед, снег и грязь.</w:t>
            </w:r>
          </w:p>
          <w:p w14:paraId="22290838" w14:textId="77777777" w:rsidR="000F16C0" w:rsidRPr="009B0CF9" w:rsidRDefault="00D607FD" w:rsidP="00F92F19">
            <w:pPr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>Категория говядины: не хуже первой</w:t>
            </w:r>
          </w:p>
          <w:p w14:paraId="1B2D1F97" w14:textId="77777777" w:rsidR="00D607FD" w:rsidRPr="009B0CF9" w:rsidRDefault="00D607FD" w:rsidP="00F92F19">
            <w:pPr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>Слой жира: не более 5 мм</w:t>
            </w:r>
          </w:p>
          <w:p w14:paraId="2D21B621" w14:textId="77777777" w:rsidR="003752F5" w:rsidRPr="009B0CF9" w:rsidRDefault="003752F5" w:rsidP="00F92F19">
            <w:pPr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 xml:space="preserve">Категории мяса обозначают: </w:t>
            </w:r>
            <w:r w:rsidR="00AD12A1" w:rsidRPr="009B0CF9">
              <w:rPr>
                <w:sz w:val="22"/>
                <w:szCs w:val="22"/>
              </w:rPr>
              <w:t>круглым клеймом диаметром 40 мм.</w:t>
            </w:r>
          </w:p>
          <w:p w14:paraId="0154D467" w14:textId="77777777" w:rsidR="00CF02EC" w:rsidRPr="009B0CF9" w:rsidRDefault="00CF02EC" w:rsidP="00CF02EC">
            <w:pPr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2E6520AD" w14:textId="77777777" w:rsidR="00CF02EC" w:rsidRPr="009B0CF9" w:rsidRDefault="00CF02EC" w:rsidP="00CF02EC">
            <w:pPr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>Продукты не должны содержать генно-инженерно-модифицированные организмы (ГМО).</w:t>
            </w:r>
          </w:p>
          <w:p w14:paraId="78A35B98" w14:textId="77777777" w:rsidR="003752F5" w:rsidRPr="009B0CF9" w:rsidRDefault="003752F5" w:rsidP="003752F5">
            <w:pPr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>Упаковка: предназначенная и соответствующая стандартам для данной продукции</w:t>
            </w:r>
          </w:p>
          <w:p w14:paraId="2DFDDE41" w14:textId="77777777" w:rsidR="00D607FD" w:rsidRPr="009B0CF9" w:rsidRDefault="003752F5" w:rsidP="003752F5">
            <w:pPr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>Вес упа</w:t>
            </w:r>
            <w:bookmarkStart w:id="0" w:name="_GoBack"/>
            <w:bookmarkEnd w:id="0"/>
            <w:r w:rsidRPr="009B0CF9">
              <w:rPr>
                <w:sz w:val="22"/>
                <w:szCs w:val="22"/>
              </w:rPr>
              <w:t>ковки: не более 25,0 кг</w:t>
            </w:r>
          </w:p>
          <w:p w14:paraId="7F44216D" w14:textId="77777777" w:rsidR="00737455" w:rsidRPr="009B0CF9" w:rsidRDefault="00A726EB" w:rsidP="00737455">
            <w:pPr>
              <w:rPr>
                <w:rFonts w:eastAsia="Calibri"/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>При необходимости допускается разруб мяса по заявке Заказчика.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4D2D" w14:textId="77777777" w:rsidR="0084532F" w:rsidRPr="009B0CF9" w:rsidRDefault="009258BD" w:rsidP="008C1509">
            <w:pPr>
              <w:jc w:val="center"/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>кг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2674BDD9" w14:textId="77777777" w:rsidR="0084532F" w:rsidRPr="009B0CF9" w:rsidRDefault="00E11A25" w:rsidP="00BA1DDA">
            <w:pPr>
              <w:jc w:val="center"/>
              <w:rPr>
                <w:sz w:val="22"/>
                <w:szCs w:val="22"/>
              </w:rPr>
            </w:pPr>
            <w:r w:rsidRPr="009B0CF9">
              <w:rPr>
                <w:sz w:val="22"/>
                <w:szCs w:val="22"/>
              </w:rPr>
              <w:t>1</w:t>
            </w:r>
            <w:r w:rsidR="00BA1DDA" w:rsidRPr="009B0CF9">
              <w:rPr>
                <w:sz w:val="22"/>
                <w:szCs w:val="22"/>
              </w:rPr>
              <w:t>100</w:t>
            </w:r>
          </w:p>
        </w:tc>
      </w:tr>
    </w:tbl>
    <w:p w14:paraId="154C6245" w14:textId="2258ECE0" w:rsidR="00070F63" w:rsidRPr="009B0CF9" w:rsidRDefault="00070F63" w:rsidP="00F25A6C">
      <w:pPr>
        <w:shd w:val="clear" w:color="auto" w:fill="FFFFFF"/>
        <w:jc w:val="both"/>
        <w:rPr>
          <w:sz w:val="22"/>
          <w:szCs w:val="22"/>
        </w:rPr>
      </w:pPr>
      <w:r w:rsidRPr="009B0CF9">
        <w:rPr>
          <w:b/>
          <w:sz w:val="22"/>
          <w:szCs w:val="22"/>
        </w:rPr>
        <w:t xml:space="preserve">2. </w:t>
      </w:r>
      <w:r w:rsidRPr="009B0CF9">
        <w:rPr>
          <w:b/>
          <w:bCs/>
          <w:sz w:val="22"/>
          <w:szCs w:val="22"/>
        </w:rPr>
        <w:t>Адреса поставки</w:t>
      </w:r>
      <w:r w:rsidRPr="009B0CF9">
        <w:rPr>
          <w:bCs/>
          <w:sz w:val="22"/>
          <w:szCs w:val="22"/>
        </w:rPr>
        <w:t xml:space="preserve">: </w:t>
      </w:r>
    </w:p>
    <w:p w14:paraId="2E62B447" w14:textId="77777777" w:rsidR="00070F63" w:rsidRPr="009B0CF9" w:rsidRDefault="00070F63" w:rsidP="00070F63">
      <w:pPr>
        <w:jc w:val="both"/>
      </w:pPr>
      <w:r w:rsidRPr="009B0CF9">
        <w:t>2.1. Республика Башкортостан, г.</w:t>
      </w:r>
      <w:r w:rsidR="00361054" w:rsidRPr="009B0CF9">
        <w:t xml:space="preserve"> </w:t>
      </w:r>
      <w:r w:rsidRPr="009B0CF9">
        <w:t>Кумертау, ул.</w:t>
      </w:r>
      <w:r w:rsidR="00361054" w:rsidRPr="009B0CF9">
        <w:t xml:space="preserve"> </w:t>
      </w:r>
      <w:r w:rsidRPr="009B0CF9">
        <w:t>Советская д. 1а</w:t>
      </w:r>
    </w:p>
    <w:p w14:paraId="1BAADF03" w14:textId="77777777" w:rsidR="00070F63" w:rsidRPr="009B0CF9" w:rsidRDefault="00070F63" w:rsidP="00070F63">
      <w:pPr>
        <w:jc w:val="both"/>
        <w:rPr>
          <w:sz w:val="22"/>
          <w:szCs w:val="22"/>
        </w:rPr>
      </w:pPr>
      <w:r w:rsidRPr="009B0CF9">
        <w:t xml:space="preserve">2.2 </w:t>
      </w:r>
      <w:r w:rsidRPr="009B0CF9">
        <w:rPr>
          <w:sz w:val="22"/>
          <w:szCs w:val="22"/>
        </w:rPr>
        <w:t xml:space="preserve">Республика Башкортостан, </w:t>
      </w:r>
      <w:proofErr w:type="spellStart"/>
      <w:r w:rsidRPr="009B0CF9">
        <w:rPr>
          <w:sz w:val="22"/>
          <w:szCs w:val="22"/>
        </w:rPr>
        <w:t>Стерлитамакский</w:t>
      </w:r>
      <w:proofErr w:type="spellEnd"/>
      <w:r w:rsidRPr="009B0CF9">
        <w:rPr>
          <w:sz w:val="22"/>
          <w:szCs w:val="22"/>
        </w:rPr>
        <w:t xml:space="preserve"> район, с.</w:t>
      </w:r>
      <w:r w:rsidR="00361054" w:rsidRPr="009B0CF9">
        <w:rPr>
          <w:sz w:val="22"/>
          <w:szCs w:val="22"/>
        </w:rPr>
        <w:t xml:space="preserve"> </w:t>
      </w:r>
      <w:proofErr w:type="spellStart"/>
      <w:r w:rsidRPr="009B0CF9">
        <w:rPr>
          <w:sz w:val="22"/>
          <w:szCs w:val="22"/>
        </w:rPr>
        <w:t>Наумовка</w:t>
      </w:r>
      <w:proofErr w:type="spellEnd"/>
      <w:r w:rsidRPr="009B0CF9">
        <w:rPr>
          <w:sz w:val="22"/>
          <w:szCs w:val="22"/>
        </w:rPr>
        <w:t>, ул. Ленина д. 14;</w:t>
      </w:r>
    </w:p>
    <w:p w14:paraId="053A3A0E" w14:textId="77777777" w:rsidR="00070F63" w:rsidRPr="009B0CF9" w:rsidRDefault="00070F63" w:rsidP="00070F63">
      <w:pPr>
        <w:jc w:val="both"/>
      </w:pPr>
      <w:r w:rsidRPr="009B0CF9">
        <w:rPr>
          <w:sz w:val="22"/>
          <w:szCs w:val="22"/>
        </w:rPr>
        <w:t xml:space="preserve">2.3. Республика Башкортостан, </w:t>
      </w:r>
      <w:proofErr w:type="spellStart"/>
      <w:r w:rsidRPr="009B0CF9">
        <w:rPr>
          <w:sz w:val="22"/>
          <w:szCs w:val="22"/>
        </w:rPr>
        <w:t>Стерлибашевский</w:t>
      </w:r>
      <w:proofErr w:type="spellEnd"/>
      <w:r w:rsidRPr="009B0CF9">
        <w:rPr>
          <w:sz w:val="22"/>
          <w:szCs w:val="22"/>
        </w:rPr>
        <w:t xml:space="preserve"> район, </w:t>
      </w:r>
      <w:proofErr w:type="gramStart"/>
      <w:r w:rsidRPr="009B0CF9">
        <w:rPr>
          <w:sz w:val="22"/>
          <w:szCs w:val="22"/>
        </w:rPr>
        <w:t>с</w:t>
      </w:r>
      <w:proofErr w:type="gramEnd"/>
      <w:r w:rsidRPr="009B0CF9">
        <w:rPr>
          <w:sz w:val="22"/>
          <w:szCs w:val="22"/>
        </w:rPr>
        <w:t>.</w:t>
      </w:r>
      <w:r w:rsidR="00361054" w:rsidRPr="009B0CF9">
        <w:rPr>
          <w:sz w:val="22"/>
          <w:szCs w:val="22"/>
        </w:rPr>
        <w:t xml:space="preserve"> </w:t>
      </w:r>
      <w:r w:rsidRPr="009B0CF9">
        <w:rPr>
          <w:sz w:val="22"/>
          <w:szCs w:val="22"/>
        </w:rPr>
        <w:t xml:space="preserve">Стерлибашево, </w:t>
      </w:r>
      <w:r w:rsidRPr="009B0CF9">
        <w:t>ул.50 лет Октября, д.6</w:t>
      </w:r>
    </w:p>
    <w:p w14:paraId="02B51A0D" w14:textId="73F91ED4" w:rsidR="00F25A6C" w:rsidRPr="009B0CF9" w:rsidRDefault="00F25A6C" w:rsidP="00070F63">
      <w:pPr>
        <w:jc w:val="both"/>
      </w:pPr>
      <w:r w:rsidRPr="009B0CF9">
        <w:t xml:space="preserve">2.4 </w:t>
      </w:r>
      <w:r w:rsidRPr="009B0CF9">
        <w:rPr>
          <w:sz w:val="22"/>
          <w:szCs w:val="22"/>
        </w:rPr>
        <w:t xml:space="preserve">Республика Башкортостан, </w:t>
      </w:r>
      <w:proofErr w:type="spellStart"/>
      <w:r w:rsidRPr="009B0CF9">
        <w:rPr>
          <w:sz w:val="22"/>
          <w:szCs w:val="22"/>
        </w:rPr>
        <w:t>Стерлибашевский</w:t>
      </w:r>
      <w:proofErr w:type="spellEnd"/>
      <w:r w:rsidRPr="009B0CF9">
        <w:rPr>
          <w:sz w:val="22"/>
          <w:szCs w:val="22"/>
        </w:rPr>
        <w:t xml:space="preserve"> район, </w:t>
      </w:r>
      <w:proofErr w:type="spellStart"/>
      <w:r w:rsidRPr="009B0CF9">
        <w:rPr>
          <w:sz w:val="22"/>
          <w:szCs w:val="22"/>
        </w:rPr>
        <w:t>с</w:t>
      </w:r>
      <w:proofErr w:type="gramStart"/>
      <w:r w:rsidRPr="009B0CF9">
        <w:rPr>
          <w:sz w:val="22"/>
          <w:szCs w:val="22"/>
        </w:rPr>
        <w:t>.С</w:t>
      </w:r>
      <w:proofErr w:type="gramEnd"/>
      <w:r w:rsidRPr="009B0CF9">
        <w:rPr>
          <w:sz w:val="22"/>
          <w:szCs w:val="22"/>
        </w:rPr>
        <w:t>терлибашево</w:t>
      </w:r>
      <w:proofErr w:type="spellEnd"/>
      <w:r w:rsidRPr="009B0CF9">
        <w:rPr>
          <w:sz w:val="22"/>
          <w:szCs w:val="22"/>
        </w:rPr>
        <w:t xml:space="preserve">, </w:t>
      </w:r>
      <w:proofErr w:type="spellStart"/>
      <w:r w:rsidRPr="009B0CF9">
        <w:rPr>
          <w:sz w:val="22"/>
          <w:szCs w:val="22"/>
        </w:rPr>
        <w:t>ул.Колхозная</w:t>
      </w:r>
      <w:proofErr w:type="spellEnd"/>
      <w:r w:rsidRPr="009B0CF9">
        <w:rPr>
          <w:sz w:val="22"/>
          <w:szCs w:val="22"/>
        </w:rPr>
        <w:t>, д.2 в</w:t>
      </w:r>
    </w:p>
    <w:p w14:paraId="25D1D4E6" w14:textId="77777777" w:rsidR="00070F63" w:rsidRPr="009B0CF9" w:rsidRDefault="00070F63" w:rsidP="00070F63">
      <w:pPr>
        <w:shd w:val="clear" w:color="auto" w:fill="FFFFFF"/>
        <w:jc w:val="both"/>
        <w:rPr>
          <w:sz w:val="22"/>
          <w:szCs w:val="22"/>
        </w:rPr>
      </w:pPr>
    </w:p>
    <w:p w14:paraId="7DE13CAA" w14:textId="77777777" w:rsidR="00070F63" w:rsidRPr="009B0CF9" w:rsidRDefault="00070F63" w:rsidP="00070F63">
      <w:pPr>
        <w:rPr>
          <w:sz w:val="22"/>
          <w:szCs w:val="22"/>
        </w:rPr>
      </w:pPr>
      <w:r w:rsidRPr="009B0CF9">
        <w:rPr>
          <w:b/>
          <w:sz w:val="22"/>
          <w:szCs w:val="22"/>
        </w:rPr>
        <w:t>3. Срок поставки:</w:t>
      </w:r>
      <w:r w:rsidRPr="009B0CF9">
        <w:rPr>
          <w:sz w:val="22"/>
          <w:szCs w:val="22"/>
        </w:rPr>
        <w:t xml:space="preserve"> с 01.01.2022 года по 31.03.2022 года.</w:t>
      </w:r>
    </w:p>
    <w:p w14:paraId="44E1400A" w14:textId="77777777" w:rsidR="00070F63" w:rsidRPr="009B0CF9" w:rsidRDefault="00070F63" w:rsidP="00070F63">
      <w:pPr>
        <w:pStyle w:val="a9"/>
        <w:tabs>
          <w:tab w:val="left" w:pos="708"/>
        </w:tabs>
        <w:ind w:left="0"/>
        <w:rPr>
          <w:sz w:val="22"/>
          <w:szCs w:val="22"/>
        </w:rPr>
      </w:pPr>
      <w:r w:rsidRPr="009B0CF9">
        <w:rPr>
          <w:sz w:val="22"/>
          <w:szCs w:val="22"/>
        </w:rPr>
        <w:t xml:space="preserve">Поставка осуществляется силами Поставщика непосредственно до пищеблока Заказчика. Автотранспорт Поставщика должен </w:t>
      </w:r>
      <w:r w:rsidRPr="009B0CF9">
        <w:rPr>
          <w:bCs/>
          <w:sz w:val="22"/>
          <w:szCs w:val="22"/>
        </w:rPr>
        <w:t>соответствовать санитарным правилам и нормам (СанПиН).</w:t>
      </w:r>
      <w:r w:rsidRPr="009B0CF9">
        <w:rPr>
          <w:sz w:val="22"/>
          <w:szCs w:val="22"/>
        </w:rPr>
        <w:t xml:space="preserve"> Пищевые продукты должны перевозиться в таре, предусмотренной ГОСТами или техническими условиями. При погрузке, перевозке и разгрузке Товара, грузоотправитель и грузополучатель обязаны соблюдать установленные санитарно-гигиенические требования.</w:t>
      </w:r>
    </w:p>
    <w:p w14:paraId="1062AA42" w14:textId="77777777" w:rsidR="00070F63" w:rsidRPr="009B0CF9" w:rsidRDefault="00070F63" w:rsidP="00070F63">
      <w:pPr>
        <w:pStyle w:val="Default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9B0CF9">
        <w:rPr>
          <w:rFonts w:ascii="Times New Roman" w:hAnsi="Times New Roman"/>
          <w:color w:val="auto"/>
          <w:sz w:val="22"/>
          <w:szCs w:val="22"/>
        </w:rPr>
        <w:t>Поставка Товара осуществляется на основании заявки Заказчика, в любой день по мере необходимости.</w:t>
      </w:r>
    </w:p>
    <w:p w14:paraId="342A6BA9" w14:textId="77777777" w:rsidR="00070F63" w:rsidRPr="009B0CF9" w:rsidRDefault="00070F63" w:rsidP="00070F63">
      <w:pPr>
        <w:pStyle w:val="Default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9B0CF9">
        <w:rPr>
          <w:rFonts w:ascii="Times New Roman" w:hAnsi="Times New Roman"/>
          <w:color w:val="auto"/>
          <w:sz w:val="22"/>
          <w:szCs w:val="22"/>
        </w:rPr>
        <w:t>Порядок подачи заявок заказчиками:</w:t>
      </w:r>
    </w:p>
    <w:p w14:paraId="5A710963" w14:textId="77777777" w:rsidR="00070F63" w:rsidRPr="009B0CF9" w:rsidRDefault="00070F63" w:rsidP="00070F63">
      <w:pPr>
        <w:pStyle w:val="Default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9B0CF9">
        <w:rPr>
          <w:rFonts w:ascii="Times New Roman" w:hAnsi="Times New Roman"/>
          <w:color w:val="auto"/>
          <w:sz w:val="22"/>
          <w:szCs w:val="22"/>
        </w:rPr>
        <w:t xml:space="preserve">Заявки подаются поставщику любым из перечисленных способов: нарочным, по факсимильной связи или по электронной почте. </w:t>
      </w:r>
    </w:p>
    <w:p w14:paraId="3D81F062" w14:textId="77777777" w:rsidR="00070F63" w:rsidRPr="009B0CF9" w:rsidRDefault="00070F63" w:rsidP="00070F63">
      <w:pPr>
        <w:rPr>
          <w:sz w:val="22"/>
          <w:szCs w:val="22"/>
        </w:rPr>
      </w:pPr>
    </w:p>
    <w:p w14:paraId="3CEFBC23" w14:textId="07D5EB59" w:rsidR="00070F63" w:rsidRPr="009B0CF9" w:rsidRDefault="00070F63" w:rsidP="00070F63">
      <w:pPr>
        <w:rPr>
          <w:sz w:val="22"/>
          <w:szCs w:val="22"/>
        </w:rPr>
      </w:pPr>
      <w:r w:rsidRPr="009B0CF9">
        <w:rPr>
          <w:b/>
          <w:sz w:val="22"/>
          <w:szCs w:val="22"/>
        </w:rPr>
        <w:t>4. Срок действия договора:</w:t>
      </w:r>
      <w:r w:rsidRPr="009B0CF9">
        <w:rPr>
          <w:sz w:val="22"/>
          <w:szCs w:val="22"/>
        </w:rPr>
        <w:t xml:space="preserve"> с 01.01.2022 года по 3</w:t>
      </w:r>
      <w:r w:rsidR="007C24DB" w:rsidRPr="009B0CF9">
        <w:rPr>
          <w:sz w:val="22"/>
          <w:szCs w:val="22"/>
        </w:rPr>
        <w:t>1</w:t>
      </w:r>
      <w:r w:rsidRPr="009B0CF9">
        <w:rPr>
          <w:sz w:val="22"/>
          <w:szCs w:val="22"/>
        </w:rPr>
        <w:t>.0</w:t>
      </w:r>
      <w:r w:rsidR="007C24DB" w:rsidRPr="009B0CF9">
        <w:rPr>
          <w:sz w:val="22"/>
          <w:szCs w:val="22"/>
        </w:rPr>
        <w:t>3</w:t>
      </w:r>
      <w:r w:rsidRPr="009B0CF9">
        <w:rPr>
          <w:sz w:val="22"/>
          <w:szCs w:val="22"/>
        </w:rPr>
        <w:t>.2022 года.</w:t>
      </w:r>
    </w:p>
    <w:p w14:paraId="54117111" w14:textId="77777777" w:rsidR="00070F63" w:rsidRPr="009B0CF9" w:rsidRDefault="00070F63" w:rsidP="00070F63">
      <w:pPr>
        <w:jc w:val="both"/>
        <w:rPr>
          <w:b/>
          <w:sz w:val="22"/>
          <w:szCs w:val="22"/>
        </w:rPr>
      </w:pPr>
    </w:p>
    <w:p w14:paraId="3C2B77A9" w14:textId="77777777" w:rsidR="00070F63" w:rsidRPr="009B0CF9" w:rsidRDefault="00070F63" w:rsidP="00070F63">
      <w:pPr>
        <w:jc w:val="both"/>
        <w:rPr>
          <w:b/>
          <w:sz w:val="22"/>
          <w:szCs w:val="22"/>
        </w:rPr>
      </w:pPr>
      <w:r w:rsidRPr="009B0CF9">
        <w:rPr>
          <w:b/>
          <w:sz w:val="22"/>
          <w:szCs w:val="22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6A9A6A1B" w14:textId="77777777" w:rsidR="00070F63" w:rsidRPr="009B0CF9" w:rsidRDefault="00070F63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 xml:space="preserve">5.1. Качество и безопасность поставляемого товара должны соответствовать требованиям и нормам, установленным: </w:t>
      </w:r>
    </w:p>
    <w:p w14:paraId="40E5743C" w14:textId="77777777" w:rsidR="00070F63" w:rsidRPr="009B0CF9" w:rsidRDefault="00070F63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lastRenderedPageBreak/>
        <w:t>- Федеральным законом от 02.01.2000 № 29-ФЗ «О качестве и безопасности пищевых продуктов»;</w:t>
      </w:r>
    </w:p>
    <w:p w14:paraId="3DA90740" w14:textId="77777777" w:rsidR="00070F63" w:rsidRPr="009B0CF9" w:rsidRDefault="00070F63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>- СанПиН 2.3.2.1324-03 «Гигиенические требования к срокам годности и условиям хранения пищевых продуктов»;</w:t>
      </w:r>
    </w:p>
    <w:p w14:paraId="1887F9D8" w14:textId="77777777" w:rsidR="00070F63" w:rsidRPr="009B0CF9" w:rsidRDefault="00070F63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338893E8" w14:textId="77777777" w:rsidR="00070F63" w:rsidRPr="009B0CF9" w:rsidRDefault="00070F63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>- ТР ТС 021/2011 «О безопасности пищевой продукции»;</w:t>
      </w:r>
    </w:p>
    <w:p w14:paraId="199F0D37" w14:textId="77777777" w:rsidR="00070F63" w:rsidRPr="009B0CF9" w:rsidRDefault="00070F63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>- ТР ТС 022/2011 «Пищевая продукция в части ее маркировки»;</w:t>
      </w:r>
    </w:p>
    <w:p w14:paraId="05CAB9F8" w14:textId="77777777" w:rsidR="00070F63" w:rsidRPr="009B0CF9" w:rsidRDefault="00070F63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>- ТР ТС 005/2011 «О безопасности упаковки»;</w:t>
      </w:r>
    </w:p>
    <w:p w14:paraId="4D4D2168" w14:textId="77777777" w:rsidR="00361054" w:rsidRPr="009B0CF9" w:rsidRDefault="00070F63" w:rsidP="00070F63">
      <w:pPr>
        <w:jc w:val="both"/>
        <w:rPr>
          <w:color w:val="000000"/>
        </w:rPr>
      </w:pPr>
      <w:r w:rsidRPr="009B0CF9">
        <w:rPr>
          <w:sz w:val="22"/>
          <w:szCs w:val="22"/>
        </w:rPr>
        <w:t xml:space="preserve">- </w:t>
      </w:r>
      <w:r w:rsidR="00361054" w:rsidRPr="009B0CF9">
        <w:rPr>
          <w:color w:val="000000"/>
          <w:sz w:val="22"/>
          <w:szCs w:val="22"/>
        </w:rPr>
        <w:t>TР ТС 034/2013 «О безопасности мяса и мясной продукции»;</w:t>
      </w:r>
    </w:p>
    <w:p w14:paraId="2307631B" w14:textId="77777777" w:rsidR="00070F63" w:rsidRPr="009B0CF9" w:rsidRDefault="00070F63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6D71D1DB" w14:textId="77777777" w:rsidR="00070F63" w:rsidRPr="009B0CF9" w:rsidRDefault="009E242A" w:rsidP="00070F63">
      <w:pPr>
        <w:jc w:val="both"/>
        <w:rPr>
          <w:sz w:val="22"/>
          <w:szCs w:val="22"/>
        </w:rPr>
      </w:pPr>
      <w:bookmarkStart w:id="1" w:name="_Hlk1388127"/>
      <w:r w:rsidRPr="009B0CF9">
        <w:rPr>
          <w:sz w:val="22"/>
          <w:szCs w:val="22"/>
        </w:rPr>
        <w:t xml:space="preserve">5.2. </w:t>
      </w:r>
      <w:r w:rsidR="00070F63" w:rsidRPr="009B0CF9">
        <w:rPr>
          <w:sz w:val="22"/>
          <w:szCs w:val="22"/>
        </w:rPr>
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14:paraId="428CB09A" w14:textId="77777777" w:rsidR="00070F63" w:rsidRPr="009B0CF9" w:rsidRDefault="009E242A" w:rsidP="00070F63">
      <w:pPr>
        <w:tabs>
          <w:tab w:val="left" w:pos="142"/>
        </w:tabs>
        <w:jc w:val="both"/>
        <w:rPr>
          <w:sz w:val="22"/>
          <w:szCs w:val="22"/>
        </w:rPr>
      </w:pPr>
      <w:r w:rsidRPr="009B0CF9">
        <w:rPr>
          <w:sz w:val="22"/>
          <w:szCs w:val="22"/>
        </w:rPr>
        <w:t xml:space="preserve">5.3. </w:t>
      </w:r>
      <w:r w:rsidR="00070F63" w:rsidRPr="009B0CF9">
        <w:rPr>
          <w:sz w:val="22"/>
          <w:szCs w:val="22"/>
        </w:rPr>
        <w:t xml:space="preserve"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14:paraId="2A5FC91B" w14:textId="77777777" w:rsidR="00070F63" w:rsidRPr="009B0CF9" w:rsidRDefault="009E242A" w:rsidP="00070F63">
      <w:pPr>
        <w:jc w:val="both"/>
        <w:rPr>
          <w:i/>
          <w:sz w:val="22"/>
          <w:szCs w:val="22"/>
        </w:rPr>
      </w:pPr>
      <w:r w:rsidRPr="009B0CF9">
        <w:rPr>
          <w:sz w:val="22"/>
          <w:szCs w:val="22"/>
        </w:rPr>
        <w:t xml:space="preserve">5.4. </w:t>
      </w:r>
      <w:r w:rsidR="00070F63" w:rsidRPr="009B0CF9">
        <w:rPr>
          <w:sz w:val="22"/>
          <w:szCs w:val="22"/>
        </w:rPr>
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14:paraId="37B2DD63" w14:textId="77777777" w:rsidR="00070F63" w:rsidRPr="009B0CF9" w:rsidRDefault="00070F63" w:rsidP="00070F63">
      <w:pPr>
        <w:jc w:val="both"/>
        <w:rPr>
          <w:b/>
          <w:sz w:val="22"/>
          <w:szCs w:val="22"/>
        </w:rPr>
      </w:pPr>
      <w:r w:rsidRPr="009B0CF9">
        <w:rPr>
          <w:b/>
          <w:sz w:val="22"/>
          <w:szCs w:val="22"/>
        </w:rPr>
        <w:t>6. Требования к сроку и (или) объему предоставления гарантий качества товаров:</w:t>
      </w:r>
    </w:p>
    <w:p w14:paraId="63E3EADE" w14:textId="77777777" w:rsidR="00070F63" w:rsidRPr="009B0CF9" w:rsidRDefault="000F16C0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 xml:space="preserve">6.1. </w:t>
      </w:r>
      <w:r w:rsidR="00070F63" w:rsidRPr="009B0CF9">
        <w:rPr>
          <w:sz w:val="22"/>
          <w:szCs w:val="22"/>
        </w:rPr>
        <w:t>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39B62090" w14:textId="77777777" w:rsidR="00070F63" w:rsidRPr="009B0CF9" w:rsidRDefault="000F16C0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 xml:space="preserve">6.2. </w:t>
      </w:r>
      <w:r w:rsidR="00070F63" w:rsidRPr="009B0CF9">
        <w:rPr>
          <w:sz w:val="22"/>
          <w:szCs w:val="22"/>
        </w:rPr>
        <w:t>Наличие недостатков и сроки их устранения фиксируются Сторонами в двухстороннем акте выявленных недостатков.</w:t>
      </w:r>
    </w:p>
    <w:p w14:paraId="1B0C0CF5" w14:textId="77777777" w:rsidR="00070F63" w:rsidRPr="009B0CF9" w:rsidRDefault="00070F63" w:rsidP="00070F63">
      <w:pPr>
        <w:jc w:val="both"/>
        <w:rPr>
          <w:sz w:val="22"/>
          <w:szCs w:val="22"/>
        </w:rPr>
      </w:pPr>
      <w:r w:rsidRPr="009B0CF9">
        <w:rPr>
          <w:b/>
          <w:sz w:val="22"/>
          <w:szCs w:val="22"/>
        </w:rPr>
        <w:t>7</w:t>
      </w:r>
      <w:r w:rsidRPr="009B0CF9">
        <w:rPr>
          <w:sz w:val="22"/>
          <w:szCs w:val="22"/>
        </w:rPr>
        <w:t xml:space="preserve">. </w:t>
      </w:r>
      <w:r w:rsidRPr="009B0CF9">
        <w:rPr>
          <w:b/>
          <w:sz w:val="22"/>
          <w:szCs w:val="22"/>
        </w:rPr>
        <w:t>Требования к условиям поставки товара, отгрузке товара:</w:t>
      </w:r>
    </w:p>
    <w:p w14:paraId="3859C1E9" w14:textId="77777777" w:rsidR="00070F63" w:rsidRPr="009B0CF9" w:rsidRDefault="000F16C0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 xml:space="preserve">7.1. </w:t>
      </w:r>
      <w:r w:rsidR="00070F63" w:rsidRPr="009B0CF9">
        <w:rPr>
          <w:sz w:val="22"/>
          <w:szCs w:val="22"/>
        </w:rPr>
        <w:t>Поставщик осуществляет поставку товара своими силами и транспортом Поставщика. При поставке товара Поставщик обязан соблюдать требования к транспортировке пищевых продуктов.</w:t>
      </w:r>
    </w:p>
    <w:p w14:paraId="6670D63E" w14:textId="77777777" w:rsidR="00070F63" w:rsidRPr="009B0CF9" w:rsidRDefault="000F16C0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 xml:space="preserve">7.2. </w:t>
      </w:r>
      <w:r w:rsidR="00070F63" w:rsidRPr="009B0CF9">
        <w:rPr>
          <w:sz w:val="22"/>
          <w:szCs w:val="22"/>
        </w:rPr>
        <w:t>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11D7F71F" w14:textId="77777777" w:rsidR="00070F63" w:rsidRPr="009B0CF9" w:rsidRDefault="000F16C0" w:rsidP="000F16C0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 xml:space="preserve">7.3. </w:t>
      </w:r>
      <w:r w:rsidR="00070F63" w:rsidRPr="009B0CF9">
        <w:rPr>
          <w:sz w:val="22"/>
          <w:szCs w:val="22"/>
        </w:rPr>
        <w:t>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253017A3" w14:textId="77777777" w:rsidR="00070F63" w:rsidRPr="009B0CF9" w:rsidRDefault="000F16C0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 xml:space="preserve">7.4. </w:t>
      </w:r>
      <w:r w:rsidR="00070F63" w:rsidRPr="009B0CF9">
        <w:rPr>
          <w:sz w:val="22"/>
          <w:szCs w:val="22"/>
        </w:rPr>
        <w:t>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4107849B" w14:textId="77777777" w:rsidR="00070F63" w:rsidRPr="009B0CF9" w:rsidRDefault="000F16C0" w:rsidP="00070F63">
      <w:pPr>
        <w:jc w:val="both"/>
        <w:rPr>
          <w:sz w:val="22"/>
          <w:szCs w:val="22"/>
        </w:rPr>
      </w:pPr>
      <w:r w:rsidRPr="009B0CF9">
        <w:rPr>
          <w:sz w:val="22"/>
          <w:szCs w:val="22"/>
        </w:rPr>
        <w:t xml:space="preserve">7.5. </w:t>
      </w:r>
      <w:r w:rsidR="00070F63" w:rsidRPr="009B0CF9">
        <w:rPr>
          <w:sz w:val="22"/>
          <w:szCs w:val="22"/>
        </w:rPr>
        <w:t xml:space="preserve">Иные показатели (условия), связанные с определением соответствия поставляемого товара потребностям Заказчика, установлены в проекте договора, заключаемого по результатам проведения настоящего запроса котировок. </w:t>
      </w:r>
    </w:p>
    <w:p w14:paraId="58771795" w14:textId="77777777" w:rsidR="0084532F" w:rsidRPr="009B0CF9" w:rsidRDefault="0084532F" w:rsidP="008C1509">
      <w:pPr>
        <w:rPr>
          <w:sz w:val="22"/>
          <w:szCs w:val="22"/>
        </w:rPr>
      </w:pPr>
    </w:p>
    <w:p w14:paraId="6BD090D5" w14:textId="77777777" w:rsidR="00064F57" w:rsidRPr="009B0CF9" w:rsidRDefault="00064F57" w:rsidP="008C1509">
      <w:pPr>
        <w:pStyle w:val="a3"/>
        <w:ind w:firstLine="708"/>
        <w:rPr>
          <w:sz w:val="22"/>
          <w:szCs w:val="22"/>
        </w:rPr>
      </w:pPr>
    </w:p>
    <w:p w14:paraId="3B513630" w14:textId="77777777" w:rsidR="00064F57" w:rsidRPr="009B0CF9" w:rsidRDefault="00064F57" w:rsidP="008C1509">
      <w:pPr>
        <w:pStyle w:val="a3"/>
        <w:ind w:firstLine="708"/>
      </w:pPr>
    </w:p>
    <w:p w14:paraId="35989E30" w14:textId="77777777" w:rsidR="003C3000" w:rsidRPr="009B0CF9" w:rsidRDefault="003C3000" w:rsidP="000F16C0">
      <w:pPr>
        <w:pStyle w:val="a3"/>
        <w:rPr>
          <w:color w:val="464646"/>
        </w:rPr>
      </w:pPr>
    </w:p>
    <w:p w14:paraId="3AF96D9B" w14:textId="77777777" w:rsidR="009258BD" w:rsidRPr="000F16C0" w:rsidRDefault="003C3000" w:rsidP="003C3000">
      <w:pPr>
        <w:pStyle w:val="a3"/>
        <w:ind w:firstLine="708"/>
        <w:jc w:val="left"/>
        <w:rPr>
          <w:sz w:val="22"/>
          <w:szCs w:val="22"/>
        </w:rPr>
      </w:pPr>
      <w:r w:rsidRPr="009B0CF9">
        <w:rPr>
          <w:sz w:val="22"/>
          <w:szCs w:val="22"/>
        </w:rPr>
        <w:t>Заведующая столовой _____________Кожевникова Н.И.</w:t>
      </w:r>
      <w:r w:rsidR="009258BD" w:rsidRPr="000F16C0">
        <w:rPr>
          <w:color w:val="464646"/>
          <w:sz w:val="22"/>
          <w:szCs w:val="22"/>
        </w:rPr>
        <w:br/>
      </w:r>
    </w:p>
    <w:sectPr w:rsidR="009258BD" w:rsidRPr="000F16C0" w:rsidSect="003A1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BFAG J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2F"/>
    <w:rsid w:val="0002394D"/>
    <w:rsid w:val="00064F57"/>
    <w:rsid w:val="00070F63"/>
    <w:rsid w:val="000E374F"/>
    <w:rsid w:val="000F16C0"/>
    <w:rsid w:val="00120B16"/>
    <w:rsid w:val="00206289"/>
    <w:rsid w:val="002076D4"/>
    <w:rsid w:val="00230422"/>
    <w:rsid w:val="002A21F7"/>
    <w:rsid w:val="002E64E7"/>
    <w:rsid w:val="00360AF9"/>
    <w:rsid w:val="00361054"/>
    <w:rsid w:val="0036176D"/>
    <w:rsid w:val="003752F5"/>
    <w:rsid w:val="003A14F9"/>
    <w:rsid w:val="003A7219"/>
    <w:rsid w:val="003C3000"/>
    <w:rsid w:val="003D491E"/>
    <w:rsid w:val="00412F59"/>
    <w:rsid w:val="00430AFA"/>
    <w:rsid w:val="004949A1"/>
    <w:rsid w:val="004B1605"/>
    <w:rsid w:val="004D5668"/>
    <w:rsid w:val="00511F72"/>
    <w:rsid w:val="0052505C"/>
    <w:rsid w:val="00535E73"/>
    <w:rsid w:val="005675FC"/>
    <w:rsid w:val="00592A85"/>
    <w:rsid w:val="005B209A"/>
    <w:rsid w:val="00626196"/>
    <w:rsid w:val="00654C69"/>
    <w:rsid w:val="0069455A"/>
    <w:rsid w:val="006E5261"/>
    <w:rsid w:val="00737455"/>
    <w:rsid w:val="00790633"/>
    <w:rsid w:val="007C24DB"/>
    <w:rsid w:val="007C7164"/>
    <w:rsid w:val="00806891"/>
    <w:rsid w:val="0084532F"/>
    <w:rsid w:val="008C1509"/>
    <w:rsid w:val="008E72C1"/>
    <w:rsid w:val="00900CA2"/>
    <w:rsid w:val="009258BD"/>
    <w:rsid w:val="00967948"/>
    <w:rsid w:val="00980676"/>
    <w:rsid w:val="009B0CF9"/>
    <w:rsid w:val="009E242A"/>
    <w:rsid w:val="00A64E61"/>
    <w:rsid w:val="00A726EB"/>
    <w:rsid w:val="00AA6E11"/>
    <w:rsid w:val="00AD12A1"/>
    <w:rsid w:val="00AD3EFB"/>
    <w:rsid w:val="00B541BB"/>
    <w:rsid w:val="00B815B8"/>
    <w:rsid w:val="00BA1DDA"/>
    <w:rsid w:val="00C564F0"/>
    <w:rsid w:val="00C93571"/>
    <w:rsid w:val="00CB0F7E"/>
    <w:rsid w:val="00CF02EC"/>
    <w:rsid w:val="00D12F43"/>
    <w:rsid w:val="00D34167"/>
    <w:rsid w:val="00D607FD"/>
    <w:rsid w:val="00D97651"/>
    <w:rsid w:val="00DA0F8F"/>
    <w:rsid w:val="00DA40F3"/>
    <w:rsid w:val="00DC10D2"/>
    <w:rsid w:val="00DC2162"/>
    <w:rsid w:val="00E11A25"/>
    <w:rsid w:val="00E23203"/>
    <w:rsid w:val="00E6098A"/>
    <w:rsid w:val="00F017F1"/>
    <w:rsid w:val="00F25A6C"/>
    <w:rsid w:val="00F92F19"/>
    <w:rsid w:val="00F9488F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A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32F"/>
    <w:pPr>
      <w:jc w:val="both"/>
    </w:pPr>
  </w:style>
  <w:style w:type="character" w:customStyle="1" w:styleId="a4">
    <w:name w:val="Основной текст Знак"/>
    <w:basedOn w:val="a0"/>
    <w:link w:val="a3"/>
    <w:rsid w:val="00845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8C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s79da67e21">
    <w:name w:val="cs79da67e21"/>
    <w:basedOn w:val="a0"/>
    <w:rsid w:val="00412F5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styleId="a5">
    <w:name w:val="Hyperlink"/>
    <w:rsid w:val="00737455"/>
    <w:rPr>
      <w:color w:val="0000FF"/>
      <w:u w:val="single"/>
    </w:rPr>
  </w:style>
  <w:style w:type="paragraph" w:customStyle="1" w:styleId="western">
    <w:name w:val="western"/>
    <w:basedOn w:val="a"/>
    <w:rsid w:val="00E6098A"/>
    <w:pPr>
      <w:suppressAutoHyphens/>
      <w:spacing w:before="280" w:after="280"/>
    </w:pPr>
    <w:rPr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6E52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E5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9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3416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070F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0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0F6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LBFAG J+ Helvetica" w:eastAsia="Times New Roman" w:hAnsi="LBFAG J+ Helvetica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32F"/>
    <w:pPr>
      <w:jc w:val="both"/>
    </w:pPr>
  </w:style>
  <w:style w:type="character" w:customStyle="1" w:styleId="a4">
    <w:name w:val="Основной текст Знак"/>
    <w:basedOn w:val="a0"/>
    <w:link w:val="a3"/>
    <w:rsid w:val="00845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8C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s79da67e21">
    <w:name w:val="cs79da67e21"/>
    <w:basedOn w:val="a0"/>
    <w:rsid w:val="00412F5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styleId="a5">
    <w:name w:val="Hyperlink"/>
    <w:rsid w:val="00737455"/>
    <w:rPr>
      <w:color w:val="0000FF"/>
      <w:u w:val="single"/>
    </w:rPr>
  </w:style>
  <w:style w:type="paragraph" w:customStyle="1" w:styleId="western">
    <w:name w:val="western"/>
    <w:basedOn w:val="a"/>
    <w:rsid w:val="00E6098A"/>
    <w:pPr>
      <w:suppressAutoHyphens/>
      <w:spacing w:before="280" w:after="280"/>
    </w:pPr>
    <w:rPr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6E52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E5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9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3416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070F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0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0F6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LBFAG J+ Helvetica" w:eastAsia="Times New Roman" w:hAnsi="LBFAG J+ Helvetic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cp:lastPrinted>2021-12-03T06:26:00Z</cp:lastPrinted>
  <dcterms:created xsi:type="dcterms:W3CDTF">2021-11-24T04:34:00Z</dcterms:created>
  <dcterms:modified xsi:type="dcterms:W3CDTF">2021-12-03T06:26:00Z</dcterms:modified>
</cp:coreProperties>
</file>