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1D" w:rsidRPr="00E701C3" w:rsidRDefault="0073171D" w:rsidP="00524DDD">
      <w:pPr>
        <w:suppressAutoHyphens/>
        <w:jc w:val="right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Проект договора</w:t>
      </w:r>
    </w:p>
    <w:p w:rsidR="00AE2995" w:rsidRPr="00E701C3" w:rsidRDefault="00CA5FB9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Д</w:t>
      </w:r>
      <w:r w:rsidR="00536AA6" w:rsidRPr="00E701C3">
        <w:rPr>
          <w:b/>
          <w:sz w:val="20"/>
          <w:szCs w:val="20"/>
        </w:rPr>
        <w:t xml:space="preserve">оговор № </w:t>
      </w:r>
      <w:r w:rsidR="00AE2995" w:rsidRPr="00E701C3">
        <w:rPr>
          <w:b/>
          <w:sz w:val="20"/>
          <w:szCs w:val="20"/>
        </w:rPr>
        <w:t xml:space="preserve">_____ </w:t>
      </w:r>
    </w:p>
    <w:p w:rsidR="00AE2995" w:rsidRPr="00E701C3" w:rsidRDefault="00AE2995" w:rsidP="00524DDD">
      <w:pPr>
        <w:jc w:val="center"/>
        <w:rPr>
          <w:sz w:val="20"/>
          <w:szCs w:val="20"/>
          <w:lang w:eastAsia="en-US"/>
        </w:rPr>
      </w:pPr>
    </w:p>
    <w:p w:rsidR="00AE2995" w:rsidRPr="00E701C3" w:rsidRDefault="00D9701A" w:rsidP="00524DDD">
      <w:pPr>
        <w:tabs>
          <w:tab w:val="left" w:pos="6663"/>
        </w:tabs>
        <w:jc w:val="both"/>
        <w:rPr>
          <w:b/>
          <w:color w:val="000000"/>
          <w:sz w:val="20"/>
          <w:szCs w:val="20"/>
        </w:rPr>
      </w:pPr>
      <w:r w:rsidRPr="00E701C3">
        <w:rPr>
          <w:b/>
          <w:color w:val="000000"/>
          <w:sz w:val="20"/>
          <w:szCs w:val="20"/>
        </w:rPr>
        <w:t xml:space="preserve">  г. Нижний Новгород</w:t>
      </w:r>
      <w:r w:rsidRPr="00E701C3">
        <w:rPr>
          <w:b/>
          <w:color w:val="000000"/>
          <w:sz w:val="20"/>
          <w:szCs w:val="20"/>
        </w:rPr>
        <w:tab/>
      </w:r>
      <w:r w:rsidR="00AE2995" w:rsidRPr="00E701C3">
        <w:rPr>
          <w:b/>
          <w:color w:val="000000"/>
          <w:sz w:val="20"/>
          <w:szCs w:val="20"/>
        </w:rPr>
        <w:t>«__</w:t>
      </w:r>
      <w:proofErr w:type="gramStart"/>
      <w:r w:rsidR="00AE2995" w:rsidRPr="00E701C3">
        <w:rPr>
          <w:b/>
          <w:color w:val="000000"/>
          <w:sz w:val="20"/>
          <w:szCs w:val="20"/>
        </w:rPr>
        <w:t>_»_</w:t>
      </w:r>
      <w:proofErr w:type="gramEnd"/>
      <w:r w:rsidR="00AE2995" w:rsidRPr="00E701C3">
        <w:rPr>
          <w:b/>
          <w:color w:val="000000"/>
          <w:sz w:val="20"/>
          <w:szCs w:val="20"/>
        </w:rPr>
        <w:t>__________202</w:t>
      </w:r>
      <w:r w:rsidR="004258AE" w:rsidRPr="00E701C3">
        <w:rPr>
          <w:b/>
          <w:color w:val="000000"/>
          <w:sz w:val="20"/>
          <w:szCs w:val="20"/>
        </w:rPr>
        <w:t>__</w:t>
      </w:r>
      <w:r w:rsidR="00AE2995" w:rsidRPr="00E701C3">
        <w:rPr>
          <w:b/>
          <w:color w:val="000000"/>
          <w:sz w:val="20"/>
          <w:szCs w:val="20"/>
        </w:rPr>
        <w:t xml:space="preserve"> года</w:t>
      </w:r>
    </w:p>
    <w:p w:rsidR="00AE2995" w:rsidRPr="00E701C3" w:rsidRDefault="00AE2995" w:rsidP="00524DDD">
      <w:pPr>
        <w:jc w:val="both"/>
        <w:rPr>
          <w:b/>
          <w:color w:val="000000"/>
          <w:sz w:val="20"/>
          <w:szCs w:val="20"/>
        </w:rPr>
      </w:pPr>
    </w:p>
    <w:p w:rsidR="00AE2995" w:rsidRPr="00E701C3" w:rsidRDefault="00166E39" w:rsidP="00524DD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E701C3">
        <w:rPr>
          <w:rFonts w:eastAsia="Calibri"/>
          <w:sz w:val="20"/>
          <w:szCs w:val="20"/>
          <w:lang w:eastAsia="en-US"/>
        </w:rPr>
        <w:t xml:space="preserve">Федеральное государственное бюджетное образовательное  учреждение высшего </w:t>
      </w:r>
      <w:r w:rsidR="007E6BD4" w:rsidRPr="00E701C3">
        <w:rPr>
          <w:rFonts w:eastAsia="Calibri"/>
          <w:sz w:val="20"/>
          <w:szCs w:val="20"/>
          <w:lang w:eastAsia="en-US"/>
        </w:rPr>
        <w:t xml:space="preserve">образования </w:t>
      </w:r>
      <w:r w:rsidRPr="00E701C3">
        <w:rPr>
          <w:rFonts w:eastAsia="Calibri"/>
          <w:sz w:val="20"/>
          <w:szCs w:val="20"/>
          <w:lang w:eastAsia="en-US"/>
        </w:rPr>
        <w:t xml:space="preserve">"Нижегородский государственный архитектурно-строительный университет" (ННГАСУ), именуемое в дальнейшем "Заказчик", в лице </w:t>
      </w:r>
      <w:r w:rsidR="00D83161" w:rsidRPr="00E701C3">
        <w:rPr>
          <w:rFonts w:eastAsia="Calibri"/>
          <w:sz w:val="20"/>
          <w:szCs w:val="20"/>
          <w:lang w:eastAsia="en-US"/>
        </w:rPr>
        <w:t xml:space="preserve">исполняющего обязанности </w:t>
      </w:r>
      <w:r w:rsidRPr="00E701C3">
        <w:rPr>
          <w:rFonts w:eastAsia="Calibri"/>
          <w:sz w:val="20"/>
          <w:szCs w:val="20"/>
          <w:lang w:eastAsia="en-US"/>
        </w:rPr>
        <w:t xml:space="preserve">ректора </w:t>
      </w:r>
      <w:r w:rsidR="00D83161" w:rsidRPr="00E701C3">
        <w:rPr>
          <w:rFonts w:eastAsia="Calibri"/>
          <w:sz w:val="20"/>
          <w:szCs w:val="20"/>
          <w:lang w:eastAsia="en-US"/>
        </w:rPr>
        <w:t>Щеголева Дмитрия Львовича</w:t>
      </w:r>
      <w:r w:rsidRPr="00E701C3">
        <w:rPr>
          <w:rFonts w:eastAsia="Calibri"/>
          <w:sz w:val="20"/>
          <w:szCs w:val="20"/>
          <w:lang w:eastAsia="en-US"/>
        </w:rPr>
        <w:t xml:space="preserve">, действующего на основании Устава, с одной стороны, и </w:t>
      </w:r>
      <w:r w:rsidR="004258AE" w:rsidRPr="00E701C3">
        <w:rPr>
          <w:rFonts w:eastAsia="Calibri"/>
          <w:sz w:val="20"/>
          <w:szCs w:val="20"/>
          <w:lang w:eastAsia="en-US"/>
        </w:rPr>
        <w:t>_____________</w:t>
      </w:r>
      <w:r w:rsidRPr="00E701C3">
        <w:rPr>
          <w:rFonts w:eastAsia="Calibri"/>
          <w:sz w:val="20"/>
          <w:szCs w:val="20"/>
          <w:lang w:eastAsia="en-US"/>
        </w:rPr>
        <w:t xml:space="preserve"> именуемый в дальнейшем «Поставщи</w:t>
      </w:r>
      <w:r w:rsidR="004515CB" w:rsidRPr="00E701C3">
        <w:rPr>
          <w:rFonts w:eastAsia="Calibri"/>
          <w:sz w:val="20"/>
          <w:szCs w:val="20"/>
          <w:lang w:eastAsia="en-US"/>
        </w:rPr>
        <w:t xml:space="preserve">к», </w:t>
      </w:r>
      <w:r w:rsidR="004258AE" w:rsidRPr="00E701C3">
        <w:rPr>
          <w:rFonts w:eastAsia="Calibri"/>
          <w:sz w:val="20"/>
          <w:szCs w:val="20"/>
          <w:lang w:eastAsia="en-US"/>
        </w:rPr>
        <w:t>действующий на основании ________</w:t>
      </w:r>
      <w:r w:rsidR="004515CB" w:rsidRPr="00E701C3">
        <w:rPr>
          <w:rFonts w:eastAsia="Calibri"/>
          <w:sz w:val="20"/>
          <w:szCs w:val="20"/>
          <w:lang w:eastAsia="en-US"/>
        </w:rPr>
        <w:t xml:space="preserve">,  </w:t>
      </w:r>
      <w:r w:rsidRPr="00E701C3">
        <w:rPr>
          <w:rFonts w:eastAsia="Calibri"/>
          <w:sz w:val="20"/>
          <w:szCs w:val="20"/>
          <w:lang w:eastAsia="en-US"/>
        </w:rPr>
        <w:t xml:space="preserve">с другой стороны, на основании </w:t>
      </w:r>
      <w:r w:rsidR="004258AE" w:rsidRPr="00E701C3">
        <w:rPr>
          <w:rFonts w:eastAsia="Calibri"/>
          <w:sz w:val="20"/>
          <w:szCs w:val="20"/>
          <w:lang w:eastAsia="en-US"/>
        </w:rPr>
        <w:t>_____________</w:t>
      </w:r>
      <w:r w:rsidRPr="00E701C3">
        <w:rPr>
          <w:rFonts w:eastAsia="Calibri"/>
          <w:sz w:val="20"/>
          <w:szCs w:val="20"/>
          <w:lang w:eastAsia="en-US"/>
        </w:rPr>
        <w:t>, заключили настоящий договор (далее - Договор) о нижеследующем:</w:t>
      </w:r>
    </w:p>
    <w:p w:rsidR="00AE2995" w:rsidRPr="00E701C3" w:rsidRDefault="00AE2995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1. ПРЕДМЕТ ДОГОВОРА</w:t>
      </w:r>
    </w:p>
    <w:p w:rsidR="00EA0B7A" w:rsidRPr="00E701C3" w:rsidRDefault="00AE2995" w:rsidP="00EA0B7A">
      <w:pPr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1.1. Поставщик принимает на себя обязательства по поставке </w:t>
      </w:r>
      <w:r w:rsidRPr="00E701C3">
        <w:rPr>
          <w:rFonts w:eastAsia="Calibri"/>
          <w:sz w:val="20"/>
          <w:szCs w:val="20"/>
          <w:lang w:eastAsia="en-US"/>
        </w:rPr>
        <w:t>продуктов питания (полуфабрикатов высокой степени готовности и компонентов блюд) в целях обеспечения питанием обучающихся и работников Заказчик</w:t>
      </w:r>
      <w:r w:rsidR="00127463" w:rsidRPr="00E701C3">
        <w:rPr>
          <w:rFonts w:eastAsia="Calibri"/>
          <w:sz w:val="20"/>
          <w:szCs w:val="20"/>
          <w:lang w:eastAsia="en-US"/>
        </w:rPr>
        <w:t>а</w:t>
      </w:r>
      <w:r w:rsidRPr="00E701C3">
        <w:rPr>
          <w:rFonts w:eastAsia="Calibri"/>
          <w:sz w:val="20"/>
          <w:szCs w:val="20"/>
          <w:lang w:eastAsia="en-US"/>
        </w:rPr>
        <w:t xml:space="preserve"> </w:t>
      </w:r>
      <w:r w:rsidRPr="00E701C3">
        <w:rPr>
          <w:sz w:val="20"/>
          <w:szCs w:val="20"/>
          <w:lang w:eastAsia="ru-RU"/>
        </w:rPr>
        <w:t xml:space="preserve">(далее - товар) </w:t>
      </w:r>
      <w:r w:rsidRPr="00E701C3">
        <w:rPr>
          <w:sz w:val="20"/>
          <w:szCs w:val="20"/>
        </w:rPr>
        <w:t xml:space="preserve">согласно </w:t>
      </w:r>
      <w:r w:rsidR="003359AF" w:rsidRPr="00E701C3">
        <w:rPr>
          <w:sz w:val="20"/>
          <w:szCs w:val="20"/>
        </w:rPr>
        <w:t>Технического задания</w:t>
      </w:r>
      <w:r w:rsidRPr="00E701C3">
        <w:rPr>
          <w:sz w:val="20"/>
          <w:szCs w:val="20"/>
        </w:rPr>
        <w:t xml:space="preserve"> (Приложения</w:t>
      </w:r>
      <w:r w:rsidR="000C283F" w:rsidRPr="00E701C3">
        <w:rPr>
          <w:sz w:val="20"/>
          <w:szCs w:val="20"/>
        </w:rPr>
        <w:t xml:space="preserve"> № 1</w:t>
      </w:r>
      <w:r w:rsidRPr="00E701C3">
        <w:rPr>
          <w:sz w:val="20"/>
          <w:szCs w:val="20"/>
        </w:rPr>
        <w:t>), являющимися неотъемлемой частью настоящего договора, а Заказчик обязуется принять товар надлежащего качества и количества и оплатить его в порядке и сроки, преду</w:t>
      </w:r>
      <w:r w:rsidR="00EA0B7A" w:rsidRPr="00E701C3">
        <w:rPr>
          <w:sz w:val="20"/>
          <w:szCs w:val="20"/>
        </w:rPr>
        <w:t>смотренные настоящим договором.</w:t>
      </w:r>
    </w:p>
    <w:p w:rsidR="00AE2995" w:rsidRPr="00E701C3" w:rsidRDefault="00AE2995" w:rsidP="00EA0B7A">
      <w:pPr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1.2. Стороны также согласовали в качестве существенного условия договора следующее: Поставщик несет ответственность за качество товара, в том случае, если не докажет её качество перед отгрузкой путем анализа пробы, взятой до отгрузки, или иным способом. </w:t>
      </w:r>
    </w:p>
    <w:p w:rsidR="00A06DEA" w:rsidRPr="00E701C3" w:rsidRDefault="00AE2995" w:rsidP="00524DD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E701C3">
        <w:rPr>
          <w:sz w:val="20"/>
          <w:szCs w:val="20"/>
        </w:rPr>
        <w:t>1.</w:t>
      </w:r>
      <w:r w:rsidR="0099743C" w:rsidRPr="00E701C3">
        <w:rPr>
          <w:sz w:val="20"/>
          <w:szCs w:val="20"/>
        </w:rPr>
        <w:t>3</w:t>
      </w:r>
      <w:r w:rsidRPr="00E701C3">
        <w:rPr>
          <w:sz w:val="20"/>
          <w:szCs w:val="20"/>
        </w:rPr>
        <w:t xml:space="preserve">. </w:t>
      </w:r>
      <w:r w:rsidR="00A06DEA" w:rsidRPr="00E701C3">
        <w:rPr>
          <w:rFonts w:eastAsiaTheme="minorHAnsi"/>
          <w:sz w:val="20"/>
          <w:szCs w:val="20"/>
          <w:lang w:eastAsia="en-US"/>
        </w:rPr>
        <w:t xml:space="preserve">Для проверки предоставленных поставщиком результатов, предусмотренных договором, в части их соответствия условиям договора заказчик вправе провести экспертизу. Экспертиза результатов, предусмотренных </w:t>
      </w:r>
      <w:r w:rsidR="00283220" w:rsidRPr="00E701C3">
        <w:rPr>
          <w:rFonts w:eastAsiaTheme="minorHAnsi"/>
          <w:sz w:val="20"/>
          <w:szCs w:val="20"/>
          <w:lang w:eastAsia="en-US"/>
        </w:rPr>
        <w:t>договором</w:t>
      </w:r>
      <w:r w:rsidR="00A06DEA" w:rsidRPr="00E701C3">
        <w:rPr>
          <w:rFonts w:eastAsiaTheme="minorHAnsi"/>
          <w:sz w:val="20"/>
          <w:szCs w:val="20"/>
          <w:lang w:eastAsia="en-US"/>
        </w:rPr>
        <w:t xml:space="preserve">, может проводиться заказчиком своими силами или к ее проведению могут привлекаться </w:t>
      </w:r>
      <w:hyperlink r:id="rId5" w:history="1">
        <w:r w:rsidR="00A06DEA" w:rsidRPr="00E701C3">
          <w:rPr>
            <w:rFonts w:eastAsiaTheme="minorHAnsi"/>
            <w:sz w:val="20"/>
            <w:szCs w:val="20"/>
            <w:lang w:eastAsia="en-US"/>
          </w:rPr>
          <w:t>эксперты</w:t>
        </w:r>
      </w:hyperlink>
      <w:r w:rsidR="00283220" w:rsidRPr="00E701C3">
        <w:rPr>
          <w:rFonts w:eastAsiaTheme="minorHAnsi"/>
          <w:sz w:val="20"/>
          <w:szCs w:val="20"/>
          <w:lang w:eastAsia="en-US"/>
        </w:rPr>
        <w:t xml:space="preserve">, экспертные </w:t>
      </w:r>
      <w:r w:rsidR="009E040E" w:rsidRPr="00E701C3">
        <w:rPr>
          <w:rFonts w:eastAsiaTheme="minorHAnsi"/>
          <w:sz w:val="20"/>
          <w:szCs w:val="20"/>
          <w:lang w:eastAsia="en-US"/>
        </w:rPr>
        <w:t>организации.</w:t>
      </w:r>
    </w:p>
    <w:p w:rsidR="00AE2995" w:rsidRPr="00E701C3" w:rsidRDefault="00AE2995" w:rsidP="00524DDD">
      <w:pPr>
        <w:suppressAutoHyphens/>
        <w:ind w:firstLine="567"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2. ЦЕНА ДОГОВОРА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sz w:val="20"/>
          <w:szCs w:val="20"/>
        </w:rPr>
        <w:t xml:space="preserve">2.1. </w:t>
      </w:r>
      <w:r w:rsidR="004515CB" w:rsidRPr="00E701C3">
        <w:rPr>
          <w:bCs/>
          <w:sz w:val="20"/>
          <w:szCs w:val="20"/>
        </w:rPr>
        <w:t xml:space="preserve">Цена договора составляет: </w:t>
      </w:r>
      <w:r w:rsidR="00953B60" w:rsidRPr="00E701C3">
        <w:rPr>
          <w:bCs/>
          <w:sz w:val="20"/>
          <w:szCs w:val="20"/>
        </w:rPr>
        <w:t>___________ рублей</w:t>
      </w:r>
      <w:r w:rsidR="004515CB" w:rsidRPr="00E701C3">
        <w:rPr>
          <w:bCs/>
          <w:sz w:val="20"/>
          <w:szCs w:val="20"/>
        </w:rPr>
        <w:t>, в том числе НДС</w:t>
      </w:r>
      <w:r w:rsidR="00953B60" w:rsidRPr="00E701C3">
        <w:rPr>
          <w:bCs/>
          <w:sz w:val="20"/>
          <w:szCs w:val="20"/>
        </w:rPr>
        <w:t>,</w:t>
      </w:r>
      <w:r w:rsidR="004515CB" w:rsidRPr="00E701C3">
        <w:rPr>
          <w:bCs/>
          <w:sz w:val="20"/>
          <w:szCs w:val="20"/>
        </w:rPr>
        <w:t xml:space="preserve"> если облагается.</w:t>
      </w:r>
      <w:r w:rsidRPr="00E701C3">
        <w:rPr>
          <w:bCs/>
          <w:sz w:val="20"/>
          <w:szCs w:val="20"/>
        </w:rPr>
        <w:t xml:space="preserve"> </w:t>
      </w:r>
    </w:p>
    <w:p w:rsidR="006B22C4" w:rsidRPr="00E701C3" w:rsidRDefault="006B22C4" w:rsidP="00524DDD">
      <w:pPr>
        <w:suppressAutoHyphens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2.2. Цена по настоящему </w:t>
      </w:r>
      <w:r w:rsidRPr="00E701C3">
        <w:rPr>
          <w:bCs/>
          <w:sz w:val="20"/>
          <w:szCs w:val="20"/>
        </w:rPr>
        <w:t>договор</w:t>
      </w:r>
      <w:r w:rsidRPr="00E701C3">
        <w:rPr>
          <w:sz w:val="20"/>
          <w:szCs w:val="20"/>
        </w:rPr>
        <w:t xml:space="preserve">у включает в себя стоимость товара, тары (упаковки), одноразовой посуды, все </w:t>
      </w:r>
      <w:r w:rsidRPr="00E701C3">
        <w:rPr>
          <w:sz w:val="20"/>
          <w:szCs w:val="20"/>
          <w:lang w:eastAsia="ru-RU"/>
        </w:rPr>
        <w:t xml:space="preserve">расходы Поставщика, производимые им в процессе поставки, в том числе </w:t>
      </w:r>
      <w:r w:rsidRPr="00E701C3">
        <w:rPr>
          <w:sz w:val="20"/>
          <w:szCs w:val="20"/>
        </w:rPr>
        <w:t>транспортные расходы, расходы на погрузку, доставку, разгрузку, подъем и занос товара в помещение Заказчика, а также уплату всех налогов, сборов, пошлин и других платежей, которые являются обязательными в соответствии с действующим законодательством РФ.</w:t>
      </w:r>
    </w:p>
    <w:p w:rsidR="00584A9F" w:rsidRPr="00E701C3" w:rsidRDefault="00EC6D1A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2.</w:t>
      </w:r>
      <w:r w:rsidR="00AC72B5" w:rsidRPr="00E701C3">
        <w:rPr>
          <w:bCs/>
          <w:sz w:val="20"/>
          <w:szCs w:val="20"/>
        </w:rPr>
        <w:t>3</w:t>
      </w:r>
      <w:r w:rsidRPr="00E701C3">
        <w:rPr>
          <w:bCs/>
          <w:sz w:val="20"/>
          <w:szCs w:val="20"/>
        </w:rPr>
        <w:t xml:space="preserve">. </w:t>
      </w:r>
      <w:r w:rsidR="00584A9F" w:rsidRPr="00E701C3">
        <w:rPr>
          <w:bCs/>
          <w:sz w:val="20"/>
          <w:szCs w:val="20"/>
        </w:rPr>
        <w:t xml:space="preserve">Заказчик обязан уменьшить сумму, подлежащую уплате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 w:rsidR="00CA5FB9" w:rsidRPr="00E701C3">
        <w:rPr>
          <w:bCs/>
          <w:sz w:val="20"/>
          <w:szCs w:val="20"/>
        </w:rPr>
        <w:t>договора</w:t>
      </w:r>
      <w:r w:rsidR="00584A9F" w:rsidRPr="00E701C3">
        <w:rPr>
          <w:bCs/>
          <w:sz w:val="20"/>
          <w:szCs w:val="20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2.</w:t>
      </w:r>
      <w:r w:rsidR="00AC72B5" w:rsidRPr="00E701C3">
        <w:rPr>
          <w:bCs/>
          <w:sz w:val="20"/>
          <w:szCs w:val="20"/>
        </w:rPr>
        <w:t>4</w:t>
      </w:r>
      <w:r w:rsidRPr="00E701C3">
        <w:rPr>
          <w:bCs/>
          <w:sz w:val="20"/>
          <w:szCs w:val="20"/>
        </w:rPr>
        <w:t xml:space="preserve">. </w:t>
      </w:r>
      <w:r w:rsidRPr="00E701C3">
        <w:rPr>
          <w:sz w:val="20"/>
          <w:szCs w:val="20"/>
        </w:rPr>
        <w:t>Цена договора является твердой и определяется на весь срок исполнения настоящего договора</w:t>
      </w:r>
      <w:r w:rsidRPr="00E701C3">
        <w:rPr>
          <w:kern w:val="1"/>
          <w:sz w:val="20"/>
          <w:szCs w:val="20"/>
          <w:lang w:eastAsia="ru-RU" w:bidi="hi-IN"/>
        </w:rPr>
        <w:t xml:space="preserve">, за исключением случаев, предусмотренных </w:t>
      </w:r>
      <w:r w:rsidRPr="00E701C3">
        <w:rPr>
          <w:color w:val="000000"/>
          <w:kern w:val="1"/>
          <w:sz w:val="20"/>
          <w:szCs w:val="20"/>
          <w:lang w:bidi="hi-IN"/>
        </w:rPr>
        <w:t>пунктом 11.1 настоящего договора</w:t>
      </w:r>
      <w:r w:rsidRPr="00E701C3">
        <w:rPr>
          <w:kern w:val="1"/>
          <w:sz w:val="20"/>
          <w:szCs w:val="20"/>
          <w:lang w:eastAsia="ru-RU" w:bidi="hi-IN"/>
        </w:rPr>
        <w:t xml:space="preserve"> и действующим законодательством РФ</w:t>
      </w:r>
      <w:r w:rsidRPr="00E701C3">
        <w:rPr>
          <w:bCs/>
          <w:sz w:val="20"/>
          <w:szCs w:val="20"/>
        </w:rPr>
        <w:t>.</w:t>
      </w:r>
    </w:p>
    <w:p w:rsidR="00AE2995" w:rsidRPr="00E701C3" w:rsidRDefault="00AE2995" w:rsidP="00524DDD">
      <w:pPr>
        <w:suppressAutoHyphens/>
        <w:autoSpaceDE w:val="0"/>
        <w:ind w:firstLine="540"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3. ПОРЯДОК РАСЧЕТОВ</w:t>
      </w:r>
    </w:p>
    <w:p w:rsidR="00AE2995" w:rsidRPr="00E701C3" w:rsidRDefault="00AE2995" w:rsidP="00524DDD">
      <w:pPr>
        <w:numPr>
          <w:ilvl w:val="1"/>
          <w:numId w:val="1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Заказчик оплачивает Поставщику поставленный товар по цене, указанной в п.2.1 настоящего договора.</w:t>
      </w:r>
    </w:p>
    <w:p w:rsidR="00AE2995" w:rsidRPr="00E701C3" w:rsidRDefault="00AE2995" w:rsidP="00524DDD">
      <w:pPr>
        <w:numPr>
          <w:ilvl w:val="1"/>
          <w:numId w:val="1"/>
        </w:numPr>
        <w:tabs>
          <w:tab w:val="left" w:pos="426"/>
        </w:tabs>
        <w:suppressAutoHyphens/>
        <w:ind w:left="0" w:firstLine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Расчеты с Поставщиком производятся в безналичном порядке путем перечисления денежных средств на расчетный счет Поставщика. Оплата осуществляется по факту поставки товара в течение </w:t>
      </w:r>
      <w:r w:rsidR="00E9394D" w:rsidRPr="00E701C3">
        <w:rPr>
          <w:sz w:val="20"/>
          <w:szCs w:val="20"/>
        </w:rPr>
        <w:t>7 (Семь) банковских</w:t>
      </w:r>
      <w:r w:rsidRPr="00E701C3">
        <w:rPr>
          <w:sz w:val="20"/>
          <w:szCs w:val="20"/>
        </w:rPr>
        <w:t xml:space="preserve"> дней на основании выс</w:t>
      </w:r>
      <w:r w:rsidR="00E9394D" w:rsidRPr="00E701C3">
        <w:rPr>
          <w:sz w:val="20"/>
          <w:szCs w:val="20"/>
        </w:rPr>
        <w:t>тавленного счета, счета-фактуры (при наличии), товарной накладной.</w:t>
      </w:r>
    </w:p>
    <w:p w:rsidR="00AE2995" w:rsidRPr="00E701C3" w:rsidRDefault="00AE2995" w:rsidP="00524DDD">
      <w:pPr>
        <w:suppressAutoHyphens/>
        <w:jc w:val="both"/>
        <w:rPr>
          <w:sz w:val="20"/>
          <w:szCs w:val="20"/>
        </w:rPr>
      </w:pPr>
      <w:r w:rsidRPr="00E701C3">
        <w:rPr>
          <w:sz w:val="20"/>
          <w:szCs w:val="20"/>
        </w:rPr>
        <w:t>3.2.1. Непредставление Поставщиком какого-либо из документов (одного или нескольких) или представление их с нарушением формы либо с неоговоренными исправлениями, является для Заказчика основанием для задержки оплаты счета, счета-фактуры до устранения указанных недостатков. В этом случае Заказчик не несет ответственности за просрочку платежа и не возмещает убытки Поставщика, возникшие в связи с данными обстоятельствами.</w:t>
      </w:r>
    </w:p>
    <w:p w:rsidR="00AE2995" w:rsidRPr="00E701C3" w:rsidRDefault="00AE2995" w:rsidP="00524DDD">
      <w:pPr>
        <w:suppressAutoHyphens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</w:rPr>
        <w:t>3.3. Оплата по настоящему договору осуществляется в рублях Российской Федерации</w:t>
      </w:r>
      <w:r w:rsidRPr="00E701C3">
        <w:rPr>
          <w:sz w:val="20"/>
          <w:szCs w:val="20"/>
          <w:lang w:eastAsia="ru-RU"/>
        </w:rPr>
        <w:t>.</w:t>
      </w:r>
    </w:p>
    <w:p w:rsidR="00AE2995" w:rsidRPr="00E701C3" w:rsidRDefault="00AE2995" w:rsidP="00524DDD">
      <w:pPr>
        <w:suppressAutoHyphens/>
        <w:autoSpaceDE w:val="0"/>
        <w:ind w:firstLine="540"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4. УСЛОВИЯ ПОСТАВКИ И ПРИЕМКИ ТОВАРА</w:t>
      </w:r>
    </w:p>
    <w:p w:rsidR="00E77081" w:rsidRPr="00E701C3" w:rsidRDefault="00AE2995" w:rsidP="00524DDD">
      <w:pPr>
        <w:suppressAutoHyphens/>
        <w:jc w:val="both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 w:rsidRPr="00E701C3">
        <w:rPr>
          <w:bCs/>
          <w:sz w:val="20"/>
          <w:szCs w:val="20"/>
        </w:rPr>
        <w:t xml:space="preserve">4.1. Срок поставки: </w:t>
      </w:r>
      <w:r w:rsidR="00E77081" w:rsidRPr="00E701C3">
        <w:rPr>
          <w:rFonts w:eastAsia="Lucida Sans Unicode"/>
          <w:bCs/>
          <w:kern w:val="1"/>
          <w:sz w:val="20"/>
          <w:szCs w:val="20"/>
          <w:lang w:eastAsia="hi-IN" w:bidi="hi-IN"/>
        </w:rPr>
        <w:t>с даты заключения договора г. по 31.03.2022 г.</w:t>
      </w:r>
    </w:p>
    <w:p w:rsidR="00AE2995" w:rsidRPr="00E701C3" w:rsidRDefault="00AE2995" w:rsidP="00524DDD">
      <w:pPr>
        <w:suppressAutoHyphens/>
        <w:jc w:val="both"/>
        <w:rPr>
          <w:bCs/>
          <w:iCs/>
          <w:sz w:val="20"/>
          <w:szCs w:val="20"/>
        </w:rPr>
      </w:pPr>
      <w:r w:rsidRPr="00E701C3">
        <w:rPr>
          <w:bCs/>
          <w:sz w:val="20"/>
          <w:szCs w:val="20"/>
        </w:rPr>
        <w:t>4.2. Поставка товара производится по мере необходимости</w:t>
      </w:r>
      <w:r w:rsidR="00B80BAD" w:rsidRPr="00E701C3">
        <w:rPr>
          <w:bCs/>
          <w:sz w:val="20"/>
          <w:szCs w:val="20"/>
        </w:rPr>
        <w:t xml:space="preserve"> </w:t>
      </w:r>
      <w:r w:rsidRPr="00E701C3">
        <w:rPr>
          <w:bCs/>
          <w:sz w:val="20"/>
          <w:szCs w:val="20"/>
        </w:rPr>
        <w:t xml:space="preserve">с понедельника по </w:t>
      </w:r>
      <w:r w:rsidR="00B80BAD" w:rsidRPr="00E701C3">
        <w:rPr>
          <w:bCs/>
          <w:sz w:val="20"/>
          <w:szCs w:val="20"/>
        </w:rPr>
        <w:t>пятницу</w:t>
      </w:r>
      <w:r w:rsidRPr="00E701C3">
        <w:rPr>
          <w:bCs/>
          <w:sz w:val="20"/>
          <w:szCs w:val="20"/>
        </w:rPr>
        <w:t xml:space="preserve"> включительно, транспортом, силами и/или за счет средств Поставщика, по адресу</w:t>
      </w:r>
      <w:r w:rsidR="00B80BAD" w:rsidRPr="00E701C3">
        <w:rPr>
          <w:bCs/>
          <w:sz w:val="20"/>
          <w:szCs w:val="20"/>
        </w:rPr>
        <w:t xml:space="preserve">: 603950, г. Нижний Новгород, </w:t>
      </w:r>
      <w:proofErr w:type="spellStart"/>
      <w:r w:rsidR="00B80BAD" w:rsidRPr="00E701C3">
        <w:rPr>
          <w:bCs/>
          <w:sz w:val="20"/>
          <w:szCs w:val="20"/>
        </w:rPr>
        <w:t>ул.Ильинская</w:t>
      </w:r>
      <w:proofErr w:type="spellEnd"/>
      <w:r w:rsidR="00B80BAD" w:rsidRPr="00E701C3">
        <w:rPr>
          <w:bCs/>
          <w:sz w:val="20"/>
          <w:szCs w:val="20"/>
        </w:rPr>
        <w:t>, 65.</w:t>
      </w:r>
      <w:r w:rsidRPr="00E701C3">
        <w:rPr>
          <w:bCs/>
          <w:sz w:val="20"/>
          <w:szCs w:val="20"/>
        </w:rPr>
        <w:t xml:space="preserve"> 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4.3. Датой поставки товара считается дата передачи товара Поставщиком Заказчику и подписание Сторонами товарных накладных. Поставка товара осуществляется по адресам поставки отдельными партиями, на основании заявки Заказчика, ежедневно</w:t>
      </w:r>
      <w:r w:rsidR="00E11B48" w:rsidRPr="00E701C3">
        <w:rPr>
          <w:bCs/>
          <w:sz w:val="20"/>
          <w:szCs w:val="20"/>
        </w:rPr>
        <w:t>,</w:t>
      </w:r>
      <w:r w:rsidRPr="00E701C3">
        <w:rPr>
          <w:bCs/>
          <w:sz w:val="20"/>
          <w:szCs w:val="20"/>
        </w:rPr>
        <w:t xml:space="preserve"> в полном объёме и ассортименте, установленном заявкой. Заявка подается Заказчиком по </w:t>
      </w:r>
      <w:r w:rsidR="000C779B" w:rsidRPr="00E701C3">
        <w:rPr>
          <w:bCs/>
          <w:sz w:val="20"/>
          <w:szCs w:val="20"/>
        </w:rPr>
        <w:t xml:space="preserve">телефону, </w:t>
      </w:r>
      <w:r w:rsidRPr="00E701C3">
        <w:rPr>
          <w:bCs/>
          <w:sz w:val="20"/>
          <w:szCs w:val="20"/>
        </w:rPr>
        <w:t xml:space="preserve">электронной почте или по факсу (с обязательным подтверждением получения) до </w:t>
      </w:r>
      <w:r w:rsidR="000C779B" w:rsidRPr="00E701C3">
        <w:rPr>
          <w:bCs/>
          <w:sz w:val="20"/>
          <w:szCs w:val="20"/>
        </w:rPr>
        <w:t>15</w:t>
      </w:r>
      <w:r w:rsidRPr="00E701C3">
        <w:rPr>
          <w:bCs/>
          <w:sz w:val="20"/>
          <w:szCs w:val="20"/>
        </w:rPr>
        <w:t xml:space="preserve">-00 часов в день, предшествующий дню поставки.  </w:t>
      </w:r>
    </w:p>
    <w:p w:rsidR="005821FD" w:rsidRPr="00E701C3" w:rsidRDefault="005821FD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Адресом электронной почты для получения заявки является: _______________.</w:t>
      </w:r>
    </w:p>
    <w:p w:rsidR="005821FD" w:rsidRPr="00E701C3" w:rsidRDefault="005821FD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Номером телефона/факса для получения заявки является: ______________________.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lastRenderedPageBreak/>
        <w:t xml:space="preserve">4.4. Условия транспортировки товара должны соответствовать санитарным нормам и правилам. Автотранспорт Поставщика должен иметь санитарный паспорт, подвергаться мытью и обеззараживанию, что подтверждается предоставлением карточки обработки при каждой поставки партии товара. Транспортировка скоропортящегося товара должна производиться в охлаждаемом или изотермическим транспорте, с контролем температуры, обеспечивающим сохранение установленных температурных режимов хранения, либо в изотермических контейнерах. Доставка товара осуществляется на специально выделенном транспорте для перевозки данного товара с соблюдением санитарно-гигиенических требований </w:t>
      </w:r>
      <w:proofErr w:type="spellStart"/>
      <w:r w:rsidRPr="00E701C3">
        <w:rPr>
          <w:bCs/>
          <w:sz w:val="20"/>
          <w:szCs w:val="20"/>
        </w:rPr>
        <w:t>Роспотребнадзора</w:t>
      </w:r>
      <w:proofErr w:type="spellEnd"/>
      <w:r w:rsidRPr="00E701C3">
        <w:rPr>
          <w:bCs/>
          <w:sz w:val="20"/>
          <w:szCs w:val="20"/>
        </w:rPr>
        <w:t>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4.5. Все виды погрузо-разгрузочных работ по доставке товара осуществляются Поставщиком собственными техническими средствами и/или за свой счет. Экспедиторы Поставщика действуют на основании доверенности. Лица, сопровождающие товар в пути следования и выполняющие их погрузку и выгрузку (экспедиторы),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 и предъявлять ее по требованию Заказчика незамедлительно. Разгрузка, выгрузка, занос или подъем товара на территорию Заказчика осуществляется силами Поставщика.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 xml:space="preserve">4.6. При передаче товара Заказчику Поставщик обязан предоставить вместе с товаром следующие документы, содержащие точные сведения о наименовании, ассортименте, количестве и стоимости поставляемого товара: счет-фактуру, товарную накладную. 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 xml:space="preserve">4.7. При передаче товара Заказчику Поставщик обязан предоставить вместе с товаром следующие документы, содержащие точные сведения о качестве поставляемого товара: сертификаты качества, а также другие документы на русском языке, подтверждающие качество товара и его соответствие требованиям законодательства РФ. 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4.8. Поставщик обязан оформлять товаросопроводительные документы в соответствии с требованиями законодательства РФ</w:t>
      </w:r>
      <w:r w:rsidR="005821FD" w:rsidRPr="00E701C3">
        <w:rPr>
          <w:bCs/>
          <w:sz w:val="20"/>
          <w:szCs w:val="20"/>
        </w:rPr>
        <w:t>.</w:t>
      </w:r>
    </w:p>
    <w:p w:rsidR="00AE2995" w:rsidRPr="00E701C3" w:rsidRDefault="00AE2995" w:rsidP="00524DDD">
      <w:pPr>
        <w:widowControl w:val="0"/>
        <w:suppressAutoHyphens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>4.9. При обнаружении в процессе приемки товара расхождений по количеству или изменениях в количественном составе передаваемого товара по причине отказа в приемке некачественного товара указанные выше сопроводительные документы на товар подлежат замене Поставщиком в течение трех рабочих дней со дня заявления Заказчиком соответствующего требования.</w:t>
      </w:r>
    </w:p>
    <w:p w:rsidR="00AE2995" w:rsidRPr="00E701C3" w:rsidRDefault="00AE2995" w:rsidP="00524DDD">
      <w:pPr>
        <w:suppressAutoHyphens/>
        <w:jc w:val="both"/>
        <w:rPr>
          <w:sz w:val="20"/>
          <w:szCs w:val="20"/>
        </w:rPr>
      </w:pPr>
      <w:r w:rsidRPr="00E701C3">
        <w:rPr>
          <w:bCs/>
          <w:sz w:val="20"/>
          <w:szCs w:val="20"/>
        </w:rPr>
        <w:t>4.10. Риск случайной гибели товара или повреждения товара, а также право собственности на товар переходит на Заказчика после подписания товарной накладной</w:t>
      </w:r>
      <w:r w:rsidRPr="00E701C3">
        <w:rPr>
          <w:sz w:val="20"/>
          <w:szCs w:val="20"/>
        </w:rPr>
        <w:t>.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>4.11. При приемке товара Заказчик проверяет его соответствие сведениям, указанным в заявке, в транспортных и сопроводительных документах по наименованию, количеству, требованиям к маркировке, таре и упаковке.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>4.12. Приемка поставляемого товара производится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утв. Постановлением Госарбитража СССР от 15.06.1965 г. № П-6 (с изменениями) и «Инструкцией о порядке приемки продукции производственно-технического назначения и товаров народного потребления по качеству», утв. Постановлением Госарбитража СССР от 25.04.1966 г. № П-7 (с изменениями).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 xml:space="preserve">4.13. Приемка товара по количеству осуществляется во время передачи товара Заказчику на территории Заказчика. 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 xml:space="preserve">4.14. В случае выявления несоответствия товара условиям договора Заказчик вправе отказаться от приемки товара полностью или частично. </w:t>
      </w:r>
    </w:p>
    <w:p w:rsidR="00AE2995" w:rsidRPr="00E701C3" w:rsidRDefault="00AE2995" w:rsidP="00524DD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4.15. Если Поставщик поставил меньшее количество товара, чем определено в заявке, Заказчик вправе потребовать передать недостающее количество товара и (или) направить Поставщику требование о расторжении договора по соглашению сторон </w:t>
      </w:r>
      <w:r w:rsidRPr="00E701C3">
        <w:rPr>
          <w:kern w:val="16"/>
          <w:sz w:val="20"/>
          <w:szCs w:val="20"/>
        </w:rPr>
        <w:t xml:space="preserve">и/или принять решение </w:t>
      </w:r>
      <w:r w:rsidRPr="00E701C3">
        <w:rPr>
          <w:sz w:val="20"/>
          <w:szCs w:val="20"/>
        </w:rPr>
        <w:t xml:space="preserve">об одностороннем отказе от исполнения договора, в случае, если поставка недостающего количества товара потребует больших временных затрат или нецелесообразна, в связи с чем Заказчик утрачивает интерес к договору. </w:t>
      </w:r>
    </w:p>
    <w:p w:rsidR="00AE2995" w:rsidRPr="00E701C3" w:rsidRDefault="00AE2995" w:rsidP="00524D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4.16. Если Поставщик поставил Заказчику товар в количестве, превышающем указанное в заявке, Заказчик извещает об этом Поставщика. Приемка излишнего количества товара не осуществляется. </w:t>
      </w:r>
    </w:p>
    <w:p w:rsidR="00AE2995" w:rsidRPr="00E701C3" w:rsidRDefault="00AE2995" w:rsidP="00524DD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4.17. Заказчик имеет право на проведение выборочного контроля качества товара путем отбора проб и передачи их на лабораторное исследование.                          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>4.18. В случае обнаружения недостатков в качестве поставляемого товара, Заказчик непосредственно в ходе проведения приемки извещает об этом представителя Поставщика. В случае отсутствия уполномоченного представителя Поставщика уведомление о некачественной поставке направляется в адрес Поставщика.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 xml:space="preserve">4.19. В случае, если Поставщик не согласен с предъявляемой Заказчиком претензией о 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в письменной форме согласовывается с Заказчиком. Оплата услуг эксперта, экспертной организации, а также всех расходов, в том числе связанных с транспортировкой товара для экспертизы, осуществляется Поставщиком. 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 xml:space="preserve">4.20. Обо всех нарушениях условий договора по наименованиям, количеству, ассортименту, комплектности, качеству товара, его таре и упаковке Заказчик извещает Поставщика не позднее трех рабочих дней с даты обнаружения указанных нарушений.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</w:t>
      </w:r>
      <w:r w:rsidRPr="00E701C3">
        <w:rPr>
          <w:rFonts w:eastAsia="Lucida Sans Unicode"/>
          <w:kern w:val="1"/>
          <w:sz w:val="20"/>
          <w:szCs w:val="20"/>
          <w:lang w:eastAsia="hi-IN" w:bidi="hi-IN"/>
        </w:rPr>
        <w:lastRenderedPageBreak/>
        <w:t xml:space="preserve">устранению допущенных Поставщиком нарушений, вручается Поставщику под расписку.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почте, факсу, электронной почте либо нарочным. Адресом электронной почты для получения извещений является: _______________. Номером </w:t>
      </w:r>
      <w:r w:rsidR="005821FD" w:rsidRPr="00E701C3">
        <w:rPr>
          <w:rFonts w:eastAsia="Lucida Sans Unicode"/>
          <w:kern w:val="1"/>
          <w:sz w:val="20"/>
          <w:szCs w:val="20"/>
          <w:lang w:eastAsia="hi-IN" w:bidi="hi-IN"/>
        </w:rPr>
        <w:t>телефона/</w:t>
      </w: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>факса для получения извещений является: ______________________.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1"/>
          <w:sz w:val="20"/>
          <w:szCs w:val="20"/>
          <w:lang w:eastAsia="hi-IN" w:bidi="hi-IN"/>
        </w:rPr>
      </w:pPr>
      <w:r w:rsidRPr="00E701C3">
        <w:rPr>
          <w:rFonts w:eastAsia="Lucida Sans Unicode"/>
          <w:kern w:val="1"/>
          <w:sz w:val="20"/>
          <w:szCs w:val="20"/>
          <w:lang w:eastAsia="hi-IN" w:bidi="hi-IN"/>
        </w:rPr>
        <w:t>4.21. Поставщик в установленный в извещении срок обязан устранить все допущенные нарушения. Если Поставщик в установленный срок не устранит нарушения, Заказчик вправе предъявить Поставщику требование о возмещении своих расходов на устранение недостатков товара и (или) направить Поставщику требование о расторжении договора по соглашению сторон и/или принять решение об одностороннем отказе от исполнения договора, в случае, если устранение нарушений потребует больших временных затрат, в связи с чем Заказчик утрачивает интерес и целесообразность к договору.</w:t>
      </w:r>
    </w:p>
    <w:p w:rsidR="00AE2995" w:rsidRPr="00E701C3" w:rsidRDefault="00AE2995" w:rsidP="00524DDD">
      <w:pPr>
        <w:suppressAutoHyphens/>
        <w:autoSpaceDE w:val="0"/>
        <w:ind w:firstLine="540"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5. КАЧЕСТВО ТОВАРА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5.1. Качество поставляемых товаров должно соответствовать государственным стандартам РФ (ГОСТам и (или) ТУ), санитарным и ветеринарным правилам и нормам, подтверждаться и сопровождаться сертификатами качества или декларациями о соответствии, санитарно-гигиеническими сертификатами (заключениями), удостоверениями качества и безопасности пищевых продуктов, при необходимости ветеринарными свидетельствами и т.п.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5.2. Требования к обеспечению качества и безопасности товаров (продуктов питания) при их фасовке, упаковке и маркировке: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5.2.1. Продукты питания должны быть расфасованы и упакованы такими способами, которые позволяют обеспечить сохранение качества и безопасность при их перевозке и хранении. 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5.2.2. На этикетках или ярлыках либо листках-вкладышах упакованных продуктов питания, кроме информации, состав которой определяется законодательством РФ о защите прав потребителей с учетом видов пищевых продуктов должна быть указана следующая информация на русском языке: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- о пищевой ценности (калорийности, содержании белков, жиров, углеводов, витаминов, макро-и микроэлементов);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- об условиях хранения (в отношении пищевых продуктов, для которых установлены требования к условиям их хранения);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- о дате и времени изготовления и </w:t>
      </w:r>
      <w:proofErr w:type="gramStart"/>
      <w:r w:rsidRPr="00E701C3">
        <w:rPr>
          <w:sz w:val="20"/>
          <w:szCs w:val="20"/>
        </w:rPr>
        <w:t>дате упаковки товара</w:t>
      </w:r>
      <w:proofErr w:type="gramEnd"/>
      <w:r w:rsidRPr="00E701C3">
        <w:rPr>
          <w:sz w:val="20"/>
          <w:szCs w:val="20"/>
        </w:rPr>
        <w:t xml:space="preserve"> и сроках хранения;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-о назначении и об условиях применения.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5.2.3. Весовая продукция не должна содержать более 1% выбраковки (лом, сор и т.п.) от единицы упаковки.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5.3. Требования к обеспечению качества и безопасности товаров (продуктов питания) при их хранении и перевозках: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5.3.1.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5.3.2. Хранение и перевозка пищевых продуктов должны осуществляться в условиях, обеспечивающих сохранение их качества и безопасность.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5.3.3. Хранение пищевых продуктов допускается в специально оборудованных помещениях, сооружениях, которые должны соответствовать требованиям санитарных и ветеринарных норм и правил.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5.4. Все поставляемые пищевые продукты должны быть без содержания генно-модифицированных добавок. 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5.5. Качество поставляемого товара должно соответствовать требованиям: Федерального закона от 30.03.1999 № 52-ФЗ «О санитарно-эпидемиологическом благополучии населения»; Федерального закона от 02.01.2000 № 29-ФЗ «О качестве и безопасности пищевых продуктов»; ТР ТС 021/2011 «О безопасности пищевой продукции»; ТР ТС 005/2011 «О безопасности упаковки»; ТР ТС 022/2011 «Пищевая продукция в части ее маркировки»; </w:t>
      </w:r>
      <w:proofErr w:type="spellStart"/>
      <w:r w:rsidRPr="00E701C3">
        <w:rPr>
          <w:sz w:val="20"/>
          <w:szCs w:val="20"/>
        </w:rPr>
        <w:t>санитарно</w:t>
      </w:r>
      <w:proofErr w:type="spellEnd"/>
      <w:r w:rsidRPr="00E701C3">
        <w:rPr>
          <w:sz w:val="20"/>
          <w:szCs w:val="20"/>
        </w:rPr>
        <w:t xml:space="preserve"> – эпидемиологическими правилам и нормативам </w:t>
      </w:r>
      <w:proofErr w:type="spellStart"/>
      <w:r w:rsidRPr="00E701C3">
        <w:rPr>
          <w:sz w:val="20"/>
          <w:szCs w:val="20"/>
        </w:rPr>
        <w:t>СанПин</w:t>
      </w:r>
      <w:proofErr w:type="spellEnd"/>
      <w:r w:rsidRPr="00E701C3">
        <w:rPr>
          <w:sz w:val="20"/>
          <w:szCs w:val="20"/>
        </w:rPr>
        <w:t xml:space="preserve"> 2.3.2. 1324 – 03, гигиеническим требованиям к срокам годности и условиям хранения пищевых продуктов.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5.6.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Поставщиком продукции. 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>5.7. Заказчик вправе отказаться (полностью или частично) от оплаты продукции, не соответствующей требованиям, установленным законодательством качеству продукции или договором.</w:t>
      </w:r>
    </w:p>
    <w:p w:rsidR="00AE2995" w:rsidRPr="00E701C3" w:rsidRDefault="00AE2995" w:rsidP="00524DDD">
      <w:pPr>
        <w:widowControl w:val="0"/>
        <w:numPr>
          <w:ilvl w:val="0"/>
          <w:numId w:val="2"/>
        </w:numPr>
        <w:suppressAutoHyphens/>
        <w:ind w:left="0"/>
        <w:contextualSpacing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ТАРА И УПАКОВКА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6.1. Тара и (или) упаковка, используемые для упаковывания товара, должны быть изготовлены из экологически безопасных материалов.</w:t>
      </w:r>
    </w:p>
    <w:p w:rsidR="00AE2995" w:rsidRPr="00E701C3" w:rsidRDefault="00AE2995" w:rsidP="00524DD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E701C3">
        <w:rPr>
          <w:rFonts w:eastAsia="Calibri"/>
          <w:sz w:val="20"/>
          <w:szCs w:val="20"/>
          <w:lang w:eastAsia="en-US"/>
        </w:rPr>
        <w:t>6.2. Возвратная тара, а именно: лотки, термосы и т.п. (за исключением одноразовой посуды) возвращается Заказчиком Поставщику на следующий день после приемки товара в ней. Возвратная тара подлежит возврату Поставщику, если выделяется Поставщиком отдельной строкой в товарной накладной. Расходы по возврату тары несет Поставщик. Возвратная тара считается взятой Заказчиком на ответственное хранение. К невозвратной таре относится одноразовая посуда. Невозвратная тара подлежит утилизации силами и счет Заказчика.</w:t>
      </w:r>
    </w:p>
    <w:p w:rsidR="00AE2995" w:rsidRPr="00E701C3" w:rsidRDefault="00AE2995" w:rsidP="00524DDD">
      <w:pPr>
        <w:widowControl w:val="0"/>
        <w:suppressAutoHyphens/>
        <w:jc w:val="both"/>
        <w:rPr>
          <w:rFonts w:eastAsia="Lucida Sans Unicode"/>
          <w:iCs/>
          <w:kern w:val="2"/>
          <w:sz w:val="20"/>
          <w:szCs w:val="20"/>
          <w:lang w:eastAsia="hi-IN" w:bidi="hi-IN"/>
        </w:rPr>
      </w:pPr>
      <w:r w:rsidRPr="00E701C3">
        <w:rPr>
          <w:rFonts w:eastAsia="Lucida Sans Unicode"/>
          <w:iCs/>
          <w:kern w:val="2"/>
          <w:sz w:val="20"/>
          <w:szCs w:val="20"/>
          <w:lang w:eastAsia="hi-IN" w:bidi="hi-IN"/>
        </w:rPr>
        <w:t xml:space="preserve">6.3. Поставщик должен обеспечить упаковку товара, способную предотвратить его повреждение или порчу во время перевозки к конечному пункту назначения в соответствии с условиями договора.  </w:t>
      </w:r>
    </w:p>
    <w:p w:rsidR="00AE2995" w:rsidRPr="00E701C3" w:rsidRDefault="00AE2995" w:rsidP="00524DDD">
      <w:pPr>
        <w:widowControl w:val="0"/>
        <w:suppressAutoHyphens/>
        <w:jc w:val="both"/>
        <w:rPr>
          <w:rFonts w:eastAsia="Lucida Sans Unicode"/>
          <w:iCs/>
          <w:kern w:val="2"/>
          <w:sz w:val="20"/>
          <w:szCs w:val="20"/>
          <w:lang w:eastAsia="hi-IN" w:bidi="hi-IN"/>
        </w:rPr>
      </w:pPr>
      <w:r w:rsidRPr="00E701C3">
        <w:rPr>
          <w:rFonts w:eastAsia="Lucida Sans Unicode"/>
          <w:iCs/>
          <w:kern w:val="2"/>
          <w:sz w:val="20"/>
          <w:szCs w:val="20"/>
          <w:lang w:eastAsia="hi-IN" w:bidi="hi-IN"/>
        </w:rPr>
        <w:t>6.4. Поставщик несет ответственность за ненадлежащую упаковку, не обеспечивающую сохранность товара при его хранении, транспортировке и при отпуске.</w:t>
      </w:r>
    </w:p>
    <w:p w:rsidR="00AE2995" w:rsidRPr="00E701C3" w:rsidRDefault="00AE2995" w:rsidP="00524DDD">
      <w:pPr>
        <w:widowControl w:val="0"/>
        <w:suppressAutoHyphens/>
        <w:jc w:val="both"/>
        <w:rPr>
          <w:rFonts w:eastAsia="Lucida Sans Unicode"/>
          <w:iCs/>
          <w:kern w:val="2"/>
          <w:sz w:val="20"/>
          <w:szCs w:val="20"/>
          <w:lang w:eastAsia="hi-IN" w:bidi="hi-IN"/>
        </w:rPr>
      </w:pPr>
      <w:r w:rsidRPr="00E701C3">
        <w:rPr>
          <w:rFonts w:eastAsia="Lucida Sans Unicode"/>
          <w:iCs/>
          <w:kern w:val="2"/>
          <w:sz w:val="20"/>
          <w:szCs w:val="20"/>
          <w:lang w:eastAsia="hi-IN" w:bidi="hi-IN"/>
        </w:rPr>
        <w:lastRenderedPageBreak/>
        <w:t>6.5. Заказчик вправе отказаться от приемки доставленного товара при нарушении целостности упаковки товара.</w:t>
      </w:r>
    </w:p>
    <w:p w:rsidR="00AE2995" w:rsidRPr="00E701C3" w:rsidRDefault="00AE2995" w:rsidP="00524DDD">
      <w:pPr>
        <w:widowControl w:val="0"/>
        <w:suppressAutoHyphens/>
        <w:jc w:val="both"/>
        <w:rPr>
          <w:rFonts w:eastAsia="Lucida Sans Unicode"/>
          <w:iCs/>
          <w:kern w:val="2"/>
          <w:sz w:val="20"/>
          <w:szCs w:val="20"/>
          <w:lang w:eastAsia="hi-IN" w:bidi="hi-IN"/>
        </w:rPr>
      </w:pPr>
      <w:r w:rsidRPr="00E701C3">
        <w:rPr>
          <w:rFonts w:eastAsia="Lucida Sans Unicode"/>
          <w:iCs/>
          <w:kern w:val="2"/>
          <w:sz w:val="20"/>
          <w:szCs w:val="20"/>
          <w:lang w:eastAsia="hi-IN" w:bidi="hi-IN"/>
        </w:rPr>
        <w:t xml:space="preserve">6.6. Нарушение Поставщиком требований к маркировке товара, а также несоответствие информации на упаковке товара действительности, является </w:t>
      </w:r>
      <w:proofErr w:type="gramStart"/>
      <w:r w:rsidRPr="00E701C3">
        <w:rPr>
          <w:rFonts w:eastAsia="Lucida Sans Unicode"/>
          <w:iCs/>
          <w:kern w:val="2"/>
          <w:sz w:val="20"/>
          <w:szCs w:val="20"/>
          <w:lang w:eastAsia="hi-IN" w:bidi="hi-IN"/>
        </w:rPr>
        <w:t>существенным недостатком товара</w:t>
      </w:r>
      <w:proofErr w:type="gramEnd"/>
      <w:r w:rsidRPr="00E701C3">
        <w:rPr>
          <w:rFonts w:eastAsia="Lucida Sans Unicode"/>
          <w:iCs/>
          <w:kern w:val="2"/>
          <w:sz w:val="20"/>
          <w:szCs w:val="20"/>
          <w:lang w:eastAsia="hi-IN" w:bidi="hi-IN"/>
        </w:rPr>
        <w:t xml:space="preserve"> и он подлежит возврату Поставщику как забракованный. Отказ от приемки товара в данном случае не считается нарушением исполнения обязательств Заказчика по настоящему договору.</w:t>
      </w:r>
    </w:p>
    <w:p w:rsidR="00AE2995" w:rsidRPr="00E701C3" w:rsidRDefault="00AE2995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7. ОТВЕТСТВЕННОСТЬ СТОРОН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7.1. За неисполнение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договором.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7.2.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силы.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7.3. В случае просрочки исполнения Поставщиком обязательств,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 xml:space="preserve">7.4.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Поставщиком. </w:t>
      </w:r>
    </w:p>
    <w:p w:rsidR="00AE2995" w:rsidRPr="00E701C3" w:rsidRDefault="00AE2995" w:rsidP="00524DDD">
      <w:pPr>
        <w:tabs>
          <w:tab w:val="left" w:pos="426"/>
          <w:tab w:val="left" w:pos="993"/>
        </w:tabs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7.5.</w:t>
      </w:r>
      <w:r w:rsidRPr="00E701C3">
        <w:rPr>
          <w:rFonts w:eastAsia="Calibri"/>
          <w:bCs/>
          <w:sz w:val="20"/>
          <w:szCs w:val="20"/>
          <w:lang w:eastAsia="en-US"/>
        </w:rPr>
        <w:tab/>
        <w:t>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 xml:space="preserve">7.6.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 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 xml:space="preserve">7.7.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E2995" w:rsidRPr="00E701C3" w:rsidRDefault="00AE2995" w:rsidP="00524DDD">
      <w:pPr>
        <w:jc w:val="both"/>
        <w:rPr>
          <w:rFonts w:eastAsiaTheme="minorHAnsi"/>
          <w:sz w:val="20"/>
          <w:szCs w:val="20"/>
          <w:lang w:eastAsia="en-US"/>
        </w:rPr>
      </w:pPr>
      <w:r w:rsidRPr="00E701C3">
        <w:rPr>
          <w:rFonts w:eastAsiaTheme="minorHAnsi"/>
          <w:sz w:val="20"/>
          <w:szCs w:val="20"/>
          <w:lang w:eastAsia="en-US"/>
        </w:rPr>
        <w:t>7.9. В случае нарушения Поставщиком срока представления документов (счета, счета-фактуры, товарной накладной, акта приема передачи товара), Заказчик не несет ответственность, установленную п. 7.7 настоящего договора.</w:t>
      </w:r>
    </w:p>
    <w:p w:rsidR="00AE2995" w:rsidRPr="00E701C3" w:rsidRDefault="00AE2995" w:rsidP="00524DDD">
      <w:pPr>
        <w:jc w:val="both"/>
        <w:rPr>
          <w:rFonts w:eastAsia="Calibri"/>
          <w:bCs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7.10. В случае неисполнения или ненадлежащего исполнения Поставщиком обязательства (в том числе просрочки исполнения обязательства Поставщиком), предусмотренного настоящим договором, Заказчик вправе произвести оплату по договору за вычетом соответствующего размера неустойки (штраф, пени).</w:t>
      </w:r>
    </w:p>
    <w:p w:rsidR="00AE2995" w:rsidRPr="00E701C3" w:rsidRDefault="00AE2995" w:rsidP="00524DDD">
      <w:pPr>
        <w:jc w:val="both"/>
        <w:rPr>
          <w:rFonts w:eastAsia="Calibri"/>
          <w:snapToGrid w:val="0"/>
          <w:sz w:val="20"/>
          <w:szCs w:val="20"/>
          <w:lang w:eastAsia="en-US"/>
        </w:rPr>
      </w:pPr>
      <w:r w:rsidRPr="00E701C3">
        <w:rPr>
          <w:rFonts w:eastAsia="Calibri"/>
          <w:bCs/>
          <w:sz w:val="20"/>
          <w:szCs w:val="20"/>
          <w:lang w:eastAsia="en-US"/>
        </w:rPr>
        <w:t>7.11. Уплата пени и штрафов не освобождает Стороны от выполнения принятых обязательств по договору и возмещения причиненных убытков</w:t>
      </w:r>
      <w:r w:rsidRPr="00E701C3">
        <w:rPr>
          <w:rFonts w:eastAsia="Calibri"/>
          <w:snapToGrid w:val="0"/>
          <w:sz w:val="20"/>
          <w:szCs w:val="20"/>
          <w:lang w:eastAsia="en-US"/>
        </w:rPr>
        <w:t>.</w:t>
      </w:r>
    </w:p>
    <w:p w:rsidR="00AE2995" w:rsidRPr="00E701C3" w:rsidRDefault="00AE2995" w:rsidP="00524DDD">
      <w:pPr>
        <w:jc w:val="both"/>
        <w:rPr>
          <w:rFonts w:eastAsia="Calibri"/>
          <w:snapToGrid w:val="0"/>
          <w:sz w:val="20"/>
          <w:szCs w:val="20"/>
          <w:lang w:eastAsia="en-US"/>
        </w:rPr>
      </w:pPr>
      <w:r w:rsidRPr="00E701C3">
        <w:rPr>
          <w:rFonts w:eastAsia="Calibri"/>
          <w:sz w:val="20"/>
          <w:szCs w:val="20"/>
          <w:lang w:eastAsia="ru-RU"/>
        </w:rPr>
        <w:t>7.12.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</w:t>
      </w:r>
      <w:r w:rsidRPr="00E701C3">
        <w:rPr>
          <w:rFonts w:eastAsia="Calibri"/>
          <w:snapToGrid w:val="0"/>
          <w:sz w:val="20"/>
          <w:szCs w:val="20"/>
          <w:lang w:eastAsia="en-US"/>
        </w:rPr>
        <w:t>.</w:t>
      </w:r>
    </w:p>
    <w:p w:rsidR="00AE2995" w:rsidRPr="00E701C3" w:rsidRDefault="00AE2995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8. ФОРС-МАЖОРНЫЕ ОБСТОЯТЕЛЬСТВА</w:t>
      </w:r>
    </w:p>
    <w:p w:rsidR="00AE2995" w:rsidRPr="00E701C3" w:rsidRDefault="00AE2995" w:rsidP="00524DDD">
      <w:pPr>
        <w:suppressAutoHyphens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8.1. Стороны не несут ответственность за частичное или полное неисполнение своих обязательств по настоящему </w:t>
      </w:r>
      <w:r w:rsidRPr="00E701C3">
        <w:rPr>
          <w:bCs/>
          <w:sz w:val="20"/>
          <w:szCs w:val="20"/>
        </w:rPr>
        <w:t>договор</w:t>
      </w:r>
      <w:r w:rsidRPr="00E701C3">
        <w:rPr>
          <w:sz w:val="20"/>
          <w:szCs w:val="20"/>
        </w:rPr>
        <w:t xml:space="preserve">у, если только такое неисполнение явилось следствием наступления независящих от воли Сторон обстоятельств (форс-мажор). </w:t>
      </w:r>
      <w:r w:rsidRPr="00E701C3">
        <w:rPr>
          <w:rFonts w:eastAsia="Arial CYR"/>
          <w:sz w:val="20"/>
          <w:szCs w:val="20"/>
        </w:rPr>
        <w:t>Форс-мажорные обстоятельства, обстоятельства непреодолимой силы - чрезвычайные, непреодолимые, не зависящие от воли и действий Сторон обстоятельства, в связи с которыми Стороны оказываются неспособными выполнить принятые ими обязательства</w:t>
      </w:r>
      <w:r w:rsidRPr="00E701C3">
        <w:rPr>
          <w:sz w:val="20"/>
          <w:szCs w:val="20"/>
        </w:rPr>
        <w:t>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sz w:val="20"/>
          <w:szCs w:val="20"/>
        </w:rPr>
        <w:t xml:space="preserve">8.2. </w:t>
      </w:r>
      <w:r w:rsidRPr="00E701C3">
        <w:rPr>
          <w:bCs/>
          <w:sz w:val="20"/>
          <w:szCs w:val="20"/>
        </w:rPr>
        <w:t>Сторона, не исполнившая обязательство, обязана немедленно (в любом случае не позднее 5-ти дней) в письменной форме уведомить другую Сторону о наступлении форс-мажорных обстоятельств и предполагаемом сроке их действия и прекращения и принять все разумные меры, которые можно требовать в создавшейся ситуации. Несвоевременное извещение об обстоятельствах непреодолимой силы лишает Сторон права ссылаться на них в будущем.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sz w:val="20"/>
          <w:szCs w:val="20"/>
        </w:rPr>
        <w:t xml:space="preserve">8.3. </w:t>
      </w:r>
      <w:r w:rsidRPr="00E701C3">
        <w:rPr>
          <w:bCs/>
          <w:sz w:val="20"/>
          <w:szCs w:val="20"/>
        </w:rPr>
        <w:t>Если форс-мажорное обстоятельство непосредственно повлияло на исполнение обязательств Сторон, то этот срок соразмерно отодвигается на время действия соответствующего обстоятельства.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sz w:val="20"/>
          <w:szCs w:val="20"/>
        </w:rPr>
        <w:t xml:space="preserve">8.4. </w:t>
      </w:r>
      <w:r w:rsidRPr="00E701C3">
        <w:rPr>
          <w:bCs/>
          <w:sz w:val="20"/>
          <w:szCs w:val="20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E2995" w:rsidRPr="00E701C3" w:rsidRDefault="00AE2995" w:rsidP="00524DDD">
      <w:pPr>
        <w:jc w:val="both"/>
        <w:rPr>
          <w:bCs/>
          <w:sz w:val="20"/>
          <w:szCs w:val="20"/>
          <w:lang w:eastAsia="ru-RU"/>
        </w:rPr>
      </w:pPr>
      <w:r w:rsidRPr="00E701C3">
        <w:rPr>
          <w:bCs/>
          <w:sz w:val="20"/>
          <w:szCs w:val="20"/>
          <w:lang w:eastAsia="ru-RU"/>
        </w:rPr>
        <w:t>8.5. Если обстоятельства непреодолимой силы или их последствия будут длиться более 1 месяца, то Стороны обязаны обсудить, какие меры следует принять для исполнения обязательств по настоящему договору. Если Стороны не смогут договориться в течение 30 календарных дней, со следующего дня Стороны считают договор расторгнутым.</w:t>
      </w:r>
    </w:p>
    <w:p w:rsidR="00AE2995" w:rsidRPr="00E701C3" w:rsidRDefault="00AE2995" w:rsidP="00524DDD">
      <w:pPr>
        <w:suppressAutoHyphens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 xml:space="preserve">                                                9.    ПОРЯДОК РАЗРЕШЕНИЯ СПОРОВ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9.1. Все споры по настоящему </w:t>
      </w:r>
      <w:r w:rsidRPr="00E701C3">
        <w:rPr>
          <w:bCs/>
          <w:sz w:val="20"/>
          <w:szCs w:val="20"/>
        </w:rPr>
        <w:t>договор</w:t>
      </w:r>
      <w:r w:rsidRPr="00E701C3">
        <w:rPr>
          <w:sz w:val="20"/>
          <w:szCs w:val="20"/>
        </w:rPr>
        <w:t>у решаются путем переговоров.</w:t>
      </w:r>
    </w:p>
    <w:p w:rsidR="00AE2995" w:rsidRPr="00E701C3" w:rsidRDefault="00AE2995" w:rsidP="00524DDD">
      <w:pPr>
        <w:suppressAutoHyphens/>
        <w:autoSpaceDE w:val="0"/>
        <w:jc w:val="both"/>
        <w:rPr>
          <w:sz w:val="20"/>
          <w:szCs w:val="20"/>
        </w:rPr>
      </w:pPr>
      <w:r w:rsidRPr="00E701C3">
        <w:rPr>
          <w:sz w:val="20"/>
          <w:szCs w:val="20"/>
        </w:rPr>
        <w:t xml:space="preserve">9.2. При </w:t>
      </w:r>
      <w:proofErr w:type="spellStart"/>
      <w:r w:rsidRPr="00E701C3">
        <w:rPr>
          <w:sz w:val="20"/>
          <w:szCs w:val="20"/>
        </w:rPr>
        <w:t>недостижении</w:t>
      </w:r>
      <w:proofErr w:type="spellEnd"/>
      <w:r w:rsidRPr="00E701C3">
        <w:rPr>
          <w:sz w:val="20"/>
          <w:szCs w:val="20"/>
        </w:rPr>
        <w:t xml:space="preserve"> согласия споры решаются в Арбитражном суде Нижегородской области. Срок рассмотрения претензии – 10 </w:t>
      </w:r>
      <w:r w:rsidR="00253DC1" w:rsidRPr="00E701C3">
        <w:rPr>
          <w:sz w:val="20"/>
          <w:szCs w:val="20"/>
        </w:rPr>
        <w:t xml:space="preserve">календарных </w:t>
      </w:r>
      <w:r w:rsidRPr="00E701C3">
        <w:rPr>
          <w:sz w:val="20"/>
          <w:szCs w:val="20"/>
        </w:rPr>
        <w:t>дней с момента получения претензии.</w:t>
      </w:r>
    </w:p>
    <w:p w:rsidR="00AE2995" w:rsidRPr="00E701C3" w:rsidRDefault="00AE2995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bCs/>
          <w:sz w:val="20"/>
          <w:szCs w:val="20"/>
        </w:rPr>
        <w:t>10.</w:t>
      </w:r>
      <w:r w:rsidRPr="00E701C3">
        <w:rPr>
          <w:bCs/>
          <w:sz w:val="20"/>
          <w:szCs w:val="20"/>
        </w:rPr>
        <w:t xml:space="preserve">  </w:t>
      </w:r>
      <w:r w:rsidRPr="00E701C3">
        <w:rPr>
          <w:b/>
          <w:sz w:val="20"/>
          <w:szCs w:val="20"/>
        </w:rPr>
        <w:t>СРОК ДЕЙСТВИЯ ДОГОВОРА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lastRenderedPageBreak/>
        <w:t>10.1. Договор вступает в силу с момента его подписания Сторонами и регистр</w:t>
      </w:r>
      <w:r w:rsidR="007B4373" w:rsidRPr="00E701C3">
        <w:rPr>
          <w:bCs/>
          <w:sz w:val="20"/>
          <w:szCs w:val="20"/>
        </w:rPr>
        <w:t xml:space="preserve">ации Заказчиком, действует до </w:t>
      </w:r>
      <w:r w:rsidR="00EB04D8" w:rsidRPr="00E701C3">
        <w:rPr>
          <w:bCs/>
          <w:sz w:val="20"/>
          <w:szCs w:val="20"/>
        </w:rPr>
        <w:t>30.04.2022</w:t>
      </w:r>
      <w:r w:rsidR="00AE323F" w:rsidRPr="00E701C3">
        <w:rPr>
          <w:bCs/>
          <w:sz w:val="20"/>
          <w:szCs w:val="20"/>
        </w:rPr>
        <w:t xml:space="preserve"> года, а в части взаиморасчетов до полного исполнения сторонами своих обязательств.</w:t>
      </w:r>
    </w:p>
    <w:p w:rsidR="00AE2995" w:rsidRPr="00E701C3" w:rsidRDefault="00AE2995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bCs/>
          <w:sz w:val="20"/>
          <w:szCs w:val="20"/>
        </w:rPr>
        <w:t>11.</w:t>
      </w:r>
      <w:r w:rsidRPr="00E701C3">
        <w:rPr>
          <w:b/>
          <w:sz w:val="20"/>
          <w:szCs w:val="20"/>
        </w:rPr>
        <w:t xml:space="preserve"> ПОРЯДОК ИЗМЕНЕНИЯ И РАСТОРЖЕНИЕ ДОГОВОРА</w:t>
      </w:r>
    </w:p>
    <w:p w:rsidR="00AE2995" w:rsidRPr="00E701C3" w:rsidRDefault="00AE2995" w:rsidP="00524DDD">
      <w:pPr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11.</w:t>
      </w:r>
      <w:r w:rsidR="00DA23BC" w:rsidRPr="00E701C3">
        <w:rPr>
          <w:sz w:val="20"/>
          <w:szCs w:val="20"/>
          <w:lang w:eastAsia="ru-RU"/>
        </w:rPr>
        <w:t>1</w:t>
      </w:r>
      <w:r w:rsidRPr="00E701C3">
        <w:rPr>
          <w:sz w:val="20"/>
          <w:szCs w:val="20"/>
          <w:lang w:eastAsia="ru-RU"/>
        </w:rPr>
        <w:t xml:space="preserve">. </w:t>
      </w:r>
      <w:r w:rsidR="00925E88" w:rsidRPr="00E701C3">
        <w:rPr>
          <w:sz w:val="20"/>
          <w:szCs w:val="20"/>
          <w:lang w:eastAsia="ru-RU"/>
        </w:rPr>
        <w:t>Заказчик по согласованию с Поставщиком при исполнении договора вправе изменить условия настоящего договора по основаниям, определенным в соответствии с «Положением о закупке ННГАСУ» утверждённым 14.12.2018 года</w:t>
      </w:r>
      <w:r w:rsidR="00DA23BC" w:rsidRPr="00E701C3">
        <w:rPr>
          <w:sz w:val="20"/>
          <w:szCs w:val="20"/>
          <w:lang w:eastAsia="ru-RU"/>
        </w:rPr>
        <w:t xml:space="preserve"> и действующим законодательством Российской Федерации.</w:t>
      </w:r>
    </w:p>
    <w:p w:rsidR="00AE2995" w:rsidRPr="00E701C3" w:rsidRDefault="00AE2995" w:rsidP="00524DDD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kern w:val="1"/>
          <w:sz w:val="20"/>
          <w:szCs w:val="20"/>
          <w:lang w:eastAsia="en-US" w:bidi="hi-IN"/>
        </w:rPr>
      </w:pPr>
      <w:r w:rsidRPr="00E701C3">
        <w:rPr>
          <w:sz w:val="20"/>
          <w:szCs w:val="20"/>
        </w:rPr>
        <w:t>11.</w:t>
      </w:r>
      <w:r w:rsidR="00925E88" w:rsidRPr="00E701C3">
        <w:rPr>
          <w:sz w:val="20"/>
          <w:szCs w:val="20"/>
        </w:rPr>
        <w:t>3</w:t>
      </w:r>
      <w:r w:rsidRPr="00E701C3">
        <w:rPr>
          <w:sz w:val="20"/>
          <w:szCs w:val="20"/>
        </w:rPr>
        <w:t xml:space="preserve">. Расторжение договора допускается по основаниям и в порядке, предусмотренном гражданским законодательством и договором. </w:t>
      </w:r>
      <w:r w:rsidRPr="00E701C3">
        <w:rPr>
          <w:rFonts w:eastAsia="Calibri"/>
          <w:kern w:val="1"/>
          <w:sz w:val="20"/>
          <w:szCs w:val="20"/>
          <w:lang w:eastAsia="en-US" w:bidi="hi-IN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AE2995" w:rsidRPr="00E701C3" w:rsidRDefault="00AE2995" w:rsidP="00524DDD">
      <w:pPr>
        <w:autoSpaceDE w:val="0"/>
        <w:autoSpaceDN w:val="0"/>
        <w:adjustRightInd w:val="0"/>
        <w:jc w:val="both"/>
        <w:rPr>
          <w:color w:val="FF0000"/>
          <w:sz w:val="20"/>
          <w:szCs w:val="20"/>
          <w:lang w:eastAsia="ru-RU"/>
        </w:rPr>
      </w:pPr>
      <w:r w:rsidRPr="00E701C3">
        <w:rPr>
          <w:color w:val="000000"/>
          <w:sz w:val="20"/>
          <w:szCs w:val="20"/>
          <w:lang w:eastAsia="ru-RU"/>
        </w:rPr>
        <w:t>11.</w:t>
      </w:r>
      <w:r w:rsidR="00925E88" w:rsidRPr="00E701C3">
        <w:rPr>
          <w:color w:val="000000"/>
          <w:sz w:val="20"/>
          <w:szCs w:val="20"/>
          <w:lang w:eastAsia="ru-RU"/>
        </w:rPr>
        <w:t>4</w:t>
      </w:r>
      <w:r w:rsidRPr="00E701C3">
        <w:rPr>
          <w:color w:val="000000"/>
          <w:sz w:val="20"/>
          <w:szCs w:val="20"/>
          <w:lang w:eastAsia="ru-RU"/>
        </w:rPr>
        <w:t xml:space="preserve">. </w:t>
      </w:r>
      <w:r w:rsidRPr="00E701C3">
        <w:rPr>
          <w:sz w:val="20"/>
          <w:szCs w:val="20"/>
        </w:rPr>
        <w:t xml:space="preserve">Заказчик вправе расторгнуть договор в одностороннем порядке </w:t>
      </w:r>
      <w:r w:rsidRPr="00E701C3">
        <w:rPr>
          <w:sz w:val="20"/>
          <w:szCs w:val="20"/>
        </w:rPr>
        <w:br/>
        <w:t xml:space="preserve">в случаях, предусмотренных гражданским законодательством Российской Федерации, а также в случае, если в ходе исполнения договора будет установлено, что поставщик (подрядчик, исполнитель) и (или) поставляемый товар (выполняемые работ, оказываемые услуги) не соответствуют установленным </w:t>
      </w:r>
      <w:r w:rsidR="00253DC1" w:rsidRPr="00E701C3">
        <w:rPr>
          <w:sz w:val="20"/>
          <w:szCs w:val="20"/>
        </w:rPr>
        <w:t xml:space="preserve">договором </w:t>
      </w:r>
      <w:r w:rsidRPr="00E701C3">
        <w:rPr>
          <w:sz w:val="20"/>
          <w:szCs w:val="20"/>
        </w:rPr>
        <w:t xml:space="preserve">требованиям </w:t>
      </w:r>
      <w:r w:rsidR="00253DC1" w:rsidRPr="00E701C3">
        <w:rPr>
          <w:sz w:val="20"/>
          <w:szCs w:val="20"/>
        </w:rPr>
        <w:t>к</w:t>
      </w:r>
      <w:r w:rsidRPr="00E701C3">
        <w:rPr>
          <w:sz w:val="20"/>
          <w:szCs w:val="20"/>
        </w:rPr>
        <w:t xml:space="preserve"> товару или представил недостоверную информацию о своем соответст</w:t>
      </w:r>
      <w:r w:rsidR="00253DC1" w:rsidRPr="00E701C3">
        <w:rPr>
          <w:sz w:val="20"/>
          <w:szCs w:val="20"/>
        </w:rPr>
        <w:t>вии и (или) соответствии товара.</w:t>
      </w:r>
    </w:p>
    <w:p w:rsidR="00AE2995" w:rsidRPr="00E701C3" w:rsidRDefault="00AE2995" w:rsidP="00524DDD">
      <w:pPr>
        <w:suppressAutoHyphens/>
        <w:jc w:val="center"/>
        <w:rPr>
          <w:b/>
          <w:bCs/>
          <w:sz w:val="20"/>
          <w:szCs w:val="20"/>
        </w:rPr>
      </w:pPr>
      <w:r w:rsidRPr="00E701C3">
        <w:rPr>
          <w:b/>
          <w:bCs/>
          <w:sz w:val="20"/>
          <w:szCs w:val="20"/>
        </w:rPr>
        <w:t>1</w:t>
      </w:r>
      <w:r w:rsidR="00E74242" w:rsidRPr="00E701C3">
        <w:rPr>
          <w:b/>
          <w:bCs/>
          <w:sz w:val="20"/>
          <w:szCs w:val="20"/>
        </w:rPr>
        <w:t>2</w:t>
      </w:r>
      <w:r w:rsidRPr="00E701C3">
        <w:rPr>
          <w:b/>
          <w:bCs/>
          <w:sz w:val="20"/>
          <w:szCs w:val="20"/>
        </w:rPr>
        <w:t>.   ПРОЧИЕ УСЛОВИЯ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sz w:val="20"/>
          <w:szCs w:val="20"/>
        </w:rPr>
        <w:t>1</w:t>
      </w:r>
      <w:r w:rsidR="00E74242" w:rsidRPr="00E701C3">
        <w:rPr>
          <w:sz w:val="20"/>
          <w:szCs w:val="20"/>
        </w:rPr>
        <w:t>2</w:t>
      </w:r>
      <w:r w:rsidRPr="00E701C3">
        <w:rPr>
          <w:sz w:val="20"/>
          <w:szCs w:val="20"/>
        </w:rPr>
        <w:t xml:space="preserve">.1. </w:t>
      </w:r>
      <w:r w:rsidR="00CF16BF" w:rsidRPr="00E701C3">
        <w:rPr>
          <w:bCs/>
          <w:sz w:val="20"/>
          <w:szCs w:val="20"/>
        </w:rPr>
        <w:t xml:space="preserve">  Настоящий Договор составлен на русском языке, заключен в форме электронного документа и подписан электронными цифровыми подписями, уполномоченными представителями Сторон.</w:t>
      </w:r>
      <w:r w:rsidRPr="00E701C3">
        <w:rPr>
          <w:bCs/>
          <w:sz w:val="20"/>
          <w:szCs w:val="20"/>
        </w:rPr>
        <w:t xml:space="preserve">   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1</w:t>
      </w:r>
      <w:r w:rsidR="00E74242" w:rsidRPr="00E701C3">
        <w:rPr>
          <w:bCs/>
          <w:sz w:val="20"/>
          <w:szCs w:val="20"/>
        </w:rPr>
        <w:t>2</w:t>
      </w:r>
      <w:r w:rsidRPr="00E701C3">
        <w:rPr>
          <w:bCs/>
          <w:sz w:val="20"/>
          <w:szCs w:val="20"/>
        </w:rPr>
        <w:t xml:space="preserve">.2. Срок рассмотрения писем, уведомлений или претензий не может превышать 10 (десять) </w:t>
      </w:r>
      <w:r w:rsidR="00E74242" w:rsidRPr="00E701C3">
        <w:rPr>
          <w:bCs/>
          <w:sz w:val="20"/>
          <w:szCs w:val="20"/>
        </w:rPr>
        <w:t xml:space="preserve">календарных </w:t>
      </w:r>
      <w:r w:rsidRPr="00E701C3">
        <w:rPr>
          <w:bCs/>
          <w:sz w:val="20"/>
          <w:szCs w:val="20"/>
        </w:rPr>
        <w:t>дней с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случае направления телекса, факса, иного электронного сообщения – с последующим предоставлением оригинала документа.</w:t>
      </w:r>
    </w:p>
    <w:p w:rsidR="00AE2995" w:rsidRPr="00E701C3" w:rsidRDefault="00AE2995" w:rsidP="00524DDD">
      <w:pPr>
        <w:suppressAutoHyphens/>
        <w:jc w:val="both"/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>1</w:t>
      </w:r>
      <w:r w:rsidR="00E74242" w:rsidRPr="00E701C3">
        <w:rPr>
          <w:bCs/>
          <w:sz w:val="20"/>
          <w:szCs w:val="20"/>
        </w:rPr>
        <w:t>2</w:t>
      </w:r>
      <w:r w:rsidRPr="00E701C3">
        <w:rPr>
          <w:bCs/>
          <w:sz w:val="20"/>
          <w:szCs w:val="20"/>
        </w:rPr>
        <w:t>.3. По всем остальным вопросам, не урегулированным настоящим договором, Стороны должны руководствоваться нормами действующего законодательства РФ.</w:t>
      </w:r>
    </w:p>
    <w:p w:rsidR="00AE2995" w:rsidRPr="00E701C3" w:rsidRDefault="00AE2995" w:rsidP="00524DDD">
      <w:pPr>
        <w:tabs>
          <w:tab w:val="left" w:pos="1890"/>
        </w:tabs>
        <w:rPr>
          <w:bCs/>
          <w:sz w:val="20"/>
          <w:szCs w:val="20"/>
        </w:rPr>
      </w:pPr>
      <w:r w:rsidRPr="00E701C3">
        <w:rPr>
          <w:bCs/>
          <w:sz w:val="20"/>
          <w:szCs w:val="20"/>
        </w:rPr>
        <w:t xml:space="preserve">Приложение №1 к </w:t>
      </w:r>
      <w:r w:rsidR="00E9170C" w:rsidRPr="00E701C3">
        <w:rPr>
          <w:bCs/>
          <w:sz w:val="20"/>
          <w:szCs w:val="20"/>
        </w:rPr>
        <w:t>договору - Техническое задание</w:t>
      </w:r>
    </w:p>
    <w:p w:rsidR="00AE2995" w:rsidRPr="00E701C3" w:rsidRDefault="00413E7F" w:rsidP="00524DDD">
      <w:pPr>
        <w:suppressAutoHyphens/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13</w:t>
      </w:r>
      <w:r w:rsidR="00AE2995" w:rsidRPr="00E701C3">
        <w:rPr>
          <w:b/>
          <w:sz w:val="20"/>
          <w:szCs w:val="20"/>
        </w:rPr>
        <w:t>. Юридич</w:t>
      </w:r>
      <w:r w:rsidR="000C283F" w:rsidRPr="00E701C3">
        <w:rPr>
          <w:b/>
          <w:sz w:val="20"/>
          <w:szCs w:val="20"/>
        </w:rPr>
        <w:t>еские адреса и реквизиты сторон</w:t>
      </w: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395"/>
        <w:gridCol w:w="567"/>
        <w:gridCol w:w="4677"/>
      </w:tblGrid>
      <w:tr w:rsidR="008F2DBB" w:rsidRPr="00E701C3" w:rsidTr="00F3393A">
        <w:trPr>
          <w:trHeight w:val="213"/>
        </w:trPr>
        <w:tc>
          <w:tcPr>
            <w:tcW w:w="4395" w:type="dxa"/>
            <w:hideMark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01C3">
              <w:rPr>
                <w:b/>
                <w:sz w:val="20"/>
                <w:szCs w:val="20"/>
              </w:rPr>
              <w:t>Заказчик: ННГАСУ</w:t>
            </w:r>
          </w:p>
        </w:tc>
        <w:tc>
          <w:tcPr>
            <w:tcW w:w="567" w:type="dxa"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b/>
                <w:sz w:val="20"/>
                <w:szCs w:val="20"/>
              </w:rPr>
              <w:t>Поставщик:</w:t>
            </w:r>
            <w:r w:rsidRPr="00E701C3">
              <w:rPr>
                <w:sz w:val="20"/>
                <w:szCs w:val="20"/>
              </w:rPr>
              <w:t xml:space="preserve"> </w:t>
            </w:r>
          </w:p>
        </w:tc>
      </w:tr>
      <w:tr w:rsidR="008F2DBB" w:rsidRPr="00E701C3" w:rsidTr="00F3393A">
        <w:trPr>
          <w:trHeight w:val="420"/>
        </w:trPr>
        <w:tc>
          <w:tcPr>
            <w:tcW w:w="4395" w:type="dxa"/>
            <w:hideMark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«Нижегородский государственный архитектурно-строительный университет»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(ННГАСУ):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 xml:space="preserve">Адрес: 603950, г. </w:t>
            </w:r>
            <w:proofErr w:type="spellStart"/>
            <w:r w:rsidRPr="00E701C3">
              <w:rPr>
                <w:sz w:val="20"/>
                <w:szCs w:val="20"/>
              </w:rPr>
              <w:t>Н.Новгород</w:t>
            </w:r>
            <w:proofErr w:type="spellEnd"/>
            <w:r w:rsidRPr="00E701C3">
              <w:rPr>
                <w:sz w:val="20"/>
                <w:szCs w:val="20"/>
              </w:rPr>
              <w:t>, ул. Ильинская,65.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 xml:space="preserve">ИНН 5260002707, КПП 526001001 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УФК по Нижегородской области (ННГАСУ, л/</w:t>
            </w:r>
            <w:proofErr w:type="spellStart"/>
            <w:r w:rsidRPr="00E701C3">
              <w:rPr>
                <w:sz w:val="20"/>
                <w:szCs w:val="20"/>
              </w:rPr>
              <w:t>сч</w:t>
            </w:r>
            <w:proofErr w:type="spellEnd"/>
            <w:r w:rsidRPr="00E701C3">
              <w:rPr>
                <w:sz w:val="20"/>
                <w:szCs w:val="20"/>
              </w:rPr>
              <w:t xml:space="preserve"> 20326X11930)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Казначейский счет 03214643000000013200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 xml:space="preserve">в Волго-Вятском ГУ Банка России //УФК по Нижегородской области 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г. Нижний Новгород,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БИК 012202102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Единый казначейский счет 40102810745370000024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ОКТМО 22701000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2DBB" w:rsidRPr="00E701C3" w:rsidTr="00F3393A">
        <w:trPr>
          <w:trHeight w:val="420"/>
        </w:trPr>
        <w:tc>
          <w:tcPr>
            <w:tcW w:w="4395" w:type="dxa"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 xml:space="preserve">От Заказчика: </w:t>
            </w:r>
          </w:p>
          <w:p w:rsidR="008F2DBB" w:rsidRPr="00E701C3" w:rsidRDefault="00FC46A4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01C3">
              <w:rPr>
                <w:sz w:val="20"/>
                <w:szCs w:val="20"/>
              </w:rPr>
              <w:t>И.о</w:t>
            </w:r>
            <w:proofErr w:type="spellEnd"/>
            <w:r w:rsidRPr="00E701C3">
              <w:rPr>
                <w:sz w:val="20"/>
                <w:szCs w:val="20"/>
              </w:rPr>
              <w:t>. р</w:t>
            </w:r>
            <w:r w:rsidR="008F2DBB" w:rsidRPr="00E701C3">
              <w:rPr>
                <w:sz w:val="20"/>
                <w:szCs w:val="20"/>
              </w:rPr>
              <w:t>ектор</w:t>
            </w:r>
            <w:r w:rsidRPr="00E701C3">
              <w:rPr>
                <w:sz w:val="20"/>
                <w:szCs w:val="20"/>
              </w:rPr>
              <w:t>а</w:t>
            </w:r>
            <w:r w:rsidR="008F2DBB" w:rsidRPr="00E701C3">
              <w:rPr>
                <w:sz w:val="20"/>
                <w:szCs w:val="20"/>
              </w:rPr>
              <w:tab/>
              <w:t xml:space="preserve">    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 xml:space="preserve">_______________ </w:t>
            </w:r>
            <w:r w:rsidR="00FC46A4" w:rsidRPr="00E701C3">
              <w:rPr>
                <w:sz w:val="20"/>
                <w:szCs w:val="20"/>
              </w:rPr>
              <w:t>Д.Л. Щеголев</w:t>
            </w:r>
            <w:r w:rsidRPr="00E701C3">
              <w:rPr>
                <w:sz w:val="20"/>
                <w:szCs w:val="20"/>
              </w:rPr>
              <w:tab/>
            </w:r>
            <w:r w:rsidRPr="00E701C3">
              <w:rPr>
                <w:sz w:val="20"/>
                <w:szCs w:val="20"/>
              </w:rPr>
              <w:tab/>
            </w:r>
            <w:r w:rsidRPr="00E701C3">
              <w:rPr>
                <w:sz w:val="20"/>
                <w:szCs w:val="20"/>
              </w:rPr>
              <w:tab/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От Поставщика:</w:t>
            </w: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F2DBB" w:rsidRPr="00E701C3" w:rsidRDefault="008F2DBB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_________________</w:t>
            </w:r>
            <w:r w:rsidRPr="00E701C3">
              <w:rPr>
                <w:sz w:val="20"/>
                <w:szCs w:val="20"/>
              </w:rPr>
              <w:tab/>
            </w:r>
          </w:p>
        </w:tc>
      </w:tr>
    </w:tbl>
    <w:p w:rsidR="000561DF" w:rsidRPr="00E701C3" w:rsidRDefault="000561DF" w:rsidP="00524DDD">
      <w:pPr>
        <w:suppressAutoHyphens/>
        <w:rPr>
          <w:b/>
          <w:sz w:val="20"/>
          <w:szCs w:val="20"/>
        </w:rPr>
      </w:pPr>
    </w:p>
    <w:p w:rsidR="002A3B80" w:rsidRPr="00E701C3" w:rsidRDefault="002A3B80">
      <w:pPr>
        <w:spacing w:after="160" w:line="259" w:lineRule="auto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br w:type="page"/>
      </w:r>
    </w:p>
    <w:p w:rsidR="00367759" w:rsidRPr="00E701C3" w:rsidRDefault="00367759" w:rsidP="00524DDD">
      <w:pPr>
        <w:suppressAutoHyphens/>
        <w:ind w:left="6804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lastRenderedPageBreak/>
        <w:t>Приложение № 1</w:t>
      </w:r>
    </w:p>
    <w:p w:rsidR="003A7749" w:rsidRPr="00E701C3" w:rsidRDefault="003A7749" w:rsidP="00524DDD">
      <w:pPr>
        <w:suppressAutoHyphens/>
        <w:ind w:left="6804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к договору</w:t>
      </w:r>
    </w:p>
    <w:p w:rsidR="00367759" w:rsidRPr="00E701C3" w:rsidRDefault="00367759" w:rsidP="00524DDD">
      <w:pPr>
        <w:suppressAutoHyphens/>
        <w:ind w:left="6804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№ _________</w:t>
      </w:r>
      <w:bookmarkStart w:id="0" w:name="_GoBack"/>
      <w:bookmarkEnd w:id="0"/>
    </w:p>
    <w:p w:rsidR="00483098" w:rsidRPr="00E701C3" w:rsidRDefault="00483098" w:rsidP="00524DDD">
      <w:pPr>
        <w:suppressAutoHyphens/>
        <w:jc w:val="center"/>
        <w:rPr>
          <w:b/>
          <w:sz w:val="20"/>
          <w:szCs w:val="20"/>
        </w:rPr>
      </w:pPr>
    </w:p>
    <w:p w:rsidR="005045F5" w:rsidRPr="00E701C3" w:rsidRDefault="005045F5" w:rsidP="005045F5">
      <w:pPr>
        <w:jc w:val="center"/>
        <w:rPr>
          <w:b/>
          <w:bCs/>
          <w:sz w:val="20"/>
          <w:szCs w:val="20"/>
        </w:rPr>
      </w:pPr>
      <w:r w:rsidRPr="00E701C3">
        <w:rPr>
          <w:b/>
          <w:bCs/>
          <w:sz w:val="20"/>
          <w:szCs w:val="20"/>
        </w:rPr>
        <w:t xml:space="preserve">Техническое задание </w:t>
      </w:r>
    </w:p>
    <w:p w:rsidR="005045F5" w:rsidRPr="00E701C3" w:rsidRDefault="005045F5" w:rsidP="005045F5">
      <w:pPr>
        <w:jc w:val="center"/>
        <w:rPr>
          <w:b/>
          <w:bCs/>
          <w:sz w:val="20"/>
          <w:szCs w:val="20"/>
        </w:rPr>
      </w:pPr>
      <w:r w:rsidRPr="00E701C3">
        <w:rPr>
          <w:b/>
          <w:bCs/>
          <w:sz w:val="20"/>
          <w:szCs w:val="20"/>
        </w:rPr>
        <w:t>на поставку продуктов питания (полуфабрикатов высокой степени готовности и компонентов блюд)</w:t>
      </w:r>
    </w:p>
    <w:p w:rsidR="005045F5" w:rsidRPr="00E701C3" w:rsidRDefault="005045F5" w:rsidP="005045F5">
      <w:pPr>
        <w:jc w:val="center"/>
        <w:rPr>
          <w:b/>
          <w:sz w:val="20"/>
          <w:szCs w:val="20"/>
        </w:rPr>
      </w:pPr>
      <w:r w:rsidRPr="00E701C3">
        <w:rPr>
          <w:b/>
          <w:sz w:val="20"/>
          <w:szCs w:val="20"/>
        </w:rPr>
        <w:t>в 1-ом квартале 2022 года</w:t>
      </w:r>
    </w:p>
    <w:p w:rsidR="005045F5" w:rsidRPr="00E701C3" w:rsidRDefault="005045F5" w:rsidP="005045F5">
      <w:pPr>
        <w:tabs>
          <w:tab w:val="left" w:pos="993"/>
        </w:tabs>
        <w:ind w:firstLine="426"/>
        <w:jc w:val="center"/>
        <w:rPr>
          <w:sz w:val="20"/>
          <w:szCs w:val="20"/>
        </w:rPr>
      </w:pPr>
    </w:p>
    <w:p w:rsidR="005045F5" w:rsidRPr="00E701C3" w:rsidRDefault="005045F5" w:rsidP="005045F5">
      <w:pPr>
        <w:pStyle w:val="ac"/>
        <w:widowControl w:val="0"/>
        <w:numPr>
          <w:ilvl w:val="0"/>
          <w:numId w:val="17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701C3">
        <w:rPr>
          <w:rFonts w:ascii="Times New Roman" w:hAnsi="Times New Roman"/>
          <w:b/>
          <w:bCs/>
          <w:color w:val="000000"/>
          <w:sz w:val="20"/>
          <w:szCs w:val="20"/>
        </w:rPr>
        <w:t>Спецификация поставки: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395"/>
        <w:gridCol w:w="1650"/>
        <w:gridCol w:w="1551"/>
        <w:gridCol w:w="1902"/>
      </w:tblGrid>
      <w:tr w:rsidR="005045F5" w:rsidRPr="00E701C3" w:rsidTr="00E701C3">
        <w:trPr>
          <w:trHeight w:val="5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5F5" w:rsidRPr="00E701C3" w:rsidRDefault="005045F5" w:rsidP="009443B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5F5" w:rsidRPr="00E701C3" w:rsidRDefault="005045F5" w:rsidP="009443B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5F5" w:rsidRPr="00E701C3" w:rsidRDefault="005045F5" w:rsidP="009443B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color w:val="000000"/>
                <w:sz w:val="20"/>
                <w:szCs w:val="20"/>
                <w:lang w:eastAsia="ru-RU"/>
              </w:rPr>
              <w:t xml:space="preserve">Выход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5F5" w:rsidRPr="00E701C3" w:rsidRDefault="005045F5" w:rsidP="009443B4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7F0B39" w:rsidRPr="00E701C3">
              <w:rPr>
                <w:b/>
                <w:color w:val="000000"/>
                <w:sz w:val="20"/>
                <w:szCs w:val="20"/>
                <w:lang w:eastAsia="ru-RU"/>
              </w:rPr>
              <w:t>порций за весь период поставки товара</w:t>
            </w:r>
          </w:p>
        </w:tc>
      </w:tr>
      <w:tr w:rsidR="005045F5" w:rsidRPr="00E701C3" w:rsidTr="00E701C3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Сырники ванильные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Запеканка творожная с изюмом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Оладьи с изюмом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Блюда из </w:t>
            </w:r>
            <w:proofErr w:type="spellStart"/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/мяса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Свинина по-французски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Свинина под сырной корочкой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Свинина Милан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Свинина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Ассоль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Рубка из мяса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Биточки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рубл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>. из свинины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Тефтели с рисом в соусе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1/70/50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Свинина Ласточкино гнездо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Шницель Хрустящий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Блюда из птицы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Курочка отбивная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Курочка жар с чесночком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Курочка Язык дракона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Курочка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запеч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>. с помидором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Курочка под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сырн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>. корочкой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Рубка из птицы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Шницель куриный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рубл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Биточки куриные в соусе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Оладьи куриные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Каштаны куриные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Блюда из рыбы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Минтай под маринадом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45F5" w:rsidRPr="00E701C3" w:rsidTr="00E701C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Рыба по-деревенски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Горбуша под соусом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терияки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50/20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Блюда из субпродуктов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Печень под сырной корочкой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Печень под маринадом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Гарниры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Спагетти отварные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Греча отварная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Картофель по-деревенски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чай  с сахаром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Полоска песочная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Пирожное медовое Пани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валевская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Пирожное  трюфельное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Мучные изделия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Пицца курица с ананасом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Пицца ветчина с грибами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Пицца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Пепперони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Сосиска в тесте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Пирог с картофелем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Пирог с капустой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Плюшка Сахарная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Хот дог запеченный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1/146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Слойка с ветчиной с сыром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1/70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Пирог с яблоком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1/90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45F5" w:rsidRPr="00E701C3" w:rsidTr="00E701C3">
        <w:trPr>
          <w:trHeight w:val="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Пирожные, торты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Ватрушка Королевская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Штрудель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 с вишней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Торт Наполеон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Напитки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Напиток лимонный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1/300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Напиток фруктовый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1/300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Чай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мароканский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 с ягодами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1/300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Чай облепиховый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1/300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Первые блюда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Бульон с курицей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1/250/12,5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Суп-пюре из брокколи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Солянка по-грузински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1/250/30/10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Щи из св. капусты с курицей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1/250/12,5/5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Борщ из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св.капусты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 с курицей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1/250/12,5/5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Суп вермишелевый с грибами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Куриные салаты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Цезарь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из курицы с ананасами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Классический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Мясные салаты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Оливье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Пикантный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Ярославна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5045F5" w:rsidRPr="00E701C3" w:rsidTr="00E701C3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Овощные салаты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из свеклы с кунжутом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Витаминный с овощами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Винегрет с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зел.горошком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Киприот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из свежих овощей</w:t>
            </w:r>
            <w:r w:rsidRPr="00E701C3">
              <w:rPr>
                <w:color w:val="000000"/>
                <w:sz w:val="20"/>
                <w:szCs w:val="20"/>
                <w:lang w:eastAsia="ru-RU"/>
              </w:rPr>
              <w:br/>
              <w:t xml:space="preserve">и фирм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зап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из свеклы с сыром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Рыбные салаты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из краб. палочек с овощами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Мимоза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Салат "Лисья шубка"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за 100 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>С собой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45F5" w:rsidRPr="00E701C3" w:rsidTr="00E701C3">
        <w:trPr>
          <w:trHeight w:val="2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Паста "Карбонара"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Паста с курицей и соусом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терияки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Лапша гречневая с овощами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Шаурма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биг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Шаверма</w:t>
            </w:r>
            <w:proofErr w:type="spellEnd"/>
            <w:r w:rsidRPr="00E701C3"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E701C3">
              <w:rPr>
                <w:color w:val="000000"/>
                <w:sz w:val="20"/>
                <w:szCs w:val="20"/>
                <w:lang w:eastAsia="ru-RU"/>
              </w:rPr>
              <w:t>турецки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Ролл Цезарь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Сэндвич с курицей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Сэндвич с ветчиной и сыром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порция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E701C3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1/112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045F5" w:rsidRPr="00E701C3" w:rsidTr="00E701C3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F5" w:rsidRPr="00E701C3" w:rsidRDefault="005045F5" w:rsidP="009443B4">
            <w:pPr>
              <w:rPr>
                <w:color w:val="000000"/>
                <w:sz w:val="20"/>
                <w:szCs w:val="20"/>
                <w:lang w:eastAsia="ru-RU"/>
              </w:rPr>
            </w:pPr>
            <w:r w:rsidRPr="00E701C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045F5" w:rsidRPr="00E701C3" w:rsidRDefault="005045F5" w:rsidP="005045F5">
      <w:pPr>
        <w:ind w:firstLine="567"/>
        <w:jc w:val="both"/>
        <w:rPr>
          <w:b/>
          <w:sz w:val="20"/>
          <w:szCs w:val="20"/>
          <w:lang w:eastAsia="ru-RU"/>
        </w:rPr>
      </w:pPr>
      <w:r w:rsidRPr="00E701C3">
        <w:rPr>
          <w:b/>
          <w:sz w:val="20"/>
          <w:szCs w:val="20"/>
          <w:lang w:eastAsia="ru-RU"/>
        </w:rPr>
        <w:t>5.1.1 Требования к качественным, техническим, функциональным характеристикам: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Качество поставляемых товаров должно соответствовать государственным стандартам РФ (ГОСТам и (или) ТУ), санитарным и ветеринарным правилам и нормам, подтверждаться и сопровождаться сертификатами качества или декларациями о соответствии, санитарно-гигиеническими сертификатами (заключениями), удостоверениями качества и безопасности пищевых продуктов, при необходимости ветеринарными свидетельствами и т.п.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Требования к обеспечению качества и безопасности товаров (продуктов питания) при их фасовке, упаковке и маркировке: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 xml:space="preserve">Продукты питания должны быть расфасованы и упакованы такими способами, которые позволяют обеспечить сохранение качества и безопасность при их перевозке и хранении. 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На этикетках или ярлыках либо листках-вкладышах упакованных продуктов питания, кроме информации, состав которой определяется законодательством РФ о защите прав потребителей с учетом видов пищевых продуктов должна быть указана следующая информация на русском языке: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- о пищевой ценности (калорийности, содержании белков, жиров, углеводов, витаминов, макро-и микроэлементов);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- об условиях хранения (в отношении пищевых продуктов, для которых установлены требования к условиям их хранения);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 xml:space="preserve">- о дате и времени изготовления и </w:t>
      </w:r>
      <w:proofErr w:type="gramStart"/>
      <w:r w:rsidRPr="00E701C3">
        <w:rPr>
          <w:sz w:val="20"/>
          <w:szCs w:val="20"/>
          <w:lang w:eastAsia="ru-RU"/>
        </w:rPr>
        <w:t>дате упаковки товара</w:t>
      </w:r>
      <w:proofErr w:type="gramEnd"/>
      <w:r w:rsidRPr="00E701C3">
        <w:rPr>
          <w:sz w:val="20"/>
          <w:szCs w:val="20"/>
          <w:lang w:eastAsia="ru-RU"/>
        </w:rPr>
        <w:t xml:space="preserve"> и сроках хранения;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-о назначении и об условиях применения.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Весовая продукция не должна содержать более 1% выбраковки (лом, сор и т.п.) от единицы упаковки.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Требования к обеспечению качества и безопасности товаров (продуктов питания) при их хранении и перевозках: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Хранение и перевозка пищевых продуктов должны осуществляться в условиях, обеспечивающих сохранение их качества и безопасность.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>Хранение пищевых продуктов допускается в специально оборудованных помещениях, сооружениях, которые должны соответствовать требованиям санитарных и ветеринарных норм и правил.</w:t>
      </w:r>
    </w:p>
    <w:p w:rsidR="005045F5" w:rsidRPr="00E701C3" w:rsidRDefault="005045F5" w:rsidP="00E701C3">
      <w:pPr>
        <w:autoSpaceDE w:val="0"/>
        <w:jc w:val="both"/>
        <w:rPr>
          <w:sz w:val="20"/>
          <w:szCs w:val="20"/>
          <w:lang w:eastAsia="ru-RU"/>
        </w:rPr>
      </w:pPr>
      <w:r w:rsidRPr="00E701C3">
        <w:rPr>
          <w:sz w:val="20"/>
          <w:szCs w:val="20"/>
          <w:lang w:eastAsia="ru-RU"/>
        </w:rPr>
        <w:t xml:space="preserve">Все поставляемые пищевые продукты должны быть без содержания генно-модифицированных добавок. </w:t>
      </w:r>
    </w:p>
    <w:tbl>
      <w:tblPr>
        <w:tblW w:w="9639" w:type="dxa"/>
        <w:tblInd w:w="-142" w:type="dxa"/>
        <w:tblLook w:val="01E0" w:firstRow="1" w:lastRow="1" w:firstColumn="1" w:lastColumn="1" w:noHBand="0" w:noVBand="0"/>
      </w:tblPr>
      <w:tblGrid>
        <w:gridCol w:w="4395"/>
        <w:gridCol w:w="567"/>
        <w:gridCol w:w="4677"/>
      </w:tblGrid>
      <w:tr w:rsidR="0013562E" w:rsidRPr="00E701C3" w:rsidTr="009443B4">
        <w:trPr>
          <w:trHeight w:val="420"/>
        </w:trPr>
        <w:tc>
          <w:tcPr>
            <w:tcW w:w="4395" w:type="dxa"/>
          </w:tcPr>
          <w:p w:rsidR="0013562E" w:rsidRPr="00E701C3" w:rsidRDefault="0013562E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 xml:space="preserve">От Заказчика: </w:t>
            </w:r>
          </w:p>
          <w:p w:rsidR="0013562E" w:rsidRPr="00E701C3" w:rsidRDefault="0013562E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701C3">
              <w:rPr>
                <w:sz w:val="20"/>
                <w:szCs w:val="20"/>
              </w:rPr>
              <w:t>И.о</w:t>
            </w:r>
            <w:proofErr w:type="spellEnd"/>
            <w:r w:rsidRPr="00E701C3">
              <w:rPr>
                <w:sz w:val="20"/>
                <w:szCs w:val="20"/>
              </w:rPr>
              <w:t>. ректора</w:t>
            </w:r>
            <w:r w:rsidRPr="00E701C3">
              <w:rPr>
                <w:sz w:val="20"/>
                <w:szCs w:val="20"/>
              </w:rPr>
              <w:tab/>
              <w:t xml:space="preserve">    </w:t>
            </w:r>
          </w:p>
          <w:p w:rsidR="0013562E" w:rsidRPr="00E701C3" w:rsidRDefault="0013562E" w:rsidP="00524D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562E" w:rsidRPr="00E701C3" w:rsidRDefault="0013562E" w:rsidP="00E701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_______________ Д.Л. Щеголев</w:t>
            </w:r>
            <w:r w:rsidRPr="00E701C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:rsidR="0013562E" w:rsidRPr="00E701C3" w:rsidRDefault="0013562E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13562E" w:rsidRPr="00E701C3" w:rsidRDefault="0013562E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От Поставщика:</w:t>
            </w:r>
          </w:p>
          <w:p w:rsidR="00C33CEF" w:rsidRPr="00E701C3" w:rsidRDefault="00C33CEF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562E" w:rsidRPr="00E701C3" w:rsidRDefault="0013562E" w:rsidP="00524D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701C3">
              <w:rPr>
                <w:sz w:val="20"/>
                <w:szCs w:val="20"/>
              </w:rPr>
              <w:t>_________________</w:t>
            </w:r>
            <w:r w:rsidRPr="00E701C3">
              <w:rPr>
                <w:sz w:val="20"/>
                <w:szCs w:val="20"/>
              </w:rPr>
              <w:tab/>
            </w:r>
          </w:p>
        </w:tc>
      </w:tr>
    </w:tbl>
    <w:p w:rsidR="001F6017" w:rsidRPr="00E701C3" w:rsidRDefault="001F6017" w:rsidP="00E701C3">
      <w:pPr>
        <w:suppressAutoHyphens/>
        <w:jc w:val="center"/>
        <w:rPr>
          <w:b/>
          <w:sz w:val="20"/>
          <w:szCs w:val="20"/>
        </w:rPr>
      </w:pPr>
    </w:p>
    <w:sectPr w:rsidR="001F6017" w:rsidRPr="00E7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29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65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301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73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451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2CB52F2"/>
    <w:multiLevelType w:val="multilevel"/>
    <w:tmpl w:val="C0FAEA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3" w15:restartNumberingAfterBreak="0">
    <w:nsid w:val="0B672544"/>
    <w:multiLevelType w:val="hybridMultilevel"/>
    <w:tmpl w:val="2EB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4752B"/>
    <w:multiLevelType w:val="hybridMultilevel"/>
    <w:tmpl w:val="1CCC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7387"/>
    <w:multiLevelType w:val="hybridMultilevel"/>
    <w:tmpl w:val="3F6C68DE"/>
    <w:lvl w:ilvl="0" w:tplc="F5182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39FF"/>
    <w:multiLevelType w:val="hybridMultilevel"/>
    <w:tmpl w:val="68923C6A"/>
    <w:lvl w:ilvl="0" w:tplc="ACE07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025E"/>
    <w:multiLevelType w:val="multilevel"/>
    <w:tmpl w:val="EAFC63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389142CB"/>
    <w:multiLevelType w:val="multilevel"/>
    <w:tmpl w:val="C3B22F60"/>
    <w:lvl w:ilvl="0">
      <w:start w:val="1"/>
      <w:numFmt w:val="decimal"/>
      <w:pStyle w:val="-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pStyle w:val="-6"/>
      <w:lvlText w:val="%1.%2.%3.%4.%5.%6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pStyle w:val="-7"/>
      <w:lvlText w:val="%1.%2.%3.%4.%5.%6.%7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cs="Times New Roman" w:hint="default"/>
      </w:rPr>
    </w:lvl>
  </w:abstractNum>
  <w:abstractNum w:abstractNumId="9" w15:restartNumberingAfterBreak="0">
    <w:nsid w:val="47B77284"/>
    <w:multiLevelType w:val="hybridMultilevel"/>
    <w:tmpl w:val="6FEE76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167A"/>
    <w:multiLevelType w:val="hybridMultilevel"/>
    <w:tmpl w:val="DAD0E900"/>
    <w:lvl w:ilvl="0" w:tplc="ACE0790E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12E78"/>
    <w:multiLevelType w:val="hybridMultilevel"/>
    <w:tmpl w:val="78B6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E7105"/>
    <w:multiLevelType w:val="hybridMultilevel"/>
    <w:tmpl w:val="A2FE8B6C"/>
    <w:lvl w:ilvl="0" w:tplc="7B304C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F625629"/>
    <w:multiLevelType w:val="hybridMultilevel"/>
    <w:tmpl w:val="A064995E"/>
    <w:lvl w:ilvl="0" w:tplc="4C8879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140AB"/>
    <w:multiLevelType w:val="hybridMultilevel"/>
    <w:tmpl w:val="2766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8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4F"/>
    <w:rsid w:val="00017200"/>
    <w:rsid w:val="000561DF"/>
    <w:rsid w:val="000C283F"/>
    <w:rsid w:val="000C779B"/>
    <w:rsid w:val="000C7C2F"/>
    <w:rsid w:val="000F7735"/>
    <w:rsid w:val="00106A40"/>
    <w:rsid w:val="00127463"/>
    <w:rsid w:val="0013562E"/>
    <w:rsid w:val="00166E39"/>
    <w:rsid w:val="001C40B6"/>
    <w:rsid w:val="001C60C2"/>
    <w:rsid w:val="001F6017"/>
    <w:rsid w:val="00200632"/>
    <w:rsid w:val="00253DC1"/>
    <w:rsid w:val="00283220"/>
    <w:rsid w:val="00291FD3"/>
    <w:rsid w:val="002A3B80"/>
    <w:rsid w:val="002B721A"/>
    <w:rsid w:val="003328BE"/>
    <w:rsid w:val="003359AF"/>
    <w:rsid w:val="00367759"/>
    <w:rsid w:val="003A7749"/>
    <w:rsid w:val="003B22F9"/>
    <w:rsid w:val="00413E7F"/>
    <w:rsid w:val="00417E87"/>
    <w:rsid w:val="004258AE"/>
    <w:rsid w:val="004515CB"/>
    <w:rsid w:val="00483098"/>
    <w:rsid w:val="004A337B"/>
    <w:rsid w:val="005045F5"/>
    <w:rsid w:val="00524DDD"/>
    <w:rsid w:val="00536AA6"/>
    <w:rsid w:val="00555C3D"/>
    <w:rsid w:val="005821FD"/>
    <w:rsid w:val="00582BD6"/>
    <w:rsid w:val="00584A9F"/>
    <w:rsid w:val="005C78FC"/>
    <w:rsid w:val="00624517"/>
    <w:rsid w:val="006B22C4"/>
    <w:rsid w:val="006F44A1"/>
    <w:rsid w:val="00726E50"/>
    <w:rsid w:val="0073171D"/>
    <w:rsid w:val="00740D4D"/>
    <w:rsid w:val="007A4081"/>
    <w:rsid w:val="007B4373"/>
    <w:rsid w:val="007E6BD4"/>
    <w:rsid w:val="007F0B39"/>
    <w:rsid w:val="0081425A"/>
    <w:rsid w:val="00824E40"/>
    <w:rsid w:val="00860510"/>
    <w:rsid w:val="008C638A"/>
    <w:rsid w:val="008F2DBB"/>
    <w:rsid w:val="00925E88"/>
    <w:rsid w:val="00953B60"/>
    <w:rsid w:val="00995148"/>
    <w:rsid w:val="0099743C"/>
    <w:rsid w:val="009E040E"/>
    <w:rsid w:val="00A06DEA"/>
    <w:rsid w:val="00A441E3"/>
    <w:rsid w:val="00AC72B5"/>
    <w:rsid w:val="00AE2995"/>
    <w:rsid w:val="00AE323F"/>
    <w:rsid w:val="00B80BAD"/>
    <w:rsid w:val="00BD0444"/>
    <w:rsid w:val="00BF5D26"/>
    <w:rsid w:val="00C33CEF"/>
    <w:rsid w:val="00C355C6"/>
    <w:rsid w:val="00C40599"/>
    <w:rsid w:val="00CA5FB9"/>
    <w:rsid w:val="00CB0B0D"/>
    <w:rsid w:val="00CF16BF"/>
    <w:rsid w:val="00D2275B"/>
    <w:rsid w:val="00D434CB"/>
    <w:rsid w:val="00D81B07"/>
    <w:rsid w:val="00D83161"/>
    <w:rsid w:val="00D92FF7"/>
    <w:rsid w:val="00D9701A"/>
    <w:rsid w:val="00DA23BC"/>
    <w:rsid w:val="00DA744F"/>
    <w:rsid w:val="00E11B48"/>
    <w:rsid w:val="00E701C3"/>
    <w:rsid w:val="00E74242"/>
    <w:rsid w:val="00E77081"/>
    <w:rsid w:val="00E9170C"/>
    <w:rsid w:val="00E92BC6"/>
    <w:rsid w:val="00E9394D"/>
    <w:rsid w:val="00EA0B7A"/>
    <w:rsid w:val="00EB04D8"/>
    <w:rsid w:val="00EC6D1A"/>
    <w:rsid w:val="00ED042C"/>
    <w:rsid w:val="00F25D99"/>
    <w:rsid w:val="00F3393A"/>
    <w:rsid w:val="00F40491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AE88"/>
  <w15:chartTrackingRefBased/>
  <w15:docId w15:val="{4443D315-D072-41D4-9EEB-4459AB19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8C638A"/>
    <w:pPr>
      <w:keepNext/>
      <w:ind w:firstLine="720"/>
      <w:jc w:val="center"/>
      <w:outlineLvl w:val="0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29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0"/>
    <w:rsid w:val="008C638A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3">
    <w:name w:val="Table Grid"/>
    <w:basedOn w:val="a1"/>
    <w:rsid w:val="008C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C638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C638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semiHidden/>
    <w:rsid w:val="008C638A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8C63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"/>
    <w:basedOn w:val="a"/>
    <w:rsid w:val="008C6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C6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rsid w:val="008C638A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8C63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638A"/>
    <w:pPr>
      <w:widowControl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C638A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C6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duct-spec-itemvalue-inner">
    <w:name w:val="product-spec-item__value-inner"/>
    <w:basedOn w:val="a0"/>
    <w:rsid w:val="008C638A"/>
  </w:style>
  <w:style w:type="character" w:customStyle="1" w:styleId="product-specvalue-inner1">
    <w:name w:val="product-spec__value-inner1"/>
    <w:rsid w:val="008C638A"/>
    <w:rPr>
      <w:vanish w:val="0"/>
      <w:webHidden w:val="0"/>
      <w:specVanish w:val="0"/>
    </w:rPr>
  </w:style>
  <w:style w:type="character" w:customStyle="1" w:styleId="propertyname">
    <w:name w:val="property_name"/>
    <w:basedOn w:val="a0"/>
    <w:rsid w:val="008C638A"/>
  </w:style>
  <w:style w:type="character" w:customStyle="1" w:styleId="product-specname-inner1">
    <w:name w:val="product-spec__name-inner1"/>
    <w:basedOn w:val="a0"/>
    <w:rsid w:val="008C638A"/>
  </w:style>
  <w:style w:type="paragraph" w:styleId="ac">
    <w:name w:val="List Paragraph"/>
    <w:basedOn w:val="a"/>
    <w:qFormat/>
    <w:rsid w:val="008C6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3">
    <w:name w:val="Пункт-3"/>
    <w:basedOn w:val="a"/>
    <w:uiPriority w:val="99"/>
    <w:rsid w:val="008C638A"/>
    <w:pPr>
      <w:numPr>
        <w:ilvl w:val="2"/>
        <w:numId w:val="13"/>
      </w:numPr>
      <w:spacing w:line="288" w:lineRule="auto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"/>
    <w:uiPriority w:val="99"/>
    <w:rsid w:val="008C638A"/>
    <w:pPr>
      <w:numPr>
        <w:ilvl w:val="3"/>
        <w:numId w:val="13"/>
      </w:numPr>
      <w:spacing w:line="288" w:lineRule="auto"/>
      <w:jc w:val="both"/>
    </w:pPr>
    <w:rPr>
      <w:sz w:val="28"/>
      <w:szCs w:val="20"/>
      <w:lang w:eastAsia="ru-RU"/>
    </w:rPr>
  </w:style>
  <w:style w:type="paragraph" w:customStyle="1" w:styleId="-6">
    <w:name w:val="Пункт-6"/>
    <w:basedOn w:val="a"/>
    <w:uiPriority w:val="99"/>
    <w:rsid w:val="008C638A"/>
    <w:pPr>
      <w:numPr>
        <w:ilvl w:val="5"/>
        <w:numId w:val="13"/>
      </w:numPr>
      <w:spacing w:line="288" w:lineRule="auto"/>
      <w:jc w:val="both"/>
    </w:pPr>
    <w:rPr>
      <w:sz w:val="28"/>
      <w:szCs w:val="20"/>
      <w:lang w:eastAsia="ru-RU"/>
    </w:rPr>
  </w:style>
  <w:style w:type="paragraph" w:customStyle="1" w:styleId="-5">
    <w:name w:val="Пункт-5"/>
    <w:basedOn w:val="a"/>
    <w:uiPriority w:val="99"/>
    <w:rsid w:val="008C638A"/>
    <w:pPr>
      <w:numPr>
        <w:ilvl w:val="4"/>
        <w:numId w:val="13"/>
      </w:numPr>
      <w:tabs>
        <w:tab w:val="clear" w:pos="2508"/>
        <w:tab w:val="num" w:pos="1134"/>
      </w:tabs>
      <w:spacing w:line="288" w:lineRule="auto"/>
      <w:ind w:left="1134" w:hanging="1134"/>
      <w:jc w:val="both"/>
    </w:pPr>
    <w:rPr>
      <w:sz w:val="28"/>
      <w:szCs w:val="20"/>
      <w:lang w:eastAsia="ru-RU"/>
    </w:rPr>
  </w:style>
  <w:style w:type="paragraph" w:customStyle="1" w:styleId="-7">
    <w:name w:val="Пункт-7"/>
    <w:basedOn w:val="a"/>
    <w:uiPriority w:val="99"/>
    <w:rsid w:val="008C638A"/>
    <w:pPr>
      <w:numPr>
        <w:ilvl w:val="6"/>
        <w:numId w:val="13"/>
      </w:numPr>
      <w:tabs>
        <w:tab w:val="clear" w:pos="3582"/>
        <w:tab w:val="num" w:pos="2268"/>
      </w:tabs>
      <w:spacing w:line="288" w:lineRule="auto"/>
      <w:ind w:left="2268" w:hanging="567"/>
      <w:jc w:val="both"/>
    </w:pPr>
    <w:rPr>
      <w:sz w:val="28"/>
      <w:szCs w:val="20"/>
      <w:lang w:eastAsia="ru-RU"/>
    </w:rPr>
  </w:style>
  <w:style w:type="paragraph" w:customStyle="1" w:styleId="1">
    <w:name w:val="Нумерованный список1"/>
    <w:basedOn w:val="a"/>
    <w:rsid w:val="008C638A"/>
    <w:pPr>
      <w:numPr>
        <w:numId w:val="3"/>
      </w:numPr>
      <w:suppressAutoHyphens/>
      <w:spacing w:after="200" w:line="276" w:lineRule="auto"/>
      <w:ind w:left="0" w:firstLine="0"/>
    </w:pPr>
    <w:rPr>
      <w:rFonts w:ascii="Calibri" w:eastAsia="Calibri" w:hAnsi="Calibri" w:cs="Calibri"/>
      <w:sz w:val="22"/>
      <w:szCs w:val="22"/>
      <w:lang w:eastAsia="zh-CN"/>
    </w:rPr>
  </w:style>
  <w:style w:type="character" w:styleId="ad">
    <w:name w:val="FollowedHyperlink"/>
    <w:uiPriority w:val="99"/>
    <w:semiHidden/>
    <w:unhideWhenUsed/>
    <w:rsid w:val="008C638A"/>
    <w:rPr>
      <w:color w:val="800080"/>
      <w:u w:val="single"/>
    </w:rPr>
  </w:style>
  <w:style w:type="paragraph" w:customStyle="1" w:styleId="msonormal0">
    <w:name w:val="msonormal"/>
    <w:basedOn w:val="a"/>
    <w:rsid w:val="008C638A"/>
    <w:pPr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8C638A"/>
    <w:pPr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7">
    <w:name w:val="xl67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8">
    <w:name w:val="xl68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9">
    <w:name w:val="xl69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0">
    <w:name w:val="xl70"/>
    <w:basedOn w:val="a"/>
    <w:rsid w:val="008C638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2">
    <w:name w:val="xl72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"/>
    <w:rsid w:val="008C638A"/>
    <w:pPr>
      <w:pBdr>
        <w:top w:val="single" w:sz="12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4">
    <w:name w:val="xl74"/>
    <w:basedOn w:val="a"/>
    <w:rsid w:val="008C638A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5">
    <w:name w:val="xl75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6">
    <w:name w:val="xl76"/>
    <w:basedOn w:val="a"/>
    <w:rsid w:val="008C63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7">
    <w:name w:val="xl77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78">
    <w:name w:val="xl78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9">
    <w:name w:val="xl79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"/>
    <w:rsid w:val="008C638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1">
    <w:name w:val="xl81"/>
    <w:basedOn w:val="a"/>
    <w:rsid w:val="008C63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2">
    <w:name w:val="xl82"/>
    <w:basedOn w:val="a"/>
    <w:rsid w:val="008C638A"/>
    <w:pPr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8C638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eastAsia="ru-RU"/>
    </w:rPr>
  </w:style>
  <w:style w:type="paragraph" w:customStyle="1" w:styleId="xl88">
    <w:name w:val="xl88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9">
    <w:name w:val="xl89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94">
    <w:name w:val="xl94"/>
    <w:basedOn w:val="a"/>
    <w:rsid w:val="008C638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95">
    <w:name w:val="xl95"/>
    <w:basedOn w:val="a"/>
    <w:rsid w:val="008C63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8C63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8C63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8">
    <w:name w:val="xl98"/>
    <w:basedOn w:val="a"/>
    <w:rsid w:val="008C638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99">
    <w:name w:val="xl99"/>
    <w:basedOn w:val="a"/>
    <w:rsid w:val="008C638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100">
    <w:name w:val="xl100"/>
    <w:basedOn w:val="a"/>
    <w:rsid w:val="008C63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01">
    <w:name w:val="xl101"/>
    <w:basedOn w:val="a"/>
    <w:rsid w:val="008C63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103">
    <w:name w:val="xl103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104">
    <w:name w:val="xl104"/>
    <w:basedOn w:val="a"/>
    <w:rsid w:val="008C638A"/>
    <w:pPr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rsid w:val="008C638A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8C638A"/>
    <w:pPr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9">
    <w:name w:val="xl109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110">
    <w:name w:val="xl110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8C638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112">
    <w:name w:val="xl112"/>
    <w:basedOn w:val="a"/>
    <w:rsid w:val="008C638A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113">
    <w:name w:val="xl113"/>
    <w:basedOn w:val="a"/>
    <w:rsid w:val="008C6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19A5C918276BBD8271A1B068BD704B85B18B9AC66267961F34AFD03549AA762D5C2ABE4AA651C82B7B37D9359C25C72C95D6FD06A23649iDV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Мещанинова Елена Алексеевна</dc:creator>
  <cp:keywords/>
  <dc:description/>
  <cp:lastModifiedBy>Мещанинова Елена Алексеевна</cp:lastModifiedBy>
  <cp:revision>42</cp:revision>
  <dcterms:created xsi:type="dcterms:W3CDTF">2021-12-21T11:31:00Z</dcterms:created>
  <dcterms:modified xsi:type="dcterms:W3CDTF">2021-12-21T11:58:00Z</dcterms:modified>
</cp:coreProperties>
</file>