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5E26F" w14:textId="77777777" w:rsidR="00844AE7" w:rsidRDefault="00844AE7" w:rsidP="00844AE7">
      <w:pPr>
        <w:pStyle w:val="a4"/>
        <w:spacing w:before="0" w:beforeAutospacing="0" w:after="0" w:afterAutospacing="0"/>
      </w:pPr>
    </w:p>
    <w:tbl>
      <w:tblPr>
        <w:tblW w:w="5000" w:type="pct"/>
        <w:tblCellMar>
          <w:left w:w="0" w:type="dxa"/>
          <w:right w:w="0" w:type="dxa"/>
        </w:tblCellMar>
        <w:tblLook w:val="04A0" w:firstRow="1" w:lastRow="0" w:firstColumn="1" w:lastColumn="0" w:noHBand="0" w:noVBand="1"/>
      </w:tblPr>
      <w:tblGrid>
        <w:gridCol w:w="5017"/>
        <w:gridCol w:w="5018"/>
      </w:tblGrid>
      <w:tr w:rsidR="00844AE7" w14:paraId="30ABFCE7" w14:textId="77777777" w:rsidTr="007E7B2E">
        <w:tc>
          <w:tcPr>
            <w:tcW w:w="2500" w:type="pct"/>
            <w:tcBorders>
              <w:top w:val="nil"/>
              <w:left w:val="nil"/>
              <w:bottom w:val="nil"/>
              <w:right w:val="nil"/>
            </w:tcBorders>
          </w:tcPr>
          <w:p w14:paraId="69EC80E2" w14:textId="77777777" w:rsidR="00844AE7" w:rsidRDefault="00844AE7" w:rsidP="007E7B2E"/>
        </w:tc>
        <w:tc>
          <w:tcPr>
            <w:tcW w:w="2500" w:type="pct"/>
            <w:tcBorders>
              <w:top w:val="nil"/>
              <w:left w:val="nil"/>
              <w:bottom w:val="nil"/>
              <w:right w:val="nil"/>
            </w:tcBorders>
          </w:tcPr>
          <w:p w14:paraId="31193FA9" w14:textId="77777777" w:rsidR="00844AE7" w:rsidRPr="00B22E13" w:rsidRDefault="00844AE7" w:rsidP="007E7B2E">
            <w:r w:rsidRPr="00B22E13">
              <w:rPr>
                <w:rStyle w:val="a7"/>
              </w:rPr>
              <w:t>"УТВЕРЖДАЮ"</w:t>
            </w:r>
          </w:p>
        </w:tc>
      </w:tr>
      <w:tr w:rsidR="00844AE7" w14:paraId="13300279" w14:textId="77777777" w:rsidTr="007E7B2E">
        <w:tc>
          <w:tcPr>
            <w:tcW w:w="2500" w:type="pct"/>
            <w:tcBorders>
              <w:top w:val="nil"/>
              <w:left w:val="nil"/>
              <w:bottom w:val="nil"/>
              <w:right w:val="nil"/>
            </w:tcBorders>
          </w:tcPr>
          <w:p w14:paraId="511200D6" w14:textId="77777777" w:rsidR="00844AE7" w:rsidRDefault="00844AE7" w:rsidP="007E7B2E"/>
        </w:tc>
        <w:tc>
          <w:tcPr>
            <w:tcW w:w="2500" w:type="pct"/>
            <w:tcBorders>
              <w:top w:val="nil"/>
              <w:left w:val="nil"/>
              <w:bottom w:val="nil"/>
              <w:right w:val="nil"/>
            </w:tcBorders>
          </w:tcPr>
          <w:p w14:paraId="3AB6E031" w14:textId="77777777" w:rsidR="00844AE7" w:rsidRPr="00301245" w:rsidRDefault="005B5B60" w:rsidP="007E7B2E">
            <w:r>
              <w:t>Федеральное</w:t>
            </w:r>
            <w:r w:rsidR="00844AE7">
              <w:t xml:space="preserve"> </w:t>
            </w:r>
            <w:r>
              <w:t xml:space="preserve">государственное бюджетное учреждение </w:t>
            </w:r>
            <w:r w:rsidR="00844AE7" w:rsidRPr="00B22E13">
              <w:t xml:space="preserve"> "</w:t>
            </w:r>
            <w:r w:rsidR="00844AE7">
              <w:t>Санаторий «</w:t>
            </w:r>
            <w:proofErr w:type="gramStart"/>
            <w:r w:rsidR="00844AE7">
              <w:t>Нижняя</w:t>
            </w:r>
            <w:proofErr w:type="gramEnd"/>
            <w:r w:rsidR="00844AE7">
              <w:t xml:space="preserve"> Ореанда</w:t>
            </w:r>
            <w:r w:rsidR="00844AE7" w:rsidRPr="00B22E13">
              <w:t>"</w:t>
            </w:r>
            <w:r w:rsidR="00844AE7">
              <w:t xml:space="preserve"> Управления Делами Президента</w:t>
            </w:r>
          </w:p>
          <w:p w14:paraId="14C39876" w14:textId="5083CAC4" w:rsidR="003802C7" w:rsidRDefault="00635A81" w:rsidP="007E7B2E">
            <w:r>
              <w:t>Д</w:t>
            </w:r>
            <w:r w:rsidR="00844AE7">
              <w:t>ире</w:t>
            </w:r>
            <w:r>
              <w:t>ктор</w:t>
            </w:r>
          </w:p>
          <w:p w14:paraId="2EBCA67C" w14:textId="3AA05CDF" w:rsidR="00844AE7" w:rsidRPr="00301245" w:rsidRDefault="003802C7" w:rsidP="007E7B2E">
            <w:r>
              <w:t>________________ /</w:t>
            </w:r>
            <w:r w:rsidR="00635A81">
              <w:t>Сушко А.В.</w:t>
            </w:r>
            <w:r w:rsidR="00844AE7" w:rsidRPr="00B22E13">
              <w:t xml:space="preserve"> /</w:t>
            </w:r>
          </w:p>
          <w:p w14:paraId="164B9EB1" w14:textId="20127BD3" w:rsidR="00844AE7" w:rsidRPr="00301245" w:rsidRDefault="003422F9" w:rsidP="007E7B2E">
            <w:r>
              <w:t>«</w:t>
            </w:r>
            <w:r w:rsidR="00635A81">
              <w:t>29</w:t>
            </w:r>
            <w:r w:rsidR="003802C7">
              <w:t xml:space="preserve">»  </w:t>
            </w:r>
            <w:r w:rsidR="0060497A">
              <w:t>декабря</w:t>
            </w:r>
            <w:r w:rsidR="00071518">
              <w:t xml:space="preserve"> </w:t>
            </w:r>
            <w:r w:rsidR="00FA3D13">
              <w:t xml:space="preserve"> 2021 </w:t>
            </w:r>
            <w:r w:rsidR="00844AE7" w:rsidRPr="00B22E13">
              <w:t>г.</w:t>
            </w:r>
          </w:p>
          <w:p w14:paraId="6E13B641" w14:textId="77777777" w:rsidR="00844AE7" w:rsidRPr="00C678B6" w:rsidRDefault="00844AE7" w:rsidP="007E7B2E">
            <w:r w:rsidRPr="00B22E13">
              <w:t xml:space="preserve">М.П </w:t>
            </w:r>
          </w:p>
          <w:p w14:paraId="0543C02C" w14:textId="77777777" w:rsidR="00844AE7" w:rsidRPr="00C678B6" w:rsidRDefault="00844AE7" w:rsidP="007E7B2E"/>
        </w:tc>
      </w:tr>
    </w:tbl>
    <w:p w14:paraId="33DB8F0F" w14:textId="77777777" w:rsidR="00844AE7" w:rsidRDefault="00844AE7" w:rsidP="00844AE7">
      <w:pPr>
        <w:pStyle w:val="a4"/>
        <w:spacing w:before="0" w:beforeAutospacing="0" w:after="0" w:afterAutospacing="0"/>
      </w:pPr>
      <w:r>
        <w:t> </w:t>
      </w:r>
    </w:p>
    <w:p w14:paraId="090C07A5" w14:textId="77777777" w:rsidR="00844AE7" w:rsidRDefault="00844AE7" w:rsidP="00844AE7">
      <w:pPr>
        <w:pStyle w:val="a4"/>
        <w:spacing w:before="0" w:beforeAutospacing="0" w:after="0" w:afterAutospacing="0"/>
      </w:pPr>
      <w:r>
        <w:t> </w:t>
      </w:r>
    </w:p>
    <w:p w14:paraId="2D8E0C93" w14:textId="77777777" w:rsidR="00844AE7" w:rsidRDefault="00844AE7" w:rsidP="00844AE7">
      <w:pPr>
        <w:pStyle w:val="a4"/>
        <w:spacing w:before="0" w:beforeAutospacing="0" w:after="0" w:afterAutospacing="0"/>
      </w:pPr>
      <w:r>
        <w:t> </w:t>
      </w:r>
    </w:p>
    <w:p w14:paraId="3D852FC1" w14:textId="77777777" w:rsidR="00844AE7" w:rsidRDefault="00844AE7" w:rsidP="00844AE7">
      <w:pPr>
        <w:pStyle w:val="a4"/>
        <w:spacing w:before="0" w:beforeAutospacing="0" w:after="0" w:afterAutospacing="0"/>
      </w:pPr>
      <w:r>
        <w:t> </w:t>
      </w:r>
    </w:p>
    <w:p w14:paraId="3985DC7A" w14:textId="77777777" w:rsidR="00844AE7" w:rsidRDefault="00844AE7" w:rsidP="00844AE7">
      <w:pPr>
        <w:pStyle w:val="a4"/>
        <w:spacing w:before="0" w:beforeAutospacing="0" w:after="0" w:afterAutospacing="0"/>
      </w:pPr>
      <w:r>
        <w:t> </w:t>
      </w:r>
    </w:p>
    <w:p w14:paraId="5F67F43C" w14:textId="77777777" w:rsidR="00844AE7" w:rsidRDefault="00844AE7" w:rsidP="00844AE7">
      <w:pPr>
        <w:pStyle w:val="a4"/>
        <w:spacing w:before="0" w:beforeAutospacing="0" w:after="0" w:afterAutospacing="0"/>
      </w:pPr>
      <w:r>
        <w:t> </w:t>
      </w:r>
    </w:p>
    <w:p w14:paraId="32117950" w14:textId="77777777" w:rsidR="00844AE7" w:rsidRDefault="00844AE7" w:rsidP="00844AE7">
      <w:pPr>
        <w:pStyle w:val="a4"/>
        <w:spacing w:before="0" w:beforeAutospacing="0" w:after="0" w:afterAutospacing="0"/>
      </w:pPr>
      <w:r>
        <w:t> </w:t>
      </w:r>
    </w:p>
    <w:p w14:paraId="6367D1E5" w14:textId="77777777" w:rsidR="00844AE7" w:rsidRDefault="00844AE7" w:rsidP="00844AE7">
      <w:pPr>
        <w:pStyle w:val="a4"/>
        <w:spacing w:before="0" w:beforeAutospacing="0" w:after="0" w:afterAutospacing="0"/>
      </w:pPr>
      <w:r>
        <w:t> </w:t>
      </w:r>
    </w:p>
    <w:p w14:paraId="20EC243F" w14:textId="77777777" w:rsidR="00844AE7" w:rsidRPr="00B22E13" w:rsidRDefault="00844AE7" w:rsidP="00844AE7">
      <w:pPr>
        <w:jc w:val="center"/>
        <w:rPr>
          <w:rStyle w:val="a7"/>
          <w:sz w:val="28"/>
          <w:szCs w:val="28"/>
        </w:rPr>
      </w:pPr>
      <w:r w:rsidRPr="00B22E13">
        <w:rPr>
          <w:rStyle w:val="a7"/>
          <w:sz w:val="28"/>
          <w:szCs w:val="28"/>
        </w:rPr>
        <w:t xml:space="preserve">ДОКУМЕНТАЦИЯ ОБ </w:t>
      </w:r>
      <w:r w:rsidR="003802C7">
        <w:rPr>
          <w:rStyle w:val="a7"/>
          <w:sz w:val="28"/>
          <w:szCs w:val="28"/>
        </w:rPr>
        <w:t xml:space="preserve">ОТКРЫТОМ </w:t>
      </w:r>
      <w:r w:rsidRPr="00B22E13">
        <w:rPr>
          <w:rStyle w:val="a7"/>
          <w:sz w:val="28"/>
          <w:szCs w:val="28"/>
        </w:rPr>
        <w:t xml:space="preserve">АУКЦИОНЕ </w:t>
      </w:r>
    </w:p>
    <w:p w14:paraId="1E374780" w14:textId="77777777" w:rsidR="00844AE7" w:rsidRPr="00B22E13" w:rsidRDefault="00844AE7" w:rsidP="00844AE7">
      <w:pPr>
        <w:jc w:val="center"/>
        <w:rPr>
          <w:rStyle w:val="a7"/>
          <w:sz w:val="28"/>
          <w:szCs w:val="28"/>
        </w:rPr>
      </w:pPr>
      <w:r w:rsidRPr="00B22E13">
        <w:rPr>
          <w:rStyle w:val="a7"/>
          <w:sz w:val="28"/>
          <w:szCs w:val="28"/>
        </w:rPr>
        <w:t>В ЭЛЕКТРОННОЙ ФОРМЕ</w:t>
      </w:r>
      <w:r w:rsidR="003802C7">
        <w:rPr>
          <w:rStyle w:val="a7"/>
          <w:sz w:val="28"/>
          <w:szCs w:val="28"/>
        </w:rPr>
        <w:t>,</w:t>
      </w:r>
      <w:r w:rsidRPr="00B22E13">
        <w:rPr>
          <w:rStyle w:val="a7"/>
          <w:sz w:val="28"/>
          <w:szCs w:val="28"/>
        </w:rPr>
        <w:t xml:space="preserve"> </w:t>
      </w:r>
    </w:p>
    <w:p w14:paraId="49BEBF55" w14:textId="77777777" w:rsidR="00071518" w:rsidRDefault="00071518" w:rsidP="00071518">
      <w:pPr>
        <w:jc w:val="center"/>
        <w:rPr>
          <w:rStyle w:val="a7"/>
          <w:sz w:val="28"/>
          <w:szCs w:val="28"/>
        </w:rPr>
      </w:pPr>
      <w:r w:rsidRPr="00B22E13">
        <w:rPr>
          <w:rStyle w:val="a7"/>
          <w:sz w:val="28"/>
          <w:szCs w:val="28"/>
        </w:rPr>
        <w:t xml:space="preserve">на право заключения </w:t>
      </w:r>
      <w:r w:rsidR="003802C7">
        <w:rPr>
          <w:rStyle w:val="a7"/>
          <w:sz w:val="28"/>
          <w:szCs w:val="28"/>
        </w:rPr>
        <w:t>договора</w:t>
      </w:r>
    </w:p>
    <w:p w14:paraId="35BF04CF" w14:textId="394D2A48" w:rsidR="00844AE7" w:rsidRDefault="00071518" w:rsidP="00A62574">
      <w:pPr>
        <w:pStyle w:val="a4"/>
        <w:spacing w:before="0" w:beforeAutospacing="0" w:after="0" w:afterAutospacing="0"/>
        <w:jc w:val="center"/>
      </w:pPr>
      <w:r w:rsidRPr="00B22E13">
        <w:rPr>
          <w:rStyle w:val="a7"/>
          <w:sz w:val="28"/>
          <w:szCs w:val="28"/>
        </w:rPr>
        <w:t xml:space="preserve">На поставку </w:t>
      </w:r>
      <w:r w:rsidR="00AD14CA">
        <w:rPr>
          <w:rStyle w:val="a7"/>
          <w:sz w:val="28"/>
          <w:szCs w:val="28"/>
        </w:rPr>
        <w:t>бензина и дизельного топлива</w:t>
      </w:r>
    </w:p>
    <w:p w14:paraId="7C28465F" w14:textId="77777777" w:rsidR="00D70466" w:rsidRDefault="00D70466" w:rsidP="00071518">
      <w:pPr>
        <w:pStyle w:val="a4"/>
        <w:spacing w:before="0" w:beforeAutospacing="0" w:after="0" w:afterAutospacing="0"/>
      </w:pPr>
    </w:p>
    <w:p w14:paraId="3020AE29" w14:textId="77777777" w:rsidR="00844AE7" w:rsidRDefault="00844AE7" w:rsidP="00844AE7">
      <w:pPr>
        <w:pStyle w:val="a4"/>
        <w:spacing w:before="0" w:beforeAutospacing="0" w:after="0" w:afterAutospacing="0"/>
      </w:pPr>
      <w:r>
        <w:t> </w:t>
      </w:r>
    </w:p>
    <w:p w14:paraId="70C63A47" w14:textId="77777777" w:rsidR="00844AE7" w:rsidRDefault="00844AE7" w:rsidP="00844AE7">
      <w:pPr>
        <w:pStyle w:val="a4"/>
        <w:spacing w:before="0" w:beforeAutospacing="0" w:after="0" w:afterAutospacing="0"/>
      </w:pPr>
      <w:r>
        <w:t> </w:t>
      </w:r>
    </w:p>
    <w:p w14:paraId="7FB69865" w14:textId="77777777" w:rsidR="00844AE7" w:rsidRDefault="00844AE7" w:rsidP="00844AE7">
      <w:pPr>
        <w:pStyle w:val="a4"/>
        <w:spacing w:before="0" w:beforeAutospacing="0" w:after="0" w:afterAutospacing="0"/>
      </w:pPr>
      <w:r>
        <w:t> </w:t>
      </w:r>
    </w:p>
    <w:p w14:paraId="1B015C65" w14:textId="77777777" w:rsidR="00844AE7" w:rsidRDefault="00844AE7" w:rsidP="00844AE7">
      <w:pPr>
        <w:pStyle w:val="a4"/>
        <w:spacing w:before="0" w:beforeAutospacing="0" w:after="0" w:afterAutospacing="0"/>
      </w:pPr>
      <w:r>
        <w:t> </w:t>
      </w:r>
    </w:p>
    <w:p w14:paraId="1E42525B" w14:textId="77777777" w:rsidR="00844AE7" w:rsidRDefault="00844AE7" w:rsidP="00844AE7">
      <w:pPr>
        <w:pStyle w:val="a4"/>
        <w:spacing w:before="0" w:beforeAutospacing="0" w:after="0" w:afterAutospacing="0"/>
      </w:pPr>
      <w:r>
        <w:t> </w:t>
      </w:r>
    </w:p>
    <w:p w14:paraId="715E215B" w14:textId="77777777" w:rsidR="00844AE7" w:rsidRDefault="00844AE7" w:rsidP="00844AE7">
      <w:pPr>
        <w:pStyle w:val="a4"/>
        <w:spacing w:before="0" w:beforeAutospacing="0" w:after="0" w:afterAutospacing="0"/>
      </w:pPr>
      <w:r>
        <w:t> </w:t>
      </w:r>
    </w:p>
    <w:p w14:paraId="43329805" w14:textId="77777777" w:rsidR="00844AE7" w:rsidRDefault="00844AE7" w:rsidP="00844AE7">
      <w:pPr>
        <w:pStyle w:val="a4"/>
        <w:spacing w:before="0" w:beforeAutospacing="0" w:after="0" w:afterAutospacing="0"/>
      </w:pPr>
      <w:r>
        <w:t> </w:t>
      </w:r>
    </w:p>
    <w:p w14:paraId="06FECA51" w14:textId="77777777" w:rsidR="00844AE7" w:rsidRDefault="00844AE7" w:rsidP="00844AE7">
      <w:pPr>
        <w:pStyle w:val="a4"/>
        <w:spacing w:before="0" w:beforeAutospacing="0" w:after="0" w:afterAutospacing="0"/>
      </w:pPr>
      <w:r>
        <w:t> </w:t>
      </w:r>
    </w:p>
    <w:p w14:paraId="77A43860" w14:textId="77777777" w:rsidR="00844AE7" w:rsidRDefault="00844AE7" w:rsidP="00844AE7">
      <w:pPr>
        <w:pStyle w:val="a4"/>
        <w:spacing w:before="0" w:beforeAutospacing="0" w:after="0" w:afterAutospacing="0"/>
      </w:pPr>
      <w:r>
        <w:t> </w:t>
      </w:r>
    </w:p>
    <w:p w14:paraId="7213A87E" w14:textId="77777777" w:rsidR="00844AE7" w:rsidRDefault="00844AE7" w:rsidP="00844AE7">
      <w:pPr>
        <w:pStyle w:val="a4"/>
        <w:spacing w:before="0" w:beforeAutospacing="0" w:after="0" w:afterAutospacing="0"/>
      </w:pPr>
      <w:r>
        <w:t> </w:t>
      </w:r>
    </w:p>
    <w:p w14:paraId="7733E015" w14:textId="77777777" w:rsidR="00844AE7" w:rsidRDefault="00844AE7" w:rsidP="00844AE7">
      <w:pPr>
        <w:pStyle w:val="a4"/>
        <w:spacing w:before="0" w:beforeAutospacing="0" w:after="0" w:afterAutospacing="0"/>
      </w:pPr>
      <w:r>
        <w:t> </w:t>
      </w:r>
    </w:p>
    <w:p w14:paraId="1C287EA4" w14:textId="77777777" w:rsidR="00844AE7" w:rsidRDefault="00844AE7" w:rsidP="00844AE7">
      <w:pPr>
        <w:pStyle w:val="a4"/>
        <w:spacing w:before="0" w:beforeAutospacing="0" w:after="0" w:afterAutospacing="0"/>
      </w:pPr>
      <w:r>
        <w:t> </w:t>
      </w:r>
    </w:p>
    <w:p w14:paraId="588F1A8A" w14:textId="77777777" w:rsidR="00844AE7" w:rsidRDefault="00844AE7" w:rsidP="00844AE7">
      <w:pPr>
        <w:pStyle w:val="a4"/>
        <w:spacing w:before="0" w:beforeAutospacing="0" w:after="0" w:afterAutospacing="0"/>
      </w:pPr>
      <w:r>
        <w:t> </w:t>
      </w:r>
    </w:p>
    <w:p w14:paraId="04FA0C7C" w14:textId="77777777" w:rsidR="00844AE7" w:rsidRDefault="00844AE7" w:rsidP="00844AE7">
      <w:pPr>
        <w:pStyle w:val="a4"/>
        <w:spacing w:before="0" w:beforeAutospacing="0" w:after="0" w:afterAutospacing="0"/>
      </w:pPr>
      <w:r>
        <w:t> </w:t>
      </w:r>
    </w:p>
    <w:p w14:paraId="07BD9730" w14:textId="77777777" w:rsidR="00844AE7" w:rsidRDefault="00844AE7" w:rsidP="00844AE7">
      <w:pPr>
        <w:pStyle w:val="a4"/>
        <w:spacing w:before="0" w:beforeAutospacing="0" w:after="0" w:afterAutospacing="0"/>
      </w:pPr>
      <w:r>
        <w:t> </w:t>
      </w:r>
    </w:p>
    <w:p w14:paraId="0F5DD160" w14:textId="77777777" w:rsidR="00844AE7" w:rsidRDefault="00844AE7" w:rsidP="00844AE7">
      <w:pPr>
        <w:pStyle w:val="a4"/>
        <w:spacing w:before="0" w:beforeAutospacing="0" w:after="0" w:afterAutospacing="0"/>
      </w:pPr>
      <w:r>
        <w:t> </w:t>
      </w:r>
    </w:p>
    <w:p w14:paraId="1D36078D" w14:textId="77777777" w:rsidR="00844AE7" w:rsidRDefault="00844AE7" w:rsidP="00844AE7">
      <w:pPr>
        <w:jc w:val="center"/>
      </w:pPr>
      <w:r>
        <w:rPr>
          <w:rStyle w:val="a7"/>
        </w:rPr>
        <w:t>Ялта</w:t>
      </w:r>
      <w:r w:rsidRPr="00D82E74">
        <w:rPr>
          <w:rStyle w:val="a7"/>
        </w:rPr>
        <w:t xml:space="preserve">, </w:t>
      </w:r>
      <w:r w:rsidR="00FA3D13">
        <w:rPr>
          <w:b/>
        </w:rPr>
        <w:t>2021</w:t>
      </w:r>
      <w:r w:rsidRPr="00D82E74">
        <w:rPr>
          <w:rStyle w:val="a7"/>
        </w:rPr>
        <w:t xml:space="preserve"> г.</w:t>
      </w:r>
    </w:p>
    <w:p w14:paraId="3CCC5E20" w14:textId="77777777" w:rsidR="00844AE7" w:rsidRDefault="00844AE7" w:rsidP="00844AE7">
      <w:pPr>
        <w:pStyle w:val="a4"/>
        <w:spacing w:before="0" w:beforeAutospacing="0" w:after="0" w:afterAutospacing="0"/>
      </w:pPr>
      <w:r>
        <w:t> </w:t>
      </w:r>
    </w:p>
    <w:p w14:paraId="0743CA6B" w14:textId="77777777" w:rsidR="00844AE7" w:rsidRDefault="00844AE7" w:rsidP="00844AE7">
      <w:pPr>
        <w:jc w:val="center"/>
      </w:pPr>
      <w:r>
        <w:rPr>
          <w:rStyle w:val="a7"/>
          <w:color w:val="FF0000"/>
        </w:rPr>
        <w:br w:type="column"/>
      </w:r>
      <w:r w:rsidRPr="002C60DA">
        <w:rPr>
          <w:rStyle w:val="a7"/>
        </w:rPr>
        <w:lastRenderedPageBreak/>
        <w:t>I. СВЕДЕНИЯ</w:t>
      </w:r>
      <w:r>
        <w:rPr>
          <w:rStyle w:val="a7"/>
        </w:rPr>
        <w:t xml:space="preserve"> О ПРОВОДИМОМ </w:t>
      </w:r>
      <w:r w:rsidR="003802C7">
        <w:rPr>
          <w:rStyle w:val="a7"/>
        </w:rPr>
        <w:t xml:space="preserve">ОТКРЫТОМ </w:t>
      </w:r>
      <w:r>
        <w:rPr>
          <w:rStyle w:val="a7"/>
        </w:rPr>
        <w:t>АУКЦИОНЕ В ЭЛЕКТРОННОЙ ФОРМЕ</w:t>
      </w:r>
    </w:p>
    <w:p w14:paraId="4EB927B6" w14:textId="77777777" w:rsidR="00844AE7" w:rsidRDefault="00844AE7" w:rsidP="00844AE7">
      <w:pPr>
        <w:pStyle w:val="a4"/>
        <w:spacing w:before="0" w:beforeAutospacing="0" w:after="0" w:afterAutospacing="0"/>
      </w:pPr>
      <w:r>
        <w:t> </w:t>
      </w:r>
    </w:p>
    <w:p w14:paraId="30355DD7" w14:textId="77777777" w:rsidR="00844AE7" w:rsidRDefault="00844AE7" w:rsidP="00844AE7">
      <w:pPr>
        <w:pStyle w:val="a4"/>
        <w:spacing w:before="0" w:beforeAutospacing="0" w:after="0" w:afterAutospacing="0"/>
      </w:pPr>
      <w:r w:rsidRPr="002C60DA">
        <w:t>Настоящая</w:t>
      </w:r>
      <w:r>
        <w:t xml:space="preserve"> документация об </w:t>
      </w:r>
      <w:r w:rsidR="001F13BC">
        <w:t xml:space="preserve">открытом </w:t>
      </w:r>
      <w:r>
        <w:t xml:space="preserve">аукционе в электронной форме (далее по тексту также – документация об аукционе) подготовлена </w:t>
      </w:r>
      <w:r w:rsidR="003802C7">
        <w:rPr>
          <w:b/>
          <w:sz w:val="20"/>
          <w:szCs w:val="20"/>
        </w:rPr>
        <w:t xml:space="preserve"> в соответствии с Федеральным законом от 18.07.2011г. №223-ФЗ «О закупках товаров, работ, услуг отдельными видами юридических лиц», а также Положением о закупке товаров, работ, услуг для нужд ФГБУ «Санаторий «Нижняя Ореанда»</w:t>
      </w:r>
      <w:r>
        <w:t> </w:t>
      </w:r>
    </w:p>
    <w:p w14:paraId="0A5DCA17" w14:textId="77777777" w:rsidR="00844AE7" w:rsidRDefault="00844AE7" w:rsidP="00844AE7">
      <w:r>
        <w:rPr>
          <w:rStyle w:val="a7"/>
        </w:rPr>
        <w:t>1.1 Общие сведения о проводимом аукционе в электронной форме</w:t>
      </w:r>
      <w:r>
        <w:t xml:space="preserve"> </w:t>
      </w:r>
    </w:p>
    <w:p w14:paraId="4B1E84AF" w14:textId="77777777" w:rsidR="00844AE7" w:rsidRDefault="00844AE7" w:rsidP="00844AE7">
      <w:pPr>
        <w:pStyle w:val="a4"/>
        <w:spacing w:before="0" w:beforeAutospacing="0" w:after="0" w:afterAutospacing="0"/>
      </w:pPr>
      <w:r>
        <w:t> </w:t>
      </w:r>
    </w:p>
    <w:tbl>
      <w:tblPr>
        <w:tblW w:w="5000" w:type="pct"/>
        <w:tblBorders>
          <w:top w:val="inset" w:sz="4" w:space="0" w:color="000000"/>
          <w:left w:val="inset" w:sz="4" w:space="0" w:color="000000"/>
          <w:bottom w:val="inset" w:sz="4" w:space="0" w:color="000000"/>
          <w:right w:val="inset" w:sz="4" w:space="0" w:color="000000"/>
        </w:tblBorders>
        <w:tblCellMar>
          <w:top w:w="57" w:type="dxa"/>
          <w:left w:w="57" w:type="dxa"/>
          <w:bottom w:w="57" w:type="dxa"/>
          <w:right w:w="57" w:type="dxa"/>
        </w:tblCellMar>
        <w:tblLook w:val="04A0" w:firstRow="1" w:lastRow="0" w:firstColumn="1" w:lastColumn="0" w:noHBand="0" w:noVBand="1"/>
      </w:tblPr>
      <w:tblGrid>
        <w:gridCol w:w="1015"/>
        <w:gridCol w:w="3045"/>
        <w:gridCol w:w="6089"/>
      </w:tblGrid>
      <w:tr w:rsidR="00844AE7" w:rsidRPr="002C60DA" w14:paraId="6FB925C2" w14:textId="77777777" w:rsidTr="007E7B2E">
        <w:tc>
          <w:tcPr>
            <w:tcW w:w="500" w:type="pct"/>
            <w:tcBorders>
              <w:top w:val="outset" w:sz="4" w:space="0" w:color="000000"/>
              <w:left w:val="outset" w:sz="4" w:space="0" w:color="000000"/>
              <w:bottom w:val="outset" w:sz="4" w:space="0" w:color="000000"/>
              <w:right w:val="outset" w:sz="4" w:space="0" w:color="000000"/>
            </w:tcBorders>
            <w:shd w:val="clear" w:color="auto" w:fill="C0C0C0"/>
          </w:tcPr>
          <w:p w14:paraId="6CD50D7B" w14:textId="77777777" w:rsidR="00844AE7" w:rsidRPr="002C60DA" w:rsidRDefault="00844AE7" w:rsidP="007E7B2E">
            <w:pPr>
              <w:jc w:val="center"/>
              <w:rPr>
                <w:rStyle w:val="a7"/>
                <w:sz w:val="20"/>
                <w:szCs w:val="20"/>
              </w:rPr>
            </w:pPr>
            <w:r w:rsidRPr="002C60DA">
              <w:rPr>
                <w:rStyle w:val="a7"/>
                <w:sz w:val="20"/>
                <w:szCs w:val="20"/>
              </w:rPr>
              <w:t xml:space="preserve">№ </w:t>
            </w:r>
          </w:p>
          <w:p w14:paraId="447314B4" w14:textId="77777777" w:rsidR="00844AE7" w:rsidRPr="002C60DA" w:rsidRDefault="00844AE7" w:rsidP="007E7B2E">
            <w:pPr>
              <w:jc w:val="center"/>
              <w:rPr>
                <w:sz w:val="20"/>
                <w:szCs w:val="20"/>
              </w:rPr>
            </w:pPr>
            <w:r w:rsidRPr="002C60DA">
              <w:rPr>
                <w:rStyle w:val="a7"/>
                <w:sz w:val="20"/>
                <w:szCs w:val="20"/>
              </w:rPr>
              <w:t>пункта</w:t>
            </w:r>
          </w:p>
        </w:tc>
        <w:tc>
          <w:tcPr>
            <w:tcW w:w="1500" w:type="pct"/>
            <w:tcBorders>
              <w:top w:val="outset" w:sz="4" w:space="0" w:color="000000"/>
              <w:left w:val="outset" w:sz="4" w:space="0" w:color="000000"/>
              <w:bottom w:val="outset" w:sz="4" w:space="0" w:color="000000"/>
              <w:right w:val="outset" w:sz="4" w:space="0" w:color="000000"/>
            </w:tcBorders>
            <w:shd w:val="clear" w:color="auto" w:fill="C0C0C0"/>
          </w:tcPr>
          <w:p w14:paraId="0DEE2253" w14:textId="77777777" w:rsidR="00844AE7" w:rsidRPr="002C60DA" w:rsidRDefault="00844AE7" w:rsidP="007E7B2E">
            <w:pPr>
              <w:jc w:val="center"/>
              <w:rPr>
                <w:rStyle w:val="a7"/>
                <w:sz w:val="20"/>
                <w:szCs w:val="20"/>
              </w:rPr>
            </w:pPr>
            <w:r w:rsidRPr="002C60DA">
              <w:rPr>
                <w:rStyle w:val="a7"/>
                <w:sz w:val="20"/>
                <w:szCs w:val="20"/>
              </w:rPr>
              <w:t xml:space="preserve">Содержание </w:t>
            </w:r>
          </w:p>
          <w:p w14:paraId="03A770F8" w14:textId="77777777" w:rsidR="00844AE7" w:rsidRPr="002C60DA" w:rsidRDefault="00844AE7" w:rsidP="007E7B2E">
            <w:pPr>
              <w:jc w:val="center"/>
              <w:rPr>
                <w:sz w:val="20"/>
                <w:szCs w:val="20"/>
              </w:rPr>
            </w:pPr>
            <w:r w:rsidRPr="002C60DA">
              <w:rPr>
                <w:rStyle w:val="a7"/>
                <w:sz w:val="20"/>
                <w:szCs w:val="20"/>
              </w:rPr>
              <w:t>пункта</w:t>
            </w:r>
          </w:p>
        </w:tc>
        <w:tc>
          <w:tcPr>
            <w:tcW w:w="3000" w:type="pct"/>
            <w:tcBorders>
              <w:top w:val="outset" w:sz="4" w:space="0" w:color="000000"/>
              <w:left w:val="outset" w:sz="4" w:space="0" w:color="000000"/>
              <w:bottom w:val="outset" w:sz="4" w:space="0" w:color="000000"/>
              <w:right w:val="outset" w:sz="4" w:space="0" w:color="000000"/>
            </w:tcBorders>
            <w:shd w:val="clear" w:color="auto" w:fill="C0C0C0"/>
          </w:tcPr>
          <w:p w14:paraId="49A59104" w14:textId="77777777" w:rsidR="00844AE7" w:rsidRPr="002C60DA" w:rsidRDefault="00844AE7" w:rsidP="007E7B2E">
            <w:pPr>
              <w:jc w:val="center"/>
              <w:rPr>
                <w:sz w:val="20"/>
                <w:szCs w:val="20"/>
              </w:rPr>
            </w:pPr>
            <w:r w:rsidRPr="002C60DA">
              <w:rPr>
                <w:rStyle w:val="a7"/>
                <w:sz w:val="20"/>
                <w:szCs w:val="20"/>
              </w:rPr>
              <w:t>Информация</w:t>
            </w:r>
          </w:p>
        </w:tc>
      </w:tr>
      <w:tr w:rsidR="00844AE7" w:rsidRPr="002C60DA" w14:paraId="3C0F78DB" w14:textId="77777777" w:rsidTr="007E7B2E">
        <w:tc>
          <w:tcPr>
            <w:tcW w:w="0" w:type="auto"/>
            <w:gridSpan w:val="3"/>
            <w:tcBorders>
              <w:top w:val="outset" w:sz="4" w:space="0" w:color="000000"/>
              <w:left w:val="outset" w:sz="4" w:space="0" w:color="000000"/>
              <w:bottom w:val="outset" w:sz="4" w:space="0" w:color="000000"/>
              <w:right w:val="outset" w:sz="4" w:space="0" w:color="000000"/>
            </w:tcBorders>
          </w:tcPr>
          <w:p w14:paraId="2CEA857B" w14:textId="77777777" w:rsidR="00844AE7" w:rsidRPr="002C60DA" w:rsidRDefault="001F13BC" w:rsidP="007E7B2E">
            <w:pPr>
              <w:jc w:val="both"/>
              <w:rPr>
                <w:sz w:val="20"/>
                <w:szCs w:val="20"/>
              </w:rPr>
            </w:pPr>
            <w:r>
              <w:rPr>
                <w:sz w:val="20"/>
                <w:szCs w:val="20"/>
              </w:rPr>
              <w:t xml:space="preserve">Открытый </w:t>
            </w:r>
            <w:r w:rsidR="00844AE7" w:rsidRPr="002C60DA">
              <w:rPr>
                <w:sz w:val="20"/>
                <w:szCs w:val="20"/>
              </w:rPr>
              <w:t xml:space="preserve">Аукцион в электронной форме (далее по тексту также - электронный аукцион) проводит </w:t>
            </w:r>
            <w:r w:rsidR="00844AE7" w:rsidRPr="001C43A7">
              <w:rPr>
                <w:sz w:val="20"/>
                <w:szCs w:val="20"/>
              </w:rPr>
              <w:t>Заказчик</w:t>
            </w:r>
          </w:p>
        </w:tc>
      </w:tr>
      <w:tr w:rsidR="00844AE7" w:rsidRPr="002C60DA" w14:paraId="341405B8" w14:textId="77777777" w:rsidTr="007E7B2E">
        <w:tc>
          <w:tcPr>
            <w:tcW w:w="0" w:type="auto"/>
            <w:tcBorders>
              <w:top w:val="outset" w:sz="4" w:space="0" w:color="000000"/>
              <w:left w:val="outset" w:sz="4" w:space="0" w:color="000000"/>
              <w:bottom w:val="outset" w:sz="4" w:space="0" w:color="000000"/>
              <w:right w:val="outset" w:sz="4" w:space="0" w:color="000000"/>
            </w:tcBorders>
          </w:tcPr>
          <w:p w14:paraId="389C33BD" w14:textId="77777777" w:rsidR="00844AE7" w:rsidRPr="002C60DA" w:rsidRDefault="00844AE7" w:rsidP="007E7B2E">
            <w:pPr>
              <w:jc w:val="center"/>
              <w:rPr>
                <w:sz w:val="20"/>
                <w:szCs w:val="20"/>
              </w:rPr>
            </w:pPr>
            <w:r w:rsidRPr="002C60DA">
              <w:rPr>
                <w:sz w:val="20"/>
                <w:szCs w:val="20"/>
              </w:rPr>
              <w:t>1.</w:t>
            </w:r>
          </w:p>
        </w:tc>
        <w:tc>
          <w:tcPr>
            <w:tcW w:w="0" w:type="auto"/>
            <w:tcBorders>
              <w:top w:val="outset" w:sz="4" w:space="0" w:color="000000"/>
              <w:left w:val="outset" w:sz="4" w:space="0" w:color="000000"/>
              <w:bottom w:val="outset" w:sz="4" w:space="0" w:color="000000"/>
              <w:right w:val="outset" w:sz="4" w:space="0" w:color="000000"/>
            </w:tcBorders>
          </w:tcPr>
          <w:p w14:paraId="5B79ACC1" w14:textId="77777777" w:rsidR="00844AE7" w:rsidRPr="002C60DA" w:rsidRDefault="00844AE7" w:rsidP="007E7B2E">
            <w:pPr>
              <w:jc w:val="both"/>
              <w:rPr>
                <w:sz w:val="20"/>
                <w:szCs w:val="20"/>
              </w:rPr>
            </w:pPr>
            <w:r w:rsidRPr="002C60DA">
              <w:rPr>
                <w:sz w:val="20"/>
                <w:szCs w:val="20"/>
              </w:rPr>
              <w:t>Наименование государственного заказчика, контактная информация</w:t>
            </w:r>
          </w:p>
        </w:tc>
        <w:tc>
          <w:tcPr>
            <w:tcW w:w="0" w:type="auto"/>
            <w:tcBorders>
              <w:top w:val="outset" w:sz="4" w:space="0" w:color="000000"/>
              <w:left w:val="outset" w:sz="4" w:space="0" w:color="000000"/>
              <w:bottom w:val="outset" w:sz="4" w:space="0" w:color="000000"/>
              <w:right w:val="outset" w:sz="4" w:space="0" w:color="000000"/>
            </w:tcBorders>
          </w:tcPr>
          <w:p w14:paraId="65E552CF" w14:textId="77777777" w:rsidR="00844AE7" w:rsidRPr="00201EB4" w:rsidRDefault="00844AE7" w:rsidP="007E7B2E">
            <w:pPr>
              <w:jc w:val="both"/>
              <w:rPr>
                <w:sz w:val="20"/>
                <w:szCs w:val="20"/>
              </w:rPr>
            </w:pPr>
            <w:r w:rsidRPr="00201EB4">
              <w:rPr>
                <w:sz w:val="20"/>
                <w:szCs w:val="20"/>
              </w:rPr>
              <w:t xml:space="preserve">ФЕДЕРАЛЬНОЕ ГОСУДАРСТВЕННОЕ БЮДЖЕТНОЕ УЧРЕЖДЕНИЕ "Санаторий «Нижняя Ореанда"; </w:t>
            </w:r>
          </w:p>
          <w:p w14:paraId="29A6C237" w14:textId="77777777" w:rsidR="00844AE7" w:rsidRPr="00201EB4" w:rsidRDefault="00844AE7" w:rsidP="007E7B2E">
            <w:pPr>
              <w:rPr>
                <w:rFonts w:eastAsia="Calibri"/>
                <w:sz w:val="20"/>
                <w:szCs w:val="20"/>
                <w:lang w:eastAsia="en-US"/>
              </w:rPr>
            </w:pPr>
            <w:r w:rsidRPr="00201EB4">
              <w:t xml:space="preserve">Место нахождения, почтовый адрес: </w:t>
            </w:r>
            <w:r w:rsidRPr="00201EB4">
              <w:rPr>
                <w:rFonts w:eastAsia="Calibri"/>
                <w:sz w:val="20"/>
                <w:szCs w:val="20"/>
                <w:lang w:eastAsia="en-US"/>
              </w:rPr>
              <w:t xml:space="preserve">298658, Республика Крым, г. Ялта, </w:t>
            </w:r>
            <w:proofErr w:type="spellStart"/>
            <w:r w:rsidRPr="00201EB4">
              <w:rPr>
                <w:rFonts w:eastAsia="Calibri"/>
                <w:sz w:val="20"/>
                <w:szCs w:val="20"/>
                <w:lang w:eastAsia="en-US"/>
              </w:rPr>
              <w:t>пгт</w:t>
            </w:r>
            <w:proofErr w:type="spellEnd"/>
            <w:r w:rsidRPr="00201EB4">
              <w:rPr>
                <w:rFonts w:eastAsia="Calibri"/>
                <w:sz w:val="20"/>
                <w:szCs w:val="20"/>
                <w:lang w:eastAsia="en-US"/>
              </w:rPr>
              <w:t>. Ореанда, д. 12,</w:t>
            </w:r>
          </w:p>
          <w:p w14:paraId="7D758AD9" w14:textId="77777777" w:rsidR="00844AE7" w:rsidRPr="00201EB4" w:rsidRDefault="00CE2812" w:rsidP="007E7B2E">
            <w:pPr>
              <w:rPr>
                <w:rFonts w:eastAsia="Calibri"/>
                <w:sz w:val="20"/>
                <w:szCs w:val="20"/>
                <w:lang w:eastAsia="en-US"/>
              </w:rPr>
            </w:pPr>
            <w:r w:rsidRPr="00201EB4">
              <w:rPr>
                <w:sz w:val="18"/>
                <w:szCs w:val="18"/>
                <w:shd w:val="clear" w:color="auto" w:fill="FFFFFF"/>
              </w:rPr>
              <w:t>info@oreanda-resort.ru</w:t>
            </w:r>
            <w:r w:rsidR="00844AE7" w:rsidRPr="00201EB4">
              <w:rPr>
                <w:rFonts w:eastAsia="Calibri"/>
                <w:sz w:val="20"/>
                <w:szCs w:val="20"/>
                <w:lang w:eastAsia="en-US"/>
              </w:rPr>
              <w:t xml:space="preserve">, </w:t>
            </w:r>
            <w:proofErr w:type="spellStart"/>
            <w:r w:rsidR="00844AE7" w:rsidRPr="00201EB4">
              <w:rPr>
                <w:rFonts w:eastAsia="Calibri"/>
                <w:sz w:val="20"/>
                <w:szCs w:val="20"/>
                <w:lang w:val="en-US" w:eastAsia="en-US"/>
              </w:rPr>
              <w:t>zakupki</w:t>
            </w:r>
            <w:proofErr w:type="spellEnd"/>
            <w:r w:rsidR="00844AE7" w:rsidRPr="00201EB4">
              <w:rPr>
                <w:rFonts w:eastAsia="Calibri"/>
                <w:sz w:val="20"/>
                <w:szCs w:val="20"/>
                <w:lang w:eastAsia="en-US"/>
              </w:rPr>
              <w:t>@</w:t>
            </w:r>
            <w:proofErr w:type="spellStart"/>
            <w:r w:rsidR="00844AE7" w:rsidRPr="00201EB4">
              <w:rPr>
                <w:rFonts w:eastAsia="Calibri"/>
                <w:sz w:val="20"/>
                <w:szCs w:val="20"/>
                <w:lang w:val="en-US" w:eastAsia="en-US"/>
              </w:rPr>
              <w:t>oreanda</w:t>
            </w:r>
            <w:proofErr w:type="spellEnd"/>
            <w:r w:rsidR="00844AE7" w:rsidRPr="00201EB4">
              <w:rPr>
                <w:rFonts w:eastAsia="Calibri"/>
                <w:sz w:val="20"/>
                <w:szCs w:val="20"/>
                <w:lang w:eastAsia="en-US"/>
              </w:rPr>
              <w:t>-</w:t>
            </w:r>
            <w:r w:rsidR="00844AE7" w:rsidRPr="00201EB4">
              <w:rPr>
                <w:rFonts w:eastAsia="Calibri"/>
                <w:sz w:val="20"/>
                <w:szCs w:val="20"/>
                <w:lang w:val="en-US" w:eastAsia="en-US"/>
              </w:rPr>
              <w:t>resort</w:t>
            </w:r>
            <w:r w:rsidR="00844AE7" w:rsidRPr="00201EB4">
              <w:rPr>
                <w:rFonts w:eastAsia="Calibri"/>
                <w:sz w:val="20"/>
                <w:szCs w:val="20"/>
                <w:lang w:eastAsia="en-US"/>
              </w:rPr>
              <w:t>.</w:t>
            </w:r>
            <w:proofErr w:type="spellStart"/>
            <w:r w:rsidR="00844AE7" w:rsidRPr="00201EB4">
              <w:rPr>
                <w:rFonts w:eastAsia="Calibri"/>
                <w:sz w:val="20"/>
                <w:szCs w:val="20"/>
                <w:lang w:val="en-US" w:eastAsia="en-US"/>
              </w:rPr>
              <w:t>ru</w:t>
            </w:r>
            <w:proofErr w:type="spellEnd"/>
          </w:p>
          <w:p w14:paraId="215CA2FE" w14:textId="77777777" w:rsidR="00844AE7" w:rsidRPr="00201EB4" w:rsidRDefault="00844AE7" w:rsidP="007E7B2E">
            <w:pPr>
              <w:rPr>
                <w:sz w:val="20"/>
                <w:szCs w:val="20"/>
              </w:rPr>
            </w:pPr>
            <w:r w:rsidRPr="00201EB4">
              <w:rPr>
                <w:sz w:val="20"/>
                <w:szCs w:val="20"/>
              </w:rPr>
              <w:t>8 (3654) 31 24 02, моб.,</w:t>
            </w:r>
          </w:p>
          <w:p w14:paraId="79E59CFF" w14:textId="77777777" w:rsidR="00844AE7" w:rsidRPr="00201EB4" w:rsidRDefault="00844AE7" w:rsidP="007E7B2E">
            <w:pPr>
              <w:pStyle w:val="HTML"/>
              <w:jc w:val="both"/>
              <w:rPr>
                <w:rFonts w:ascii="Times New Roman" w:hAnsi="Times New Roman" w:cs="Times New Roman"/>
              </w:rPr>
            </w:pPr>
            <w:r w:rsidRPr="00201EB4">
              <w:rPr>
                <w:rFonts w:ascii="Times New Roman" w:hAnsi="Times New Roman" w:cs="Times New Roman"/>
              </w:rPr>
              <w:t>Контактное лицо- Заикина Ирина Викторовна</w:t>
            </w:r>
          </w:p>
          <w:p w14:paraId="78C4E1B6" w14:textId="77777777" w:rsidR="00844AE7" w:rsidRPr="00301245" w:rsidRDefault="00844AE7" w:rsidP="007E7B2E">
            <w:pPr>
              <w:jc w:val="both"/>
              <w:rPr>
                <w:sz w:val="4"/>
                <w:szCs w:val="4"/>
              </w:rPr>
            </w:pPr>
          </w:p>
        </w:tc>
      </w:tr>
      <w:tr w:rsidR="00844AE7" w:rsidRPr="002C60DA" w14:paraId="4A054813" w14:textId="77777777" w:rsidTr="007E7B2E">
        <w:tc>
          <w:tcPr>
            <w:tcW w:w="0" w:type="auto"/>
            <w:tcBorders>
              <w:top w:val="outset" w:sz="4" w:space="0" w:color="000000"/>
              <w:left w:val="outset" w:sz="4" w:space="0" w:color="000000"/>
              <w:bottom w:val="outset" w:sz="4" w:space="0" w:color="000000"/>
              <w:right w:val="outset" w:sz="4" w:space="0" w:color="000000"/>
            </w:tcBorders>
          </w:tcPr>
          <w:p w14:paraId="7F2C2E65" w14:textId="77777777" w:rsidR="00844AE7" w:rsidRPr="002C60DA" w:rsidRDefault="00844AE7" w:rsidP="007E7B2E">
            <w:pPr>
              <w:jc w:val="center"/>
              <w:rPr>
                <w:sz w:val="20"/>
                <w:szCs w:val="20"/>
              </w:rPr>
            </w:pPr>
            <w:r w:rsidRPr="002C60DA">
              <w:rPr>
                <w:sz w:val="20"/>
                <w:szCs w:val="20"/>
              </w:rPr>
              <w:t>2.</w:t>
            </w:r>
          </w:p>
        </w:tc>
        <w:tc>
          <w:tcPr>
            <w:tcW w:w="0" w:type="auto"/>
            <w:tcBorders>
              <w:top w:val="outset" w:sz="4" w:space="0" w:color="000000"/>
              <w:left w:val="outset" w:sz="4" w:space="0" w:color="000000"/>
              <w:bottom w:val="outset" w:sz="4" w:space="0" w:color="000000"/>
              <w:right w:val="outset" w:sz="4" w:space="0" w:color="000000"/>
            </w:tcBorders>
          </w:tcPr>
          <w:p w14:paraId="5CFCCEA1" w14:textId="77777777" w:rsidR="00844AE7" w:rsidRPr="002C60DA" w:rsidRDefault="00844AE7" w:rsidP="007E7B2E">
            <w:pPr>
              <w:jc w:val="both"/>
              <w:rPr>
                <w:sz w:val="20"/>
                <w:szCs w:val="20"/>
              </w:rPr>
            </w:pPr>
            <w:r w:rsidRPr="002C60DA">
              <w:rPr>
                <w:sz w:val="20"/>
                <w:szCs w:val="20"/>
              </w:rPr>
              <w:t>Наименование уполномоченного органа, контактная информация</w:t>
            </w:r>
          </w:p>
        </w:tc>
        <w:tc>
          <w:tcPr>
            <w:tcW w:w="0" w:type="auto"/>
            <w:tcBorders>
              <w:top w:val="outset" w:sz="4" w:space="0" w:color="000000"/>
              <w:left w:val="outset" w:sz="4" w:space="0" w:color="000000"/>
              <w:bottom w:val="outset" w:sz="4" w:space="0" w:color="000000"/>
              <w:right w:val="outset" w:sz="4" w:space="0" w:color="000000"/>
            </w:tcBorders>
          </w:tcPr>
          <w:p w14:paraId="698FCCBB" w14:textId="77777777" w:rsidR="00844AE7" w:rsidRPr="004B3EEB" w:rsidRDefault="00844AE7" w:rsidP="007E7B2E">
            <w:pPr>
              <w:jc w:val="both"/>
              <w:rPr>
                <w:sz w:val="20"/>
                <w:szCs w:val="20"/>
              </w:rPr>
            </w:pPr>
            <w:r w:rsidRPr="004B3EEB">
              <w:rPr>
                <w:sz w:val="20"/>
                <w:szCs w:val="20"/>
              </w:rPr>
              <w:t>Не привлекается</w:t>
            </w:r>
          </w:p>
          <w:p w14:paraId="4CADFE65" w14:textId="77777777" w:rsidR="00844AE7" w:rsidRPr="004B3EEB" w:rsidRDefault="00844AE7" w:rsidP="007E7B2E">
            <w:pPr>
              <w:jc w:val="both"/>
              <w:rPr>
                <w:sz w:val="4"/>
                <w:szCs w:val="4"/>
                <w:lang w:val="en-US"/>
              </w:rPr>
            </w:pPr>
          </w:p>
        </w:tc>
      </w:tr>
      <w:tr w:rsidR="00844AE7" w:rsidRPr="002C60DA" w14:paraId="6F15DAFD" w14:textId="77777777" w:rsidTr="007E7B2E">
        <w:tc>
          <w:tcPr>
            <w:tcW w:w="0" w:type="auto"/>
            <w:tcBorders>
              <w:top w:val="outset" w:sz="4" w:space="0" w:color="000000"/>
              <w:left w:val="outset" w:sz="4" w:space="0" w:color="000000"/>
              <w:bottom w:val="outset" w:sz="4" w:space="0" w:color="000000"/>
              <w:right w:val="outset" w:sz="4" w:space="0" w:color="000000"/>
            </w:tcBorders>
          </w:tcPr>
          <w:p w14:paraId="47AAE382" w14:textId="77777777" w:rsidR="00844AE7" w:rsidRPr="002C60DA" w:rsidRDefault="00844AE7" w:rsidP="007E7B2E">
            <w:pPr>
              <w:jc w:val="center"/>
              <w:rPr>
                <w:sz w:val="20"/>
                <w:szCs w:val="20"/>
              </w:rPr>
            </w:pPr>
            <w:r w:rsidRPr="002C60DA">
              <w:rPr>
                <w:sz w:val="20"/>
                <w:szCs w:val="20"/>
              </w:rPr>
              <w:t>3.</w:t>
            </w:r>
          </w:p>
        </w:tc>
        <w:tc>
          <w:tcPr>
            <w:tcW w:w="0" w:type="auto"/>
            <w:tcBorders>
              <w:top w:val="outset" w:sz="4" w:space="0" w:color="000000"/>
              <w:left w:val="outset" w:sz="4" w:space="0" w:color="000000"/>
              <w:bottom w:val="outset" w:sz="4" w:space="0" w:color="000000"/>
              <w:right w:val="outset" w:sz="4" w:space="0" w:color="000000"/>
            </w:tcBorders>
          </w:tcPr>
          <w:p w14:paraId="01E6CD91" w14:textId="77777777" w:rsidR="00844AE7" w:rsidRPr="002C60DA" w:rsidRDefault="00844AE7" w:rsidP="007E7B2E">
            <w:pPr>
              <w:jc w:val="both"/>
              <w:rPr>
                <w:sz w:val="20"/>
                <w:szCs w:val="20"/>
              </w:rPr>
            </w:pPr>
            <w:r w:rsidRPr="004237B0">
              <w:rPr>
                <w:sz w:val="20"/>
                <w:szCs w:val="20"/>
              </w:rPr>
              <w:t>Информация о контрактной службе Заказчика, контрактном управляющем</w:t>
            </w:r>
          </w:p>
        </w:tc>
        <w:tc>
          <w:tcPr>
            <w:tcW w:w="0" w:type="auto"/>
            <w:tcBorders>
              <w:top w:val="outset" w:sz="4" w:space="0" w:color="000000"/>
              <w:left w:val="outset" w:sz="4" w:space="0" w:color="000000"/>
              <w:bottom w:val="outset" w:sz="4" w:space="0" w:color="000000"/>
              <w:right w:val="outset" w:sz="4" w:space="0" w:color="000000"/>
            </w:tcBorders>
          </w:tcPr>
          <w:p w14:paraId="0E68F744" w14:textId="77777777" w:rsidR="00844AE7" w:rsidRPr="004B7892" w:rsidRDefault="00844AE7" w:rsidP="007E7B2E">
            <w:pPr>
              <w:jc w:val="both"/>
              <w:rPr>
                <w:sz w:val="20"/>
                <w:szCs w:val="20"/>
              </w:rPr>
            </w:pPr>
            <w:r>
              <w:rPr>
                <w:sz w:val="20"/>
                <w:szCs w:val="20"/>
              </w:rPr>
              <w:t xml:space="preserve">Контрактный управляющий: </w:t>
            </w:r>
            <w:r>
              <w:t>Заикина Ирина Викторовна</w:t>
            </w:r>
            <w:r w:rsidRPr="004237B0">
              <w:rPr>
                <w:sz w:val="20"/>
                <w:szCs w:val="20"/>
              </w:rPr>
              <w:t>. Номе</w:t>
            </w:r>
            <w:r>
              <w:rPr>
                <w:sz w:val="20"/>
                <w:szCs w:val="20"/>
              </w:rPr>
              <w:t>р контактного телефона: (3654) 31-24-02</w:t>
            </w:r>
            <w:r w:rsidRPr="004237B0">
              <w:rPr>
                <w:sz w:val="20"/>
                <w:szCs w:val="20"/>
              </w:rPr>
              <w:t xml:space="preserve">, Адрес электронной почты: </w:t>
            </w:r>
            <w:proofErr w:type="spellStart"/>
            <w:r w:rsidRPr="007366D7">
              <w:rPr>
                <w:rFonts w:eastAsia="Calibri"/>
                <w:sz w:val="20"/>
                <w:szCs w:val="20"/>
                <w:lang w:val="en-US" w:eastAsia="en-US"/>
              </w:rPr>
              <w:t>zakupki</w:t>
            </w:r>
            <w:proofErr w:type="spellEnd"/>
            <w:r w:rsidRPr="007366D7">
              <w:rPr>
                <w:rFonts w:eastAsia="Calibri"/>
                <w:sz w:val="20"/>
                <w:szCs w:val="20"/>
                <w:lang w:eastAsia="en-US"/>
              </w:rPr>
              <w:t>@</w:t>
            </w:r>
            <w:proofErr w:type="spellStart"/>
            <w:r w:rsidRPr="007366D7">
              <w:rPr>
                <w:rFonts w:eastAsia="Calibri"/>
                <w:sz w:val="20"/>
                <w:szCs w:val="20"/>
                <w:lang w:val="en-US" w:eastAsia="en-US"/>
              </w:rPr>
              <w:t>oreanda</w:t>
            </w:r>
            <w:proofErr w:type="spellEnd"/>
            <w:r w:rsidRPr="007366D7">
              <w:rPr>
                <w:rFonts w:eastAsia="Calibri"/>
                <w:sz w:val="20"/>
                <w:szCs w:val="20"/>
                <w:lang w:eastAsia="en-US"/>
              </w:rPr>
              <w:t>-</w:t>
            </w:r>
            <w:r w:rsidRPr="007366D7">
              <w:rPr>
                <w:rFonts w:eastAsia="Calibri"/>
                <w:sz w:val="20"/>
                <w:szCs w:val="20"/>
                <w:lang w:val="en-US" w:eastAsia="en-US"/>
              </w:rPr>
              <w:t>resort</w:t>
            </w:r>
            <w:r w:rsidRPr="007366D7">
              <w:rPr>
                <w:rFonts w:eastAsia="Calibri"/>
                <w:sz w:val="20"/>
                <w:szCs w:val="20"/>
                <w:lang w:eastAsia="en-US"/>
              </w:rPr>
              <w:t>.</w:t>
            </w:r>
            <w:proofErr w:type="spellStart"/>
            <w:r w:rsidRPr="007366D7">
              <w:rPr>
                <w:rFonts w:eastAsia="Calibri"/>
                <w:sz w:val="20"/>
                <w:szCs w:val="20"/>
                <w:lang w:val="en-US" w:eastAsia="en-US"/>
              </w:rPr>
              <w:t>ru</w:t>
            </w:r>
            <w:proofErr w:type="spellEnd"/>
          </w:p>
          <w:p w14:paraId="6BE29909" w14:textId="77777777" w:rsidR="00844AE7" w:rsidRPr="00C64E9E" w:rsidRDefault="00844AE7" w:rsidP="007E7B2E">
            <w:pPr>
              <w:jc w:val="both"/>
              <w:rPr>
                <w:sz w:val="4"/>
                <w:szCs w:val="4"/>
              </w:rPr>
            </w:pPr>
          </w:p>
        </w:tc>
      </w:tr>
      <w:tr w:rsidR="00844AE7" w:rsidRPr="002C60DA" w14:paraId="3E06ACA3" w14:textId="77777777" w:rsidTr="007E7B2E">
        <w:tc>
          <w:tcPr>
            <w:tcW w:w="0" w:type="auto"/>
            <w:tcBorders>
              <w:top w:val="outset" w:sz="4" w:space="0" w:color="000000"/>
              <w:left w:val="outset" w:sz="4" w:space="0" w:color="000000"/>
              <w:bottom w:val="outset" w:sz="4" w:space="0" w:color="000000"/>
              <w:right w:val="outset" w:sz="4" w:space="0" w:color="000000"/>
            </w:tcBorders>
          </w:tcPr>
          <w:p w14:paraId="347F0B54" w14:textId="77777777" w:rsidR="00844AE7" w:rsidRPr="004237B0" w:rsidRDefault="00844AE7" w:rsidP="007E7B2E">
            <w:pPr>
              <w:jc w:val="center"/>
              <w:rPr>
                <w:sz w:val="20"/>
                <w:szCs w:val="20"/>
                <w:lang w:val="en-US"/>
              </w:rPr>
            </w:pPr>
            <w:r>
              <w:rPr>
                <w:sz w:val="20"/>
                <w:szCs w:val="20"/>
                <w:lang w:val="en-US"/>
              </w:rPr>
              <w:t>3.1</w:t>
            </w:r>
          </w:p>
        </w:tc>
        <w:tc>
          <w:tcPr>
            <w:tcW w:w="0" w:type="auto"/>
            <w:tcBorders>
              <w:top w:val="outset" w:sz="4" w:space="0" w:color="000000"/>
              <w:left w:val="outset" w:sz="4" w:space="0" w:color="000000"/>
              <w:bottom w:val="outset" w:sz="4" w:space="0" w:color="000000"/>
              <w:right w:val="outset" w:sz="4" w:space="0" w:color="000000"/>
            </w:tcBorders>
          </w:tcPr>
          <w:p w14:paraId="08E27341" w14:textId="77777777" w:rsidR="00844AE7" w:rsidRPr="002C60DA" w:rsidRDefault="00844AE7" w:rsidP="00C67903">
            <w:pPr>
              <w:jc w:val="both"/>
              <w:rPr>
                <w:sz w:val="20"/>
                <w:szCs w:val="20"/>
              </w:rPr>
            </w:pPr>
            <w:r w:rsidRPr="004237B0">
              <w:rPr>
                <w:sz w:val="20"/>
                <w:szCs w:val="20"/>
              </w:rPr>
              <w:t xml:space="preserve">Ответственный за заключение </w:t>
            </w:r>
            <w:r w:rsidR="00C67903">
              <w:rPr>
                <w:sz w:val="20"/>
                <w:szCs w:val="20"/>
              </w:rPr>
              <w:t xml:space="preserve">контракта </w:t>
            </w:r>
          </w:p>
        </w:tc>
        <w:tc>
          <w:tcPr>
            <w:tcW w:w="0" w:type="auto"/>
            <w:tcBorders>
              <w:top w:val="outset" w:sz="4" w:space="0" w:color="000000"/>
              <w:left w:val="outset" w:sz="4" w:space="0" w:color="000000"/>
              <w:bottom w:val="outset" w:sz="4" w:space="0" w:color="000000"/>
              <w:right w:val="outset" w:sz="4" w:space="0" w:color="000000"/>
            </w:tcBorders>
          </w:tcPr>
          <w:p w14:paraId="726C4101" w14:textId="77777777" w:rsidR="00844AE7" w:rsidRPr="00DD0C2A" w:rsidRDefault="004D6064" w:rsidP="007E7B2E">
            <w:pPr>
              <w:jc w:val="both"/>
              <w:rPr>
                <w:sz w:val="4"/>
                <w:szCs w:val="4"/>
              </w:rPr>
            </w:pPr>
            <w:r>
              <w:rPr>
                <w:sz w:val="18"/>
                <w:szCs w:val="18"/>
              </w:rPr>
              <w:t>Сушко Александр Витальевич</w:t>
            </w:r>
          </w:p>
        </w:tc>
      </w:tr>
      <w:tr w:rsidR="00844AE7" w:rsidRPr="002C60DA" w14:paraId="66343071" w14:textId="77777777" w:rsidTr="007E7B2E">
        <w:tc>
          <w:tcPr>
            <w:tcW w:w="0" w:type="auto"/>
            <w:tcBorders>
              <w:top w:val="outset" w:sz="4" w:space="0" w:color="000000"/>
              <w:left w:val="outset" w:sz="4" w:space="0" w:color="000000"/>
              <w:bottom w:val="outset" w:sz="4" w:space="0" w:color="000000"/>
              <w:right w:val="outset" w:sz="4" w:space="0" w:color="000000"/>
            </w:tcBorders>
          </w:tcPr>
          <w:p w14:paraId="2119CB00" w14:textId="77777777" w:rsidR="00844AE7" w:rsidRPr="002C60DA" w:rsidRDefault="00844AE7" w:rsidP="007E7B2E">
            <w:pPr>
              <w:jc w:val="center"/>
              <w:rPr>
                <w:sz w:val="20"/>
                <w:szCs w:val="20"/>
              </w:rPr>
            </w:pPr>
            <w:r w:rsidRPr="002C60DA">
              <w:rPr>
                <w:sz w:val="20"/>
                <w:szCs w:val="20"/>
              </w:rPr>
              <w:t>4.</w:t>
            </w:r>
          </w:p>
        </w:tc>
        <w:tc>
          <w:tcPr>
            <w:tcW w:w="0" w:type="auto"/>
            <w:tcBorders>
              <w:top w:val="outset" w:sz="4" w:space="0" w:color="000000"/>
              <w:left w:val="outset" w:sz="4" w:space="0" w:color="000000"/>
              <w:bottom w:val="outset" w:sz="4" w:space="0" w:color="000000"/>
              <w:right w:val="outset" w:sz="4" w:space="0" w:color="000000"/>
            </w:tcBorders>
          </w:tcPr>
          <w:p w14:paraId="758D740C" w14:textId="77777777" w:rsidR="00844AE7" w:rsidRPr="002C60DA" w:rsidRDefault="00844AE7" w:rsidP="007E7B2E">
            <w:pPr>
              <w:jc w:val="both"/>
              <w:rPr>
                <w:sz w:val="20"/>
                <w:szCs w:val="20"/>
              </w:rPr>
            </w:pPr>
            <w:r w:rsidRPr="002C60DA">
              <w:rPr>
                <w:sz w:val="20"/>
                <w:szCs w:val="20"/>
              </w:rPr>
              <w:t>Способ определения поставщика (подрядчика, исполнителя)</w:t>
            </w:r>
          </w:p>
        </w:tc>
        <w:tc>
          <w:tcPr>
            <w:tcW w:w="0" w:type="auto"/>
            <w:tcBorders>
              <w:top w:val="outset" w:sz="4" w:space="0" w:color="000000"/>
              <w:left w:val="outset" w:sz="4" w:space="0" w:color="000000"/>
              <w:bottom w:val="outset" w:sz="4" w:space="0" w:color="000000"/>
              <w:right w:val="outset" w:sz="4" w:space="0" w:color="000000"/>
            </w:tcBorders>
          </w:tcPr>
          <w:p w14:paraId="4EA9E147" w14:textId="77777777" w:rsidR="00844AE7" w:rsidRPr="002C60DA" w:rsidRDefault="00844AE7" w:rsidP="007E7B2E">
            <w:pPr>
              <w:jc w:val="both"/>
              <w:rPr>
                <w:sz w:val="20"/>
                <w:szCs w:val="20"/>
              </w:rPr>
            </w:pPr>
            <w:r w:rsidRPr="002C60DA">
              <w:rPr>
                <w:sz w:val="20"/>
                <w:szCs w:val="20"/>
              </w:rPr>
              <w:t>Электронный аукцион</w:t>
            </w:r>
          </w:p>
        </w:tc>
      </w:tr>
      <w:tr w:rsidR="00844AE7" w:rsidRPr="002C60DA" w14:paraId="645FD0B7" w14:textId="77777777" w:rsidTr="007E7B2E">
        <w:tc>
          <w:tcPr>
            <w:tcW w:w="0" w:type="auto"/>
            <w:vMerge w:val="restart"/>
            <w:tcBorders>
              <w:top w:val="outset" w:sz="4" w:space="0" w:color="000000"/>
              <w:left w:val="outset" w:sz="4" w:space="0" w:color="000000"/>
              <w:bottom w:val="outset" w:sz="4" w:space="0" w:color="000000"/>
              <w:right w:val="outset" w:sz="4" w:space="0" w:color="000000"/>
            </w:tcBorders>
          </w:tcPr>
          <w:p w14:paraId="7B333C1C" w14:textId="77777777" w:rsidR="00844AE7" w:rsidRPr="002C60DA" w:rsidRDefault="00844AE7" w:rsidP="007E7B2E">
            <w:pPr>
              <w:jc w:val="center"/>
              <w:rPr>
                <w:sz w:val="20"/>
                <w:szCs w:val="20"/>
              </w:rPr>
            </w:pPr>
            <w:r w:rsidRPr="002C60DA">
              <w:rPr>
                <w:sz w:val="20"/>
                <w:szCs w:val="20"/>
              </w:rPr>
              <w:t>5.</w:t>
            </w:r>
          </w:p>
        </w:tc>
        <w:tc>
          <w:tcPr>
            <w:tcW w:w="0" w:type="auto"/>
            <w:tcBorders>
              <w:top w:val="outset" w:sz="4" w:space="0" w:color="000000"/>
              <w:left w:val="outset" w:sz="4" w:space="0" w:color="000000"/>
              <w:bottom w:val="outset" w:sz="4" w:space="0" w:color="000000"/>
              <w:right w:val="outset" w:sz="4" w:space="0" w:color="000000"/>
            </w:tcBorders>
          </w:tcPr>
          <w:p w14:paraId="7795EEF0" w14:textId="77777777" w:rsidR="00844AE7" w:rsidRPr="002C60DA" w:rsidRDefault="00844AE7" w:rsidP="007E7B2E">
            <w:pPr>
              <w:jc w:val="both"/>
              <w:rPr>
                <w:sz w:val="20"/>
                <w:szCs w:val="20"/>
              </w:rPr>
            </w:pPr>
            <w:r w:rsidRPr="002C60DA">
              <w:rPr>
                <w:sz w:val="20"/>
                <w:szCs w:val="20"/>
              </w:rPr>
              <w:t>Наименование оператора электронной площадки</w:t>
            </w:r>
          </w:p>
        </w:tc>
        <w:tc>
          <w:tcPr>
            <w:tcW w:w="0" w:type="auto"/>
            <w:tcBorders>
              <w:top w:val="outset" w:sz="4" w:space="0" w:color="000000"/>
              <w:left w:val="outset" w:sz="4" w:space="0" w:color="000000"/>
              <w:bottom w:val="outset" w:sz="4" w:space="0" w:color="000000"/>
              <w:right w:val="outset" w:sz="4" w:space="0" w:color="000000"/>
            </w:tcBorders>
          </w:tcPr>
          <w:p w14:paraId="4DFC5543" w14:textId="431F6F4C" w:rsidR="00844AE7" w:rsidRPr="0060497A" w:rsidRDefault="0060497A" w:rsidP="007E7B2E">
            <w:pPr>
              <w:jc w:val="both"/>
              <w:rPr>
                <w:sz w:val="20"/>
                <w:szCs w:val="20"/>
                <w:lang w:val="en-US"/>
              </w:rPr>
            </w:pPr>
            <w:r>
              <w:rPr>
                <w:sz w:val="20"/>
                <w:szCs w:val="20"/>
              </w:rPr>
              <w:t>ООО</w:t>
            </w:r>
            <w:r>
              <w:rPr>
                <w:sz w:val="20"/>
                <w:szCs w:val="20"/>
                <w:lang w:val="en-US"/>
              </w:rPr>
              <w:t xml:space="preserve"> </w:t>
            </w:r>
            <w:r w:rsidRPr="00FB73EF">
              <w:rPr>
                <w:sz w:val="20"/>
                <w:szCs w:val="20"/>
              </w:rPr>
              <w:t>"</w:t>
            </w:r>
            <w:r>
              <w:rPr>
                <w:sz w:val="20"/>
                <w:szCs w:val="20"/>
              </w:rPr>
              <w:t>РЕГИОН</w:t>
            </w:r>
            <w:r w:rsidRPr="00FB73EF">
              <w:rPr>
                <w:sz w:val="20"/>
                <w:szCs w:val="20"/>
              </w:rPr>
              <w:t>"</w:t>
            </w:r>
          </w:p>
        </w:tc>
      </w:tr>
      <w:tr w:rsidR="00844AE7" w:rsidRPr="002C60DA" w14:paraId="245B5A14" w14:textId="77777777" w:rsidTr="007E7B2E">
        <w:tc>
          <w:tcPr>
            <w:tcW w:w="0" w:type="auto"/>
            <w:vMerge/>
            <w:tcBorders>
              <w:top w:val="outset" w:sz="4" w:space="0" w:color="000000"/>
              <w:left w:val="outset" w:sz="4" w:space="0" w:color="000000"/>
              <w:bottom w:val="outset" w:sz="4" w:space="0" w:color="000000"/>
              <w:right w:val="outset" w:sz="4" w:space="0" w:color="000000"/>
            </w:tcBorders>
            <w:vAlign w:val="center"/>
          </w:tcPr>
          <w:p w14:paraId="4AD6F377" w14:textId="77777777" w:rsidR="00844AE7" w:rsidRPr="002C60DA" w:rsidRDefault="00844AE7" w:rsidP="007E7B2E">
            <w:pPr>
              <w:rPr>
                <w:sz w:val="20"/>
                <w:szCs w:val="20"/>
              </w:rPr>
            </w:pPr>
          </w:p>
        </w:tc>
        <w:tc>
          <w:tcPr>
            <w:tcW w:w="0" w:type="auto"/>
            <w:tcBorders>
              <w:top w:val="outset" w:sz="4" w:space="0" w:color="000000"/>
              <w:left w:val="outset" w:sz="4" w:space="0" w:color="000000"/>
              <w:bottom w:val="outset" w:sz="4" w:space="0" w:color="000000"/>
              <w:right w:val="outset" w:sz="4" w:space="0" w:color="000000"/>
            </w:tcBorders>
          </w:tcPr>
          <w:p w14:paraId="33470727" w14:textId="77777777" w:rsidR="00844AE7" w:rsidRPr="002C60DA" w:rsidRDefault="00844AE7" w:rsidP="007E7B2E">
            <w:pPr>
              <w:jc w:val="both"/>
              <w:rPr>
                <w:sz w:val="20"/>
                <w:szCs w:val="20"/>
              </w:rPr>
            </w:pPr>
            <w:r w:rsidRPr="002C60DA">
              <w:rPr>
                <w:sz w:val="20"/>
                <w:szCs w:val="20"/>
              </w:rPr>
              <w:t>Адрес электронной площадки</w:t>
            </w:r>
          </w:p>
        </w:tc>
        <w:tc>
          <w:tcPr>
            <w:tcW w:w="0" w:type="auto"/>
            <w:tcBorders>
              <w:top w:val="outset" w:sz="4" w:space="0" w:color="000000"/>
              <w:left w:val="outset" w:sz="4" w:space="0" w:color="000000"/>
              <w:bottom w:val="outset" w:sz="4" w:space="0" w:color="000000"/>
              <w:right w:val="outset" w:sz="4" w:space="0" w:color="000000"/>
            </w:tcBorders>
          </w:tcPr>
          <w:p w14:paraId="46EA44B9" w14:textId="07BACAC8" w:rsidR="00844AE7" w:rsidRPr="0060497A" w:rsidRDefault="00310FE7" w:rsidP="007E7B2E">
            <w:pPr>
              <w:jc w:val="both"/>
              <w:rPr>
                <w:sz w:val="20"/>
                <w:szCs w:val="20"/>
                <w:lang w:val="en-US"/>
              </w:rPr>
            </w:pPr>
            <w:hyperlink r:id="rId9" w:history="1">
              <w:r w:rsidR="0060497A" w:rsidRPr="00103C31">
                <w:rPr>
                  <w:rStyle w:val="a5"/>
                  <w:sz w:val="20"/>
                  <w:szCs w:val="20"/>
                </w:rPr>
                <w:t>https://etp-region.ru/</w:t>
              </w:r>
            </w:hyperlink>
            <w:r w:rsidR="0060497A">
              <w:rPr>
                <w:sz w:val="20"/>
                <w:szCs w:val="20"/>
                <w:lang w:val="en-US"/>
              </w:rPr>
              <w:t xml:space="preserve"> </w:t>
            </w:r>
          </w:p>
        </w:tc>
      </w:tr>
      <w:tr w:rsidR="00844AE7" w:rsidRPr="002C60DA" w14:paraId="2384D35F" w14:textId="77777777" w:rsidTr="007E7B2E">
        <w:tc>
          <w:tcPr>
            <w:tcW w:w="0" w:type="auto"/>
            <w:tcBorders>
              <w:top w:val="outset" w:sz="4" w:space="0" w:color="000000"/>
              <w:left w:val="outset" w:sz="4" w:space="0" w:color="000000"/>
              <w:bottom w:val="outset" w:sz="4" w:space="0" w:color="000000"/>
              <w:right w:val="outset" w:sz="4" w:space="0" w:color="000000"/>
            </w:tcBorders>
          </w:tcPr>
          <w:p w14:paraId="5F9B882E" w14:textId="77777777" w:rsidR="00844AE7" w:rsidRPr="002C60DA" w:rsidRDefault="00844AE7" w:rsidP="007E7B2E">
            <w:pPr>
              <w:jc w:val="center"/>
              <w:rPr>
                <w:sz w:val="20"/>
                <w:szCs w:val="20"/>
              </w:rPr>
            </w:pPr>
            <w:r w:rsidRPr="002C60DA">
              <w:rPr>
                <w:sz w:val="20"/>
                <w:szCs w:val="20"/>
              </w:rPr>
              <w:t>6.</w:t>
            </w:r>
          </w:p>
        </w:tc>
        <w:tc>
          <w:tcPr>
            <w:tcW w:w="0" w:type="auto"/>
            <w:tcBorders>
              <w:top w:val="outset" w:sz="4" w:space="0" w:color="000000"/>
              <w:left w:val="outset" w:sz="4" w:space="0" w:color="000000"/>
              <w:bottom w:val="outset" w:sz="4" w:space="0" w:color="000000"/>
              <w:right w:val="outset" w:sz="4" w:space="0" w:color="000000"/>
            </w:tcBorders>
          </w:tcPr>
          <w:p w14:paraId="6CC44186" w14:textId="77777777" w:rsidR="00844AE7" w:rsidRPr="002C60DA" w:rsidRDefault="00844AE7" w:rsidP="007E7B2E">
            <w:pPr>
              <w:jc w:val="both"/>
              <w:rPr>
                <w:sz w:val="20"/>
                <w:szCs w:val="20"/>
              </w:rPr>
            </w:pPr>
            <w:r w:rsidRPr="002C60DA">
              <w:rPr>
                <w:sz w:val="20"/>
                <w:szCs w:val="20"/>
              </w:rPr>
              <w:t>Предмет электронного аукциона</w:t>
            </w:r>
          </w:p>
        </w:tc>
        <w:tc>
          <w:tcPr>
            <w:tcW w:w="0" w:type="auto"/>
            <w:tcBorders>
              <w:top w:val="outset" w:sz="4" w:space="0" w:color="000000"/>
              <w:left w:val="outset" w:sz="4" w:space="0" w:color="000000"/>
              <w:bottom w:val="outset" w:sz="4" w:space="0" w:color="000000"/>
              <w:right w:val="outset" w:sz="4" w:space="0" w:color="000000"/>
            </w:tcBorders>
          </w:tcPr>
          <w:p w14:paraId="40129256" w14:textId="7FCD3802" w:rsidR="00844AE7" w:rsidRPr="008F0EDE" w:rsidRDefault="00CE2812" w:rsidP="00AD14CA">
            <w:pPr>
              <w:jc w:val="both"/>
              <w:rPr>
                <w:sz w:val="20"/>
                <w:szCs w:val="20"/>
              </w:rPr>
            </w:pPr>
            <w:r>
              <w:rPr>
                <w:sz w:val="20"/>
                <w:szCs w:val="20"/>
              </w:rPr>
              <w:t xml:space="preserve"> </w:t>
            </w:r>
            <w:r w:rsidR="00AD14CA">
              <w:rPr>
                <w:sz w:val="20"/>
                <w:szCs w:val="20"/>
              </w:rPr>
              <w:t>Поставка бензина и дизельного топлива</w:t>
            </w:r>
          </w:p>
        </w:tc>
      </w:tr>
      <w:tr w:rsidR="00844AE7" w:rsidRPr="002C60DA" w14:paraId="48448C2D" w14:textId="77777777" w:rsidTr="007E7B2E">
        <w:tc>
          <w:tcPr>
            <w:tcW w:w="0" w:type="auto"/>
            <w:tcBorders>
              <w:top w:val="outset" w:sz="4" w:space="0" w:color="000000"/>
              <w:left w:val="outset" w:sz="4" w:space="0" w:color="000000"/>
              <w:bottom w:val="outset" w:sz="4" w:space="0" w:color="000000"/>
              <w:right w:val="outset" w:sz="4" w:space="0" w:color="000000"/>
            </w:tcBorders>
          </w:tcPr>
          <w:p w14:paraId="39ADAD18" w14:textId="77777777" w:rsidR="00844AE7" w:rsidRPr="002C60DA" w:rsidRDefault="00844AE7" w:rsidP="007E7B2E">
            <w:pPr>
              <w:jc w:val="center"/>
              <w:rPr>
                <w:sz w:val="20"/>
                <w:szCs w:val="20"/>
              </w:rPr>
            </w:pPr>
            <w:r w:rsidRPr="002C60DA">
              <w:rPr>
                <w:sz w:val="20"/>
                <w:szCs w:val="20"/>
              </w:rPr>
              <w:t>7.</w:t>
            </w:r>
          </w:p>
        </w:tc>
        <w:tc>
          <w:tcPr>
            <w:tcW w:w="0" w:type="auto"/>
            <w:tcBorders>
              <w:top w:val="outset" w:sz="4" w:space="0" w:color="000000"/>
              <w:left w:val="outset" w:sz="4" w:space="0" w:color="000000"/>
              <w:bottom w:val="outset" w:sz="4" w:space="0" w:color="000000"/>
              <w:right w:val="outset" w:sz="4" w:space="0" w:color="000000"/>
            </w:tcBorders>
          </w:tcPr>
          <w:p w14:paraId="56D6336E" w14:textId="77777777" w:rsidR="00844AE7" w:rsidRPr="002C60DA" w:rsidRDefault="00844AE7" w:rsidP="007E7B2E">
            <w:pPr>
              <w:jc w:val="both"/>
              <w:rPr>
                <w:sz w:val="20"/>
                <w:szCs w:val="20"/>
              </w:rPr>
            </w:pPr>
            <w:r w:rsidRPr="002C60DA">
              <w:rPr>
                <w:sz w:val="20"/>
                <w:szCs w:val="20"/>
              </w:rPr>
              <w:t>Наименование и описание объекта закупки, количество поставляемого товара, объем выполняемых работ, оказываемых услуг</w:t>
            </w:r>
          </w:p>
        </w:tc>
        <w:tc>
          <w:tcPr>
            <w:tcW w:w="0" w:type="auto"/>
            <w:tcBorders>
              <w:top w:val="outset" w:sz="4" w:space="0" w:color="000000"/>
              <w:left w:val="outset" w:sz="4" w:space="0" w:color="000000"/>
              <w:bottom w:val="outset" w:sz="4" w:space="0" w:color="000000"/>
              <w:right w:val="outset" w:sz="4" w:space="0" w:color="000000"/>
            </w:tcBorders>
          </w:tcPr>
          <w:p w14:paraId="727FE843" w14:textId="77777777" w:rsidR="00844AE7" w:rsidRPr="002C60DA" w:rsidRDefault="00844AE7" w:rsidP="007E7B2E">
            <w:pPr>
              <w:jc w:val="both"/>
              <w:rPr>
                <w:sz w:val="20"/>
                <w:szCs w:val="20"/>
              </w:rPr>
            </w:pPr>
            <w:r w:rsidRPr="002C60DA">
              <w:rPr>
                <w:sz w:val="20"/>
                <w:szCs w:val="20"/>
              </w:rPr>
              <w:t xml:space="preserve">Указан в части II. «ТЕХНИЧЕСКОЕ ЗАДАНИЕ» настоящей документации об аукционе. </w:t>
            </w:r>
          </w:p>
          <w:p w14:paraId="2FFE425C" w14:textId="77777777" w:rsidR="007B785A" w:rsidRPr="00604BAF" w:rsidRDefault="00844AE7" w:rsidP="003802C7">
            <w:pPr>
              <w:pStyle w:val="a4"/>
              <w:spacing w:before="0" w:beforeAutospacing="0" w:after="0" w:afterAutospacing="0"/>
              <w:rPr>
                <w:sz w:val="20"/>
                <w:szCs w:val="20"/>
              </w:rPr>
            </w:pPr>
            <w:r w:rsidRPr="002C60DA">
              <w:rPr>
                <w:sz w:val="20"/>
                <w:szCs w:val="20"/>
              </w:rPr>
              <w:t> </w:t>
            </w:r>
            <w:r w:rsidR="007B785A">
              <w:rPr>
                <w:sz w:val="20"/>
                <w:szCs w:val="20"/>
              </w:rPr>
              <w:t xml:space="preserve">           </w:t>
            </w:r>
          </w:p>
        </w:tc>
      </w:tr>
      <w:tr w:rsidR="00844AE7" w:rsidRPr="002C60DA" w14:paraId="13D5295E" w14:textId="77777777" w:rsidTr="007E7B2E">
        <w:tc>
          <w:tcPr>
            <w:tcW w:w="0" w:type="auto"/>
            <w:tcBorders>
              <w:top w:val="outset" w:sz="4" w:space="0" w:color="000000"/>
              <w:left w:val="outset" w:sz="4" w:space="0" w:color="000000"/>
              <w:bottom w:val="outset" w:sz="4" w:space="0" w:color="000000"/>
              <w:right w:val="outset" w:sz="4" w:space="0" w:color="000000"/>
            </w:tcBorders>
          </w:tcPr>
          <w:p w14:paraId="08C28280" w14:textId="77777777" w:rsidR="00844AE7" w:rsidRPr="002C60DA" w:rsidRDefault="00844AE7" w:rsidP="007E7B2E">
            <w:pPr>
              <w:jc w:val="center"/>
              <w:rPr>
                <w:sz w:val="20"/>
                <w:szCs w:val="20"/>
              </w:rPr>
            </w:pPr>
            <w:r w:rsidRPr="002C60DA">
              <w:rPr>
                <w:sz w:val="20"/>
                <w:szCs w:val="20"/>
              </w:rPr>
              <w:t>8.</w:t>
            </w:r>
          </w:p>
        </w:tc>
        <w:tc>
          <w:tcPr>
            <w:tcW w:w="0" w:type="auto"/>
            <w:tcBorders>
              <w:top w:val="outset" w:sz="4" w:space="0" w:color="000000"/>
              <w:left w:val="outset" w:sz="4" w:space="0" w:color="000000"/>
              <w:bottom w:val="outset" w:sz="4" w:space="0" w:color="000000"/>
              <w:right w:val="outset" w:sz="4" w:space="0" w:color="000000"/>
            </w:tcBorders>
          </w:tcPr>
          <w:p w14:paraId="29152E69" w14:textId="77777777" w:rsidR="00844AE7" w:rsidRPr="002C60DA" w:rsidRDefault="00844AE7" w:rsidP="007E7B2E">
            <w:pPr>
              <w:jc w:val="both"/>
              <w:rPr>
                <w:sz w:val="20"/>
                <w:szCs w:val="20"/>
              </w:rPr>
            </w:pPr>
            <w:r w:rsidRPr="002C60DA">
              <w:rPr>
                <w:sz w:val="20"/>
                <w:szCs w:val="20"/>
              </w:rPr>
              <w:t>Место поставки товара, выполнения работ, оказания услуг</w:t>
            </w:r>
          </w:p>
        </w:tc>
        <w:tc>
          <w:tcPr>
            <w:tcW w:w="0" w:type="auto"/>
            <w:tcBorders>
              <w:top w:val="outset" w:sz="4" w:space="0" w:color="000000"/>
              <w:left w:val="outset" w:sz="4" w:space="0" w:color="000000"/>
              <w:bottom w:val="outset" w:sz="4" w:space="0" w:color="000000"/>
              <w:right w:val="outset" w:sz="4" w:space="0" w:color="000000"/>
            </w:tcBorders>
          </w:tcPr>
          <w:p w14:paraId="3805643F" w14:textId="0B1FC744" w:rsidR="0060497A" w:rsidRPr="0060497A" w:rsidRDefault="0060497A" w:rsidP="0060497A">
            <w:pPr>
              <w:jc w:val="both"/>
              <w:rPr>
                <w:rFonts w:eastAsia="Calibri"/>
                <w:sz w:val="20"/>
                <w:szCs w:val="20"/>
                <w:lang w:eastAsia="en-US"/>
              </w:rPr>
            </w:pPr>
            <w:r w:rsidRPr="0060497A">
              <w:rPr>
                <w:rFonts w:eastAsia="Calibri"/>
                <w:sz w:val="20"/>
                <w:szCs w:val="20"/>
                <w:lang w:eastAsia="en-US"/>
              </w:rPr>
              <w:t xml:space="preserve">через сеть Автозаправочных станций Поставщика </w:t>
            </w:r>
            <w:r w:rsidR="00A63771" w:rsidRPr="00A63771">
              <w:rPr>
                <w:rFonts w:eastAsia="Calibri"/>
                <w:sz w:val="20"/>
                <w:szCs w:val="20"/>
                <w:lang w:eastAsia="en-US"/>
              </w:rPr>
              <w:t xml:space="preserve">в количестве не менее 70 (семидесяти) штук </w:t>
            </w:r>
            <w:r w:rsidRPr="0060497A">
              <w:rPr>
                <w:rFonts w:eastAsia="Calibri"/>
                <w:sz w:val="20"/>
                <w:szCs w:val="20"/>
                <w:lang w:eastAsia="en-US"/>
              </w:rPr>
              <w:t>(расположенные на территории Республики Крым и города Севастополя, на автомобильных дорогах общего пользования (производственная необходимость), включенных в систему обслуживания по электронно-пластиковым (топливным) картам).</w:t>
            </w:r>
          </w:p>
          <w:p w14:paraId="41E38780" w14:textId="40DCE07D" w:rsidR="0060497A" w:rsidRPr="0060497A" w:rsidRDefault="0060497A" w:rsidP="0060497A">
            <w:pPr>
              <w:jc w:val="both"/>
              <w:rPr>
                <w:rFonts w:eastAsia="Calibri"/>
                <w:sz w:val="20"/>
                <w:szCs w:val="20"/>
                <w:lang w:eastAsia="en-US"/>
              </w:rPr>
            </w:pPr>
            <w:r w:rsidRPr="0060497A">
              <w:rPr>
                <w:rFonts w:eastAsia="Calibri"/>
                <w:sz w:val="20"/>
                <w:szCs w:val="20"/>
                <w:lang w:eastAsia="en-US"/>
              </w:rPr>
              <w:t>Ближайшая заправочная станция, на которой возможно получение топлива по талонам должна нахо</w:t>
            </w:r>
            <w:r w:rsidR="00AD14CA">
              <w:rPr>
                <w:rFonts w:eastAsia="Calibri"/>
                <w:sz w:val="20"/>
                <w:szCs w:val="20"/>
                <w:lang w:eastAsia="en-US"/>
              </w:rPr>
              <w:t>диться на расстоянии не более 15 (пятнадца</w:t>
            </w:r>
            <w:r w:rsidRPr="0060497A">
              <w:rPr>
                <w:rFonts w:eastAsia="Calibri"/>
                <w:sz w:val="20"/>
                <w:szCs w:val="20"/>
                <w:lang w:eastAsia="en-US"/>
              </w:rPr>
              <w:t xml:space="preserve">ти) километров от санатория, находящегося по адресу: 298655, Республика Крым, г. Ялта, </w:t>
            </w:r>
            <w:proofErr w:type="spellStart"/>
            <w:r w:rsidRPr="0060497A">
              <w:rPr>
                <w:rFonts w:eastAsia="Calibri"/>
                <w:sz w:val="20"/>
                <w:szCs w:val="20"/>
                <w:lang w:eastAsia="en-US"/>
              </w:rPr>
              <w:t>пгт</w:t>
            </w:r>
            <w:proofErr w:type="spellEnd"/>
            <w:r w:rsidRPr="0060497A">
              <w:rPr>
                <w:rFonts w:eastAsia="Calibri"/>
                <w:sz w:val="20"/>
                <w:szCs w:val="20"/>
                <w:lang w:eastAsia="en-US"/>
              </w:rPr>
              <w:t>. Ореанда, д. 12.</w:t>
            </w:r>
          </w:p>
          <w:p w14:paraId="663ED744" w14:textId="24C32646" w:rsidR="00844AE7" w:rsidRPr="00604BAF" w:rsidRDefault="00844AE7" w:rsidP="0060497A">
            <w:pPr>
              <w:jc w:val="both"/>
              <w:rPr>
                <w:sz w:val="4"/>
                <w:szCs w:val="4"/>
              </w:rPr>
            </w:pPr>
          </w:p>
        </w:tc>
      </w:tr>
      <w:tr w:rsidR="00844AE7" w:rsidRPr="002C60DA" w14:paraId="645DCA12" w14:textId="77777777" w:rsidTr="007E7B2E">
        <w:tc>
          <w:tcPr>
            <w:tcW w:w="0" w:type="auto"/>
            <w:tcBorders>
              <w:top w:val="outset" w:sz="4" w:space="0" w:color="000000"/>
              <w:left w:val="outset" w:sz="4" w:space="0" w:color="000000"/>
              <w:bottom w:val="outset" w:sz="4" w:space="0" w:color="000000"/>
              <w:right w:val="outset" w:sz="4" w:space="0" w:color="000000"/>
            </w:tcBorders>
          </w:tcPr>
          <w:p w14:paraId="73A0B092" w14:textId="77777777" w:rsidR="00844AE7" w:rsidRPr="002C60DA" w:rsidRDefault="00844AE7" w:rsidP="007E7B2E">
            <w:pPr>
              <w:jc w:val="center"/>
              <w:rPr>
                <w:sz w:val="20"/>
                <w:szCs w:val="20"/>
              </w:rPr>
            </w:pPr>
            <w:r w:rsidRPr="002C60DA">
              <w:rPr>
                <w:sz w:val="20"/>
                <w:szCs w:val="20"/>
              </w:rPr>
              <w:t>9.</w:t>
            </w:r>
          </w:p>
        </w:tc>
        <w:tc>
          <w:tcPr>
            <w:tcW w:w="0" w:type="auto"/>
            <w:tcBorders>
              <w:top w:val="outset" w:sz="4" w:space="0" w:color="000000"/>
              <w:left w:val="outset" w:sz="4" w:space="0" w:color="000000"/>
              <w:bottom w:val="outset" w:sz="4" w:space="0" w:color="000000"/>
              <w:right w:val="outset" w:sz="4" w:space="0" w:color="000000"/>
            </w:tcBorders>
          </w:tcPr>
          <w:p w14:paraId="76A2BE6E" w14:textId="77777777" w:rsidR="00844AE7" w:rsidRPr="002C60DA" w:rsidRDefault="00844AE7" w:rsidP="007E7B2E">
            <w:pPr>
              <w:jc w:val="both"/>
              <w:rPr>
                <w:sz w:val="20"/>
                <w:szCs w:val="20"/>
              </w:rPr>
            </w:pPr>
            <w:r w:rsidRPr="002C60DA">
              <w:rPr>
                <w:sz w:val="20"/>
                <w:szCs w:val="20"/>
              </w:rPr>
              <w:t>Сроки поставки товара, выполнения работ, оказания услуг</w:t>
            </w:r>
          </w:p>
        </w:tc>
        <w:tc>
          <w:tcPr>
            <w:tcW w:w="0" w:type="auto"/>
            <w:tcBorders>
              <w:top w:val="outset" w:sz="4" w:space="0" w:color="000000"/>
              <w:left w:val="outset" w:sz="4" w:space="0" w:color="000000"/>
              <w:bottom w:val="outset" w:sz="4" w:space="0" w:color="000000"/>
              <w:right w:val="outset" w:sz="4" w:space="0" w:color="000000"/>
            </w:tcBorders>
          </w:tcPr>
          <w:p w14:paraId="48CF802B" w14:textId="77777777" w:rsidR="0060497A" w:rsidRPr="0060497A" w:rsidRDefault="0060497A" w:rsidP="0060497A">
            <w:pPr>
              <w:jc w:val="both"/>
              <w:rPr>
                <w:rFonts w:eastAsiaTheme="minorHAnsi"/>
                <w:sz w:val="20"/>
                <w:szCs w:val="20"/>
                <w:lang w:eastAsia="en-US"/>
              </w:rPr>
            </w:pPr>
            <w:r w:rsidRPr="0060497A">
              <w:rPr>
                <w:rFonts w:eastAsiaTheme="minorHAnsi"/>
                <w:sz w:val="20"/>
                <w:szCs w:val="20"/>
                <w:lang w:eastAsia="en-US"/>
              </w:rPr>
              <w:t>Отпуск Товара производится по топливным картам литрового номинала (пластиковая карта) путем заправки служебного автотранспорта Заказчика круглосуточно.</w:t>
            </w:r>
          </w:p>
          <w:p w14:paraId="18EF2EA2" w14:textId="77777777" w:rsidR="0060497A" w:rsidRDefault="0060497A" w:rsidP="0060497A">
            <w:pPr>
              <w:jc w:val="both"/>
              <w:rPr>
                <w:rFonts w:eastAsiaTheme="minorHAnsi"/>
                <w:sz w:val="20"/>
                <w:szCs w:val="20"/>
                <w:lang w:eastAsia="en-US"/>
              </w:rPr>
            </w:pPr>
            <w:r w:rsidRPr="0060497A">
              <w:rPr>
                <w:rFonts w:eastAsiaTheme="minorHAnsi"/>
                <w:sz w:val="20"/>
                <w:szCs w:val="20"/>
                <w:lang w:eastAsia="en-US"/>
              </w:rPr>
              <w:t>Топливные карты выдаются Поставщиком товара в течение 3-х календарных дней с момента направления Исполнителю заявки на объем нефтепродуктов определенный Заказчиком.</w:t>
            </w:r>
          </w:p>
          <w:p w14:paraId="5C7089A8" w14:textId="2ADCB87F" w:rsidR="00844AE7" w:rsidRPr="0060497A" w:rsidRDefault="0060497A" w:rsidP="0060497A">
            <w:pPr>
              <w:jc w:val="both"/>
              <w:rPr>
                <w:rFonts w:eastAsiaTheme="minorHAnsi"/>
                <w:sz w:val="20"/>
                <w:szCs w:val="20"/>
                <w:lang w:eastAsia="en-US"/>
              </w:rPr>
            </w:pPr>
            <w:r w:rsidRPr="0060497A">
              <w:rPr>
                <w:rFonts w:eastAsiaTheme="minorHAnsi"/>
                <w:sz w:val="20"/>
                <w:szCs w:val="20"/>
                <w:lang w:eastAsia="en-US"/>
              </w:rPr>
              <w:t xml:space="preserve">Сроки поставки товара: с момента заключения договора по </w:t>
            </w:r>
            <w:r w:rsidRPr="00D17FB0">
              <w:rPr>
                <w:rFonts w:eastAsiaTheme="minorHAnsi"/>
                <w:sz w:val="20"/>
                <w:szCs w:val="20"/>
                <w:highlight w:val="yellow"/>
                <w:lang w:eastAsia="en-US"/>
              </w:rPr>
              <w:t>31.12.2022 года.</w:t>
            </w:r>
          </w:p>
        </w:tc>
      </w:tr>
      <w:tr w:rsidR="00844AE7" w:rsidRPr="002C60DA" w14:paraId="023D27C7" w14:textId="77777777" w:rsidTr="007E7B2E">
        <w:tc>
          <w:tcPr>
            <w:tcW w:w="0" w:type="auto"/>
            <w:vMerge w:val="restart"/>
            <w:tcBorders>
              <w:top w:val="outset" w:sz="4" w:space="0" w:color="000000"/>
              <w:left w:val="outset" w:sz="4" w:space="0" w:color="000000"/>
              <w:bottom w:val="outset" w:sz="4" w:space="0" w:color="000000"/>
              <w:right w:val="outset" w:sz="4" w:space="0" w:color="000000"/>
            </w:tcBorders>
          </w:tcPr>
          <w:p w14:paraId="7D1DFEC9" w14:textId="77777777" w:rsidR="00844AE7" w:rsidRPr="002C60DA" w:rsidRDefault="00844AE7" w:rsidP="007E7B2E">
            <w:pPr>
              <w:jc w:val="center"/>
              <w:rPr>
                <w:sz w:val="20"/>
                <w:szCs w:val="20"/>
              </w:rPr>
            </w:pPr>
            <w:r w:rsidRPr="002C60DA">
              <w:rPr>
                <w:sz w:val="20"/>
                <w:szCs w:val="20"/>
              </w:rPr>
              <w:t>10.</w:t>
            </w:r>
          </w:p>
        </w:tc>
        <w:tc>
          <w:tcPr>
            <w:tcW w:w="0" w:type="auto"/>
            <w:tcBorders>
              <w:top w:val="outset" w:sz="4" w:space="0" w:color="000000"/>
              <w:left w:val="outset" w:sz="4" w:space="0" w:color="000000"/>
              <w:bottom w:val="outset" w:sz="4" w:space="0" w:color="000000"/>
              <w:right w:val="outset" w:sz="4" w:space="0" w:color="000000"/>
            </w:tcBorders>
          </w:tcPr>
          <w:p w14:paraId="02C45498" w14:textId="77777777" w:rsidR="00844AE7" w:rsidRPr="00600785" w:rsidRDefault="00844AE7" w:rsidP="00C67903">
            <w:pPr>
              <w:jc w:val="both"/>
              <w:rPr>
                <w:sz w:val="20"/>
                <w:szCs w:val="20"/>
              </w:rPr>
            </w:pPr>
            <w:r w:rsidRPr="002C60DA">
              <w:rPr>
                <w:sz w:val="20"/>
                <w:szCs w:val="20"/>
              </w:rPr>
              <w:t>Начальная (максимальная) цена</w:t>
            </w:r>
            <w:r w:rsidR="00C67903">
              <w:rPr>
                <w:sz w:val="20"/>
                <w:szCs w:val="20"/>
              </w:rPr>
              <w:t xml:space="preserve"> </w:t>
            </w:r>
            <w:r w:rsidR="00C67903">
              <w:rPr>
                <w:sz w:val="20"/>
                <w:szCs w:val="20"/>
              </w:rPr>
              <w:lastRenderedPageBreak/>
              <w:t>контракта</w:t>
            </w:r>
            <w:r w:rsidRPr="00600785">
              <w:rPr>
                <w:sz w:val="20"/>
                <w:szCs w:val="20"/>
              </w:rPr>
              <w:t>, начальных цен единиц товара, работы, услуги</w:t>
            </w:r>
          </w:p>
        </w:tc>
        <w:tc>
          <w:tcPr>
            <w:tcW w:w="0" w:type="auto"/>
            <w:tcBorders>
              <w:top w:val="outset" w:sz="4" w:space="0" w:color="000000"/>
              <w:left w:val="outset" w:sz="4" w:space="0" w:color="000000"/>
              <w:bottom w:val="outset" w:sz="4" w:space="0" w:color="000000"/>
              <w:right w:val="outset" w:sz="4" w:space="0" w:color="000000"/>
            </w:tcBorders>
          </w:tcPr>
          <w:p w14:paraId="40EDEA2A" w14:textId="029F0D1A" w:rsidR="00844AE7" w:rsidRPr="00604BAF" w:rsidRDefault="002F65FD" w:rsidP="000F4BF5">
            <w:pPr>
              <w:jc w:val="both"/>
              <w:rPr>
                <w:sz w:val="4"/>
                <w:szCs w:val="4"/>
              </w:rPr>
            </w:pPr>
            <w:r>
              <w:rPr>
                <w:sz w:val="18"/>
                <w:szCs w:val="18"/>
                <w:highlight w:val="yellow"/>
              </w:rPr>
              <w:lastRenderedPageBreak/>
              <w:t>3</w:t>
            </w:r>
            <w:r w:rsidR="000F4BF5" w:rsidRPr="00201EB4">
              <w:rPr>
                <w:sz w:val="18"/>
                <w:szCs w:val="18"/>
                <w:highlight w:val="yellow"/>
              </w:rPr>
              <w:t> </w:t>
            </w:r>
            <w:r>
              <w:rPr>
                <w:sz w:val="18"/>
                <w:szCs w:val="18"/>
                <w:highlight w:val="yellow"/>
              </w:rPr>
              <w:t>336</w:t>
            </w:r>
            <w:r w:rsidR="000F4BF5" w:rsidRPr="00201EB4">
              <w:rPr>
                <w:sz w:val="18"/>
                <w:szCs w:val="18"/>
                <w:highlight w:val="yellow"/>
              </w:rPr>
              <w:t xml:space="preserve"> </w:t>
            </w:r>
            <w:r>
              <w:rPr>
                <w:sz w:val="18"/>
                <w:szCs w:val="18"/>
                <w:highlight w:val="yellow"/>
              </w:rPr>
              <w:t>33</w:t>
            </w:r>
            <w:r w:rsidR="000F4BF5" w:rsidRPr="00201EB4">
              <w:rPr>
                <w:sz w:val="18"/>
                <w:szCs w:val="18"/>
                <w:highlight w:val="yellow"/>
              </w:rPr>
              <w:t>0</w:t>
            </w:r>
            <w:r w:rsidR="00333FCC" w:rsidRPr="00201EB4">
              <w:rPr>
                <w:sz w:val="18"/>
                <w:szCs w:val="18"/>
                <w:highlight w:val="yellow"/>
              </w:rPr>
              <w:t xml:space="preserve">.00 </w:t>
            </w:r>
            <w:r w:rsidR="007A7356" w:rsidRPr="00201EB4">
              <w:rPr>
                <w:sz w:val="18"/>
                <w:szCs w:val="18"/>
                <w:highlight w:val="yellow"/>
              </w:rPr>
              <w:t>руб</w:t>
            </w:r>
            <w:r w:rsidR="007A7356" w:rsidRPr="00333FCC">
              <w:rPr>
                <w:sz w:val="18"/>
                <w:szCs w:val="18"/>
              </w:rPr>
              <w:t>. (</w:t>
            </w:r>
            <w:r>
              <w:rPr>
                <w:sz w:val="18"/>
                <w:szCs w:val="18"/>
              </w:rPr>
              <w:t>Три</w:t>
            </w:r>
            <w:r w:rsidR="000F4BF5">
              <w:rPr>
                <w:sz w:val="18"/>
                <w:szCs w:val="18"/>
              </w:rPr>
              <w:t xml:space="preserve"> миллиона </w:t>
            </w:r>
            <w:r>
              <w:rPr>
                <w:sz w:val="18"/>
                <w:szCs w:val="18"/>
              </w:rPr>
              <w:t>триста тридцать шесть</w:t>
            </w:r>
            <w:r w:rsidR="000F4BF5">
              <w:rPr>
                <w:sz w:val="18"/>
                <w:szCs w:val="18"/>
              </w:rPr>
              <w:t xml:space="preserve"> тысяч </w:t>
            </w:r>
            <w:r>
              <w:rPr>
                <w:sz w:val="18"/>
                <w:szCs w:val="18"/>
              </w:rPr>
              <w:t>триста тридцать</w:t>
            </w:r>
            <w:r w:rsidR="007A7356" w:rsidRPr="00333FCC">
              <w:rPr>
                <w:sz w:val="18"/>
                <w:szCs w:val="18"/>
              </w:rPr>
              <w:t>) рублей 00 копеек</w:t>
            </w:r>
          </w:p>
        </w:tc>
      </w:tr>
      <w:tr w:rsidR="00844AE7" w:rsidRPr="002C60DA" w14:paraId="0A3A81FB" w14:textId="77777777" w:rsidTr="007E7B2E">
        <w:tc>
          <w:tcPr>
            <w:tcW w:w="0" w:type="auto"/>
            <w:vMerge/>
            <w:tcBorders>
              <w:top w:val="outset" w:sz="4" w:space="0" w:color="000000"/>
              <w:left w:val="outset" w:sz="4" w:space="0" w:color="000000"/>
              <w:bottom w:val="outset" w:sz="4" w:space="0" w:color="000000"/>
              <w:right w:val="outset" w:sz="4" w:space="0" w:color="000000"/>
            </w:tcBorders>
            <w:vAlign w:val="center"/>
          </w:tcPr>
          <w:p w14:paraId="7F2BB197" w14:textId="77777777" w:rsidR="00844AE7" w:rsidRPr="002C60DA" w:rsidRDefault="00844AE7" w:rsidP="007E7B2E">
            <w:pPr>
              <w:rPr>
                <w:sz w:val="20"/>
                <w:szCs w:val="20"/>
              </w:rPr>
            </w:pPr>
          </w:p>
        </w:tc>
        <w:tc>
          <w:tcPr>
            <w:tcW w:w="0" w:type="auto"/>
            <w:tcBorders>
              <w:top w:val="outset" w:sz="4" w:space="0" w:color="000000"/>
              <w:left w:val="outset" w:sz="4" w:space="0" w:color="000000"/>
              <w:bottom w:val="outset" w:sz="4" w:space="0" w:color="000000"/>
              <w:right w:val="outset" w:sz="4" w:space="0" w:color="000000"/>
            </w:tcBorders>
          </w:tcPr>
          <w:p w14:paraId="4A48E5D1" w14:textId="77777777" w:rsidR="00844AE7" w:rsidRPr="00600785" w:rsidRDefault="00844AE7" w:rsidP="00C67903">
            <w:pPr>
              <w:jc w:val="both"/>
              <w:rPr>
                <w:sz w:val="20"/>
                <w:szCs w:val="20"/>
              </w:rPr>
            </w:pPr>
            <w:r w:rsidRPr="002C60DA">
              <w:rPr>
                <w:sz w:val="20"/>
                <w:szCs w:val="20"/>
              </w:rPr>
              <w:t>Обоснование начальной (максимальной) цены</w:t>
            </w:r>
            <w:r w:rsidR="00C67903">
              <w:rPr>
                <w:sz w:val="20"/>
                <w:szCs w:val="20"/>
              </w:rPr>
              <w:t xml:space="preserve"> контракта</w:t>
            </w:r>
            <w:r w:rsidRPr="00600785">
              <w:rPr>
                <w:sz w:val="20"/>
                <w:szCs w:val="20"/>
              </w:rPr>
              <w:t>, начальных цен единиц товара, работы, услуги</w:t>
            </w:r>
          </w:p>
        </w:tc>
        <w:tc>
          <w:tcPr>
            <w:tcW w:w="0" w:type="auto"/>
            <w:tcBorders>
              <w:top w:val="outset" w:sz="4" w:space="0" w:color="000000"/>
              <w:left w:val="outset" w:sz="4" w:space="0" w:color="000000"/>
              <w:bottom w:val="outset" w:sz="4" w:space="0" w:color="000000"/>
              <w:right w:val="outset" w:sz="4" w:space="0" w:color="000000"/>
            </w:tcBorders>
          </w:tcPr>
          <w:p w14:paraId="69A56C59" w14:textId="77777777" w:rsidR="00844AE7" w:rsidRPr="002C60DA" w:rsidRDefault="00844AE7" w:rsidP="007E7B2E">
            <w:pPr>
              <w:jc w:val="both"/>
              <w:rPr>
                <w:sz w:val="20"/>
                <w:szCs w:val="20"/>
              </w:rPr>
            </w:pPr>
            <w:r w:rsidRPr="002C60DA">
              <w:rPr>
                <w:sz w:val="20"/>
                <w:szCs w:val="20"/>
              </w:rPr>
              <w:t xml:space="preserve">Указано в части IV. Обоснование начальной (максимальной) цены </w:t>
            </w:r>
            <w:r w:rsidR="000F4BF5">
              <w:rPr>
                <w:sz w:val="20"/>
                <w:szCs w:val="20"/>
              </w:rPr>
              <w:t>Договора</w:t>
            </w:r>
            <w:r w:rsidRPr="00600785">
              <w:rPr>
                <w:sz w:val="20"/>
                <w:szCs w:val="20"/>
              </w:rPr>
              <w:t>, начальных цен единиц товара, работы, услуги (прилагается отдельным файлом)</w:t>
            </w:r>
          </w:p>
        </w:tc>
      </w:tr>
      <w:tr w:rsidR="00844AE7" w:rsidRPr="002C60DA" w14:paraId="3FE12E76" w14:textId="77777777" w:rsidTr="007E7B2E">
        <w:tc>
          <w:tcPr>
            <w:tcW w:w="0" w:type="auto"/>
            <w:tcBorders>
              <w:top w:val="outset" w:sz="4" w:space="0" w:color="000000"/>
              <w:left w:val="outset" w:sz="4" w:space="0" w:color="000000"/>
              <w:bottom w:val="outset" w:sz="4" w:space="0" w:color="000000"/>
              <w:right w:val="outset" w:sz="4" w:space="0" w:color="000000"/>
            </w:tcBorders>
          </w:tcPr>
          <w:p w14:paraId="01992007" w14:textId="77777777" w:rsidR="00844AE7" w:rsidRPr="002C60DA" w:rsidRDefault="00844AE7" w:rsidP="007E7B2E">
            <w:pPr>
              <w:jc w:val="center"/>
              <w:rPr>
                <w:sz w:val="20"/>
                <w:szCs w:val="20"/>
              </w:rPr>
            </w:pPr>
            <w:r w:rsidRPr="002C60DA">
              <w:rPr>
                <w:sz w:val="20"/>
                <w:szCs w:val="20"/>
              </w:rPr>
              <w:t>11.</w:t>
            </w:r>
          </w:p>
        </w:tc>
        <w:tc>
          <w:tcPr>
            <w:tcW w:w="0" w:type="auto"/>
            <w:tcBorders>
              <w:top w:val="outset" w:sz="4" w:space="0" w:color="000000"/>
              <w:left w:val="outset" w:sz="4" w:space="0" w:color="000000"/>
              <w:bottom w:val="outset" w:sz="4" w:space="0" w:color="000000"/>
              <w:right w:val="outset" w:sz="4" w:space="0" w:color="000000"/>
            </w:tcBorders>
          </w:tcPr>
          <w:p w14:paraId="6A6E559A" w14:textId="77777777" w:rsidR="00844AE7" w:rsidRPr="002C60DA" w:rsidRDefault="00844AE7" w:rsidP="007E7B2E">
            <w:pPr>
              <w:jc w:val="both"/>
              <w:rPr>
                <w:sz w:val="20"/>
                <w:szCs w:val="20"/>
              </w:rPr>
            </w:pPr>
            <w:r w:rsidRPr="002C60DA">
              <w:rPr>
                <w:sz w:val="20"/>
                <w:szCs w:val="20"/>
              </w:rPr>
              <w:t>Источник финансирования</w:t>
            </w:r>
          </w:p>
        </w:tc>
        <w:tc>
          <w:tcPr>
            <w:tcW w:w="0" w:type="auto"/>
            <w:tcBorders>
              <w:top w:val="outset" w:sz="4" w:space="0" w:color="000000"/>
              <w:left w:val="outset" w:sz="4" w:space="0" w:color="000000"/>
              <w:bottom w:val="outset" w:sz="4" w:space="0" w:color="000000"/>
              <w:right w:val="outset" w:sz="4" w:space="0" w:color="000000"/>
            </w:tcBorders>
          </w:tcPr>
          <w:p w14:paraId="25D6E378" w14:textId="77777777" w:rsidR="00844AE7" w:rsidRPr="002C60DA" w:rsidRDefault="00844AE7" w:rsidP="00E70348">
            <w:pPr>
              <w:jc w:val="both"/>
              <w:rPr>
                <w:sz w:val="20"/>
                <w:szCs w:val="20"/>
              </w:rPr>
            </w:pPr>
            <w:r w:rsidRPr="002C60DA">
              <w:rPr>
                <w:sz w:val="20"/>
                <w:szCs w:val="20"/>
              </w:rPr>
              <w:t xml:space="preserve">Указан в части III. Проект </w:t>
            </w:r>
            <w:r w:rsidR="000F4BF5">
              <w:rPr>
                <w:sz w:val="20"/>
                <w:szCs w:val="20"/>
              </w:rPr>
              <w:t>Договора</w:t>
            </w:r>
          </w:p>
        </w:tc>
      </w:tr>
      <w:tr w:rsidR="00844AE7" w:rsidRPr="002C60DA" w14:paraId="3F13DAB9" w14:textId="77777777" w:rsidTr="007E7B2E">
        <w:tc>
          <w:tcPr>
            <w:tcW w:w="0" w:type="auto"/>
            <w:tcBorders>
              <w:top w:val="outset" w:sz="4" w:space="0" w:color="000000"/>
              <w:left w:val="outset" w:sz="4" w:space="0" w:color="000000"/>
              <w:bottom w:val="outset" w:sz="4" w:space="0" w:color="000000"/>
              <w:right w:val="outset" w:sz="4" w:space="0" w:color="000000"/>
            </w:tcBorders>
          </w:tcPr>
          <w:p w14:paraId="3CC043BA" w14:textId="77777777" w:rsidR="00844AE7" w:rsidRPr="002C60DA" w:rsidRDefault="00844AE7" w:rsidP="007E7B2E">
            <w:pPr>
              <w:jc w:val="center"/>
              <w:rPr>
                <w:sz w:val="20"/>
                <w:szCs w:val="20"/>
              </w:rPr>
            </w:pPr>
            <w:r w:rsidRPr="002C60DA">
              <w:rPr>
                <w:sz w:val="20"/>
                <w:szCs w:val="20"/>
              </w:rPr>
              <w:t>12.</w:t>
            </w:r>
          </w:p>
        </w:tc>
        <w:tc>
          <w:tcPr>
            <w:tcW w:w="0" w:type="auto"/>
            <w:tcBorders>
              <w:top w:val="outset" w:sz="4" w:space="0" w:color="000000"/>
              <w:left w:val="outset" w:sz="4" w:space="0" w:color="000000"/>
              <w:bottom w:val="outset" w:sz="4" w:space="0" w:color="000000"/>
              <w:right w:val="outset" w:sz="4" w:space="0" w:color="000000"/>
            </w:tcBorders>
          </w:tcPr>
          <w:p w14:paraId="36F30EC3" w14:textId="77777777" w:rsidR="00844AE7" w:rsidRPr="002C60DA" w:rsidRDefault="00844AE7" w:rsidP="00C67903">
            <w:pPr>
              <w:jc w:val="both"/>
              <w:rPr>
                <w:sz w:val="20"/>
                <w:szCs w:val="20"/>
              </w:rPr>
            </w:pPr>
            <w:r w:rsidRPr="002C60DA">
              <w:rPr>
                <w:sz w:val="20"/>
                <w:szCs w:val="20"/>
              </w:rPr>
              <w:t xml:space="preserve">Сведения о валюте, используемой для формирования цены </w:t>
            </w:r>
            <w:r w:rsidR="00D375DF">
              <w:rPr>
                <w:sz w:val="20"/>
                <w:szCs w:val="20"/>
              </w:rPr>
              <w:t>договора</w:t>
            </w:r>
            <w:r w:rsidR="00C67903">
              <w:rPr>
                <w:sz w:val="20"/>
                <w:szCs w:val="20"/>
              </w:rPr>
              <w:t xml:space="preserve"> </w:t>
            </w:r>
            <w:r w:rsidRPr="002C60DA">
              <w:rPr>
                <w:sz w:val="20"/>
                <w:szCs w:val="20"/>
              </w:rPr>
              <w:t>и расчетов с поставщиками (исполнителями, подрядчиками)</w:t>
            </w:r>
          </w:p>
        </w:tc>
        <w:tc>
          <w:tcPr>
            <w:tcW w:w="0" w:type="auto"/>
            <w:tcBorders>
              <w:top w:val="outset" w:sz="4" w:space="0" w:color="000000"/>
              <w:left w:val="outset" w:sz="4" w:space="0" w:color="000000"/>
              <w:bottom w:val="outset" w:sz="4" w:space="0" w:color="000000"/>
              <w:right w:val="outset" w:sz="4" w:space="0" w:color="000000"/>
            </w:tcBorders>
          </w:tcPr>
          <w:p w14:paraId="258A20AA" w14:textId="77777777" w:rsidR="00844AE7" w:rsidRPr="002C60DA" w:rsidRDefault="00844AE7" w:rsidP="007E7B2E">
            <w:pPr>
              <w:jc w:val="both"/>
              <w:rPr>
                <w:sz w:val="20"/>
                <w:szCs w:val="20"/>
              </w:rPr>
            </w:pPr>
            <w:r w:rsidRPr="002C60DA">
              <w:rPr>
                <w:sz w:val="20"/>
                <w:szCs w:val="20"/>
              </w:rPr>
              <w:t>Рубль Российской Федерации</w:t>
            </w:r>
          </w:p>
        </w:tc>
      </w:tr>
      <w:tr w:rsidR="00844AE7" w:rsidRPr="002C60DA" w14:paraId="25AC4EF9" w14:textId="77777777" w:rsidTr="007E7B2E">
        <w:tc>
          <w:tcPr>
            <w:tcW w:w="0" w:type="auto"/>
            <w:tcBorders>
              <w:top w:val="outset" w:sz="4" w:space="0" w:color="000000"/>
              <w:left w:val="outset" w:sz="4" w:space="0" w:color="000000"/>
              <w:bottom w:val="outset" w:sz="4" w:space="0" w:color="000000"/>
              <w:right w:val="outset" w:sz="4" w:space="0" w:color="000000"/>
            </w:tcBorders>
          </w:tcPr>
          <w:p w14:paraId="77BAB130" w14:textId="77777777" w:rsidR="00844AE7" w:rsidRPr="002C60DA" w:rsidRDefault="00844AE7" w:rsidP="007E7B2E">
            <w:pPr>
              <w:jc w:val="center"/>
              <w:rPr>
                <w:sz w:val="20"/>
                <w:szCs w:val="20"/>
              </w:rPr>
            </w:pPr>
            <w:r w:rsidRPr="002C60DA">
              <w:rPr>
                <w:sz w:val="20"/>
                <w:szCs w:val="20"/>
              </w:rPr>
              <w:t>13.</w:t>
            </w:r>
          </w:p>
        </w:tc>
        <w:tc>
          <w:tcPr>
            <w:tcW w:w="0" w:type="auto"/>
            <w:tcBorders>
              <w:top w:val="outset" w:sz="4" w:space="0" w:color="000000"/>
              <w:left w:val="outset" w:sz="4" w:space="0" w:color="000000"/>
              <w:bottom w:val="outset" w:sz="4" w:space="0" w:color="000000"/>
              <w:right w:val="outset" w:sz="4" w:space="0" w:color="000000"/>
            </w:tcBorders>
          </w:tcPr>
          <w:p w14:paraId="502C714D" w14:textId="77777777" w:rsidR="00844AE7" w:rsidRPr="002C60DA" w:rsidRDefault="00844AE7" w:rsidP="00C67903">
            <w:pPr>
              <w:jc w:val="both"/>
              <w:rPr>
                <w:sz w:val="20"/>
                <w:szCs w:val="20"/>
              </w:rPr>
            </w:pPr>
            <w:r w:rsidRPr="002C60DA">
              <w:rPr>
                <w:sz w:val="20"/>
                <w:szCs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D375DF">
              <w:rPr>
                <w:sz w:val="20"/>
                <w:szCs w:val="20"/>
              </w:rPr>
              <w:t>договора</w:t>
            </w:r>
          </w:p>
        </w:tc>
        <w:tc>
          <w:tcPr>
            <w:tcW w:w="0" w:type="auto"/>
            <w:tcBorders>
              <w:top w:val="outset" w:sz="4" w:space="0" w:color="000000"/>
              <w:left w:val="outset" w:sz="4" w:space="0" w:color="000000"/>
              <w:bottom w:val="outset" w:sz="4" w:space="0" w:color="000000"/>
              <w:right w:val="outset" w:sz="4" w:space="0" w:color="000000"/>
            </w:tcBorders>
          </w:tcPr>
          <w:p w14:paraId="54038258" w14:textId="77777777" w:rsidR="00844AE7" w:rsidRPr="002C60DA" w:rsidRDefault="00844AE7" w:rsidP="007E7B2E">
            <w:pPr>
              <w:jc w:val="both"/>
              <w:rPr>
                <w:sz w:val="20"/>
                <w:szCs w:val="20"/>
              </w:rPr>
            </w:pPr>
            <w:r w:rsidRPr="002C60DA">
              <w:rPr>
                <w:sz w:val="20"/>
                <w:szCs w:val="20"/>
              </w:rPr>
              <w:t>не применяется</w:t>
            </w:r>
          </w:p>
        </w:tc>
      </w:tr>
      <w:tr w:rsidR="00844AE7" w:rsidRPr="002C60DA" w14:paraId="563D4DAC" w14:textId="77777777" w:rsidTr="007E7B2E">
        <w:tc>
          <w:tcPr>
            <w:tcW w:w="0" w:type="auto"/>
            <w:tcBorders>
              <w:top w:val="outset" w:sz="4" w:space="0" w:color="000000"/>
              <w:left w:val="outset" w:sz="4" w:space="0" w:color="000000"/>
              <w:bottom w:val="outset" w:sz="4" w:space="0" w:color="000000"/>
              <w:right w:val="outset" w:sz="4" w:space="0" w:color="000000"/>
            </w:tcBorders>
          </w:tcPr>
          <w:p w14:paraId="5E5E7A9A" w14:textId="77777777" w:rsidR="00844AE7" w:rsidRPr="002C60DA" w:rsidRDefault="00844AE7" w:rsidP="007E7B2E">
            <w:pPr>
              <w:jc w:val="center"/>
              <w:rPr>
                <w:sz w:val="20"/>
                <w:szCs w:val="20"/>
              </w:rPr>
            </w:pPr>
            <w:r w:rsidRPr="002C60DA">
              <w:rPr>
                <w:sz w:val="20"/>
                <w:szCs w:val="20"/>
              </w:rPr>
              <w:t>14.</w:t>
            </w:r>
          </w:p>
        </w:tc>
        <w:tc>
          <w:tcPr>
            <w:tcW w:w="0" w:type="auto"/>
            <w:tcBorders>
              <w:top w:val="outset" w:sz="4" w:space="0" w:color="000000"/>
              <w:left w:val="outset" w:sz="4" w:space="0" w:color="000000"/>
              <w:bottom w:val="outset" w:sz="4" w:space="0" w:color="000000"/>
              <w:right w:val="outset" w:sz="4" w:space="0" w:color="000000"/>
            </w:tcBorders>
          </w:tcPr>
          <w:p w14:paraId="69923F1C" w14:textId="77777777" w:rsidR="00844AE7" w:rsidRPr="002C60DA" w:rsidRDefault="00844AE7" w:rsidP="007E7B2E">
            <w:pPr>
              <w:jc w:val="both"/>
              <w:rPr>
                <w:sz w:val="20"/>
                <w:szCs w:val="20"/>
              </w:rPr>
            </w:pPr>
            <w:r w:rsidRPr="002C60DA">
              <w:rPr>
                <w:sz w:val="20"/>
                <w:szCs w:val="20"/>
              </w:rPr>
              <w:t>Дата и время окончания срока подачи заявок на участие в электронном аукционе</w:t>
            </w:r>
          </w:p>
        </w:tc>
        <w:tc>
          <w:tcPr>
            <w:tcW w:w="0" w:type="auto"/>
            <w:tcBorders>
              <w:top w:val="outset" w:sz="4" w:space="0" w:color="000000"/>
              <w:left w:val="outset" w:sz="4" w:space="0" w:color="000000"/>
              <w:bottom w:val="outset" w:sz="4" w:space="0" w:color="000000"/>
              <w:right w:val="outset" w:sz="4" w:space="0" w:color="000000"/>
            </w:tcBorders>
          </w:tcPr>
          <w:p w14:paraId="2A8BF4DB" w14:textId="21AF492A" w:rsidR="00844AE7" w:rsidRPr="00762921" w:rsidRDefault="00E56700" w:rsidP="007E7B2E">
            <w:pPr>
              <w:jc w:val="both"/>
              <w:rPr>
                <w:sz w:val="20"/>
                <w:szCs w:val="20"/>
              </w:rPr>
            </w:pPr>
            <w:r>
              <w:rPr>
                <w:sz w:val="20"/>
                <w:szCs w:val="20"/>
              </w:rPr>
              <w:t>09</w:t>
            </w:r>
            <w:r w:rsidR="007A7356">
              <w:rPr>
                <w:sz w:val="20"/>
                <w:szCs w:val="20"/>
              </w:rPr>
              <w:t xml:space="preserve"> часов </w:t>
            </w:r>
            <w:r w:rsidR="003617BC">
              <w:rPr>
                <w:sz w:val="20"/>
                <w:szCs w:val="20"/>
              </w:rPr>
              <w:t>00 минут «</w:t>
            </w:r>
            <w:r w:rsidR="00201EB4">
              <w:rPr>
                <w:sz w:val="20"/>
                <w:szCs w:val="20"/>
              </w:rPr>
              <w:t>17</w:t>
            </w:r>
            <w:r w:rsidR="00844AE7" w:rsidRPr="00762921">
              <w:rPr>
                <w:sz w:val="20"/>
                <w:szCs w:val="20"/>
              </w:rPr>
              <w:t xml:space="preserve">» </w:t>
            </w:r>
            <w:r w:rsidR="00D17FB0">
              <w:rPr>
                <w:sz w:val="20"/>
                <w:szCs w:val="20"/>
              </w:rPr>
              <w:t xml:space="preserve">января </w:t>
            </w:r>
            <w:r w:rsidR="007A7356">
              <w:rPr>
                <w:sz w:val="20"/>
                <w:szCs w:val="20"/>
              </w:rPr>
              <w:t>202</w:t>
            </w:r>
            <w:r w:rsidR="00201EB4">
              <w:rPr>
                <w:sz w:val="20"/>
                <w:szCs w:val="20"/>
              </w:rPr>
              <w:t>2</w:t>
            </w:r>
            <w:r w:rsidR="00844AE7" w:rsidRPr="00762921">
              <w:rPr>
                <w:sz w:val="20"/>
                <w:szCs w:val="20"/>
              </w:rPr>
              <w:t xml:space="preserve"> г.</w:t>
            </w:r>
          </w:p>
        </w:tc>
      </w:tr>
      <w:tr w:rsidR="00844AE7" w:rsidRPr="002C60DA" w14:paraId="4AA0D17C" w14:textId="77777777" w:rsidTr="007E7B2E">
        <w:tc>
          <w:tcPr>
            <w:tcW w:w="0" w:type="auto"/>
            <w:tcBorders>
              <w:top w:val="outset" w:sz="4" w:space="0" w:color="000000"/>
              <w:left w:val="outset" w:sz="4" w:space="0" w:color="000000"/>
              <w:bottom w:val="outset" w:sz="4" w:space="0" w:color="000000"/>
              <w:right w:val="outset" w:sz="4" w:space="0" w:color="000000"/>
            </w:tcBorders>
          </w:tcPr>
          <w:p w14:paraId="08D9B0B4" w14:textId="77777777" w:rsidR="00844AE7" w:rsidRPr="002C60DA" w:rsidRDefault="00844AE7" w:rsidP="007E7B2E">
            <w:pPr>
              <w:jc w:val="center"/>
              <w:rPr>
                <w:sz w:val="20"/>
                <w:szCs w:val="20"/>
              </w:rPr>
            </w:pPr>
            <w:r w:rsidRPr="002C60DA">
              <w:rPr>
                <w:sz w:val="20"/>
                <w:szCs w:val="20"/>
              </w:rPr>
              <w:t>15.</w:t>
            </w:r>
          </w:p>
        </w:tc>
        <w:tc>
          <w:tcPr>
            <w:tcW w:w="0" w:type="auto"/>
            <w:tcBorders>
              <w:top w:val="outset" w:sz="4" w:space="0" w:color="000000"/>
              <w:left w:val="outset" w:sz="4" w:space="0" w:color="000000"/>
              <w:bottom w:val="outset" w:sz="4" w:space="0" w:color="000000"/>
              <w:right w:val="outset" w:sz="4" w:space="0" w:color="000000"/>
            </w:tcBorders>
          </w:tcPr>
          <w:p w14:paraId="225CAE7A" w14:textId="77777777" w:rsidR="00844AE7" w:rsidRPr="002C60DA" w:rsidRDefault="00844AE7" w:rsidP="007E7B2E">
            <w:pPr>
              <w:jc w:val="both"/>
              <w:rPr>
                <w:sz w:val="20"/>
                <w:szCs w:val="20"/>
              </w:rPr>
            </w:pPr>
            <w:r w:rsidRPr="002C60DA">
              <w:rPr>
                <w:sz w:val="20"/>
                <w:szCs w:val="20"/>
              </w:rPr>
              <w:t>Дата окончания срока рассмотрения заявок на участие в электронном аукционе</w:t>
            </w:r>
          </w:p>
        </w:tc>
        <w:tc>
          <w:tcPr>
            <w:tcW w:w="0" w:type="auto"/>
            <w:tcBorders>
              <w:top w:val="outset" w:sz="4" w:space="0" w:color="000000"/>
              <w:left w:val="outset" w:sz="4" w:space="0" w:color="000000"/>
              <w:bottom w:val="outset" w:sz="4" w:space="0" w:color="000000"/>
              <w:right w:val="outset" w:sz="4" w:space="0" w:color="000000"/>
            </w:tcBorders>
          </w:tcPr>
          <w:p w14:paraId="589E43ED" w14:textId="4BE167EC" w:rsidR="00844AE7" w:rsidRPr="00762921" w:rsidRDefault="003617BC" w:rsidP="007E7B2E">
            <w:pPr>
              <w:jc w:val="both"/>
              <w:rPr>
                <w:sz w:val="20"/>
                <w:szCs w:val="20"/>
              </w:rPr>
            </w:pPr>
            <w:r>
              <w:rPr>
                <w:sz w:val="20"/>
                <w:szCs w:val="20"/>
              </w:rPr>
              <w:t>«</w:t>
            </w:r>
            <w:r w:rsidR="00201EB4">
              <w:rPr>
                <w:sz w:val="20"/>
                <w:szCs w:val="20"/>
              </w:rPr>
              <w:t>17</w:t>
            </w:r>
            <w:r w:rsidR="00E55BE1">
              <w:rPr>
                <w:sz w:val="20"/>
                <w:szCs w:val="20"/>
              </w:rPr>
              <w:t xml:space="preserve">» </w:t>
            </w:r>
            <w:r w:rsidR="00201EB4">
              <w:rPr>
                <w:sz w:val="20"/>
                <w:szCs w:val="20"/>
              </w:rPr>
              <w:t>января</w:t>
            </w:r>
            <w:r w:rsidR="007A7356">
              <w:rPr>
                <w:sz w:val="20"/>
                <w:szCs w:val="20"/>
              </w:rPr>
              <w:t xml:space="preserve"> 202</w:t>
            </w:r>
            <w:r w:rsidR="00201EB4">
              <w:rPr>
                <w:sz w:val="20"/>
                <w:szCs w:val="20"/>
              </w:rPr>
              <w:t>2</w:t>
            </w:r>
            <w:r w:rsidR="00844AE7" w:rsidRPr="00762921">
              <w:rPr>
                <w:sz w:val="20"/>
                <w:szCs w:val="20"/>
              </w:rPr>
              <w:t xml:space="preserve"> г.</w:t>
            </w:r>
          </w:p>
        </w:tc>
      </w:tr>
      <w:tr w:rsidR="00844AE7" w:rsidRPr="002C60DA" w14:paraId="29B51E39" w14:textId="77777777" w:rsidTr="007E7B2E">
        <w:tc>
          <w:tcPr>
            <w:tcW w:w="0" w:type="auto"/>
            <w:tcBorders>
              <w:top w:val="outset" w:sz="4" w:space="0" w:color="000000"/>
              <w:left w:val="outset" w:sz="4" w:space="0" w:color="000000"/>
              <w:bottom w:val="outset" w:sz="4" w:space="0" w:color="000000"/>
              <w:right w:val="outset" w:sz="4" w:space="0" w:color="000000"/>
            </w:tcBorders>
          </w:tcPr>
          <w:p w14:paraId="16915B97" w14:textId="77777777" w:rsidR="00844AE7" w:rsidRPr="002C60DA" w:rsidRDefault="00844AE7" w:rsidP="007E7B2E">
            <w:pPr>
              <w:jc w:val="center"/>
              <w:rPr>
                <w:sz w:val="20"/>
                <w:szCs w:val="20"/>
              </w:rPr>
            </w:pPr>
            <w:r w:rsidRPr="002C60DA">
              <w:rPr>
                <w:sz w:val="20"/>
                <w:szCs w:val="20"/>
              </w:rPr>
              <w:t>16.</w:t>
            </w:r>
          </w:p>
        </w:tc>
        <w:tc>
          <w:tcPr>
            <w:tcW w:w="0" w:type="auto"/>
            <w:tcBorders>
              <w:top w:val="outset" w:sz="4" w:space="0" w:color="000000"/>
              <w:left w:val="outset" w:sz="4" w:space="0" w:color="000000"/>
              <w:bottom w:val="outset" w:sz="4" w:space="0" w:color="000000"/>
              <w:right w:val="outset" w:sz="4" w:space="0" w:color="000000"/>
            </w:tcBorders>
          </w:tcPr>
          <w:p w14:paraId="617365A7" w14:textId="77777777" w:rsidR="00844AE7" w:rsidRPr="002C60DA" w:rsidRDefault="00844AE7" w:rsidP="007E7B2E">
            <w:pPr>
              <w:jc w:val="both"/>
              <w:rPr>
                <w:sz w:val="20"/>
                <w:szCs w:val="20"/>
              </w:rPr>
            </w:pPr>
            <w:r w:rsidRPr="002C60DA">
              <w:rPr>
                <w:sz w:val="20"/>
                <w:szCs w:val="20"/>
              </w:rPr>
              <w:t>Дата проведения электронного аукциона</w:t>
            </w:r>
          </w:p>
        </w:tc>
        <w:tc>
          <w:tcPr>
            <w:tcW w:w="0" w:type="auto"/>
            <w:tcBorders>
              <w:top w:val="outset" w:sz="4" w:space="0" w:color="000000"/>
              <w:left w:val="outset" w:sz="4" w:space="0" w:color="000000"/>
              <w:bottom w:val="outset" w:sz="4" w:space="0" w:color="000000"/>
              <w:right w:val="outset" w:sz="4" w:space="0" w:color="000000"/>
            </w:tcBorders>
          </w:tcPr>
          <w:p w14:paraId="230FA18B" w14:textId="73F49BD5" w:rsidR="00844AE7" w:rsidRPr="00762921" w:rsidRDefault="003617BC" w:rsidP="007E7B2E">
            <w:pPr>
              <w:jc w:val="both"/>
              <w:rPr>
                <w:sz w:val="20"/>
                <w:szCs w:val="20"/>
              </w:rPr>
            </w:pPr>
            <w:r>
              <w:rPr>
                <w:sz w:val="20"/>
                <w:szCs w:val="20"/>
              </w:rPr>
              <w:t>«</w:t>
            </w:r>
            <w:r w:rsidR="00201EB4">
              <w:rPr>
                <w:sz w:val="20"/>
                <w:szCs w:val="20"/>
              </w:rPr>
              <w:t>18</w:t>
            </w:r>
            <w:r w:rsidR="00BA74FB">
              <w:rPr>
                <w:sz w:val="20"/>
                <w:szCs w:val="20"/>
              </w:rPr>
              <w:t xml:space="preserve">» </w:t>
            </w:r>
            <w:r w:rsidR="00201EB4">
              <w:rPr>
                <w:sz w:val="20"/>
                <w:szCs w:val="20"/>
              </w:rPr>
              <w:t>января</w:t>
            </w:r>
            <w:r w:rsidR="007A7356">
              <w:rPr>
                <w:sz w:val="20"/>
                <w:szCs w:val="20"/>
              </w:rPr>
              <w:t xml:space="preserve"> 202</w:t>
            </w:r>
            <w:r w:rsidR="00201EB4">
              <w:rPr>
                <w:sz w:val="20"/>
                <w:szCs w:val="20"/>
              </w:rPr>
              <w:t>2</w:t>
            </w:r>
            <w:r w:rsidR="00844AE7" w:rsidRPr="00762921">
              <w:rPr>
                <w:sz w:val="20"/>
                <w:szCs w:val="20"/>
              </w:rPr>
              <w:t xml:space="preserve"> г.</w:t>
            </w:r>
            <w:r w:rsidR="00201EB4">
              <w:rPr>
                <w:sz w:val="20"/>
                <w:szCs w:val="20"/>
              </w:rPr>
              <w:t xml:space="preserve"> 11 часов 00 минут</w:t>
            </w:r>
          </w:p>
        </w:tc>
      </w:tr>
      <w:tr w:rsidR="00844AE7" w:rsidRPr="002C60DA" w14:paraId="5F915642" w14:textId="77777777" w:rsidTr="007E7B2E">
        <w:tc>
          <w:tcPr>
            <w:tcW w:w="0" w:type="auto"/>
            <w:tcBorders>
              <w:top w:val="outset" w:sz="4" w:space="0" w:color="000000"/>
              <w:left w:val="outset" w:sz="4" w:space="0" w:color="000000"/>
              <w:bottom w:val="outset" w:sz="4" w:space="0" w:color="000000"/>
              <w:right w:val="outset" w:sz="4" w:space="0" w:color="000000"/>
            </w:tcBorders>
          </w:tcPr>
          <w:p w14:paraId="24554A8C" w14:textId="77777777" w:rsidR="00844AE7" w:rsidRPr="002C60DA" w:rsidRDefault="00844AE7" w:rsidP="007E7B2E">
            <w:pPr>
              <w:jc w:val="center"/>
              <w:rPr>
                <w:sz w:val="20"/>
                <w:szCs w:val="20"/>
              </w:rPr>
            </w:pPr>
            <w:r w:rsidRPr="002C60DA">
              <w:rPr>
                <w:sz w:val="20"/>
                <w:szCs w:val="20"/>
              </w:rPr>
              <w:t>17.</w:t>
            </w:r>
          </w:p>
        </w:tc>
        <w:tc>
          <w:tcPr>
            <w:tcW w:w="0" w:type="auto"/>
            <w:tcBorders>
              <w:top w:val="outset" w:sz="4" w:space="0" w:color="000000"/>
              <w:left w:val="outset" w:sz="4" w:space="0" w:color="000000"/>
              <w:bottom w:val="outset" w:sz="4" w:space="0" w:color="000000"/>
              <w:right w:val="outset" w:sz="4" w:space="0" w:color="000000"/>
            </w:tcBorders>
          </w:tcPr>
          <w:p w14:paraId="7719AE87" w14:textId="77777777" w:rsidR="00844AE7" w:rsidRPr="002C60DA" w:rsidRDefault="00844AE7" w:rsidP="007E7B2E">
            <w:pPr>
              <w:jc w:val="both"/>
              <w:rPr>
                <w:sz w:val="20"/>
                <w:szCs w:val="20"/>
              </w:rPr>
            </w:pPr>
            <w:r w:rsidRPr="002C60DA">
              <w:rPr>
                <w:sz w:val="20"/>
                <w:szCs w:val="20"/>
              </w:rPr>
              <w:t>Порядок, даты начала и окончания срока предоставления участникам аукциона разъяснений положений документации об аукционе</w:t>
            </w:r>
          </w:p>
        </w:tc>
        <w:tc>
          <w:tcPr>
            <w:tcW w:w="0" w:type="auto"/>
            <w:tcBorders>
              <w:top w:val="outset" w:sz="4" w:space="0" w:color="000000"/>
              <w:left w:val="outset" w:sz="4" w:space="0" w:color="000000"/>
              <w:bottom w:val="outset" w:sz="4" w:space="0" w:color="000000"/>
              <w:right w:val="outset" w:sz="4" w:space="0" w:color="000000"/>
            </w:tcBorders>
          </w:tcPr>
          <w:p w14:paraId="2F4970CC" w14:textId="77777777" w:rsidR="00844AE7" w:rsidRPr="002C60DA" w:rsidRDefault="00844AE7" w:rsidP="007E7B2E">
            <w:pPr>
              <w:pStyle w:val="a4"/>
              <w:spacing w:before="0" w:beforeAutospacing="0" w:after="0" w:afterAutospacing="0"/>
              <w:rPr>
                <w:sz w:val="20"/>
                <w:szCs w:val="20"/>
              </w:rPr>
            </w:pPr>
            <w:r w:rsidRPr="002C60DA">
              <w:rPr>
                <w:sz w:val="20"/>
                <w:szCs w:val="20"/>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2F791069" w14:textId="77777777" w:rsidR="00844AE7" w:rsidRPr="002C60DA" w:rsidRDefault="00844AE7" w:rsidP="007E7B2E">
            <w:pPr>
              <w:pStyle w:val="a4"/>
              <w:spacing w:before="0" w:beforeAutospacing="0" w:after="0" w:afterAutospacing="0"/>
              <w:rPr>
                <w:sz w:val="20"/>
                <w:szCs w:val="20"/>
              </w:rPr>
            </w:pPr>
            <w:r w:rsidRPr="002C60DA">
              <w:rPr>
                <w:sz w:val="20"/>
                <w:szCs w:val="20"/>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14:paraId="52775EDD" w14:textId="77777777" w:rsidR="00844AE7" w:rsidRPr="002C60DA" w:rsidRDefault="00844AE7" w:rsidP="007E7B2E">
            <w:pPr>
              <w:pStyle w:val="a4"/>
              <w:spacing w:before="0" w:beforeAutospacing="0" w:after="0" w:afterAutospacing="0"/>
              <w:rPr>
                <w:sz w:val="20"/>
                <w:szCs w:val="20"/>
              </w:rPr>
            </w:pPr>
            <w:r w:rsidRPr="002C60DA">
              <w:rPr>
                <w:sz w:val="20"/>
                <w:szCs w:val="20"/>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87F3281" w14:textId="138D93C4" w:rsidR="00844AE7" w:rsidRPr="00922998" w:rsidRDefault="00844AE7" w:rsidP="007E7B2E">
            <w:pPr>
              <w:pStyle w:val="a4"/>
              <w:spacing w:before="0" w:beforeAutospacing="0" w:after="0" w:afterAutospacing="0"/>
              <w:rPr>
                <w:sz w:val="20"/>
                <w:szCs w:val="20"/>
              </w:rPr>
            </w:pPr>
            <w:r w:rsidRPr="002C60DA">
              <w:rPr>
                <w:sz w:val="20"/>
                <w:szCs w:val="20"/>
              </w:rPr>
              <w:t xml:space="preserve">Дата начала предоставления </w:t>
            </w:r>
            <w:r w:rsidRPr="00922998">
              <w:rPr>
                <w:sz w:val="20"/>
                <w:szCs w:val="20"/>
              </w:rPr>
              <w:t>разъяснений положений документации об аукционе «</w:t>
            </w:r>
            <w:r w:rsidR="00201EB4">
              <w:rPr>
                <w:sz w:val="20"/>
                <w:szCs w:val="20"/>
              </w:rPr>
              <w:t>31</w:t>
            </w:r>
            <w:r w:rsidR="00E56700">
              <w:rPr>
                <w:sz w:val="20"/>
                <w:szCs w:val="20"/>
              </w:rPr>
              <w:t xml:space="preserve">» </w:t>
            </w:r>
            <w:r w:rsidR="00201EB4">
              <w:rPr>
                <w:sz w:val="20"/>
                <w:szCs w:val="20"/>
              </w:rPr>
              <w:t>декабря</w:t>
            </w:r>
            <w:r w:rsidR="007A7356">
              <w:rPr>
                <w:sz w:val="20"/>
                <w:szCs w:val="20"/>
              </w:rPr>
              <w:t xml:space="preserve"> 2021</w:t>
            </w:r>
            <w:r w:rsidRPr="00922998">
              <w:rPr>
                <w:sz w:val="20"/>
                <w:szCs w:val="20"/>
              </w:rPr>
              <w:t xml:space="preserve"> г.;</w:t>
            </w:r>
          </w:p>
          <w:p w14:paraId="52C1601F" w14:textId="7049FF2C" w:rsidR="00844AE7" w:rsidRPr="002C60DA" w:rsidRDefault="00844AE7" w:rsidP="007E7B2E">
            <w:pPr>
              <w:pStyle w:val="a4"/>
              <w:spacing w:before="0" w:beforeAutospacing="0" w:after="0" w:afterAutospacing="0"/>
              <w:rPr>
                <w:sz w:val="20"/>
                <w:szCs w:val="20"/>
              </w:rPr>
            </w:pPr>
            <w:r w:rsidRPr="00922998">
              <w:rPr>
                <w:sz w:val="20"/>
                <w:szCs w:val="20"/>
              </w:rPr>
              <w:t xml:space="preserve">Дата окончания предоставления разъяснений положений документации об аукционе </w:t>
            </w:r>
            <w:r w:rsidR="003617BC">
              <w:rPr>
                <w:sz w:val="20"/>
                <w:szCs w:val="20"/>
              </w:rPr>
              <w:t>«</w:t>
            </w:r>
            <w:r w:rsidR="00201EB4">
              <w:rPr>
                <w:sz w:val="20"/>
                <w:szCs w:val="20"/>
              </w:rPr>
              <w:t>16</w:t>
            </w:r>
            <w:r w:rsidR="008609DE">
              <w:rPr>
                <w:sz w:val="20"/>
                <w:szCs w:val="20"/>
              </w:rPr>
              <w:t xml:space="preserve">» </w:t>
            </w:r>
            <w:r w:rsidR="00201EB4">
              <w:rPr>
                <w:sz w:val="20"/>
                <w:szCs w:val="20"/>
              </w:rPr>
              <w:t>января</w:t>
            </w:r>
            <w:r w:rsidR="007A7356">
              <w:rPr>
                <w:sz w:val="20"/>
                <w:szCs w:val="20"/>
              </w:rPr>
              <w:t xml:space="preserve"> 202</w:t>
            </w:r>
            <w:r w:rsidR="00201EB4">
              <w:rPr>
                <w:sz w:val="20"/>
                <w:szCs w:val="20"/>
              </w:rPr>
              <w:t>2</w:t>
            </w:r>
            <w:r w:rsidRPr="00922998">
              <w:rPr>
                <w:sz w:val="20"/>
                <w:szCs w:val="20"/>
              </w:rPr>
              <w:t xml:space="preserve"> г.</w:t>
            </w:r>
          </w:p>
        </w:tc>
      </w:tr>
      <w:tr w:rsidR="00844AE7" w:rsidRPr="002C60DA" w14:paraId="75632361" w14:textId="77777777" w:rsidTr="007E7B2E">
        <w:tc>
          <w:tcPr>
            <w:tcW w:w="0" w:type="auto"/>
            <w:tcBorders>
              <w:top w:val="outset" w:sz="4" w:space="0" w:color="000000"/>
              <w:left w:val="outset" w:sz="4" w:space="0" w:color="000000"/>
              <w:bottom w:val="outset" w:sz="4" w:space="0" w:color="000000"/>
              <w:right w:val="outset" w:sz="4" w:space="0" w:color="000000"/>
            </w:tcBorders>
          </w:tcPr>
          <w:p w14:paraId="65A70960" w14:textId="77777777" w:rsidR="00844AE7" w:rsidRPr="002C60DA" w:rsidRDefault="00844AE7" w:rsidP="007E7B2E">
            <w:pPr>
              <w:jc w:val="center"/>
              <w:rPr>
                <w:sz w:val="20"/>
                <w:szCs w:val="20"/>
              </w:rPr>
            </w:pPr>
            <w:r w:rsidRPr="002C60DA">
              <w:rPr>
                <w:sz w:val="20"/>
                <w:szCs w:val="20"/>
              </w:rPr>
              <w:t>18.</w:t>
            </w:r>
          </w:p>
        </w:tc>
        <w:tc>
          <w:tcPr>
            <w:tcW w:w="0" w:type="auto"/>
            <w:tcBorders>
              <w:top w:val="outset" w:sz="4" w:space="0" w:color="000000"/>
              <w:left w:val="outset" w:sz="4" w:space="0" w:color="000000"/>
              <w:bottom w:val="outset" w:sz="4" w:space="0" w:color="000000"/>
              <w:right w:val="outset" w:sz="4" w:space="0" w:color="000000"/>
            </w:tcBorders>
          </w:tcPr>
          <w:p w14:paraId="541F9B30" w14:textId="77777777" w:rsidR="00844AE7" w:rsidRPr="002C60DA" w:rsidRDefault="00844AE7" w:rsidP="007E7B2E">
            <w:pPr>
              <w:jc w:val="both"/>
              <w:rPr>
                <w:sz w:val="20"/>
                <w:szCs w:val="20"/>
              </w:rPr>
            </w:pPr>
            <w:r w:rsidRPr="002C60DA">
              <w:rPr>
                <w:sz w:val="20"/>
                <w:szCs w:val="20"/>
              </w:rPr>
              <w:t>Размер обеспечения заявок на участие в электронном аукционе</w:t>
            </w:r>
          </w:p>
        </w:tc>
        <w:tc>
          <w:tcPr>
            <w:tcW w:w="0" w:type="auto"/>
            <w:tcBorders>
              <w:top w:val="outset" w:sz="4" w:space="0" w:color="000000"/>
              <w:left w:val="outset" w:sz="4" w:space="0" w:color="000000"/>
              <w:bottom w:val="outset" w:sz="4" w:space="0" w:color="000000"/>
              <w:right w:val="outset" w:sz="4" w:space="0" w:color="000000"/>
            </w:tcBorders>
          </w:tcPr>
          <w:p w14:paraId="5B916F2E" w14:textId="77777777" w:rsidR="00844AE7" w:rsidRPr="00E56700" w:rsidRDefault="00765207" w:rsidP="00E56700">
            <w:pPr>
              <w:jc w:val="both"/>
              <w:rPr>
                <w:sz w:val="20"/>
                <w:szCs w:val="20"/>
              </w:rPr>
            </w:pPr>
            <w:r>
              <w:rPr>
                <w:sz w:val="20"/>
                <w:szCs w:val="20"/>
              </w:rPr>
              <w:t>Не предусмотрено</w:t>
            </w:r>
          </w:p>
        </w:tc>
      </w:tr>
      <w:tr w:rsidR="00844AE7" w:rsidRPr="002C60DA" w14:paraId="2BF07782" w14:textId="77777777" w:rsidTr="007E7B2E">
        <w:tc>
          <w:tcPr>
            <w:tcW w:w="0" w:type="auto"/>
            <w:tcBorders>
              <w:top w:val="outset" w:sz="4" w:space="0" w:color="000000"/>
              <w:left w:val="outset" w:sz="4" w:space="0" w:color="000000"/>
              <w:bottom w:val="outset" w:sz="4" w:space="0" w:color="000000"/>
              <w:right w:val="outset" w:sz="4" w:space="0" w:color="000000"/>
            </w:tcBorders>
          </w:tcPr>
          <w:p w14:paraId="7751411D" w14:textId="77777777" w:rsidR="00844AE7" w:rsidRPr="002C60DA" w:rsidRDefault="00E56700" w:rsidP="007E7B2E">
            <w:pPr>
              <w:jc w:val="center"/>
              <w:rPr>
                <w:sz w:val="20"/>
                <w:szCs w:val="20"/>
              </w:rPr>
            </w:pPr>
            <w:r>
              <w:rPr>
                <w:sz w:val="20"/>
                <w:szCs w:val="20"/>
              </w:rPr>
              <w:t>19</w:t>
            </w:r>
            <w:r w:rsidR="00844AE7" w:rsidRPr="002C60DA">
              <w:rPr>
                <w:sz w:val="20"/>
                <w:szCs w:val="20"/>
              </w:rPr>
              <w:t>.</w:t>
            </w:r>
          </w:p>
        </w:tc>
        <w:tc>
          <w:tcPr>
            <w:tcW w:w="0" w:type="auto"/>
            <w:tcBorders>
              <w:top w:val="outset" w:sz="4" w:space="0" w:color="000000"/>
              <w:left w:val="outset" w:sz="4" w:space="0" w:color="000000"/>
              <w:bottom w:val="outset" w:sz="4" w:space="0" w:color="000000"/>
              <w:right w:val="outset" w:sz="4" w:space="0" w:color="000000"/>
            </w:tcBorders>
          </w:tcPr>
          <w:p w14:paraId="033BDF90" w14:textId="77777777" w:rsidR="00844AE7" w:rsidRPr="002C60DA" w:rsidRDefault="00844AE7" w:rsidP="007E7B2E">
            <w:pPr>
              <w:jc w:val="both"/>
              <w:rPr>
                <w:sz w:val="20"/>
                <w:szCs w:val="20"/>
              </w:rPr>
            </w:pPr>
            <w:r w:rsidRPr="002C60DA">
              <w:rPr>
                <w:sz w:val="20"/>
                <w:szCs w:val="20"/>
              </w:rPr>
              <w:t>Порядок подачи заявок на участие в электронном аукционе</w:t>
            </w:r>
          </w:p>
        </w:tc>
        <w:tc>
          <w:tcPr>
            <w:tcW w:w="0" w:type="auto"/>
            <w:tcBorders>
              <w:top w:val="outset" w:sz="4" w:space="0" w:color="000000"/>
              <w:left w:val="outset" w:sz="4" w:space="0" w:color="000000"/>
              <w:bottom w:val="outset" w:sz="4" w:space="0" w:color="000000"/>
              <w:right w:val="outset" w:sz="4" w:space="0" w:color="000000"/>
            </w:tcBorders>
          </w:tcPr>
          <w:p w14:paraId="2AFC4BB0" w14:textId="77777777" w:rsidR="00844AE7" w:rsidRPr="00114BA6" w:rsidRDefault="00765207" w:rsidP="007E7B2E">
            <w:pPr>
              <w:ind w:firstLine="709"/>
              <w:jc w:val="both"/>
            </w:pPr>
            <w:r>
              <w:t>-</w:t>
            </w:r>
          </w:p>
        </w:tc>
      </w:tr>
    </w:tbl>
    <w:p w14:paraId="4325752B" w14:textId="77777777" w:rsidR="00844AE7" w:rsidRDefault="00844AE7" w:rsidP="00844AE7">
      <w:pPr>
        <w:pStyle w:val="a4"/>
        <w:spacing w:before="0" w:beforeAutospacing="0" w:after="0" w:afterAutospacing="0"/>
      </w:pPr>
      <w:r>
        <w:t> </w:t>
      </w:r>
    </w:p>
    <w:p w14:paraId="0F0CBC47" w14:textId="77777777" w:rsidR="00844AE7" w:rsidRDefault="00844AE7" w:rsidP="00844AE7">
      <w:pPr>
        <w:jc w:val="center"/>
      </w:pPr>
      <w:r>
        <w:rPr>
          <w:rStyle w:val="a7"/>
        </w:rPr>
        <w:t>1.2 Требования к участникам аукциона</w:t>
      </w:r>
    </w:p>
    <w:p w14:paraId="769FB878" w14:textId="77777777" w:rsidR="00844AE7" w:rsidRDefault="00844AE7" w:rsidP="00844AE7">
      <w:pPr>
        <w:pStyle w:val="a4"/>
        <w:spacing w:before="0" w:beforeAutospacing="0" w:after="0" w:afterAutospacing="0"/>
      </w:pPr>
      <w:r>
        <w:t> </w:t>
      </w:r>
    </w:p>
    <w:tbl>
      <w:tblPr>
        <w:tblW w:w="5000" w:type="pct"/>
        <w:tblBorders>
          <w:top w:val="inset" w:sz="4" w:space="0" w:color="000000"/>
          <w:left w:val="inset" w:sz="4" w:space="0" w:color="000000"/>
          <w:bottom w:val="inset" w:sz="4" w:space="0" w:color="000000"/>
          <w:right w:val="inset" w:sz="4" w:space="0" w:color="000000"/>
        </w:tblBorders>
        <w:tblCellMar>
          <w:top w:w="57" w:type="dxa"/>
          <w:left w:w="57" w:type="dxa"/>
          <w:bottom w:w="57" w:type="dxa"/>
          <w:right w:w="57" w:type="dxa"/>
        </w:tblCellMar>
        <w:tblLook w:val="04A0" w:firstRow="1" w:lastRow="0" w:firstColumn="1" w:lastColumn="0" w:noHBand="0" w:noVBand="1"/>
      </w:tblPr>
      <w:tblGrid>
        <w:gridCol w:w="1015"/>
        <w:gridCol w:w="3045"/>
        <w:gridCol w:w="6089"/>
      </w:tblGrid>
      <w:tr w:rsidR="00844AE7" w14:paraId="5B7C4D36" w14:textId="77777777" w:rsidTr="007E7B2E">
        <w:tc>
          <w:tcPr>
            <w:tcW w:w="500" w:type="pct"/>
            <w:tcBorders>
              <w:top w:val="outset" w:sz="4" w:space="0" w:color="000000"/>
              <w:left w:val="outset" w:sz="4" w:space="0" w:color="000000"/>
              <w:bottom w:val="outset" w:sz="4" w:space="0" w:color="000000"/>
              <w:right w:val="outset" w:sz="4" w:space="0" w:color="000000"/>
            </w:tcBorders>
            <w:shd w:val="clear" w:color="auto" w:fill="C0C0C0"/>
          </w:tcPr>
          <w:p w14:paraId="6874DB23" w14:textId="77777777" w:rsidR="00844AE7" w:rsidRPr="0055656E" w:rsidRDefault="00844AE7" w:rsidP="007E7B2E">
            <w:pPr>
              <w:jc w:val="center"/>
              <w:rPr>
                <w:rStyle w:val="a7"/>
                <w:sz w:val="20"/>
                <w:szCs w:val="20"/>
              </w:rPr>
            </w:pPr>
            <w:r w:rsidRPr="0055656E">
              <w:rPr>
                <w:rStyle w:val="a7"/>
                <w:sz w:val="20"/>
                <w:szCs w:val="20"/>
              </w:rPr>
              <w:t xml:space="preserve">№ </w:t>
            </w:r>
          </w:p>
          <w:p w14:paraId="6607BE2E" w14:textId="77777777" w:rsidR="00844AE7" w:rsidRPr="0055656E" w:rsidRDefault="00844AE7" w:rsidP="007E7B2E">
            <w:pPr>
              <w:jc w:val="center"/>
              <w:rPr>
                <w:sz w:val="20"/>
                <w:szCs w:val="20"/>
              </w:rPr>
            </w:pPr>
            <w:r w:rsidRPr="0055656E">
              <w:rPr>
                <w:rStyle w:val="a7"/>
                <w:sz w:val="20"/>
                <w:szCs w:val="20"/>
              </w:rPr>
              <w:t>пункта</w:t>
            </w:r>
          </w:p>
        </w:tc>
        <w:tc>
          <w:tcPr>
            <w:tcW w:w="1500" w:type="pct"/>
            <w:tcBorders>
              <w:top w:val="outset" w:sz="4" w:space="0" w:color="000000"/>
              <w:left w:val="outset" w:sz="4" w:space="0" w:color="000000"/>
              <w:bottom w:val="outset" w:sz="4" w:space="0" w:color="000000"/>
              <w:right w:val="outset" w:sz="4" w:space="0" w:color="000000"/>
            </w:tcBorders>
            <w:shd w:val="clear" w:color="auto" w:fill="C0C0C0"/>
          </w:tcPr>
          <w:p w14:paraId="5217DD33" w14:textId="77777777" w:rsidR="00844AE7" w:rsidRPr="0055656E" w:rsidRDefault="00844AE7" w:rsidP="007E7B2E">
            <w:pPr>
              <w:jc w:val="center"/>
              <w:rPr>
                <w:rStyle w:val="a7"/>
                <w:sz w:val="20"/>
                <w:szCs w:val="20"/>
              </w:rPr>
            </w:pPr>
            <w:r w:rsidRPr="0055656E">
              <w:rPr>
                <w:rStyle w:val="a7"/>
                <w:sz w:val="20"/>
                <w:szCs w:val="20"/>
              </w:rPr>
              <w:t xml:space="preserve">Содержание </w:t>
            </w:r>
          </w:p>
          <w:p w14:paraId="788DDC58" w14:textId="77777777" w:rsidR="00844AE7" w:rsidRPr="0055656E" w:rsidRDefault="00844AE7" w:rsidP="007E7B2E">
            <w:pPr>
              <w:jc w:val="center"/>
              <w:rPr>
                <w:sz w:val="20"/>
                <w:szCs w:val="20"/>
              </w:rPr>
            </w:pPr>
            <w:r w:rsidRPr="0055656E">
              <w:rPr>
                <w:rStyle w:val="a7"/>
                <w:sz w:val="20"/>
                <w:szCs w:val="20"/>
              </w:rPr>
              <w:t>пункта</w:t>
            </w:r>
          </w:p>
        </w:tc>
        <w:tc>
          <w:tcPr>
            <w:tcW w:w="3000" w:type="pct"/>
            <w:tcBorders>
              <w:top w:val="outset" w:sz="4" w:space="0" w:color="000000"/>
              <w:left w:val="outset" w:sz="4" w:space="0" w:color="000000"/>
              <w:bottom w:val="outset" w:sz="4" w:space="0" w:color="000000"/>
              <w:right w:val="outset" w:sz="4" w:space="0" w:color="000000"/>
            </w:tcBorders>
            <w:shd w:val="clear" w:color="auto" w:fill="C0C0C0"/>
          </w:tcPr>
          <w:p w14:paraId="754B0E9B" w14:textId="77777777" w:rsidR="00844AE7" w:rsidRPr="0055656E" w:rsidRDefault="00844AE7" w:rsidP="007E7B2E">
            <w:pPr>
              <w:jc w:val="center"/>
              <w:rPr>
                <w:sz w:val="20"/>
                <w:szCs w:val="20"/>
              </w:rPr>
            </w:pPr>
            <w:r w:rsidRPr="0055656E">
              <w:rPr>
                <w:rStyle w:val="a7"/>
                <w:sz w:val="20"/>
                <w:szCs w:val="20"/>
              </w:rPr>
              <w:t>Информация</w:t>
            </w:r>
          </w:p>
        </w:tc>
      </w:tr>
      <w:tr w:rsidR="00844AE7" w14:paraId="6172EB48" w14:textId="77777777" w:rsidTr="007E7B2E">
        <w:tc>
          <w:tcPr>
            <w:tcW w:w="0" w:type="auto"/>
            <w:tcBorders>
              <w:top w:val="outset" w:sz="4" w:space="0" w:color="000000"/>
              <w:left w:val="outset" w:sz="4" w:space="0" w:color="000000"/>
              <w:bottom w:val="outset" w:sz="4" w:space="0" w:color="000000"/>
              <w:right w:val="outset" w:sz="4" w:space="0" w:color="000000"/>
            </w:tcBorders>
          </w:tcPr>
          <w:p w14:paraId="4AAB0907" w14:textId="77777777" w:rsidR="00844AE7" w:rsidRPr="0055656E" w:rsidRDefault="00844AE7" w:rsidP="007E7B2E">
            <w:pPr>
              <w:jc w:val="center"/>
              <w:rPr>
                <w:sz w:val="20"/>
                <w:szCs w:val="20"/>
              </w:rPr>
            </w:pPr>
            <w:r w:rsidRPr="0055656E">
              <w:rPr>
                <w:sz w:val="20"/>
                <w:szCs w:val="20"/>
              </w:rPr>
              <w:t>21.</w:t>
            </w:r>
          </w:p>
        </w:tc>
        <w:tc>
          <w:tcPr>
            <w:tcW w:w="0" w:type="auto"/>
            <w:tcBorders>
              <w:top w:val="outset" w:sz="4" w:space="0" w:color="000000"/>
              <w:left w:val="outset" w:sz="4" w:space="0" w:color="000000"/>
              <w:bottom w:val="outset" w:sz="4" w:space="0" w:color="000000"/>
              <w:right w:val="outset" w:sz="4" w:space="0" w:color="000000"/>
            </w:tcBorders>
          </w:tcPr>
          <w:p w14:paraId="1E86276A" w14:textId="77777777" w:rsidR="00844AE7" w:rsidRPr="0055656E" w:rsidRDefault="00844AE7" w:rsidP="007E7B2E">
            <w:pPr>
              <w:jc w:val="both"/>
              <w:rPr>
                <w:sz w:val="20"/>
                <w:szCs w:val="20"/>
              </w:rPr>
            </w:pPr>
            <w:r w:rsidRPr="0055656E">
              <w:rPr>
                <w:sz w:val="20"/>
                <w:szCs w:val="20"/>
              </w:rPr>
              <w:t xml:space="preserve">Требования к участникам </w:t>
            </w:r>
            <w:r w:rsidRPr="0055656E">
              <w:rPr>
                <w:sz w:val="20"/>
                <w:szCs w:val="20"/>
              </w:rPr>
              <w:lastRenderedPageBreak/>
              <w:t>аукциона</w:t>
            </w:r>
          </w:p>
        </w:tc>
        <w:tc>
          <w:tcPr>
            <w:tcW w:w="0" w:type="auto"/>
            <w:tcBorders>
              <w:top w:val="outset" w:sz="4" w:space="0" w:color="000000"/>
              <w:left w:val="outset" w:sz="4" w:space="0" w:color="000000"/>
              <w:bottom w:val="outset" w:sz="4" w:space="0" w:color="000000"/>
              <w:right w:val="outset" w:sz="4" w:space="0" w:color="000000"/>
            </w:tcBorders>
          </w:tcPr>
          <w:p w14:paraId="1BA2C721" w14:textId="77777777" w:rsidR="00844AE7" w:rsidRPr="00114BA6" w:rsidRDefault="00844AE7" w:rsidP="007E7B2E">
            <w:pPr>
              <w:pStyle w:val="a4"/>
              <w:spacing w:before="0" w:beforeAutospacing="0" w:after="0" w:afterAutospacing="0"/>
              <w:rPr>
                <w:sz w:val="20"/>
                <w:szCs w:val="20"/>
              </w:rPr>
            </w:pPr>
            <w:r w:rsidRPr="00114BA6">
              <w:rPr>
                <w:sz w:val="20"/>
                <w:szCs w:val="20"/>
              </w:rPr>
              <w:lastRenderedPageBreak/>
              <w:t xml:space="preserve">В настоящем электронном аукционе может принять участие </w:t>
            </w:r>
            <w:r w:rsidRPr="00114BA6">
              <w:rPr>
                <w:sz w:val="20"/>
                <w:szCs w:val="20"/>
              </w:rPr>
              <w:lastRenderedPageBreak/>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4EBE0A9D" w14:textId="77777777" w:rsidR="00844AE7" w:rsidRPr="00114BA6" w:rsidRDefault="00844AE7" w:rsidP="007E7B2E">
            <w:pPr>
              <w:pStyle w:val="a4"/>
              <w:spacing w:before="0" w:beforeAutospacing="0" w:after="0" w:afterAutospacing="0"/>
              <w:rPr>
                <w:sz w:val="20"/>
                <w:szCs w:val="20"/>
              </w:rPr>
            </w:pPr>
            <w:r w:rsidRPr="00114BA6">
              <w:rPr>
                <w:sz w:val="20"/>
                <w:szCs w:val="20"/>
              </w:rPr>
              <w:t> </w:t>
            </w:r>
          </w:p>
          <w:p w14:paraId="6BAA09C4" w14:textId="77777777" w:rsidR="00844AE7" w:rsidRPr="00114BA6" w:rsidRDefault="00844AE7" w:rsidP="007E7B2E">
            <w:pPr>
              <w:pStyle w:val="a4"/>
              <w:spacing w:before="0" w:beforeAutospacing="0" w:after="0" w:afterAutospacing="0"/>
              <w:rPr>
                <w:sz w:val="20"/>
                <w:szCs w:val="20"/>
              </w:rPr>
            </w:pPr>
            <w:r w:rsidRPr="00114BA6">
              <w:rPr>
                <w:b/>
                <w:bCs/>
                <w:sz w:val="20"/>
                <w:szCs w:val="20"/>
              </w:rPr>
              <w:t>1. Единые требования к участникам аукциона:</w:t>
            </w:r>
          </w:p>
          <w:p w14:paraId="75459125" w14:textId="77777777" w:rsidR="00844AE7" w:rsidRPr="00114BA6" w:rsidRDefault="00844AE7" w:rsidP="007E7B2E">
            <w:pPr>
              <w:pStyle w:val="a4"/>
              <w:spacing w:before="0" w:beforeAutospacing="0" w:after="0" w:afterAutospacing="0"/>
              <w:rPr>
                <w:sz w:val="20"/>
                <w:szCs w:val="20"/>
              </w:rPr>
            </w:pPr>
            <w:r w:rsidRPr="00114BA6">
              <w:rPr>
                <w:sz w:val="20"/>
                <w:szCs w:val="20"/>
              </w:rPr>
              <w:t xml:space="preserve">1) 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Pr>
                <w:sz w:val="22"/>
                <w:szCs w:val="22"/>
              </w:rPr>
              <w:t>не предусмотрено</w:t>
            </w:r>
            <w:proofErr w:type="gramStart"/>
            <w:r w:rsidRPr="00976248">
              <w:rPr>
                <w:sz w:val="22"/>
                <w:szCs w:val="22"/>
              </w:rPr>
              <w:t xml:space="preserve"> </w:t>
            </w:r>
            <w:r w:rsidRPr="0055656E">
              <w:rPr>
                <w:sz w:val="20"/>
                <w:szCs w:val="20"/>
              </w:rPr>
              <w:t>;</w:t>
            </w:r>
            <w:proofErr w:type="gramEnd"/>
          </w:p>
          <w:p w14:paraId="08DE3CD8" w14:textId="77777777" w:rsidR="00844AE7" w:rsidRPr="00114BA6" w:rsidRDefault="00844AE7" w:rsidP="007E7B2E">
            <w:pPr>
              <w:pStyle w:val="a4"/>
              <w:spacing w:before="0" w:beforeAutospacing="0" w:after="0" w:afterAutospacing="0"/>
              <w:rPr>
                <w:sz w:val="20"/>
                <w:szCs w:val="20"/>
              </w:rPr>
            </w:pPr>
            <w:r w:rsidRPr="00114BA6">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14:paraId="50D0DC72" w14:textId="77777777" w:rsidR="00844AE7" w:rsidRPr="00114BA6" w:rsidRDefault="00844AE7" w:rsidP="007E7B2E">
            <w:pPr>
              <w:pStyle w:val="a4"/>
              <w:spacing w:before="0" w:beforeAutospacing="0" w:after="0" w:afterAutospacing="0"/>
              <w:rPr>
                <w:sz w:val="20"/>
                <w:szCs w:val="20"/>
              </w:rPr>
            </w:pPr>
            <w:r w:rsidRPr="00114BA6">
              <w:rPr>
                <w:sz w:val="20"/>
                <w:szCs w:val="20"/>
              </w:rPr>
              <w:t xml:space="preserve">3) </w:t>
            </w:r>
            <w:proofErr w:type="spellStart"/>
            <w:r w:rsidRPr="00114BA6">
              <w:rPr>
                <w:sz w:val="20"/>
                <w:szCs w:val="20"/>
              </w:rPr>
              <w:t>неприостановление</w:t>
            </w:r>
            <w:proofErr w:type="spellEnd"/>
            <w:r w:rsidRPr="00114BA6">
              <w:rPr>
                <w:sz w:val="20"/>
                <w:szCs w:val="20"/>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14:paraId="77A5E12B" w14:textId="77777777" w:rsidR="00844AE7" w:rsidRPr="00114BA6" w:rsidRDefault="00844AE7" w:rsidP="007E7B2E">
            <w:pPr>
              <w:pStyle w:val="a4"/>
              <w:spacing w:before="0" w:beforeAutospacing="0" w:after="0" w:afterAutospacing="0"/>
              <w:rPr>
                <w:sz w:val="20"/>
                <w:szCs w:val="20"/>
              </w:rPr>
            </w:pPr>
            <w:r w:rsidRPr="00114BA6">
              <w:rPr>
                <w:sz w:val="20"/>
                <w:szCs w:val="20"/>
              </w:rPr>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BC3412" w14:textId="77777777" w:rsidR="00844AE7" w:rsidRPr="00114BA6" w:rsidRDefault="00844AE7" w:rsidP="007E7B2E">
            <w:pPr>
              <w:pStyle w:val="a4"/>
              <w:spacing w:before="0" w:beforeAutospacing="0" w:after="0" w:afterAutospacing="0"/>
              <w:rPr>
                <w:sz w:val="20"/>
                <w:szCs w:val="20"/>
              </w:rPr>
            </w:pPr>
            <w:r w:rsidRPr="00114BA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265D59" w14:textId="77777777" w:rsidR="00844AE7" w:rsidRPr="00114BA6" w:rsidRDefault="00844AE7" w:rsidP="007E7B2E">
            <w:pPr>
              <w:pStyle w:val="a4"/>
              <w:spacing w:before="0" w:beforeAutospacing="0" w:after="0" w:afterAutospacing="0"/>
              <w:rPr>
                <w:sz w:val="20"/>
                <w:szCs w:val="20"/>
              </w:rPr>
            </w:pPr>
            <w:r w:rsidRPr="00114BA6">
              <w:rPr>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114BA6">
              <w:rPr>
                <w:sz w:val="20"/>
                <w:szCs w:val="20"/>
              </w:rPr>
              <w:lastRenderedPageBreak/>
              <w:t>правонарушениях;</w:t>
            </w:r>
          </w:p>
          <w:p w14:paraId="06D7EBC3" w14:textId="77777777" w:rsidR="00844AE7" w:rsidRPr="00114BA6" w:rsidRDefault="00844AE7" w:rsidP="007E7B2E">
            <w:pPr>
              <w:pStyle w:val="a4"/>
              <w:spacing w:before="0" w:beforeAutospacing="0" w:after="0" w:afterAutospacing="0"/>
              <w:rPr>
                <w:sz w:val="20"/>
                <w:szCs w:val="20"/>
              </w:rPr>
            </w:pPr>
            <w:r w:rsidRPr="00114BA6">
              <w:rPr>
                <w:sz w:val="20"/>
                <w:szCs w:val="2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47C55CF" w14:textId="77777777" w:rsidR="00844AE7" w:rsidRPr="00114BA6" w:rsidRDefault="00844AE7" w:rsidP="007E7B2E">
            <w:pPr>
              <w:pStyle w:val="a4"/>
              <w:spacing w:before="0" w:beforeAutospacing="0" w:after="0" w:afterAutospacing="0"/>
              <w:rPr>
                <w:sz w:val="20"/>
                <w:szCs w:val="20"/>
              </w:rPr>
            </w:pPr>
            <w:r w:rsidRPr="00114BA6">
              <w:rPr>
                <w:sz w:val="20"/>
                <w:szCs w:val="20"/>
              </w:rPr>
              <w:t>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0F4A1FE" w14:textId="77777777" w:rsidR="00844AE7" w:rsidRPr="00114BA6" w:rsidRDefault="00844AE7" w:rsidP="007E7B2E">
            <w:pPr>
              <w:pStyle w:val="a4"/>
              <w:spacing w:before="0" w:beforeAutospacing="0" w:after="0" w:afterAutospacing="0"/>
              <w:rPr>
                <w:sz w:val="20"/>
                <w:szCs w:val="20"/>
              </w:rPr>
            </w:pPr>
            <w:r w:rsidRPr="00114BA6">
              <w:rPr>
                <w:sz w:val="20"/>
                <w:szCs w:val="20"/>
              </w:rPr>
              <w:t>8) участник закупки не является офшорной компанией;</w:t>
            </w:r>
          </w:p>
          <w:p w14:paraId="53F7652A" w14:textId="77777777" w:rsidR="00844AE7" w:rsidRPr="00114BA6" w:rsidRDefault="00844AE7" w:rsidP="007E7B2E">
            <w:pPr>
              <w:pStyle w:val="a4"/>
              <w:spacing w:before="0" w:beforeAutospacing="0" w:after="0" w:afterAutospacing="0"/>
              <w:rPr>
                <w:sz w:val="20"/>
                <w:szCs w:val="20"/>
              </w:rPr>
            </w:pPr>
            <w:r w:rsidRPr="00114BA6">
              <w:rPr>
                <w:sz w:val="20"/>
                <w:szCs w:val="20"/>
              </w:rPr>
              <w:t>9) отсутствие у участника закупки ограничений для участия в закупках, установленных законодательством Российской Федерации.</w:t>
            </w:r>
          </w:p>
          <w:p w14:paraId="54F0D892" w14:textId="77777777" w:rsidR="00844AE7" w:rsidRDefault="00844AE7" w:rsidP="007E7B2E">
            <w:pPr>
              <w:pStyle w:val="a4"/>
              <w:spacing w:before="0" w:beforeAutospacing="0" w:after="0" w:afterAutospacing="0"/>
              <w:rPr>
                <w:sz w:val="20"/>
                <w:szCs w:val="20"/>
              </w:rPr>
            </w:pPr>
            <w:r w:rsidRPr="003B3832">
              <w:rPr>
                <w:sz w:val="20"/>
                <w:szCs w:val="20"/>
              </w:rPr>
              <w:t xml:space="preserve">Требование об отсутствии в </w:t>
            </w:r>
            <w:r w:rsidRPr="001F0947">
              <w:rPr>
                <w:sz w:val="20"/>
                <w:szCs w:val="20"/>
              </w:rPr>
              <w:t>предусмотренном Федеральным законом от 05.04.2013 № 44-ФЗ реестре недобросовестных поставщиков (подрядчиков, исполнителей) информации об участнике аукциона, в том числе информации</w:t>
            </w:r>
            <w:r w:rsidRPr="003B3832">
              <w:rPr>
                <w:sz w:val="20"/>
                <w:szCs w:val="20"/>
              </w:rPr>
              <w:t xml:space="preserve">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14:paraId="36B12A7D" w14:textId="77777777" w:rsidR="00CB5BCA" w:rsidRPr="003B3832" w:rsidRDefault="00CB5BCA" w:rsidP="00CB5BCA">
            <w:pPr>
              <w:pStyle w:val="a4"/>
              <w:spacing w:before="0" w:beforeAutospacing="0" w:after="0" w:afterAutospacing="0"/>
              <w:rPr>
                <w:sz w:val="20"/>
                <w:szCs w:val="20"/>
              </w:rPr>
            </w:pPr>
            <w:r w:rsidRPr="003B3832">
              <w:rPr>
                <w:sz w:val="20"/>
                <w:szCs w:val="20"/>
              </w:rPr>
              <w:t xml:space="preserve">Требование об отсутствии в </w:t>
            </w:r>
            <w:r w:rsidRPr="001F0947">
              <w:rPr>
                <w:sz w:val="20"/>
                <w:szCs w:val="20"/>
              </w:rPr>
              <w:t xml:space="preserve">предусмотренном Федеральным законом </w:t>
            </w:r>
            <w:r>
              <w:rPr>
                <w:sz w:val="20"/>
                <w:szCs w:val="20"/>
              </w:rPr>
              <w:t xml:space="preserve">от </w:t>
            </w:r>
            <w:r>
              <w:rPr>
                <w:b/>
                <w:sz w:val="20"/>
                <w:szCs w:val="20"/>
              </w:rPr>
              <w:t>18.07.2011г. №223-ФЗ «О закупках товаров, работ, услуг отдельными видами юридических лиц»,</w:t>
            </w:r>
            <w:r w:rsidRPr="001F0947">
              <w:rPr>
                <w:sz w:val="20"/>
                <w:szCs w:val="20"/>
              </w:rPr>
              <w:t xml:space="preserve"> реестре недобросовестных поставщиков (подрядчиков, исполн</w:t>
            </w:r>
            <w:r>
              <w:rPr>
                <w:sz w:val="20"/>
                <w:szCs w:val="20"/>
              </w:rPr>
              <w:t xml:space="preserve">ителей) </w:t>
            </w:r>
          </w:p>
          <w:p w14:paraId="45B7C1E5" w14:textId="77777777" w:rsidR="00CB5BCA" w:rsidRPr="003B3832" w:rsidRDefault="00CB5BCA" w:rsidP="007E7B2E">
            <w:pPr>
              <w:pStyle w:val="a4"/>
              <w:spacing w:before="0" w:beforeAutospacing="0" w:after="0" w:afterAutospacing="0"/>
              <w:rPr>
                <w:sz w:val="20"/>
                <w:szCs w:val="20"/>
              </w:rPr>
            </w:pPr>
          </w:p>
          <w:p w14:paraId="359648C8" w14:textId="77777777" w:rsidR="00844AE7" w:rsidRPr="00842D16" w:rsidRDefault="00844AE7" w:rsidP="007E7B2E">
            <w:pPr>
              <w:pStyle w:val="a4"/>
              <w:spacing w:before="0" w:beforeAutospacing="0" w:after="0" w:afterAutospacing="0"/>
              <w:rPr>
                <w:b/>
                <w:bCs/>
                <w:sz w:val="4"/>
                <w:szCs w:val="4"/>
              </w:rPr>
            </w:pPr>
          </w:p>
        </w:tc>
      </w:tr>
    </w:tbl>
    <w:p w14:paraId="10B92611" w14:textId="77777777" w:rsidR="00844AE7" w:rsidRDefault="00844AE7" w:rsidP="00844AE7">
      <w:pPr>
        <w:pStyle w:val="a4"/>
        <w:spacing w:before="0" w:beforeAutospacing="0" w:after="0" w:afterAutospacing="0"/>
      </w:pPr>
      <w:r>
        <w:lastRenderedPageBreak/>
        <w:t> </w:t>
      </w:r>
    </w:p>
    <w:p w14:paraId="29F605C9" w14:textId="77777777" w:rsidR="00844AE7" w:rsidRDefault="00844AE7" w:rsidP="00844AE7">
      <w:pPr>
        <w:jc w:val="center"/>
      </w:pPr>
      <w:r>
        <w:rPr>
          <w:rStyle w:val="a7"/>
        </w:rPr>
        <w:t>1.3 Требования к содержанию и составу заявки на участие в аукционе в электронной форме и инструкция по ее заполнению</w:t>
      </w:r>
    </w:p>
    <w:p w14:paraId="5E48BEEB" w14:textId="77777777" w:rsidR="00844AE7" w:rsidRDefault="00844AE7" w:rsidP="00844AE7">
      <w:pPr>
        <w:pStyle w:val="a4"/>
        <w:spacing w:before="0" w:beforeAutospacing="0" w:after="0" w:afterAutospacing="0"/>
      </w:pPr>
      <w:r>
        <w:t> </w:t>
      </w:r>
    </w:p>
    <w:tbl>
      <w:tblPr>
        <w:tblW w:w="5000" w:type="pct"/>
        <w:tblBorders>
          <w:top w:val="inset" w:sz="4" w:space="0" w:color="000000"/>
          <w:left w:val="inset" w:sz="4" w:space="0" w:color="000000"/>
          <w:bottom w:val="inset" w:sz="4" w:space="0" w:color="000000"/>
          <w:right w:val="inset" w:sz="4" w:space="0" w:color="000000"/>
        </w:tblBorders>
        <w:tblCellMar>
          <w:top w:w="57" w:type="dxa"/>
          <w:left w:w="57" w:type="dxa"/>
          <w:bottom w:w="57" w:type="dxa"/>
          <w:right w:w="57" w:type="dxa"/>
        </w:tblCellMar>
        <w:tblLook w:val="04A0" w:firstRow="1" w:lastRow="0" w:firstColumn="1" w:lastColumn="0" w:noHBand="0" w:noVBand="1"/>
      </w:tblPr>
      <w:tblGrid>
        <w:gridCol w:w="1015"/>
        <w:gridCol w:w="3045"/>
        <w:gridCol w:w="6089"/>
      </w:tblGrid>
      <w:tr w:rsidR="00844AE7" w:rsidRPr="003B3832" w14:paraId="0267E82F" w14:textId="77777777" w:rsidTr="007E7B2E">
        <w:tc>
          <w:tcPr>
            <w:tcW w:w="500" w:type="pct"/>
            <w:tcBorders>
              <w:top w:val="outset" w:sz="4" w:space="0" w:color="000000"/>
              <w:left w:val="outset" w:sz="4" w:space="0" w:color="000000"/>
              <w:bottom w:val="outset" w:sz="4" w:space="0" w:color="000000"/>
              <w:right w:val="outset" w:sz="4" w:space="0" w:color="000000"/>
            </w:tcBorders>
            <w:shd w:val="clear" w:color="auto" w:fill="C0C0C0"/>
          </w:tcPr>
          <w:p w14:paraId="27D1217A" w14:textId="77777777" w:rsidR="00844AE7" w:rsidRPr="003B3832" w:rsidRDefault="00844AE7" w:rsidP="007E7B2E">
            <w:pPr>
              <w:jc w:val="center"/>
              <w:rPr>
                <w:rStyle w:val="a7"/>
                <w:sz w:val="20"/>
                <w:szCs w:val="20"/>
              </w:rPr>
            </w:pPr>
            <w:r w:rsidRPr="003B3832">
              <w:rPr>
                <w:rStyle w:val="a7"/>
                <w:sz w:val="20"/>
                <w:szCs w:val="20"/>
              </w:rPr>
              <w:t xml:space="preserve">№ </w:t>
            </w:r>
          </w:p>
          <w:p w14:paraId="1CFE1293" w14:textId="77777777" w:rsidR="00844AE7" w:rsidRPr="003B3832" w:rsidRDefault="00844AE7" w:rsidP="007E7B2E">
            <w:pPr>
              <w:jc w:val="center"/>
              <w:rPr>
                <w:sz w:val="20"/>
                <w:szCs w:val="20"/>
              </w:rPr>
            </w:pPr>
            <w:r w:rsidRPr="003B3832">
              <w:rPr>
                <w:rStyle w:val="a7"/>
                <w:sz w:val="20"/>
                <w:szCs w:val="20"/>
              </w:rPr>
              <w:t>пункта</w:t>
            </w:r>
          </w:p>
        </w:tc>
        <w:tc>
          <w:tcPr>
            <w:tcW w:w="1500" w:type="pct"/>
            <w:tcBorders>
              <w:top w:val="outset" w:sz="4" w:space="0" w:color="000000"/>
              <w:left w:val="outset" w:sz="4" w:space="0" w:color="000000"/>
              <w:bottom w:val="outset" w:sz="4" w:space="0" w:color="000000"/>
              <w:right w:val="outset" w:sz="4" w:space="0" w:color="000000"/>
            </w:tcBorders>
            <w:shd w:val="clear" w:color="auto" w:fill="C0C0C0"/>
          </w:tcPr>
          <w:p w14:paraId="5A1B4F4B" w14:textId="77777777" w:rsidR="00844AE7" w:rsidRPr="003B3832" w:rsidRDefault="00844AE7" w:rsidP="007E7B2E">
            <w:pPr>
              <w:jc w:val="center"/>
              <w:rPr>
                <w:rStyle w:val="a7"/>
                <w:sz w:val="20"/>
                <w:szCs w:val="20"/>
              </w:rPr>
            </w:pPr>
            <w:r w:rsidRPr="003B3832">
              <w:rPr>
                <w:rStyle w:val="a7"/>
                <w:sz w:val="20"/>
                <w:szCs w:val="20"/>
              </w:rPr>
              <w:t xml:space="preserve">Содержание </w:t>
            </w:r>
          </w:p>
          <w:p w14:paraId="64BDCB6F" w14:textId="77777777" w:rsidR="00844AE7" w:rsidRPr="003B3832" w:rsidRDefault="00844AE7" w:rsidP="007E7B2E">
            <w:pPr>
              <w:jc w:val="center"/>
              <w:rPr>
                <w:sz w:val="20"/>
                <w:szCs w:val="20"/>
              </w:rPr>
            </w:pPr>
            <w:r w:rsidRPr="003B3832">
              <w:rPr>
                <w:rStyle w:val="a7"/>
                <w:sz w:val="20"/>
                <w:szCs w:val="20"/>
              </w:rPr>
              <w:t>пункта</w:t>
            </w:r>
          </w:p>
        </w:tc>
        <w:tc>
          <w:tcPr>
            <w:tcW w:w="3000" w:type="pct"/>
            <w:tcBorders>
              <w:top w:val="outset" w:sz="4" w:space="0" w:color="000000"/>
              <w:left w:val="outset" w:sz="4" w:space="0" w:color="000000"/>
              <w:bottom w:val="outset" w:sz="4" w:space="0" w:color="000000"/>
              <w:right w:val="outset" w:sz="4" w:space="0" w:color="000000"/>
            </w:tcBorders>
            <w:shd w:val="clear" w:color="auto" w:fill="C0C0C0"/>
          </w:tcPr>
          <w:p w14:paraId="60323D56" w14:textId="77777777" w:rsidR="00844AE7" w:rsidRPr="003B3832" w:rsidRDefault="00844AE7" w:rsidP="007E7B2E">
            <w:pPr>
              <w:jc w:val="center"/>
              <w:rPr>
                <w:sz w:val="20"/>
                <w:szCs w:val="20"/>
              </w:rPr>
            </w:pPr>
            <w:r w:rsidRPr="003B3832">
              <w:rPr>
                <w:rStyle w:val="a7"/>
                <w:sz w:val="20"/>
                <w:szCs w:val="20"/>
              </w:rPr>
              <w:t>Информация</w:t>
            </w:r>
          </w:p>
        </w:tc>
      </w:tr>
      <w:tr w:rsidR="00844AE7" w:rsidRPr="003B3832" w14:paraId="39DEE655" w14:textId="77777777" w:rsidTr="007E7B2E">
        <w:tc>
          <w:tcPr>
            <w:tcW w:w="0" w:type="auto"/>
            <w:tcBorders>
              <w:top w:val="outset" w:sz="4" w:space="0" w:color="000000"/>
              <w:left w:val="outset" w:sz="4" w:space="0" w:color="000000"/>
              <w:bottom w:val="outset" w:sz="4" w:space="0" w:color="000000"/>
              <w:right w:val="outset" w:sz="4" w:space="0" w:color="000000"/>
            </w:tcBorders>
          </w:tcPr>
          <w:p w14:paraId="674301AD" w14:textId="77777777" w:rsidR="00844AE7" w:rsidRPr="003B3832" w:rsidRDefault="00844AE7" w:rsidP="007E7B2E">
            <w:pPr>
              <w:jc w:val="center"/>
              <w:rPr>
                <w:sz w:val="20"/>
                <w:szCs w:val="20"/>
              </w:rPr>
            </w:pPr>
            <w:r w:rsidRPr="003B3832">
              <w:rPr>
                <w:sz w:val="20"/>
                <w:szCs w:val="20"/>
              </w:rPr>
              <w:t>22.</w:t>
            </w:r>
          </w:p>
        </w:tc>
        <w:tc>
          <w:tcPr>
            <w:tcW w:w="0" w:type="auto"/>
            <w:tcBorders>
              <w:top w:val="outset" w:sz="4" w:space="0" w:color="000000"/>
              <w:left w:val="outset" w:sz="4" w:space="0" w:color="000000"/>
              <w:bottom w:val="outset" w:sz="4" w:space="0" w:color="000000"/>
              <w:right w:val="outset" w:sz="4" w:space="0" w:color="000000"/>
            </w:tcBorders>
          </w:tcPr>
          <w:p w14:paraId="10A4494E" w14:textId="77777777" w:rsidR="00844AE7" w:rsidRPr="003B3832" w:rsidRDefault="00844AE7" w:rsidP="007E7B2E">
            <w:pPr>
              <w:jc w:val="both"/>
              <w:rPr>
                <w:sz w:val="20"/>
                <w:szCs w:val="20"/>
              </w:rPr>
            </w:pPr>
            <w:r w:rsidRPr="003B3832">
              <w:rPr>
                <w:sz w:val="20"/>
                <w:szCs w:val="20"/>
              </w:rPr>
              <w:t xml:space="preserve">Требования к содержанию и составу заявки на участие в электронном аукционе </w:t>
            </w:r>
          </w:p>
        </w:tc>
        <w:tc>
          <w:tcPr>
            <w:tcW w:w="0" w:type="auto"/>
            <w:tcBorders>
              <w:top w:val="outset" w:sz="4" w:space="0" w:color="000000"/>
              <w:left w:val="outset" w:sz="4" w:space="0" w:color="000000"/>
              <w:bottom w:val="outset" w:sz="4" w:space="0" w:color="000000"/>
              <w:right w:val="outset" w:sz="4" w:space="0" w:color="000000"/>
            </w:tcBorders>
          </w:tcPr>
          <w:p w14:paraId="099CFEB2" w14:textId="77777777" w:rsidR="00DE2E19" w:rsidRDefault="00DE2E19" w:rsidP="00DE2E19">
            <w:pPr>
              <w:ind w:firstLine="134"/>
              <w:jc w:val="both"/>
              <w:rPr>
                <w:rStyle w:val="blk"/>
              </w:rPr>
            </w:pPr>
            <w:r>
              <w:rPr>
                <w:rStyle w:val="blk"/>
                <w:sz w:val="20"/>
                <w:szCs w:val="20"/>
              </w:rPr>
              <w:t xml:space="preserve">Заявка на участие в электронном аукционе подаётся </w:t>
            </w:r>
            <w:r>
              <w:rPr>
                <w:sz w:val="20"/>
                <w:szCs w:val="20"/>
              </w:rPr>
              <w:t>в любое время с момента размещения извещения о проведении электронного аукциона до окончания срока подачи заявок.</w:t>
            </w:r>
          </w:p>
          <w:p w14:paraId="66E39F78" w14:textId="77777777" w:rsidR="00DE2E19" w:rsidRDefault="00DE2E19" w:rsidP="00DE2E19">
            <w:pPr>
              <w:ind w:firstLine="134"/>
              <w:jc w:val="both"/>
              <w:rPr>
                <w:rStyle w:val="blk"/>
                <w:sz w:val="20"/>
                <w:szCs w:val="20"/>
              </w:rPr>
            </w:pPr>
            <w:r>
              <w:rPr>
                <w:rStyle w:val="blk"/>
                <w:sz w:val="20"/>
                <w:szCs w:val="20"/>
              </w:rPr>
              <w:t xml:space="preserve">Подача заявок на участие в электронном аукционе осуществляется только лицами, получившими аккредитацию на электронной площадке. </w:t>
            </w:r>
          </w:p>
          <w:p w14:paraId="4569B043" w14:textId="77777777" w:rsidR="00DE2E19" w:rsidRDefault="00DE2E19" w:rsidP="00DE2E19">
            <w:pPr>
              <w:ind w:firstLine="134"/>
              <w:jc w:val="both"/>
              <w:rPr>
                <w:rStyle w:val="blk"/>
                <w:sz w:val="20"/>
                <w:szCs w:val="20"/>
              </w:rPr>
            </w:pPr>
            <w:r>
              <w:rPr>
                <w:rStyle w:val="blk"/>
                <w:sz w:val="20"/>
                <w:szCs w:val="20"/>
              </w:rPr>
              <w:t xml:space="preserve">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w:t>
            </w:r>
            <w:r>
              <w:rPr>
                <w:rStyle w:val="blk"/>
                <w:sz w:val="20"/>
                <w:szCs w:val="20"/>
              </w:rPr>
              <w:lastRenderedPageBreak/>
              <w:t>аккредитации.</w:t>
            </w:r>
          </w:p>
          <w:p w14:paraId="029BC2E0" w14:textId="77777777" w:rsidR="00DE2E19" w:rsidRDefault="00DE2E19" w:rsidP="00DE2E19">
            <w:pPr>
              <w:ind w:firstLine="134"/>
              <w:jc w:val="both"/>
            </w:pPr>
            <w:r>
              <w:rPr>
                <w:rStyle w:val="blk"/>
                <w:sz w:val="20"/>
                <w:szCs w:val="20"/>
              </w:rPr>
              <w:t>Заявка на участие в электронном аукционе состоит из двух частей.</w:t>
            </w:r>
          </w:p>
          <w:p w14:paraId="2C8FB842" w14:textId="4D0E5EC3" w:rsidR="00DE2E19" w:rsidRDefault="00DE2E19" w:rsidP="00DE2E19">
            <w:pPr>
              <w:autoSpaceDE w:val="0"/>
              <w:autoSpaceDN w:val="0"/>
              <w:adjustRightInd w:val="0"/>
              <w:jc w:val="both"/>
              <w:rPr>
                <w:sz w:val="20"/>
                <w:szCs w:val="20"/>
              </w:rPr>
            </w:pPr>
            <w:r>
              <w:rPr>
                <w:sz w:val="20"/>
                <w:szCs w:val="20"/>
              </w:rPr>
              <w:t>Заявка на участие в электронном аукционе направляется участником закупки оператору электронной площадки в форме двух электронных документов</w:t>
            </w:r>
            <w:proofErr w:type="gramStart"/>
            <w:r>
              <w:rPr>
                <w:sz w:val="20"/>
                <w:szCs w:val="20"/>
              </w:rPr>
              <w:t xml:space="preserve">,. </w:t>
            </w:r>
            <w:proofErr w:type="gramEnd"/>
            <w:r>
              <w:rPr>
                <w:sz w:val="20"/>
                <w:szCs w:val="20"/>
              </w:rPr>
              <w:t>Обе части заявок на участие в электронном аукционе подаются одновременно.</w:t>
            </w:r>
          </w:p>
          <w:p w14:paraId="54EEDBB6" w14:textId="77777777" w:rsidR="009B66EC" w:rsidRPr="009B66EC" w:rsidRDefault="009B66EC" w:rsidP="009B66EC">
            <w:pPr>
              <w:widowControl w:val="0"/>
              <w:tabs>
                <w:tab w:val="left" w:pos="0"/>
              </w:tabs>
              <w:ind w:firstLine="567"/>
              <w:jc w:val="both"/>
              <w:rPr>
                <w:color w:val="000000"/>
                <w:sz w:val="20"/>
                <w:szCs w:val="20"/>
              </w:rPr>
            </w:pPr>
            <w:r w:rsidRPr="009B66EC">
              <w:rPr>
                <w:b/>
                <w:color w:val="000000"/>
                <w:sz w:val="20"/>
                <w:szCs w:val="20"/>
              </w:rPr>
              <w:t>первая часть заявки</w:t>
            </w:r>
            <w:r w:rsidRPr="009B66EC">
              <w:rPr>
                <w:color w:val="000000"/>
                <w:sz w:val="20"/>
                <w:szCs w:val="20"/>
              </w:rPr>
              <w:t xml:space="preserve"> на участие в электронном аукционе должна содержать следующие сведения: </w:t>
            </w:r>
          </w:p>
          <w:p w14:paraId="6A6FB8B2" w14:textId="4FDC61E3" w:rsidR="009B66EC" w:rsidRPr="009B66EC" w:rsidRDefault="009B66EC" w:rsidP="009B66EC">
            <w:pPr>
              <w:shd w:val="clear" w:color="auto" w:fill="FFFFFF"/>
              <w:suppressAutoHyphens/>
              <w:autoSpaceDE w:val="0"/>
              <w:autoSpaceDN w:val="0"/>
              <w:adjustRightInd w:val="0"/>
              <w:jc w:val="both"/>
              <w:rPr>
                <w:sz w:val="20"/>
                <w:szCs w:val="20"/>
              </w:rPr>
            </w:pPr>
            <w:r w:rsidRPr="009B66EC">
              <w:rPr>
                <w:sz w:val="20"/>
                <w:szCs w:val="20"/>
              </w:rPr>
              <w:t xml:space="preserve">а) согласие участника электронного аукциона на </w:t>
            </w:r>
            <w:r>
              <w:rPr>
                <w:sz w:val="20"/>
                <w:szCs w:val="20"/>
              </w:rPr>
              <w:t>поставку товара</w:t>
            </w:r>
            <w:r w:rsidRPr="009B66EC">
              <w:rPr>
                <w:sz w:val="20"/>
                <w:szCs w:val="20"/>
              </w:rPr>
              <w:t xml:space="preserve"> на условиях, предусмотренных настоящей документацией об электронном аукционе; </w:t>
            </w:r>
          </w:p>
          <w:p w14:paraId="5B0D6DDD" w14:textId="54A412B0" w:rsidR="009B66EC" w:rsidRDefault="009B66EC" w:rsidP="009B66EC">
            <w:pPr>
              <w:ind w:right="-1"/>
              <w:jc w:val="both"/>
              <w:rPr>
                <w:sz w:val="20"/>
                <w:szCs w:val="20"/>
              </w:rPr>
            </w:pPr>
            <w:r w:rsidRPr="009B66EC">
              <w:rPr>
                <w:sz w:val="20"/>
                <w:szCs w:val="20"/>
              </w:rPr>
              <w:t xml:space="preserve">         б) конкретные показатели, соответствующие значениям, установленным настоящей документацией об электронном аукционе</w:t>
            </w:r>
          </w:p>
          <w:p w14:paraId="356DBFE2" w14:textId="77777777" w:rsidR="009B66EC" w:rsidRPr="009B66EC" w:rsidRDefault="009B66EC" w:rsidP="009B66EC">
            <w:pPr>
              <w:ind w:right="-1"/>
              <w:jc w:val="both"/>
              <w:rPr>
                <w:sz w:val="20"/>
                <w:szCs w:val="20"/>
              </w:rPr>
            </w:pPr>
          </w:p>
          <w:p w14:paraId="2D3C9206" w14:textId="5B931F17" w:rsidR="009B66EC" w:rsidRPr="009B66EC" w:rsidRDefault="009B66EC" w:rsidP="009B66EC">
            <w:pPr>
              <w:ind w:right="-1"/>
              <w:jc w:val="both"/>
              <w:rPr>
                <w:color w:val="000000"/>
                <w:sz w:val="20"/>
                <w:szCs w:val="20"/>
              </w:rPr>
            </w:pPr>
            <w:r>
              <w:rPr>
                <w:b/>
                <w:color w:val="000000"/>
                <w:sz w:val="20"/>
                <w:szCs w:val="20"/>
              </w:rPr>
              <w:t xml:space="preserve">        </w:t>
            </w:r>
            <w:r w:rsidRPr="009B66EC">
              <w:rPr>
                <w:b/>
                <w:color w:val="000000"/>
                <w:sz w:val="20"/>
                <w:szCs w:val="20"/>
              </w:rPr>
              <w:t>вторая часть заявки</w:t>
            </w:r>
            <w:r w:rsidRPr="009B66EC">
              <w:rPr>
                <w:color w:val="000000"/>
                <w:sz w:val="20"/>
                <w:szCs w:val="20"/>
              </w:rPr>
              <w:t xml:space="preserve"> на участие в электронном аукционе должна содержать следующие документы и сведения:</w:t>
            </w:r>
          </w:p>
          <w:p w14:paraId="07BAC8C0" w14:textId="77777777" w:rsidR="009B66EC" w:rsidRPr="009B66EC" w:rsidRDefault="009B66EC" w:rsidP="009B66EC">
            <w:pPr>
              <w:widowControl w:val="0"/>
              <w:numPr>
                <w:ilvl w:val="1"/>
                <w:numId w:val="40"/>
              </w:numPr>
              <w:tabs>
                <w:tab w:val="left" w:pos="0"/>
              </w:tabs>
              <w:jc w:val="both"/>
              <w:rPr>
                <w:color w:val="000000"/>
                <w:sz w:val="20"/>
                <w:szCs w:val="20"/>
              </w:rPr>
            </w:pPr>
            <w:r w:rsidRPr="009B66EC">
              <w:rPr>
                <w:color w:val="000000"/>
                <w:sz w:val="20"/>
                <w:szCs w:val="20"/>
              </w:rPr>
              <w:t>фирменное наименование (полное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23B415B0" w14:textId="77777777" w:rsidR="009B66EC" w:rsidRPr="009B66EC" w:rsidRDefault="009B66EC" w:rsidP="009B66EC">
            <w:pPr>
              <w:widowControl w:val="0"/>
              <w:numPr>
                <w:ilvl w:val="1"/>
                <w:numId w:val="40"/>
              </w:numPr>
              <w:tabs>
                <w:tab w:val="left" w:pos="0"/>
              </w:tabs>
              <w:jc w:val="both"/>
              <w:rPr>
                <w:color w:val="000000"/>
                <w:sz w:val="20"/>
                <w:szCs w:val="20"/>
              </w:rPr>
            </w:pPr>
            <w:r w:rsidRPr="009B66EC">
              <w:rPr>
                <w:color w:val="000000"/>
                <w:sz w:val="20"/>
                <w:szCs w:val="20"/>
              </w:rPr>
              <w:t>копии документов, подтверждающих соответствие участника процедуры закупки требованиям законодательства Российской Федерации и документации об электронном аукционе к лицам, которые осуществляют поставки товаров, выполнение работ, оказание услуг в случае, если такие требования были установлены;</w:t>
            </w:r>
          </w:p>
          <w:p w14:paraId="4EB0D3A8" w14:textId="77777777" w:rsidR="009B66EC" w:rsidRPr="009B66EC" w:rsidRDefault="009B66EC" w:rsidP="009B66EC">
            <w:pPr>
              <w:widowControl w:val="0"/>
              <w:numPr>
                <w:ilvl w:val="1"/>
                <w:numId w:val="40"/>
              </w:numPr>
              <w:tabs>
                <w:tab w:val="left" w:pos="0"/>
              </w:tabs>
              <w:jc w:val="both"/>
              <w:rPr>
                <w:color w:val="000000"/>
                <w:sz w:val="20"/>
                <w:szCs w:val="20"/>
              </w:rPr>
            </w:pPr>
            <w:r w:rsidRPr="009B66EC">
              <w:rPr>
                <w:sz w:val="20"/>
                <w:szCs w:val="20"/>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w:t>
            </w:r>
            <w:r w:rsidRPr="009B66EC">
              <w:rPr>
                <w:color w:val="000000"/>
                <w:sz w:val="20"/>
                <w:szCs w:val="20"/>
              </w:rPr>
              <w:t xml:space="preserve">  </w:t>
            </w:r>
          </w:p>
          <w:p w14:paraId="70B4C240" w14:textId="77777777" w:rsidR="009B66EC" w:rsidRPr="009B66EC" w:rsidRDefault="009B66EC" w:rsidP="009B66EC">
            <w:pPr>
              <w:widowControl w:val="0"/>
              <w:tabs>
                <w:tab w:val="left" w:pos="0"/>
              </w:tabs>
              <w:jc w:val="both"/>
              <w:rPr>
                <w:color w:val="000000"/>
                <w:sz w:val="20"/>
                <w:szCs w:val="20"/>
              </w:rPr>
            </w:pPr>
            <w:r w:rsidRPr="009B66EC">
              <w:rPr>
                <w:color w:val="000000"/>
                <w:sz w:val="20"/>
                <w:szCs w:val="20"/>
              </w:rPr>
              <w:t>В случае, если получение указанного решения до истечения срока подачи заявок на участие в электронном аукционе для участника процедуры закупки невозможно в силу необходимости соблюдения установленного законодательством РФ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электронного аукциона представить вышеуказанное решение до момента заключения договора.</w:t>
            </w:r>
          </w:p>
          <w:p w14:paraId="618CF281" w14:textId="77777777" w:rsidR="009B66EC" w:rsidRPr="009B66EC" w:rsidRDefault="009B66EC" w:rsidP="009B66EC">
            <w:pPr>
              <w:widowControl w:val="0"/>
              <w:shd w:val="clear" w:color="auto" w:fill="FFFFFF"/>
              <w:tabs>
                <w:tab w:val="left" w:pos="0"/>
              </w:tabs>
              <w:jc w:val="both"/>
              <w:rPr>
                <w:color w:val="000000"/>
                <w:sz w:val="20"/>
                <w:szCs w:val="20"/>
              </w:rPr>
            </w:pPr>
            <w:r w:rsidRPr="009B66EC">
              <w:rPr>
                <w:color w:val="000000"/>
                <w:sz w:val="20"/>
                <w:szCs w:val="20"/>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7740365F" w14:textId="77777777" w:rsidR="009B66EC" w:rsidRPr="009B66EC" w:rsidRDefault="009B66EC" w:rsidP="009B66EC">
            <w:pPr>
              <w:widowControl w:val="0"/>
              <w:numPr>
                <w:ilvl w:val="1"/>
                <w:numId w:val="40"/>
              </w:numPr>
              <w:tabs>
                <w:tab w:val="left" w:pos="0"/>
              </w:tabs>
              <w:ind w:left="-108" w:right="-108"/>
              <w:jc w:val="both"/>
              <w:rPr>
                <w:color w:val="000000"/>
                <w:sz w:val="20"/>
                <w:szCs w:val="20"/>
              </w:rPr>
            </w:pPr>
            <w:r w:rsidRPr="009B66EC">
              <w:rPr>
                <w:sz w:val="20"/>
                <w:szCs w:val="20"/>
              </w:rPr>
              <w:t>копии учредительных документов участника процедуры закупки (для юридических лиц;</w:t>
            </w:r>
          </w:p>
          <w:p w14:paraId="7572CFD9" w14:textId="77777777" w:rsidR="009B66EC" w:rsidRPr="009B66EC" w:rsidRDefault="009B66EC" w:rsidP="009B66EC">
            <w:pPr>
              <w:numPr>
                <w:ilvl w:val="1"/>
                <w:numId w:val="40"/>
              </w:numPr>
              <w:ind w:left="-108" w:right="-108"/>
              <w:jc w:val="both"/>
              <w:rPr>
                <w:sz w:val="20"/>
                <w:szCs w:val="20"/>
              </w:rPr>
            </w:pPr>
            <w:r w:rsidRPr="009B66EC">
              <w:rPr>
                <w:sz w:val="20"/>
                <w:szCs w:val="20"/>
              </w:rPr>
              <w:t>копии документов, удостоверяющих личность (для физических лиц);</w:t>
            </w:r>
          </w:p>
          <w:p w14:paraId="509CA30E" w14:textId="77777777" w:rsidR="009B66EC" w:rsidRPr="009B66EC" w:rsidRDefault="009B66EC" w:rsidP="009B66EC">
            <w:pPr>
              <w:numPr>
                <w:ilvl w:val="1"/>
                <w:numId w:val="40"/>
              </w:numPr>
              <w:adjustRightInd w:val="0"/>
              <w:spacing w:line="276" w:lineRule="auto"/>
              <w:ind w:left="-108" w:right="-108"/>
              <w:jc w:val="both"/>
              <w:rPr>
                <w:sz w:val="20"/>
                <w:szCs w:val="20"/>
              </w:rPr>
            </w:pPr>
            <w:r w:rsidRPr="009B66EC">
              <w:rPr>
                <w:sz w:val="20"/>
                <w:szCs w:val="20"/>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аукциона, или нотариально заверенную копию такой выписки;</w:t>
            </w:r>
          </w:p>
          <w:p w14:paraId="2428273B" w14:textId="77777777" w:rsidR="009B66EC" w:rsidRPr="009B66EC" w:rsidRDefault="009B66EC" w:rsidP="009B66EC">
            <w:pPr>
              <w:widowControl w:val="0"/>
              <w:numPr>
                <w:ilvl w:val="1"/>
                <w:numId w:val="40"/>
              </w:numPr>
              <w:tabs>
                <w:tab w:val="left" w:pos="0"/>
              </w:tabs>
              <w:ind w:right="-108" w:firstLine="567"/>
              <w:jc w:val="both"/>
              <w:rPr>
                <w:color w:val="000000"/>
                <w:sz w:val="20"/>
                <w:szCs w:val="20"/>
              </w:rPr>
            </w:pPr>
            <w:r w:rsidRPr="009B66EC">
              <w:rPr>
                <w:sz w:val="20"/>
                <w:szCs w:val="20"/>
              </w:rPr>
              <w:t xml:space="preserve">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Pr="009B66EC">
              <w:rPr>
                <w:sz w:val="20"/>
                <w:szCs w:val="20"/>
              </w:rPr>
              <w:lastRenderedPageBreak/>
              <w:t>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 в электронной форме</w:t>
            </w:r>
          </w:p>
          <w:p w14:paraId="3375BF6D" w14:textId="77777777" w:rsidR="009B66EC" w:rsidRPr="009B66EC" w:rsidRDefault="009B66EC" w:rsidP="009B66EC">
            <w:pPr>
              <w:pStyle w:val="af3"/>
              <w:numPr>
                <w:ilvl w:val="1"/>
                <w:numId w:val="40"/>
              </w:numPr>
              <w:ind w:left="-108" w:right="-108"/>
              <w:jc w:val="both"/>
              <w:rPr>
                <w:rFonts w:ascii="Times New Roman" w:hAnsi="Times New Roman"/>
                <w:sz w:val="20"/>
                <w:szCs w:val="20"/>
              </w:rPr>
            </w:pPr>
            <w:r w:rsidRPr="009B66EC">
              <w:rPr>
                <w:rFonts w:ascii="Times New Roman" w:hAnsi="Times New Roman"/>
                <w:sz w:val="20"/>
                <w:szCs w:val="20"/>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Start"/>
            <w:r w:rsidRPr="009B66EC">
              <w:rPr>
                <w:rFonts w:ascii="Times New Roman" w:hAnsi="Times New Roman"/>
                <w:sz w:val="20"/>
                <w:szCs w:val="20"/>
              </w:rPr>
              <w:t xml:space="preserve"> )</w:t>
            </w:r>
            <w:proofErr w:type="gramEnd"/>
            <w:r w:rsidRPr="009B66EC">
              <w:rPr>
                <w:rFonts w:ascii="Times New Roman" w:hAnsi="Times New Roman"/>
                <w:sz w:val="20"/>
                <w:szCs w:val="20"/>
              </w:rPr>
              <w:t>. Если от имени участника аукциона в электронной форме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73D8CE4" w14:textId="77777777" w:rsidR="009B66EC" w:rsidRPr="009B66EC" w:rsidRDefault="009B66EC" w:rsidP="009B66EC">
            <w:pPr>
              <w:numPr>
                <w:ilvl w:val="1"/>
                <w:numId w:val="40"/>
              </w:numPr>
              <w:adjustRightInd w:val="0"/>
              <w:spacing w:line="276" w:lineRule="auto"/>
              <w:ind w:left="-108" w:right="-108"/>
              <w:jc w:val="both"/>
              <w:rPr>
                <w:sz w:val="20"/>
                <w:szCs w:val="20"/>
              </w:rPr>
            </w:pPr>
            <w:r w:rsidRPr="009B66EC">
              <w:rPr>
                <w:sz w:val="20"/>
                <w:szCs w:val="20"/>
              </w:rPr>
              <w:t>документ, декларирующий следующее:</w:t>
            </w:r>
          </w:p>
          <w:p w14:paraId="1F52EDEF" w14:textId="77777777" w:rsidR="009B66EC" w:rsidRPr="009B66EC" w:rsidRDefault="009B66EC" w:rsidP="009B66EC">
            <w:pPr>
              <w:adjustRightInd w:val="0"/>
              <w:ind w:firstLine="567"/>
              <w:jc w:val="both"/>
              <w:rPr>
                <w:sz w:val="20"/>
                <w:szCs w:val="20"/>
              </w:rPr>
            </w:pPr>
            <w:r w:rsidRPr="009B66EC">
              <w:rPr>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B7E9AE7" w14:textId="77777777" w:rsidR="009B66EC" w:rsidRPr="009B66EC" w:rsidRDefault="009B66EC" w:rsidP="009B66EC">
            <w:pPr>
              <w:adjustRightInd w:val="0"/>
              <w:ind w:firstLine="567"/>
              <w:jc w:val="both"/>
              <w:rPr>
                <w:sz w:val="20"/>
                <w:szCs w:val="20"/>
              </w:rPr>
            </w:pPr>
            <w:r w:rsidRPr="009B66EC">
              <w:rPr>
                <w:sz w:val="20"/>
                <w:szCs w:val="20"/>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14:paraId="530968C8" w14:textId="77777777" w:rsidR="009B66EC" w:rsidRPr="009B66EC" w:rsidRDefault="009B66EC" w:rsidP="009B66EC">
            <w:pPr>
              <w:adjustRightInd w:val="0"/>
              <w:ind w:firstLine="601"/>
              <w:jc w:val="both"/>
              <w:rPr>
                <w:sz w:val="20"/>
                <w:szCs w:val="20"/>
              </w:rPr>
            </w:pPr>
            <w:r w:rsidRPr="009B66EC">
              <w:rPr>
                <w:sz w:val="20"/>
                <w:szCs w:val="20"/>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B05AAD5" w14:textId="77777777" w:rsidR="009B66EC" w:rsidRPr="009B66EC" w:rsidRDefault="009B66EC" w:rsidP="009B66EC">
            <w:pPr>
              <w:adjustRightInd w:val="0"/>
              <w:ind w:firstLine="567"/>
              <w:jc w:val="both"/>
              <w:rPr>
                <w:sz w:val="20"/>
                <w:szCs w:val="20"/>
              </w:rPr>
            </w:pPr>
            <w:r w:rsidRPr="009B66EC">
              <w:rPr>
                <w:sz w:val="20"/>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p>
          <w:p w14:paraId="13776F9E" w14:textId="77777777" w:rsidR="009B66EC" w:rsidRPr="009B66EC" w:rsidRDefault="009B66EC" w:rsidP="009B66EC">
            <w:pPr>
              <w:jc w:val="both"/>
              <w:rPr>
                <w:sz w:val="20"/>
                <w:szCs w:val="20"/>
              </w:rPr>
            </w:pPr>
            <w:r w:rsidRPr="009B66EC">
              <w:rPr>
                <w:sz w:val="20"/>
                <w:szCs w:val="20"/>
              </w:rPr>
              <w:t>10) указание (декларирование) участником закупки в заявке на участие в закупке наименования страны поставляемого товара в соответствии с требованиями Постановления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801C9C0" w14:textId="77777777" w:rsidR="009B66EC" w:rsidRPr="009B66EC" w:rsidRDefault="009B66EC" w:rsidP="009B66EC">
            <w:pPr>
              <w:jc w:val="both"/>
              <w:rPr>
                <w:color w:val="000000"/>
                <w:sz w:val="20"/>
                <w:szCs w:val="20"/>
              </w:rPr>
            </w:pPr>
            <w:r w:rsidRPr="009B66EC">
              <w:rPr>
                <w:sz w:val="20"/>
                <w:szCs w:val="20"/>
              </w:rPr>
              <w:t>11) согласие участника на обработку его персональных данных (для физического лица, в том числе индивидуального предпринимателя).</w:t>
            </w:r>
          </w:p>
          <w:p w14:paraId="3B563323" w14:textId="77777777" w:rsidR="009B66EC" w:rsidRPr="009B66EC" w:rsidRDefault="009B66EC" w:rsidP="00DE2E19">
            <w:pPr>
              <w:autoSpaceDE w:val="0"/>
              <w:autoSpaceDN w:val="0"/>
              <w:adjustRightInd w:val="0"/>
              <w:jc w:val="both"/>
              <w:rPr>
                <w:sz w:val="20"/>
                <w:szCs w:val="20"/>
              </w:rPr>
            </w:pPr>
          </w:p>
          <w:p w14:paraId="209C8E41" w14:textId="77777777" w:rsidR="00DE2E19" w:rsidRDefault="00DE2E19" w:rsidP="00DE2E19">
            <w:pPr>
              <w:autoSpaceDE w:val="0"/>
              <w:autoSpaceDN w:val="0"/>
              <w:adjustRightInd w:val="0"/>
              <w:ind w:firstLine="134"/>
              <w:jc w:val="both"/>
              <w:rPr>
                <w:sz w:val="20"/>
                <w:szCs w:val="20"/>
              </w:rPr>
            </w:pPr>
            <w:r>
              <w:rPr>
                <w:sz w:val="20"/>
                <w:szCs w:val="20"/>
              </w:rPr>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такого аукциона.</w:t>
            </w:r>
          </w:p>
          <w:p w14:paraId="310A08AA" w14:textId="77777777" w:rsidR="00DE2E19" w:rsidRDefault="00DE2E19" w:rsidP="00DE2E19">
            <w:pPr>
              <w:autoSpaceDE w:val="0"/>
              <w:autoSpaceDN w:val="0"/>
              <w:adjustRightInd w:val="0"/>
              <w:ind w:firstLine="134"/>
              <w:jc w:val="both"/>
              <w:rPr>
                <w:sz w:val="20"/>
                <w:szCs w:val="20"/>
              </w:rPr>
            </w:pPr>
            <w:r>
              <w:rPr>
                <w:sz w:val="20"/>
                <w:szCs w:val="20"/>
              </w:rPr>
              <w:t xml:space="preserve">В течение одного часа с момента получения заявки на участие в электронном аукционе оператор электронной площадки обязан присвоить </w:t>
            </w:r>
            <w:proofErr w:type="gramStart"/>
            <w:r>
              <w:rPr>
                <w:sz w:val="20"/>
                <w:szCs w:val="20"/>
              </w:rPr>
              <w:t>о</w:t>
            </w:r>
            <w:proofErr w:type="gramEnd"/>
            <w:r>
              <w:rPr>
                <w:sz w:val="20"/>
                <w:szCs w:val="20"/>
              </w:rPr>
              <w:t xml:space="preserve"> </w:t>
            </w:r>
            <w:proofErr w:type="gramStart"/>
            <w:r>
              <w:rPr>
                <w:sz w:val="20"/>
                <w:szCs w:val="20"/>
              </w:rPr>
              <w:t>документа</w:t>
            </w:r>
            <w:proofErr w:type="gramEnd"/>
            <w:r>
              <w:rPr>
                <w:sz w:val="20"/>
                <w:szCs w:val="20"/>
              </w:rPr>
              <w:t>, направляемого участнику такого аукциона, подавшему указанную заявку, ее получение с указанием присвоенного ей порядкового номера.</w:t>
            </w:r>
          </w:p>
          <w:p w14:paraId="68FB2C4F" w14:textId="77777777" w:rsidR="00DE2E19" w:rsidRDefault="00DE2E19" w:rsidP="00DE2E19">
            <w:pPr>
              <w:ind w:firstLine="134"/>
              <w:jc w:val="both"/>
              <w:rPr>
                <w:sz w:val="20"/>
                <w:szCs w:val="20"/>
              </w:rPr>
            </w:pPr>
            <w:r>
              <w:rPr>
                <w:sz w:val="20"/>
                <w:szCs w:val="20"/>
              </w:rPr>
              <w:t>Участник электронного аукциона вправе подать только одну заявку на участие в таком аукционе в отношении каждого объекта закупки.</w:t>
            </w:r>
          </w:p>
          <w:p w14:paraId="06DFC8A4" w14:textId="77777777" w:rsidR="00DE2E19" w:rsidRDefault="00DE2E19" w:rsidP="00DE2E19">
            <w:pPr>
              <w:ind w:firstLine="134"/>
              <w:jc w:val="both"/>
              <w:rPr>
                <w:sz w:val="20"/>
                <w:szCs w:val="20"/>
              </w:rPr>
            </w:pPr>
            <w:r>
              <w:rPr>
                <w:sz w:val="20"/>
                <w:szCs w:val="20"/>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5220EB4F" w14:textId="77777777" w:rsidR="00AF4BB3" w:rsidRDefault="00DE2E19" w:rsidP="00DE2E19">
            <w:pPr>
              <w:autoSpaceDE w:val="0"/>
              <w:autoSpaceDN w:val="0"/>
              <w:adjustRightInd w:val="0"/>
              <w:ind w:firstLine="134"/>
              <w:jc w:val="both"/>
              <w:rPr>
                <w:sz w:val="20"/>
                <w:szCs w:val="20"/>
              </w:rPr>
            </w:pPr>
            <w:r>
              <w:rPr>
                <w:sz w:val="20"/>
                <w:szCs w:val="20"/>
              </w:rPr>
              <w:t xml:space="preserve">Заявка на участие в электронном аукционе, подготовленная участником закупки, должна быть </w:t>
            </w:r>
            <w:r>
              <w:rPr>
                <w:sz w:val="20"/>
                <w:szCs w:val="20"/>
                <w:lang w:val="en-US"/>
              </w:rPr>
              <w:t>c</w:t>
            </w:r>
            <w:r>
              <w:rPr>
                <w:sz w:val="20"/>
                <w:szCs w:val="20"/>
              </w:rPr>
              <w:t>оставлена на русском языке.</w:t>
            </w:r>
            <w:bookmarkStart w:id="0" w:name="_Ref119430333"/>
            <w:r>
              <w:rPr>
                <w:sz w:val="20"/>
                <w:szCs w:val="20"/>
              </w:rPr>
              <w:t xml:space="preserve"> </w:t>
            </w:r>
            <w:bookmarkStart w:id="1" w:name="_Toc123405470"/>
            <w:bookmarkStart w:id="2" w:name="_Ref119429817"/>
            <w:bookmarkEnd w:id="0"/>
            <w:r>
              <w:rPr>
                <w:sz w:val="20"/>
                <w:szCs w:val="20"/>
              </w:rPr>
              <w:lastRenderedPageBreak/>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
            <w:bookmarkEnd w:id="2"/>
            <w:proofErr w:type="gramStart"/>
            <w:r w:rsidR="00AF4BB3">
              <w:rPr>
                <w:sz w:val="20"/>
                <w:szCs w:val="20"/>
              </w:rPr>
              <w:t xml:space="preserve"> )</w:t>
            </w:r>
            <w:proofErr w:type="gramEnd"/>
            <w:r w:rsidR="00AF4BB3">
              <w:rPr>
                <w:sz w:val="20"/>
                <w:szCs w:val="20"/>
              </w:rPr>
              <w:t xml:space="preserve"> </w:t>
            </w:r>
          </w:p>
          <w:p w14:paraId="53F00439" w14:textId="77777777" w:rsidR="00844AE7" w:rsidRPr="00D77041" w:rsidRDefault="00844AE7" w:rsidP="00AF4BB3">
            <w:pPr>
              <w:autoSpaceDE w:val="0"/>
              <w:autoSpaceDN w:val="0"/>
              <w:adjustRightInd w:val="0"/>
              <w:ind w:firstLine="134"/>
              <w:jc w:val="both"/>
              <w:rPr>
                <w:sz w:val="4"/>
                <w:szCs w:val="4"/>
              </w:rPr>
            </w:pPr>
          </w:p>
        </w:tc>
      </w:tr>
      <w:tr w:rsidR="00844AE7" w:rsidRPr="003B3832" w14:paraId="437E38E4" w14:textId="77777777" w:rsidTr="007E7B2E">
        <w:tc>
          <w:tcPr>
            <w:tcW w:w="0" w:type="auto"/>
            <w:tcBorders>
              <w:top w:val="outset" w:sz="4" w:space="0" w:color="000000"/>
              <w:left w:val="outset" w:sz="4" w:space="0" w:color="000000"/>
              <w:bottom w:val="outset" w:sz="4" w:space="0" w:color="000000"/>
              <w:right w:val="outset" w:sz="4" w:space="0" w:color="000000"/>
            </w:tcBorders>
          </w:tcPr>
          <w:p w14:paraId="37372CBC" w14:textId="77777777" w:rsidR="00844AE7" w:rsidRPr="003B3832" w:rsidRDefault="00844AE7" w:rsidP="007E7B2E">
            <w:pPr>
              <w:jc w:val="center"/>
              <w:rPr>
                <w:sz w:val="20"/>
                <w:szCs w:val="20"/>
              </w:rPr>
            </w:pPr>
            <w:r w:rsidRPr="003B3832">
              <w:rPr>
                <w:sz w:val="20"/>
                <w:szCs w:val="20"/>
              </w:rPr>
              <w:lastRenderedPageBreak/>
              <w:t>22.1.</w:t>
            </w:r>
          </w:p>
        </w:tc>
        <w:tc>
          <w:tcPr>
            <w:tcW w:w="0" w:type="auto"/>
            <w:tcBorders>
              <w:top w:val="outset" w:sz="4" w:space="0" w:color="000000"/>
              <w:left w:val="outset" w:sz="4" w:space="0" w:color="000000"/>
              <w:bottom w:val="outset" w:sz="4" w:space="0" w:color="000000"/>
              <w:right w:val="outset" w:sz="4" w:space="0" w:color="000000"/>
            </w:tcBorders>
          </w:tcPr>
          <w:p w14:paraId="5ABC0AAD" w14:textId="77777777" w:rsidR="00844AE7" w:rsidRPr="003B3832" w:rsidRDefault="00844AE7" w:rsidP="007E7B2E">
            <w:pPr>
              <w:jc w:val="both"/>
              <w:rPr>
                <w:sz w:val="20"/>
                <w:szCs w:val="20"/>
              </w:rPr>
            </w:pPr>
            <w:r w:rsidRPr="003B3832">
              <w:rPr>
                <w:sz w:val="20"/>
                <w:szCs w:val="20"/>
              </w:rPr>
              <w:t>Перечень документов (копий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0" w:type="auto"/>
            <w:tcBorders>
              <w:top w:val="outset" w:sz="4" w:space="0" w:color="000000"/>
              <w:left w:val="outset" w:sz="4" w:space="0" w:color="000000"/>
              <w:bottom w:val="outset" w:sz="4" w:space="0" w:color="000000"/>
              <w:right w:val="outset" w:sz="4" w:space="0" w:color="000000"/>
            </w:tcBorders>
          </w:tcPr>
          <w:p w14:paraId="7AF27BA4" w14:textId="77777777" w:rsidR="00844AE7" w:rsidRPr="00206AD1" w:rsidRDefault="00844AE7" w:rsidP="007E7B2E">
            <w:pPr>
              <w:jc w:val="both"/>
              <w:rPr>
                <w:sz w:val="20"/>
                <w:szCs w:val="20"/>
              </w:rPr>
            </w:pPr>
            <w:r w:rsidRPr="00A62574">
              <w:rPr>
                <w:sz w:val="20"/>
                <w:szCs w:val="20"/>
              </w:rPr>
              <w:t>Не предусмотрено</w:t>
            </w:r>
          </w:p>
        </w:tc>
      </w:tr>
      <w:tr w:rsidR="00844AE7" w:rsidRPr="003B3832" w14:paraId="1CA48F7A" w14:textId="77777777" w:rsidTr="007E7B2E">
        <w:tc>
          <w:tcPr>
            <w:tcW w:w="0" w:type="auto"/>
            <w:tcBorders>
              <w:top w:val="outset" w:sz="4" w:space="0" w:color="000000"/>
              <w:left w:val="outset" w:sz="4" w:space="0" w:color="000000"/>
              <w:bottom w:val="outset" w:sz="4" w:space="0" w:color="000000"/>
              <w:right w:val="outset" w:sz="4" w:space="0" w:color="000000"/>
            </w:tcBorders>
          </w:tcPr>
          <w:p w14:paraId="5C595579" w14:textId="77777777" w:rsidR="00844AE7" w:rsidRPr="003B3832" w:rsidRDefault="00844AE7" w:rsidP="007E7B2E">
            <w:pPr>
              <w:jc w:val="center"/>
              <w:rPr>
                <w:sz w:val="20"/>
                <w:szCs w:val="20"/>
              </w:rPr>
            </w:pPr>
            <w:r w:rsidRPr="003B3832">
              <w:rPr>
                <w:sz w:val="20"/>
                <w:szCs w:val="20"/>
              </w:rPr>
              <w:t>22.2.</w:t>
            </w:r>
          </w:p>
        </w:tc>
        <w:tc>
          <w:tcPr>
            <w:tcW w:w="0" w:type="auto"/>
            <w:tcBorders>
              <w:top w:val="outset" w:sz="4" w:space="0" w:color="000000"/>
              <w:left w:val="outset" w:sz="4" w:space="0" w:color="000000"/>
              <w:bottom w:val="outset" w:sz="4" w:space="0" w:color="000000"/>
              <w:right w:val="outset" w:sz="4" w:space="0" w:color="000000"/>
            </w:tcBorders>
          </w:tcPr>
          <w:p w14:paraId="6A30EA35" w14:textId="77777777" w:rsidR="00844AE7" w:rsidRPr="003B3832" w:rsidRDefault="00844AE7" w:rsidP="007E7B2E">
            <w:pPr>
              <w:jc w:val="both"/>
              <w:rPr>
                <w:sz w:val="20"/>
                <w:szCs w:val="20"/>
              </w:rPr>
            </w:pPr>
            <w:r w:rsidRPr="003B3832">
              <w:rPr>
                <w:sz w:val="20"/>
                <w:szCs w:val="20"/>
              </w:rPr>
              <w:t>Перечень документов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c>
          <w:tcPr>
            <w:tcW w:w="0" w:type="auto"/>
            <w:tcBorders>
              <w:top w:val="outset" w:sz="4" w:space="0" w:color="000000"/>
              <w:left w:val="outset" w:sz="4" w:space="0" w:color="000000"/>
              <w:bottom w:val="outset" w:sz="4" w:space="0" w:color="000000"/>
              <w:right w:val="outset" w:sz="4" w:space="0" w:color="000000"/>
            </w:tcBorders>
          </w:tcPr>
          <w:p w14:paraId="7195D8A1" w14:textId="77777777" w:rsidR="00844AE7" w:rsidRPr="00206AD1" w:rsidRDefault="00027F21" w:rsidP="00985DFF">
            <w:pPr>
              <w:jc w:val="both"/>
              <w:rPr>
                <w:sz w:val="20"/>
                <w:szCs w:val="20"/>
              </w:rPr>
            </w:pPr>
            <w:r>
              <w:rPr>
                <w:sz w:val="20"/>
                <w:szCs w:val="20"/>
              </w:rPr>
              <w:t>Не предусмотрено</w:t>
            </w:r>
          </w:p>
        </w:tc>
      </w:tr>
      <w:tr w:rsidR="00844AE7" w:rsidRPr="003B3832" w14:paraId="5BB39556" w14:textId="77777777" w:rsidTr="007E7B2E">
        <w:tc>
          <w:tcPr>
            <w:tcW w:w="0" w:type="auto"/>
            <w:tcBorders>
              <w:top w:val="outset" w:sz="4" w:space="0" w:color="000000"/>
              <w:left w:val="outset" w:sz="4" w:space="0" w:color="000000"/>
              <w:bottom w:val="outset" w:sz="4" w:space="0" w:color="000000"/>
              <w:right w:val="outset" w:sz="4" w:space="0" w:color="000000"/>
            </w:tcBorders>
          </w:tcPr>
          <w:p w14:paraId="7020FFE1" w14:textId="77777777" w:rsidR="00844AE7" w:rsidRPr="003B3832" w:rsidRDefault="00844AE7" w:rsidP="007E7B2E">
            <w:pPr>
              <w:jc w:val="center"/>
              <w:rPr>
                <w:sz w:val="20"/>
                <w:szCs w:val="20"/>
              </w:rPr>
            </w:pPr>
            <w:r w:rsidRPr="003B3832">
              <w:rPr>
                <w:sz w:val="20"/>
                <w:szCs w:val="20"/>
              </w:rPr>
              <w:t>23.</w:t>
            </w:r>
          </w:p>
        </w:tc>
        <w:tc>
          <w:tcPr>
            <w:tcW w:w="0" w:type="auto"/>
            <w:tcBorders>
              <w:top w:val="outset" w:sz="4" w:space="0" w:color="000000"/>
              <w:left w:val="outset" w:sz="4" w:space="0" w:color="000000"/>
              <w:bottom w:val="outset" w:sz="4" w:space="0" w:color="000000"/>
              <w:right w:val="outset" w:sz="4" w:space="0" w:color="000000"/>
            </w:tcBorders>
          </w:tcPr>
          <w:p w14:paraId="3D053C4C" w14:textId="77777777" w:rsidR="00844AE7" w:rsidRPr="003B3832" w:rsidRDefault="00844AE7" w:rsidP="007E7B2E">
            <w:pPr>
              <w:jc w:val="both"/>
              <w:rPr>
                <w:sz w:val="20"/>
                <w:szCs w:val="20"/>
              </w:rPr>
            </w:pPr>
            <w:r w:rsidRPr="003B3832">
              <w:rPr>
                <w:sz w:val="20"/>
                <w:szCs w:val="20"/>
              </w:rPr>
              <w:t>Инструкция по заполнению заявки на участие в электронном аукционе</w:t>
            </w:r>
          </w:p>
        </w:tc>
        <w:tc>
          <w:tcPr>
            <w:tcW w:w="0" w:type="auto"/>
            <w:tcBorders>
              <w:top w:val="outset" w:sz="4" w:space="0" w:color="000000"/>
              <w:left w:val="outset" w:sz="4" w:space="0" w:color="000000"/>
              <w:bottom w:val="outset" w:sz="4" w:space="0" w:color="000000"/>
              <w:right w:val="outset" w:sz="4" w:space="0" w:color="000000"/>
            </w:tcBorders>
          </w:tcPr>
          <w:p w14:paraId="0CE6F645" w14:textId="77777777" w:rsidR="00844AE7" w:rsidRPr="003B3832" w:rsidRDefault="00844AE7" w:rsidP="007E7B2E">
            <w:pPr>
              <w:pStyle w:val="a4"/>
              <w:spacing w:before="0" w:beforeAutospacing="0" w:after="0" w:afterAutospacing="0"/>
              <w:rPr>
                <w:sz w:val="20"/>
                <w:szCs w:val="20"/>
              </w:rPr>
            </w:pPr>
            <w:r w:rsidRPr="003B3832">
              <w:rPr>
                <w:sz w:val="20"/>
                <w:szCs w:val="20"/>
              </w:rPr>
              <w:t>Показатели товаров должны быть заполнены в соответствии с настоящей инструкцией. За исключение случаев, если в части II настоящей аукционной документации «ТЕХНИЧЕСКОЕ ЗАДАНИЕ» указан иной порядок описания показателей.</w:t>
            </w:r>
          </w:p>
          <w:p w14:paraId="1382738F" w14:textId="77777777" w:rsidR="00844AE7" w:rsidRPr="003B3832" w:rsidRDefault="00844AE7" w:rsidP="007E7B2E">
            <w:pPr>
              <w:pStyle w:val="a4"/>
              <w:spacing w:before="0" w:beforeAutospacing="0" w:after="0" w:afterAutospacing="0"/>
              <w:rPr>
                <w:sz w:val="20"/>
                <w:szCs w:val="20"/>
              </w:rPr>
            </w:pPr>
            <w:r w:rsidRPr="003B3832">
              <w:rPr>
                <w:sz w:val="20"/>
                <w:szCs w:val="20"/>
              </w:rPr>
              <w:t>Указание участником закупки в заявке диапазона значений из технических регламентов, стандартов, ГОСТов и т.п. вместо конкретных показателей недопустимо и будет являться основание для отклонения заявки участника закупки, если в части II настоящей аукционной документации «ТЕХНИЧЕСКОЕ ЗАДАНИЕ» не указано иное.</w:t>
            </w:r>
          </w:p>
          <w:p w14:paraId="0E97FB29" w14:textId="77777777" w:rsidR="00844AE7" w:rsidRPr="003B3832" w:rsidRDefault="00844AE7" w:rsidP="007E7B2E">
            <w:pPr>
              <w:pStyle w:val="a4"/>
              <w:spacing w:before="0" w:beforeAutospacing="0" w:after="0" w:afterAutospacing="0"/>
              <w:rPr>
                <w:sz w:val="20"/>
                <w:szCs w:val="20"/>
              </w:rPr>
            </w:pPr>
            <w:r w:rsidRPr="003B3832">
              <w:rPr>
                <w:sz w:val="20"/>
                <w:szCs w:val="2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«показатель остается неизменным».</w:t>
            </w:r>
          </w:p>
          <w:p w14:paraId="778B0EEF" w14:textId="77777777" w:rsidR="00844AE7" w:rsidRPr="003B3832" w:rsidRDefault="00844AE7" w:rsidP="007E7B2E">
            <w:pPr>
              <w:pStyle w:val="a4"/>
              <w:spacing w:before="0" w:beforeAutospacing="0" w:after="0" w:afterAutospacing="0"/>
              <w:rPr>
                <w:sz w:val="20"/>
                <w:szCs w:val="20"/>
              </w:rPr>
            </w:pPr>
            <w:r w:rsidRPr="003B3832">
              <w:rPr>
                <w:sz w:val="20"/>
                <w:szCs w:val="20"/>
              </w:rPr>
              <w:t>В случае предложения участником аукциона в составе первой части заявки меньшего количества товара, чем предусмотрено в документации об электронном аукционе, аукционная комиссия отказывает участнику аукциона в допуске участия в аукционе и (или) принимает решение о признании заявки участника не соответствующей требованиям, установленным настоящей документацией об аукционе.</w:t>
            </w:r>
          </w:p>
          <w:p w14:paraId="2CC8EC20" w14:textId="77777777" w:rsidR="00844AE7" w:rsidRPr="003B3832" w:rsidRDefault="00844AE7" w:rsidP="007E7B2E">
            <w:pPr>
              <w:pStyle w:val="a4"/>
              <w:spacing w:before="0" w:beforeAutospacing="0" w:after="0" w:afterAutospacing="0"/>
              <w:rPr>
                <w:sz w:val="20"/>
                <w:szCs w:val="20"/>
              </w:rPr>
            </w:pPr>
            <w:r w:rsidRPr="003B3832">
              <w:rPr>
                <w:sz w:val="20"/>
                <w:szCs w:val="20"/>
              </w:rPr>
              <w:t>В случае закупки товара и/или выполнения работ, оказания услуг с использованием товара, участник аукциона должен указать в заявке наименование страны происхождения товара.</w:t>
            </w:r>
          </w:p>
          <w:p w14:paraId="3317407F"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В случае если в документации об аукционе в электронной форме установлен перечень документов (копий документов), подтверждающих соответствие товара, работы или услуги </w:t>
            </w:r>
            <w:r w:rsidRPr="003B3832">
              <w:rPr>
                <w:sz w:val="20"/>
                <w:szCs w:val="20"/>
              </w:rPr>
              <w:lastRenderedPageBreak/>
              <w:t xml:space="preserve">требованиям, установленным в соответствии с законодательством Российской Федерации, страна происхождения товара может быть указана в соответствии с наименованием, соответствующим </w:t>
            </w:r>
            <w:proofErr w:type="gramStart"/>
            <w:r w:rsidRPr="003B3832">
              <w:rPr>
                <w:sz w:val="20"/>
                <w:szCs w:val="20"/>
              </w:rPr>
              <w:t>наименованию</w:t>
            </w:r>
            <w:proofErr w:type="gramEnd"/>
            <w:r w:rsidRPr="003B3832">
              <w:rPr>
                <w:sz w:val="20"/>
                <w:szCs w:val="20"/>
              </w:rPr>
              <w:t xml:space="preserve"> указанному в таком документе.</w:t>
            </w:r>
          </w:p>
          <w:p w14:paraId="1E121CCF" w14:textId="77777777" w:rsidR="00844AE7" w:rsidRPr="003B3832" w:rsidRDefault="00844AE7" w:rsidP="007E7B2E">
            <w:pPr>
              <w:pStyle w:val="a4"/>
              <w:spacing w:before="0" w:beforeAutospacing="0" w:after="0" w:afterAutospacing="0"/>
              <w:rPr>
                <w:sz w:val="20"/>
                <w:szCs w:val="20"/>
              </w:rPr>
            </w:pPr>
            <w:r w:rsidRPr="003B3832">
              <w:rPr>
                <w:sz w:val="20"/>
                <w:szCs w:val="20"/>
              </w:rPr>
              <w:t>Указание наименования страны (государства) в составе сведений о месте нахождения и (или) регистрации производителя товара и(или) участника аукциона, не будет являться надлежащим исполнением требований об указании в заявки страны происхождения товара.</w:t>
            </w:r>
          </w:p>
          <w:p w14:paraId="37E7EE6B" w14:textId="77777777" w:rsidR="00844AE7" w:rsidRDefault="00844AE7" w:rsidP="007E7B2E">
            <w:pPr>
              <w:pStyle w:val="a4"/>
              <w:spacing w:before="0" w:beforeAutospacing="0" w:after="0" w:afterAutospacing="0"/>
              <w:rPr>
                <w:sz w:val="20"/>
                <w:szCs w:val="20"/>
              </w:rPr>
            </w:pPr>
            <w:r w:rsidRPr="003B3832">
              <w:rPr>
                <w:sz w:val="20"/>
                <w:szCs w:val="20"/>
              </w:rPr>
              <w:t>В случае указания в первой части заявки остаточного срока годности предлагаемого к поставке товара не соответствующего требованиям к остаточному сроку годности товара, указанным в настоящей документации, в том числе в проекте контракта, аукционная комиссия отказывает участнику аукциона в допуске участия в аукционе и (или) принимает решение о признании заявки участника не соответствующей требованиям, установленным настоящей документацией об аукционе.</w:t>
            </w:r>
          </w:p>
          <w:p w14:paraId="57B241B5" w14:textId="77777777" w:rsidR="00AF4BB3" w:rsidRDefault="00AF4BB3" w:rsidP="00AF4BB3">
            <w:pPr>
              <w:autoSpaceDE w:val="0"/>
              <w:autoSpaceDN w:val="0"/>
              <w:adjustRightInd w:val="0"/>
              <w:ind w:firstLine="134"/>
              <w:jc w:val="both"/>
              <w:rPr>
                <w:sz w:val="20"/>
                <w:szCs w:val="20"/>
              </w:rPr>
            </w:pPr>
            <w:r>
              <w:rPr>
                <w:sz w:val="20"/>
                <w:szCs w:val="20"/>
              </w:rPr>
              <w:t>Заявка должна содержать список адресов торговых точек (АЗС) обеспечивающих отпуск товаров посредством топливных карт на территории Республики Крым (в том числе г. Симферополь, г. Алушта, г. Ялта) и г. Севастополе.</w:t>
            </w:r>
          </w:p>
          <w:p w14:paraId="6C8F977D" w14:textId="77777777" w:rsidR="00AF4BB3" w:rsidRPr="003B3832" w:rsidRDefault="00AF4BB3" w:rsidP="007E7B2E">
            <w:pPr>
              <w:pStyle w:val="a4"/>
              <w:spacing w:before="0" w:beforeAutospacing="0" w:after="0" w:afterAutospacing="0"/>
              <w:rPr>
                <w:sz w:val="20"/>
                <w:szCs w:val="20"/>
              </w:rPr>
            </w:pPr>
          </w:p>
        </w:tc>
      </w:tr>
      <w:tr w:rsidR="00844AE7" w:rsidRPr="003B3832" w14:paraId="057BE809" w14:textId="77777777" w:rsidTr="007E7B2E">
        <w:tc>
          <w:tcPr>
            <w:tcW w:w="0" w:type="auto"/>
            <w:tcBorders>
              <w:top w:val="outset" w:sz="4" w:space="0" w:color="000000"/>
              <w:left w:val="outset" w:sz="4" w:space="0" w:color="000000"/>
              <w:bottom w:val="outset" w:sz="4" w:space="0" w:color="000000"/>
              <w:right w:val="outset" w:sz="4" w:space="0" w:color="000000"/>
            </w:tcBorders>
          </w:tcPr>
          <w:p w14:paraId="1374F90F" w14:textId="77777777" w:rsidR="00844AE7" w:rsidRPr="003B3832" w:rsidRDefault="00844AE7" w:rsidP="007E7B2E">
            <w:pPr>
              <w:jc w:val="center"/>
              <w:rPr>
                <w:sz w:val="20"/>
                <w:szCs w:val="20"/>
              </w:rPr>
            </w:pPr>
            <w:r w:rsidRPr="003B3832">
              <w:rPr>
                <w:sz w:val="20"/>
                <w:szCs w:val="20"/>
              </w:rPr>
              <w:lastRenderedPageBreak/>
              <w:t>23.1.</w:t>
            </w:r>
          </w:p>
        </w:tc>
        <w:tc>
          <w:tcPr>
            <w:tcW w:w="0" w:type="auto"/>
            <w:tcBorders>
              <w:top w:val="outset" w:sz="4" w:space="0" w:color="000000"/>
              <w:left w:val="outset" w:sz="4" w:space="0" w:color="000000"/>
              <w:bottom w:val="outset" w:sz="4" w:space="0" w:color="000000"/>
              <w:right w:val="outset" w:sz="4" w:space="0" w:color="000000"/>
            </w:tcBorders>
          </w:tcPr>
          <w:p w14:paraId="09836EBF" w14:textId="77777777" w:rsidR="00844AE7" w:rsidRPr="003B3832" w:rsidRDefault="00844AE7" w:rsidP="007E7B2E">
            <w:pPr>
              <w:jc w:val="both"/>
              <w:rPr>
                <w:sz w:val="20"/>
                <w:szCs w:val="20"/>
              </w:rPr>
            </w:pPr>
            <w:r w:rsidRPr="003B3832">
              <w:rPr>
                <w:sz w:val="20"/>
                <w:szCs w:val="20"/>
              </w:rPr>
              <w:t>Порядок указания конкретных значений показателей при заполнении заявки</w:t>
            </w:r>
          </w:p>
        </w:tc>
        <w:tc>
          <w:tcPr>
            <w:tcW w:w="0" w:type="auto"/>
            <w:tcBorders>
              <w:top w:val="outset" w:sz="4" w:space="0" w:color="000000"/>
              <w:left w:val="outset" w:sz="4" w:space="0" w:color="000000"/>
              <w:bottom w:val="outset" w:sz="4" w:space="0" w:color="000000"/>
              <w:right w:val="outset" w:sz="4" w:space="0" w:color="000000"/>
            </w:tcBorders>
          </w:tcPr>
          <w:p w14:paraId="123C5501" w14:textId="77777777" w:rsidR="00844AE7" w:rsidRPr="003B3832" w:rsidRDefault="00844AE7" w:rsidP="007E7B2E">
            <w:pPr>
              <w:pStyle w:val="a4"/>
              <w:spacing w:before="0" w:beforeAutospacing="0" w:after="0" w:afterAutospacing="0"/>
              <w:rPr>
                <w:sz w:val="20"/>
                <w:szCs w:val="20"/>
              </w:rPr>
            </w:pPr>
            <w:r w:rsidRPr="003B3832">
              <w:rPr>
                <w:sz w:val="20"/>
                <w:szCs w:val="20"/>
              </w:rPr>
              <w:t>Участник предлагает одно конкретное значение, за исключением описания диапазонных значений (в соответствии с пунктом 23.2. настоящей аукционной документации), в случае применения заказчиком в техническом задании при описании значения показателя с использованием следующих слов (знаков):</w:t>
            </w:r>
          </w:p>
          <w:p w14:paraId="2F95C302"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 слов </w:t>
            </w:r>
            <w:r w:rsidRPr="003B3832">
              <w:rPr>
                <w:b/>
                <w:bCs/>
                <w:sz w:val="20"/>
                <w:szCs w:val="20"/>
              </w:rPr>
              <w:t>«не менее», «не ниже»</w:t>
            </w:r>
            <w:r w:rsidRPr="003B3832">
              <w:rPr>
                <w:sz w:val="20"/>
                <w:szCs w:val="20"/>
              </w:rPr>
              <w:t xml:space="preserve"> - участником предоставляется значение равное или превышающее указанное;</w:t>
            </w:r>
          </w:p>
          <w:p w14:paraId="1F66EDAF"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 слов </w:t>
            </w:r>
            <w:r w:rsidRPr="003B3832">
              <w:rPr>
                <w:b/>
                <w:bCs/>
                <w:sz w:val="20"/>
                <w:szCs w:val="20"/>
              </w:rPr>
              <w:t>«не более», «не выше»</w:t>
            </w:r>
            <w:r w:rsidRPr="003B3832">
              <w:rPr>
                <w:sz w:val="20"/>
                <w:szCs w:val="20"/>
              </w:rPr>
              <w:t xml:space="preserve"> - участником предоставляется значение равное или менее указанного;</w:t>
            </w:r>
          </w:p>
          <w:p w14:paraId="4AB910C4"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 слов </w:t>
            </w:r>
            <w:r w:rsidRPr="003B3832">
              <w:rPr>
                <w:b/>
                <w:bCs/>
                <w:sz w:val="20"/>
                <w:szCs w:val="20"/>
              </w:rPr>
              <w:t>«менее», «ниже»</w:t>
            </w:r>
            <w:r w:rsidRPr="003B3832">
              <w:rPr>
                <w:sz w:val="20"/>
                <w:szCs w:val="20"/>
              </w:rPr>
              <w:t xml:space="preserve"> - участником предоставляется значение меньше указанного;</w:t>
            </w:r>
          </w:p>
          <w:p w14:paraId="38C4FFE7"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 слов </w:t>
            </w:r>
            <w:r w:rsidRPr="003B3832">
              <w:rPr>
                <w:b/>
                <w:bCs/>
                <w:sz w:val="20"/>
                <w:szCs w:val="20"/>
              </w:rPr>
              <w:t>«более», «выше», «свыше»</w:t>
            </w:r>
            <w:r w:rsidRPr="003B3832">
              <w:rPr>
                <w:sz w:val="20"/>
                <w:szCs w:val="20"/>
              </w:rPr>
              <w:t xml:space="preserve"> - участником предоставляется значение превышающее указанное;</w:t>
            </w:r>
          </w:p>
          <w:p w14:paraId="789A0C71"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 слов </w:t>
            </w:r>
            <w:r w:rsidRPr="003B3832">
              <w:rPr>
                <w:b/>
                <w:bCs/>
                <w:sz w:val="20"/>
                <w:szCs w:val="20"/>
              </w:rPr>
              <w:t>«не менее и не более», «не менее, не более», «не менее; не более», «не менее/не более»</w:t>
            </w:r>
            <w:r w:rsidRPr="003B3832">
              <w:rPr>
                <w:sz w:val="20"/>
                <w:szCs w:val="20"/>
              </w:rPr>
              <w:t xml:space="preserve"> - участником предоставляется одно конкретное значение в рамках значений верхней и нижней границы;</w:t>
            </w:r>
          </w:p>
          <w:p w14:paraId="48DC4ED9"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 слов </w:t>
            </w:r>
            <w:r w:rsidRPr="003B3832">
              <w:rPr>
                <w:b/>
                <w:bCs/>
                <w:sz w:val="20"/>
                <w:szCs w:val="20"/>
              </w:rPr>
              <w:t>«до»</w:t>
            </w:r>
            <w:r w:rsidRPr="003B3832">
              <w:rPr>
                <w:sz w:val="20"/>
                <w:szCs w:val="20"/>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w:t>
            </w:r>
          </w:p>
          <w:p w14:paraId="46C9C827"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 слов </w:t>
            </w:r>
            <w:r w:rsidRPr="003B3832">
              <w:rPr>
                <w:b/>
                <w:bCs/>
                <w:sz w:val="20"/>
                <w:szCs w:val="20"/>
              </w:rPr>
              <w:t>«от»</w:t>
            </w:r>
            <w:r w:rsidRPr="003B3832">
              <w:rPr>
                <w:sz w:val="20"/>
                <w:szCs w:val="20"/>
              </w:rPr>
              <w:t xml:space="preserve"> - участником предоставляется указанное значение или превышающее его;</w:t>
            </w:r>
          </w:p>
          <w:p w14:paraId="46105A88" w14:textId="77777777" w:rsidR="00844AE7" w:rsidRPr="003B3832" w:rsidRDefault="00844AE7" w:rsidP="007E7B2E">
            <w:pPr>
              <w:pStyle w:val="a4"/>
              <w:spacing w:before="0" w:beforeAutospacing="0" w:after="0" w:afterAutospacing="0"/>
              <w:rPr>
                <w:sz w:val="20"/>
                <w:szCs w:val="20"/>
              </w:rPr>
            </w:pPr>
            <w:r w:rsidRPr="003B3832">
              <w:rPr>
                <w:sz w:val="20"/>
                <w:szCs w:val="20"/>
              </w:rPr>
              <w:t>- со знаком «+/-» (например - погрешность) - участником предоставляется конкретное цифровое значение с указанием знака «+/-»;</w:t>
            </w:r>
          </w:p>
          <w:p w14:paraId="7C6DEF7D" w14:textId="77777777" w:rsidR="00844AE7" w:rsidRPr="003B3832" w:rsidRDefault="00844AE7" w:rsidP="007E7B2E">
            <w:pPr>
              <w:pStyle w:val="a4"/>
              <w:spacing w:before="0" w:beforeAutospacing="0" w:after="0" w:afterAutospacing="0"/>
              <w:rPr>
                <w:sz w:val="20"/>
                <w:szCs w:val="20"/>
              </w:rPr>
            </w:pPr>
            <w:r w:rsidRPr="003B3832">
              <w:rPr>
                <w:sz w:val="20"/>
                <w:szCs w:val="20"/>
              </w:rPr>
              <w:t>- знака «-» - участником предоставляется конкретное цифровое значение.</w:t>
            </w:r>
          </w:p>
          <w:p w14:paraId="208997AE"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В случае применение заказчиком в техническом задании перечисления значений показателя через союз </w:t>
            </w:r>
            <w:r w:rsidRPr="003B3832">
              <w:rPr>
                <w:b/>
                <w:bCs/>
                <w:sz w:val="20"/>
                <w:szCs w:val="20"/>
              </w:rPr>
              <w:t>«и»</w:t>
            </w:r>
            <w:r w:rsidRPr="003B3832">
              <w:rPr>
                <w:sz w:val="20"/>
                <w:szCs w:val="20"/>
              </w:rPr>
              <w:t>, знаки «,» «;», «/» - участник указывает все перечисленные значения показателя,</w:t>
            </w:r>
          </w:p>
          <w:p w14:paraId="598CBF0F"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 при использовании союзов </w:t>
            </w:r>
            <w:r w:rsidRPr="003B3832">
              <w:rPr>
                <w:b/>
                <w:bCs/>
                <w:sz w:val="20"/>
                <w:szCs w:val="20"/>
              </w:rPr>
              <w:t>«или», «либо»</w:t>
            </w:r>
            <w:r w:rsidRPr="003B3832">
              <w:rPr>
                <w:sz w:val="20"/>
                <w:szCs w:val="20"/>
              </w:rPr>
              <w:t xml:space="preserve"> - участники выбирают одно из значений;</w:t>
            </w:r>
          </w:p>
          <w:p w14:paraId="078A7BEB"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 при использовании </w:t>
            </w:r>
            <w:r w:rsidRPr="003B3832">
              <w:rPr>
                <w:b/>
                <w:bCs/>
                <w:sz w:val="20"/>
                <w:szCs w:val="20"/>
              </w:rPr>
              <w:t>«и (или)»</w:t>
            </w:r>
            <w:r w:rsidRPr="003B3832">
              <w:rPr>
                <w:sz w:val="20"/>
                <w:szCs w:val="20"/>
              </w:rPr>
              <w:t xml:space="preserve"> - участник предлагает одно или несколько значений показателя (на свой выбор);</w:t>
            </w:r>
          </w:p>
          <w:p w14:paraId="66C09533"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 при этом при перечислении всех значений данного показателя участнику необходимо использовать союз </w:t>
            </w:r>
            <w:r w:rsidRPr="003B3832">
              <w:rPr>
                <w:b/>
                <w:bCs/>
                <w:sz w:val="20"/>
                <w:szCs w:val="20"/>
              </w:rPr>
              <w:t>«и»</w:t>
            </w:r>
            <w:r w:rsidRPr="003B3832">
              <w:rPr>
                <w:sz w:val="20"/>
                <w:szCs w:val="20"/>
              </w:rPr>
              <w:t>, знаки «;» «,».</w:t>
            </w:r>
          </w:p>
          <w:p w14:paraId="0528B387" w14:textId="77777777" w:rsidR="00844AE7" w:rsidRPr="003B3832" w:rsidRDefault="00844AE7" w:rsidP="007E7B2E">
            <w:pPr>
              <w:pStyle w:val="a4"/>
              <w:spacing w:before="0" w:beforeAutospacing="0" w:after="0" w:afterAutospacing="0"/>
              <w:rPr>
                <w:sz w:val="20"/>
                <w:szCs w:val="20"/>
              </w:rPr>
            </w:pPr>
            <w:r w:rsidRPr="003B3832">
              <w:rPr>
                <w:sz w:val="20"/>
                <w:szCs w:val="2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tc>
      </w:tr>
      <w:tr w:rsidR="00844AE7" w:rsidRPr="003B3832" w14:paraId="5CFA9D86" w14:textId="77777777" w:rsidTr="007E7B2E">
        <w:tc>
          <w:tcPr>
            <w:tcW w:w="0" w:type="auto"/>
            <w:tcBorders>
              <w:top w:val="outset" w:sz="4" w:space="0" w:color="000000"/>
              <w:left w:val="outset" w:sz="4" w:space="0" w:color="000000"/>
              <w:bottom w:val="outset" w:sz="4" w:space="0" w:color="000000"/>
              <w:right w:val="outset" w:sz="4" w:space="0" w:color="000000"/>
            </w:tcBorders>
          </w:tcPr>
          <w:p w14:paraId="7D815843" w14:textId="77777777" w:rsidR="00844AE7" w:rsidRPr="003B3832" w:rsidRDefault="00844AE7" w:rsidP="007E7B2E">
            <w:pPr>
              <w:jc w:val="center"/>
              <w:rPr>
                <w:sz w:val="20"/>
                <w:szCs w:val="20"/>
              </w:rPr>
            </w:pPr>
            <w:r w:rsidRPr="003B3832">
              <w:rPr>
                <w:sz w:val="20"/>
                <w:szCs w:val="20"/>
              </w:rPr>
              <w:lastRenderedPageBreak/>
              <w:t>23.2.</w:t>
            </w:r>
          </w:p>
        </w:tc>
        <w:tc>
          <w:tcPr>
            <w:tcW w:w="0" w:type="auto"/>
            <w:tcBorders>
              <w:top w:val="outset" w:sz="4" w:space="0" w:color="000000"/>
              <w:left w:val="outset" w:sz="4" w:space="0" w:color="000000"/>
              <w:bottom w:val="outset" w:sz="4" w:space="0" w:color="000000"/>
              <w:right w:val="outset" w:sz="4" w:space="0" w:color="000000"/>
            </w:tcBorders>
          </w:tcPr>
          <w:p w14:paraId="66240EFA" w14:textId="77777777" w:rsidR="00844AE7" w:rsidRPr="003B3832" w:rsidRDefault="00844AE7" w:rsidP="007E7B2E">
            <w:pPr>
              <w:jc w:val="both"/>
              <w:rPr>
                <w:sz w:val="20"/>
                <w:szCs w:val="20"/>
              </w:rPr>
            </w:pPr>
            <w:r w:rsidRPr="003B3832">
              <w:rPr>
                <w:sz w:val="20"/>
                <w:szCs w:val="20"/>
              </w:rPr>
              <w:t>Порядок диапазонных значений показателей при заполнении заявки</w:t>
            </w:r>
          </w:p>
        </w:tc>
        <w:tc>
          <w:tcPr>
            <w:tcW w:w="0" w:type="auto"/>
            <w:tcBorders>
              <w:top w:val="outset" w:sz="4" w:space="0" w:color="000000"/>
              <w:left w:val="outset" w:sz="4" w:space="0" w:color="000000"/>
              <w:bottom w:val="outset" w:sz="4" w:space="0" w:color="000000"/>
              <w:right w:val="outset" w:sz="4" w:space="0" w:color="000000"/>
            </w:tcBorders>
          </w:tcPr>
          <w:p w14:paraId="105F8AC7"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В случае, если заказчик в техническом задании перед значением показателя прописал слово «диапазон», участник должен предложить диапазонное значение, соответствующее техническому заданию: </w:t>
            </w:r>
          </w:p>
          <w:p w14:paraId="3C5BB4BB"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В случае применения заказчиком в техническом задании при описании диапазона: </w:t>
            </w:r>
          </w:p>
          <w:p w14:paraId="25314BDE"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 со словами </w:t>
            </w:r>
            <w:r w:rsidRPr="003B3832">
              <w:rPr>
                <w:b/>
                <w:bCs/>
                <w:sz w:val="20"/>
                <w:szCs w:val="20"/>
              </w:rPr>
              <w:t>«диапазон может быть расширен»</w:t>
            </w:r>
            <w:r w:rsidRPr="003B3832">
              <w:rPr>
                <w:sz w:val="20"/>
                <w:szCs w:val="20"/>
              </w:rPr>
              <w:t xml:space="preserve"> - участником представляется диапазон не менее указанных значений;</w:t>
            </w:r>
          </w:p>
          <w:p w14:paraId="6F3846A2" w14:textId="77777777" w:rsidR="00844AE7" w:rsidRPr="003B3832" w:rsidRDefault="00844AE7" w:rsidP="007E7B2E">
            <w:pPr>
              <w:pStyle w:val="a4"/>
              <w:spacing w:before="0" w:beforeAutospacing="0" w:after="0" w:afterAutospacing="0"/>
              <w:rPr>
                <w:sz w:val="20"/>
                <w:szCs w:val="20"/>
              </w:rPr>
            </w:pPr>
            <w:r w:rsidRPr="003B3832">
              <w:rPr>
                <w:sz w:val="20"/>
                <w:szCs w:val="20"/>
              </w:rPr>
              <w:t xml:space="preserve">- со словами </w:t>
            </w:r>
            <w:r w:rsidRPr="003B3832">
              <w:rPr>
                <w:b/>
                <w:bCs/>
                <w:sz w:val="20"/>
                <w:szCs w:val="20"/>
              </w:rPr>
              <w:t>«диапазон может быть сужен»</w:t>
            </w:r>
            <w:r w:rsidRPr="003B3832">
              <w:rPr>
                <w:sz w:val="20"/>
                <w:szCs w:val="20"/>
              </w:rPr>
              <w:t xml:space="preserve"> - участником представляется диапазон не более указанных значений.</w:t>
            </w:r>
          </w:p>
        </w:tc>
      </w:tr>
    </w:tbl>
    <w:p w14:paraId="157A1472" w14:textId="77777777" w:rsidR="00844AE7" w:rsidRDefault="00844AE7" w:rsidP="00844AE7">
      <w:pPr>
        <w:pStyle w:val="a4"/>
        <w:spacing w:before="0" w:beforeAutospacing="0" w:after="0" w:afterAutospacing="0"/>
      </w:pPr>
      <w:r>
        <w:t> </w:t>
      </w:r>
    </w:p>
    <w:p w14:paraId="076F0912" w14:textId="77777777" w:rsidR="00844AE7" w:rsidRDefault="00844AE7" w:rsidP="00844AE7">
      <w:pPr>
        <w:pStyle w:val="a4"/>
        <w:spacing w:before="0" w:beforeAutospacing="0" w:after="0" w:afterAutospacing="0"/>
      </w:pPr>
    </w:p>
    <w:tbl>
      <w:tblPr>
        <w:tblW w:w="5000" w:type="pct"/>
        <w:tblBorders>
          <w:top w:val="inset" w:sz="4" w:space="0" w:color="000000"/>
          <w:left w:val="inset" w:sz="4" w:space="0" w:color="000000"/>
          <w:bottom w:val="inset" w:sz="4" w:space="0" w:color="000000"/>
          <w:right w:val="inset" w:sz="4" w:space="0" w:color="000000"/>
        </w:tblBorders>
        <w:tblCellMar>
          <w:top w:w="57" w:type="dxa"/>
          <w:left w:w="57" w:type="dxa"/>
          <w:bottom w:w="57" w:type="dxa"/>
          <w:right w:w="57" w:type="dxa"/>
        </w:tblCellMar>
        <w:tblLook w:val="04A0" w:firstRow="1" w:lastRow="0" w:firstColumn="1" w:lastColumn="0" w:noHBand="0" w:noVBand="1"/>
      </w:tblPr>
      <w:tblGrid>
        <w:gridCol w:w="1015"/>
        <w:gridCol w:w="3045"/>
        <w:gridCol w:w="6089"/>
      </w:tblGrid>
      <w:tr w:rsidR="00844AE7" w:rsidRPr="00AA3927" w14:paraId="7D7642B5" w14:textId="77777777" w:rsidTr="007E7B2E">
        <w:tc>
          <w:tcPr>
            <w:tcW w:w="500" w:type="pct"/>
            <w:tcBorders>
              <w:top w:val="outset" w:sz="4" w:space="0" w:color="000000"/>
              <w:left w:val="outset" w:sz="4" w:space="0" w:color="000000"/>
              <w:bottom w:val="outset" w:sz="4" w:space="0" w:color="000000"/>
              <w:right w:val="outset" w:sz="4" w:space="0" w:color="000000"/>
            </w:tcBorders>
            <w:shd w:val="clear" w:color="auto" w:fill="C0C0C0"/>
          </w:tcPr>
          <w:p w14:paraId="49BBBF18" w14:textId="77777777" w:rsidR="00844AE7" w:rsidRPr="00AA3927" w:rsidRDefault="00844AE7" w:rsidP="007E7B2E">
            <w:pPr>
              <w:jc w:val="center"/>
              <w:rPr>
                <w:rStyle w:val="a7"/>
                <w:sz w:val="20"/>
                <w:szCs w:val="20"/>
              </w:rPr>
            </w:pPr>
            <w:r w:rsidRPr="00AA3927">
              <w:rPr>
                <w:rStyle w:val="a7"/>
                <w:sz w:val="20"/>
                <w:szCs w:val="20"/>
              </w:rPr>
              <w:t xml:space="preserve">№ </w:t>
            </w:r>
          </w:p>
          <w:p w14:paraId="429EE777" w14:textId="77777777" w:rsidR="00844AE7" w:rsidRPr="00AA3927" w:rsidRDefault="00844AE7" w:rsidP="007E7B2E">
            <w:pPr>
              <w:jc w:val="center"/>
              <w:rPr>
                <w:sz w:val="20"/>
                <w:szCs w:val="20"/>
              </w:rPr>
            </w:pPr>
            <w:r w:rsidRPr="00AA3927">
              <w:rPr>
                <w:rStyle w:val="a7"/>
                <w:sz w:val="20"/>
                <w:szCs w:val="20"/>
              </w:rPr>
              <w:t>пункта</w:t>
            </w:r>
          </w:p>
        </w:tc>
        <w:tc>
          <w:tcPr>
            <w:tcW w:w="1500" w:type="pct"/>
            <w:tcBorders>
              <w:top w:val="outset" w:sz="4" w:space="0" w:color="000000"/>
              <w:left w:val="outset" w:sz="4" w:space="0" w:color="000000"/>
              <w:bottom w:val="outset" w:sz="4" w:space="0" w:color="000000"/>
              <w:right w:val="outset" w:sz="4" w:space="0" w:color="000000"/>
            </w:tcBorders>
            <w:shd w:val="clear" w:color="auto" w:fill="C0C0C0"/>
          </w:tcPr>
          <w:p w14:paraId="6522A1B6" w14:textId="77777777" w:rsidR="00844AE7" w:rsidRPr="00AA3927" w:rsidRDefault="00844AE7" w:rsidP="007E7B2E">
            <w:pPr>
              <w:jc w:val="center"/>
              <w:rPr>
                <w:rStyle w:val="a7"/>
                <w:sz w:val="20"/>
                <w:szCs w:val="20"/>
              </w:rPr>
            </w:pPr>
            <w:r w:rsidRPr="00AA3927">
              <w:rPr>
                <w:rStyle w:val="a7"/>
                <w:sz w:val="20"/>
                <w:szCs w:val="20"/>
              </w:rPr>
              <w:t xml:space="preserve">Содержание </w:t>
            </w:r>
          </w:p>
          <w:p w14:paraId="7CA2A904" w14:textId="77777777" w:rsidR="00844AE7" w:rsidRPr="00AA3927" w:rsidRDefault="00844AE7" w:rsidP="007E7B2E">
            <w:pPr>
              <w:jc w:val="center"/>
              <w:rPr>
                <w:sz w:val="20"/>
                <w:szCs w:val="20"/>
              </w:rPr>
            </w:pPr>
            <w:r w:rsidRPr="00AA3927">
              <w:rPr>
                <w:rStyle w:val="a7"/>
                <w:sz w:val="20"/>
                <w:szCs w:val="20"/>
              </w:rPr>
              <w:t>пункта</w:t>
            </w:r>
          </w:p>
        </w:tc>
        <w:tc>
          <w:tcPr>
            <w:tcW w:w="3000" w:type="pct"/>
            <w:tcBorders>
              <w:top w:val="outset" w:sz="4" w:space="0" w:color="000000"/>
              <w:left w:val="outset" w:sz="4" w:space="0" w:color="000000"/>
              <w:bottom w:val="outset" w:sz="4" w:space="0" w:color="000000"/>
              <w:right w:val="outset" w:sz="4" w:space="0" w:color="000000"/>
            </w:tcBorders>
            <w:shd w:val="clear" w:color="auto" w:fill="C0C0C0"/>
          </w:tcPr>
          <w:p w14:paraId="073AFFDC" w14:textId="77777777" w:rsidR="00844AE7" w:rsidRPr="00AA3927" w:rsidRDefault="00844AE7" w:rsidP="007E7B2E">
            <w:pPr>
              <w:jc w:val="center"/>
              <w:rPr>
                <w:sz w:val="20"/>
                <w:szCs w:val="20"/>
              </w:rPr>
            </w:pPr>
            <w:r w:rsidRPr="00AA3927">
              <w:rPr>
                <w:rStyle w:val="a7"/>
                <w:sz w:val="20"/>
                <w:szCs w:val="20"/>
              </w:rPr>
              <w:t>Информация</w:t>
            </w:r>
          </w:p>
        </w:tc>
      </w:tr>
      <w:tr w:rsidR="00844AE7" w:rsidRPr="00AA3927" w14:paraId="09BEF058" w14:textId="77777777" w:rsidTr="007E7B2E">
        <w:tc>
          <w:tcPr>
            <w:tcW w:w="0" w:type="auto"/>
            <w:tcBorders>
              <w:top w:val="outset" w:sz="4" w:space="0" w:color="000000"/>
              <w:left w:val="outset" w:sz="4" w:space="0" w:color="000000"/>
              <w:bottom w:val="outset" w:sz="4" w:space="0" w:color="000000"/>
              <w:right w:val="outset" w:sz="4" w:space="0" w:color="000000"/>
            </w:tcBorders>
          </w:tcPr>
          <w:p w14:paraId="3CEA04E7" w14:textId="77777777" w:rsidR="00844AE7" w:rsidRPr="00AA3927" w:rsidRDefault="00844AE7" w:rsidP="007E7B2E">
            <w:pPr>
              <w:jc w:val="center"/>
              <w:rPr>
                <w:sz w:val="20"/>
                <w:szCs w:val="20"/>
              </w:rPr>
            </w:pPr>
            <w:r w:rsidRPr="00AA3927">
              <w:rPr>
                <w:sz w:val="20"/>
                <w:szCs w:val="20"/>
              </w:rPr>
              <w:t>24.</w:t>
            </w:r>
          </w:p>
        </w:tc>
        <w:tc>
          <w:tcPr>
            <w:tcW w:w="0" w:type="auto"/>
            <w:tcBorders>
              <w:top w:val="outset" w:sz="4" w:space="0" w:color="000000"/>
              <w:left w:val="outset" w:sz="4" w:space="0" w:color="000000"/>
              <w:bottom w:val="outset" w:sz="4" w:space="0" w:color="000000"/>
              <w:right w:val="outset" w:sz="4" w:space="0" w:color="000000"/>
            </w:tcBorders>
          </w:tcPr>
          <w:p w14:paraId="78CAE22A" w14:textId="77777777" w:rsidR="00844AE7" w:rsidRPr="00AA3927" w:rsidRDefault="00844AE7" w:rsidP="00C207CF">
            <w:pPr>
              <w:jc w:val="both"/>
              <w:rPr>
                <w:sz w:val="20"/>
                <w:szCs w:val="20"/>
              </w:rPr>
            </w:pPr>
            <w:r w:rsidRPr="00AA3927">
              <w:rPr>
                <w:sz w:val="20"/>
                <w:szCs w:val="20"/>
              </w:rPr>
              <w:t xml:space="preserve">Срок, в течение которого победитель аукциона или иной участник, с которым заключается </w:t>
            </w:r>
            <w:r w:rsidR="00C207CF">
              <w:rPr>
                <w:sz w:val="20"/>
                <w:szCs w:val="20"/>
              </w:rPr>
              <w:t xml:space="preserve">контракт </w:t>
            </w:r>
            <w:r w:rsidRPr="00AA3927">
              <w:rPr>
                <w:sz w:val="20"/>
                <w:szCs w:val="20"/>
              </w:rPr>
              <w:t>при уклонении победителя такого ау</w:t>
            </w:r>
            <w:r w:rsidR="00C207CF">
              <w:rPr>
                <w:sz w:val="20"/>
                <w:szCs w:val="20"/>
              </w:rPr>
              <w:t>кциона от заключения контракта</w:t>
            </w:r>
            <w:r w:rsidRPr="00AA3927">
              <w:rPr>
                <w:sz w:val="20"/>
                <w:szCs w:val="20"/>
              </w:rPr>
              <w:t xml:space="preserve">, должен подписать </w:t>
            </w:r>
            <w:r w:rsidR="00C207CF">
              <w:rPr>
                <w:sz w:val="20"/>
                <w:szCs w:val="20"/>
              </w:rPr>
              <w:t>контракт</w:t>
            </w:r>
          </w:p>
        </w:tc>
        <w:tc>
          <w:tcPr>
            <w:tcW w:w="0" w:type="auto"/>
            <w:tcBorders>
              <w:top w:val="outset" w:sz="4" w:space="0" w:color="000000"/>
              <w:left w:val="outset" w:sz="4" w:space="0" w:color="000000"/>
              <w:bottom w:val="outset" w:sz="4" w:space="0" w:color="000000"/>
              <w:right w:val="outset" w:sz="4" w:space="0" w:color="000000"/>
            </w:tcBorders>
          </w:tcPr>
          <w:p w14:paraId="1A5353B4" w14:textId="77777777" w:rsidR="00844AE7" w:rsidRPr="00AA3927" w:rsidRDefault="00844AE7" w:rsidP="001B1DDC">
            <w:pPr>
              <w:pStyle w:val="a4"/>
              <w:spacing w:before="0" w:beforeAutospacing="0" w:after="0" w:afterAutospacing="0"/>
              <w:rPr>
                <w:sz w:val="20"/>
                <w:szCs w:val="20"/>
              </w:rPr>
            </w:pPr>
            <w:r w:rsidRPr="00AA3927">
              <w:rPr>
                <w:sz w:val="20"/>
                <w:szCs w:val="20"/>
              </w:rPr>
              <w:t>В течение пяти дней с даты размещения в единой информационной системе проекта</w:t>
            </w:r>
            <w:r w:rsidR="00CB5BCA">
              <w:rPr>
                <w:sz w:val="20"/>
                <w:szCs w:val="20"/>
              </w:rPr>
              <w:t xml:space="preserve"> договора</w:t>
            </w:r>
            <w:r w:rsidRPr="00AA3927">
              <w:rPr>
                <w:sz w:val="20"/>
                <w:szCs w:val="20"/>
              </w:rPr>
              <w:t>.</w:t>
            </w:r>
          </w:p>
        </w:tc>
      </w:tr>
      <w:tr w:rsidR="00844AE7" w:rsidRPr="00AA3927" w14:paraId="6DE0291A" w14:textId="77777777" w:rsidTr="007E7B2E">
        <w:tc>
          <w:tcPr>
            <w:tcW w:w="0" w:type="auto"/>
            <w:tcBorders>
              <w:top w:val="outset" w:sz="4" w:space="0" w:color="000000"/>
              <w:left w:val="outset" w:sz="4" w:space="0" w:color="000000"/>
              <w:bottom w:val="outset" w:sz="4" w:space="0" w:color="000000"/>
              <w:right w:val="outset" w:sz="4" w:space="0" w:color="000000"/>
            </w:tcBorders>
          </w:tcPr>
          <w:p w14:paraId="7D170C2C" w14:textId="77777777" w:rsidR="00844AE7" w:rsidRPr="00AA3927" w:rsidRDefault="00844AE7" w:rsidP="007E7B2E">
            <w:pPr>
              <w:jc w:val="center"/>
              <w:rPr>
                <w:sz w:val="20"/>
                <w:szCs w:val="20"/>
              </w:rPr>
            </w:pPr>
            <w:r w:rsidRPr="00AA3927">
              <w:rPr>
                <w:sz w:val="20"/>
                <w:szCs w:val="20"/>
              </w:rPr>
              <w:t>26.</w:t>
            </w:r>
          </w:p>
        </w:tc>
        <w:tc>
          <w:tcPr>
            <w:tcW w:w="0" w:type="auto"/>
            <w:tcBorders>
              <w:top w:val="outset" w:sz="4" w:space="0" w:color="000000"/>
              <w:left w:val="outset" w:sz="4" w:space="0" w:color="000000"/>
              <w:bottom w:val="outset" w:sz="4" w:space="0" w:color="000000"/>
              <w:right w:val="outset" w:sz="4" w:space="0" w:color="000000"/>
            </w:tcBorders>
          </w:tcPr>
          <w:p w14:paraId="783AFAA1" w14:textId="77777777" w:rsidR="00844AE7" w:rsidRPr="00AA3927" w:rsidRDefault="00844AE7" w:rsidP="001B1DDC">
            <w:pPr>
              <w:jc w:val="both"/>
              <w:rPr>
                <w:sz w:val="20"/>
                <w:szCs w:val="20"/>
              </w:rPr>
            </w:pPr>
            <w:r w:rsidRPr="00AA3927">
              <w:rPr>
                <w:sz w:val="20"/>
                <w:szCs w:val="20"/>
              </w:rPr>
              <w:t xml:space="preserve">Обеспечение исполнения </w:t>
            </w:r>
            <w:r w:rsidR="00CB5BCA">
              <w:rPr>
                <w:sz w:val="20"/>
                <w:szCs w:val="20"/>
              </w:rPr>
              <w:t>договора</w:t>
            </w:r>
          </w:p>
        </w:tc>
        <w:tc>
          <w:tcPr>
            <w:tcW w:w="0" w:type="auto"/>
            <w:tcBorders>
              <w:top w:val="outset" w:sz="4" w:space="0" w:color="000000"/>
              <w:left w:val="outset" w:sz="4" w:space="0" w:color="000000"/>
              <w:bottom w:val="outset" w:sz="4" w:space="0" w:color="000000"/>
              <w:right w:val="outset" w:sz="4" w:space="0" w:color="000000"/>
            </w:tcBorders>
          </w:tcPr>
          <w:p w14:paraId="09ADDC11" w14:textId="77777777" w:rsidR="00844AE7" w:rsidRPr="00AA3927" w:rsidRDefault="00844AE7" w:rsidP="007E7B2E">
            <w:pPr>
              <w:rPr>
                <w:sz w:val="20"/>
                <w:szCs w:val="20"/>
              </w:rPr>
            </w:pPr>
            <w:r w:rsidRPr="00AA3927">
              <w:rPr>
                <w:sz w:val="20"/>
                <w:szCs w:val="20"/>
              </w:rPr>
              <w:t>Требуется</w:t>
            </w:r>
          </w:p>
        </w:tc>
      </w:tr>
      <w:tr w:rsidR="00844AE7" w:rsidRPr="00AA3927" w14:paraId="3E410F37" w14:textId="77777777" w:rsidTr="007E7B2E">
        <w:tc>
          <w:tcPr>
            <w:tcW w:w="0" w:type="auto"/>
            <w:tcBorders>
              <w:top w:val="outset" w:sz="4" w:space="0" w:color="000000"/>
              <w:left w:val="outset" w:sz="4" w:space="0" w:color="000000"/>
              <w:bottom w:val="outset" w:sz="4" w:space="0" w:color="000000"/>
              <w:right w:val="outset" w:sz="4" w:space="0" w:color="000000"/>
            </w:tcBorders>
          </w:tcPr>
          <w:p w14:paraId="4B95BBBD" w14:textId="77777777" w:rsidR="00844AE7" w:rsidRPr="00AA3927" w:rsidRDefault="00844AE7" w:rsidP="007E7B2E">
            <w:pPr>
              <w:jc w:val="center"/>
              <w:rPr>
                <w:sz w:val="20"/>
                <w:szCs w:val="20"/>
              </w:rPr>
            </w:pPr>
            <w:r w:rsidRPr="00AA3927">
              <w:rPr>
                <w:sz w:val="20"/>
                <w:szCs w:val="20"/>
              </w:rPr>
              <w:t>27.</w:t>
            </w:r>
          </w:p>
        </w:tc>
        <w:tc>
          <w:tcPr>
            <w:tcW w:w="0" w:type="auto"/>
            <w:tcBorders>
              <w:top w:val="outset" w:sz="4" w:space="0" w:color="000000"/>
              <w:left w:val="outset" w:sz="4" w:space="0" w:color="000000"/>
              <w:bottom w:val="outset" w:sz="4" w:space="0" w:color="000000"/>
              <w:right w:val="outset" w:sz="4" w:space="0" w:color="000000"/>
            </w:tcBorders>
          </w:tcPr>
          <w:p w14:paraId="4A500DB6" w14:textId="77777777" w:rsidR="00844AE7" w:rsidRPr="00962FF5" w:rsidRDefault="00844AE7" w:rsidP="001B1DDC">
            <w:pPr>
              <w:jc w:val="both"/>
              <w:rPr>
                <w:sz w:val="20"/>
                <w:szCs w:val="20"/>
              </w:rPr>
            </w:pPr>
            <w:r w:rsidRPr="00962FF5">
              <w:rPr>
                <w:sz w:val="20"/>
                <w:szCs w:val="20"/>
              </w:rPr>
              <w:t>Размер обеспечения исполнения</w:t>
            </w:r>
            <w:r w:rsidR="00CB5BCA">
              <w:rPr>
                <w:sz w:val="20"/>
                <w:szCs w:val="20"/>
              </w:rPr>
              <w:t xml:space="preserve"> договора</w:t>
            </w:r>
            <w:r w:rsidRPr="00962FF5">
              <w:rPr>
                <w:sz w:val="20"/>
                <w:szCs w:val="20"/>
              </w:rPr>
              <w:t>, размер обеспечения гарантийных обязательств, срок и порядок его предоставления</w:t>
            </w:r>
          </w:p>
        </w:tc>
        <w:tc>
          <w:tcPr>
            <w:tcW w:w="0" w:type="auto"/>
            <w:tcBorders>
              <w:top w:val="outset" w:sz="4" w:space="0" w:color="000000"/>
              <w:left w:val="outset" w:sz="4" w:space="0" w:color="000000"/>
              <w:bottom w:val="outset" w:sz="4" w:space="0" w:color="000000"/>
              <w:right w:val="outset" w:sz="4" w:space="0" w:color="000000"/>
            </w:tcBorders>
          </w:tcPr>
          <w:p w14:paraId="7C2AE6F7" w14:textId="77777777" w:rsidR="00844AE7" w:rsidRPr="00A63771" w:rsidRDefault="00844AE7" w:rsidP="007E7B2E">
            <w:pPr>
              <w:pStyle w:val="a4"/>
              <w:spacing w:before="0" w:beforeAutospacing="0" w:after="0" w:afterAutospacing="0"/>
              <w:rPr>
                <w:sz w:val="20"/>
                <w:szCs w:val="20"/>
              </w:rPr>
            </w:pPr>
            <w:r w:rsidRPr="00A63771">
              <w:rPr>
                <w:sz w:val="20"/>
                <w:szCs w:val="20"/>
              </w:rPr>
              <w:t xml:space="preserve">Размер </w:t>
            </w:r>
            <w:r w:rsidR="003C10B2" w:rsidRPr="00A63771">
              <w:rPr>
                <w:sz w:val="20"/>
                <w:szCs w:val="20"/>
              </w:rPr>
              <w:t>обеспечения исполнения договора</w:t>
            </w:r>
            <w:r w:rsidRPr="00A63771">
              <w:rPr>
                <w:sz w:val="20"/>
                <w:szCs w:val="20"/>
              </w:rPr>
              <w:t>:</w:t>
            </w:r>
          </w:p>
          <w:p w14:paraId="14EB887F" w14:textId="4642755C" w:rsidR="00844AE7" w:rsidRPr="00A63771" w:rsidRDefault="00AD14CA" w:rsidP="007E7B2E">
            <w:pPr>
              <w:jc w:val="both"/>
              <w:rPr>
                <w:sz w:val="20"/>
                <w:szCs w:val="20"/>
              </w:rPr>
            </w:pPr>
            <w:r>
              <w:rPr>
                <w:sz w:val="20"/>
                <w:szCs w:val="20"/>
              </w:rPr>
              <w:t>НЕ ПРЕДУСМОТРЕНО</w:t>
            </w:r>
            <w:bookmarkStart w:id="3" w:name="_GoBack"/>
            <w:bookmarkEnd w:id="3"/>
            <w:r w:rsidR="003D2C47" w:rsidRPr="00A63771">
              <w:rPr>
                <w:sz w:val="20"/>
                <w:szCs w:val="20"/>
              </w:rPr>
              <w:t>.</w:t>
            </w:r>
          </w:p>
          <w:p w14:paraId="2AE01FDE" w14:textId="77777777" w:rsidR="00844AE7" w:rsidRPr="00A63771" w:rsidRDefault="00844AE7" w:rsidP="007E7B2E">
            <w:pPr>
              <w:pStyle w:val="a4"/>
              <w:spacing w:before="0" w:beforeAutospacing="0" w:after="0" w:afterAutospacing="0"/>
              <w:rPr>
                <w:sz w:val="20"/>
                <w:szCs w:val="20"/>
              </w:rPr>
            </w:pPr>
            <w:r w:rsidRPr="00A63771">
              <w:rPr>
                <w:sz w:val="20"/>
                <w:szCs w:val="20"/>
              </w:rPr>
              <w:t xml:space="preserve">Обеспечение гарантийных обязательств: </w:t>
            </w:r>
            <w:r w:rsidR="00027F21" w:rsidRPr="00A63771">
              <w:rPr>
                <w:sz w:val="20"/>
                <w:szCs w:val="20"/>
              </w:rPr>
              <w:t>0% от НМЦК- 0</w:t>
            </w:r>
            <w:r w:rsidR="007D6359" w:rsidRPr="00A63771">
              <w:rPr>
                <w:sz w:val="20"/>
                <w:szCs w:val="20"/>
              </w:rPr>
              <w:t xml:space="preserve"> рублей</w:t>
            </w:r>
            <w:r w:rsidRPr="00A63771">
              <w:rPr>
                <w:sz w:val="20"/>
                <w:szCs w:val="20"/>
              </w:rPr>
              <w:t>.</w:t>
            </w:r>
          </w:p>
          <w:p w14:paraId="7333562C" w14:textId="77777777" w:rsidR="001F13BC" w:rsidRPr="00A63771" w:rsidRDefault="001F13BC" w:rsidP="001F13BC">
            <w:pPr>
              <w:pStyle w:val="af3"/>
              <w:jc w:val="both"/>
              <w:rPr>
                <w:rFonts w:ascii="Times New Roman" w:hAnsi="Times New Roman"/>
                <w:sz w:val="20"/>
                <w:szCs w:val="20"/>
              </w:rPr>
            </w:pPr>
            <w:r w:rsidRPr="00A63771">
              <w:rPr>
                <w:rFonts w:ascii="Times New Roman" w:hAnsi="Times New Roman"/>
                <w:sz w:val="20"/>
                <w:szCs w:val="20"/>
              </w:rPr>
              <w:t>Срок предоставления обеспечения исполнения контракта: не позднее даты и времени подписания контракта.</w:t>
            </w:r>
          </w:p>
          <w:p w14:paraId="137DBD9D" w14:textId="77777777" w:rsidR="001F13BC" w:rsidRPr="00A63771" w:rsidRDefault="001F13BC" w:rsidP="001F13BC">
            <w:pPr>
              <w:pStyle w:val="af3"/>
              <w:jc w:val="both"/>
              <w:rPr>
                <w:rFonts w:ascii="Times New Roman" w:hAnsi="Times New Roman"/>
                <w:sz w:val="20"/>
                <w:szCs w:val="20"/>
              </w:rPr>
            </w:pPr>
            <w:bookmarkStart w:id="4" w:name="bssPhr43"/>
            <w:bookmarkStart w:id="5" w:name="dfas4z4meq"/>
            <w:bookmarkEnd w:id="4"/>
            <w:bookmarkEnd w:id="5"/>
            <w:r w:rsidRPr="00A63771">
              <w:rPr>
                <w:rFonts w:ascii="Times New Roman" w:hAnsi="Times New Roman"/>
                <w:sz w:val="20"/>
                <w:szCs w:val="20"/>
              </w:rPr>
              <w:t>Обеспечение исполнения контракта может быть предоставлено в форме:</w:t>
            </w:r>
          </w:p>
          <w:p w14:paraId="59DFEB9A" w14:textId="77777777" w:rsidR="001F13BC" w:rsidRPr="00A63771" w:rsidRDefault="001F13BC" w:rsidP="001F13BC">
            <w:pPr>
              <w:pStyle w:val="af3"/>
              <w:jc w:val="both"/>
              <w:rPr>
                <w:rFonts w:ascii="Times New Roman" w:hAnsi="Times New Roman"/>
                <w:sz w:val="20"/>
                <w:szCs w:val="20"/>
              </w:rPr>
            </w:pPr>
            <w:bookmarkStart w:id="6" w:name="bssPhr44"/>
            <w:bookmarkStart w:id="7" w:name="dfassp1puw"/>
            <w:bookmarkEnd w:id="6"/>
            <w:bookmarkEnd w:id="7"/>
            <w:r w:rsidRPr="00A63771">
              <w:rPr>
                <w:rFonts w:ascii="Times New Roman" w:hAnsi="Times New Roman"/>
                <w:sz w:val="20"/>
                <w:szCs w:val="20"/>
              </w:rPr>
              <w:t>– безотзывной банковской гарантии;</w:t>
            </w:r>
          </w:p>
          <w:p w14:paraId="7E5E5C4A" w14:textId="77777777" w:rsidR="001F13BC" w:rsidRPr="00A63771" w:rsidRDefault="001F13BC" w:rsidP="001F13BC">
            <w:pPr>
              <w:pStyle w:val="af3"/>
              <w:jc w:val="both"/>
              <w:rPr>
                <w:rFonts w:ascii="Times New Roman" w:hAnsi="Times New Roman"/>
                <w:sz w:val="20"/>
                <w:szCs w:val="20"/>
              </w:rPr>
            </w:pPr>
            <w:bookmarkStart w:id="8" w:name="bssPhr45"/>
            <w:bookmarkStart w:id="9" w:name="dfas14qv3d"/>
            <w:bookmarkEnd w:id="8"/>
            <w:bookmarkEnd w:id="9"/>
            <w:r w:rsidRPr="00A63771">
              <w:rPr>
                <w:rFonts w:ascii="Times New Roman" w:hAnsi="Times New Roman"/>
                <w:sz w:val="20"/>
                <w:szCs w:val="20"/>
              </w:rPr>
              <w:t>– перечисления денежных средств на расчетный счет заказчика.</w:t>
            </w:r>
          </w:p>
          <w:p w14:paraId="050791ED" w14:textId="77777777" w:rsidR="001F13BC" w:rsidRPr="00A63771" w:rsidRDefault="001F13BC" w:rsidP="001F13BC">
            <w:pPr>
              <w:pStyle w:val="af3"/>
              <w:jc w:val="both"/>
              <w:rPr>
                <w:rFonts w:ascii="Times New Roman" w:hAnsi="Times New Roman"/>
                <w:sz w:val="20"/>
                <w:szCs w:val="20"/>
              </w:rPr>
            </w:pPr>
            <w:bookmarkStart w:id="10" w:name="bssPhr46"/>
            <w:bookmarkStart w:id="11" w:name="dfaszdnbu7"/>
            <w:bookmarkEnd w:id="10"/>
            <w:bookmarkEnd w:id="11"/>
            <w:r w:rsidRPr="00A63771">
              <w:rPr>
                <w:rFonts w:ascii="Times New Roman" w:hAnsi="Times New Roman"/>
                <w:sz w:val="20"/>
                <w:szCs w:val="20"/>
              </w:rPr>
              <w:t xml:space="preserve">Обеспечение может быть удержано заказчиком во всех случаях </w:t>
            </w:r>
            <w:r w:rsidRPr="00A63771">
              <w:rPr>
                <w:rFonts w:ascii="Times New Roman" w:hAnsi="Times New Roman"/>
                <w:sz w:val="20"/>
                <w:szCs w:val="20"/>
              </w:rPr>
              <w:br/>
              <w:t>ненадлежащего исполнения или неисполнения поставщиком обязательств по настоящему контракту, в том числе:</w:t>
            </w:r>
          </w:p>
          <w:p w14:paraId="0E75DB23" w14:textId="77777777" w:rsidR="001F13BC" w:rsidRPr="00A63771" w:rsidRDefault="001F13BC" w:rsidP="001F13BC">
            <w:pPr>
              <w:pStyle w:val="af3"/>
              <w:jc w:val="both"/>
              <w:rPr>
                <w:rFonts w:ascii="Times New Roman" w:hAnsi="Times New Roman"/>
                <w:sz w:val="20"/>
                <w:szCs w:val="20"/>
              </w:rPr>
            </w:pPr>
            <w:bookmarkStart w:id="12" w:name="bssPhr47"/>
            <w:bookmarkStart w:id="13" w:name="dfas53107k"/>
            <w:bookmarkEnd w:id="12"/>
            <w:bookmarkEnd w:id="13"/>
            <w:r w:rsidRPr="00A63771">
              <w:rPr>
                <w:rFonts w:ascii="Times New Roman" w:hAnsi="Times New Roman"/>
                <w:sz w:val="20"/>
                <w:szCs w:val="20"/>
              </w:rPr>
              <w:t>– для взыскания неустойки, предусмотренной условиями контракта;</w:t>
            </w:r>
          </w:p>
          <w:p w14:paraId="5A647D5E" w14:textId="77777777" w:rsidR="001F13BC" w:rsidRPr="00A63771" w:rsidRDefault="001F13BC" w:rsidP="001F13BC">
            <w:pPr>
              <w:pStyle w:val="af3"/>
              <w:jc w:val="both"/>
              <w:rPr>
                <w:rFonts w:ascii="Times New Roman" w:hAnsi="Times New Roman"/>
                <w:sz w:val="20"/>
                <w:szCs w:val="20"/>
              </w:rPr>
            </w:pPr>
            <w:bookmarkStart w:id="14" w:name="bssPhr48"/>
            <w:bookmarkStart w:id="15" w:name="dfasi42tnf"/>
            <w:bookmarkEnd w:id="14"/>
            <w:bookmarkEnd w:id="15"/>
            <w:r w:rsidRPr="00A63771">
              <w:rPr>
                <w:rFonts w:ascii="Times New Roman" w:hAnsi="Times New Roman"/>
                <w:sz w:val="20"/>
                <w:szCs w:val="20"/>
              </w:rPr>
              <w:t xml:space="preserve">– для взыскания стоимости выполненных по настоящему контракту </w:t>
            </w:r>
            <w:r w:rsidRPr="00A63771">
              <w:rPr>
                <w:rFonts w:ascii="Times New Roman" w:hAnsi="Times New Roman"/>
                <w:sz w:val="20"/>
                <w:szCs w:val="20"/>
              </w:rPr>
              <w:br/>
              <w:t>работ ненадлежащего качества;</w:t>
            </w:r>
          </w:p>
          <w:p w14:paraId="5C2A6D11" w14:textId="77777777" w:rsidR="001F13BC" w:rsidRPr="00A63771" w:rsidRDefault="001F13BC" w:rsidP="001F13BC">
            <w:pPr>
              <w:pStyle w:val="af3"/>
              <w:jc w:val="both"/>
              <w:rPr>
                <w:rFonts w:ascii="Times New Roman" w:hAnsi="Times New Roman"/>
                <w:sz w:val="20"/>
                <w:szCs w:val="20"/>
              </w:rPr>
            </w:pPr>
            <w:bookmarkStart w:id="16" w:name="bssPhr49"/>
            <w:bookmarkStart w:id="17" w:name="dfasxuyccd"/>
            <w:bookmarkEnd w:id="16"/>
            <w:bookmarkEnd w:id="17"/>
            <w:r w:rsidRPr="00A63771">
              <w:rPr>
                <w:rFonts w:ascii="Times New Roman" w:hAnsi="Times New Roman"/>
                <w:sz w:val="20"/>
                <w:szCs w:val="20"/>
              </w:rPr>
              <w:t>– при отказе поставщика от исполнения контракта.</w:t>
            </w:r>
          </w:p>
          <w:p w14:paraId="62A710EC" w14:textId="77777777" w:rsidR="00844AE7" w:rsidRPr="00A63771" w:rsidRDefault="00844AE7" w:rsidP="001F13BC">
            <w:pPr>
              <w:pStyle w:val="a4"/>
              <w:spacing w:before="0" w:beforeAutospacing="0" w:after="0" w:afterAutospacing="0"/>
              <w:rPr>
                <w:sz w:val="4"/>
                <w:szCs w:val="4"/>
              </w:rPr>
            </w:pPr>
            <w:bookmarkStart w:id="18" w:name="bssPhr50"/>
            <w:bookmarkStart w:id="19" w:name="dfask9yxt2"/>
            <w:bookmarkEnd w:id="18"/>
            <w:bookmarkEnd w:id="19"/>
          </w:p>
        </w:tc>
      </w:tr>
      <w:tr w:rsidR="00844AE7" w:rsidRPr="00AA3927" w14:paraId="011AD482" w14:textId="77777777" w:rsidTr="007E7B2E">
        <w:tc>
          <w:tcPr>
            <w:tcW w:w="0" w:type="auto"/>
            <w:tcBorders>
              <w:top w:val="outset" w:sz="4" w:space="0" w:color="000000"/>
              <w:left w:val="outset" w:sz="4" w:space="0" w:color="000000"/>
              <w:bottom w:val="outset" w:sz="4" w:space="0" w:color="000000"/>
              <w:right w:val="outset" w:sz="4" w:space="0" w:color="000000"/>
            </w:tcBorders>
          </w:tcPr>
          <w:p w14:paraId="60F196E2" w14:textId="77777777" w:rsidR="00844AE7" w:rsidRPr="00AA3927" w:rsidRDefault="00844AE7" w:rsidP="007E7B2E">
            <w:pPr>
              <w:jc w:val="center"/>
              <w:rPr>
                <w:sz w:val="20"/>
                <w:szCs w:val="20"/>
              </w:rPr>
            </w:pPr>
            <w:r w:rsidRPr="00AA3927">
              <w:rPr>
                <w:sz w:val="20"/>
                <w:szCs w:val="20"/>
              </w:rPr>
              <w:t>28.</w:t>
            </w:r>
          </w:p>
        </w:tc>
        <w:tc>
          <w:tcPr>
            <w:tcW w:w="0" w:type="auto"/>
            <w:tcBorders>
              <w:top w:val="outset" w:sz="4" w:space="0" w:color="000000"/>
              <w:left w:val="outset" w:sz="4" w:space="0" w:color="000000"/>
              <w:bottom w:val="outset" w:sz="4" w:space="0" w:color="000000"/>
              <w:right w:val="outset" w:sz="4" w:space="0" w:color="000000"/>
            </w:tcBorders>
          </w:tcPr>
          <w:p w14:paraId="2F363724" w14:textId="77777777" w:rsidR="00844AE7" w:rsidRPr="00AA3927" w:rsidRDefault="00844AE7" w:rsidP="0020319F">
            <w:pPr>
              <w:jc w:val="both"/>
              <w:rPr>
                <w:sz w:val="20"/>
                <w:szCs w:val="20"/>
              </w:rPr>
            </w:pPr>
            <w:r w:rsidRPr="00AA3927">
              <w:rPr>
                <w:sz w:val="20"/>
                <w:szCs w:val="20"/>
              </w:rPr>
              <w:t xml:space="preserve">Реквизиты счета для внесения обеспечения исполнения </w:t>
            </w:r>
            <w:r w:rsidR="0020319F">
              <w:rPr>
                <w:sz w:val="20"/>
                <w:szCs w:val="20"/>
              </w:rPr>
              <w:t xml:space="preserve">контракта </w:t>
            </w:r>
            <w:r w:rsidRPr="00AA3927">
              <w:rPr>
                <w:sz w:val="20"/>
                <w:szCs w:val="20"/>
              </w:rPr>
              <w:t>в виде залога денежных средств</w:t>
            </w:r>
          </w:p>
        </w:tc>
        <w:tc>
          <w:tcPr>
            <w:tcW w:w="0" w:type="auto"/>
            <w:tcBorders>
              <w:top w:val="outset" w:sz="4" w:space="0" w:color="000000"/>
              <w:left w:val="outset" w:sz="4" w:space="0" w:color="000000"/>
              <w:bottom w:val="outset" w:sz="4" w:space="0" w:color="000000"/>
              <w:right w:val="outset" w:sz="4" w:space="0" w:color="000000"/>
            </w:tcBorders>
          </w:tcPr>
          <w:p w14:paraId="4DEE2E27" w14:textId="77777777" w:rsidR="00844AE7" w:rsidRPr="00AA3927" w:rsidRDefault="00844AE7" w:rsidP="007E7B2E">
            <w:pPr>
              <w:pStyle w:val="a4"/>
              <w:spacing w:before="0" w:beforeAutospacing="0" w:after="0" w:afterAutospacing="0"/>
              <w:rPr>
                <w:sz w:val="20"/>
                <w:szCs w:val="20"/>
              </w:rPr>
            </w:pPr>
            <w:r w:rsidRPr="00AA3927">
              <w:rPr>
                <w:sz w:val="20"/>
                <w:szCs w:val="20"/>
              </w:rPr>
              <w:t>Банковские реквизиты для перечисления денежных средств:</w:t>
            </w:r>
          </w:p>
          <w:p w14:paraId="456D7259" w14:textId="77777777" w:rsidR="00844AE7" w:rsidRDefault="00844AE7" w:rsidP="007E7B2E">
            <w:pPr>
              <w:jc w:val="both"/>
              <w:rPr>
                <w:sz w:val="20"/>
                <w:szCs w:val="20"/>
              </w:rPr>
            </w:pPr>
            <w:r w:rsidRPr="00267D4C">
              <w:rPr>
                <w:sz w:val="20"/>
                <w:szCs w:val="20"/>
              </w:rPr>
              <w:t xml:space="preserve">Получатель: </w:t>
            </w:r>
          </w:p>
          <w:p w14:paraId="12C8948E" w14:textId="77777777" w:rsidR="00844AE7" w:rsidRPr="00AA5C56" w:rsidRDefault="00844AE7" w:rsidP="007E7B2E">
            <w:pPr>
              <w:jc w:val="both"/>
              <w:rPr>
                <w:rFonts w:eastAsia="Calibri"/>
                <w:sz w:val="20"/>
                <w:szCs w:val="20"/>
                <w:lang w:eastAsia="en-US"/>
              </w:rPr>
            </w:pPr>
            <w:r w:rsidRPr="00AA5C56">
              <w:rPr>
                <w:rFonts w:eastAsia="Calibri"/>
                <w:sz w:val="20"/>
                <w:szCs w:val="20"/>
                <w:lang w:eastAsia="en-US"/>
              </w:rPr>
              <w:t>УФК по Республике Крым (ФГБУ «Санаторий «Нижняя Ореанда» л/с 20756Щ76350)</w:t>
            </w:r>
          </w:p>
          <w:p w14:paraId="33F7C55B" w14:textId="77777777" w:rsidR="00844AE7" w:rsidRPr="00AA5C56" w:rsidRDefault="00844AE7" w:rsidP="007E7B2E">
            <w:pPr>
              <w:tabs>
                <w:tab w:val="left" w:pos="4126"/>
              </w:tabs>
              <w:jc w:val="both"/>
              <w:rPr>
                <w:rFonts w:eastAsia="Calibri"/>
                <w:sz w:val="20"/>
                <w:szCs w:val="20"/>
                <w:lang w:eastAsia="en-US"/>
              </w:rPr>
            </w:pPr>
            <w:r w:rsidRPr="00AA5C56">
              <w:rPr>
                <w:rFonts w:eastAsia="Calibri"/>
                <w:sz w:val="20"/>
                <w:szCs w:val="20"/>
                <w:lang w:eastAsia="en-US"/>
              </w:rPr>
              <w:t>ИНН 9103006321, КПП 910301001</w:t>
            </w:r>
            <w:r w:rsidRPr="00AA5C56">
              <w:rPr>
                <w:rFonts w:eastAsia="Calibri"/>
                <w:sz w:val="20"/>
                <w:szCs w:val="20"/>
                <w:lang w:eastAsia="en-US"/>
              </w:rPr>
              <w:tab/>
            </w:r>
          </w:p>
          <w:p w14:paraId="435B0F9F" w14:textId="77777777" w:rsidR="00C207CF" w:rsidRDefault="00C207CF" w:rsidP="007E7B2E">
            <w:pPr>
              <w:jc w:val="both"/>
              <w:rPr>
                <w:sz w:val="20"/>
                <w:szCs w:val="20"/>
              </w:rPr>
            </w:pPr>
            <w:r w:rsidRPr="002264E8">
              <w:rPr>
                <w:sz w:val="20"/>
                <w:szCs w:val="20"/>
              </w:rPr>
              <w:t>р/с</w:t>
            </w:r>
            <w:r>
              <w:rPr>
                <w:sz w:val="20"/>
                <w:szCs w:val="20"/>
              </w:rPr>
              <w:t xml:space="preserve"> (Казначейский счет) 03214643000000017500</w:t>
            </w:r>
          </w:p>
          <w:p w14:paraId="17731F41" w14:textId="77777777" w:rsidR="00C207CF" w:rsidRDefault="00C207CF" w:rsidP="007E7B2E">
            <w:pPr>
              <w:jc w:val="both"/>
              <w:rPr>
                <w:sz w:val="20"/>
                <w:szCs w:val="20"/>
              </w:rPr>
            </w:pPr>
            <w:r>
              <w:rPr>
                <w:sz w:val="20"/>
                <w:szCs w:val="20"/>
              </w:rPr>
              <w:t>к/с (Единый казначейский счет) 40102810645370000035</w:t>
            </w:r>
          </w:p>
          <w:p w14:paraId="3682C7F2" w14:textId="77777777" w:rsidR="00844AE7" w:rsidRPr="00AA5C56" w:rsidRDefault="00844AE7" w:rsidP="007E7B2E">
            <w:pPr>
              <w:jc w:val="both"/>
              <w:rPr>
                <w:rFonts w:eastAsia="Calibri"/>
                <w:sz w:val="20"/>
                <w:szCs w:val="20"/>
                <w:lang w:eastAsia="en-US"/>
              </w:rPr>
            </w:pPr>
            <w:r w:rsidRPr="00AA5C56">
              <w:rPr>
                <w:rFonts w:eastAsia="Calibri"/>
                <w:sz w:val="20"/>
                <w:szCs w:val="20"/>
                <w:lang w:eastAsia="en-US"/>
              </w:rPr>
              <w:t xml:space="preserve">Банк: </w:t>
            </w:r>
            <w:r w:rsidR="00C207CF" w:rsidRPr="00F23330">
              <w:rPr>
                <w:b/>
                <w:sz w:val="20"/>
                <w:szCs w:val="20"/>
              </w:rPr>
              <w:t>Отделение Республика Крым</w:t>
            </w:r>
            <w:r w:rsidR="00C207CF">
              <w:rPr>
                <w:b/>
                <w:sz w:val="20"/>
                <w:szCs w:val="20"/>
              </w:rPr>
              <w:t xml:space="preserve"> Банка России//УФК по Республике Крым </w:t>
            </w:r>
            <w:proofErr w:type="spellStart"/>
            <w:r w:rsidR="00C207CF">
              <w:rPr>
                <w:b/>
                <w:sz w:val="20"/>
                <w:szCs w:val="20"/>
              </w:rPr>
              <w:t>г.Симферополь</w:t>
            </w:r>
            <w:proofErr w:type="spellEnd"/>
          </w:p>
          <w:p w14:paraId="523D65C1" w14:textId="77777777" w:rsidR="00844AE7" w:rsidRPr="00AA5C56" w:rsidRDefault="00844AE7" w:rsidP="007E7B2E">
            <w:pPr>
              <w:rPr>
                <w:rFonts w:eastAsia="Calibri"/>
                <w:sz w:val="20"/>
                <w:szCs w:val="20"/>
                <w:lang w:eastAsia="en-US"/>
              </w:rPr>
            </w:pPr>
            <w:r w:rsidRPr="00AA5C56">
              <w:rPr>
                <w:rFonts w:eastAsia="Calibri"/>
                <w:sz w:val="20"/>
                <w:szCs w:val="20"/>
                <w:lang w:eastAsia="en-US"/>
              </w:rPr>
              <w:t xml:space="preserve">БИК </w:t>
            </w:r>
            <w:r w:rsidR="00C207CF">
              <w:rPr>
                <w:sz w:val="20"/>
                <w:szCs w:val="20"/>
              </w:rPr>
              <w:t>013510002</w:t>
            </w:r>
          </w:p>
          <w:p w14:paraId="18758AF6" w14:textId="77777777" w:rsidR="00844AE7" w:rsidRDefault="00844AE7" w:rsidP="007E7B2E">
            <w:pPr>
              <w:jc w:val="both"/>
              <w:rPr>
                <w:sz w:val="20"/>
                <w:szCs w:val="20"/>
              </w:rPr>
            </w:pPr>
            <w:r w:rsidRPr="00AA5C56">
              <w:rPr>
                <w:rFonts w:eastAsia="Calibri"/>
                <w:sz w:val="20"/>
                <w:szCs w:val="20"/>
                <w:lang w:eastAsia="en-US"/>
              </w:rPr>
              <w:t>В платежном поручении указать регистрационный номер и наименование настоящего аукциона</w:t>
            </w:r>
          </w:p>
          <w:p w14:paraId="7060BDC8" w14:textId="77777777" w:rsidR="00844AE7" w:rsidRDefault="00844AE7" w:rsidP="007E7B2E">
            <w:pPr>
              <w:jc w:val="both"/>
              <w:rPr>
                <w:sz w:val="20"/>
                <w:szCs w:val="20"/>
              </w:rPr>
            </w:pPr>
          </w:p>
          <w:p w14:paraId="4A5D8742" w14:textId="77777777" w:rsidR="00844AE7" w:rsidRPr="00AA3927" w:rsidRDefault="00844AE7" w:rsidP="00AF59ED">
            <w:pPr>
              <w:jc w:val="both"/>
              <w:rPr>
                <w:sz w:val="20"/>
                <w:szCs w:val="20"/>
              </w:rPr>
            </w:pPr>
            <w:r w:rsidRPr="00AA3927">
              <w:rPr>
                <w:rStyle w:val="a7"/>
                <w:sz w:val="20"/>
                <w:szCs w:val="20"/>
              </w:rPr>
              <w:t>Назначение платежа:</w:t>
            </w:r>
            <w:r w:rsidRPr="00AA3927">
              <w:rPr>
                <w:sz w:val="20"/>
                <w:szCs w:val="20"/>
              </w:rPr>
              <w:t xml:space="preserve"> обеспечение исполнения </w:t>
            </w:r>
            <w:r w:rsidR="001F13BC">
              <w:rPr>
                <w:sz w:val="20"/>
                <w:szCs w:val="20"/>
              </w:rPr>
              <w:t>Договора</w:t>
            </w:r>
            <w:r w:rsidRPr="00AA3927">
              <w:rPr>
                <w:color w:val="0000FF"/>
                <w:sz w:val="20"/>
                <w:szCs w:val="20"/>
              </w:rPr>
              <w:t xml:space="preserve"> </w:t>
            </w:r>
            <w:r>
              <w:rPr>
                <w:color w:val="0000FF"/>
                <w:sz w:val="20"/>
                <w:szCs w:val="20"/>
              </w:rPr>
              <w:t xml:space="preserve"> </w:t>
            </w:r>
            <w:r w:rsidR="004C6D1B">
              <w:rPr>
                <w:sz w:val="20"/>
                <w:szCs w:val="20"/>
              </w:rPr>
              <w:t xml:space="preserve">  </w:t>
            </w:r>
            <w:r w:rsidR="00027F21">
              <w:rPr>
                <w:sz w:val="20"/>
                <w:szCs w:val="20"/>
              </w:rPr>
              <w:t>Поставка</w:t>
            </w:r>
            <w:r w:rsidR="00AF59ED">
              <w:rPr>
                <w:sz w:val="20"/>
                <w:szCs w:val="20"/>
              </w:rPr>
              <w:t xml:space="preserve"> </w:t>
            </w:r>
            <w:r w:rsidR="003E487C">
              <w:rPr>
                <w:sz w:val="20"/>
                <w:szCs w:val="20"/>
              </w:rPr>
              <w:t>бензина,</w:t>
            </w:r>
            <w:r w:rsidR="001F13BC">
              <w:rPr>
                <w:sz w:val="20"/>
                <w:szCs w:val="20"/>
              </w:rPr>
              <w:t xml:space="preserve"> дизельного топлива</w:t>
            </w:r>
            <w:r w:rsidRPr="00AA3927">
              <w:rPr>
                <w:sz w:val="20"/>
                <w:szCs w:val="20"/>
              </w:rPr>
              <w:t>. Номер извещения</w:t>
            </w:r>
            <w:r>
              <w:rPr>
                <w:sz w:val="20"/>
                <w:szCs w:val="20"/>
              </w:rPr>
              <w:t xml:space="preserve"> ___________________</w:t>
            </w:r>
            <w:r w:rsidRPr="00AA3927">
              <w:rPr>
                <w:sz w:val="20"/>
                <w:szCs w:val="20"/>
              </w:rPr>
              <w:t>.</w:t>
            </w:r>
          </w:p>
        </w:tc>
      </w:tr>
      <w:tr w:rsidR="00844AE7" w:rsidRPr="00AA3927" w14:paraId="745F21D7" w14:textId="77777777" w:rsidTr="007E7B2E">
        <w:tc>
          <w:tcPr>
            <w:tcW w:w="0" w:type="auto"/>
            <w:tcBorders>
              <w:top w:val="outset" w:sz="4" w:space="0" w:color="000000"/>
              <w:left w:val="outset" w:sz="4" w:space="0" w:color="000000"/>
              <w:bottom w:val="outset" w:sz="4" w:space="0" w:color="000000"/>
              <w:right w:val="outset" w:sz="4" w:space="0" w:color="000000"/>
            </w:tcBorders>
          </w:tcPr>
          <w:p w14:paraId="7D57376B" w14:textId="77777777" w:rsidR="00844AE7" w:rsidRPr="00AA3927" w:rsidRDefault="00844AE7" w:rsidP="007E7B2E">
            <w:pPr>
              <w:jc w:val="center"/>
              <w:rPr>
                <w:sz w:val="20"/>
                <w:szCs w:val="20"/>
              </w:rPr>
            </w:pPr>
            <w:r w:rsidRPr="00AA3927">
              <w:rPr>
                <w:sz w:val="20"/>
                <w:szCs w:val="20"/>
              </w:rPr>
              <w:t>30.</w:t>
            </w:r>
          </w:p>
        </w:tc>
        <w:tc>
          <w:tcPr>
            <w:tcW w:w="0" w:type="auto"/>
            <w:tcBorders>
              <w:top w:val="outset" w:sz="4" w:space="0" w:color="000000"/>
              <w:left w:val="outset" w:sz="4" w:space="0" w:color="000000"/>
              <w:bottom w:val="outset" w:sz="4" w:space="0" w:color="000000"/>
              <w:right w:val="outset" w:sz="4" w:space="0" w:color="000000"/>
            </w:tcBorders>
          </w:tcPr>
          <w:p w14:paraId="15F60CEB" w14:textId="77777777" w:rsidR="00844AE7" w:rsidRPr="00AA3927" w:rsidRDefault="00844AE7" w:rsidP="0020319F">
            <w:pPr>
              <w:jc w:val="both"/>
              <w:rPr>
                <w:sz w:val="20"/>
                <w:szCs w:val="20"/>
              </w:rPr>
            </w:pPr>
            <w:r w:rsidRPr="00AA3927">
              <w:rPr>
                <w:sz w:val="20"/>
                <w:szCs w:val="20"/>
              </w:rPr>
              <w:t>Увеличение количества поставляемого товара на сумму, не превышающую разницы между ценой</w:t>
            </w:r>
            <w:r w:rsidR="001F13BC">
              <w:rPr>
                <w:sz w:val="20"/>
                <w:szCs w:val="20"/>
              </w:rPr>
              <w:t xml:space="preserve">  договора</w:t>
            </w:r>
            <w:r w:rsidRPr="00AA3927">
              <w:rPr>
                <w:sz w:val="20"/>
                <w:szCs w:val="20"/>
              </w:rPr>
              <w:t xml:space="preserve">, предложенной участником, с </w:t>
            </w:r>
            <w:r w:rsidRPr="00AA3927">
              <w:rPr>
                <w:sz w:val="20"/>
                <w:szCs w:val="20"/>
              </w:rPr>
              <w:lastRenderedPageBreak/>
              <w:t>которым заключается</w:t>
            </w:r>
            <w:r w:rsidR="001F13BC">
              <w:rPr>
                <w:sz w:val="20"/>
                <w:szCs w:val="20"/>
              </w:rPr>
              <w:t xml:space="preserve"> договор</w:t>
            </w:r>
            <w:r w:rsidRPr="00AA3927">
              <w:rPr>
                <w:sz w:val="20"/>
                <w:szCs w:val="20"/>
              </w:rPr>
              <w:t xml:space="preserve">, и начальной (максимальной) ценой </w:t>
            </w:r>
            <w:r w:rsidR="001F13BC">
              <w:rPr>
                <w:sz w:val="20"/>
                <w:szCs w:val="20"/>
              </w:rPr>
              <w:t>договора</w:t>
            </w:r>
          </w:p>
        </w:tc>
        <w:tc>
          <w:tcPr>
            <w:tcW w:w="0" w:type="auto"/>
            <w:tcBorders>
              <w:top w:val="outset" w:sz="4" w:space="0" w:color="000000"/>
              <w:left w:val="outset" w:sz="4" w:space="0" w:color="000000"/>
              <w:bottom w:val="outset" w:sz="4" w:space="0" w:color="000000"/>
              <w:right w:val="outset" w:sz="4" w:space="0" w:color="000000"/>
            </w:tcBorders>
          </w:tcPr>
          <w:p w14:paraId="1B5A5AEE" w14:textId="77777777" w:rsidR="00844AE7" w:rsidRPr="00EA788F" w:rsidRDefault="00844AE7" w:rsidP="007E7B2E">
            <w:pPr>
              <w:rPr>
                <w:sz w:val="20"/>
                <w:szCs w:val="20"/>
              </w:rPr>
            </w:pPr>
            <w:r w:rsidRPr="00EA788F">
              <w:rPr>
                <w:sz w:val="20"/>
                <w:szCs w:val="20"/>
              </w:rPr>
              <w:lastRenderedPageBreak/>
              <w:t>Допускается</w:t>
            </w:r>
          </w:p>
        </w:tc>
      </w:tr>
      <w:tr w:rsidR="00844AE7" w:rsidRPr="00AA3927" w14:paraId="75C96840" w14:textId="77777777" w:rsidTr="007E7B2E">
        <w:tc>
          <w:tcPr>
            <w:tcW w:w="0" w:type="auto"/>
            <w:tcBorders>
              <w:top w:val="outset" w:sz="4" w:space="0" w:color="000000"/>
              <w:left w:val="outset" w:sz="4" w:space="0" w:color="000000"/>
              <w:bottom w:val="outset" w:sz="4" w:space="0" w:color="000000"/>
              <w:right w:val="outset" w:sz="4" w:space="0" w:color="000000"/>
            </w:tcBorders>
          </w:tcPr>
          <w:p w14:paraId="00A23CF4" w14:textId="77777777" w:rsidR="00844AE7" w:rsidRPr="00AA3927" w:rsidRDefault="00844AE7" w:rsidP="007E7B2E">
            <w:pPr>
              <w:jc w:val="center"/>
              <w:rPr>
                <w:sz w:val="20"/>
                <w:szCs w:val="20"/>
              </w:rPr>
            </w:pPr>
            <w:r w:rsidRPr="00AA3927">
              <w:rPr>
                <w:sz w:val="20"/>
                <w:szCs w:val="20"/>
              </w:rPr>
              <w:lastRenderedPageBreak/>
              <w:t>31.</w:t>
            </w:r>
          </w:p>
        </w:tc>
        <w:tc>
          <w:tcPr>
            <w:tcW w:w="0" w:type="auto"/>
            <w:tcBorders>
              <w:top w:val="outset" w:sz="4" w:space="0" w:color="000000"/>
              <w:left w:val="outset" w:sz="4" w:space="0" w:color="000000"/>
              <w:bottom w:val="outset" w:sz="4" w:space="0" w:color="000000"/>
              <w:right w:val="outset" w:sz="4" w:space="0" w:color="000000"/>
            </w:tcBorders>
          </w:tcPr>
          <w:p w14:paraId="6B091C41" w14:textId="77777777" w:rsidR="00844AE7" w:rsidRPr="00AA3927" w:rsidRDefault="00844AE7" w:rsidP="0020319F">
            <w:pPr>
              <w:jc w:val="both"/>
              <w:rPr>
                <w:sz w:val="20"/>
                <w:szCs w:val="20"/>
              </w:rPr>
            </w:pPr>
            <w:r w:rsidRPr="00AA3927">
              <w:rPr>
                <w:sz w:val="20"/>
                <w:szCs w:val="20"/>
              </w:rPr>
              <w:t xml:space="preserve">Изменение количества предусмотренных </w:t>
            </w:r>
            <w:r w:rsidR="001F13BC">
              <w:rPr>
                <w:sz w:val="20"/>
                <w:szCs w:val="20"/>
              </w:rPr>
              <w:t>договором</w:t>
            </w:r>
            <w:r w:rsidR="0020319F">
              <w:rPr>
                <w:sz w:val="20"/>
                <w:szCs w:val="20"/>
              </w:rPr>
              <w:t xml:space="preserve"> </w:t>
            </w:r>
            <w:r w:rsidRPr="00AA3927">
              <w:rPr>
                <w:sz w:val="20"/>
                <w:szCs w:val="20"/>
              </w:rPr>
              <w:t>товаров, объема работ, услуг не более чем на 10 процентов</w:t>
            </w:r>
          </w:p>
        </w:tc>
        <w:tc>
          <w:tcPr>
            <w:tcW w:w="0" w:type="auto"/>
            <w:tcBorders>
              <w:top w:val="outset" w:sz="4" w:space="0" w:color="000000"/>
              <w:left w:val="outset" w:sz="4" w:space="0" w:color="000000"/>
              <w:bottom w:val="outset" w:sz="4" w:space="0" w:color="000000"/>
              <w:right w:val="outset" w:sz="4" w:space="0" w:color="000000"/>
            </w:tcBorders>
          </w:tcPr>
          <w:p w14:paraId="578DCB9F" w14:textId="77777777" w:rsidR="00844AE7" w:rsidRPr="00EA788F" w:rsidRDefault="00844AE7" w:rsidP="007E7B2E">
            <w:pPr>
              <w:rPr>
                <w:sz w:val="20"/>
                <w:szCs w:val="20"/>
              </w:rPr>
            </w:pPr>
            <w:r w:rsidRPr="00EA788F">
              <w:rPr>
                <w:sz w:val="20"/>
                <w:szCs w:val="20"/>
              </w:rPr>
              <w:t>Допускается</w:t>
            </w:r>
          </w:p>
        </w:tc>
      </w:tr>
      <w:tr w:rsidR="00844AE7" w:rsidRPr="00AA3927" w14:paraId="24472306" w14:textId="77777777" w:rsidTr="007E7B2E">
        <w:tc>
          <w:tcPr>
            <w:tcW w:w="0" w:type="auto"/>
            <w:tcBorders>
              <w:top w:val="outset" w:sz="4" w:space="0" w:color="000000"/>
              <w:left w:val="outset" w:sz="4" w:space="0" w:color="000000"/>
              <w:bottom w:val="outset" w:sz="4" w:space="0" w:color="000000"/>
              <w:right w:val="outset" w:sz="4" w:space="0" w:color="000000"/>
            </w:tcBorders>
          </w:tcPr>
          <w:p w14:paraId="4AB1691E" w14:textId="77777777" w:rsidR="00844AE7" w:rsidRPr="00AA3927" w:rsidRDefault="00844AE7" w:rsidP="007E7B2E">
            <w:pPr>
              <w:jc w:val="center"/>
              <w:rPr>
                <w:sz w:val="20"/>
                <w:szCs w:val="20"/>
              </w:rPr>
            </w:pPr>
            <w:r w:rsidRPr="00AA3927">
              <w:rPr>
                <w:sz w:val="20"/>
                <w:szCs w:val="20"/>
              </w:rPr>
              <w:t>32.</w:t>
            </w:r>
          </w:p>
        </w:tc>
        <w:tc>
          <w:tcPr>
            <w:tcW w:w="0" w:type="auto"/>
            <w:tcBorders>
              <w:top w:val="outset" w:sz="4" w:space="0" w:color="000000"/>
              <w:left w:val="outset" w:sz="4" w:space="0" w:color="000000"/>
              <w:bottom w:val="outset" w:sz="4" w:space="0" w:color="000000"/>
              <w:right w:val="outset" w:sz="4" w:space="0" w:color="000000"/>
            </w:tcBorders>
          </w:tcPr>
          <w:p w14:paraId="131A8622" w14:textId="77777777" w:rsidR="00844AE7" w:rsidRPr="00891F94" w:rsidRDefault="001F13BC" w:rsidP="0020319F">
            <w:pPr>
              <w:jc w:val="both"/>
              <w:rPr>
                <w:sz w:val="20"/>
                <w:szCs w:val="20"/>
              </w:rPr>
            </w:pPr>
            <w:r>
              <w:rPr>
                <w:sz w:val="20"/>
                <w:szCs w:val="20"/>
              </w:rPr>
              <w:t>Уменьшение цены договора</w:t>
            </w:r>
            <w:r w:rsidR="00844AE7" w:rsidRPr="00AA3927">
              <w:rPr>
                <w:sz w:val="20"/>
                <w:szCs w:val="20"/>
              </w:rPr>
              <w:t xml:space="preserve"> без изменения предусмотренных </w:t>
            </w:r>
            <w:r>
              <w:rPr>
                <w:sz w:val="20"/>
                <w:szCs w:val="20"/>
              </w:rPr>
              <w:t>договором</w:t>
            </w:r>
            <w:r w:rsidR="0020319F">
              <w:rPr>
                <w:sz w:val="20"/>
                <w:szCs w:val="20"/>
              </w:rPr>
              <w:t xml:space="preserve"> </w:t>
            </w:r>
            <w:r w:rsidR="00844AE7" w:rsidRPr="00AA3927">
              <w:rPr>
                <w:sz w:val="20"/>
                <w:szCs w:val="20"/>
              </w:rPr>
              <w:t xml:space="preserve">количества товаров, объема работы или услуги, качества поставляемого товара, выполняемой работы, оказываемой услуги и иных условий </w:t>
            </w:r>
            <w:r>
              <w:rPr>
                <w:sz w:val="20"/>
                <w:szCs w:val="20"/>
              </w:rPr>
              <w:t>договора</w:t>
            </w:r>
          </w:p>
        </w:tc>
        <w:tc>
          <w:tcPr>
            <w:tcW w:w="0" w:type="auto"/>
            <w:tcBorders>
              <w:top w:val="outset" w:sz="4" w:space="0" w:color="000000"/>
              <w:left w:val="outset" w:sz="4" w:space="0" w:color="000000"/>
              <w:bottom w:val="outset" w:sz="4" w:space="0" w:color="000000"/>
              <w:right w:val="outset" w:sz="4" w:space="0" w:color="000000"/>
            </w:tcBorders>
          </w:tcPr>
          <w:p w14:paraId="7B987ED8" w14:textId="77777777" w:rsidR="00844AE7" w:rsidRPr="00EA788F" w:rsidRDefault="00844AE7" w:rsidP="007E7B2E">
            <w:pPr>
              <w:rPr>
                <w:sz w:val="20"/>
                <w:szCs w:val="20"/>
              </w:rPr>
            </w:pPr>
            <w:r w:rsidRPr="00EA788F">
              <w:rPr>
                <w:sz w:val="20"/>
                <w:szCs w:val="20"/>
              </w:rPr>
              <w:t>Допускается</w:t>
            </w:r>
          </w:p>
        </w:tc>
      </w:tr>
      <w:tr w:rsidR="00844AE7" w:rsidRPr="00AA3927" w14:paraId="18E64FAB" w14:textId="77777777" w:rsidTr="007E7B2E">
        <w:tc>
          <w:tcPr>
            <w:tcW w:w="0" w:type="auto"/>
            <w:tcBorders>
              <w:top w:val="outset" w:sz="4" w:space="0" w:color="000000"/>
              <w:left w:val="outset" w:sz="4" w:space="0" w:color="000000"/>
              <w:bottom w:val="outset" w:sz="4" w:space="0" w:color="000000"/>
              <w:right w:val="outset" w:sz="4" w:space="0" w:color="000000"/>
            </w:tcBorders>
          </w:tcPr>
          <w:p w14:paraId="58176F13" w14:textId="77777777" w:rsidR="00844AE7" w:rsidRPr="00AA3927" w:rsidRDefault="00844AE7" w:rsidP="007E7B2E">
            <w:pPr>
              <w:jc w:val="center"/>
              <w:rPr>
                <w:sz w:val="20"/>
                <w:szCs w:val="20"/>
              </w:rPr>
            </w:pPr>
            <w:r w:rsidRPr="00AA3927">
              <w:rPr>
                <w:sz w:val="20"/>
                <w:szCs w:val="20"/>
              </w:rPr>
              <w:t>34.</w:t>
            </w:r>
          </w:p>
        </w:tc>
        <w:tc>
          <w:tcPr>
            <w:tcW w:w="0" w:type="auto"/>
            <w:tcBorders>
              <w:top w:val="outset" w:sz="4" w:space="0" w:color="000000"/>
              <w:left w:val="outset" w:sz="4" w:space="0" w:color="000000"/>
              <w:bottom w:val="outset" w:sz="4" w:space="0" w:color="000000"/>
              <w:right w:val="outset" w:sz="4" w:space="0" w:color="000000"/>
            </w:tcBorders>
          </w:tcPr>
          <w:p w14:paraId="160D1A33" w14:textId="77777777" w:rsidR="00844AE7" w:rsidRPr="00AA3927" w:rsidRDefault="00844AE7" w:rsidP="007E7B2E">
            <w:pPr>
              <w:jc w:val="both"/>
              <w:rPr>
                <w:sz w:val="20"/>
                <w:szCs w:val="20"/>
              </w:rPr>
            </w:pPr>
            <w:r w:rsidRPr="00AA3927">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w:t>
            </w:r>
          </w:p>
        </w:tc>
        <w:tc>
          <w:tcPr>
            <w:tcW w:w="0" w:type="auto"/>
            <w:tcBorders>
              <w:top w:val="outset" w:sz="4" w:space="0" w:color="000000"/>
              <w:left w:val="outset" w:sz="4" w:space="0" w:color="000000"/>
              <w:bottom w:val="outset" w:sz="4" w:space="0" w:color="000000"/>
              <w:right w:val="outset" w:sz="4" w:space="0" w:color="000000"/>
            </w:tcBorders>
          </w:tcPr>
          <w:p w14:paraId="0FB2D865" w14:textId="77777777" w:rsidR="00EB2363" w:rsidRPr="00FB2FC9" w:rsidRDefault="00EB2363" w:rsidP="00EB2363">
            <w:pPr>
              <w:keepLines/>
              <w:widowControl w:val="0"/>
              <w:suppressLineNumbers/>
              <w:suppressAutoHyphens/>
              <w:autoSpaceDE w:val="0"/>
              <w:autoSpaceDN w:val="0"/>
              <w:jc w:val="both"/>
              <w:rPr>
                <w:noProof/>
                <w:sz w:val="20"/>
                <w:szCs w:val="20"/>
                <w:highlight w:val="yellow"/>
              </w:rPr>
            </w:pPr>
          </w:p>
          <w:p w14:paraId="5B244134" w14:textId="77777777" w:rsidR="00844AE7" w:rsidRPr="009D2DDF" w:rsidRDefault="00AF59ED" w:rsidP="00AF59ED">
            <w:pPr>
              <w:keepLines/>
              <w:widowControl w:val="0"/>
              <w:suppressLineNumbers/>
              <w:suppressAutoHyphens/>
              <w:autoSpaceDE w:val="0"/>
              <w:autoSpaceDN w:val="0"/>
              <w:ind w:firstLine="625"/>
              <w:jc w:val="both"/>
              <w:rPr>
                <w:sz w:val="20"/>
                <w:szCs w:val="20"/>
              </w:rPr>
            </w:pPr>
            <w:r>
              <w:rPr>
                <w:sz w:val="20"/>
                <w:szCs w:val="20"/>
              </w:rPr>
              <w:t>Не установлено</w:t>
            </w:r>
          </w:p>
        </w:tc>
      </w:tr>
      <w:tr w:rsidR="00844AE7" w:rsidRPr="00AA3927" w14:paraId="067EB001" w14:textId="77777777" w:rsidTr="007E7B2E">
        <w:tc>
          <w:tcPr>
            <w:tcW w:w="0" w:type="auto"/>
            <w:tcBorders>
              <w:top w:val="outset" w:sz="4" w:space="0" w:color="000000"/>
              <w:left w:val="outset" w:sz="4" w:space="0" w:color="000000"/>
              <w:bottom w:val="outset" w:sz="4" w:space="0" w:color="000000"/>
              <w:right w:val="outset" w:sz="4" w:space="0" w:color="000000"/>
            </w:tcBorders>
          </w:tcPr>
          <w:p w14:paraId="568B1C8D" w14:textId="77777777" w:rsidR="00844AE7" w:rsidRPr="00AA3927" w:rsidRDefault="00844AE7" w:rsidP="007E7B2E">
            <w:pPr>
              <w:jc w:val="center"/>
              <w:rPr>
                <w:sz w:val="20"/>
                <w:szCs w:val="20"/>
              </w:rPr>
            </w:pPr>
            <w:r w:rsidRPr="00AA3927">
              <w:rPr>
                <w:sz w:val="20"/>
                <w:szCs w:val="20"/>
              </w:rPr>
              <w:t>35.</w:t>
            </w:r>
          </w:p>
        </w:tc>
        <w:tc>
          <w:tcPr>
            <w:tcW w:w="0" w:type="auto"/>
            <w:tcBorders>
              <w:top w:val="outset" w:sz="4" w:space="0" w:color="000000"/>
              <w:left w:val="outset" w:sz="4" w:space="0" w:color="000000"/>
              <w:bottom w:val="outset" w:sz="4" w:space="0" w:color="000000"/>
              <w:right w:val="outset" w:sz="4" w:space="0" w:color="000000"/>
            </w:tcBorders>
          </w:tcPr>
          <w:p w14:paraId="31D3275D" w14:textId="77777777" w:rsidR="00844AE7" w:rsidRPr="00AA3927" w:rsidRDefault="00844AE7" w:rsidP="001F13BC">
            <w:pPr>
              <w:jc w:val="both"/>
              <w:rPr>
                <w:sz w:val="20"/>
                <w:szCs w:val="20"/>
              </w:rPr>
            </w:pPr>
            <w:r w:rsidRPr="00AA3927">
              <w:rPr>
                <w:sz w:val="20"/>
                <w:szCs w:val="20"/>
              </w:rPr>
              <w:t xml:space="preserve">Возможность одностороннего отказа от исполнения </w:t>
            </w:r>
            <w:r w:rsidR="001F13BC">
              <w:rPr>
                <w:sz w:val="20"/>
                <w:szCs w:val="20"/>
              </w:rPr>
              <w:t>договора</w:t>
            </w:r>
            <w:r w:rsidR="0020319F">
              <w:rPr>
                <w:sz w:val="20"/>
                <w:szCs w:val="20"/>
              </w:rPr>
              <w:t xml:space="preserve"> </w:t>
            </w:r>
          </w:p>
        </w:tc>
        <w:tc>
          <w:tcPr>
            <w:tcW w:w="0" w:type="auto"/>
            <w:tcBorders>
              <w:top w:val="outset" w:sz="4" w:space="0" w:color="000000"/>
              <w:left w:val="outset" w:sz="4" w:space="0" w:color="000000"/>
              <w:bottom w:val="outset" w:sz="4" w:space="0" w:color="000000"/>
              <w:right w:val="outset" w:sz="4" w:space="0" w:color="000000"/>
            </w:tcBorders>
          </w:tcPr>
          <w:p w14:paraId="0C99E1F8" w14:textId="77777777" w:rsidR="00844AE7" w:rsidRPr="001328E3" w:rsidRDefault="00844AE7" w:rsidP="007E7B2E">
            <w:pPr>
              <w:rPr>
                <w:sz w:val="20"/>
                <w:szCs w:val="20"/>
              </w:rPr>
            </w:pPr>
            <w:r w:rsidRPr="001328E3">
              <w:rPr>
                <w:sz w:val="20"/>
                <w:szCs w:val="20"/>
              </w:rPr>
              <w:t>Предусмотрено</w:t>
            </w:r>
          </w:p>
        </w:tc>
      </w:tr>
      <w:tr w:rsidR="00C308A5" w:rsidRPr="00AA3927" w14:paraId="5D8F0569" w14:textId="77777777" w:rsidTr="007E7B2E">
        <w:tc>
          <w:tcPr>
            <w:tcW w:w="0" w:type="auto"/>
            <w:tcBorders>
              <w:top w:val="outset" w:sz="4" w:space="0" w:color="000000"/>
              <w:left w:val="outset" w:sz="4" w:space="0" w:color="000000"/>
              <w:bottom w:val="outset" w:sz="4" w:space="0" w:color="000000"/>
              <w:right w:val="outset" w:sz="4" w:space="0" w:color="000000"/>
            </w:tcBorders>
          </w:tcPr>
          <w:p w14:paraId="4532BFB9" w14:textId="77777777" w:rsidR="00C308A5" w:rsidRPr="00AA3927" w:rsidRDefault="00C308A5" w:rsidP="007E7B2E">
            <w:pPr>
              <w:jc w:val="center"/>
              <w:rPr>
                <w:sz w:val="20"/>
                <w:szCs w:val="20"/>
              </w:rPr>
            </w:pPr>
            <w:r>
              <w:rPr>
                <w:sz w:val="20"/>
                <w:szCs w:val="20"/>
              </w:rPr>
              <w:t>36</w:t>
            </w:r>
          </w:p>
        </w:tc>
        <w:tc>
          <w:tcPr>
            <w:tcW w:w="0" w:type="auto"/>
            <w:tcBorders>
              <w:top w:val="outset" w:sz="4" w:space="0" w:color="000000"/>
              <w:left w:val="outset" w:sz="4" w:space="0" w:color="000000"/>
              <w:bottom w:val="outset" w:sz="4" w:space="0" w:color="000000"/>
              <w:right w:val="outset" w:sz="4" w:space="0" w:color="000000"/>
            </w:tcBorders>
          </w:tcPr>
          <w:p w14:paraId="46F2003C" w14:textId="77777777" w:rsidR="00C308A5" w:rsidRPr="00C3337D" w:rsidRDefault="00C308A5" w:rsidP="008F7315">
            <w:pPr>
              <w:rPr>
                <w:b/>
                <w:sz w:val="20"/>
                <w:szCs w:val="20"/>
              </w:rPr>
            </w:pPr>
            <w:r w:rsidRPr="00C3337D">
              <w:rPr>
                <w:b/>
                <w:sz w:val="20"/>
                <w:szCs w:val="20"/>
              </w:rPr>
              <w:t>Сведения о предоставлении приоритета товаров российского происхождения, работ, услуг, выполняемых, оказываемых российскими лицами</w:t>
            </w:r>
          </w:p>
        </w:tc>
        <w:tc>
          <w:tcPr>
            <w:tcW w:w="0" w:type="auto"/>
            <w:tcBorders>
              <w:top w:val="outset" w:sz="4" w:space="0" w:color="000000"/>
              <w:left w:val="outset" w:sz="4" w:space="0" w:color="000000"/>
              <w:bottom w:val="outset" w:sz="4" w:space="0" w:color="000000"/>
              <w:right w:val="outset" w:sz="4" w:space="0" w:color="000000"/>
            </w:tcBorders>
          </w:tcPr>
          <w:p w14:paraId="4CFFEA71" w14:textId="77777777" w:rsidR="00C308A5" w:rsidRDefault="00C308A5" w:rsidP="008F7315">
            <w:pPr>
              <w:jc w:val="both"/>
              <w:rPr>
                <w:sz w:val="20"/>
                <w:szCs w:val="20"/>
              </w:rPr>
            </w:pPr>
            <w:r w:rsidRPr="00C3337D">
              <w:rPr>
                <w:sz w:val="20"/>
                <w:szCs w:val="20"/>
              </w:rPr>
              <w:t>В соответствии с Постановлением Правительства Российской Федерации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выполняемых, оказываемых иностранными лицами»</w:t>
            </w:r>
          </w:p>
          <w:p w14:paraId="10D1D96E" w14:textId="5A6F9CC6" w:rsidR="00C308A5" w:rsidRPr="00C3337D" w:rsidRDefault="00C308A5" w:rsidP="008F7315">
            <w:pPr>
              <w:jc w:val="both"/>
              <w:rPr>
                <w:sz w:val="20"/>
                <w:szCs w:val="20"/>
              </w:rPr>
            </w:pPr>
            <w:r>
              <w:rPr>
                <w:sz w:val="20"/>
                <w:szCs w:val="20"/>
              </w:rPr>
              <w:t>Приоритет установлен.</w:t>
            </w:r>
          </w:p>
        </w:tc>
      </w:tr>
    </w:tbl>
    <w:p w14:paraId="52CF6CAD" w14:textId="77777777" w:rsidR="00844AE7" w:rsidRDefault="00844AE7" w:rsidP="00844AE7">
      <w:pPr>
        <w:jc w:val="center"/>
        <w:rPr>
          <w:rStyle w:val="a7"/>
        </w:rPr>
      </w:pPr>
    </w:p>
    <w:p w14:paraId="7A891963" w14:textId="77777777" w:rsidR="00844AE7" w:rsidRDefault="00844AE7" w:rsidP="00844AE7">
      <w:pPr>
        <w:jc w:val="center"/>
        <w:rPr>
          <w:rStyle w:val="a7"/>
        </w:rPr>
      </w:pPr>
    </w:p>
    <w:p w14:paraId="789FE46C" w14:textId="77777777" w:rsidR="00844AE7" w:rsidRDefault="00844AE7" w:rsidP="00844AE7">
      <w:pPr>
        <w:jc w:val="center"/>
      </w:pPr>
      <w:r w:rsidRPr="008A6331">
        <w:rPr>
          <w:rStyle w:val="a7"/>
        </w:rPr>
        <w:t>II. ТЕХНИЧЕСКОЕ ЗАДАНИЕ</w:t>
      </w:r>
      <w:r w:rsidRPr="008A6331">
        <w:t xml:space="preserve"> </w:t>
      </w:r>
    </w:p>
    <w:p w14:paraId="290AEE02" w14:textId="77777777" w:rsidR="002C0DBF" w:rsidRPr="00A2219F" w:rsidRDefault="002C0DBF" w:rsidP="002C0DBF">
      <w:pPr>
        <w:jc w:val="center"/>
        <w:rPr>
          <w:b/>
        </w:rPr>
      </w:pPr>
      <w:r>
        <w:t xml:space="preserve">                                                         </w:t>
      </w:r>
      <w:r w:rsidRPr="00A2219F">
        <w:rPr>
          <w:b/>
          <w:bCs/>
        </w:rPr>
        <w:t>прилагается отдельным файлом</w:t>
      </w:r>
    </w:p>
    <w:p w14:paraId="2359966C" w14:textId="77777777" w:rsidR="00587C27" w:rsidRDefault="00587C27" w:rsidP="00587C27">
      <w:pPr>
        <w:jc w:val="both"/>
      </w:pPr>
    </w:p>
    <w:p w14:paraId="3EEC82F4" w14:textId="77777777" w:rsidR="00587C27" w:rsidRDefault="00587C27" w:rsidP="00587C27">
      <w:pPr>
        <w:jc w:val="both"/>
      </w:pPr>
    </w:p>
    <w:p w14:paraId="12689CB1" w14:textId="77777777" w:rsidR="00587C27" w:rsidRDefault="00587C27" w:rsidP="00587C27">
      <w:pPr>
        <w:jc w:val="both"/>
      </w:pPr>
    </w:p>
    <w:p w14:paraId="524FE1CE" w14:textId="77777777" w:rsidR="00587C27" w:rsidRDefault="00587C27" w:rsidP="00587C27">
      <w:pPr>
        <w:jc w:val="both"/>
      </w:pPr>
    </w:p>
    <w:p w14:paraId="5D967BD1" w14:textId="77777777" w:rsidR="00587C27" w:rsidRDefault="00587C27" w:rsidP="00587C27">
      <w:pPr>
        <w:jc w:val="both"/>
      </w:pPr>
    </w:p>
    <w:p w14:paraId="7118F4E9" w14:textId="77777777" w:rsidR="00587C27" w:rsidRDefault="00587C27" w:rsidP="00587C27">
      <w:pPr>
        <w:jc w:val="both"/>
      </w:pPr>
    </w:p>
    <w:p w14:paraId="657895BD" w14:textId="77777777" w:rsidR="00587C27" w:rsidRDefault="00587C27" w:rsidP="00587C27">
      <w:pPr>
        <w:jc w:val="both"/>
      </w:pPr>
    </w:p>
    <w:p w14:paraId="5E1560AE" w14:textId="77777777" w:rsidR="00587C27" w:rsidRDefault="00587C27" w:rsidP="00587C27">
      <w:pPr>
        <w:jc w:val="both"/>
      </w:pPr>
    </w:p>
    <w:p w14:paraId="752AD810" w14:textId="77777777" w:rsidR="00587C27" w:rsidRDefault="00587C27" w:rsidP="00587C27">
      <w:pPr>
        <w:jc w:val="both"/>
      </w:pPr>
    </w:p>
    <w:p w14:paraId="07AFCA63" w14:textId="77777777" w:rsidR="007B785A" w:rsidRDefault="007B785A" w:rsidP="00587C27">
      <w:pPr>
        <w:jc w:val="both"/>
      </w:pPr>
    </w:p>
    <w:p w14:paraId="7DF3F314" w14:textId="77777777" w:rsidR="007B785A" w:rsidRDefault="007B785A" w:rsidP="00587C27">
      <w:pPr>
        <w:jc w:val="both"/>
      </w:pPr>
    </w:p>
    <w:p w14:paraId="12C15289" w14:textId="77777777" w:rsidR="007B785A" w:rsidRDefault="007B785A" w:rsidP="00587C27">
      <w:pPr>
        <w:jc w:val="both"/>
      </w:pPr>
    </w:p>
    <w:p w14:paraId="1D880672" w14:textId="77777777" w:rsidR="007B785A" w:rsidRDefault="007B785A" w:rsidP="00587C27">
      <w:pPr>
        <w:jc w:val="both"/>
      </w:pPr>
    </w:p>
    <w:p w14:paraId="066C117E" w14:textId="77777777" w:rsidR="007B785A" w:rsidRDefault="007B785A" w:rsidP="00587C27">
      <w:pPr>
        <w:jc w:val="both"/>
      </w:pPr>
    </w:p>
    <w:p w14:paraId="7AE7CC96" w14:textId="77777777" w:rsidR="007B785A" w:rsidRDefault="007B785A" w:rsidP="00587C27">
      <w:pPr>
        <w:jc w:val="both"/>
      </w:pPr>
    </w:p>
    <w:p w14:paraId="29A09114" w14:textId="77777777" w:rsidR="007B785A" w:rsidRDefault="007B785A" w:rsidP="00587C27">
      <w:pPr>
        <w:jc w:val="both"/>
      </w:pPr>
    </w:p>
    <w:p w14:paraId="0FEA660A" w14:textId="77777777" w:rsidR="007B785A" w:rsidRDefault="007B785A" w:rsidP="00587C27">
      <w:pPr>
        <w:jc w:val="both"/>
      </w:pPr>
    </w:p>
    <w:p w14:paraId="2E5942D5" w14:textId="77777777" w:rsidR="007B785A" w:rsidRDefault="007B785A" w:rsidP="00587C27">
      <w:pPr>
        <w:jc w:val="both"/>
      </w:pPr>
    </w:p>
    <w:p w14:paraId="3165BDDF" w14:textId="77777777" w:rsidR="007B785A" w:rsidRDefault="007B785A" w:rsidP="00587C27">
      <w:pPr>
        <w:jc w:val="both"/>
      </w:pPr>
    </w:p>
    <w:p w14:paraId="2731DB58" w14:textId="77777777" w:rsidR="007B785A" w:rsidRDefault="007B785A" w:rsidP="00587C27">
      <w:pPr>
        <w:jc w:val="both"/>
      </w:pPr>
    </w:p>
    <w:p w14:paraId="3EB895D0" w14:textId="77777777" w:rsidR="007B785A" w:rsidRDefault="007B785A" w:rsidP="00587C27">
      <w:pPr>
        <w:jc w:val="both"/>
      </w:pPr>
    </w:p>
    <w:p w14:paraId="4A58140B" w14:textId="77777777" w:rsidR="007B785A" w:rsidRDefault="007B785A" w:rsidP="00587C27">
      <w:pPr>
        <w:jc w:val="both"/>
      </w:pPr>
    </w:p>
    <w:p w14:paraId="3005CEC7" w14:textId="77777777" w:rsidR="007B785A" w:rsidRDefault="007B785A" w:rsidP="00587C27">
      <w:pPr>
        <w:jc w:val="both"/>
      </w:pPr>
    </w:p>
    <w:p w14:paraId="69DA6788" w14:textId="77777777" w:rsidR="007B785A" w:rsidRDefault="007B785A" w:rsidP="00587C27">
      <w:pPr>
        <w:jc w:val="both"/>
      </w:pPr>
    </w:p>
    <w:p w14:paraId="7AC2B1EE" w14:textId="77777777" w:rsidR="007B785A" w:rsidRDefault="007B785A" w:rsidP="00587C27">
      <w:pPr>
        <w:jc w:val="both"/>
      </w:pPr>
    </w:p>
    <w:p w14:paraId="1A30FC63" w14:textId="77777777" w:rsidR="007B785A" w:rsidRDefault="007B785A" w:rsidP="00587C27">
      <w:pPr>
        <w:jc w:val="both"/>
      </w:pPr>
    </w:p>
    <w:p w14:paraId="644F1E6E" w14:textId="77777777" w:rsidR="007B785A" w:rsidRDefault="007B785A" w:rsidP="00587C27">
      <w:pPr>
        <w:jc w:val="both"/>
      </w:pPr>
    </w:p>
    <w:p w14:paraId="4A4F5234" w14:textId="77777777" w:rsidR="007B785A" w:rsidRDefault="007B785A" w:rsidP="00587C27">
      <w:pPr>
        <w:jc w:val="both"/>
      </w:pPr>
    </w:p>
    <w:p w14:paraId="60117279" w14:textId="77777777" w:rsidR="007B785A" w:rsidRDefault="007B785A" w:rsidP="00587C27">
      <w:pPr>
        <w:jc w:val="both"/>
      </w:pPr>
    </w:p>
    <w:p w14:paraId="18618724" w14:textId="77777777" w:rsidR="007B785A" w:rsidRDefault="007B785A" w:rsidP="00587C27">
      <w:pPr>
        <w:jc w:val="both"/>
      </w:pPr>
    </w:p>
    <w:p w14:paraId="708A3B3B" w14:textId="77777777" w:rsidR="00587C27" w:rsidRDefault="00587C27" w:rsidP="00587C27">
      <w:pPr>
        <w:jc w:val="both"/>
      </w:pPr>
    </w:p>
    <w:p w14:paraId="020F2765" w14:textId="77777777" w:rsidR="00587C27" w:rsidRDefault="00587C27" w:rsidP="00587C27">
      <w:pPr>
        <w:jc w:val="both"/>
      </w:pPr>
    </w:p>
    <w:p w14:paraId="1A6702F8" w14:textId="77777777" w:rsidR="00587C27" w:rsidRDefault="00587C27" w:rsidP="00587C27">
      <w:pPr>
        <w:jc w:val="both"/>
      </w:pPr>
    </w:p>
    <w:p w14:paraId="7CE99D30" w14:textId="77777777" w:rsidR="00844AE7" w:rsidRDefault="00844AE7" w:rsidP="00844AE7">
      <w:pPr>
        <w:jc w:val="both"/>
      </w:pPr>
    </w:p>
    <w:p w14:paraId="29403B04" w14:textId="77777777" w:rsidR="00844AE7" w:rsidRDefault="00844AE7" w:rsidP="00844AE7">
      <w:pPr>
        <w:jc w:val="both"/>
      </w:pPr>
    </w:p>
    <w:p w14:paraId="2024D69B" w14:textId="77777777" w:rsidR="00844AE7" w:rsidRPr="00FD3300" w:rsidRDefault="00844AE7" w:rsidP="00844AE7">
      <w:pPr>
        <w:shd w:val="clear" w:color="auto" w:fill="FFFFFF"/>
        <w:tabs>
          <w:tab w:val="left" w:pos="708"/>
          <w:tab w:val="left" w:pos="9324"/>
        </w:tabs>
        <w:rPr>
          <w:color w:val="000000"/>
        </w:rPr>
      </w:pPr>
      <w:r>
        <w:tab/>
      </w:r>
      <w:r>
        <w:tab/>
      </w:r>
    </w:p>
    <w:p w14:paraId="4049BD18" w14:textId="77777777" w:rsidR="00844AE7" w:rsidRPr="00A2219F" w:rsidRDefault="00844AE7" w:rsidP="00844AE7">
      <w:pPr>
        <w:jc w:val="center"/>
      </w:pPr>
      <w:r w:rsidRPr="00A2219F">
        <w:rPr>
          <w:rStyle w:val="a7"/>
        </w:rPr>
        <w:t xml:space="preserve">III. ПРОЕКТ </w:t>
      </w:r>
      <w:r w:rsidR="003E487C">
        <w:rPr>
          <w:rStyle w:val="a7"/>
        </w:rPr>
        <w:t>договора</w:t>
      </w:r>
    </w:p>
    <w:p w14:paraId="67E811D1" w14:textId="77777777" w:rsidR="00AA30BF" w:rsidRDefault="00AA30BF" w:rsidP="00AA30BF">
      <w:pPr>
        <w:pStyle w:val="ConsPlusNormal"/>
        <w:ind w:firstLine="540"/>
        <w:jc w:val="both"/>
        <w:rPr>
          <w:b/>
          <w:bCs/>
        </w:rPr>
      </w:pPr>
    </w:p>
    <w:p w14:paraId="4D005F6F" w14:textId="77777777" w:rsidR="00AA30BF" w:rsidRDefault="00AA30BF" w:rsidP="007B785A">
      <w:pPr>
        <w:pStyle w:val="ConsPlusNormal"/>
        <w:ind w:left="-709" w:right="-143"/>
        <w:jc w:val="center"/>
      </w:pPr>
      <w:r>
        <w:tab/>
      </w:r>
      <w:r w:rsidR="007B785A" w:rsidRPr="00A2219F">
        <w:rPr>
          <w:b/>
          <w:bCs/>
        </w:rPr>
        <w:t>прилагается отдельным файлом</w:t>
      </w:r>
    </w:p>
    <w:p w14:paraId="2259FD5E" w14:textId="77777777" w:rsidR="002C0DBF" w:rsidRPr="00A2219F" w:rsidRDefault="002C0DBF" w:rsidP="002C0DBF">
      <w:pPr>
        <w:jc w:val="center"/>
        <w:rPr>
          <w:b/>
        </w:rPr>
      </w:pPr>
    </w:p>
    <w:p w14:paraId="7159C308" w14:textId="77777777" w:rsidR="00844AE7" w:rsidRDefault="00844AE7" w:rsidP="00844AE7"/>
    <w:p w14:paraId="1B9BF97A" w14:textId="77777777" w:rsidR="002C0DBF" w:rsidRDefault="002C0DBF" w:rsidP="00844AE7"/>
    <w:p w14:paraId="49BE82A1" w14:textId="77777777" w:rsidR="002C0DBF" w:rsidRDefault="002C0DBF" w:rsidP="002C0DBF">
      <w:pPr>
        <w:jc w:val="center"/>
      </w:pPr>
    </w:p>
    <w:p w14:paraId="2CA63501" w14:textId="77777777" w:rsidR="002C0DBF" w:rsidRDefault="002C0DBF" w:rsidP="002C0DBF">
      <w:pPr>
        <w:jc w:val="center"/>
      </w:pPr>
    </w:p>
    <w:p w14:paraId="7F4C2B05" w14:textId="77777777" w:rsidR="00844AE7" w:rsidRPr="00A2219F" w:rsidRDefault="00844AE7" w:rsidP="00844AE7">
      <w:pPr>
        <w:jc w:val="center"/>
        <w:rPr>
          <w:b/>
          <w:bCs/>
        </w:rPr>
      </w:pPr>
      <w:r w:rsidRPr="00A2219F">
        <w:rPr>
          <w:b/>
          <w:bCs/>
        </w:rPr>
        <w:t xml:space="preserve">IV. ОБОСНОВАНИЕ НАЧАЛЬНОЙ (МАКСИМАЛЬНОЙ) ЦЕНЫ </w:t>
      </w:r>
    </w:p>
    <w:p w14:paraId="281B5FD8" w14:textId="77777777" w:rsidR="00844AE7" w:rsidRPr="00A2219F" w:rsidRDefault="003E487C" w:rsidP="00844AE7">
      <w:pPr>
        <w:jc w:val="center"/>
        <w:rPr>
          <w:b/>
        </w:rPr>
      </w:pPr>
      <w:r>
        <w:rPr>
          <w:b/>
          <w:bCs/>
        </w:rPr>
        <w:t>ДОГОВОРА</w:t>
      </w:r>
      <w:r w:rsidR="00C67903">
        <w:rPr>
          <w:b/>
          <w:bCs/>
        </w:rPr>
        <w:t xml:space="preserve"> </w:t>
      </w:r>
      <w:r w:rsidR="00844AE7" w:rsidRPr="00A2219F">
        <w:rPr>
          <w:b/>
          <w:bCs/>
        </w:rPr>
        <w:t>прилагается отдельным файлом</w:t>
      </w:r>
    </w:p>
    <w:p w14:paraId="3D38B337" w14:textId="77777777" w:rsidR="00844AE7" w:rsidRPr="004013D3" w:rsidRDefault="00844AE7" w:rsidP="00844AE7">
      <w:pPr>
        <w:jc w:val="center"/>
      </w:pPr>
    </w:p>
    <w:p w14:paraId="43402557" w14:textId="77777777" w:rsidR="00844AE7" w:rsidRPr="00F515D0" w:rsidRDefault="00844AE7" w:rsidP="00844AE7">
      <w:pPr>
        <w:pStyle w:val="a4"/>
        <w:spacing w:before="0" w:beforeAutospacing="0" w:after="0" w:afterAutospacing="0"/>
      </w:pPr>
    </w:p>
    <w:p w14:paraId="0EE544B6" w14:textId="77777777" w:rsidR="00844AE7" w:rsidRPr="00944BBD" w:rsidRDefault="00844AE7" w:rsidP="00844AE7">
      <w:pPr>
        <w:rPr>
          <w:sz w:val="28"/>
          <w:szCs w:val="28"/>
        </w:rPr>
      </w:pPr>
    </w:p>
    <w:p w14:paraId="0C89C63F" w14:textId="77777777" w:rsidR="0071655B" w:rsidRDefault="0071655B"/>
    <w:sectPr w:rsidR="0071655B" w:rsidSect="007E7B2E">
      <w:pgSz w:w="11906" w:h="16838"/>
      <w:pgMar w:top="851" w:right="1134"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2B83E" w14:textId="77777777" w:rsidR="00310FE7" w:rsidRDefault="00310FE7" w:rsidP="00844AE7">
      <w:r>
        <w:separator/>
      </w:r>
    </w:p>
  </w:endnote>
  <w:endnote w:type="continuationSeparator" w:id="0">
    <w:p w14:paraId="37287F1E" w14:textId="77777777" w:rsidR="00310FE7" w:rsidRDefault="00310FE7" w:rsidP="0084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2E2E3" w14:textId="77777777" w:rsidR="00310FE7" w:rsidRDefault="00310FE7" w:rsidP="00844AE7">
      <w:r>
        <w:separator/>
      </w:r>
    </w:p>
  </w:footnote>
  <w:footnote w:type="continuationSeparator" w:id="0">
    <w:p w14:paraId="03E80F34" w14:textId="77777777" w:rsidR="00310FE7" w:rsidRDefault="00310FE7" w:rsidP="00844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1B7E6A4F"/>
    <w:multiLevelType w:val="hybridMultilevel"/>
    <w:tmpl w:val="107823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580587"/>
    <w:multiLevelType w:val="hybridMultilevel"/>
    <w:tmpl w:val="170806E0"/>
    <w:lvl w:ilvl="0" w:tplc="8C6C979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201C7B00"/>
    <w:multiLevelType w:val="hybridMultilevel"/>
    <w:tmpl w:val="E2C66F1E"/>
    <w:lvl w:ilvl="0" w:tplc="6DB4F0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0633D7B"/>
    <w:multiLevelType w:val="hybridMultilevel"/>
    <w:tmpl w:val="E2C66F1E"/>
    <w:lvl w:ilvl="0" w:tplc="6DB4F0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D9420D6"/>
    <w:multiLevelType w:val="hybridMultilevel"/>
    <w:tmpl w:val="3B66077E"/>
    <w:lvl w:ilvl="0" w:tplc="63681078">
      <w:start w:val="1"/>
      <w:numFmt w:val="decimal"/>
      <w:lvlText w:val="%1."/>
      <w:lvlJc w:val="left"/>
      <w:pPr>
        <w:ind w:left="1065" w:hanging="70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603266"/>
    <w:multiLevelType w:val="hybridMultilevel"/>
    <w:tmpl w:val="7638DA34"/>
    <w:lvl w:ilvl="0" w:tplc="3AC878A2">
      <w:start w:val="1"/>
      <w:numFmt w:val="russianLower"/>
      <w:lvlText w:val="%1)"/>
      <w:lvlJc w:val="left"/>
      <w:pPr>
        <w:tabs>
          <w:tab w:val="num" w:pos="1077"/>
        </w:tabs>
        <w:ind w:left="0" w:firstLine="709"/>
      </w:pPr>
      <w:rPr>
        <w:rFonts w:cs="Times New Roman"/>
      </w:rPr>
    </w:lvl>
    <w:lvl w:ilvl="1" w:tplc="3D9255DE">
      <w:start w:val="1"/>
      <w:numFmt w:val="decimal"/>
      <w:lvlText w:val="%2)"/>
      <w:lvlJc w:val="left"/>
      <w:pPr>
        <w:tabs>
          <w:tab w:val="num" w:pos="1077"/>
        </w:tabs>
        <w:ind w:left="0" w:firstLine="709"/>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4E2038"/>
    <w:multiLevelType w:val="hybridMultilevel"/>
    <w:tmpl w:val="9676D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95393B"/>
    <w:multiLevelType w:val="hybridMultilevel"/>
    <w:tmpl w:val="3AA2E0B8"/>
    <w:lvl w:ilvl="0" w:tplc="17A220E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39"/>
  </w:num>
  <w:num w:numId="14">
    <w:abstractNumId w:val="15"/>
  </w:num>
  <w:num w:numId="15">
    <w:abstractNumId w:val="21"/>
  </w:num>
  <w:num w:numId="16">
    <w:abstractNumId w:val="26"/>
  </w:num>
  <w:num w:numId="17">
    <w:abstractNumId w:val="34"/>
  </w:num>
  <w:num w:numId="18">
    <w:abstractNumId w:val="27"/>
  </w:num>
  <w:num w:numId="19">
    <w:abstractNumId w:val="12"/>
  </w:num>
  <w:num w:numId="20">
    <w:abstractNumId w:val="20"/>
  </w:num>
  <w:num w:numId="21">
    <w:abstractNumId w:val="11"/>
  </w:num>
  <w:num w:numId="22">
    <w:abstractNumId w:val="36"/>
  </w:num>
  <w:num w:numId="23">
    <w:abstractNumId w:val="25"/>
  </w:num>
  <w:num w:numId="24">
    <w:abstractNumId w:val="23"/>
  </w:num>
  <w:num w:numId="25">
    <w:abstractNumId w:val="29"/>
  </w:num>
  <w:num w:numId="26">
    <w:abstractNumId w:val="30"/>
  </w:num>
  <w:num w:numId="27">
    <w:abstractNumId w:val="10"/>
  </w:num>
  <w:num w:numId="28">
    <w:abstractNumId w:val="22"/>
  </w:num>
  <w:num w:numId="29">
    <w:abstractNumId w:val="38"/>
  </w:num>
  <w:num w:numId="30">
    <w:abstractNumId w:val="32"/>
  </w:num>
  <w:num w:numId="31">
    <w:abstractNumId w:val="19"/>
  </w:num>
  <w:num w:numId="32">
    <w:abstractNumId w:val="18"/>
  </w:num>
  <w:num w:numId="33">
    <w:abstractNumId w:val="17"/>
  </w:num>
  <w:num w:numId="34">
    <w:abstractNumId w:val="35"/>
  </w:num>
  <w:num w:numId="35">
    <w:abstractNumId w:val="2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6"/>
  </w:num>
  <w:num w:numId="39">
    <w:abstractNumId w:val="33"/>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E7"/>
    <w:rsid w:val="00001434"/>
    <w:rsid w:val="00027F21"/>
    <w:rsid w:val="00071518"/>
    <w:rsid w:val="000867A5"/>
    <w:rsid w:val="000F39F0"/>
    <w:rsid w:val="000F4BF5"/>
    <w:rsid w:val="001351EA"/>
    <w:rsid w:val="00144CD6"/>
    <w:rsid w:val="00167632"/>
    <w:rsid w:val="001B1DDC"/>
    <w:rsid w:val="001B4697"/>
    <w:rsid w:val="001C48EE"/>
    <w:rsid w:val="001C4BBF"/>
    <w:rsid w:val="001D5EAA"/>
    <w:rsid w:val="001F13BC"/>
    <w:rsid w:val="00201EB4"/>
    <w:rsid w:val="0020319F"/>
    <w:rsid w:val="00270A87"/>
    <w:rsid w:val="0028322B"/>
    <w:rsid w:val="0028347E"/>
    <w:rsid w:val="002B62A1"/>
    <w:rsid w:val="002C0DBF"/>
    <w:rsid w:val="002F65FD"/>
    <w:rsid w:val="00301887"/>
    <w:rsid w:val="00310FE7"/>
    <w:rsid w:val="00320F1E"/>
    <w:rsid w:val="00322576"/>
    <w:rsid w:val="00322632"/>
    <w:rsid w:val="00333FCC"/>
    <w:rsid w:val="003422F9"/>
    <w:rsid w:val="003617BC"/>
    <w:rsid w:val="00361BE7"/>
    <w:rsid w:val="003762E6"/>
    <w:rsid w:val="003802C7"/>
    <w:rsid w:val="00385F20"/>
    <w:rsid w:val="003A292E"/>
    <w:rsid w:val="003C10B2"/>
    <w:rsid w:val="003C1DBE"/>
    <w:rsid w:val="003C5507"/>
    <w:rsid w:val="003D2C47"/>
    <w:rsid w:val="003E487C"/>
    <w:rsid w:val="00424E25"/>
    <w:rsid w:val="00432078"/>
    <w:rsid w:val="00451E20"/>
    <w:rsid w:val="00461E65"/>
    <w:rsid w:val="004C1145"/>
    <w:rsid w:val="004C6D1B"/>
    <w:rsid w:val="004D6064"/>
    <w:rsid w:val="004E3615"/>
    <w:rsid w:val="00587C27"/>
    <w:rsid w:val="005B222A"/>
    <w:rsid w:val="005B5B60"/>
    <w:rsid w:val="005E3F81"/>
    <w:rsid w:val="005E6D7C"/>
    <w:rsid w:val="0060497A"/>
    <w:rsid w:val="00616412"/>
    <w:rsid w:val="006267F9"/>
    <w:rsid w:val="00635A81"/>
    <w:rsid w:val="0065354D"/>
    <w:rsid w:val="00673B56"/>
    <w:rsid w:val="00681047"/>
    <w:rsid w:val="0068271E"/>
    <w:rsid w:val="00691EE5"/>
    <w:rsid w:val="00696F92"/>
    <w:rsid w:val="006A7DFB"/>
    <w:rsid w:val="006D53D7"/>
    <w:rsid w:val="0071655B"/>
    <w:rsid w:val="00724B4D"/>
    <w:rsid w:val="00761057"/>
    <w:rsid w:val="00765207"/>
    <w:rsid w:val="007858E0"/>
    <w:rsid w:val="007A7356"/>
    <w:rsid w:val="007B698D"/>
    <w:rsid w:val="007B785A"/>
    <w:rsid w:val="007C66AB"/>
    <w:rsid w:val="007D6359"/>
    <w:rsid w:val="007E5EA6"/>
    <w:rsid w:val="007E7B2E"/>
    <w:rsid w:val="007F368A"/>
    <w:rsid w:val="008026B5"/>
    <w:rsid w:val="0081473E"/>
    <w:rsid w:val="00844AE7"/>
    <w:rsid w:val="00857491"/>
    <w:rsid w:val="008609DE"/>
    <w:rsid w:val="00876E67"/>
    <w:rsid w:val="00883F12"/>
    <w:rsid w:val="008C5B41"/>
    <w:rsid w:val="008D53E2"/>
    <w:rsid w:val="008F454A"/>
    <w:rsid w:val="00927970"/>
    <w:rsid w:val="009458AB"/>
    <w:rsid w:val="00977833"/>
    <w:rsid w:val="00985DFF"/>
    <w:rsid w:val="00992CA1"/>
    <w:rsid w:val="009A2FD5"/>
    <w:rsid w:val="009B66EC"/>
    <w:rsid w:val="009C23BC"/>
    <w:rsid w:val="009C329F"/>
    <w:rsid w:val="009C4FCA"/>
    <w:rsid w:val="009D2DDF"/>
    <w:rsid w:val="009D4E2D"/>
    <w:rsid w:val="009E4E3D"/>
    <w:rsid w:val="009F2870"/>
    <w:rsid w:val="009F5E2C"/>
    <w:rsid w:val="00A0518C"/>
    <w:rsid w:val="00A227E1"/>
    <w:rsid w:val="00A62574"/>
    <w:rsid w:val="00A63771"/>
    <w:rsid w:val="00AA30BF"/>
    <w:rsid w:val="00AA698B"/>
    <w:rsid w:val="00AC1C19"/>
    <w:rsid w:val="00AC28A8"/>
    <w:rsid w:val="00AD14CA"/>
    <w:rsid w:val="00AF4BB3"/>
    <w:rsid w:val="00AF5338"/>
    <w:rsid w:val="00AF59ED"/>
    <w:rsid w:val="00B70A6E"/>
    <w:rsid w:val="00B80696"/>
    <w:rsid w:val="00B8295B"/>
    <w:rsid w:val="00B933E3"/>
    <w:rsid w:val="00BA74FB"/>
    <w:rsid w:val="00C207CF"/>
    <w:rsid w:val="00C308A5"/>
    <w:rsid w:val="00C31245"/>
    <w:rsid w:val="00C415CD"/>
    <w:rsid w:val="00C54F12"/>
    <w:rsid w:val="00C6653F"/>
    <w:rsid w:val="00C67903"/>
    <w:rsid w:val="00CA3D6B"/>
    <w:rsid w:val="00CB5BCA"/>
    <w:rsid w:val="00CE2812"/>
    <w:rsid w:val="00D05ADB"/>
    <w:rsid w:val="00D17FB0"/>
    <w:rsid w:val="00D375DF"/>
    <w:rsid w:val="00D70466"/>
    <w:rsid w:val="00D822A4"/>
    <w:rsid w:val="00D82EED"/>
    <w:rsid w:val="00D9478C"/>
    <w:rsid w:val="00D97C61"/>
    <w:rsid w:val="00DB7663"/>
    <w:rsid w:val="00DE2E19"/>
    <w:rsid w:val="00DF1125"/>
    <w:rsid w:val="00DF56EE"/>
    <w:rsid w:val="00E2688C"/>
    <w:rsid w:val="00E331B3"/>
    <w:rsid w:val="00E355A7"/>
    <w:rsid w:val="00E55BE1"/>
    <w:rsid w:val="00E56700"/>
    <w:rsid w:val="00E70348"/>
    <w:rsid w:val="00E7148D"/>
    <w:rsid w:val="00EB2363"/>
    <w:rsid w:val="00EE2F93"/>
    <w:rsid w:val="00EE34B6"/>
    <w:rsid w:val="00F04E25"/>
    <w:rsid w:val="00F11FB7"/>
    <w:rsid w:val="00F71227"/>
    <w:rsid w:val="00FA3D13"/>
    <w:rsid w:val="00FB2FC9"/>
    <w:rsid w:val="00FB3B35"/>
    <w:rsid w:val="00FB42CA"/>
    <w:rsid w:val="00FC5F64"/>
    <w:rsid w:val="00FE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AE7"/>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844AE7"/>
    <w:pPr>
      <w:spacing w:before="100" w:beforeAutospacing="1" w:after="100" w:afterAutospacing="1"/>
      <w:jc w:val="center"/>
      <w:outlineLvl w:val="0"/>
    </w:pPr>
    <w:rPr>
      <w:b/>
      <w:bCs/>
      <w:kern w:val="36"/>
      <w:sz w:val="48"/>
      <w:szCs w:val="48"/>
    </w:rPr>
  </w:style>
  <w:style w:type="paragraph" w:styleId="20">
    <w:name w:val="heading 2"/>
    <w:basedOn w:val="a0"/>
    <w:link w:val="21"/>
    <w:qFormat/>
    <w:rsid w:val="00844AE7"/>
    <w:pPr>
      <w:spacing w:before="100" w:beforeAutospacing="1" w:after="100" w:afterAutospacing="1"/>
      <w:outlineLvl w:val="1"/>
    </w:pPr>
    <w:rPr>
      <w:b/>
      <w:bCs/>
      <w:sz w:val="36"/>
      <w:szCs w:val="36"/>
    </w:rPr>
  </w:style>
  <w:style w:type="paragraph" w:styleId="30">
    <w:name w:val="heading 3"/>
    <w:basedOn w:val="a0"/>
    <w:link w:val="31"/>
    <w:qFormat/>
    <w:rsid w:val="00844AE7"/>
    <w:pPr>
      <w:spacing w:before="100" w:beforeAutospacing="1" w:after="100" w:afterAutospacing="1"/>
      <w:outlineLvl w:val="2"/>
    </w:pPr>
    <w:rPr>
      <w:b/>
      <w:bCs/>
      <w:sz w:val="27"/>
      <w:szCs w:val="27"/>
    </w:rPr>
  </w:style>
  <w:style w:type="paragraph" w:styleId="40">
    <w:name w:val="heading 4"/>
    <w:basedOn w:val="a0"/>
    <w:link w:val="41"/>
    <w:qFormat/>
    <w:rsid w:val="00844AE7"/>
    <w:pPr>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44AE7"/>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1"/>
    <w:link w:val="20"/>
    <w:rsid w:val="00844AE7"/>
    <w:rPr>
      <w:rFonts w:ascii="Times New Roman" w:eastAsia="Times New Roman" w:hAnsi="Times New Roman" w:cs="Times New Roman"/>
      <w:b/>
      <w:bCs/>
      <w:sz w:val="36"/>
      <w:szCs w:val="36"/>
      <w:lang w:eastAsia="ru-RU"/>
    </w:rPr>
  </w:style>
  <w:style w:type="character" w:customStyle="1" w:styleId="31">
    <w:name w:val="Заголовок 3 Знак"/>
    <w:basedOn w:val="a1"/>
    <w:link w:val="30"/>
    <w:rsid w:val="00844AE7"/>
    <w:rPr>
      <w:rFonts w:ascii="Times New Roman" w:eastAsia="Times New Roman" w:hAnsi="Times New Roman" w:cs="Times New Roman"/>
      <w:b/>
      <w:bCs/>
      <w:sz w:val="27"/>
      <w:szCs w:val="27"/>
      <w:lang w:eastAsia="ru-RU"/>
    </w:rPr>
  </w:style>
  <w:style w:type="character" w:customStyle="1" w:styleId="41">
    <w:name w:val="Заголовок 4 Знак"/>
    <w:basedOn w:val="a1"/>
    <w:link w:val="40"/>
    <w:rsid w:val="00844AE7"/>
    <w:rPr>
      <w:rFonts w:ascii="Times New Roman" w:eastAsia="Times New Roman" w:hAnsi="Times New Roman" w:cs="Times New Roman"/>
      <w:b/>
      <w:bCs/>
      <w:sz w:val="24"/>
      <w:szCs w:val="24"/>
      <w:lang w:eastAsia="ru-RU"/>
    </w:rPr>
  </w:style>
  <w:style w:type="paragraph" w:styleId="a4">
    <w:name w:val="Normal (Web)"/>
    <w:basedOn w:val="a0"/>
    <w:rsid w:val="00844AE7"/>
    <w:pPr>
      <w:spacing w:before="100" w:beforeAutospacing="1" w:after="100" w:afterAutospacing="1"/>
      <w:ind w:firstLine="709"/>
      <w:jc w:val="both"/>
    </w:pPr>
  </w:style>
  <w:style w:type="paragraph" w:customStyle="1" w:styleId="right">
    <w:name w:val="right"/>
    <w:basedOn w:val="a0"/>
    <w:rsid w:val="00844AE7"/>
    <w:pPr>
      <w:spacing w:before="100" w:beforeAutospacing="1" w:after="100" w:afterAutospacing="1"/>
      <w:ind w:firstLine="709"/>
      <w:jc w:val="right"/>
    </w:pPr>
  </w:style>
  <w:style w:type="paragraph" w:customStyle="1" w:styleId="center">
    <w:name w:val="center"/>
    <w:basedOn w:val="a0"/>
    <w:rsid w:val="00844AE7"/>
    <w:pPr>
      <w:spacing w:before="100" w:beforeAutospacing="1" w:after="100" w:afterAutospacing="1"/>
      <w:ind w:firstLine="709"/>
      <w:jc w:val="center"/>
    </w:pPr>
  </w:style>
  <w:style w:type="paragraph" w:customStyle="1" w:styleId="insertion">
    <w:name w:val="insertion"/>
    <w:basedOn w:val="a0"/>
    <w:rsid w:val="00844AE7"/>
    <w:pPr>
      <w:spacing w:before="100" w:beforeAutospacing="1" w:after="100" w:afterAutospacing="1"/>
      <w:ind w:firstLine="709"/>
      <w:jc w:val="both"/>
    </w:pPr>
    <w:rPr>
      <w:color w:val="006600"/>
    </w:rPr>
  </w:style>
  <w:style w:type="paragraph" w:customStyle="1" w:styleId="deletion">
    <w:name w:val="deletion"/>
    <w:basedOn w:val="a0"/>
    <w:rsid w:val="00844AE7"/>
    <w:pPr>
      <w:spacing w:before="100" w:beforeAutospacing="1" w:after="100" w:afterAutospacing="1"/>
      <w:ind w:firstLine="709"/>
      <w:jc w:val="both"/>
    </w:pPr>
    <w:rPr>
      <w:color w:val="FF0000"/>
    </w:rPr>
  </w:style>
  <w:style w:type="character" w:styleId="a5">
    <w:name w:val="Hyperlink"/>
    <w:rsid w:val="00844AE7"/>
    <w:rPr>
      <w:color w:val="0000FF"/>
      <w:u w:val="single"/>
    </w:rPr>
  </w:style>
  <w:style w:type="character" w:styleId="a6">
    <w:name w:val="FollowedHyperlink"/>
    <w:rsid w:val="00844AE7"/>
    <w:rPr>
      <w:color w:val="0000FF"/>
      <w:u w:val="single"/>
    </w:rPr>
  </w:style>
  <w:style w:type="character" w:styleId="a7">
    <w:name w:val="Strong"/>
    <w:qFormat/>
    <w:rsid w:val="00844AE7"/>
    <w:rPr>
      <w:b/>
      <w:bCs/>
    </w:rPr>
  </w:style>
  <w:style w:type="character" w:styleId="a8">
    <w:name w:val="Emphasis"/>
    <w:qFormat/>
    <w:rsid w:val="00844AE7"/>
    <w:rPr>
      <w:i/>
      <w:iCs/>
    </w:rPr>
  </w:style>
  <w:style w:type="paragraph" w:styleId="a">
    <w:name w:val="List Bullet"/>
    <w:basedOn w:val="a0"/>
    <w:rsid w:val="00844AE7"/>
    <w:pPr>
      <w:numPr>
        <w:numId w:val="2"/>
      </w:numPr>
    </w:pPr>
  </w:style>
  <w:style w:type="paragraph" w:styleId="2">
    <w:name w:val="List Bullet 2"/>
    <w:basedOn w:val="a0"/>
    <w:rsid w:val="00844AE7"/>
    <w:pPr>
      <w:numPr>
        <w:numId w:val="3"/>
      </w:numPr>
    </w:pPr>
  </w:style>
  <w:style w:type="paragraph" w:styleId="3">
    <w:name w:val="List Bullet 3"/>
    <w:basedOn w:val="a0"/>
    <w:rsid w:val="00844AE7"/>
    <w:pPr>
      <w:numPr>
        <w:numId w:val="4"/>
      </w:numPr>
    </w:pPr>
  </w:style>
  <w:style w:type="paragraph" w:styleId="4">
    <w:name w:val="List Bullet 4"/>
    <w:basedOn w:val="a0"/>
    <w:rsid w:val="00844AE7"/>
    <w:pPr>
      <w:numPr>
        <w:numId w:val="5"/>
      </w:numPr>
    </w:pPr>
  </w:style>
  <w:style w:type="paragraph" w:styleId="5">
    <w:name w:val="List Bullet 5"/>
    <w:basedOn w:val="a0"/>
    <w:rsid w:val="00844AE7"/>
    <w:pPr>
      <w:numPr>
        <w:numId w:val="6"/>
      </w:numPr>
    </w:pPr>
  </w:style>
  <w:style w:type="paragraph" w:styleId="HTML">
    <w:name w:val="HTML Preformatted"/>
    <w:basedOn w:val="a0"/>
    <w:link w:val="HTML0"/>
    <w:rsid w:val="0084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844AE7"/>
    <w:rPr>
      <w:rFonts w:ascii="Courier New" w:eastAsia="Times New Roman" w:hAnsi="Courier New" w:cs="Courier New"/>
      <w:sz w:val="20"/>
      <w:szCs w:val="20"/>
      <w:lang w:eastAsia="ru-RU"/>
    </w:rPr>
  </w:style>
  <w:style w:type="character" w:customStyle="1" w:styleId="error">
    <w:name w:val="error"/>
    <w:basedOn w:val="a1"/>
    <w:rsid w:val="00844AE7"/>
  </w:style>
  <w:style w:type="paragraph" w:styleId="a9">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0"/>
    <w:link w:val="aa"/>
    <w:rsid w:val="00844AE7"/>
    <w:rPr>
      <w:sz w:val="20"/>
      <w:szCs w:val="20"/>
    </w:rPr>
  </w:style>
  <w:style w:type="character" w:customStyle="1" w:styleId="aa">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1"/>
    <w:link w:val="a9"/>
    <w:rsid w:val="00844AE7"/>
    <w:rPr>
      <w:rFonts w:ascii="Times New Roman" w:eastAsia="Times New Roman" w:hAnsi="Times New Roman" w:cs="Times New Roman"/>
      <w:sz w:val="20"/>
      <w:szCs w:val="20"/>
      <w:lang w:eastAsia="ru-RU"/>
    </w:rPr>
  </w:style>
  <w:style w:type="character" w:styleId="ab">
    <w:name w:val="footnote reference"/>
    <w:rsid w:val="00844AE7"/>
    <w:rPr>
      <w:vertAlign w:val="superscript"/>
    </w:rPr>
  </w:style>
  <w:style w:type="paragraph" w:styleId="ac">
    <w:name w:val="Balloon Text"/>
    <w:basedOn w:val="a0"/>
    <w:link w:val="ad"/>
    <w:rsid w:val="00844AE7"/>
    <w:rPr>
      <w:rFonts w:ascii="Tahoma" w:hAnsi="Tahoma" w:cs="Tahoma"/>
      <w:sz w:val="16"/>
      <w:szCs w:val="16"/>
    </w:rPr>
  </w:style>
  <w:style w:type="character" w:customStyle="1" w:styleId="ad">
    <w:name w:val="Текст выноски Знак"/>
    <w:basedOn w:val="a1"/>
    <w:link w:val="ac"/>
    <w:rsid w:val="00844AE7"/>
    <w:rPr>
      <w:rFonts w:ascii="Tahoma" w:eastAsia="Times New Roman" w:hAnsi="Tahoma" w:cs="Tahoma"/>
      <w:sz w:val="16"/>
      <w:szCs w:val="16"/>
      <w:lang w:eastAsia="ru-RU"/>
    </w:rPr>
  </w:style>
  <w:style w:type="table" w:styleId="ae">
    <w:name w:val="Table Grid"/>
    <w:basedOn w:val="a2"/>
    <w:rsid w:val="00844AE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rsid w:val="00844AE7"/>
    <w:rPr>
      <w:sz w:val="16"/>
      <w:szCs w:val="16"/>
    </w:rPr>
  </w:style>
  <w:style w:type="paragraph" w:styleId="af0">
    <w:name w:val="annotation text"/>
    <w:basedOn w:val="a0"/>
    <w:link w:val="af1"/>
    <w:rsid w:val="00844AE7"/>
    <w:pPr>
      <w:spacing w:after="200"/>
    </w:pPr>
    <w:rPr>
      <w:rFonts w:ascii="Calibri" w:eastAsia="Calibri" w:hAnsi="Calibri"/>
      <w:sz w:val="20"/>
      <w:szCs w:val="20"/>
      <w:lang w:eastAsia="en-US"/>
    </w:rPr>
  </w:style>
  <w:style w:type="character" w:customStyle="1" w:styleId="af1">
    <w:name w:val="Текст примечания Знак"/>
    <w:basedOn w:val="a1"/>
    <w:link w:val="af0"/>
    <w:rsid w:val="00844AE7"/>
    <w:rPr>
      <w:rFonts w:ascii="Calibri" w:eastAsia="Calibri" w:hAnsi="Calibri" w:cs="Times New Roman"/>
      <w:sz w:val="20"/>
      <w:szCs w:val="20"/>
    </w:rPr>
  </w:style>
  <w:style w:type="paragraph" w:customStyle="1" w:styleId="computable">
    <w:name w:val="computable"/>
    <w:basedOn w:val="a0"/>
    <w:rsid w:val="00844AE7"/>
    <w:pPr>
      <w:shd w:val="clear" w:color="auto" w:fill="C0C0C0"/>
      <w:ind w:firstLine="709"/>
      <w:jc w:val="both"/>
    </w:pPr>
  </w:style>
  <w:style w:type="paragraph" w:customStyle="1" w:styleId="required">
    <w:name w:val="required"/>
    <w:basedOn w:val="a0"/>
    <w:rsid w:val="00844AE7"/>
    <w:pPr>
      <w:shd w:val="clear" w:color="auto" w:fill="FFFF80"/>
      <w:ind w:firstLine="709"/>
      <w:jc w:val="both"/>
    </w:pPr>
  </w:style>
  <w:style w:type="paragraph" w:customStyle="1" w:styleId="af2">
    <w:name w:val="ОбычныйМой"/>
    <w:basedOn w:val="a0"/>
    <w:rsid w:val="00844AE7"/>
    <w:pPr>
      <w:ind w:firstLine="709"/>
      <w:jc w:val="both"/>
    </w:pPr>
  </w:style>
  <w:style w:type="character" w:customStyle="1" w:styleId="sectioninfo1">
    <w:name w:val="section__info1"/>
    <w:rsid w:val="00844AE7"/>
    <w:rPr>
      <w:vanish w:val="0"/>
      <w:webHidden w:val="0"/>
      <w:specVanish w:val="0"/>
    </w:rPr>
  </w:style>
  <w:style w:type="paragraph" w:customStyle="1" w:styleId="-">
    <w:name w:val="Контракт-раздел"/>
    <w:basedOn w:val="a0"/>
    <w:next w:val="-0"/>
    <w:rsid w:val="00844AE7"/>
    <w:pPr>
      <w:keepNext/>
      <w:numPr>
        <w:numId w:val="33"/>
      </w:numPr>
      <w:tabs>
        <w:tab w:val="left" w:pos="540"/>
      </w:tabs>
      <w:suppressAutoHyphens/>
      <w:spacing w:before="360" w:after="120"/>
      <w:jc w:val="center"/>
      <w:outlineLvl w:val="3"/>
    </w:pPr>
    <w:rPr>
      <w:b/>
      <w:bCs/>
      <w:caps/>
      <w:smallCaps/>
    </w:rPr>
  </w:style>
  <w:style w:type="paragraph" w:customStyle="1" w:styleId="-0">
    <w:name w:val="Контракт-пункт"/>
    <w:basedOn w:val="a0"/>
    <w:rsid w:val="00844AE7"/>
    <w:pPr>
      <w:numPr>
        <w:ilvl w:val="1"/>
        <w:numId w:val="33"/>
      </w:numPr>
      <w:jc w:val="both"/>
    </w:pPr>
  </w:style>
  <w:style w:type="paragraph" w:customStyle="1" w:styleId="-1">
    <w:name w:val="Контракт-подпункт"/>
    <w:basedOn w:val="a0"/>
    <w:rsid w:val="00844AE7"/>
    <w:pPr>
      <w:numPr>
        <w:ilvl w:val="2"/>
        <w:numId w:val="33"/>
      </w:numPr>
      <w:jc w:val="both"/>
    </w:pPr>
  </w:style>
  <w:style w:type="paragraph" w:customStyle="1" w:styleId="-2">
    <w:name w:val="Контракт-подподпункт"/>
    <w:basedOn w:val="a0"/>
    <w:rsid w:val="00844AE7"/>
    <w:pPr>
      <w:numPr>
        <w:ilvl w:val="3"/>
        <w:numId w:val="33"/>
      </w:numPr>
      <w:jc w:val="both"/>
    </w:pPr>
  </w:style>
  <w:style w:type="paragraph" w:customStyle="1" w:styleId="ConsPlusNormal">
    <w:name w:val="ConsPlusNormal"/>
    <w:link w:val="ConsPlusNormal0"/>
    <w:rsid w:val="00844AE7"/>
    <w:pPr>
      <w:autoSpaceDE w:val="0"/>
      <w:autoSpaceDN w:val="0"/>
      <w:adjustRightInd w:val="0"/>
      <w:spacing w:after="0" w:line="240" w:lineRule="auto"/>
    </w:pPr>
    <w:rPr>
      <w:rFonts w:ascii="Times New Roman" w:eastAsia="Calibri" w:hAnsi="Times New Roman" w:cs="Times New Roman"/>
      <w:sz w:val="28"/>
      <w:szCs w:val="28"/>
    </w:rPr>
  </w:style>
  <w:style w:type="paragraph" w:styleId="af3">
    <w:name w:val="No Spacing"/>
    <w:link w:val="af4"/>
    <w:uiPriority w:val="99"/>
    <w:qFormat/>
    <w:rsid w:val="00844AE7"/>
    <w:pPr>
      <w:spacing w:after="0" w:line="240" w:lineRule="auto"/>
    </w:pPr>
    <w:rPr>
      <w:rFonts w:ascii="Calibri" w:eastAsia="Calibri" w:hAnsi="Calibri" w:cs="Times New Roman"/>
    </w:rPr>
  </w:style>
  <w:style w:type="character" w:customStyle="1" w:styleId="lots-wrap-contentbodyval2">
    <w:name w:val="lots-wrap-content__body__val2"/>
    <w:basedOn w:val="a1"/>
    <w:rsid w:val="00844AE7"/>
  </w:style>
  <w:style w:type="paragraph" w:styleId="af5">
    <w:name w:val="List Paragraph"/>
    <w:basedOn w:val="a0"/>
    <w:link w:val="af6"/>
    <w:uiPriority w:val="34"/>
    <w:qFormat/>
    <w:rsid w:val="00844AE7"/>
    <w:pPr>
      <w:ind w:left="720"/>
      <w:contextualSpacing/>
    </w:pPr>
  </w:style>
  <w:style w:type="character" w:customStyle="1" w:styleId="ConsPlusNormal0">
    <w:name w:val="ConsPlusNormal Знак"/>
    <w:link w:val="ConsPlusNormal"/>
    <w:locked/>
    <w:rsid w:val="00844AE7"/>
    <w:rPr>
      <w:rFonts w:ascii="Times New Roman" w:eastAsia="Calibri" w:hAnsi="Times New Roman" w:cs="Times New Roman"/>
      <w:sz w:val="28"/>
      <w:szCs w:val="28"/>
    </w:rPr>
  </w:style>
  <w:style w:type="character" w:customStyle="1" w:styleId="af4">
    <w:name w:val="Без интервала Знак"/>
    <w:link w:val="af3"/>
    <w:uiPriority w:val="99"/>
    <w:locked/>
    <w:rsid w:val="00587C27"/>
    <w:rPr>
      <w:rFonts w:ascii="Calibri" w:eastAsia="Calibri" w:hAnsi="Calibri" w:cs="Times New Roman"/>
    </w:rPr>
  </w:style>
  <w:style w:type="character" w:customStyle="1" w:styleId="af6">
    <w:name w:val="Абзац списка Знак"/>
    <w:link w:val="af5"/>
    <w:uiPriority w:val="34"/>
    <w:locked/>
    <w:rsid w:val="00985DFF"/>
    <w:rPr>
      <w:rFonts w:ascii="Times New Roman" w:eastAsia="Times New Roman" w:hAnsi="Times New Roman" w:cs="Times New Roman"/>
      <w:sz w:val="24"/>
      <w:szCs w:val="24"/>
      <w:lang w:eastAsia="ru-RU"/>
    </w:rPr>
  </w:style>
  <w:style w:type="character" w:customStyle="1" w:styleId="blk">
    <w:name w:val="blk"/>
    <w:basedOn w:val="a1"/>
    <w:rsid w:val="00DE2E19"/>
  </w:style>
  <w:style w:type="character" w:customStyle="1" w:styleId="UnresolvedMention">
    <w:name w:val="Unresolved Mention"/>
    <w:basedOn w:val="a1"/>
    <w:uiPriority w:val="99"/>
    <w:semiHidden/>
    <w:unhideWhenUsed/>
    <w:rsid w:val="006049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AE7"/>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844AE7"/>
    <w:pPr>
      <w:spacing w:before="100" w:beforeAutospacing="1" w:after="100" w:afterAutospacing="1"/>
      <w:jc w:val="center"/>
      <w:outlineLvl w:val="0"/>
    </w:pPr>
    <w:rPr>
      <w:b/>
      <w:bCs/>
      <w:kern w:val="36"/>
      <w:sz w:val="48"/>
      <w:szCs w:val="48"/>
    </w:rPr>
  </w:style>
  <w:style w:type="paragraph" w:styleId="20">
    <w:name w:val="heading 2"/>
    <w:basedOn w:val="a0"/>
    <w:link w:val="21"/>
    <w:qFormat/>
    <w:rsid w:val="00844AE7"/>
    <w:pPr>
      <w:spacing w:before="100" w:beforeAutospacing="1" w:after="100" w:afterAutospacing="1"/>
      <w:outlineLvl w:val="1"/>
    </w:pPr>
    <w:rPr>
      <w:b/>
      <w:bCs/>
      <w:sz w:val="36"/>
      <w:szCs w:val="36"/>
    </w:rPr>
  </w:style>
  <w:style w:type="paragraph" w:styleId="30">
    <w:name w:val="heading 3"/>
    <w:basedOn w:val="a0"/>
    <w:link w:val="31"/>
    <w:qFormat/>
    <w:rsid w:val="00844AE7"/>
    <w:pPr>
      <w:spacing w:before="100" w:beforeAutospacing="1" w:after="100" w:afterAutospacing="1"/>
      <w:outlineLvl w:val="2"/>
    </w:pPr>
    <w:rPr>
      <w:b/>
      <w:bCs/>
      <w:sz w:val="27"/>
      <w:szCs w:val="27"/>
    </w:rPr>
  </w:style>
  <w:style w:type="paragraph" w:styleId="40">
    <w:name w:val="heading 4"/>
    <w:basedOn w:val="a0"/>
    <w:link w:val="41"/>
    <w:qFormat/>
    <w:rsid w:val="00844AE7"/>
    <w:pPr>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44AE7"/>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1"/>
    <w:link w:val="20"/>
    <w:rsid w:val="00844AE7"/>
    <w:rPr>
      <w:rFonts w:ascii="Times New Roman" w:eastAsia="Times New Roman" w:hAnsi="Times New Roman" w:cs="Times New Roman"/>
      <w:b/>
      <w:bCs/>
      <w:sz w:val="36"/>
      <w:szCs w:val="36"/>
      <w:lang w:eastAsia="ru-RU"/>
    </w:rPr>
  </w:style>
  <w:style w:type="character" w:customStyle="1" w:styleId="31">
    <w:name w:val="Заголовок 3 Знак"/>
    <w:basedOn w:val="a1"/>
    <w:link w:val="30"/>
    <w:rsid w:val="00844AE7"/>
    <w:rPr>
      <w:rFonts w:ascii="Times New Roman" w:eastAsia="Times New Roman" w:hAnsi="Times New Roman" w:cs="Times New Roman"/>
      <w:b/>
      <w:bCs/>
      <w:sz w:val="27"/>
      <w:szCs w:val="27"/>
      <w:lang w:eastAsia="ru-RU"/>
    </w:rPr>
  </w:style>
  <w:style w:type="character" w:customStyle="1" w:styleId="41">
    <w:name w:val="Заголовок 4 Знак"/>
    <w:basedOn w:val="a1"/>
    <w:link w:val="40"/>
    <w:rsid w:val="00844AE7"/>
    <w:rPr>
      <w:rFonts w:ascii="Times New Roman" w:eastAsia="Times New Roman" w:hAnsi="Times New Roman" w:cs="Times New Roman"/>
      <w:b/>
      <w:bCs/>
      <w:sz w:val="24"/>
      <w:szCs w:val="24"/>
      <w:lang w:eastAsia="ru-RU"/>
    </w:rPr>
  </w:style>
  <w:style w:type="paragraph" w:styleId="a4">
    <w:name w:val="Normal (Web)"/>
    <w:basedOn w:val="a0"/>
    <w:rsid w:val="00844AE7"/>
    <w:pPr>
      <w:spacing w:before="100" w:beforeAutospacing="1" w:after="100" w:afterAutospacing="1"/>
      <w:ind w:firstLine="709"/>
      <w:jc w:val="both"/>
    </w:pPr>
  </w:style>
  <w:style w:type="paragraph" w:customStyle="1" w:styleId="right">
    <w:name w:val="right"/>
    <w:basedOn w:val="a0"/>
    <w:rsid w:val="00844AE7"/>
    <w:pPr>
      <w:spacing w:before="100" w:beforeAutospacing="1" w:after="100" w:afterAutospacing="1"/>
      <w:ind w:firstLine="709"/>
      <w:jc w:val="right"/>
    </w:pPr>
  </w:style>
  <w:style w:type="paragraph" w:customStyle="1" w:styleId="center">
    <w:name w:val="center"/>
    <w:basedOn w:val="a0"/>
    <w:rsid w:val="00844AE7"/>
    <w:pPr>
      <w:spacing w:before="100" w:beforeAutospacing="1" w:after="100" w:afterAutospacing="1"/>
      <w:ind w:firstLine="709"/>
      <w:jc w:val="center"/>
    </w:pPr>
  </w:style>
  <w:style w:type="paragraph" w:customStyle="1" w:styleId="insertion">
    <w:name w:val="insertion"/>
    <w:basedOn w:val="a0"/>
    <w:rsid w:val="00844AE7"/>
    <w:pPr>
      <w:spacing w:before="100" w:beforeAutospacing="1" w:after="100" w:afterAutospacing="1"/>
      <w:ind w:firstLine="709"/>
      <w:jc w:val="both"/>
    </w:pPr>
    <w:rPr>
      <w:color w:val="006600"/>
    </w:rPr>
  </w:style>
  <w:style w:type="paragraph" w:customStyle="1" w:styleId="deletion">
    <w:name w:val="deletion"/>
    <w:basedOn w:val="a0"/>
    <w:rsid w:val="00844AE7"/>
    <w:pPr>
      <w:spacing w:before="100" w:beforeAutospacing="1" w:after="100" w:afterAutospacing="1"/>
      <w:ind w:firstLine="709"/>
      <w:jc w:val="both"/>
    </w:pPr>
    <w:rPr>
      <w:color w:val="FF0000"/>
    </w:rPr>
  </w:style>
  <w:style w:type="character" w:styleId="a5">
    <w:name w:val="Hyperlink"/>
    <w:rsid w:val="00844AE7"/>
    <w:rPr>
      <w:color w:val="0000FF"/>
      <w:u w:val="single"/>
    </w:rPr>
  </w:style>
  <w:style w:type="character" w:styleId="a6">
    <w:name w:val="FollowedHyperlink"/>
    <w:rsid w:val="00844AE7"/>
    <w:rPr>
      <w:color w:val="0000FF"/>
      <w:u w:val="single"/>
    </w:rPr>
  </w:style>
  <w:style w:type="character" w:styleId="a7">
    <w:name w:val="Strong"/>
    <w:qFormat/>
    <w:rsid w:val="00844AE7"/>
    <w:rPr>
      <w:b/>
      <w:bCs/>
    </w:rPr>
  </w:style>
  <w:style w:type="character" w:styleId="a8">
    <w:name w:val="Emphasis"/>
    <w:qFormat/>
    <w:rsid w:val="00844AE7"/>
    <w:rPr>
      <w:i/>
      <w:iCs/>
    </w:rPr>
  </w:style>
  <w:style w:type="paragraph" w:styleId="a">
    <w:name w:val="List Bullet"/>
    <w:basedOn w:val="a0"/>
    <w:rsid w:val="00844AE7"/>
    <w:pPr>
      <w:numPr>
        <w:numId w:val="2"/>
      </w:numPr>
    </w:pPr>
  </w:style>
  <w:style w:type="paragraph" w:styleId="2">
    <w:name w:val="List Bullet 2"/>
    <w:basedOn w:val="a0"/>
    <w:rsid w:val="00844AE7"/>
    <w:pPr>
      <w:numPr>
        <w:numId w:val="3"/>
      </w:numPr>
    </w:pPr>
  </w:style>
  <w:style w:type="paragraph" w:styleId="3">
    <w:name w:val="List Bullet 3"/>
    <w:basedOn w:val="a0"/>
    <w:rsid w:val="00844AE7"/>
    <w:pPr>
      <w:numPr>
        <w:numId w:val="4"/>
      </w:numPr>
    </w:pPr>
  </w:style>
  <w:style w:type="paragraph" w:styleId="4">
    <w:name w:val="List Bullet 4"/>
    <w:basedOn w:val="a0"/>
    <w:rsid w:val="00844AE7"/>
    <w:pPr>
      <w:numPr>
        <w:numId w:val="5"/>
      </w:numPr>
    </w:pPr>
  </w:style>
  <w:style w:type="paragraph" w:styleId="5">
    <w:name w:val="List Bullet 5"/>
    <w:basedOn w:val="a0"/>
    <w:rsid w:val="00844AE7"/>
    <w:pPr>
      <w:numPr>
        <w:numId w:val="6"/>
      </w:numPr>
    </w:pPr>
  </w:style>
  <w:style w:type="paragraph" w:styleId="HTML">
    <w:name w:val="HTML Preformatted"/>
    <w:basedOn w:val="a0"/>
    <w:link w:val="HTML0"/>
    <w:rsid w:val="0084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844AE7"/>
    <w:rPr>
      <w:rFonts w:ascii="Courier New" w:eastAsia="Times New Roman" w:hAnsi="Courier New" w:cs="Courier New"/>
      <w:sz w:val="20"/>
      <w:szCs w:val="20"/>
      <w:lang w:eastAsia="ru-RU"/>
    </w:rPr>
  </w:style>
  <w:style w:type="character" w:customStyle="1" w:styleId="error">
    <w:name w:val="error"/>
    <w:basedOn w:val="a1"/>
    <w:rsid w:val="00844AE7"/>
  </w:style>
  <w:style w:type="paragraph" w:styleId="a9">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0"/>
    <w:link w:val="aa"/>
    <w:rsid w:val="00844AE7"/>
    <w:rPr>
      <w:sz w:val="20"/>
      <w:szCs w:val="20"/>
    </w:rPr>
  </w:style>
  <w:style w:type="character" w:customStyle="1" w:styleId="aa">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1"/>
    <w:link w:val="a9"/>
    <w:rsid w:val="00844AE7"/>
    <w:rPr>
      <w:rFonts w:ascii="Times New Roman" w:eastAsia="Times New Roman" w:hAnsi="Times New Roman" w:cs="Times New Roman"/>
      <w:sz w:val="20"/>
      <w:szCs w:val="20"/>
      <w:lang w:eastAsia="ru-RU"/>
    </w:rPr>
  </w:style>
  <w:style w:type="character" w:styleId="ab">
    <w:name w:val="footnote reference"/>
    <w:rsid w:val="00844AE7"/>
    <w:rPr>
      <w:vertAlign w:val="superscript"/>
    </w:rPr>
  </w:style>
  <w:style w:type="paragraph" w:styleId="ac">
    <w:name w:val="Balloon Text"/>
    <w:basedOn w:val="a0"/>
    <w:link w:val="ad"/>
    <w:rsid w:val="00844AE7"/>
    <w:rPr>
      <w:rFonts w:ascii="Tahoma" w:hAnsi="Tahoma" w:cs="Tahoma"/>
      <w:sz w:val="16"/>
      <w:szCs w:val="16"/>
    </w:rPr>
  </w:style>
  <w:style w:type="character" w:customStyle="1" w:styleId="ad">
    <w:name w:val="Текст выноски Знак"/>
    <w:basedOn w:val="a1"/>
    <w:link w:val="ac"/>
    <w:rsid w:val="00844AE7"/>
    <w:rPr>
      <w:rFonts w:ascii="Tahoma" w:eastAsia="Times New Roman" w:hAnsi="Tahoma" w:cs="Tahoma"/>
      <w:sz w:val="16"/>
      <w:szCs w:val="16"/>
      <w:lang w:eastAsia="ru-RU"/>
    </w:rPr>
  </w:style>
  <w:style w:type="table" w:styleId="ae">
    <w:name w:val="Table Grid"/>
    <w:basedOn w:val="a2"/>
    <w:rsid w:val="00844AE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rsid w:val="00844AE7"/>
    <w:rPr>
      <w:sz w:val="16"/>
      <w:szCs w:val="16"/>
    </w:rPr>
  </w:style>
  <w:style w:type="paragraph" w:styleId="af0">
    <w:name w:val="annotation text"/>
    <w:basedOn w:val="a0"/>
    <w:link w:val="af1"/>
    <w:rsid w:val="00844AE7"/>
    <w:pPr>
      <w:spacing w:after="200"/>
    </w:pPr>
    <w:rPr>
      <w:rFonts w:ascii="Calibri" w:eastAsia="Calibri" w:hAnsi="Calibri"/>
      <w:sz w:val="20"/>
      <w:szCs w:val="20"/>
      <w:lang w:eastAsia="en-US"/>
    </w:rPr>
  </w:style>
  <w:style w:type="character" w:customStyle="1" w:styleId="af1">
    <w:name w:val="Текст примечания Знак"/>
    <w:basedOn w:val="a1"/>
    <w:link w:val="af0"/>
    <w:rsid w:val="00844AE7"/>
    <w:rPr>
      <w:rFonts w:ascii="Calibri" w:eastAsia="Calibri" w:hAnsi="Calibri" w:cs="Times New Roman"/>
      <w:sz w:val="20"/>
      <w:szCs w:val="20"/>
    </w:rPr>
  </w:style>
  <w:style w:type="paragraph" w:customStyle="1" w:styleId="computable">
    <w:name w:val="computable"/>
    <w:basedOn w:val="a0"/>
    <w:rsid w:val="00844AE7"/>
    <w:pPr>
      <w:shd w:val="clear" w:color="auto" w:fill="C0C0C0"/>
      <w:ind w:firstLine="709"/>
      <w:jc w:val="both"/>
    </w:pPr>
  </w:style>
  <w:style w:type="paragraph" w:customStyle="1" w:styleId="required">
    <w:name w:val="required"/>
    <w:basedOn w:val="a0"/>
    <w:rsid w:val="00844AE7"/>
    <w:pPr>
      <w:shd w:val="clear" w:color="auto" w:fill="FFFF80"/>
      <w:ind w:firstLine="709"/>
      <w:jc w:val="both"/>
    </w:pPr>
  </w:style>
  <w:style w:type="paragraph" w:customStyle="1" w:styleId="af2">
    <w:name w:val="ОбычныйМой"/>
    <w:basedOn w:val="a0"/>
    <w:rsid w:val="00844AE7"/>
    <w:pPr>
      <w:ind w:firstLine="709"/>
      <w:jc w:val="both"/>
    </w:pPr>
  </w:style>
  <w:style w:type="character" w:customStyle="1" w:styleId="sectioninfo1">
    <w:name w:val="section__info1"/>
    <w:rsid w:val="00844AE7"/>
    <w:rPr>
      <w:vanish w:val="0"/>
      <w:webHidden w:val="0"/>
      <w:specVanish w:val="0"/>
    </w:rPr>
  </w:style>
  <w:style w:type="paragraph" w:customStyle="1" w:styleId="-">
    <w:name w:val="Контракт-раздел"/>
    <w:basedOn w:val="a0"/>
    <w:next w:val="-0"/>
    <w:rsid w:val="00844AE7"/>
    <w:pPr>
      <w:keepNext/>
      <w:numPr>
        <w:numId w:val="33"/>
      </w:numPr>
      <w:tabs>
        <w:tab w:val="left" w:pos="540"/>
      </w:tabs>
      <w:suppressAutoHyphens/>
      <w:spacing w:before="360" w:after="120"/>
      <w:jc w:val="center"/>
      <w:outlineLvl w:val="3"/>
    </w:pPr>
    <w:rPr>
      <w:b/>
      <w:bCs/>
      <w:caps/>
      <w:smallCaps/>
    </w:rPr>
  </w:style>
  <w:style w:type="paragraph" w:customStyle="1" w:styleId="-0">
    <w:name w:val="Контракт-пункт"/>
    <w:basedOn w:val="a0"/>
    <w:rsid w:val="00844AE7"/>
    <w:pPr>
      <w:numPr>
        <w:ilvl w:val="1"/>
        <w:numId w:val="33"/>
      </w:numPr>
      <w:jc w:val="both"/>
    </w:pPr>
  </w:style>
  <w:style w:type="paragraph" w:customStyle="1" w:styleId="-1">
    <w:name w:val="Контракт-подпункт"/>
    <w:basedOn w:val="a0"/>
    <w:rsid w:val="00844AE7"/>
    <w:pPr>
      <w:numPr>
        <w:ilvl w:val="2"/>
        <w:numId w:val="33"/>
      </w:numPr>
      <w:jc w:val="both"/>
    </w:pPr>
  </w:style>
  <w:style w:type="paragraph" w:customStyle="1" w:styleId="-2">
    <w:name w:val="Контракт-подподпункт"/>
    <w:basedOn w:val="a0"/>
    <w:rsid w:val="00844AE7"/>
    <w:pPr>
      <w:numPr>
        <w:ilvl w:val="3"/>
        <w:numId w:val="33"/>
      </w:numPr>
      <w:jc w:val="both"/>
    </w:pPr>
  </w:style>
  <w:style w:type="paragraph" w:customStyle="1" w:styleId="ConsPlusNormal">
    <w:name w:val="ConsPlusNormal"/>
    <w:link w:val="ConsPlusNormal0"/>
    <w:rsid w:val="00844AE7"/>
    <w:pPr>
      <w:autoSpaceDE w:val="0"/>
      <w:autoSpaceDN w:val="0"/>
      <w:adjustRightInd w:val="0"/>
      <w:spacing w:after="0" w:line="240" w:lineRule="auto"/>
    </w:pPr>
    <w:rPr>
      <w:rFonts w:ascii="Times New Roman" w:eastAsia="Calibri" w:hAnsi="Times New Roman" w:cs="Times New Roman"/>
      <w:sz w:val="28"/>
      <w:szCs w:val="28"/>
    </w:rPr>
  </w:style>
  <w:style w:type="paragraph" w:styleId="af3">
    <w:name w:val="No Spacing"/>
    <w:link w:val="af4"/>
    <w:uiPriority w:val="99"/>
    <w:qFormat/>
    <w:rsid w:val="00844AE7"/>
    <w:pPr>
      <w:spacing w:after="0" w:line="240" w:lineRule="auto"/>
    </w:pPr>
    <w:rPr>
      <w:rFonts w:ascii="Calibri" w:eastAsia="Calibri" w:hAnsi="Calibri" w:cs="Times New Roman"/>
    </w:rPr>
  </w:style>
  <w:style w:type="character" w:customStyle="1" w:styleId="lots-wrap-contentbodyval2">
    <w:name w:val="lots-wrap-content__body__val2"/>
    <w:basedOn w:val="a1"/>
    <w:rsid w:val="00844AE7"/>
  </w:style>
  <w:style w:type="paragraph" w:styleId="af5">
    <w:name w:val="List Paragraph"/>
    <w:basedOn w:val="a0"/>
    <w:link w:val="af6"/>
    <w:uiPriority w:val="34"/>
    <w:qFormat/>
    <w:rsid w:val="00844AE7"/>
    <w:pPr>
      <w:ind w:left="720"/>
      <w:contextualSpacing/>
    </w:pPr>
  </w:style>
  <w:style w:type="character" w:customStyle="1" w:styleId="ConsPlusNormal0">
    <w:name w:val="ConsPlusNormal Знак"/>
    <w:link w:val="ConsPlusNormal"/>
    <w:locked/>
    <w:rsid w:val="00844AE7"/>
    <w:rPr>
      <w:rFonts w:ascii="Times New Roman" w:eastAsia="Calibri" w:hAnsi="Times New Roman" w:cs="Times New Roman"/>
      <w:sz w:val="28"/>
      <w:szCs w:val="28"/>
    </w:rPr>
  </w:style>
  <w:style w:type="character" w:customStyle="1" w:styleId="af4">
    <w:name w:val="Без интервала Знак"/>
    <w:link w:val="af3"/>
    <w:uiPriority w:val="99"/>
    <w:locked/>
    <w:rsid w:val="00587C27"/>
    <w:rPr>
      <w:rFonts w:ascii="Calibri" w:eastAsia="Calibri" w:hAnsi="Calibri" w:cs="Times New Roman"/>
    </w:rPr>
  </w:style>
  <w:style w:type="character" w:customStyle="1" w:styleId="af6">
    <w:name w:val="Абзац списка Знак"/>
    <w:link w:val="af5"/>
    <w:uiPriority w:val="34"/>
    <w:locked/>
    <w:rsid w:val="00985DFF"/>
    <w:rPr>
      <w:rFonts w:ascii="Times New Roman" w:eastAsia="Times New Roman" w:hAnsi="Times New Roman" w:cs="Times New Roman"/>
      <w:sz w:val="24"/>
      <w:szCs w:val="24"/>
      <w:lang w:eastAsia="ru-RU"/>
    </w:rPr>
  </w:style>
  <w:style w:type="character" w:customStyle="1" w:styleId="blk">
    <w:name w:val="blk"/>
    <w:basedOn w:val="a1"/>
    <w:rsid w:val="00DE2E19"/>
  </w:style>
  <w:style w:type="character" w:customStyle="1" w:styleId="UnresolvedMention">
    <w:name w:val="Unresolved Mention"/>
    <w:basedOn w:val="a1"/>
    <w:uiPriority w:val="99"/>
    <w:semiHidden/>
    <w:unhideWhenUsed/>
    <w:rsid w:val="00604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7706">
      <w:bodyDiv w:val="1"/>
      <w:marLeft w:val="0"/>
      <w:marRight w:val="0"/>
      <w:marTop w:val="0"/>
      <w:marBottom w:val="0"/>
      <w:divBdr>
        <w:top w:val="none" w:sz="0" w:space="0" w:color="auto"/>
        <w:left w:val="none" w:sz="0" w:space="0" w:color="auto"/>
        <w:bottom w:val="none" w:sz="0" w:space="0" w:color="auto"/>
        <w:right w:val="none" w:sz="0" w:space="0" w:color="auto"/>
      </w:divBdr>
    </w:div>
    <w:div w:id="1120993655">
      <w:bodyDiv w:val="1"/>
      <w:marLeft w:val="0"/>
      <w:marRight w:val="0"/>
      <w:marTop w:val="0"/>
      <w:marBottom w:val="0"/>
      <w:divBdr>
        <w:top w:val="none" w:sz="0" w:space="0" w:color="auto"/>
        <w:left w:val="none" w:sz="0" w:space="0" w:color="auto"/>
        <w:bottom w:val="none" w:sz="0" w:space="0" w:color="auto"/>
        <w:right w:val="none" w:sz="0" w:space="0" w:color="auto"/>
      </w:divBdr>
    </w:div>
    <w:div w:id="17011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A134B-CCB4-497E-B4DC-AD2EA279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4525</Words>
  <Characters>25793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2</cp:revision>
  <cp:lastPrinted>2020-07-16T09:08:00Z</cp:lastPrinted>
  <dcterms:created xsi:type="dcterms:W3CDTF">2021-12-29T12:55:00Z</dcterms:created>
  <dcterms:modified xsi:type="dcterms:W3CDTF">2021-12-29T12:55:00Z</dcterms:modified>
</cp:coreProperties>
</file>