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5F4BE" w14:textId="77777777" w:rsidR="00585ADA" w:rsidRDefault="00EF4AAD" w:rsidP="00EF4AAD">
      <w:pPr>
        <w:pStyle w:val="11"/>
        <w:tabs>
          <w:tab w:val="left" w:pos="142"/>
        </w:tabs>
        <w:spacing w:before="74"/>
        <w:ind w:left="4501" w:right="4023" w:firstLine="0"/>
      </w:pPr>
      <w:r>
        <w:t xml:space="preserve">ДОГОВОР № </w:t>
      </w:r>
    </w:p>
    <w:p w14:paraId="7F7AE5ED" w14:textId="77777777" w:rsidR="00585ADA" w:rsidRDefault="003070C3" w:rsidP="00EF4AAD">
      <w:pPr>
        <w:tabs>
          <w:tab w:val="left" w:pos="142"/>
        </w:tabs>
        <w:spacing w:before="31" w:line="264" w:lineRule="auto"/>
        <w:ind w:left="284" w:right="240" w:firstLine="567"/>
        <w:jc w:val="center"/>
        <w:rPr>
          <w:b/>
          <w:sz w:val="24"/>
        </w:rPr>
      </w:pPr>
      <w:r>
        <w:rPr>
          <w:b/>
          <w:sz w:val="24"/>
        </w:rPr>
        <w:t>на техническое обслуживание автоматической установки пожарной сигнализации, системы оповещения и управления эвакуацией людей при пожаре</w:t>
      </w:r>
    </w:p>
    <w:p w14:paraId="28D3AB30" w14:textId="77777777" w:rsidR="00585ADA" w:rsidRDefault="00585ADA" w:rsidP="00EF4AAD">
      <w:pPr>
        <w:pStyle w:val="a3"/>
        <w:tabs>
          <w:tab w:val="left" w:pos="142"/>
        </w:tabs>
        <w:ind w:left="284" w:firstLine="567"/>
        <w:rPr>
          <w:b/>
          <w:sz w:val="26"/>
        </w:rPr>
      </w:pPr>
    </w:p>
    <w:p w14:paraId="5B5B0E1A" w14:textId="77777777" w:rsidR="00585ADA" w:rsidRDefault="00585ADA" w:rsidP="00EF4AAD">
      <w:pPr>
        <w:pStyle w:val="a3"/>
        <w:tabs>
          <w:tab w:val="left" w:pos="142"/>
        </w:tabs>
        <w:spacing w:before="2"/>
        <w:ind w:left="284" w:firstLine="567"/>
        <w:rPr>
          <w:b/>
          <w:sz w:val="25"/>
        </w:rPr>
      </w:pPr>
    </w:p>
    <w:p w14:paraId="4F38E817" w14:textId="150E0DB8" w:rsidR="00585ADA" w:rsidRDefault="00EF4AAD" w:rsidP="00EF4AAD">
      <w:pPr>
        <w:tabs>
          <w:tab w:val="left" w:pos="142"/>
          <w:tab w:val="left" w:pos="7844"/>
        </w:tabs>
      </w:pPr>
      <w:r>
        <w:t xml:space="preserve">     г. Уфа                 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B63BC7">
        <w:t>______</w:t>
      </w:r>
      <w:r>
        <w:t xml:space="preserve">»  </w:t>
      </w:r>
      <w:r w:rsidR="00B2207E">
        <w:t>февраля</w:t>
      </w:r>
      <w:r w:rsidR="005D5B7E">
        <w:t xml:space="preserve">    </w:t>
      </w:r>
      <w:r>
        <w:t>20</w:t>
      </w:r>
      <w:r w:rsidR="005D5B7E">
        <w:t>2</w:t>
      </w:r>
      <w:r w:rsidR="00B2207E">
        <w:t xml:space="preserve">2 </w:t>
      </w:r>
      <w:r w:rsidR="003070C3">
        <w:t>г.</w:t>
      </w:r>
    </w:p>
    <w:p w14:paraId="552CA2BB" w14:textId="77777777" w:rsidR="00585ADA" w:rsidRDefault="00585ADA" w:rsidP="00EF4AAD">
      <w:pPr>
        <w:pStyle w:val="a3"/>
        <w:tabs>
          <w:tab w:val="left" w:pos="142"/>
        </w:tabs>
        <w:ind w:left="284" w:firstLine="567"/>
      </w:pPr>
    </w:p>
    <w:p w14:paraId="2C6BBAC0" w14:textId="77777777" w:rsidR="00585ADA" w:rsidRDefault="00585ADA" w:rsidP="00EF4AAD">
      <w:pPr>
        <w:pStyle w:val="a3"/>
        <w:tabs>
          <w:tab w:val="left" w:pos="142"/>
        </w:tabs>
        <w:spacing w:before="2"/>
        <w:ind w:left="0"/>
        <w:rPr>
          <w:sz w:val="35"/>
        </w:rPr>
      </w:pPr>
    </w:p>
    <w:p w14:paraId="3BE810EC" w14:textId="4FB8F811" w:rsidR="00585ADA" w:rsidRDefault="00B2207E" w:rsidP="00EF4AAD">
      <w:pPr>
        <w:pStyle w:val="11"/>
        <w:tabs>
          <w:tab w:val="left" w:pos="142"/>
        </w:tabs>
        <w:ind w:left="284" w:firstLine="567"/>
        <w:jc w:val="both"/>
      </w:pPr>
      <w:r>
        <w:t>______________________________________________________________________________</w:t>
      </w:r>
      <w:r w:rsidR="003070C3">
        <w:t xml:space="preserve">, </w:t>
      </w:r>
      <w:r w:rsidR="00EF4AAD">
        <w:br/>
      </w:r>
      <w:r w:rsidR="003070C3">
        <w:t>в лице дире</w:t>
      </w:r>
      <w:r w:rsidR="00EF4AAD">
        <w:t xml:space="preserve">ктора </w:t>
      </w:r>
      <w:r>
        <w:t>_____________________</w:t>
      </w:r>
      <w:r w:rsidR="003070C3">
        <w:t>, действующего на основании Устава</w:t>
      </w:r>
      <w:r w:rsidR="00DF6DFC" w:rsidRPr="00DF6DFC">
        <w:t>,</w:t>
      </w:r>
      <w:r w:rsidR="00DF6DFC">
        <w:t xml:space="preserve"> </w:t>
      </w:r>
      <w:r w:rsidR="003070C3">
        <w:t xml:space="preserve">именуемого в дальнейшем «Исполнитель» с одной стороны, и </w:t>
      </w:r>
      <w:r w:rsidR="00EF4AAD">
        <w:t>Муни</w:t>
      </w:r>
      <w:r w:rsidR="003070C3">
        <w:t xml:space="preserve">ципальное автономное учреждение «Центр развития спорта» городского округа город Уфа Республики Башкортостан (МАУ «Центр развития спорта» г. Уфа РБ) </w:t>
      </w:r>
      <w:r w:rsidR="00EF4AAD">
        <w:t>в лице дирек</w:t>
      </w:r>
      <w:r w:rsidR="003070C3">
        <w:t xml:space="preserve">тора </w:t>
      </w:r>
      <w:proofErr w:type="spellStart"/>
      <w:r w:rsidR="003070C3">
        <w:t>Погребач</w:t>
      </w:r>
      <w:proofErr w:type="spellEnd"/>
      <w:r w:rsidR="003070C3">
        <w:t xml:space="preserve"> Алексея Александровича, именуемого в дальн</w:t>
      </w:r>
      <w:r w:rsidR="00EF4AAD">
        <w:t xml:space="preserve">ейшем «Заказчик», </w:t>
      </w:r>
      <w:r w:rsidR="004C7C6C">
        <w:t xml:space="preserve">действующего на основании Устава, </w:t>
      </w:r>
      <w:r w:rsidR="00EF4AAD">
        <w:t>с другой сто</w:t>
      </w:r>
      <w:r w:rsidR="003070C3">
        <w:t>роны, заключили настоящий договор о нижеследующем:</w:t>
      </w:r>
      <w:r w:rsidR="004C7C6C">
        <w:t xml:space="preserve"> </w:t>
      </w:r>
    </w:p>
    <w:p w14:paraId="50DDF7EA" w14:textId="77777777" w:rsidR="00585ADA" w:rsidRDefault="00585ADA" w:rsidP="00EF4AAD">
      <w:pPr>
        <w:pStyle w:val="a3"/>
        <w:tabs>
          <w:tab w:val="left" w:pos="142"/>
        </w:tabs>
        <w:spacing w:before="2"/>
        <w:ind w:left="0"/>
        <w:rPr>
          <w:sz w:val="30"/>
        </w:rPr>
      </w:pPr>
    </w:p>
    <w:p w14:paraId="6E7C9F1A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4429"/>
        </w:tabs>
        <w:ind w:hanging="241"/>
        <w:jc w:val="left"/>
      </w:pPr>
      <w:r>
        <w:t>Предмет договора</w:t>
      </w:r>
    </w:p>
    <w:p w14:paraId="3DF09325" w14:textId="77777777" w:rsidR="00585ADA" w:rsidRDefault="00585ADA" w:rsidP="00EF4AAD">
      <w:pPr>
        <w:pStyle w:val="a3"/>
        <w:tabs>
          <w:tab w:val="left" w:pos="142"/>
        </w:tabs>
        <w:ind w:left="0"/>
        <w:rPr>
          <w:b/>
          <w:sz w:val="33"/>
        </w:rPr>
      </w:pPr>
    </w:p>
    <w:p w14:paraId="5149BF18" w14:textId="77777777" w:rsidR="00FE7861" w:rsidRDefault="003070C3" w:rsidP="00EF4AAD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49"/>
          <w:tab w:val="left" w:pos="851"/>
        </w:tabs>
        <w:spacing w:line="266" w:lineRule="auto"/>
        <w:ind w:right="243" w:firstLine="533"/>
        <w:jc w:val="both"/>
        <w:rPr>
          <w:sz w:val="24"/>
        </w:rPr>
      </w:pPr>
      <w:r>
        <w:rPr>
          <w:sz w:val="24"/>
        </w:rPr>
        <w:t xml:space="preserve">Заказчик поручает, а Исполнитель принимает на себя оказание услуг технического </w:t>
      </w:r>
      <w:r w:rsidR="00EF4AAD">
        <w:rPr>
          <w:sz w:val="24"/>
        </w:rPr>
        <w:br/>
        <w:t>обслу</w:t>
      </w:r>
      <w:r>
        <w:rPr>
          <w:sz w:val="24"/>
        </w:rPr>
        <w:t>живания и текущего ремонта (далее — ТО и/или ТР): автоматической установки пожарной сигнализации, её элементов, системы оповещения и управления эвакуацией людей при пожаре в нежилых помещениях, расположенных по адрес</w:t>
      </w:r>
      <w:r w:rsidR="00FE7861">
        <w:rPr>
          <w:sz w:val="24"/>
        </w:rPr>
        <w:t>ам</w:t>
      </w:r>
      <w:r>
        <w:rPr>
          <w:sz w:val="24"/>
        </w:rPr>
        <w:t>:</w:t>
      </w:r>
    </w:p>
    <w:p w14:paraId="1534CE98" w14:textId="77777777" w:rsidR="00585ADA" w:rsidRDefault="00FE7861" w:rsidP="00FE7861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49"/>
          <w:tab w:val="left" w:pos="851"/>
        </w:tabs>
        <w:spacing w:line="266" w:lineRule="auto"/>
        <w:ind w:right="243" w:firstLine="533"/>
        <w:rPr>
          <w:sz w:val="24"/>
        </w:rPr>
      </w:pPr>
      <w:r>
        <w:rPr>
          <w:sz w:val="24"/>
        </w:rPr>
        <w:t xml:space="preserve">- </w:t>
      </w:r>
      <w:r w:rsidR="003070C3">
        <w:rPr>
          <w:sz w:val="24"/>
        </w:rPr>
        <w:t xml:space="preserve">Республика </w:t>
      </w:r>
      <w:proofErr w:type="gramStart"/>
      <w:r w:rsidR="003070C3">
        <w:rPr>
          <w:sz w:val="24"/>
        </w:rPr>
        <w:t xml:space="preserve">Башкортостан, </w:t>
      </w:r>
      <w:r>
        <w:rPr>
          <w:sz w:val="24"/>
        </w:rPr>
        <w:t xml:space="preserve"> </w:t>
      </w:r>
      <w:r w:rsidR="003070C3">
        <w:rPr>
          <w:sz w:val="24"/>
        </w:rPr>
        <w:t>г.</w:t>
      </w:r>
      <w:proofErr w:type="gramEnd"/>
      <w:r w:rsidR="003070C3">
        <w:rPr>
          <w:sz w:val="24"/>
        </w:rPr>
        <w:t xml:space="preserve"> Уфа</w:t>
      </w:r>
      <w:r>
        <w:rPr>
          <w:sz w:val="24"/>
        </w:rPr>
        <w:t>, ул. Александра Невского, д. 15;</w:t>
      </w:r>
    </w:p>
    <w:p w14:paraId="25E64CA6" w14:textId="77777777" w:rsidR="00FE7861" w:rsidRDefault="00FE7861" w:rsidP="00FE7861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49"/>
          <w:tab w:val="left" w:pos="851"/>
        </w:tabs>
        <w:spacing w:line="266" w:lineRule="auto"/>
        <w:ind w:right="243" w:firstLine="533"/>
        <w:rPr>
          <w:sz w:val="24"/>
        </w:rPr>
      </w:pPr>
      <w:r>
        <w:rPr>
          <w:sz w:val="24"/>
        </w:rPr>
        <w:t xml:space="preserve">- Республика </w:t>
      </w:r>
      <w:proofErr w:type="gramStart"/>
      <w:r>
        <w:rPr>
          <w:sz w:val="24"/>
        </w:rPr>
        <w:t>Башкортостан,  г.</w:t>
      </w:r>
      <w:proofErr w:type="gramEnd"/>
      <w:r>
        <w:rPr>
          <w:sz w:val="24"/>
        </w:rPr>
        <w:t xml:space="preserve"> Уфа, ул. Александра Невского, д. 17;</w:t>
      </w:r>
    </w:p>
    <w:p w14:paraId="0F175553" w14:textId="77777777" w:rsidR="00FE7861" w:rsidRPr="00FE7861" w:rsidRDefault="00FE7861" w:rsidP="00FE7861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49"/>
          <w:tab w:val="left" w:pos="851"/>
        </w:tabs>
        <w:spacing w:line="266" w:lineRule="auto"/>
        <w:ind w:right="243" w:firstLine="533"/>
        <w:rPr>
          <w:sz w:val="24"/>
        </w:rPr>
      </w:pPr>
      <w:r w:rsidRPr="00FE7861">
        <w:rPr>
          <w:sz w:val="24"/>
        </w:rPr>
        <w:t xml:space="preserve">- Республика </w:t>
      </w:r>
      <w:proofErr w:type="gramStart"/>
      <w:r w:rsidRPr="00FE7861">
        <w:rPr>
          <w:sz w:val="24"/>
        </w:rPr>
        <w:t>Башкортостан,</w:t>
      </w:r>
      <w:r>
        <w:rPr>
          <w:sz w:val="24"/>
        </w:rPr>
        <w:t xml:space="preserve"> </w:t>
      </w:r>
      <w:r w:rsidRPr="00FE7861">
        <w:rPr>
          <w:sz w:val="24"/>
        </w:rPr>
        <w:t xml:space="preserve"> г.</w:t>
      </w:r>
      <w:proofErr w:type="gramEnd"/>
      <w:r w:rsidRPr="00FE7861">
        <w:rPr>
          <w:sz w:val="24"/>
        </w:rPr>
        <w:t xml:space="preserve"> Уфа, Проспект Октября, д. 113.</w:t>
      </w:r>
    </w:p>
    <w:p w14:paraId="0D30FC8A" w14:textId="77777777" w:rsidR="00585ADA" w:rsidRDefault="003070C3" w:rsidP="00EF4AAD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56"/>
          <w:tab w:val="left" w:pos="851"/>
        </w:tabs>
        <w:spacing w:line="266" w:lineRule="auto"/>
        <w:ind w:right="243" w:firstLine="533"/>
        <w:jc w:val="both"/>
        <w:rPr>
          <w:sz w:val="24"/>
        </w:rPr>
      </w:pPr>
      <w:r>
        <w:rPr>
          <w:sz w:val="24"/>
        </w:rPr>
        <w:t>Исполнитель оказывает услуг</w:t>
      </w:r>
      <w:r w:rsidR="00FE7861">
        <w:rPr>
          <w:sz w:val="24"/>
        </w:rPr>
        <w:t>и</w:t>
      </w:r>
      <w:r>
        <w:rPr>
          <w:sz w:val="24"/>
        </w:rPr>
        <w:t xml:space="preserve"> технического обслуживания и текущего ремонта </w:t>
      </w:r>
      <w:r w:rsidR="00EF4AAD">
        <w:rPr>
          <w:sz w:val="24"/>
        </w:rPr>
        <w:br/>
        <w:t>автомати</w:t>
      </w:r>
      <w:r>
        <w:rPr>
          <w:sz w:val="24"/>
        </w:rPr>
        <w:t xml:space="preserve">ческой установки пожарной сигнализации, её элементов, системы оповещения </w:t>
      </w:r>
      <w:r w:rsidR="00EF4AAD">
        <w:rPr>
          <w:sz w:val="24"/>
        </w:rPr>
        <w:br/>
      </w:r>
      <w:r>
        <w:rPr>
          <w:sz w:val="24"/>
        </w:rPr>
        <w:t xml:space="preserve">и управления эвакуацией людей при пожаре на основании лицензии на осуществление деятельности по монтажу, техническому обслуживанию и ремонту средств </w:t>
      </w:r>
      <w:r w:rsidR="00EF4AAD">
        <w:rPr>
          <w:sz w:val="24"/>
        </w:rPr>
        <w:t>обеспечения пожарной безопасно</w:t>
      </w:r>
      <w:r>
        <w:rPr>
          <w:sz w:val="24"/>
        </w:rPr>
        <w:t>сти зданий и сооружений</w:t>
      </w:r>
      <w:r w:rsidR="00DF6DFC">
        <w:rPr>
          <w:sz w:val="24"/>
        </w:rPr>
        <w:t>.</w:t>
      </w:r>
    </w:p>
    <w:p w14:paraId="2B54F421" w14:textId="77777777" w:rsidR="00585ADA" w:rsidRDefault="003070C3" w:rsidP="00EF4AAD">
      <w:pPr>
        <w:pStyle w:val="a4"/>
        <w:numPr>
          <w:ilvl w:val="1"/>
          <w:numId w:val="9"/>
        </w:numPr>
        <w:tabs>
          <w:tab w:val="clear" w:pos="360"/>
          <w:tab w:val="left" w:pos="142"/>
          <w:tab w:val="num" w:pos="284"/>
          <w:tab w:val="left" w:pos="749"/>
          <w:tab w:val="left" w:pos="851"/>
        </w:tabs>
        <w:spacing w:line="264" w:lineRule="auto"/>
        <w:ind w:right="244" w:firstLine="533"/>
        <w:jc w:val="both"/>
        <w:rPr>
          <w:sz w:val="24"/>
        </w:rPr>
      </w:pPr>
      <w:r>
        <w:rPr>
          <w:sz w:val="24"/>
        </w:rPr>
        <w:t>Техническое обслуживание АПС включает следующие в</w:t>
      </w:r>
      <w:r w:rsidR="00EF4AAD">
        <w:rPr>
          <w:sz w:val="24"/>
        </w:rPr>
        <w:t xml:space="preserve">иды работ, указанные </w:t>
      </w:r>
      <w:r w:rsidR="00EF4AAD">
        <w:rPr>
          <w:sz w:val="24"/>
        </w:rPr>
        <w:br/>
        <w:t>в приложе</w:t>
      </w:r>
      <w:r w:rsidR="00DF6DFC">
        <w:rPr>
          <w:sz w:val="24"/>
        </w:rPr>
        <w:t>нии №1</w:t>
      </w:r>
      <w:r>
        <w:rPr>
          <w:sz w:val="24"/>
        </w:rPr>
        <w:t>:</w:t>
      </w:r>
    </w:p>
    <w:p w14:paraId="75266017" w14:textId="77777777" w:rsidR="00585ADA" w:rsidRDefault="003070C3" w:rsidP="00EF4AAD">
      <w:pPr>
        <w:pStyle w:val="a4"/>
        <w:numPr>
          <w:ilvl w:val="0"/>
          <w:numId w:val="8"/>
        </w:numPr>
        <w:tabs>
          <w:tab w:val="left" w:pos="142"/>
          <w:tab w:val="left" w:pos="284"/>
          <w:tab w:val="left" w:pos="1134"/>
          <w:tab w:val="left" w:pos="1276"/>
        </w:tabs>
        <w:ind w:left="284" w:firstLine="567"/>
        <w:jc w:val="both"/>
        <w:rPr>
          <w:sz w:val="24"/>
        </w:rPr>
      </w:pPr>
      <w:r>
        <w:rPr>
          <w:sz w:val="24"/>
        </w:rPr>
        <w:t>ТО-1 (ежемесячные работы):</w:t>
      </w:r>
    </w:p>
    <w:p w14:paraId="5C4144D8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38"/>
          <w:tab w:val="left" w:pos="1134"/>
          <w:tab w:val="left" w:pos="1276"/>
        </w:tabs>
        <w:spacing w:before="28" w:line="264" w:lineRule="auto"/>
        <w:ind w:left="284" w:right="243" w:firstLine="567"/>
        <w:jc w:val="both"/>
        <w:rPr>
          <w:sz w:val="24"/>
        </w:rPr>
      </w:pPr>
      <w:r>
        <w:rPr>
          <w:sz w:val="24"/>
        </w:rPr>
        <w:t xml:space="preserve">проведение планово-предупредительного ремонта (не реже 1-го раза в месяц с записью </w:t>
      </w:r>
      <w:r w:rsidR="00EF4AAD">
        <w:rPr>
          <w:sz w:val="24"/>
        </w:rPr>
        <w:br/>
      </w:r>
      <w:r>
        <w:rPr>
          <w:sz w:val="24"/>
        </w:rPr>
        <w:t>в журналах по ТО имеющихся у обеих сторон, с подписями ответственных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лиц);</w:t>
      </w:r>
    </w:p>
    <w:p w14:paraId="4EFB0149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38"/>
          <w:tab w:val="left" w:pos="1134"/>
          <w:tab w:val="left" w:pos="1276"/>
        </w:tabs>
        <w:spacing w:before="5"/>
        <w:ind w:left="284" w:firstLine="567"/>
        <w:jc w:val="both"/>
        <w:rPr>
          <w:sz w:val="24"/>
        </w:rPr>
      </w:pPr>
      <w:r>
        <w:rPr>
          <w:sz w:val="24"/>
        </w:rPr>
        <w:t>проверка технического состояния шлейфа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сигнализации;</w:t>
      </w:r>
    </w:p>
    <w:p w14:paraId="0E6D402A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55"/>
          <w:tab w:val="left" w:pos="1134"/>
          <w:tab w:val="left" w:pos="1276"/>
        </w:tabs>
        <w:spacing w:before="29" w:line="264" w:lineRule="auto"/>
        <w:ind w:left="284" w:right="249" w:firstLine="567"/>
        <w:jc w:val="both"/>
        <w:rPr>
          <w:sz w:val="24"/>
        </w:rPr>
      </w:pPr>
      <w:r>
        <w:rPr>
          <w:sz w:val="24"/>
        </w:rPr>
        <w:t>внешний осмотр (проверка надежности крепления извещателей, проверка технического состояния 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питания);</w:t>
      </w:r>
    </w:p>
    <w:p w14:paraId="10433B4A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38"/>
          <w:tab w:val="left" w:pos="1134"/>
          <w:tab w:val="left" w:pos="1276"/>
        </w:tabs>
        <w:spacing w:before="5"/>
        <w:ind w:left="284" w:firstLine="567"/>
        <w:jc w:val="both"/>
        <w:rPr>
          <w:sz w:val="24"/>
        </w:rPr>
      </w:pPr>
      <w:r>
        <w:rPr>
          <w:sz w:val="24"/>
        </w:rPr>
        <w:t>проверка технического состояния соединительных проводов и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кабелей;</w:t>
      </w:r>
    </w:p>
    <w:p w14:paraId="7E4649EA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50"/>
          <w:tab w:val="left" w:pos="1134"/>
          <w:tab w:val="left" w:pos="1276"/>
        </w:tabs>
        <w:spacing w:before="29" w:line="266" w:lineRule="auto"/>
        <w:ind w:left="284" w:right="252" w:firstLine="567"/>
        <w:jc w:val="both"/>
        <w:rPr>
          <w:sz w:val="24"/>
        </w:rPr>
      </w:pPr>
      <w:r>
        <w:rPr>
          <w:sz w:val="24"/>
        </w:rPr>
        <w:t xml:space="preserve">консультирование персонала по вопросам соблюдения правил эксплуатации </w:t>
      </w:r>
      <w:r w:rsidR="00EF4AAD">
        <w:rPr>
          <w:sz w:val="24"/>
        </w:rPr>
        <w:br/>
        <w:t>оборудова</w:t>
      </w:r>
      <w:r>
        <w:rPr>
          <w:sz w:val="24"/>
        </w:rPr>
        <w:t>ния.</w:t>
      </w:r>
    </w:p>
    <w:p w14:paraId="698E9383" w14:textId="77777777" w:rsidR="00585ADA" w:rsidRDefault="003070C3" w:rsidP="00EF4AAD">
      <w:pPr>
        <w:pStyle w:val="a4"/>
        <w:numPr>
          <w:ilvl w:val="0"/>
          <w:numId w:val="8"/>
        </w:numPr>
        <w:tabs>
          <w:tab w:val="left" w:pos="142"/>
          <w:tab w:val="left" w:pos="284"/>
          <w:tab w:val="left" w:pos="1134"/>
          <w:tab w:val="left" w:pos="1276"/>
        </w:tabs>
        <w:ind w:left="284" w:firstLine="567"/>
        <w:jc w:val="both"/>
        <w:rPr>
          <w:sz w:val="24"/>
        </w:rPr>
      </w:pPr>
      <w:r>
        <w:rPr>
          <w:sz w:val="24"/>
        </w:rPr>
        <w:t>ТО-2 (ежеквартальные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работы):</w:t>
      </w:r>
    </w:p>
    <w:p w14:paraId="1DBDEC06" w14:textId="77777777" w:rsidR="00585ADA" w:rsidRDefault="003070C3" w:rsidP="00EF4AAD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938"/>
          <w:tab w:val="left" w:pos="1134"/>
          <w:tab w:val="left" w:pos="1276"/>
        </w:tabs>
        <w:spacing w:before="28"/>
        <w:ind w:left="284" w:firstLine="567"/>
        <w:jc w:val="both"/>
        <w:rPr>
          <w:sz w:val="24"/>
        </w:rPr>
      </w:pPr>
      <w:r>
        <w:rPr>
          <w:sz w:val="24"/>
        </w:rPr>
        <w:t>проведение текущего и капитального ремонта (по согласованию сторон);</w:t>
      </w:r>
    </w:p>
    <w:p w14:paraId="1A145715" w14:textId="10ED3026" w:rsidR="00585ADA" w:rsidRDefault="00EF4AAD" w:rsidP="00EF4AAD">
      <w:pPr>
        <w:pStyle w:val="a4"/>
        <w:tabs>
          <w:tab w:val="left" w:pos="142"/>
          <w:tab w:val="left" w:pos="284"/>
          <w:tab w:val="left" w:pos="1134"/>
          <w:tab w:val="left" w:pos="1276"/>
        </w:tabs>
        <w:spacing w:before="29" w:line="266" w:lineRule="auto"/>
        <w:ind w:left="851" w:right="648"/>
        <w:jc w:val="both"/>
        <w:rPr>
          <w:sz w:val="24"/>
        </w:rPr>
      </w:pPr>
      <w:r>
        <w:rPr>
          <w:sz w:val="24"/>
        </w:rPr>
        <w:t>-</w:t>
      </w:r>
      <w:r w:rsidR="003070C3">
        <w:rPr>
          <w:sz w:val="24"/>
        </w:rPr>
        <w:t>проверка работоспособности автоматических ус</w:t>
      </w:r>
      <w:r>
        <w:rPr>
          <w:sz w:val="24"/>
        </w:rPr>
        <w:t xml:space="preserve">тановок пожарных сигнализаций и </w:t>
      </w:r>
      <w:r w:rsidR="003070C3">
        <w:rPr>
          <w:sz w:val="24"/>
        </w:rPr>
        <w:t>систем оповещения и управления эвакуацией людей при</w:t>
      </w:r>
      <w:r w:rsidR="003070C3">
        <w:rPr>
          <w:spacing w:val="-3"/>
          <w:sz w:val="24"/>
        </w:rPr>
        <w:t xml:space="preserve"> </w:t>
      </w:r>
      <w:r w:rsidR="003070C3">
        <w:rPr>
          <w:sz w:val="24"/>
        </w:rPr>
        <w:t>пожаре.</w:t>
      </w:r>
    </w:p>
    <w:p w14:paraId="63CACD2E" w14:textId="77777777" w:rsidR="00174BF9" w:rsidRPr="00174BF9" w:rsidRDefault="00174BF9" w:rsidP="00174BF9">
      <w:pPr>
        <w:jc w:val="both"/>
        <w:rPr>
          <w:sz w:val="24"/>
        </w:rPr>
      </w:pPr>
      <w:r w:rsidRPr="00174BF9">
        <w:rPr>
          <w:sz w:val="24"/>
        </w:rPr>
        <w:t xml:space="preserve">Поставка товара при </w:t>
      </w:r>
      <w:proofErr w:type="gramStart"/>
      <w:r w:rsidRPr="00174BF9">
        <w:rPr>
          <w:sz w:val="24"/>
        </w:rPr>
        <w:t>выполнении  работ</w:t>
      </w:r>
      <w:proofErr w:type="gramEnd"/>
      <w:r w:rsidRPr="00174BF9">
        <w:rPr>
          <w:sz w:val="24"/>
        </w:rPr>
        <w:t xml:space="preserve"> (оказании услуг) не предусмотрена.</w:t>
      </w:r>
    </w:p>
    <w:p w14:paraId="762E373F" w14:textId="14485276" w:rsidR="00174BF9" w:rsidRDefault="00174BF9" w:rsidP="00174BF9">
      <w:pPr>
        <w:jc w:val="both"/>
        <w:rPr>
          <w:sz w:val="24"/>
        </w:rPr>
      </w:pPr>
      <w:r w:rsidRPr="00174BF9">
        <w:rPr>
          <w:sz w:val="24"/>
        </w:rPr>
        <w:t>2.16.</w:t>
      </w:r>
      <w:r w:rsidR="001362B8">
        <w:rPr>
          <w:sz w:val="24"/>
        </w:rPr>
        <w:t xml:space="preserve"> </w:t>
      </w:r>
      <w:proofErr w:type="gramStart"/>
      <w:r w:rsidRPr="00174BF9">
        <w:rPr>
          <w:sz w:val="24"/>
        </w:rPr>
        <w:t>Если</w:t>
      </w:r>
      <w:proofErr w:type="gramEnd"/>
      <w:r w:rsidRPr="00174BF9">
        <w:rPr>
          <w:sz w:val="24"/>
        </w:rPr>
        <w:t xml:space="preserve"> иное не указано, то считать страна происхождения является РФ.</w:t>
      </w:r>
    </w:p>
    <w:p w14:paraId="765CDE58" w14:textId="77777777" w:rsidR="00174BF9" w:rsidRDefault="00174BF9" w:rsidP="00EF4AAD">
      <w:pPr>
        <w:pStyle w:val="a4"/>
        <w:tabs>
          <w:tab w:val="left" w:pos="142"/>
          <w:tab w:val="left" w:pos="284"/>
          <w:tab w:val="left" w:pos="1134"/>
          <w:tab w:val="left" w:pos="1276"/>
        </w:tabs>
        <w:spacing w:before="29" w:line="266" w:lineRule="auto"/>
        <w:ind w:left="851" w:right="648"/>
        <w:jc w:val="both"/>
        <w:rPr>
          <w:sz w:val="24"/>
        </w:rPr>
      </w:pPr>
    </w:p>
    <w:p w14:paraId="195D7D40" w14:textId="77777777" w:rsidR="00585ADA" w:rsidRDefault="00585ADA" w:rsidP="00EF4AAD">
      <w:pPr>
        <w:pStyle w:val="a3"/>
        <w:tabs>
          <w:tab w:val="left" w:pos="142"/>
          <w:tab w:val="left" w:pos="284"/>
          <w:tab w:val="left" w:pos="1134"/>
          <w:tab w:val="left" w:pos="1276"/>
        </w:tabs>
        <w:spacing w:before="3"/>
        <w:ind w:left="284" w:firstLine="567"/>
        <w:rPr>
          <w:sz w:val="19"/>
        </w:rPr>
      </w:pPr>
    </w:p>
    <w:p w14:paraId="329AB1B4" w14:textId="77777777" w:rsidR="00585ADA" w:rsidRDefault="00EF4AAD" w:rsidP="00EF4AAD">
      <w:pPr>
        <w:pStyle w:val="11"/>
        <w:tabs>
          <w:tab w:val="left" w:pos="142"/>
          <w:tab w:val="left" w:pos="3285"/>
        </w:tabs>
        <w:spacing w:before="90"/>
        <w:ind w:left="3284" w:firstLine="0"/>
      </w:pPr>
      <w:r>
        <w:t>2.</w:t>
      </w:r>
      <w:r w:rsidR="003070C3">
        <w:t>Стоимость Договора и порядок</w:t>
      </w:r>
      <w:r w:rsidR="003070C3">
        <w:rPr>
          <w:spacing w:val="-2"/>
        </w:rPr>
        <w:t xml:space="preserve"> </w:t>
      </w:r>
      <w:r w:rsidR="003070C3">
        <w:t>расчетов</w:t>
      </w:r>
    </w:p>
    <w:p w14:paraId="73A01BBB" w14:textId="77777777" w:rsidR="00585ADA" w:rsidRDefault="00585ADA" w:rsidP="00EF4AAD">
      <w:pPr>
        <w:pStyle w:val="a3"/>
        <w:tabs>
          <w:tab w:val="left" w:pos="142"/>
        </w:tabs>
        <w:spacing w:before="7"/>
        <w:ind w:left="0"/>
        <w:rPr>
          <w:b/>
          <w:sz w:val="28"/>
        </w:rPr>
      </w:pPr>
    </w:p>
    <w:p w14:paraId="6054D0DD" w14:textId="564AF290" w:rsidR="00585ADA" w:rsidRDefault="00B73298" w:rsidP="00FE7861">
      <w:pPr>
        <w:pStyle w:val="a4"/>
        <w:numPr>
          <w:ilvl w:val="1"/>
          <w:numId w:val="7"/>
        </w:numPr>
        <w:tabs>
          <w:tab w:val="left" w:pos="142"/>
          <w:tab w:val="left" w:pos="682"/>
        </w:tabs>
        <w:spacing w:line="266" w:lineRule="auto"/>
        <w:ind w:right="245"/>
        <w:jc w:val="both"/>
        <w:rPr>
          <w:sz w:val="24"/>
        </w:rPr>
      </w:pPr>
      <w:r>
        <w:rPr>
          <w:sz w:val="24"/>
        </w:rPr>
        <w:t xml:space="preserve">  </w:t>
      </w:r>
      <w:r w:rsidR="003070C3">
        <w:rPr>
          <w:sz w:val="24"/>
        </w:rPr>
        <w:t>Стоимость технического обслуживания определяется из рас</w:t>
      </w:r>
      <w:r w:rsidR="00EF4AAD">
        <w:rPr>
          <w:sz w:val="24"/>
        </w:rPr>
        <w:t xml:space="preserve">чета 1 (один) месяц и составляет </w:t>
      </w:r>
      <w:r w:rsidR="008011AD">
        <w:rPr>
          <w:sz w:val="24"/>
        </w:rPr>
        <w:lastRenderedPageBreak/>
        <w:t>_________</w:t>
      </w:r>
      <w:r w:rsidR="00EF4AAD">
        <w:rPr>
          <w:sz w:val="24"/>
        </w:rPr>
        <w:t>,00 (</w:t>
      </w:r>
      <w:r w:rsidR="008011AD">
        <w:rPr>
          <w:sz w:val="24"/>
        </w:rPr>
        <w:t>__________</w:t>
      </w:r>
      <w:r w:rsidR="003070C3">
        <w:rPr>
          <w:sz w:val="24"/>
        </w:rPr>
        <w:t xml:space="preserve"> тысяч) рублей 00 копеек, НДС </w:t>
      </w:r>
      <w:r w:rsidR="001362B8">
        <w:rPr>
          <w:sz w:val="24"/>
        </w:rPr>
        <w:t>_________</w:t>
      </w:r>
      <w:r w:rsidR="003070C3">
        <w:rPr>
          <w:sz w:val="24"/>
        </w:rPr>
        <w:t>.</w:t>
      </w:r>
    </w:p>
    <w:p w14:paraId="30DD98E9" w14:textId="77777777" w:rsidR="00585ADA" w:rsidRDefault="00585ADA" w:rsidP="00FE7861">
      <w:pPr>
        <w:tabs>
          <w:tab w:val="left" w:pos="142"/>
        </w:tabs>
        <w:spacing w:line="266" w:lineRule="auto"/>
        <w:jc w:val="both"/>
        <w:rPr>
          <w:sz w:val="24"/>
        </w:rPr>
        <w:sectPr w:rsidR="00585ADA">
          <w:type w:val="continuous"/>
          <w:pgSz w:w="11910" w:h="16850"/>
          <w:pgMar w:top="620" w:right="460" w:bottom="280" w:left="1100" w:header="720" w:footer="720" w:gutter="0"/>
          <w:cols w:space="720"/>
        </w:sectPr>
      </w:pPr>
    </w:p>
    <w:p w14:paraId="7032D0C0" w14:textId="163CC253" w:rsidR="00745BE5" w:rsidRDefault="00745BE5" w:rsidP="00FE7861">
      <w:pPr>
        <w:pStyle w:val="a4"/>
        <w:numPr>
          <w:ilvl w:val="1"/>
          <w:numId w:val="7"/>
        </w:numPr>
        <w:tabs>
          <w:tab w:val="left" w:pos="142"/>
          <w:tab w:val="left" w:pos="720"/>
          <w:tab w:val="left" w:pos="993"/>
        </w:tabs>
        <w:spacing w:before="69" w:line="266" w:lineRule="auto"/>
        <w:ind w:right="244" w:firstLine="533"/>
        <w:jc w:val="both"/>
        <w:rPr>
          <w:sz w:val="24"/>
        </w:rPr>
      </w:pPr>
      <w:r>
        <w:rPr>
          <w:sz w:val="24"/>
        </w:rPr>
        <w:lastRenderedPageBreak/>
        <w:t xml:space="preserve">Стоимость договора составляет </w:t>
      </w:r>
      <w:r w:rsidR="008011AD">
        <w:rPr>
          <w:sz w:val="24"/>
        </w:rPr>
        <w:t>_______ руб.</w:t>
      </w:r>
      <w:r>
        <w:rPr>
          <w:sz w:val="24"/>
        </w:rPr>
        <w:t xml:space="preserve"> (</w:t>
      </w:r>
      <w:r w:rsidR="008011AD">
        <w:rPr>
          <w:sz w:val="24"/>
        </w:rPr>
        <w:t>____________</w:t>
      </w:r>
      <w:r>
        <w:rPr>
          <w:sz w:val="24"/>
        </w:rPr>
        <w:t xml:space="preserve"> тысяч) рублей 00 копеек.</w:t>
      </w:r>
    </w:p>
    <w:p w14:paraId="403FE854" w14:textId="256D6119" w:rsidR="00585ADA" w:rsidRDefault="003070C3" w:rsidP="00FE7861">
      <w:pPr>
        <w:pStyle w:val="a4"/>
        <w:numPr>
          <w:ilvl w:val="1"/>
          <w:numId w:val="7"/>
        </w:numPr>
        <w:tabs>
          <w:tab w:val="left" w:pos="142"/>
          <w:tab w:val="left" w:pos="720"/>
          <w:tab w:val="left" w:pos="993"/>
        </w:tabs>
        <w:spacing w:before="69" w:line="266" w:lineRule="auto"/>
        <w:ind w:right="244" w:firstLine="533"/>
        <w:jc w:val="both"/>
        <w:rPr>
          <w:sz w:val="24"/>
        </w:rPr>
      </w:pPr>
      <w:r>
        <w:rPr>
          <w:sz w:val="24"/>
        </w:rPr>
        <w:t xml:space="preserve">Оплата за выполненные работы по техническому обслуживанию производится до 10-го числа последующего месяца после подписания акта выполненных работ обеими сторонами </w:t>
      </w:r>
      <w:r w:rsidR="00EF4AAD">
        <w:rPr>
          <w:sz w:val="24"/>
        </w:rPr>
        <w:br/>
      </w:r>
      <w:r>
        <w:rPr>
          <w:sz w:val="24"/>
        </w:rPr>
        <w:t>и выставления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счета.</w:t>
      </w:r>
    </w:p>
    <w:p w14:paraId="6EC0B581" w14:textId="7FA41B7C" w:rsidR="00585ADA" w:rsidRDefault="003070C3" w:rsidP="00FE7861">
      <w:pPr>
        <w:pStyle w:val="a4"/>
        <w:numPr>
          <w:ilvl w:val="1"/>
          <w:numId w:val="7"/>
        </w:numPr>
        <w:tabs>
          <w:tab w:val="left" w:pos="142"/>
          <w:tab w:val="left" w:pos="687"/>
          <w:tab w:val="left" w:pos="720"/>
          <w:tab w:val="left" w:pos="993"/>
        </w:tabs>
        <w:spacing w:line="266" w:lineRule="auto"/>
        <w:ind w:right="252" w:firstLine="533"/>
        <w:jc w:val="both"/>
        <w:rPr>
          <w:sz w:val="24"/>
        </w:rPr>
      </w:pPr>
      <w:r>
        <w:rPr>
          <w:sz w:val="24"/>
        </w:rPr>
        <w:t xml:space="preserve">При необходимости текущего и капительного ремонта АПС стоимость и порядок </w:t>
      </w:r>
      <w:r w:rsidR="00EF4AAD">
        <w:rPr>
          <w:sz w:val="24"/>
        </w:rPr>
        <w:br/>
        <w:t>проведе</w:t>
      </w:r>
      <w:r>
        <w:rPr>
          <w:sz w:val="24"/>
        </w:rPr>
        <w:t xml:space="preserve">ния работ определяется дополнительными </w:t>
      </w:r>
      <w:r w:rsidR="00745BE5">
        <w:rPr>
          <w:sz w:val="24"/>
        </w:rPr>
        <w:t>договорами</w:t>
      </w:r>
      <w:r>
        <w:rPr>
          <w:sz w:val="24"/>
        </w:rPr>
        <w:t xml:space="preserve">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14:paraId="55BF50C4" w14:textId="009893E1" w:rsidR="004C7C6C" w:rsidRDefault="004C7C6C" w:rsidP="00FE7861">
      <w:pPr>
        <w:pStyle w:val="a4"/>
        <w:numPr>
          <w:ilvl w:val="1"/>
          <w:numId w:val="7"/>
        </w:numPr>
        <w:tabs>
          <w:tab w:val="left" w:pos="142"/>
          <w:tab w:val="left" w:pos="687"/>
          <w:tab w:val="left" w:pos="720"/>
          <w:tab w:val="left" w:pos="993"/>
        </w:tabs>
        <w:spacing w:line="266" w:lineRule="auto"/>
        <w:ind w:right="252" w:firstLine="533"/>
        <w:jc w:val="both"/>
        <w:rPr>
          <w:sz w:val="24"/>
        </w:rPr>
      </w:pPr>
      <w:r>
        <w:rPr>
          <w:sz w:val="24"/>
        </w:rPr>
        <w:t>Источник финансирования</w:t>
      </w:r>
      <w:r w:rsidR="002279B6">
        <w:rPr>
          <w:sz w:val="24"/>
        </w:rPr>
        <w:t xml:space="preserve"> </w:t>
      </w:r>
      <w:r w:rsidR="00637D89">
        <w:rPr>
          <w:sz w:val="24"/>
        </w:rPr>
        <w:t>–</w:t>
      </w:r>
      <w:r w:rsidR="002279B6">
        <w:rPr>
          <w:sz w:val="24"/>
        </w:rPr>
        <w:t xml:space="preserve"> </w:t>
      </w:r>
      <w:r w:rsidR="00637D89">
        <w:rPr>
          <w:rStyle w:val="normaltextrun1"/>
        </w:rPr>
        <w:t>средства автономного учреждения.</w:t>
      </w:r>
    </w:p>
    <w:p w14:paraId="720011A4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4030"/>
        </w:tabs>
        <w:spacing w:before="229"/>
        <w:ind w:left="4029" w:hanging="207"/>
        <w:jc w:val="left"/>
      </w:pPr>
      <w:r>
        <w:t>Обязанности</w:t>
      </w:r>
      <w:r>
        <w:rPr>
          <w:spacing w:val="-1"/>
        </w:rPr>
        <w:t xml:space="preserve"> </w:t>
      </w:r>
      <w:r>
        <w:t>Исполнителя</w:t>
      </w:r>
    </w:p>
    <w:p w14:paraId="07B1C37B" w14:textId="77777777" w:rsidR="00FE7861" w:rsidRDefault="00EF4AAD" w:rsidP="00EF4AAD">
      <w:pPr>
        <w:pStyle w:val="a4"/>
        <w:numPr>
          <w:ilvl w:val="1"/>
          <w:numId w:val="6"/>
        </w:numPr>
        <w:tabs>
          <w:tab w:val="left" w:pos="142"/>
          <w:tab w:val="left" w:pos="679"/>
          <w:tab w:val="left" w:pos="993"/>
        </w:tabs>
        <w:spacing w:before="24"/>
        <w:ind w:firstLine="675"/>
        <w:rPr>
          <w:b/>
          <w:sz w:val="24"/>
        </w:rPr>
      </w:pPr>
      <w:r>
        <w:rPr>
          <w:b/>
          <w:sz w:val="24"/>
        </w:rPr>
        <w:t xml:space="preserve">       </w:t>
      </w:r>
    </w:p>
    <w:p w14:paraId="49A505BF" w14:textId="77777777" w:rsidR="00585ADA" w:rsidRPr="00EF4AAD" w:rsidRDefault="00EF4AAD" w:rsidP="00EF4AAD">
      <w:pPr>
        <w:pStyle w:val="a4"/>
        <w:numPr>
          <w:ilvl w:val="1"/>
          <w:numId w:val="6"/>
        </w:numPr>
        <w:tabs>
          <w:tab w:val="left" w:pos="142"/>
          <w:tab w:val="left" w:pos="679"/>
          <w:tab w:val="left" w:pos="993"/>
        </w:tabs>
        <w:spacing w:before="24"/>
        <w:ind w:firstLine="675"/>
        <w:rPr>
          <w:b/>
          <w:sz w:val="24"/>
        </w:rPr>
      </w:pPr>
      <w:r>
        <w:rPr>
          <w:b/>
          <w:sz w:val="24"/>
        </w:rPr>
        <w:t xml:space="preserve"> </w:t>
      </w:r>
      <w:r w:rsidR="003070C3" w:rsidRPr="00EF4AAD">
        <w:rPr>
          <w:b/>
          <w:sz w:val="24"/>
        </w:rPr>
        <w:t>Исполнитель</w:t>
      </w:r>
      <w:r w:rsidR="003070C3" w:rsidRPr="00EF4AAD">
        <w:rPr>
          <w:b/>
          <w:spacing w:val="-1"/>
          <w:sz w:val="24"/>
        </w:rPr>
        <w:t xml:space="preserve"> </w:t>
      </w:r>
      <w:r w:rsidR="003070C3" w:rsidRPr="00EF4AAD">
        <w:rPr>
          <w:b/>
          <w:sz w:val="24"/>
        </w:rPr>
        <w:t>обязан:</w:t>
      </w:r>
    </w:p>
    <w:p w14:paraId="5ADA55D7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993"/>
        </w:tabs>
        <w:spacing w:before="32" w:line="264" w:lineRule="auto"/>
        <w:ind w:right="100" w:firstLine="675"/>
        <w:jc w:val="both"/>
        <w:rPr>
          <w:sz w:val="24"/>
        </w:rPr>
      </w:pPr>
      <w:r>
        <w:rPr>
          <w:sz w:val="24"/>
        </w:rPr>
        <w:t>Произвести акт первичного технического обследования систем автоматической пожарной сигнализации и систем тревожного оповещения (СТО), которые являются неотъемлемой частью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051BF0B3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993"/>
        </w:tabs>
        <w:spacing w:before="6" w:line="264" w:lineRule="auto"/>
        <w:ind w:right="179" w:firstLine="675"/>
        <w:jc w:val="both"/>
        <w:rPr>
          <w:sz w:val="24"/>
        </w:rPr>
      </w:pPr>
      <w:r>
        <w:rPr>
          <w:sz w:val="24"/>
        </w:rPr>
        <w:t>Обеспечить своевременное прибытие своих специалистов к Заказчику для выполнения</w:t>
      </w:r>
      <w:r>
        <w:rPr>
          <w:spacing w:val="-36"/>
          <w:sz w:val="24"/>
        </w:rPr>
        <w:t xml:space="preserve"> </w:t>
      </w:r>
      <w:r w:rsidR="00EF4AAD">
        <w:rPr>
          <w:sz w:val="24"/>
        </w:rPr>
        <w:t>ра</w:t>
      </w:r>
      <w:r>
        <w:rPr>
          <w:sz w:val="24"/>
        </w:rPr>
        <w:t>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Договору;</w:t>
      </w:r>
    </w:p>
    <w:p w14:paraId="1BEDC378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993"/>
        </w:tabs>
        <w:spacing w:before="3" w:line="266" w:lineRule="auto"/>
        <w:ind w:right="157" w:firstLine="675"/>
        <w:jc w:val="both"/>
        <w:rPr>
          <w:sz w:val="24"/>
        </w:rPr>
      </w:pPr>
      <w:r>
        <w:rPr>
          <w:sz w:val="24"/>
        </w:rPr>
        <w:t>При получении от Заказчика сообщения о невыполнении или некачественном</w:t>
      </w:r>
      <w:r>
        <w:rPr>
          <w:spacing w:val="-37"/>
          <w:sz w:val="24"/>
        </w:rPr>
        <w:t xml:space="preserve"> </w:t>
      </w:r>
      <w:r>
        <w:rPr>
          <w:sz w:val="24"/>
        </w:rPr>
        <w:t>выполнении работ устранить за свой счет отмеченные недостатки в кратчайший технически возможный срок, согласованный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Сторонами.</w:t>
      </w:r>
    </w:p>
    <w:p w14:paraId="0B708E2A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884"/>
          <w:tab w:val="left" w:pos="993"/>
        </w:tabs>
        <w:spacing w:line="264" w:lineRule="auto"/>
        <w:ind w:right="204" w:firstLine="675"/>
        <w:jc w:val="both"/>
        <w:rPr>
          <w:sz w:val="24"/>
        </w:rPr>
      </w:pPr>
      <w:r>
        <w:rPr>
          <w:spacing w:val="3"/>
          <w:sz w:val="24"/>
        </w:rPr>
        <w:t xml:space="preserve">Инструктировать представителя </w:t>
      </w:r>
      <w:r>
        <w:rPr>
          <w:spacing w:val="2"/>
          <w:sz w:val="24"/>
        </w:rPr>
        <w:t xml:space="preserve">Заказчика по вопросам соблюдения правил </w:t>
      </w:r>
      <w:r w:rsidR="00EF4AAD">
        <w:rPr>
          <w:spacing w:val="2"/>
          <w:sz w:val="24"/>
        </w:rPr>
        <w:br/>
        <w:t>эксплуата</w:t>
      </w:r>
      <w:r>
        <w:rPr>
          <w:spacing w:val="2"/>
          <w:sz w:val="24"/>
        </w:rPr>
        <w:t>ции</w:t>
      </w:r>
      <w:r>
        <w:rPr>
          <w:spacing w:val="7"/>
          <w:sz w:val="24"/>
        </w:rPr>
        <w:t xml:space="preserve"> </w:t>
      </w:r>
      <w:r>
        <w:rPr>
          <w:spacing w:val="2"/>
          <w:sz w:val="24"/>
        </w:rPr>
        <w:t>оборудования;</w:t>
      </w:r>
    </w:p>
    <w:p w14:paraId="780AA43E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882"/>
          <w:tab w:val="left" w:pos="993"/>
        </w:tabs>
        <w:spacing w:before="2" w:line="266" w:lineRule="auto"/>
        <w:ind w:right="294" w:firstLine="675"/>
        <w:jc w:val="both"/>
        <w:rPr>
          <w:sz w:val="24"/>
        </w:rPr>
      </w:pPr>
      <w:r>
        <w:rPr>
          <w:spacing w:val="2"/>
          <w:sz w:val="24"/>
        </w:rPr>
        <w:t xml:space="preserve">Соблюдать </w:t>
      </w:r>
      <w:r>
        <w:rPr>
          <w:spacing w:val="3"/>
          <w:sz w:val="24"/>
        </w:rPr>
        <w:t xml:space="preserve">требования конфиденциальности </w:t>
      </w:r>
      <w:r>
        <w:rPr>
          <w:sz w:val="24"/>
        </w:rPr>
        <w:t xml:space="preserve">в </w:t>
      </w:r>
      <w:r>
        <w:rPr>
          <w:spacing w:val="2"/>
          <w:sz w:val="24"/>
        </w:rPr>
        <w:t xml:space="preserve">отношении сведений </w:t>
      </w:r>
      <w:r>
        <w:rPr>
          <w:spacing w:val="3"/>
          <w:sz w:val="24"/>
        </w:rPr>
        <w:t xml:space="preserve">ограниченного распространения, которые </w:t>
      </w:r>
      <w:r>
        <w:rPr>
          <w:sz w:val="24"/>
        </w:rPr>
        <w:t xml:space="preserve">могут </w:t>
      </w:r>
      <w:r>
        <w:rPr>
          <w:spacing w:val="2"/>
          <w:sz w:val="24"/>
        </w:rPr>
        <w:t xml:space="preserve">стать </w:t>
      </w:r>
      <w:r>
        <w:rPr>
          <w:spacing w:val="4"/>
          <w:sz w:val="24"/>
        </w:rPr>
        <w:t xml:space="preserve">известны </w:t>
      </w:r>
      <w:r>
        <w:rPr>
          <w:sz w:val="24"/>
        </w:rPr>
        <w:t xml:space="preserve">ему в </w:t>
      </w:r>
      <w:r>
        <w:rPr>
          <w:spacing w:val="3"/>
          <w:sz w:val="24"/>
        </w:rPr>
        <w:t xml:space="preserve">результате выполнения </w:t>
      </w:r>
      <w:r>
        <w:rPr>
          <w:spacing w:val="2"/>
          <w:sz w:val="24"/>
        </w:rPr>
        <w:t xml:space="preserve">работ по </w:t>
      </w:r>
      <w:r w:rsidR="00EF4AAD">
        <w:rPr>
          <w:spacing w:val="2"/>
          <w:sz w:val="24"/>
        </w:rPr>
        <w:br/>
      </w:r>
      <w:r>
        <w:rPr>
          <w:sz w:val="24"/>
        </w:rPr>
        <w:t>До</w:t>
      </w:r>
      <w:r>
        <w:rPr>
          <w:spacing w:val="2"/>
          <w:sz w:val="24"/>
        </w:rPr>
        <w:t xml:space="preserve">говору,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требования </w:t>
      </w:r>
      <w:r>
        <w:rPr>
          <w:spacing w:val="2"/>
          <w:sz w:val="24"/>
        </w:rPr>
        <w:t xml:space="preserve">внутри </w:t>
      </w:r>
      <w:r>
        <w:rPr>
          <w:spacing w:val="3"/>
          <w:sz w:val="24"/>
        </w:rPr>
        <w:t xml:space="preserve">объектового </w:t>
      </w:r>
      <w:r>
        <w:rPr>
          <w:sz w:val="24"/>
        </w:rPr>
        <w:t xml:space="preserve">и </w:t>
      </w:r>
      <w:r>
        <w:rPr>
          <w:spacing w:val="3"/>
          <w:sz w:val="24"/>
        </w:rPr>
        <w:t>пропускного</w:t>
      </w:r>
      <w:r>
        <w:rPr>
          <w:spacing w:val="41"/>
          <w:sz w:val="24"/>
        </w:rPr>
        <w:t xml:space="preserve"> </w:t>
      </w:r>
      <w:r>
        <w:rPr>
          <w:spacing w:val="2"/>
          <w:sz w:val="24"/>
        </w:rPr>
        <w:t>режима.</w:t>
      </w:r>
    </w:p>
    <w:p w14:paraId="4B4BC733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886"/>
          <w:tab w:val="left" w:pos="993"/>
        </w:tabs>
        <w:spacing w:line="266" w:lineRule="auto"/>
        <w:ind w:right="504" w:firstLine="675"/>
        <w:jc w:val="both"/>
        <w:rPr>
          <w:sz w:val="24"/>
        </w:rPr>
      </w:pPr>
      <w:r>
        <w:rPr>
          <w:spacing w:val="4"/>
          <w:sz w:val="24"/>
        </w:rPr>
        <w:t xml:space="preserve">При </w:t>
      </w:r>
      <w:r>
        <w:rPr>
          <w:spacing w:val="5"/>
          <w:sz w:val="24"/>
        </w:rPr>
        <w:t xml:space="preserve">обнаружении неисправности составлять </w:t>
      </w:r>
      <w:r>
        <w:rPr>
          <w:spacing w:val="4"/>
          <w:sz w:val="24"/>
        </w:rPr>
        <w:t xml:space="preserve">Акт,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котором указывать характер </w:t>
      </w:r>
      <w:r>
        <w:rPr>
          <w:sz w:val="24"/>
        </w:rPr>
        <w:t>и причины неисправности. Акт подписывается представителями</w:t>
      </w:r>
      <w:r>
        <w:rPr>
          <w:spacing w:val="-25"/>
          <w:sz w:val="24"/>
        </w:rPr>
        <w:t xml:space="preserve"> </w:t>
      </w:r>
      <w:r>
        <w:rPr>
          <w:sz w:val="24"/>
        </w:rPr>
        <w:t>сторон.</w:t>
      </w:r>
    </w:p>
    <w:p w14:paraId="3525BFED" w14:textId="77777777" w:rsidR="00585ADA" w:rsidRDefault="003070C3" w:rsidP="00EF4AAD">
      <w:pPr>
        <w:pStyle w:val="a4"/>
        <w:numPr>
          <w:ilvl w:val="2"/>
          <w:numId w:val="6"/>
        </w:numPr>
        <w:tabs>
          <w:tab w:val="left" w:pos="142"/>
          <w:tab w:val="left" w:pos="993"/>
        </w:tabs>
        <w:spacing w:line="266" w:lineRule="auto"/>
        <w:ind w:right="295" w:firstLine="675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2-х</w:t>
      </w:r>
      <w:r>
        <w:rPr>
          <w:spacing w:val="-7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 w:rsidR="00EF4AAD">
        <w:rPr>
          <w:sz w:val="24"/>
        </w:rPr>
        <w:t>сто</w:t>
      </w:r>
      <w:r>
        <w:rPr>
          <w:sz w:val="24"/>
        </w:rPr>
        <w:t xml:space="preserve">рон, в котором отражаются все выполненные по </w:t>
      </w:r>
      <w:proofErr w:type="gramStart"/>
      <w:r>
        <w:rPr>
          <w:sz w:val="24"/>
        </w:rPr>
        <w:t>Договору</w:t>
      </w:r>
      <w:r>
        <w:rPr>
          <w:spacing w:val="-36"/>
          <w:sz w:val="24"/>
        </w:rPr>
        <w:t xml:space="preserve"> </w:t>
      </w:r>
      <w:r w:rsidR="00EF4AAD">
        <w:rPr>
          <w:spacing w:val="-36"/>
          <w:sz w:val="24"/>
        </w:rPr>
        <w:t xml:space="preserve"> </w:t>
      </w:r>
      <w:r>
        <w:rPr>
          <w:sz w:val="24"/>
        </w:rPr>
        <w:t>работы</w:t>
      </w:r>
      <w:proofErr w:type="gramEnd"/>
      <w:r>
        <w:rPr>
          <w:sz w:val="24"/>
        </w:rPr>
        <w:t>.</w:t>
      </w:r>
    </w:p>
    <w:p w14:paraId="0440BD1F" w14:textId="77777777" w:rsidR="00585ADA" w:rsidRDefault="003070C3" w:rsidP="00EF4AAD">
      <w:pPr>
        <w:pStyle w:val="a4"/>
        <w:numPr>
          <w:ilvl w:val="1"/>
          <w:numId w:val="6"/>
        </w:numPr>
        <w:tabs>
          <w:tab w:val="left" w:pos="142"/>
          <w:tab w:val="left" w:pos="677"/>
          <w:tab w:val="left" w:pos="993"/>
        </w:tabs>
        <w:spacing w:line="264" w:lineRule="auto"/>
        <w:ind w:right="254" w:firstLine="675"/>
        <w:jc w:val="both"/>
        <w:rPr>
          <w:sz w:val="24"/>
        </w:rPr>
      </w:pPr>
      <w:r>
        <w:rPr>
          <w:spacing w:val="3"/>
          <w:sz w:val="24"/>
        </w:rPr>
        <w:t xml:space="preserve">Исполнитель </w:t>
      </w:r>
      <w:r>
        <w:rPr>
          <w:spacing w:val="2"/>
          <w:sz w:val="24"/>
        </w:rPr>
        <w:t xml:space="preserve">несет </w:t>
      </w:r>
      <w:r>
        <w:rPr>
          <w:spacing w:val="4"/>
          <w:sz w:val="24"/>
        </w:rPr>
        <w:t xml:space="preserve">ответственность </w:t>
      </w:r>
      <w:r>
        <w:rPr>
          <w:spacing w:val="2"/>
          <w:sz w:val="24"/>
        </w:rPr>
        <w:t xml:space="preserve">за </w:t>
      </w:r>
      <w:r>
        <w:rPr>
          <w:spacing w:val="3"/>
          <w:sz w:val="24"/>
        </w:rPr>
        <w:t xml:space="preserve">любой </w:t>
      </w:r>
      <w:r>
        <w:rPr>
          <w:spacing w:val="2"/>
          <w:sz w:val="24"/>
        </w:rPr>
        <w:t xml:space="preserve">ущерб, </w:t>
      </w:r>
      <w:r>
        <w:rPr>
          <w:spacing w:val="4"/>
          <w:sz w:val="24"/>
        </w:rPr>
        <w:t xml:space="preserve">нанесенный имуществу </w:t>
      </w:r>
      <w:r>
        <w:rPr>
          <w:spacing w:val="3"/>
          <w:sz w:val="24"/>
        </w:rPr>
        <w:t xml:space="preserve">Заказчика </w:t>
      </w:r>
      <w:r>
        <w:rPr>
          <w:spacing w:val="2"/>
          <w:sz w:val="24"/>
        </w:rPr>
        <w:t>при выполнении</w:t>
      </w:r>
      <w:r>
        <w:rPr>
          <w:spacing w:val="15"/>
          <w:sz w:val="24"/>
        </w:rPr>
        <w:t xml:space="preserve"> </w:t>
      </w:r>
      <w:r>
        <w:rPr>
          <w:spacing w:val="2"/>
          <w:sz w:val="24"/>
        </w:rPr>
        <w:t>работ.</w:t>
      </w:r>
    </w:p>
    <w:p w14:paraId="42A3EF75" w14:textId="77777777" w:rsidR="00585ADA" w:rsidRDefault="003070C3" w:rsidP="00EF4AAD">
      <w:pPr>
        <w:pStyle w:val="a4"/>
        <w:numPr>
          <w:ilvl w:val="1"/>
          <w:numId w:val="6"/>
        </w:numPr>
        <w:tabs>
          <w:tab w:val="left" w:pos="142"/>
          <w:tab w:val="left" w:pos="698"/>
          <w:tab w:val="left" w:pos="993"/>
        </w:tabs>
        <w:spacing w:line="266" w:lineRule="auto"/>
        <w:ind w:right="193" w:firstLine="675"/>
        <w:jc w:val="both"/>
        <w:rPr>
          <w:sz w:val="24"/>
        </w:rPr>
      </w:pPr>
      <w:r>
        <w:rPr>
          <w:spacing w:val="2"/>
          <w:sz w:val="24"/>
        </w:rPr>
        <w:t xml:space="preserve">Исполнитель обязан прибыть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Заказчику </w:t>
      </w:r>
      <w:r>
        <w:rPr>
          <w:sz w:val="24"/>
        </w:rPr>
        <w:t xml:space="preserve">в </w:t>
      </w:r>
      <w:r>
        <w:rPr>
          <w:spacing w:val="2"/>
          <w:sz w:val="24"/>
        </w:rPr>
        <w:t xml:space="preserve">течение </w:t>
      </w:r>
      <w:r>
        <w:rPr>
          <w:sz w:val="24"/>
        </w:rPr>
        <w:t xml:space="preserve">24 </w:t>
      </w:r>
      <w:r>
        <w:rPr>
          <w:spacing w:val="2"/>
          <w:sz w:val="24"/>
        </w:rPr>
        <w:t xml:space="preserve">часов </w:t>
      </w:r>
      <w:r>
        <w:rPr>
          <w:sz w:val="24"/>
        </w:rPr>
        <w:t xml:space="preserve">(за </w:t>
      </w:r>
      <w:r>
        <w:rPr>
          <w:spacing w:val="3"/>
          <w:sz w:val="24"/>
        </w:rPr>
        <w:t xml:space="preserve">исключением </w:t>
      </w:r>
      <w:r>
        <w:rPr>
          <w:spacing w:val="2"/>
          <w:sz w:val="24"/>
        </w:rPr>
        <w:t xml:space="preserve">выходных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праздничных дней)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момента </w:t>
      </w:r>
      <w:r>
        <w:rPr>
          <w:spacing w:val="2"/>
          <w:sz w:val="24"/>
        </w:rPr>
        <w:t xml:space="preserve">уведомления </w:t>
      </w:r>
      <w:r>
        <w:rPr>
          <w:spacing w:val="4"/>
          <w:sz w:val="24"/>
        </w:rPr>
        <w:t xml:space="preserve">Заказчиком </w:t>
      </w:r>
      <w:r>
        <w:rPr>
          <w:sz w:val="24"/>
        </w:rPr>
        <w:t xml:space="preserve">о </w:t>
      </w:r>
      <w:r>
        <w:rPr>
          <w:spacing w:val="2"/>
          <w:sz w:val="24"/>
        </w:rPr>
        <w:t xml:space="preserve">неисправности оборудования </w:t>
      </w:r>
      <w:r>
        <w:rPr>
          <w:sz w:val="24"/>
        </w:rPr>
        <w:t xml:space="preserve">и </w:t>
      </w:r>
      <w:r>
        <w:rPr>
          <w:spacing w:val="2"/>
          <w:sz w:val="24"/>
        </w:rPr>
        <w:t>произвести</w:t>
      </w:r>
      <w:r>
        <w:rPr>
          <w:spacing w:val="10"/>
          <w:sz w:val="24"/>
        </w:rPr>
        <w:t xml:space="preserve"> </w:t>
      </w:r>
      <w:r>
        <w:rPr>
          <w:spacing w:val="2"/>
          <w:sz w:val="24"/>
        </w:rPr>
        <w:t>ремонт.</w:t>
      </w:r>
    </w:p>
    <w:p w14:paraId="262620E4" w14:textId="77777777" w:rsidR="00585ADA" w:rsidRDefault="003070C3" w:rsidP="00EF4AAD">
      <w:pPr>
        <w:pStyle w:val="a4"/>
        <w:numPr>
          <w:ilvl w:val="1"/>
          <w:numId w:val="6"/>
        </w:numPr>
        <w:tabs>
          <w:tab w:val="left" w:pos="142"/>
          <w:tab w:val="left" w:pos="698"/>
          <w:tab w:val="left" w:pos="993"/>
        </w:tabs>
        <w:spacing w:line="266" w:lineRule="auto"/>
        <w:ind w:right="171" w:firstLine="675"/>
        <w:jc w:val="both"/>
        <w:rPr>
          <w:sz w:val="24"/>
        </w:rPr>
      </w:pPr>
      <w:r>
        <w:rPr>
          <w:spacing w:val="2"/>
          <w:sz w:val="24"/>
        </w:rPr>
        <w:t xml:space="preserve">Исполнитель обязан выполнять виды работ по </w:t>
      </w:r>
      <w:r>
        <w:rPr>
          <w:spacing w:val="3"/>
          <w:sz w:val="24"/>
        </w:rPr>
        <w:t xml:space="preserve">техническому </w:t>
      </w:r>
      <w:r>
        <w:rPr>
          <w:spacing w:val="4"/>
          <w:sz w:val="24"/>
        </w:rPr>
        <w:t xml:space="preserve">обслуживанию </w:t>
      </w:r>
      <w:r w:rsidR="00EF4AAD">
        <w:rPr>
          <w:spacing w:val="2"/>
          <w:sz w:val="24"/>
        </w:rPr>
        <w:t>автоматиче</w:t>
      </w:r>
      <w:r>
        <w:rPr>
          <w:spacing w:val="2"/>
          <w:sz w:val="24"/>
        </w:rPr>
        <w:t xml:space="preserve">ской установки пожарной сигнализации, системы оповещения </w:t>
      </w:r>
      <w:r>
        <w:rPr>
          <w:sz w:val="24"/>
        </w:rPr>
        <w:t xml:space="preserve">и </w:t>
      </w:r>
      <w:r w:rsidR="00EF4AAD">
        <w:rPr>
          <w:spacing w:val="2"/>
          <w:sz w:val="24"/>
        </w:rPr>
        <w:t>управления эвакуацией лю</w:t>
      </w:r>
      <w:r>
        <w:rPr>
          <w:spacing w:val="2"/>
          <w:sz w:val="24"/>
        </w:rPr>
        <w:t xml:space="preserve">дей при </w:t>
      </w:r>
      <w:r>
        <w:rPr>
          <w:spacing w:val="3"/>
          <w:sz w:val="24"/>
        </w:rPr>
        <w:t xml:space="preserve">пожаре, </w:t>
      </w:r>
      <w:r>
        <w:rPr>
          <w:spacing w:val="2"/>
          <w:sz w:val="24"/>
        </w:rPr>
        <w:t xml:space="preserve">согласно </w:t>
      </w:r>
      <w:r>
        <w:rPr>
          <w:sz w:val="24"/>
        </w:rPr>
        <w:t>п.</w:t>
      </w:r>
      <w:r>
        <w:rPr>
          <w:spacing w:val="27"/>
          <w:sz w:val="24"/>
        </w:rPr>
        <w:t xml:space="preserve"> </w:t>
      </w:r>
      <w:r>
        <w:rPr>
          <w:spacing w:val="2"/>
          <w:sz w:val="24"/>
        </w:rPr>
        <w:t>1.2.</w:t>
      </w:r>
    </w:p>
    <w:p w14:paraId="1FC885F3" w14:textId="77777777" w:rsidR="00585ADA" w:rsidRDefault="00585ADA" w:rsidP="00EF4AAD">
      <w:pPr>
        <w:pStyle w:val="a3"/>
        <w:tabs>
          <w:tab w:val="left" w:pos="142"/>
        </w:tabs>
        <w:spacing w:before="8"/>
        <w:ind w:left="0"/>
        <w:rPr>
          <w:sz w:val="26"/>
        </w:rPr>
      </w:pPr>
    </w:p>
    <w:p w14:paraId="6AC77AD0" w14:textId="77777777" w:rsidR="00585ADA" w:rsidRDefault="00EF4AAD" w:rsidP="00EF4AAD">
      <w:pPr>
        <w:pStyle w:val="11"/>
        <w:tabs>
          <w:tab w:val="left" w:pos="142"/>
          <w:tab w:val="left" w:pos="4038"/>
        </w:tabs>
        <w:ind w:left="4038" w:firstLine="0"/>
      </w:pPr>
      <w:r>
        <w:t>3.</w:t>
      </w:r>
      <w:r w:rsidR="003070C3">
        <w:t>Обязанности</w:t>
      </w:r>
      <w:r w:rsidR="003070C3">
        <w:rPr>
          <w:spacing w:val="-1"/>
        </w:rPr>
        <w:t xml:space="preserve"> </w:t>
      </w:r>
      <w:r w:rsidR="003070C3">
        <w:t>Заказчика</w:t>
      </w:r>
    </w:p>
    <w:p w14:paraId="01BF7EF8" w14:textId="77777777" w:rsidR="00585ADA" w:rsidRPr="00EF4AAD" w:rsidRDefault="003070C3" w:rsidP="00FE7861">
      <w:pPr>
        <w:pStyle w:val="a4"/>
        <w:tabs>
          <w:tab w:val="left" w:pos="142"/>
          <w:tab w:val="left" w:pos="679"/>
        </w:tabs>
        <w:ind w:left="851"/>
        <w:rPr>
          <w:b/>
          <w:sz w:val="24"/>
        </w:rPr>
      </w:pPr>
      <w:r w:rsidRPr="00EF4AAD">
        <w:rPr>
          <w:b/>
          <w:sz w:val="24"/>
        </w:rPr>
        <w:t>Заказчик</w:t>
      </w:r>
      <w:r w:rsidRPr="00EF4AAD">
        <w:rPr>
          <w:b/>
          <w:spacing w:val="-1"/>
          <w:sz w:val="24"/>
        </w:rPr>
        <w:t xml:space="preserve"> </w:t>
      </w:r>
      <w:r w:rsidRPr="00EF4AAD">
        <w:rPr>
          <w:b/>
          <w:sz w:val="24"/>
        </w:rPr>
        <w:t>обязан:</w:t>
      </w:r>
    </w:p>
    <w:p w14:paraId="2A7697E2" w14:textId="77777777" w:rsidR="00585ADA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before="29" w:line="264" w:lineRule="auto"/>
        <w:ind w:right="456" w:firstLine="533"/>
        <w:jc w:val="both"/>
        <w:rPr>
          <w:sz w:val="24"/>
        </w:rPr>
      </w:pPr>
      <w:r>
        <w:rPr>
          <w:sz w:val="24"/>
        </w:rPr>
        <w:t xml:space="preserve">Оплачивать работу Исполнителя в размере и сроки, предусмотренные разделом 2 </w:t>
      </w:r>
      <w:r w:rsidR="00EF4AAD">
        <w:rPr>
          <w:sz w:val="24"/>
        </w:rPr>
        <w:br/>
        <w:t>Дого</w:t>
      </w:r>
      <w:r>
        <w:rPr>
          <w:sz w:val="24"/>
        </w:rPr>
        <w:t>вора.</w:t>
      </w:r>
    </w:p>
    <w:p w14:paraId="22AD7DE4" w14:textId="77777777" w:rsidR="00585ADA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before="5" w:line="264" w:lineRule="auto"/>
        <w:ind w:right="410" w:firstLine="533"/>
        <w:jc w:val="both"/>
        <w:rPr>
          <w:sz w:val="24"/>
        </w:rPr>
      </w:pPr>
      <w:r>
        <w:rPr>
          <w:sz w:val="24"/>
        </w:rPr>
        <w:t xml:space="preserve">Соблюдать требования, перечисленные в руководствах по эксплуатации, прилагаемых </w:t>
      </w:r>
      <w:r w:rsidR="00EF4AAD">
        <w:rPr>
          <w:sz w:val="24"/>
        </w:rPr>
        <w:br/>
      </w:r>
      <w:r>
        <w:rPr>
          <w:sz w:val="24"/>
        </w:rPr>
        <w:t>к оборудованию.</w:t>
      </w:r>
    </w:p>
    <w:p w14:paraId="74C35490" w14:textId="77777777" w:rsidR="00585ADA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before="2" w:line="266" w:lineRule="auto"/>
        <w:ind w:right="830" w:firstLine="533"/>
        <w:jc w:val="both"/>
        <w:rPr>
          <w:sz w:val="24"/>
        </w:rPr>
      </w:pPr>
      <w:r>
        <w:rPr>
          <w:sz w:val="24"/>
        </w:rPr>
        <w:t>В случае неисправности оборудования своевременно сообщить Исполнителю, но не позднее 10 календарных дней с момента обнаружения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неисправностей.</w:t>
      </w:r>
    </w:p>
    <w:p w14:paraId="0490161F" w14:textId="77777777" w:rsidR="00585ADA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line="264" w:lineRule="auto"/>
        <w:ind w:right="511" w:firstLine="533"/>
        <w:jc w:val="both"/>
        <w:rPr>
          <w:sz w:val="24"/>
        </w:rPr>
      </w:pPr>
      <w:r>
        <w:rPr>
          <w:sz w:val="24"/>
        </w:rPr>
        <w:t xml:space="preserve">Обеспечивать доступ специалистов Исполнителя для </w:t>
      </w:r>
      <w:r w:rsidR="00EF4AAD">
        <w:rPr>
          <w:sz w:val="24"/>
        </w:rPr>
        <w:t>проведения работ, предусмотрен</w:t>
      </w:r>
      <w:r>
        <w:rPr>
          <w:sz w:val="24"/>
        </w:rPr>
        <w:t>ных Договором.</w:t>
      </w:r>
    </w:p>
    <w:p w14:paraId="26AD55D7" w14:textId="77777777" w:rsidR="00585ADA" w:rsidRPr="00EF4AAD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before="69" w:line="264" w:lineRule="auto"/>
        <w:ind w:left="284" w:right="448" w:firstLine="533"/>
        <w:jc w:val="both"/>
        <w:rPr>
          <w:sz w:val="24"/>
          <w:szCs w:val="24"/>
        </w:rPr>
      </w:pPr>
      <w:r>
        <w:rPr>
          <w:sz w:val="24"/>
        </w:rPr>
        <w:t>В случае невыполнения или некачественного выполн</w:t>
      </w:r>
      <w:r w:rsidR="00EF4AAD">
        <w:rPr>
          <w:sz w:val="24"/>
        </w:rPr>
        <w:t>ения Исполнителем работ,   преду</w:t>
      </w:r>
      <w:r>
        <w:rPr>
          <w:sz w:val="24"/>
        </w:rPr>
        <w:t>смотренных Договором, сообщать ему об этом в трехдневный срок после обнаружения</w:t>
      </w:r>
      <w:r w:rsidRPr="00EF4AAD">
        <w:rPr>
          <w:spacing w:val="-26"/>
          <w:sz w:val="24"/>
        </w:rPr>
        <w:t xml:space="preserve"> </w:t>
      </w:r>
      <w:r w:rsidRPr="00EF4AAD">
        <w:rPr>
          <w:sz w:val="24"/>
          <w:szCs w:val="24"/>
        </w:rPr>
        <w:t>недостатков для принятия необходимых мер по их устранению.</w:t>
      </w:r>
    </w:p>
    <w:p w14:paraId="62C2E3E2" w14:textId="77777777" w:rsidR="00585ADA" w:rsidRDefault="003070C3" w:rsidP="00EF4AAD">
      <w:pPr>
        <w:pStyle w:val="a4"/>
        <w:numPr>
          <w:ilvl w:val="2"/>
          <w:numId w:val="5"/>
        </w:numPr>
        <w:tabs>
          <w:tab w:val="left" w:pos="284"/>
          <w:tab w:val="left" w:pos="859"/>
        </w:tabs>
        <w:spacing w:before="31" w:line="266" w:lineRule="auto"/>
        <w:ind w:right="622" w:firstLine="533"/>
        <w:jc w:val="both"/>
        <w:rPr>
          <w:sz w:val="24"/>
        </w:rPr>
      </w:pPr>
      <w:r>
        <w:rPr>
          <w:sz w:val="24"/>
        </w:rPr>
        <w:t xml:space="preserve">Ознакомить Исполнителя с порядком использования сведений ограниченного </w:t>
      </w:r>
      <w:r w:rsidR="00EF4AAD">
        <w:rPr>
          <w:sz w:val="24"/>
        </w:rPr>
        <w:br/>
      </w:r>
      <w:r w:rsidR="00EF4AAD">
        <w:rPr>
          <w:sz w:val="24"/>
        </w:rPr>
        <w:lastRenderedPageBreak/>
        <w:t>распро</w:t>
      </w:r>
      <w:r>
        <w:rPr>
          <w:sz w:val="24"/>
        </w:rPr>
        <w:t xml:space="preserve">странения, которые могут стать известны в результате выполнения работ </w:t>
      </w:r>
      <w:r w:rsidR="00EF4AAD">
        <w:rPr>
          <w:sz w:val="24"/>
        </w:rPr>
        <w:br/>
      </w:r>
      <w:r>
        <w:rPr>
          <w:sz w:val="24"/>
        </w:rPr>
        <w:t>по Договору, и с требованиями внутри</w:t>
      </w:r>
      <w:r w:rsidR="00EF4AAD">
        <w:rPr>
          <w:sz w:val="24"/>
        </w:rPr>
        <w:t xml:space="preserve"> </w:t>
      </w:r>
      <w:r>
        <w:rPr>
          <w:sz w:val="24"/>
        </w:rPr>
        <w:t>объектового и пропускного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режима.</w:t>
      </w:r>
    </w:p>
    <w:p w14:paraId="69AD3994" w14:textId="77777777" w:rsidR="00585ADA" w:rsidRDefault="00585ADA" w:rsidP="00EF4AAD">
      <w:pPr>
        <w:pStyle w:val="a3"/>
        <w:tabs>
          <w:tab w:val="left" w:pos="142"/>
          <w:tab w:val="num" w:pos="360"/>
        </w:tabs>
        <w:ind w:left="0" w:firstLine="533"/>
        <w:jc w:val="both"/>
        <w:rPr>
          <w:sz w:val="26"/>
        </w:rPr>
      </w:pPr>
    </w:p>
    <w:p w14:paraId="3586D2DC" w14:textId="77777777" w:rsidR="00585ADA" w:rsidRDefault="00585ADA" w:rsidP="00EF4AAD">
      <w:pPr>
        <w:pStyle w:val="a3"/>
        <w:tabs>
          <w:tab w:val="left" w:pos="142"/>
        </w:tabs>
        <w:spacing w:before="6"/>
        <w:ind w:left="0"/>
        <w:rPr>
          <w:sz w:val="28"/>
        </w:rPr>
      </w:pPr>
    </w:p>
    <w:p w14:paraId="10541193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3543"/>
        </w:tabs>
        <w:ind w:left="3542" w:hanging="267"/>
        <w:jc w:val="left"/>
      </w:pPr>
      <w:r>
        <w:t>Сдача-приемка выполненных</w:t>
      </w:r>
      <w:r>
        <w:rPr>
          <w:spacing w:val="-1"/>
        </w:rPr>
        <w:t xml:space="preserve"> </w:t>
      </w:r>
      <w:r>
        <w:t>работ</w:t>
      </w:r>
    </w:p>
    <w:p w14:paraId="0432EB1B" w14:textId="77777777" w:rsidR="00585ADA" w:rsidRDefault="00585ADA" w:rsidP="00FE7861">
      <w:pPr>
        <w:pStyle w:val="a3"/>
        <w:tabs>
          <w:tab w:val="left" w:pos="142"/>
        </w:tabs>
        <w:spacing w:before="9"/>
        <w:ind w:left="0"/>
        <w:jc w:val="both"/>
        <w:rPr>
          <w:b/>
          <w:sz w:val="28"/>
        </w:rPr>
      </w:pPr>
    </w:p>
    <w:p w14:paraId="30720EDA" w14:textId="77777777" w:rsidR="00585ADA" w:rsidRDefault="003070C3" w:rsidP="00FE7861">
      <w:pPr>
        <w:pStyle w:val="a4"/>
        <w:numPr>
          <w:ilvl w:val="1"/>
          <w:numId w:val="4"/>
        </w:numPr>
        <w:tabs>
          <w:tab w:val="left" w:pos="142"/>
          <w:tab w:val="left" w:pos="768"/>
        </w:tabs>
        <w:spacing w:line="264" w:lineRule="auto"/>
        <w:ind w:right="243" w:firstLine="533"/>
        <w:jc w:val="both"/>
        <w:rPr>
          <w:sz w:val="24"/>
        </w:rPr>
      </w:pPr>
      <w:r>
        <w:rPr>
          <w:sz w:val="24"/>
        </w:rPr>
        <w:t>Сдача-приемка выполненных Исполнителем работ осуществляется уполномоченными представителями Сторон и оформляется Актом 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14:paraId="22B082D6" w14:textId="77777777" w:rsidR="00585ADA" w:rsidRDefault="003070C3" w:rsidP="00FE7861">
      <w:pPr>
        <w:pStyle w:val="a4"/>
        <w:numPr>
          <w:ilvl w:val="1"/>
          <w:numId w:val="4"/>
        </w:numPr>
        <w:tabs>
          <w:tab w:val="left" w:pos="142"/>
          <w:tab w:val="left" w:pos="682"/>
        </w:tabs>
        <w:spacing w:before="3" w:line="266" w:lineRule="auto"/>
        <w:ind w:right="252" w:firstLine="533"/>
        <w:jc w:val="both"/>
        <w:rPr>
          <w:sz w:val="24"/>
        </w:rPr>
      </w:pPr>
      <w:r>
        <w:rPr>
          <w:sz w:val="24"/>
        </w:rPr>
        <w:t>Заказчик в течение 5 рабочих дней рассматривает Акт, оформленный Исполнителем в двух экземплярах, после чего передает Исполнителю подписанный Акт или мотивированный</w:t>
      </w:r>
      <w:r>
        <w:rPr>
          <w:spacing w:val="-28"/>
          <w:sz w:val="24"/>
        </w:rPr>
        <w:t xml:space="preserve"> </w:t>
      </w:r>
      <w:r>
        <w:rPr>
          <w:sz w:val="24"/>
        </w:rPr>
        <w:t>отказ.</w:t>
      </w:r>
    </w:p>
    <w:p w14:paraId="689803B6" w14:textId="77777777" w:rsidR="00585ADA" w:rsidRDefault="003070C3" w:rsidP="00FE7861">
      <w:pPr>
        <w:pStyle w:val="a4"/>
        <w:numPr>
          <w:ilvl w:val="1"/>
          <w:numId w:val="4"/>
        </w:numPr>
        <w:tabs>
          <w:tab w:val="left" w:pos="142"/>
          <w:tab w:val="left" w:pos="682"/>
        </w:tabs>
        <w:spacing w:line="266" w:lineRule="auto"/>
        <w:ind w:right="251" w:firstLine="533"/>
        <w:jc w:val="both"/>
        <w:rPr>
          <w:sz w:val="24"/>
        </w:rPr>
      </w:pPr>
      <w:r>
        <w:rPr>
          <w:sz w:val="24"/>
        </w:rPr>
        <w:t>В случае мотивированного отказа Заказчика, Сторонами составляется протокол с перечнем необходимых доработок и сроков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выполнения.</w:t>
      </w:r>
    </w:p>
    <w:p w14:paraId="2AD35142" w14:textId="77777777" w:rsidR="00585ADA" w:rsidRDefault="00585ADA" w:rsidP="00FE7861">
      <w:pPr>
        <w:pStyle w:val="a3"/>
        <w:tabs>
          <w:tab w:val="left" w:pos="142"/>
        </w:tabs>
        <w:spacing w:before="10"/>
        <w:ind w:left="0"/>
        <w:jc w:val="both"/>
        <w:rPr>
          <w:sz w:val="26"/>
        </w:rPr>
      </w:pPr>
    </w:p>
    <w:p w14:paraId="07E11949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3965"/>
        </w:tabs>
        <w:ind w:left="3965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14:paraId="6193C3DC" w14:textId="77777777" w:rsidR="00585ADA" w:rsidRDefault="00585ADA" w:rsidP="00EF4AAD">
      <w:pPr>
        <w:pStyle w:val="a3"/>
        <w:tabs>
          <w:tab w:val="left" w:pos="142"/>
        </w:tabs>
        <w:spacing w:before="9"/>
        <w:ind w:left="0"/>
        <w:rPr>
          <w:b/>
          <w:sz w:val="28"/>
        </w:rPr>
      </w:pPr>
    </w:p>
    <w:p w14:paraId="7CCDAD8E" w14:textId="77777777" w:rsidR="00585ADA" w:rsidRDefault="00FE7861" w:rsidP="00EF4AAD">
      <w:pPr>
        <w:pStyle w:val="a3"/>
        <w:tabs>
          <w:tab w:val="left" w:pos="142"/>
        </w:tabs>
        <w:spacing w:line="264" w:lineRule="auto"/>
        <w:ind w:right="249"/>
        <w:jc w:val="both"/>
      </w:pPr>
      <w:r>
        <w:t xml:space="preserve">          </w:t>
      </w:r>
      <w:r w:rsidR="003070C3">
        <w:t xml:space="preserve">За невыполнение или ненадлежащее выполнение обязательств по Договору, Стороны несут ответственность в соответствии с действующим законодательством Российской </w:t>
      </w:r>
      <w:r w:rsidR="00EF4AAD">
        <w:br/>
        <w:t>Федера</w:t>
      </w:r>
      <w:r w:rsidR="003070C3">
        <w:t>ции.</w:t>
      </w:r>
    </w:p>
    <w:p w14:paraId="79880A3B" w14:textId="77777777" w:rsidR="00585ADA" w:rsidRDefault="00585ADA" w:rsidP="00EF4AAD">
      <w:pPr>
        <w:pStyle w:val="a3"/>
        <w:tabs>
          <w:tab w:val="left" w:pos="142"/>
        </w:tabs>
        <w:spacing w:before="5"/>
        <w:ind w:left="0"/>
        <w:rPr>
          <w:sz w:val="27"/>
        </w:rPr>
      </w:pPr>
    </w:p>
    <w:p w14:paraId="72FD7E21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3277"/>
        </w:tabs>
        <w:ind w:left="3276" w:hanging="241"/>
        <w:jc w:val="left"/>
      </w:pPr>
      <w:r>
        <w:t>Обстоятельства непреодолимой</w:t>
      </w:r>
      <w:r>
        <w:rPr>
          <w:spacing w:val="-1"/>
        </w:rPr>
        <w:t xml:space="preserve"> </w:t>
      </w:r>
      <w:r>
        <w:t>силы</w:t>
      </w:r>
    </w:p>
    <w:p w14:paraId="01DCAC35" w14:textId="77777777" w:rsidR="00585ADA" w:rsidRDefault="00585ADA" w:rsidP="00EF4AAD">
      <w:pPr>
        <w:pStyle w:val="a3"/>
        <w:tabs>
          <w:tab w:val="left" w:pos="142"/>
        </w:tabs>
        <w:spacing w:before="7"/>
        <w:ind w:left="0"/>
        <w:rPr>
          <w:b/>
          <w:sz w:val="28"/>
        </w:rPr>
      </w:pPr>
    </w:p>
    <w:p w14:paraId="09C7163E" w14:textId="77777777" w:rsidR="00585ADA" w:rsidRDefault="003070C3" w:rsidP="00EF4AAD">
      <w:pPr>
        <w:pStyle w:val="a4"/>
        <w:numPr>
          <w:ilvl w:val="1"/>
          <w:numId w:val="3"/>
        </w:numPr>
        <w:tabs>
          <w:tab w:val="left" w:pos="142"/>
          <w:tab w:val="left" w:pos="682"/>
        </w:tabs>
        <w:spacing w:line="266" w:lineRule="auto"/>
        <w:ind w:right="245" w:firstLine="533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</w:t>
      </w:r>
      <w:r w:rsidR="00EF4AAD">
        <w:rPr>
          <w:sz w:val="24"/>
        </w:rPr>
        <w:t>стичное или полное неисполнение обяза</w:t>
      </w:r>
      <w:r>
        <w:rPr>
          <w:sz w:val="24"/>
        </w:rPr>
        <w:t>тельств по настоящему Договору, если ненадлежащее исполнение обязательств вызвано непреодолимой силой, т.е. чрезвычайными непредвиденными обстоятельствами, а именно: пожар, наводнение, землетрясение, военные действия, изменения в законодательстве и т.п.,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указанных обстоятельств.</w:t>
      </w:r>
    </w:p>
    <w:p w14:paraId="35AD09B7" w14:textId="77777777" w:rsidR="00585ADA" w:rsidRDefault="003070C3" w:rsidP="00EF4AAD">
      <w:pPr>
        <w:pStyle w:val="a4"/>
        <w:numPr>
          <w:ilvl w:val="1"/>
          <w:numId w:val="3"/>
        </w:numPr>
        <w:tabs>
          <w:tab w:val="left" w:pos="142"/>
          <w:tab w:val="left" w:pos="713"/>
        </w:tabs>
        <w:spacing w:line="266" w:lineRule="auto"/>
        <w:ind w:right="248" w:firstLine="533"/>
        <w:jc w:val="both"/>
        <w:rPr>
          <w:sz w:val="24"/>
        </w:rPr>
      </w:pPr>
      <w:r>
        <w:rPr>
          <w:sz w:val="24"/>
        </w:rPr>
        <w:t>Сторона, которая не в состоянии выполнить свои догов</w:t>
      </w:r>
      <w:r w:rsidR="00EF4AAD">
        <w:rPr>
          <w:sz w:val="24"/>
        </w:rPr>
        <w:t>орные обязательства, незамедли</w:t>
      </w:r>
      <w:r>
        <w:rPr>
          <w:sz w:val="24"/>
        </w:rPr>
        <w:t>тельно информирует другую Сторону о начале и прекращении указанных выше обязательств, но в любом случае не позднее 14 дней после начала их дейс</w:t>
      </w:r>
      <w:r w:rsidR="00EF4AAD">
        <w:rPr>
          <w:sz w:val="24"/>
        </w:rPr>
        <w:t>твия. Несвоевременное уведомле</w:t>
      </w:r>
      <w:r>
        <w:rPr>
          <w:sz w:val="24"/>
        </w:rPr>
        <w:t>ние об обстоятельствах непреодолимой силы лишает соответствующую сторону права на освобождение от договорных обязательств по причине указанных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обстоятельств.</w:t>
      </w:r>
    </w:p>
    <w:p w14:paraId="4A5A7D00" w14:textId="77777777" w:rsidR="00585ADA" w:rsidRDefault="003070C3" w:rsidP="00EF4AAD">
      <w:pPr>
        <w:pStyle w:val="a4"/>
        <w:numPr>
          <w:ilvl w:val="1"/>
          <w:numId w:val="3"/>
        </w:numPr>
        <w:tabs>
          <w:tab w:val="left" w:pos="142"/>
          <w:tab w:val="left" w:pos="689"/>
        </w:tabs>
        <w:spacing w:line="266" w:lineRule="auto"/>
        <w:ind w:right="251" w:firstLine="533"/>
        <w:jc w:val="both"/>
        <w:rPr>
          <w:sz w:val="24"/>
        </w:rPr>
      </w:pPr>
      <w:r>
        <w:rPr>
          <w:sz w:val="24"/>
        </w:rPr>
        <w:t>Если указанные обстоятельства продолжаются более 1 ме</w:t>
      </w:r>
      <w:r w:rsidR="00EF4AAD">
        <w:rPr>
          <w:sz w:val="24"/>
        </w:rPr>
        <w:t>сяца, каждая Сторона имеет пра</w:t>
      </w:r>
      <w:r>
        <w:rPr>
          <w:sz w:val="24"/>
        </w:rPr>
        <w:t>во на досрочное расторжение Договора. В этом случае Стороны производят</w:t>
      </w:r>
      <w:r>
        <w:rPr>
          <w:spacing w:val="-26"/>
          <w:sz w:val="24"/>
        </w:rPr>
        <w:t xml:space="preserve"> </w:t>
      </w:r>
      <w:r>
        <w:rPr>
          <w:sz w:val="24"/>
        </w:rPr>
        <w:t>взаиморасчеты.</w:t>
      </w:r>
    </w:p>
    <w:p w14:paraId="0C7A3727" w14:textId="77777777" w:rsidR="00585ADA" w:rsidRDefault="00585ADA" w:rsidP="00EF4AAD">
      <w:pPr>
        <w:pStyle w:val="a3"/>
        <w:tabs>
          <w:tab w:val="left" w:pos="142"/>
        </w:tabs>
        <w:spacing w:before="2"/>
        <w:ind w:left="0"/>
        <w:rPr>
          <w:sz w:val="26"/>
        </w:rPr>
      </w:pPr>
    </w:p>
    <w:p w14:paraId="47A297F4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3766"/>
        </w:tabs>
        <w:ind w:left="3765" w:hanging="241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</w:t>
      </w:r>
    </w:p>
    <w:p w14:paraId="43AC3BBD" w14:textId="77777777" w:rsidR="00585ADA" w:rsidRDefault="00585ADA" w:rsidP="00EF4AAD">
      <w:pPr>
        <w:pStyle w:val="a3"/>
        <w:tabs>
          <w:tab w:val="left" w:pos="142"/>
        </w:tabs>
        <w:spacing w:before="9"/>
        <w:ind w:left="0"/>
        <w:rPr>
          <w:b/>
          <w:sz w:val="28"/>
        </w:rPr>
      </w:pPr>
    </w:p>
    <w:p w14:paraId="417CA22B" w14:textId="77777777" w:rsidR="00585ADA" w:rsidRDefault="003070C3" w:rsidP="00EF4AAD">
      <w:pPr>
        <w:pStyle w:val="a4"/>
        <w:numPr>
          <w:ilvl w:val="1"/>
          <w:numId w:val="2"/>
        </w:numPr>
        <w:tabs>
          <w:tab w:val="left" w:pos="142"/>
          <w:tab w:val="left" w:pos="701"/>
        </w:tabs>
        <w:spacing w:line="264" w:lineRule="auto"/>
        <w:ind w:right="250" w:firstLine="533"/>
        <w:jc w:val="both"/>
        <w:rPr>
          <w:sz w:val="24"/>
        </w:rPr>
      </w:pPr>
      <w:r>
        <w:rPr>
          <w:sz w:val="24"/>
        </w:rPr>
        <w:t>Все споры или разногласия, возникшие между сторонами по настоящему Договору или в связи с ним, разрешаются путем переговоров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Сторонами.</w:t>
      </w:r>
    </w:p>
    <w:p w14:paraId="656623A9" w14:textId="77777777" w:rsidR="00585ADA" w:rsidRDefault="003070C3" w:rsidP="00EF4AAD">
      <w:pPr>
        <w:pStyle w:val="a4"/>
        <w:numPr>
          <w:ilvl w:val="1"/>
          <w:numId w:val="2"/>
        </w:numPr>
        <w:tabs>
          <w:tab w:val="left" w:pos="142"/>
          <w:tab w:val="left" w:pos="713"/>
        </w:tabs>
        <w:spacing w:before="3" w:line="264" w:lineRule="auto"/>
        <w:ind w:right="252" w:firstLine="533"/>
        <w:jc w:val="both"/>
        <w:rPr>
          <w:sz w:val="24"/>
        </w:rPr>
      </w:pPr>
      <w:r>
        <w:rPr>
          <w:sz w:val="24"/>
        </w:rPr>
        <w:t>В случае невозможности разрешения разногласий путе</w:t>
      </w:r>
      <w:r w:rsidR="00EF4AAD">
        <w:rPr>
          <w:sz w:val="24"/>
        </w:rPr>
        <w:t>м переговоров они подлежат рас</w:t>
      </w:r>
      <w:r>
        <w:rPr>
          <w:sz w:val="24"/>
        </w:rPr>
        <w:t>смотрению Арбитражным судом РБ в установленном законодательном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порядке.</w:t>
      </w:r>
    </w:p>
    <w:p w14:paraId="1A72F4A5" w14:textId="77777777" w:rsidR="00EF4AAD" w:rsidRDefault="00EF4AAD" w:rsidP="00EF4AAD">
      <w:pPr>
        <w:pStyle w:val="a4"/>
        <w:tabs>
          <w:tab w:val="left" w:pos="142"/>
          <w:tab w:val="left" w:pos="713"/>
        </w:tabs>
        <w:spacing w:before="3" w:line="264" w:lineRule="auto"/>
        <w:ind w:right="252"/>
        <w:rPr>
          <w:sz w:val="24"/>
        </w:rPr>
      </w:pPr>
    </w:p>
    <w:p w14:paraId="47202725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3985"/>
        </w:tabs>
        <w:ind w:left="3984" w:hanging="241"/>
        <w:jc w:val="left"/>
      </w:pPr>
      <w:r>
        <w:t>Срок действия Договора</w:t>
      </w:r>
    </w:p>
    <w:p w14:paraId="378AA20A" w14:textId="77777777" w:rsidR="00EF4AAD" w:rsidRDefault="00EF4AAD" w:rsidP="00EF4AAD">
      <w:pPr>
        <w:pStyle w:val="11"/>
        <w:tabs>
          <w:tab w:val="left" w:pos="142"/>
          <w:tab w:val="left" w:pos="3985"/>
        </w:tabs>
        <w:ind w:left="3984" w:firstLine="0"/>
        <w:jc w:val="right"/>
      </w:pPr>
    </w:p>
    <w:p w14:paraId="5C772D2D" w14:textId="4C9CC661" w:rsidR="00585ADA" w:rsidRDefault="00EF4AAD" w:rsidP="00EF4AAD">
      <w:pPr>
        <w:pStyle w:val="a3"/>
        <w:tabs>
          <w:tab w:val="left" w:pos="142"/>
        </w:tabs>
        <w:spacing w:before="69" w:line="266" w:lineRule="auto"/>
        <w:ind w:right="244" w:firstLine="533"/>
        <w:jc w:val="both"/>
      </w:pPr>
      <w:r>
        <w:t>Договор заключен сроком на 1</w:t>
      </w:r>
      <w:r w:rsidR="00745BE5">
        <w:t>0</w:t>
      </w:r>
      <w:r>
        <w:t xml:space="preserve"> месяц</w:t>
      </w:r>
      <w:r w:rsidR="00745BE5">
        <w:t>ев</w:t>
      </w:r>
      <w:r w:rsidR="003070C3">
        <w:t xml:space="preserve"> и действует </w:t>
      </w:r>
      <w:r w:rsidR="00FE7861">
        <w:t xml:space="preserve">сроком </w:t>
      </w:r>
      <w:r w:rsidR="003070C3">
        <w:t>с</w:t>
      </w:r>
      <w:r>
        <w:rPr>
          <w:u w:val="single"/>
        </w:rPr>
        <w:t xml:space="preserve"> «01» </w:t>
      </w:r>
      <w:r w:rsidR="00745BE5">
        <w:rPr>
          <w:u w:val="single"/>
        </w:rPr>
        <w:t>марта</w:t>
      </w:r>
      <w:r>
        <w:rPr>
          <w:u w:val="single"/>
        </w:rPr>
        <w:t xml:space="preserve"> 202</w:t>
      </w:r>
      <w:r w:rsidR="008011AD">
        <w:rPr>
          <w:u w:val="single"/>
        </w:rPr>
        <w:t xml:space="preserve">2 </w:t>
      </w:r>
      <w:r w:rsidR="003070C3">
        <w:rPr>
          <w:u w:val="single"/>
        </w:rPr>
        <w:t>г.</w:t>
      </w:r>
      <w:r w:rsidR="003070C3">
        <w:t xml:space="preserve"> до</w:t>
      </w:r>
      <w:r>
        <w:rPr>
          <w:u w:val="single"/>
        </w:rPr>
        <w:t xml:space="preserve"> «31» </w:t>
      </w:r>
      <w:r w:rsidR="00745BE5">
        <w:rPr>
          <w:u w:val="single"/>
        </w:rPr>
        <w:t>декабря</w:t>
      </w:r>
      <w:r w:rsidR="003070C3">
        <w:rPr>
          <w:u w:val="single"/>
        </w:rPr>
        <w:t xml:space="preserve"> 202</w:t>
      </w:r>
      <w:r w:rsidR="008011AD">
        <w:rPr>
          <w:u w:val="single"/>
        </w:rPr>
        <w:t xml:space="preserve">2 </w:t>
      </w:r>
      <w:r w:rsidR="003070C3">
        <w:rPr>
          <w:u w:val="single"/>
        </w:rPr>
        <w:t>г.</w:t>
      </w:r>
    </w:p>
    <w:p w14:paraId="630D057E" w14:textId="77777777" w:rsidR="00585ADA" w:rsidRDefault="00585ADA" w:rsidP="00EF4AAD">
      <w:pPr>
        <w:pStyle w:val="a3"/>
        <w:tabs>
          <w:tab w:val="left" w:pos="142"/>
        </w:tabs>
        <w:ind w:left="0"/>
        <w:rPr>
          <w:sz w:val="26"/>
        </w:rPr>
      </w:pPr>
    </w:p>
    <w:p w14:paraId="05988D11" w14:textId="77777777" w:rsidR="00585ADA" w:rsidRDefault="00585ADA" w:rsidP="00EF4AAD">
      <w:pPr>
        <w:pStyle w:val="a3"/>
        <w:tabs>
          <w:tab w:val="left" w:pos="142"/>
        </w:tabs>
        <w:ind w:left="0"/>
        <w:rPr>
          <w:sz w:val="26"/>
        </w:rPr>
      </w:pPr>
    </w:p>
    <w:p w14:paraId="486873EE" w14:textId="77777777" w:rsidR="00FE7861" w:rsidRDefault="00FE7861" w:rsidP="00EF4AAD">
      <w:pPr>
        <w:pStyle w:val="a3"/>
        <w:tabs>
          <w:tab w:val="left" w:pos="142"/>
        </w:tabs>
        <w:ind w:left="0"/>
        <w:rPr>
          <w:sz w:val="26"/>
        </w:rPr>
      </w:pPr>
    </w:p>
    <w:p w14:paraId="6A34587C" w14:textId="77777777" w:rsidR="00FE7861" w:rsidRDefault="00FE7861" w:rsidP="00EF4AAD">
      <w:pPr>
        <w:pStyle w:val="a3"/>
        <w:tabs>
          <w:tab w:val="left" w:pos="142"/>
        </w:tabs>
        <w:ind w:left="0"/>
        <w:rPr>
          <w:sz w:val="26"/>
        </w:rPr>
      </w:pPr>
    </w:p>
    <w:p w14:paraId="753383E1" w14:textId="77777777" w:rsidR="00585ADA" w:rsidRDefault="00585ADA" w:rsidP="00EF4AAD">
      <w:pPr>
        <w:pStyle w:val="a3"/>
        <w:tabs>
          <w:tab w:val="left" w:pos="142"/>
        </w:tabs>
        <w:spacing w:before="11"/>
        <w:ind w:left="0"/>
        <w:rPr>
          <w:sz w:val="27"/>
        </w:rPr>
      </w:pPr>
    </w:p>
    <w:p w14:paraId="54575216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4510"/>
        </w:tabs>
        <w:ind w:left="4509" w:hanging="361"/>
        <w:jc w:val="left"/>
      </w:pPr>
      <w:r>
        <w:t>Прочие</w:t>
      </w:r>
      <w:r>
        <w:rPr>
          <w:spacing w:val="-2"/>
        </w:rPr>
        <w:t xml:space="preserve"> </w:t>
      </w:r>
      <w:r>
        <w:t>условия</w:t>
      </w:r>
    </w:p>
    <w:p w14:paraId="34F4FFDE" w14:textId="77777777" w:rsidR="00585ADA" w:rsidRDefault="00585ADA" w:rsidP="00EF4AAD">
      <w:pPr>
        <w:pStyle w:val="a3"/>
        <w:tabs>
          <w:tab w:val="left" w:pos="142"/>
        </w:tabs>
        <w:spacing w:before="9"/>
        <w:ind w:left="0"/>
        <w:rPr>
          <w:b/>
          <w:sz w:val="28"/>
        </w:rPr>
      </w:pPr>
    </w:p>
    <w:p w14:paraId="3608B460" w14:textId="77777777" w:rsidR="00585ADA" w:rsidRDefault="003070C3" w:rsidP="00EF4AAD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line="264" w:lineRule="auto"/>
        <w:ind w:right="248" w:firstLine="533"/>
        <w:jc w:val="both"/>
        <w:rPr>
          <w:sz w:val="24"/>
        </w:rPr>
      </w:pPr>
      <w:r>
        <w:rPr>
          <w:sz w:val="24"/>
        </w:rPr>
        <w:t xml:space="preserve">Исполнитель гарантирует соответствие качества применяемых материалов </w:t>
      </w:r>
      <w:r w:rsidR="00EF4AAD">
        <w:rPr>
          <w:sz w:val="24"/>
        </w:rPr>
        <w:br/>
      </w:r>
      <w:r>
        <w:rPr>
          <w:sz w:val="24"/>
        </w:rPr>
        <w:t xml:space="preserve">и </w:t>
      </w:r>
      <w:r w:rsidR="00EF4AAD">
        <w:rPr>
          <w:sz w:val="24"/>
        </w:rPr>
        <w:t>выполнен</w:t>
      </w:r>
      <w:r>
        <w:rPr>
          <w:sz w:val="24"/>
        </w:rPr>
        <w:t>ных работ требованиям государственных стандартов, техн</w:t>
      </w:r>
      <w:r w:rsidR="00EF4AAD">
        <w:rPr>
          <w:sz w:val="24"/>
        </w:rPr>
        <w:t xml:space="preserve">ических условий </w:t>
      </w:r>
      <w:r w:rsidR="00EF4AAD">
        <w:rPr>
          <w:sz w:val="24"/>
        </w:rPr>
        <w:br/>
        <w:t>и других норма</w:t>
      </w:r>
      <w:r>
        <w:rPr>
          <w:sz w:val="24"/>
        </w:rPr>
        <w:t>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14:paraId="06FCA0B8" w14:textId="77777777" w:rsidR="00585ADA" w:rsidRDefault="003070C3" w:rsidP="00EF4AAD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before="6" w:line="264" w:lineRule="auto"/>
        <w:ind w:right="251" w:firstLine="533"/>
        <w:jc w:val="both"/>
        <w:rPr>
          <w:sz w:val="24"/>
        </w:rPr>
      </w:pPr>
      <w:r>
        <w:rPr>
          <w:sz w:val="24"/>
        </w:rPr>
        <w:t xml:space="preserve">Все изменения и дополнения к Договору оформляются путем дополнительного </w:t>
      </w:r>
      <w:r w:rsidR="00EF4AAD">
        <w:rPr>
          <w:sz w:val="24"/>
        </w:rPr>
        <w:br/>
        <w:t>соглаше</w:t>
      </w:r>
      <w:r>
        <w:rPr>
          <w:sz w:val="24"/>
        </w:rPr>
        <w:t>ния и подписываются уполномоченными на то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лицами.</w:t>
      </w:r>
    </w:p>
    <w:p w14:paraId="24AE5E28" w14:textId="77777777" w:rsidR="00585ADA" w:rsidRDefault="003070C3" w:rsidP="00EF4AAD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before="3" w:line="264" w:lineRule="auto"/>
        <w:ind w:right="248" w:firstLine="533"/>
        <w:jc w:val="both"/>
        <w:rPr>
          <w:sz w:val="24"/>
        </w:rPr>
      </w:pPr>
      <w:r>
        <w:rPr>
          <w:sz w:val="24"/>
        </w:rPr>
        <w:t>Ни одна из Сторон по Договору не может передавать свои права и обязанности третьей стороне без обоюдного 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согласия.</w:t>
      </w:r>
    </w:p>
    <w:p w14:paraId="505ED78F" w14:textId="77777777" w:rsidR="00585ADA" w:rsidRDefault="003070C3" w:rsidP="00EF4AAD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before="5" w:line="264" w:lineRule="auto"/>
        <w:ind w:right="252" w:firstLine="533"/>
        <w:jc w:val="both"/>
        <w:rPr>
          <w:sz w:val="24"/>
        </w:rPr>
      </w:pPr>
      <w:r>
        <w:rPr>
          <w:sz w:val="24"/>
        </w:rPr>
        <w:t xml:space="preserve">Во всем остальном, что не предусмотрено настоящим Договором, Стороны будут </w:t>
      </w:r>
      <w:r w:rsidR="00EF4AAD">
        <w:rPr>
          <w:sz w:val="24"/>
        </w:rPr>
        <w:br/>
        <w:t>руко</w:t>
      </w:r>
      <w:r>
        <w:rPr>
          <w:sz w:val="24"/>
        </w:rPr>
        <w:t>водствоваться действующим законодательством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14:paraId="6180572C" w14:textId="77777777" w:rsidR="00585ADA" w:rsidRDefault="003070C3" w:rsidP="00EF4AAD">
      <w:pPr>
        <w:pStyle w:val="a4"/>
        <w:numPr>
          <w:ilvl w:val="1"/>
          <w:numId w:val="1"/>
        </w:numPr>
        <w:tabs>
          <w:tab w:val="left" w:pos="142"/>
          <w:tab w:val="left" w:pos="851"/>
        </w:tabs>
        <w:spacing w:before="3" w:line="266" w:lineRule="auto"/>
        <w:ind w:right="255" w:firstLine="533"/>
        <w:jc w:val="both"/>
        <w:rPr>
          <w:sz w:val="24"/>
        </w:rPr>
      </w:pPr>
      <w:r>
        <w:rPr>
          <w:sz w:val="24"/>
        </w:rPr>
        <w:t xml:space="preserve">Договор составлен в двух экземплярах, имеющих одинаковую юридическую силу, </w:t>
      </w:r>
      <w:r w:rsidR="00EF4AAD">
        <w:rPr>
          <w:sz w:val="24"/>
        </w:rPr>
        <w:br/>
      </w:r>
      <w:r>
        <w:rPr>
          <w:sz w:val="24"/>
        </w:rPr>
        <w:t xml:space="preserve">по </w:t>
      </w:r>
      <w:r w:rsidR="00EF4AAD">
        <w:rPr>
          <w:sz w:val="24"/>
        </w:rPr>
        <w:t>од</w:t>
      </w:r>
      <w:r>
        <w:rPr>
          <w:sz w:val="24"/>
        </w:rPr>
        <w:t>ному для каждой из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Стороны.</w:t>
      </w:r>
    </w:p>
    <w:p w14:paraId="139D251A" w14:textId="77777777" w:rsidR="00585ADA" w:rsidRDefault="00585ADA" w:rsidP="00EF4AAD">
      <w:pPr>
        <w:pStyle w:val="a3"/>
        <w:tabs>
          <w:tab w:val="left" w:pos="142"/>
        </w:tabs>
        <w:spacing w:before="9"/>
        <w:ind w:left="0"/>
        <w:rPr>
          <w:sz w:val="26"/>
        </w:rPr>
      </w:pPr>
    </w:p>
    <w:p w14:paraId="0EA5226D" w14:textId="77777777" w:rsidR="00585ADA" w:rsidRDefault="003070C3" w:rsidP="00EF4AAD">
      <w:pPr>
        <w:pStyle w:val="11"/>
        <w:numPr>
          <w:ilvl w:val="0"/>
          <w:numId w:val="10"/>
        </w:numPr>
        <w:tabs>
          <w:tab w:val="left" w:pos="142"/>
          <w:tab w:val="left" w:pos="1932"/>
        </w:tabs>
        <w:spacing w:before="1" w:after="46"/>
        <w:ind w:left="1931" w:hanging="361"/>
        <w:jc w:val="left"/>
      </w:pPr>
      <w:r>
        <w:t>Юридические адреса, платежные реквизиты и подписи</w:t>
      </w:r>
      <w:r>
        <w:rPr>
          <w:spacing w:val="-10"/>
        </w:rPr>
        <w:t xml:space="preserve"> </w:t>
      </w:r>
      <w:r>
        <w:t>Сторон</w:t>
      </w:r>
    </w:p>
    <w:p w14:paraId="70266A1D" w14:textId="77777777" w:rsidR="008824CE" w:rsidRDefault="008824CE" w:rsidP="008824CE">
      <w:pPr>
        <w:pStyle w:val="11"/>
        <w:tabs>
          <w:tab w:val="left" w:pos="142"/>
          <w:tab w:val="left" w:pos="1932"/>
        </w:tabs>
        <w:spacing w:before="1" w:after="46"/>
        <w:ind w:left="1931" w:firstLine="0"/>
        <w:jc w:val="right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820"/>
      </w:tblGrid>
      <w:tr w:rsidR="008824CE" w14:paraId="47027608" w14:textId="77777777" w:rsidTr="008824CE">
        <w:trPr>
          <w:trHeight w:val="439"/>
        </w:trPr>
        <w:tc>
          <w:tcPr>
            <w:tcW w:w="4961" w:type="dxa"/>
            <w:vAlign w:val="center"/>
          </w:tcPr>
          <w:p w14:paraId="0CC1D56C" w14:textId="77777777" w:rsidR="008824CE" w:rsidRPr="00A22D10" w:rsidRDefault="008824CE" w:rsidP="007A4C0C">
            <w:pPr>
              <w:jc w:val="center"/>
              <w:rPr>
                <w:b/>
              </w:rPr>
            </w:pPr>
            <w:r w:rsidRPr="00A22D10">
              <w:rPr>
                <w:b/>
              </w:rPr>
              <w:t>"ЗАКАЗЧИК"</w:t>
            </w:r>
          </w:p>
        </w:tc>
        <w:tc>
          <w:tcPr>
            <w:tcW w:w="4820" w:type="dxa"/>
            <w:vAlign w:val="center"/>
          </w:tcPr>
          <w:p w14:paraId="03253F85" w14:textId="77777777" w:rsidR="008824CE" w:rsidRPr="00A22D10" w:rsidRDefault="008824CE" w:rsidP="007A4C0C">
            <w:pPr>
              <w:jc w:val="center"/>
              <w:rPr>
                <w:b/>
              </w:rPr>
            </w:pPr>
            <w:r>
              <w:rPr>
                <w:b/>
              </w:rPr>
              <w:t>"ИСПОЛНИТЕЛЬ</w:t>
            </w:r>
            <w:r w:rsidRPr="00A22D10">
              <w:rPr>
                <w:b/>
              </w:rPr>
              <w:t>"</w:t>
            </w:r>
          </w:p>
        </w:tc>
      </w:tr>
      <w:tr w:rsidR="008824CE" w14:paraId="64DE536B" w14:textId="77777777" w:rsidTr="008824CE">
        <w:trPr>
          <w:trHeight w:val="3711"/>
        </w:trPr>
        <w:tc>
          <w:tcPr>
            <w:tcW w:w="4961" w:type="dxa"/>
          </w:tcPr>
          <w:p w14:paraId="4476EAE6" w14:textId="77777777" w:rsidR="008824CE" w:rsidRDefault="008824CE" w:rsidP="008824CE">
            <w:pPr>
              <w:pStyle w:val="TableParagraph"/>
              <w:spacing w:before="23" w:line="266" w:lineRule="auto"/>
              <w:ind w:left="720" w:right="434" w:hanging="720"/>
              <w:rPr>
                <w:b/>
              </w:rPr>
            </w:pPr>
            <w:r>
              <w:rPr>
                <w:b/>
              </w:rPr>
              <w:t>МАУ «Центр развития спорта» г. Уфа РБ</w:t>
            </w:r>
          </w:p>
          <w:p w14:paraId="211E49CE" w14:textId="77777777" w:rsidR="008824CE" w:rsidRDefault="008824CE" w:rsidP="008824CE">
            <w:pPr>
              <w:pStyle w:val="TableParagraph"/>
            </w:pPr>
            <w:r>
              <w:t>Юридический и почтовый адрес: 450032, РБ,</w:t>
            </w:r>
          </w:p>
          <w:p w14:paraId="22022BEB" w14:textId="77777777" w:rsidR="008824CE" w:rsidRDefault="008824CE" w:rsidP="008824CE">
            <w:pPr>
              <w:pStyle w:val="TableParagraph"/>
            </w:pPr>
            <w:r>
              <w:t>Г. Уфа, ул. Александра Невского, д. 17</w:t>
            </w:r>
          </w:p>
          <w:p w14:paraId="485BA62B" w14:textId="77777777" w:rsidR="008824CE" w:rsidRDefault="008824CE" w:rsidP="008824CE">
            <w:pPr>
              <w:pStyle w:val="TableParagraph"/>
            </w:pPr>
            <w:r>
              <w:t>ИНН 0277115989,  КПП 027701001</w:t>
            </w:r>
          </w:p>
          <w:p w14:paraId="7F02AA9D" w14:textId="77777777" w:rsidR="008824CE" w:rsidRDefault="008824CE" w:rsidP="008824CE">
            <w:pPr>
              <w:pStyle w:val="TableParagraph"/>
            </w:pPr>
            <w:r>
              <w:t>Финансовое управление Администрации ГО г.</w:t>
            </w:r>
          </w:p>
          <w:p w14:paraId="245857ED" w14:textId="77777777" w:rsidR="008824CE" w:rsidRDefault="008824CE" w:rsidP="008824CE">
            <w:pPr>
              <w:pStyle w:val="TableParagraph"/>
            </w:pPr>
            <w:r>
              <w:t xml:space="preserve">Уфа </w:t>
            </w:r>
            <w:proofErr w:type="gramStart"/>
            <w:r>
              <w:t>( МАУ</w:t>
            </w:r>
            <w:proofErr w:type="gramEnd"/>
            <w:r>
              <w:t xml:space="preserve"> «Центр развития спорта» г. Уфа РБ</w:t>
            </w:r>
          </w:p>
          <w:p w14:paraId="6C31E18F" w14:textId="3EB745BD" w:rsidR="008824CE" w:rsidRDefault="008824CE" w:rsidP="008824CE">
            <w:pPr>
              <w:pStyle w:val="TableParagraph"/>
            </w:pPr>
            <w:r>
              <w:t>л/с 30305160040</w:t>
            </w:r>
            <w:r w:rsidR="005D796B">
              <w:t>)</w:t>
            </w:r>
          </w:p>
          <w:p w14:paraId="50A70935" w14:textId="77777777" w:rsidR="008824CE" w:rsidRDefault="008824CE" w:rsidP="008824CE">
            <w:pPr>
              <w:pStyle w:val="TableParagraph"/>
            </w:pPr>
            <w:proofErr w:type="gramStart"/>
            <w:r>
              <w:t>ОГРН:  1110280024469</w:t>
            </w:r>
            <w:proofErr w:type="gramEnd"/>
          </w:p>
          <w:p w14:paraId="33192393" w14:textId="77777777" w:rsidR="008824CE" w:rsidRDefault="008824CE" w:rsidP="008824CE">
            <w:pPr>
              <w:pStyle w:val="TableParagraph"/>
            </w:pPr>
            <w:r>
              <w:t>ЕКС: 40102810045370000067</w:t>
            </w:r>
          </w:p>
          <w:p w14:paraId="667698C4" w14:textId="77777777" w:rsidR="008824CE" w:rsidRDefault="008824CE" w:rsidP="008824CE">
            <w:pPr>
              <w:pStyle w:val="TableParagraph"/>
            </w:pPr>
            <w:r>
              <w:t>Отделение – НБ Республика Башкортостан Банка России//УФК по Республике Башкортостан г. Уфа</w:t>
            </w:r>
          </w:p>
          <w:p w14:paraId="6ECF734A" w14:textId="77777777" w:rsidR="008824CE" w:rsidRDefault="008824CE" w:rsidP="008824CE">
            <w:pPr>
              <w:pStyle w:val="TableParagraph"/>
            </w:pPr>
            <w:r>
              <w:t>К/с: 03234643807010000100</w:t>
            </w:r>
          </w:p>
          <w:p w14:paraId="2786C0CA" w14:textId="77777777" w:rsidR="008824CE" w:rsidRDefault="008824CE" w:rsidP="008824CE">
            <w:pPr>
              <w:pStyle w:val="TableParagraph"/>
            </w:pPr>
            <w:r>
              <w:t>БИК: 048073001</w:t>
            </w:r>
          </w:p>
          <w:p w14:paraId="779ED63A" w14:textId="77777777" w:rsidR="008824CE" w:rsidRDefault="008824CE" w:rsidP="008824CE">
            <w:pPr>
              <w:pStyle w:val="TableParagraph"/>
            </w:pPr>
            <w:r>
              <w:t>тел. (347) 260-23-04</w:t>
            </w:r>
          </w:p>
          <w:p w14:paraId="238D6EE6" w14:textId="77777777" w:rsidR="008824CE" w:rsidRDefault="008824CE" w:rsidP="008824CE">
            <w:pPr>
              <w:pStyle w:val="TableParagraph"/>
            </w:pPr>
          </w:p>
          <w:p w14:paraId="03E442E7" w14:textId="77777777" w:rsidR="008824CE" w:rsidRDefault="008824CE" w:rsidP="008824CE">
            <w:pPr>
              <w:pStyle w:val="TableParagraph"/>
            </w:pPr>
          </w:p>
          <w:p w14:paraId="66E7471F" w14:textId="77777777" w:rsidR="008824CE" w:rsidRPr="008824CE" w:rsidRDefault="008824CE" w:rsidP="008824CE">
            <w:pPr>
              <w:pStyle w:val="TableParagraph"/>
              <w:rPr>
                <w:b/>
              </w:rPr>
            </w:pPr>
            <w:r w:rsidRPr="008824CE">
              <w:rPr>
                <w:b/>
              </w:rPr>
              <w:t xml:space="preserve">Директор __________________/А.А. </w:t>
            </w:r>
            <w:proofErr w:type="spellStart"/>
            <w:r w:rsidRPr="008824CE">
              <w:rPr>
                <w:b/>
              </w:rPr>
              <w:t>Погребач</w:t>
            </w:r>
            <w:proofErr w:type="spellEnd"/>
            <w:r w:rsidRPr="008824CE">
              <w:rPr>
                <w:b/>
              </w:rPr>
              <w:t>/</w:t>
            </w:r>
          </w:p>
        </w:tc>
        <w:tc>
          <w:tcPr>
            <w:tcW w:w="4820" w:type="dxa"/>
          </w:tcPr>
          <w:p w14:paraId="6404AD2C" w14:textId="357356FF" w:rsidR="008824CE" w:rsidRDefault="008824CE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4DD53B9" w14:textId="59E1A6F0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0CE3102" w14:textId="413B022D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FCF5A22" w14:textId="20C17F67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A415CF9" w14:textId="78988C07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F40E501" w14:textId="479DFF9A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637F2E" w14:textId="6B12BF15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9396B62" w14:textId="3AD97807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3DE6DD3" w14:textId="472803DB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528B7FB" w14:textId="662706B3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238FE29" w14:textId="5F7B2B68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3D1DB0" w14:textId="2AA89872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0ED0709" w14:textId="4033B1E5" w:rsidR="008011AD" w:rsidRDefault="008011AD" w:rsidP="007A4C0C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B32C118" w14:textId="77777777" w:rsidR="008011AD" w:rsidRPr="008824CE" w:rsidRDefault="008011AD" w:rsidP="007A4C0C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2274644D" w14:textId="77777777" w:rsidR="008824CE" w:rsidRDefault="008824CE" w:rsidP="007A4C0C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6638A65A" w14:textId="77777777" w:rsidR="008824CE" w:rsidRDefault="008824CE" w:rsidP="007A4C0C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2652B65F" w14:textId="4673FCC0" w:rsidR="008824CE" w:rsidRPr="008824CE" w:rsidRDefault="008824CE" w:rsidP="007A4C0C">
            <w:pPr>
              <w:pStyle w:val="a7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8824CE">
              <w:rPr>
                <w:b/>
                <w:color w:val="000000"/>
                <w:sz w:val="22"/>
                <w:szCs w:val="22"/>
              </w:rPr>
              <w:t>Директор ______________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  <w:r w:rsidR="008011AD">
              <w:rPr>
                <w:b/>
                <w:color w:val="000000"/>
                <w:sz w:val="22"/>
                <w:szCs w:val="22"/>
              </w:rPr>
              <w:t>____________</w:t>
            </w:r>
            <w:r>
              <w:rPr>
                <w:b/>
                <w:color w:val="000000"/>
                <w:sz w:val="22"/>
                <w:szCs w:val="22"/>
              </w:rPr>
              <w:t>/</w:t>
            </w:r>
          </w:p>
          <w:p w14:paraId="4E2B0EA9" w14:textId="77777777" w:rsidR="008824CE" w:rsidRPr="00A22D10" w:rsidRDefault="008824CE" w:rsidP="007A4C0C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</w:tr>
    </w:tbl>
    <w:p w14:paraId="40330A89" w14:textId="77777777" w:rsidR="003070C3" w:rsidRDefault="003070C3" w:rsidP="00EF4AAD">
      <w:pPr>
        <w:tabs>
          <w:tab w:val="left" w:pos="142"/>
        </w:tabs>
      </w:pPr>
    </w:p>
    <w:sectPr w:rsidR="003070C3" w:rsidSect="00585ADA">
      <w:pgSz w:w="11910" w:h="16850"/>
      <w:pgMar w:top="62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414"/>
    <w:multiLevelType w:val="hybridMultilevel"/>
    <w:tmpl w:val="2988B520"/>
    <w:lvl w:ilvl="0" w:tplc="16EA5C94">
      <w:start w:val="7"/>
      <w:numFmt w:val="decimal"/>
      <w:lvlText w:val="%1"/>
      <w:lvlJc w:val="left"/>
      <w:pPr>
        <w:ind w:left="318" w:hanging="363"/>
        <w:jc w:val="left"/>
      </w:pPr>
      <w:rPr>
        <w:rFonts w:hint="default"/>
        <w:lang w:val="ru-RU" w:eastAsia="ru-RU" w:bidi="ru-RU"/>
      </w:rPr>
    </w:lvl>
    <w:lvl w:ilvl="1" w:tplc="0A1EA696">
      <w:numFmt w:val="none"/>
      <w:lvlText w:val=""/>
      <w:lvlJc w:val="left"/>
      <w:pPr>
        <w:tabs>
          <w:tab w:val="num" w:pos="360"/>
        </w:tabs>
      </w:pPr>
    </w:lvl>
    <w:lvl w:ilvl="2" w:tplc="759C4582">
      <w:numFmt w:val="bullet"/>
      <w:lvlText w:val="•"/>
      <w:lvlJc w:val="left"/>
      <w:pPr>
        <w:ind w:left="2325" w:hanging="363"/>
      </w:pPr>
      <w:rPr>
        <w:rFonts w:hint="default"/>
        <w:lang w:val="ru-RU" w:eastAsia="ru-RU" w:bidi="ru-RU"/>
      </w:rPr>
    </w:lvl>
    <w:lvl w:ilvl="3" w:tplc="23DC108A">
      <w:numFmt w:val="bullet"/>
      <w:lvlText w:val="•"/>
      <w:lvlJc w:val="left"/>
      <w:pPr>
        <w:ind w:left="3327" w:hanging="363"/>
      </w:pPr>
      <w:rPr>
        <w:rFonts w:hint="default"/>
        <w:lang w:val="ru-RU" w:eastAsia="ru-RU" w:bidi="ru-RU"/>
      </w:rPr>
    </w:lvl>
    <w:lvl w:ilvl="4" w:tplc="DF1023AA">
      <w:numFmt w:val="bullet"/>
      <w:lvlText w:val="•"/>
      <w:lvlJc w:val="left"/>
      <w:pPr>
        <w:ind w:left="4330" w:hanging="363"/>
      </w:pPr>
      <w:rPr>
        <w:rFonts w:hint="default"/>
        <w:lang w:val="ru-RU" w:eastAsia="ru-RU" w:bidi="ru-RU"/>
      </w:rPr>
    </w:lvl>
    <w:lvl w:ilvl="5" w:tplc="9E1C1206">
      <w:numFmt w:val="bullet"/>
      <w:lvlText w:val="•"/>
      <w:lvlJc w:val="left"/>
      <w:pPr>
        <w:ind w:left="5333" w:hanging="363"/>
      </w:pPr>
      <w:rPr>
        <w:rFonts w:hint="default"/>
        <w:lang w:val="ru-RU" w:eastAsia="ru-RU" w:bidi="ru-RU"/>
      </w:rPr>
    </w:lvl>
    <w:lvl w:ilvl="6" w:tplc="C11E35F0">
      <w:numFmt w:val="bullet"/>
      <w:lvlText w:val="•"/>
      <w:lvlJc w:val="left"/>
      <w:pPr>
        <w:ind w:left="6335" w:hanging="363"/>
      </w:pPr>
      <w:rPr>
        <w:rFonts w:hint="default"/>
        <w:lang w:val="ru-RU" w:eastAsia="ru-RU" w:bidi="ru-RU"/>
      </w:rPr>
    </w:lvl>
    <w:lvl w:ilvl="7" w:tplc="AD40FDC0">
      <w:numFmt w:val="bullet"/>
      <w:lvlText w:val="•"/>
      <w:lvlJc w:val="left"/>
      <w:pPr>
        <w:ind w:left="7338" w:hanging="363"/>
      </w:pPr>
      <w:rPr>
        <w:rFonts w:hint="default"/>
        <w:lang w:val="ru-RU" w:eastAsia="ru-RU" w:bidi="ru-RU"/>
      </w:rPr>
    </w:lvl>
    <w:lvl w:ilvl="8" w:tplc="72CEE556">
      <w:numFmt w:val="bullet"/>
      <w:lvlText w:val="•"/>
      <w:lvlJc w:val="left"/>
      <w:pPr>
        <w:ind w:left="8341" w:hanging="363"/>
      </w:pPr>
      <w:rPr>
        <w:rFonts w:hint="default"/>
        <w:lang w:val="ru-RU" w:eastAsia="ru-RU" w:bidi="ru-RU"/>
      </w:rPr>
    </w:lvl>
  </w:abstractNum>
  <w:abstractNum w:abstractNumId="1" w15:restartNumberingAfterBreak="0">
    <w:nsid w:val="126D1860"/>
    <w:multiLevelType w:val="hybridMultilevel"/>
    <w:tmpl w:val="CEA64D86"/>
    <w:lvl w:ilvl="0" w:tplc="6FB27162">
      <w:start w:val="2"/>
      <w:numFmt w:val="decimal"/>
      <w:lvlText w:val="%1"/>
      <w:lvlJc w:val="left"/>
      <w:pPr>
        <w:ind w:left="318" w:hanging="363"/>
        <w:jc w:val="left"/>
      </w:pPr>
      <w:rPr>
        <w:rFonts w:hint="default"/>
        <w:lang w:val="ru-RU" w:eastAsia="ru-RU" w:bidi="ru-RU"/>
      </w:rPr>
    </w:lvl>
    <w:lvl w:ilvl="1" w:tplc="4554FEE6">
      <w:numFmt w:val="none"/>
      <w:lvlText w:val=""/>
      <w:lvlJc w:val="left"/>
      <w:pPr>
        <w:tabs>
          <w:tab w:val="num" w:pos="360"/>
        </w:tabs>
      </w:pPr>
    </w:lvl>
    <w:lvl w:ilvl="2" w:tplc="49047746">
      <w:numFmt w:val="bullet"/>
      <w:lvlText w:val="•"/>
      <w:lvlJc w:val="left"/>
      <w:pPr>
        <w:ind w:left="2325" w:hanging="363"/>
      </w:pPr>
      <w:rPr>
        <w:rFonts w:hint="default"/>
        <w:lang w:val="ru-RU" w:eastAsia="ru-RU" w:bidi="ru-RU"/>
      </w:rPr>
    </w:lvl>
    <w:lvl w:ilvl="3" w:tplc="26BA3258">
      <w:numFmt w:val="bullet"/>
      <w:lvlText w:val="•"/>
      <w:lvlJc w:val="left"/>
      <w:pPr>
        <w:ind w:left="3327" w:hanging="363"/>
      </w:pPr>
      <w:rPr>
        <w:rFonts w:hint="default"/>
        <w:lang w:val="ru-RU" w:eastAsia="ru-RU" w:bidi="ru-RU"/>
      </w:rPr>
    </w:lvl>
    <w:lvl w:ilvl="4" w:tplc="AD82D180">
      <w:numFmt w:val="bullet"/>
      <w:lvlText w:val="•"/>
      <w:lvlJc w:val="left"/>
      <w:pPr>
        <w:ind w:left="4330" w:hanging="363"/>
      </w:pPr>
      <w:rPr>
        <w:rFonts w:hint="default"/>
        <w:lang w:val="ru-RU" w:eastAsia="ru-RU" w:bidi="ru-RU"/>
      </w:rPr>
    </w:lvl>
    <w:lvl w:ilvl="5" w:tplc="91C483AC">
      <w:numFmt w:val="bullet"/>
      <w:lvlText w:val="•"/>
      <w:lvlJc w:val="left"/>
      <w:pPr>
        <w:ind w:left="5333" w:hanging="363"/>
      </w:pPr>
      <w:rPr>
        <w:rFonts w:hint="default"/>
        <w:lang w:val="ru-RU" w:eastAsia="ru-RU" w:bidi="ru-RU"/>
      </w:rPr>
    </w:lvl>
    <w:lvl w:ilvl="6" w:tplc="C6D0B3FA">
      <w:numFmt w:val="bullet"/>
      <w:lvlText w:val="•"/>
      <w:lvlJc w:val="left"/>
      <w:pPr>
        <w:ind w:left="6335" w:hanging="363"/>
      </w:pPr>
      <w:rPr>
        <w:rFonts w:hint="default"/>
        <w:lang w:val="ru-RU" w:eastAsia="ru-RU" w:bidi="ru-RU"/>
      </w:rPr>
    </w:lvl>
    <w:lvl w:ilvl="7" w:tplc="F76C852C">
      <w:numFmt w:val="bullet"/>
      <w:lvlText w:val="•"/>
      <w:lvlJc w:val="left"/>
      <w:pPr>
        <w:ind w:left="7338" w:hanging="363"/>
      </w:pPr>
      <w:rPr>
        <w:rFonts w:hint="default"/>
        <w:lang w:val="ru-RU" w:eastAsia="ru-RU" w:bidi="ru-RU"/>
      </w:rPr>
    </w:lvl>
    <w:lvl w:ilvl="8" w:tplc="882EAF1C">
      <w:numFmt w:val="bullet"/>
      <w:lvlText w:val="•"/>
      <w:lvlJc w:val="left"/>
      <w:pPr>
        <w:ind w:left="8341" w:hanging="363"/>
      </w:pPr>
      <w:rPr>
        <w:rFonts w:hint="default"/>
        <w:lang w:val="ru-RU" w:eastAsia="ru-RU" w:bidi="ru-RU"/>
      </w:rPr>
    </w:lvl>
  </w:abstractNum>
  <w:abstractNum w:abstractNumId="2" w15:restartNumberingAfterBreak="0">
    <w:nsid w:val="13085DD9"/>
    <w:multiLevelType w:val="hybridMultilevel"/>
    <w:tmpl w:val="36E8D222"/>
    <w:lvl w:ilvl="0" w:tplc="21E23E62">
      <w:start w:val="8"/>
      <w:numFmt w:val="decimal"/>
      <w:lvlText w:val="%1"/>
      <w:lvlJc w:val="left"/>
      <w:pPr>
        <w:ind w:left="318" w:hanging="382"/>
        <w:jc w:val="left"/>
      </w:pPr>
      <w:rPr>
        <w:rFonts w:hint="default"/>
        <w:lang w:val="ru-RU" w:eastAsia="ru-RU" w:bidi="ru-RU"/>
      </w:rPr>
    </w:lvl>
    <w:lvl w:ilvl="1" w:tplc="878A36A2">
      <w:numFmt w:val="none"/>
      <w:lvlText w:val=""/>
      <w:lvlJc w:val="left"/>
      <w:pPr>
        <w:tabs>
          <w:tab w:val="num" w:pos="360"/>
        </w:tabs>
      </w:pPr>
    </w:lvl>
    <w:lvl w:ilvl="2" w:tplc="5734C336">
      <w:numFmt w:val="bullet"/>
      <w:lvlText w:val="•"/>
      <w:lvlJc w:val="left"/>
      <w:pPr>
        <w:ind w:left="2325" w:hanging="382"/>
      </w:pPr>
      <w:rPr>
        <w:rFonts w:hint="default"/>
        <w:lang w:val="ru-RU" w:eastAsia="ru-RU" w:bidi="ru-RU"/>
      </w:rPr>
    </w:lvl>
    <w:lvl w:ilvl="3" w:tplc="79762D34">
      <w:numFmt w:val="bullet"/>
      <w:lvlText w:val="•"/>
      <w:lvlJc w:val="left"/>
      <w:pPr>
        <w:ind w:left="3327" w:hanging="382"/>
      </w:pPr>
      <w:rPr>
        <w:rFonts w:hint="default"/>
        <w:lang w:val="ru-RU" w:eastAsia="ru-RU" w:bidi="ru-RU"/>
      </w:rPr>
    </w:lvl>
    <w:lvl w:ilvl="4" w:tplc="9CACF40C">
      <w:numFmt w:val="bullet"/>
      <w:lvlText w:val="•"/>
      <w:lvlJc w:val="left"/>
      <w:pPr>
        <w:ind w:left="4330" w:hanging="382"/>
      </w:pPr>
      <w:rPr>
        <w:rFonts w:hint="default"/>
        <w:lang w:val="ru-RU" w:eastAsia="ru-RU" w:bidi="ru-RU"/>
      </w:rPr>
    </w:lvl>
    <w:lvl w:ilvl="5" w:tplc="09D45C06">
      <w:numFmt w:val="bullet"/>
      <w:lvlText w:val="•"/>
      <w:lvlJc w:val="left"/>
      <w:pPr>
        <w:ind w:left="5333" w:hanging="382"/>
      </w:pPr>
      <w:rPr>
        <w:rFonts w:hint="default"/>
        <w:lang w:val="ru-RU" w:eastAsia="ru-RU" w:bidi="ru-RU"/>
      </w:rPr>
    </w:lvl>
    <w:lvl w:ilvl="6" w:tplc="B28AFA28">
      <w:numFmt w:val="bullet"/>
      <w:lvlText w:val="•"/>
      <w:lvlJc w:val="left"/>
      <w:pPr>
        <w:ind w:left="6335" w:hanging="382"/>
      </w:pPr>
      <w:rPr>
        <w:rFonts w:hint="default"/>
        <w:lang w:val="ru-RU" w:eastAsia="ru-RU" w:bidi="ru-RU"/>
      </w:rPr>
    </w:lvl>
    <w:lvl w:ilvl="7" w:tplc="987EAA92">
      <w:numFmt w:val="bullet"/>
      <w:lvlText w:val="•"/>
      <w:lvlJc w:val="left"/>
      <w:pPr>
        <w:ind w:left="7338" w:hanging="382"/>
      </w:pPr>
      <w:rPr>
        <w:rFonts w:hint="default"/>
        <w:lang w:val="ru-RU" w:eastAsia="ru-RU" w:bidi="ru-RU"/>
      </w:rPr>
    </w:lvl>
    <w:lvl w:ilvl="8" w:tplc="5508A99C">
      <w:numFmt w:val="bullet"/>
      <w:lvlText w:val="•"/>
      <w:lvlJc w:val="left"/>
      <w:pPr>
        <w:ind w:left="8341" w:hanging="382"/>
      </w:pPr>
      <w:rPr>
        <w:rFonts w:hint="default"/>
        <w:lang w:val="ru-RU" w:eastAsia="ru-RU" w:bidi="ru-RU"/>
      </w:rPr>
    </w:lvl>
  </w:abstractNum>
  <w:abstractNum w:abstractNumId="3" w15:restartNumberingAfterBreak="0">
    <w:nsid w:val="171A7C62"/>
    <w:multiLevelType w:val="hybridMultilevel"/>
    <w:tmpl w:val="2AF442CC"/>
    <w:lvl w:ilvl="0" w:tplc="DEEE1424">
      <w:start w:val="1"/>
      <w:numFmt w:val="decimal"/>
      <w:lvlText w:val="%1)"/>
      <w:lvlJc w:val="left"/>
      <w:pPr>
        <w:ind w:left="578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F48527A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7370ED60">
      <w:numFmt w:val="bullet"/>
      <w:lvlText w:val="•"/>
      <w:lvlJc w:val="left"/>
      <w:pPr>
        <w:ind w:left="1860" w:hanging="140"/>
      </w:pPr>
      <w:rPr>
        <w:rFonts w:hint="default"/>
        <w:lang w:val="ru-RU" w:eastAsia="ru-RU" w:bidi="ru-RU"/>
      </w:rPr>
    </w:lvl>
    <w:lvl w:ilvl="3" w:tplc="099860E6">
      <w:numFmt w:val="bullet"/>
      <w:lvlText w:val="•"/>
      <w:lvlJc w:val="left"/>
      <w:pPr>
        <w:ind w:left="2921" w:hanging="140"/>
      </w:pPr>
      <w:rPr>
        <w:rFonts w:hint="default"/>
        <w:lang w:val="ru-RU" w:eastAsia="ru-RU" w:bidi="ru-RU"/>
      </w:rPr>
    </w:lvl>
    <w:lvl w:ilvl="4" w:tplc="AB660968">
      <w:numFmt w:val="bullet"/>
      <w:lvlText w:val="•"/>
      <w:lvlJc w:val="left"/>
      <w:pPr>
        <w:ind w:left="3982" w:hanging="140"/>
      </w:pPr>
      <w:rPr>
        <w:rFonts w:hint="default"/>
        <w:lang w:val="ru-RU" w:eastAsia="ru-RU" w:bidi="ru-RU"/>
      </w:rPr>
    </w:lvl>
    <w:lvl w:ilvl="5" w:tplc="5A9A5B3A">
      <w:numFmt w:val="bullet"/>
      <w:lvlText w:val="•"/>
      <w:lvlJc w:val="left"/>
      <w:pPr>
        <w:ind w:left="5042" w:hanging="140"/>
      </w:pPr>
      <w:rPr>
        <w:rFonts w:hint="default"/>
        <w:lang w:val="ru-RU" w:eastAsia="ru-RU" w:bidi="ru-RU"/>
      </w:rPr>
    </w:lvl>
    <w:lvl w:ilvl="6" w:tplc="5E1CD8F8">
      <w:numFmt w:val="bullet"/>
      <w:lvlText w:val="•"/>
      <w:lvlJc w:val="left"/>
      <w:pPr>
        <w:ind w:left="6103" w:hanging="140"/>
      </w:pPr>
      <w:rPr>
        <w:rFonts w:hint="default"/>
        <w:lang w:val="ru-RU" w:eastAsia="ru-RU" w:bidi="ru-RU"/>
      </w:rPr>
    </w:lvl>
    <w:lvl w:ilvl="7" w:tplc="44CE2356">
      <w:numFmt w:val="bullet"/>
      <w:lvlText w:val="•"/>
      <w:lvlJc w:val="left"/>
      <w:pPr>
        <w:ind w:left="7164" w:hanging="140"/>
      </w:pPr>
      <w:rPr>
        <w:rFonts w:hint="default"/>
        <w:lang w:val="ru-RU" w:eastAsia="ru-RU" w:bidi="ru-RU"/>
      </w:rPr>
    </w:lvl>
    <w:lvl w:ilvl="8" w:tplc="038A4598">
      <w:numFmt w:val="bullet"/>
      <w:lvlText w:val="•"/>
      <w:lvlJc w:val="left"/>
      <w:pPr>
        <w:ind w:left="8224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192B335F"/>
    <w:multiLevelType w:val="hybridMultilevel"/>
    <w:tmpl w:val="2F3C6D0C"/>
    <w:lvl w:ilvl="0" w:tplc="9472790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0059D"/>
    <w:multiLevelType w:val="hybridMultilevel"/>
    <w:tmpl w:val="3594CFA8"/>
    <w:lvl w:ilvl="0" w:tplc="DA163EC8">
      <w:start w:val="5"/>
      <w:numFmt w:val="decimal"/>
      <w:lvlText w:val="%1"/>
      <w:lvlJc w:val="left"/>
      <w:pPr>
        <w:ind w:left="318" w:hanging="449"/>
        <w:jc w:val="left"/>
      </w:pPr>
      <w:rPr>
        <w:rFonts w:hint="default"/>
        <w:lang w:val="ru-RU" w:eastAsia="ru-RU" w:bidi="ru-RU"/>
      </w:rPr>
    </w:lvl>
    <w:lvl w:ilvl="1" w:tplc="D442A70E">
      <w:numFmt w:val="none"/>
      <w:lvlText w:val=""/>
      <w:lvlJc w:val="left"/>
      <w:pPr>
        <w:tabs>
          <w:tab w:val="num" w:pos="360"/>
        </w:tabs>
      </w:pPr>
    </w:lvl>
    <w:lvl w:ilvl="2" w:tplc="72801410">
      <w:numFmt w:val="bullet"/>
      <w:lvlText w:val="•"/>
      <w:lvlJc w:val="left"/>
      <w:pPr>
        <w:ind w:left="2325" w:hanging="449"/>
      </w:pPr>
      <w:rPr>
        <w:rFonts w:hint="default"/>
        <w:lang w:val="ru-RU" w:eastAsia="ru-RU" w:bidi="ru-RU"/>
      </w:rPr>
    </w:lvl>
    <w:lvl w:ilvl="3" w:tplc="17568122">
      <w:numFmt w:val="bullet"/>
      <w:lvlText w:val="•"/>
      <w:lvlJc w:val="left"/>
      <w:pPr>
        <w:ind w:left="3327" w:hanging="449"/>
      </w:pPr>
      <w:rPr>
        <w:rFonts w:hint="default"/>
        <w:lang w:val="ru-RU" w:eastAsia="ru-RU" w:bidi="ru-RU"/>
      </w:rPr>
    </w:lvl>
    <w:lvl w:ilvl="4" w:tplc="6DC23182">
      <w:numFmt w:val="bullet"/>
      <w:lvlText w:val="•"/>
      <w:lvlJc w:val="left"/>
      <w:pPr>
        <w:ind w:left="4330" w:hanging="449"/>
      </w:pPr>
      <w:rPr>
        <w:rFonts w:hint="default"/>
        <w:lang w:val="ru-RU" w:eastAsia="ru-RU" w:bidi="ru-RU"/>
      </w:rPr>
    </w:lvl>
    <w:lvl w:ilvl="5" w:tplc="BB1E275A">
      <w:numFmt w:val="bullet"/>
      <w:lvlText w:val="•"/>
      <w:lvlJc w:val="left"/>
      <w:pPr>
        <w:ind w:left="5333" w:hanging="449"/>
      </w:pPr>
      <w:rPr>
        <w:rFonts w:hint="default"/>
        <w:lang w:val="ru-RU" w:eastAsia="ru-RU" w:bidi="ru-RU"/>
      </w:rPr>
    </w:lvl>
    <w:lvl w:ilvl="6" w:tplc="25CA22E2">
      <w:numFmt w:val="bullet"/>
      <w:lvlText w:val="•"/>
      <w:lvlJc w:val="left"/>
      <w:pPr>
        <w:ind w:left="6335" w:hanging="449"/>
      </w:pPr>
      <w:rPr>
        <w:rFonts w:hint="default"/>
        <w:lang w:val="ru-RU" w:eastAsia="ru-RU" w:bidi="ru-RU"/>
      </w:rPr>
    </w:lvl>
    <w:lvl w:ilvl="7" w:tplc="88767686">
      <w:numFmt w:val="bullet"/>
      <w:lvlText w:val="•"/>
      <w:lvlJc w:val="left"/>
      <w:pPr>
        <w:ind w:left="7338" w:hanging="449"/>
      </w:pPr>
      <w:rPr>
        <w:rFonts w:hint="default"/>
        <w:lang w:val="ru-RU" w:eastAsia="ru-RU" w:bidi="ru-RU"/>
      </w:rPr>
    </w:lvl>
    <w:lvl w:ilvl="8" w:tplc="90F0CFCE">
      <w:numFmt w:val="bullet"/>
      <w:lvlText w:val="•"/>
      <w:lvlJc w:val="left"/>
      <w:pPr>
        <w:ind w:left="8341" w:hanging="449"/>
      </w:pPr>
      <w:rPr>
        <w:rFonts w:hint="default"/>
        <w:lang w:val="ru-RU" w:eastAsia="ru-RU" w:bidi="ru-RU"/>
      </w:rPr>
    </w:lvl>
  </w:abstractNum>
  <w:abstractNum w:abstractNumId="6" w15:restartNumberingAfterBreak="0">
    <w:nsid w:val="26647B28"/>
    <w:multiLevelType w:val="hybridMultilevel"/>
    <w:tmpl w:val="E1C4CF04"/>
    <w:lvl w:ilvl="0" w:tplc="7C6EFC10">
      <w:start w:val="1"/>
      <w:numFmt w:val="decimal"/>
      <w:lvlText w:val="%1."/>
      <w:lvlJc w:val="left"/>
      <w:pPr>
        <w:ind w:left="442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834A3EC6">
      <w:numFmt w:val="bullet"/>
      <w:lvlText w:val="•"/>
      <w:lvlJc w:val="left"/>
      <w:pPr>
        <w:ind w:left="5012" w:hanging="240"/>
      </w:pPr>
      <w:rPr>
        <w:rFonts w:hint="default"/>
        <w:lang w:val="ru-RU" w:eastAsia="ru-RU" w:bidi="ru-RU"/>
      </w:rPr>
    </w:lvl>
    <w:lvl w:ilvl="2" w:tplc="947C07B0">
      <w:numFmt w:val="bullet"/>
      <w:lvlText w:val="•"/>
      <w:lvlJc w:val="left"/>
      <w:pPr>
        <w:ind w:left="5605" w:hanging="240"/>
      </w:pPr>
      <w:rPr>
        <w:rFonts w:hint="default"/>
        <w:lang w:val="ru-RU" w:eastAsia="ru-RU" w:bidi="ru-RU"/>
      </w:rPr>
    </w:lvl>
    <w:lvl w:ilvl="3" w:tplc="3CE0E83C">
      <w:numFmt w:val="bullet"/>
      <w:lvlText w:val="•"/>
      <w:lvlJc w:val="left"/>
      <w:pPr>
        <w:ind w:left="6197" w:hanging="240"/>
      </w:pPr>
      <w:rPr>
        <w:rFonts w:hint="default"/>
        <w:lang w:val="ru-RU" w:eastAsia="ru-RU" w:bidi="ru-RU"/>
      </w:rPr>
    </w:lvl>
    <w:lvl w:ilvl="4" w:tplc="D108D2A0">
      <w:numFmt w:val="bullet"/>
      <w:lvlText w:val="•"/>
      <w:lvlJc w:val="left"/>
      <w:pPr>
        <w:ind w:left="6790" w:hanging="240"/>
      </w:pPr>
      <w:rPr>
        <w:rFonts w:hint="default"/>
        <w:lang w:val="ru-RU" w:eastAsia="ru-RU" w:bidi="ru-RU"/>
      </w:rPr>
    </w:lvl>
    <w:lvl w:ilvl="5" w:tplc="EE54C12C">
      <w:numFmt w:val="bullet"/>
      <w:lvlText w:val="•"/>
      <w:lvlJc w:val="left"/>
      <w:pPr>
        <w:ind w:left="7383" w:hanging="240"/>
      </w:pPr>
      <w:rPr>
        <w:rFonts w:hint="default"/>
        <w:lang w:val="ru-RU" w:eastAsia="ru-RU" w:bidi="ru-RU"/>
      </w:rPr>
    </w:lvl>
    <w:lvl w:ilvl="6" w:tplc="548848F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C14AAD54">
      <w:numFmt w:val="bullet"/>
      <w:lvlText w:val="•"/>
      <w:lvlJc w:val="left"/>
      <w:pPr>
        <w:ind w:left="8568" w:hanging="240"/>
      </w:pPr>
      <w:rPr>
        <w:rFonts w:hint="default"/>
        <w:lang w:val="ru-RU" w:eastAsia="ru-RU" w:bidi="ru-RU"/>
      </w:rPr>
    </w:lvl>
    <w:lvl w:ilvl="8" w:tplc="FABC93C8">
      <w:numFmt w:val="bullet"/>
      <w:lvlText w:val="•"/>
      <w:lvlJc w:val="left"/>
      <w:pPr>
        <w:ind w:left="9161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32092E10"/>
    <w:multiLevelType w:val="hybridMultilevel"/>
    <w:tmpl w:val="AAAAE918"/>
    <w:lvl w:ilvl="0" w:tplc="FC32A26A">
      <w:start w:val="1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ru-RU" w:bidi="ru-RU"/>
      </w:rPr>
    </w:lvl>
    <w:lvl w:ilvl="1" w:tplc="60620FB2">
      <w:numFmt w:val="none"/>
      <w:lvlText w:val=""/>
      <w:lvlJc w:val="left"/>
      <w:pPr>
        <w:tabs>
          <w:tab w:val="num" w:pos="360"/>
        </w:tabs>
      </w:pPr>
    </w:lvl>
    <w:lvl w:ilvl="2" w:tplc="A190C48A">
      <w:numFmt w:val="bullet"/>
      <w:lvlText w:val="•"/>
      <w:lvlJc w:val="left"/>
      <w:pPr>
        <w:ind w:left="2325" w:hanging="430"/>
      </w:pPr>
      <w:rPr>
        <w:rFonts w:hint="default"/>
        <w:lang w:val="ru-RU" w:eastAsia="ru-RU" w:bidi="ru-RU"/>
      </w:rPr>
    </w:lvl>
    <w:lvl w:ilvl="3" w:tplc="60760408">
      <w:numFmt w:val="bullet"/>
      <w:lvlText w:val="•"/>
      <w:lvlJc w:val="left"/>
      <w:pPr>
        <w:ind w:left="3327" w:hanging="430"/>
      </w:pPr>
      <w:rPr>
        <w:rFonts w:hint="default"/>
        <w:lang w:val="ru-RU" w:eastAsia="ru-RU" w:bidi="ru-RU"/>
      </w:rPr>
    </w:lvl>
    <w:lvl w:ilvl="4" w:tplc="1F8E0DEA">
      <w:numFmt w:val="bullet"/>
      <w:lvlText w:val="•"/>
      <w:lvlJc w:val="left"/>
      <w:pPr>
        <w:ind w:left="4330" w:hanging="430"/>
      </w:pPr>
      <w:rPr>
        <w:rFonts w:hint="default"/>
        <w:lang w:val="ru-RU" w:eastAsia="ru-RU" w:bidi="ru-RU"/>
      </w:rPr>
    </w:lvl>
    <w:lvl w:ilvl="5" w:tplc="07968426">
      <w:numFmt w:val="bullet"/>
      <w:lvlText w:val="•"/>
      <w:lvlJc w:val="left"/>
      <w:pPr>
        <w:ind w:left="5333" w:hanging="430"/>
      </w:pPr>
      <w:rPr>
        <w:rFonts w:hint="default"/>
        <w:lang w:val="ru-RU" w:eastAsia="ru-RU" w:bidi="ru-RU"/>
      </w:rPr>
    </w:lvl>
    <w:lvl w:ilvl="6" w:tplc="1B70FCFA">
      <w:numFmt w:val="bullet"/>
      <w:lvlText w:val="•"/>
      <w:lvlJc w:val="left"/>
      <w:pPr>
        <w:ind w:left="6335" w:hanging="430"/>
      </w:pPr>
      <w:rPr>
        <w:rFonts w:hint="default"/>
        <w:lang w:val="ru-RU" w:eastAsia="ru-RU" w:bidi="ru-RU"/>
      </w:rPr>
    </w:lvl>
    <w:lvl w:ilvl="7" w:tplc="8FCAC678">
      <w:numFmt w:val="bullet"/>
      <w:lvlText w:val="•"/>
      <w:lvlJc w:val="left"/>
      <w:pPr>
        <w:ind w:left="7338" w:hanging="430"/>
      </w:pPr>
      <w:rPr>
        <w:rFonts w:hint="default"/>
        <w:lang w:val="ru-RU" w:eastAsia="ru-RU" w:bidi="ru-RU"/>
      </w:rPr>
    </w:lvl>
    <w:lvl w:ilvl="8" w:tplc="8C6A41EE">
      <w:numFmt w:val="bullet"/>
      <w:lvlText w:val="•"/>
      <w:lvlJc w:val="left"/>
      <w:pPr>
        <w:ind w:left="8341" w:hanging="430"/>
      </w:pPr>
      <w:rPr>
        <w:rFonts w:hint="default"/>
        <w:lang w:val="ru-RU" w:eastAsia="ru-RU" w:bidi="ru-RU"/>
      </w:rPr>
    </w:lvl>
  </w:abstractNum>
  <w:abstractNum w:abstractNumId="8" w15:restartNumberingAfterBreak="0">
    <w:nsid w:val="485F2ED2"/>
    <w:multiLevelType w:val="hybridMultilevel"/>
    <w:tmpl w:val="A7922170"/>
    <w:lvl w:ilvl="0" w:tplc="08A02272">
      <w:start w:val="4"/>
      <w:numFmt w:val="decimal"/>
      <w:lvlText w:val="%1"/>
      <w:lvlJc w:val="left"/>
      <w:pPr>
        <w:ind w:left="678" w:hanging="360"/>
        <w:jc w:val="left"/>
      </w:pPr>
      <w:rPr>
        <w:rFonts w:hint="default"/>
        <w:lang w:val="ru-RU" w:eastAsia="ru-RU" w:bidi="ru-RU"/>
      </w:rPr>
    </w:lvl>
    <w:lvl w:ilvl="1" w:tplc="DB08491A">
      <w:numFmt w:val="none"/>
      <w:lvlText w:val=""/>
      <w:lvlJc w:val="left"/>
      <w:pPr>
        <w:tabs>
          <w:tab w:val="num" w:pos="360"/>
        </w:tabs>
      </w:pPr>
    </w:lvl>
    <w:lvl w:ilvl="2" w:tplc="CE3C9072">
      <w:numFmt w:val="none"/>
      <w:lvlText w:val=""/>
      <w:lvlJc w:val="left"/>
      <w:pPr>
        <w:tabs>
          <w:tab w:val="num" w:pos="360"/>
        </w:tabs>
      </w:pPr>
    </w:lvl>
    <w:lvl w:ilvl="3" w:tplc="0BF28204">
      <w:numFmt w:val="bullet"/>
      <w:lvlText w:val="•"/>
      <w:lvlJc w:val="left"/>
      <w:pPr>
        <w:ind w:left="2828" w:hanging="540"/>
      </w:pPr>
      <w:rPr>
        <w:rFonts w:hint="default"/>
        <w:lang w:val="ru-RU" w:eastAsia="ru-RU" w:bidi="ru-RU"/>
      </w:rPr>
    </w:lvl>
    <w:lvl w:ilvl="4" w:tplc="4BAA2108">
      <w:numFmt w:val="bullet"/>
      <w:lvlText w:val="•"/>
      <w:lvlJc w:val="left"/>
      <w:pPr>
        <w:ind w:left="3902" w:hanging="540"/>
      </w:pPr>
      <w:rPr>
        <w:rFonts w:hint="default"/>
        <w:lang w:val="ru-RU" w:eastAsia="ru-RU" w:bidi="ru-RU"/>
      </w:rPr>
    </w:lvl>
    <w:lvl w:ilvl="5" w:tplc="BB4CD3AE">
      <w:numFmt w:val="bullet"/>
      <w:lvlText w:val="•"/>
      <w:lvlJc w:val="left"/>
      <w:pPr>
        <w:ind w:left="4976" w:hanging="540"/>
      </w:pPr>
      <w:rPr>
        <w:rFonts w:hint="default"/>
        <w:lang w:val="ru-RU" w:eastAsia="ru-RU" w:bidi="ru-RU"/>
      </w:rPr>
    </w:lvl>
    <w:lvl w:ilvl="6" w:tplc="3BEAE6E6">
      <w:numFmt w:val="bullet"/>
      <w:lvlText w:val="•"/>
      <w:lvlJc w:val="left"/>
      <w:pPr>
        <w:ind w:left="6050" w:hanging="540"/>
      </w:pPr>
      <w:rPr>
        <w:rFonts w:hint="default"/>
        <w:lang w:val="ru-RU" w:eastAsia="ru-RU" w:bidi="ru-RU"/>
      </w:rPr>
    </w:lvl>
    <w:lvl w:ilvl="7" w:tplc="B338FE12">
      <w:numFmt w:val="bullet"/>
      <w:lvlText w:val="•"/>
      <w:lvlJc w:val="left"/>
      <w:pPr>
        <w:ind w:left="7124" w:hanging="540"/>
      </w:pPr>
      <w:rPr>
        <w:rFonts w:hint="default"/>
        <w:lang w:val="ru-RU" w:eastAsia="ru-RU" w:bidi="ru-RU"/>
      </w:rPr>
    </w:lvl>
    <w:lvl w:ilvl="8" w:tplc="86A4C310">
      <w:numFmt w:val="bullet"/>
      <w:lvlText w:val="•"/>
      <w:lvlJc w:val="left"/>
      <w:pPr>
        <w:ind w:left="8198" w:hanging="540"/>
      </w:pPr>
      <w:rPr>
        <w:rFonts w:hint="default"/>
        <w:lang w:val="ru-RU" w:eastAsia="ru-RU" w:bidi="ru-RU"/>
      </w:rPr>
    </w:lvl>
  </w:abstractNum>
  <w:abstractNum w:abstractNumId="9" w15:restartNumberingAfterBreak="0">
    <w:nsid w:val="64252943"/>
    <w:multiLevelType w:val="hybridMultilevel"/>
    <w:tmpl w:val="F3DA7B6A"/>
    <w:lvl w:ilvl="0" w:tplc="1780CF14">
      <w:start w:val="3"/>
      <w:numFmt w:val="decimal"/>
      <w:lvlText w:val="%1"/>
      <w:lvlJc w:val="left"/>
      <w:pPr>
        <w:ind w:left="678" w:hanging="360"/>
        <w:jc w:val="left"/>
      </w:pPr>
      <w:rPr>
        <w:rFonts w:hint="default"/>
        <w:lang w:val="ru-RU" w:eastAsia="ru-RU" w:bidi="ru-RU"/>
      </w:rPr>
    </w:lvl>
    <w:lvl w:ilvl="1" w:tplc="B40CB9F8">
      <w:numFmt w:val="none"/>
      <w:lvlText w:val=""/>
      <w:lvlJc w:val="left"/>
      <w:pPr>
        <w:tabs>
          <w:tab w:val="num" w:pos="360"/>
        </w:tabs>
      </w:pPr>
    </w:lvl>
    <w:lvl w:ilvl="2" w:tplc="099E71C0">
      <w:numFmt w:val="none"/>
      <w:lvlText w:val=""/>
      <w:lvlJc w:val="left"/>
      <w:pPr>
        <w:tabs>
          <w:tab w:val="num" w:pos="360"/>
        </w:tabs>
      </w:pPr>
    </w:lvl>
    <w:lvl w:ilvl="3" w:tplc="76C4C664">
      <w:numFmt w:val="bullet"/>
      <w:lvlText w:val="•"/>
      <w:lvlJc w:val="left"/>
      <w:pPr>
        <w:ind w:left="2828" w:hanging="540"/>
      </w:pPr>
      <w:rPr>
        <w:rFonts w:hint="default"/>
        <w:lang w:val="ru-RU" w:eastAsia="ru-RU" w:bidi="ru-RU"/>
      </w:rPr>
    </w:lvl>
    <w:lvl w:ilvl="4" w:tplc="A40AAEC4">
      <w:numFmt w:val="bullet"/>
      <w:lvlText w:val="•"/>
      <w:lvlJc w:val="left"/>
      <w:pPr>
        <w:ind w:left="3902" w:hanging="540"/>
      </w:pPr>
      <w:rPr>
        <w:rFonts w:hint="default"/>
        <w:lang w:val="ru-RU" w:eastAsia="ru-RU" w:bidi="ru-RU"/>
      </w:rPr>
    </w:lvl>
    <w:lvl w:ilvl="5" w:tplc="15F25394">
      <w:numFmt w:val="bullet"/>
      <w:lvlText w:val="•"/>
      <w:lvlJc w:val="left"/>
      <w:pPr>
        <w:ind w:left="4976" w:hanging="540"/>
      </w:pPr>
      <w:rPr>
        <w:rFonts w:hint="default"/>
        <w:lang w:val="ru-RU" w:eastAsia="ru-RU" w:bidi="ru-RU"/>
      </w:rPr>
    </w:lvl>
    <w:lvl w:ilvl="6" w:tplc="BF1E800C">
      <w:numFmt w:val="bullet"/>
      <w:lvlText w:val="•"/>
      <w:lvlJc w:val="left"/>
      <w:pPr>
        <w:ind w:left="6050" w:hanging="540"/>
      </w:pPr>
      <w:rPr>
        <w:rFonts w:hint="default"/>
        <w:lang w:val="ru-RU" w:eastAsia="ru-RU" w:bidi="ru-RU"/>
      </w:rPr>
    </w:lvl>
    <w:lvl w:ilvl="7" w:tplc="D43445B0">
      <w:numFmt w:val="bullet"/>
      <w:lvlText w:val="•"/>
      <w:lvlJc w:val="left"/>
      <w:pPr>
        <w:ind w:left="7124" w:hanging="540"/>
      </w:pPr>
      <w:rPr>
        <w:rFonts w:hint="default"/>
        <w:lang w:val="ru-RU" w:eastAsia="ru-RU" w:bidi="ru-RU"/>
      </w:rPr>
    </w:lvl>
    <w:lvl w:ilvl="8" w:tplc="F9001890">
      <w:numFmt w:val="bullet"/>
      <w:lvlText w:val="•"/>
      <w:lvlJc w:val="left"/>
      <w:pPr>
        <w:ind w:left="8198" w:hanging="540"/>
      </w:pPr>
      <w:rPr>
        <w:rFonts w:hint="default"/>
        <w:lang w:val="ru-RU" w:eastAsia="ru-RU" w:bidi="ru-RU"/>
      </w:rPr>
    </w:lvl>
  </w:abstractNum>
  <w:abstractNum w:abstractNumId="10" w15:restartNumberingAfterBreak="0">
    <w:nsid w:val="6674342D"/>
    <w:multiLevelType w:val="hybridMultilevel"/>
    <w:tmpl w:val="A782BAEA"/>
    <w:lvl w:ilvl="0" w:tplc="22B4AC8C">
      <w:start w:val="10"/>
      <w:numFmt w:val="decimal"/>
      <w:lvlText w:val="%1"/>
      <w:lvlJc w:val="left"/>
      <w:pPr>
        <w:ind w:left="318" w:hanging="514"/>
        <w:jc w:val="left"/>
      </w:pPr>
      <w:rPr>
        <w:rFonts w:hint="default"/>
        <w:lang w:val="ru-RU" w:eastAsia="ru-RU" w:bidi="ru-RU"/>
      </w:rPr>
    </w:lvl>
    <w:lvl w:ilvl="1" w:tplc="08E48C58">
      <w:numFmt w:val="none"/>
      <w:lvlText w:val=""/>
      <w:lvlJc w:val="left"/>
      <w:pPr>
        <w:tabs>
          <w:tab w:val="num" w:pos="360"/>
        </w:tabs>
      </w:pPr>
    </w:lvl>
    <w:lvl w:ilvl="2" w:tplc="A684B4BE">
      <w:numFmt w:val="bullet"/>
      <w:lvlText w:val="•"/>
      <w:lvlJc w:val="left"/>
      <w:pPr>
        <w:ind w:left="2325" w:hanging="514"/>
      </w:pPr>
      <w:rPr>
        <w:rFonts w:hint="default"/>
        <w:lang w:val="ru-RU" w:eastAsia="ru-RU" w:bidi="ru-RU"/>
      </w:rPr>
    </w:lvl>
    <w:lvl w:ilvl="3" w:tplc="5718BFDC">
      <w:numFmt w:val="bullet"/>
      <w:lvlText w:val="•"/>
      <w:lvlJc w:val="left"/>
      <w:pPr>
        <w:ind w:left="3327" w:hanging="514"/>
      </w:pPr>
      <w:rPr>
        <w:rFonts w:hint="default"/>
        <w:lang w:val="ru-RU" w:eastAsia="ru-RU" w:bidi="ru-RU"/>
      </w:rPr>
    </w:lvl>
    <w:lvl w:ilvl="4" w:tplc="DF1E3254">
      <w:numFmt w:val="bullet"/>
      <w:lvlText w:val="•"/>
      <w:lvlJc w:val="left"/>
      <w:pPr>
        <w:ind w:left="4330" w:hanging="514"/>
      </w:pPr>
      <w:rPr>
        <w:rFonts w:hint="default"/>
        <w:lang w:val="ru-RU" w:eastAsia="ru-RU" w:bidi="ru-RU"/>
      </w:rPr>
    </w:lvl>
    <w:lvl w:ilvl="5" w:tplc="48125EF4">
      <w:numFmt w:val="bullet"/>
      <w:lvlText w:val="•"/>
      <w:lvlJc w:val="left"/>
      <w:pPr>
        <w:ind w:left="5333" w:hanging="514"/>
      </w:pPr>
      <w:rPr>
        <w:rFonts w:hint="default"/>
        <w:lang w:val="ru-RU" w:eastAsia="ru-RU" w:bidi="ru-RU"/>
      </w:rPr>
    </w:lvl>
    <w:lvl w:ilvl="6" w:tplc="1C9CFEE8">
      <w:numFmt w:val="bullet"/>
      <w:lvlText w:val="•"/>
      <w:lvlJc w:val="left"/>
      <w:pPr>
        <w:ind w:left="6335" w:hanging="514"/>
      </w:pPr>
      <w:rPr>
        <w:rFonts w:hint="default"/>
        <w:lang w:val="ru-RU" w:eastAsia="ru-RU" w:bidi="ru-RU"/>
      </w:rPr>
    </w:lvl>
    <w:lvl w:ilvl="7" w:tplc="CD4A05D2">
      <w:numFmt w:val="bullet"/>
      <w:lvlText w:val="•"/>
      <w:lvlJc w:val="left"/>
      <w:pPr>
        <w:ind w:left="7338" w:hanging="514"/>
      </w:pPr>
      <w:rPr>
        <w:rFonts w:hint="default"/>
        <w:lang w:val="ru-RU" w:eastAsia="ru-RU" w:bidi="ru-RU"/>
      </w:rPr>
    </w:lvl>
    <w:lvl w:ilvl="8" w:tplc="AF609958">
      <w:numFmt w:val="bullet"/>
      <w:lvlText w:val="•"/>
      <w:lvlJc w:val="left"/>
      <w:pPr>
        <w:ind w:left="8341" w:hanging="51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ADA"/>
    <w:rsid w:val="000048F0"/>
    <w:rsid w:val="001362B8"/>
    <w:rsid w:val="00174BF9"/>
    <w:rsid w:val="002279B6"/>
    <w:rsid w:val="0024357C"/>
    <w:rsid w:val="003070C3"/>
    <w:rsid w:val="004C7C6C"/>
    <w:rsid w:val="004D3A5B"/>
    <w:rsid w:val="00585ADA"/>
    <w:rsid w:val="005D5B7E"/>
    <w:rsid w:val="005D796B"/>
    <w:rsid w:val="00637D89"/>
    <w:rsid w:val="00745BE5"/>
    <w:rsid w:val="008011AD"/>
    <w:rsid w:val="008824CE"/>
    <w:rsid w:val="00AD1832"/>
    <w:rsid w:val="00B2207E"/>
    <w:rsid w:val="00B63BC7"/>
    <w:rsid w:val="00B73298"/>
    <w:rsid w:val="00D85DF0"/>
    <w:rsid w:val="00DF6DFC"/>
    <w:rsid w:val="00EF4AAD"/>
    <w:rsid w:val="00F54CB8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1791"/>
  <w15:docId w15:val="{A15E851C-32ED-4C5A-B8B9-3A159519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5AD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5ADA"/>
    <w:pPr>
      <w:ind w:left="31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5ADA"/>
    <w:pPr>
      <w:ind w:left="1086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85ADA"/>
    <w:pPr>
      <w:ind w:left="318"/>
    </w:pPr>
  </w:style>
  <w:style w:type="paragraph" w:customStyle="1" w:styleId="TableParagraph">
    <w:name w:val="Table Paragraph"/>
    <w:basedOn w:val="a"/>
    <w:uiPriority w:val="1"/>
    <w:qFormat/>
    <w:rsid w:val="00585ADA"/>
  </w:style>
  <w:style w:type="paragraph" w:styleId="a5">
    <w:name w:val="Subtitle"/>
    <w:basedOn w:val="a"/>
    <w:link w:val="a6"/>
    <w:qFormat/>
    <w:rsid w:val="008824CE"/>
    <w:pPr>
      <w:widowControl/>
      <w:suppressAutoHyphens/>
      <w:autoSpaceDE/>
      <w:autoSpaceDN/>
      <w:spacing w:after="60"/>
      <w:jc w:val="center"/>
      <w:outlineLvl w:val="1"/>
    </w:pPr>
    <w:rPr>
      <w:rFonts w:ascii="Arial" w:hAnsi="Arial" w:cs="Arial"/>
      <w:sz w:val="24"/>
      <w:szCs w:val="24"/>
      <w:lang w:eastAsia="ar-SA" w:bidi="ar-SA"/>
    </w:rPr>
  </w:style>
  <w:style w:type="character" w:customStyle="1" w:styleId="a6">
    <w:name w:val="Подзаголовок Знак"/>
    <w:basedOn w:val="a0"/>
    <w:link w:val="a5"/>
    <w:rsid w:val="008824CE"/>
    <w:rPr>
      <w:rFonts w:ascii="Arial" w:eastAsia="Times New Roman" w:hAnsi="Arial" w:cs="Arial"/>
      <w:sz w:val="24"/>
      <w:szCs w:val="24"/>
      <w:lang w:val="ru-RU" w:eastAsia="ar-SA"/>
    </w:rPr>
  </w:style>
  <w:style w:type="paragraph" w:styleId="a7">
    <w:name w:val="Normal (Web)"/>
    <w:basedOn w:val="a"/>
    <w:uiPriority w:val="99"/>
    <w:unhideWhenUsed/>
    <w:rsid w:val="008824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pellingerror">
    <w:name w:val="spellingerror"/>
    <w:uiPriority w:val="99"/>
    <w:rsid w:val="00637D89"/>
  </w:style>
  <w:style w:type="character" w:customStyle="1" w:styleId="normaltextrun1">
    <w:name w:val="normaltextrun1"/>
    <w:uiPriority w:val="99"/>
    <w:rsid w:val="006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corp2</dc:creator>
  <cp:lastModifiedBy>Admin86</cp:lastModifiedBy>
  <cp:revision>22</cp:revision>
  <cp:lastPrinted>2021-01-25T11:02:00Z</cp:lastPrinted>
  <dcterms:created xsi:type="dcterms:W3CDTF">2021-01-21T09:19:00Z</dcterms:created>
  <dcterms:modified xsi:type="dcterms:W3CDTF">2022-01-19T09:12:00Z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