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BA90E" w14:textId="46EB9CBC" w:rsidR="005D146C" w:rsidRPr="000A4C3C" w:rsidRDefault="00C57E4C" w:rsidP="00A064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3C">
        <w:rPr>
          <w:rFonts w:ascii="Times New Roman" w:hAnsi="Times New Roman" w:cs="Times New Roman"/>
          <w:b/>
          <w:sz w:val="24"/>
          <w:szCs w:val="24"/>
        </w:rPr>
        <w:t>Техническое задание на поставку</w:t>
      </w:r>
      <w:r w:rsidR="00537BEA" w:rsidRPr="000A4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BE0" w:rsidRPr="000A4C3C">
        <w:rPr>
          <w:rFonts w:ascii="Times New Roman" w:hAnsi="Times New Roman" w:cs="Times New Roman"/>
          <w:b/>
          <w:sz w:val="24"/>
          <w:szCs w:val="24"/>
        </w:rPr>
        <w:t>ветоши</w:t>
      </w:r>
    </w:p>
    <w:p w14:paraId="57613A54" w14:textId="77777777" w:rsidR="00C57E4C" w:rsidRPr="000A4C3C" w:rsidRDefault="00C57E4C" w:rsidP="00A064A0">
      <w:pPr>
        <w:spacing w:after="0" w:line="276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A4C3C">
        <w:rPr>
          <w:rFonts w:ascii="Times New Roman" w:hAnsi="Times New Roman" w:cs="Times New Roman"/>
          <w:b/>
          <w:sz w:val="24"/>
          <w:szCs w:val="24"/>
        </w:rPr>
        <w:t>1. Объект закупки:</w:t>
      </w: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1715"/>
        <w:gridCol w:w="6629"/>
        <w:gridCol w:w="652"/>
        <w:gridCol w:w="921"/>
      </w:tblGrid>
      <w:tr w:rsidR="000A4C3C" w:rsidRPr="000A4C3C" w14:paraId="71CDB277" w14:textId="77777777" w:rsidTr="000522AE">
        <w:tc>
          <w:tcPr>
            <w:tcW w:w="1715" w:type="dxa"/>
          </w:tcPr>
          <w:p w14:paraId="618DE13A" w14:textId="77777777" w:rsidR="00A04FDA" w:rsidRPr="000A4C3C" w:rsidRDefault="00A04FDA" w:rsidP="00A064A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9" w:type="dxa"/>
          </w:tcPr>
          <w:p w14:paraId="1B065087" w14:textId="77777777" w:rsidR="00A04FDA" w:rsidRPr="000A4C3C" w:rsidRDefault="00A04FDA" w:rsidP="00A064A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52" w:type="dxa"/>
          </w:tcPr>
          <w:p w14:paraId="5C4C1871" w14:textId="77777777" w:rsidR="00A04FDA" w:rsidRPr="000A4C3C" w:rsidRDefault="00A04FDA" w:rsidP="00A064A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21" w:type="dxa"/>
          </w:tcPr>
          <w:p w14:paraId="6E52993D" w14:textId="77777777" w:rsidR="00A04FDA" w:rsidRPr="000A4C3C" w:rsidRDefault="00A04FDA" w:rsidP="00A064A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0A4C3C" w:rsidRPr="000A4C3C" w14:paraId="04965464" w14:textId="77777777" w:rsidTr="000522AE">
        <w:tc>
          <w:tcPr>
            <w:tcW w:w="1715" w:type="dxa"/>
          </w:tcPr>
          <w:p w14:paraId="0E4C91E7" w14:textId="1B5269A3" w:rsidR="00A04FDA" w:rsidRPr="000A4C3C" w:rsidRDefault="00822440" w:rsidP="00192BE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2BE0" w:rsidRPr="000A4C3C">
              <w:rPr>
                <w:rFonts w:ascii="Times New Roman" w:hAnsi="Times New Roman" w:cs="Times New Roman"/>
                <w:sz w:val="24"/>
                <w:szCs w:val="24"/>
              </w:rPr>
              <w:t>етошь х/б</w:t>
            </w:r>
          </w:p>
        </w:tc>
        <w:tc>
          <w:tcPr>
            <w:tcW w:w="6629" w:type="dxa"/>
          </w:tcPr>
          <w:p w14:paraId="4E7012C8" w14:textId="15BDAA56" w:rsidR="000A4C3C" w:rsidRPr="000A4C3C" w:rsidRDefault="000A4C3C" w:rsidP="00192B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для полировки и протирки различных поверхностей, оборудования, запчастей, рук.</w:t>
            </w:r>
          </w:p>
          <w:p w14:paraId="1770C754" w14:textId="77777777" w:rsidR="00192BE0" w:rsidRPr="000A4C3C" w:rsidRDefault="00192BE0" w:rsidP="00192B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Цвет: в ассортименте </w:t>
            </w:r>
          </w:p>
          <w:p w14:paraId="3ADBF11C" w14:textId="77777777" w:rsidR="00192BE0" w:rsidRPr="000A4C3C" w:rsidRDefault="00192BE0" w:rsidP="00192B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технической ткани: ветошь </w:t>
            </w:r>
          </w:p>
          <w:p w14:paraId="5ED5BF72" w14:textId="77777777" w:rsidR="00192BE0" w:rsidRPr="000A4C3C" w:rsidRDefault="00192BE0" w:rsidP="00192B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 материала: не менее 100-200 г/</w:t>
            </w:r>
            <w:proofErr w:type="spellStart"/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4CC56A8" w14:textId="77777777" w:rsidR="00192BE0" w:rsidRPr="000A4C3C" w:rsidRDefault="00192BE0" w:rsidP="00192B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ткани: 100% хлопок </w:t>
            </w:r>
          </w:p>
          <w:p w14:paraId="6D188101" w14:textId="77A3EBDB" w:rsidR="00192BE0" w:rsidRPr="000A4C3C" w:rsidRDefault="00192BE0" w:rsidP="00192B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Размер лоскутов: не менее 40x60см</w:t>
            </w:r>
          </w:p>
          <w:p w14:paraId="5A9A622C" w14:textId="750F756B" w:rsidR="006D60FE" w:rsidRPr="000A4C3C" w:rsidRDefault="00192BE0" w:rsidP="00192B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Вес упаковки: 10 кг</w:t>
            </w:r>
          </w:p>
        </w:tc>
        <w:tc>
          <w:tcPr>
            <w:tcW w:w="652" w:type="dxa"/>
          </w:tcPr>
          <w:p w14:paraId="6FB50EAB" w14:textId="39A709E8" w:rsidR="00A04FDA" w:rsidRPr="000A4C3C" w:rsidRDefault="00192BE0" w:rsidP="00A064A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21" w:type="dxa"/>
          </w:tcPr>
          <w:p w14:paraId="1000AA6A" w14:textId="5794A557" w:rsidR="00A04FDA" w:rsidRPr="000A4C3C" w:rsidRDefault="00192BE0" w:rsidP="00A064A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D60FE"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192BE0" w:rsidRPr="000A4C3C" w14:paraId="7B88AFD7" w14:textId="77777777" w:rsidTr="000522AE">
        <w:tc>
          <w:tcPr>
            <w:tcW w:w="1715" w:type="dxa"/>
          </w:tcPr>
          <w:p w14:paraId="4241A275" w14:textId="212F5457" w:rsidR="00192BE0" w:rsidRPr="000A4C3C" w:rsidRDefault="00822440" w:rsidP="009A3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2BE0" w:rsidRPr="000A4C3C">
              <w:rPr>
                <w:rFonts w:ascii="Times New Roman" w:hAnsi="Times New Roman" w:cs="Times New Roman"/>
                <w:sz w:val="24"/>
                <w:szCs w:val="24"/>
              </w:rPr>
              <w:t>етошь х/б (постель)</w:t>
            </w:r>
          </w:p>
        </w:tc>
        <w:tc>
          <w:tcPr>
            <w:tcW w:w="6629" w:type="dxa"/>
          </w:tcPr>
          <w:p w14:paraId="56924F6B" w14:textId="6DBC34DF" w:rsidR="000A4C3C" w:rsidRPr="000A4C3C" w:rsidRDefault="000A4C3C" w:rsidP="00192B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Назначение: для полировки и протирки различных поверхностей, оборудования, запчастей, рук.</w:t>
            </w:r>
          </w:p>
          <w:p w14:paraId="508CCBFD" w14:textId="77777777" w:rsidR="00192BE0" w:rsidRPr="000A4C3C" w:rsidRDefault="00192BE0" w:rsidP="00192B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Цвет: </w:t>
            </w: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белый или цветной</w:t>
            </w:r>
          </w:p>
          <w:p w14:paraId="6E1F622F" w14:textId="77777777" w:rsidR="009A38BC" w:rsidRPr="000A4C3C" w:rsidRDefault="009A38BC" w:rsidP="009A38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технической ткани: ветошь </w:t>
            </w:r>
          </w:p>
          <w:p w14:paraId="6C5607C7" w14:textId="1DF8A0AF" w:rsidR="009A38BC" w:rsidRPr="000A4C3C" w:rsidRDefault="009A38BC" w:rsidP="009A38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 материала: не менее 100-200 г/</w:t>
            </w:r>
            <w:proofErr w:type="spellStart"/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32F9978" w14:textId="2E6FCD8E" w:rsidR="009A38BC" w:rsidRPr="000A4C3C" w:rsidRDefault="009A38BC" w:rsidP="009A38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ткани: 100% хлопок </w:t>
            </w: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(постельное белье)</w:t>
            </w:r>
          </w:p>
          <w:p w14:paraId="4C036151" w14:textId="3A80B52D" w:rsidR="009A38BC" w:rsidRPr="000A4C3C" w:rsidRDefault="009A38BC" w:rsidP="009A38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лоскутов: не менее </w:t>
            </w: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60x8</w:t>
            </w: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0см</w:t>
            </w:r>
          </w:p>
          <w:p w14:paraId="6B024A94" w14:textId="10B86832" w:rsidR="00192BE0" w:rsidRPr="000A4C3C" w:rsidRDefault="009A38BC" w:rsidP="009A38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Вес упаковки: 10 кг</w:t>
            </w:r>
            <w:bookmarkStart w:id="0" w:name="_GoBack"/>
            <w:bookmarkEnd w:id="0"/>
          </w:p>
        </w:tc>
        <w:tc>
          <w:tcPr>
            <w:tcW w:w="652" w:type="dxa"/>
          </w:tcPr>
          <w:p w14:paraId="51F3F511" w14:textId="7C97E500" w:rsidR="00192BE0" w:rsidRPr="000A4C3C" w:rsidRDefault="00192BE0" w:rsidP="00A064A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21" w:type="dxa"/>
          </w:tcPr>
          <w:p w14:paraId="170D7D32" w14:textId="6A392E81" w:rsidR="00192BE0" w:rsidRPr="000A4C3C" w:rsidRDefault="00192BE0" w:rsidP="00A064A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C3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</w:tbl>
    <w:p w14:paraId="0D965628" w14:textId="447A872C" w:rsidR="006D60FE" w:rsidRPr="000A4C3C" w:rsidRDefault="006D60FE" w:rsidP="00A064A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14:paraId="65909254" w14:textId="6EDB95E8" w:rsidR="00A04FDA" w:rsidRPr="000A4C3C" w:rsidRDefault="002F296B" w:rsidP="00A064A0">
      <w:pPr>
        <w:spacing w:after="0" w:line="276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0A4C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Место поставки: </w:t>
      </w:r>
      <w:r w:rsidR="006D60FE" w:rsidRPr="000A4C3C">
        <w:rPr>
          <w:rFonts w:ascii="Times New Roman" w:hAnsi="Times New Roman" w:cs="Times New Roman"/>
          <w:bCs/>
          <w:sz w:val="24"/>
          <w:szCs w:val="24"/>
        </w:rPr>
        <w:t>623101, г. Первоуральск, Свердловская обл. ул. Ленина, 20</w:t>
      </w:r>
    </w:p>
    <w:p w14:paraId="03BE8B62" w14:textId="19323F7C" w:rsidR="00F877C3" w:rsidRPr="000A4C3C" w:rsidRDefault="002F296B" w:rsidP="00A064A0">
      <w:pPr>
        <w:tabs>
          <w:tab w:val="left" w:pos="7335"/>
        </w:tabs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A4C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Срок поставки:</w:t>
      </w:r>
      <w:r w:rsidR="006D60FE" w:rsidRPr="000A4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61BC" w:rsidRPr="000A4C3C">
        <w:rPr>
          <w:rFonts w:ascii="Times New Roman" w:hAnsi="Times New Roman" w:cs="Times New Roman"/>
          <w:sz w:val="24"/>
          <w:szCs w:val="24"/>
          <w:shd w:val="clear" w:color="auto" w:fill="FFFFFF"/>
        </w:rPr>
        <w:t>с момента заключения договора по 11.02.2022 года.</w:t>
      </w:r>
      <w:r w:rsidR="000522AE" w:rsidRPr="000A4C3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7DFF1EE3" w14:textId="4044AD27" w:rsidR="00AE0022" w:rsidRPr="000A4C3C" w:rsidRDefault="00AE0022" w:rsidP="005261BC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C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Условия оплаты: </w:t>
      </w:r>
      <w:r w:rsidR="005261BC" w:rsidRPr="000A4C3C">
        <w:rPr>
          <w:rFonts w:ascii="Times New Roman" w:hAnsi="Times New Roman" w:cs="Times New Roman"/>
          <w:sz w:val="24"/>
          <w:szCs w:val="24"/>
          <w:shd w:val="clear" w:color="auto" w:fill="FFFFFF"/>
        </w:rPr>
        <w:t>по факту отгрузки товара.</w:t>
      </w:r>
    </w:p>
    <w:p w14:paraId="799767DF" w14:textId="796AF4E7" w:rsidR="002F296B" w:rsidRPr="000A4C3C" w:rsidRDefault="002F296B" w:rsidP="00A064A0">
      <w:pPr>
        <w:spacing w:after="0" w:line="276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A4C3C">
        <w:rPr>
          <w:rFonts w:ascii="Times New Roman" w:hAnsi="Times New Roman" w:cs="Times New Roman"/>
          <w:b/>
          <w:sz w:val="24"/>
          <w:szCs w:val="24"/>
        </w:rPr>
        <w:t xml:space="preserve">5. Требования к товару: </w:t>
      </w:r>
    </w:p>
    <w:p w14:paraId="4078D624" w14:textId="77777777" w:rsidR="002F296B" w:rsidRPr="000A4C3C" w:rsidRDefault="002F296B" w:rsidP="00A064A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C3C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5.1.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  <w:r w:rsidRPr="000A4C3C">
        <w:rPr>
          <w:rFonts w:ascii="Times New Roman" w:hAnsi="Times New Roman" w:cs="Times New Roman"/>
          <w:bCs/>
          <w:sz w:val="24"/>
          <w:szCs w:val="24"/>
        </w:rPr>
        <w:t>Товар не должен иметь дефектов, связанных с материалами или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поставляемого Товара.</w:t>
      </w:r>
    </w:p>
    <w:p w14:paraId="76BBEDEE" w14:textId="77777777" w:rsidR="002F296B" w:rsidRPr="000A4C3C" w:rsidRDefault="002F296B" w:rsidP="00A064A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4C3C">
        <w:rPr>
          <w:rFonts w:ascii="Times New Roman" w:hAnsi="Times New Roman" w:cs="Times New Roman"/>
          <w:sz w:val="24"/>
          <w:szCs w:val="24"/>
        </w:rPr>
        <w:t>5.2. Качество поставляемого товара и его соответствие требованиям ГОСТов и иных нормативных документов должно подтверждаться документацией: сертификаты (или декларации), сертификаты качества на используемые материалы в процессе изготовления.</w:t>
      </w:r>
    </w:p>
    <w:p w14:paraId="22A3AEE9" w14:textId="77777777" w:rsidR="002F296B" w:rsidRPr="000A4C3C" w:rsidRDefault="002F296B" w:rsidP="00A064A0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4C3C">
        <w:rPr>
          <w:rFonts w:ascii="Times New Roman" w:hAnsi="Times New Roman" w:cs="Times New Roman"/>
          <w:sz w:val="24"/>
          <w:szCs w:val="24"/>
        </w:rPr>
        <w:t>5.3 Товар должен отгружаться с учётом необходимых маркировок в соответствии с требованиями стандартов и технических условий. Сопроводительная документация не должна противоречить действующему законодательству.</w:t>
      </w:r>
    </w:p>
    <w:p w14:paraId="7C79E666" w14:textId="77777777" w:rsidR="002F296B" w:rsidRPr="000A4C3C" w:rsidRDefault="00943A43" w:rsidP="00A064A0">
      <w:pPr>
        <w:spacing w:after="0" w:line="276" w:lineRule="auto"/>
        <w:ind w:left="-567" w:right="170"/>
        <w:jc w:val="both"/>
        <w:rPr>
          <w:rFonts w:ascii="Times New Roman" w:hAnsi="Times New Roman" w:cs="Times New Roman"/>
          <w:sz w:val="24"/>
          <w:szCs w:val="24"/>
        </w:rPr>
      </w:pPr>
      <w:r w:rsidRPr="000A4C3C">
        <w:rPr>
          <w:rFonts w:ascii="Times New Roman" w:hAnsi="Times New Roman" w:cs="Times New Roman"/>
          <w:sz w:val="24"/>
          <w:szCs w:val="24"/>
        </w:rPr>
        <w:t>5.4</w:t>
      </w:r>
      <w:r w:rsidR="002F296B" w:rsidRPr="000A4C3C">
        <w:rPr>
          <w:rFonts w:ascii="Times New Roman" w:hAnsi="Times New Roman" w:cs="Times New Roman"/>
          <w:sz w:val="24"/>
          <w:szCs w:val="24"/>
        </w:rPr>
        <w:t>. Транспортировочная тара (упаковка) должна обеспечивать сохранность качества во время транспортировки и в нормальных обычных условиях хранения.</w:t>
      </w:r>
    </w:p>
    <w:p w14:paraId="6B88DB60" w14:textId="77777777" w:rsidR="002F296B" w:rsidRPr="000A4C3C" w:rsidRDefault="00943A43" w:rsidP="00A064A0">
      <w:pPr>
        <w:spacing w:after="0" w:line="276" w:lineRule="auto"/>
        <w:ind w:left="-567" w:right="170"/>
        <w:jc w:val="both"/>
        <w:rPr>
          <w:rFonts w:ascii="Times New Roman" w:hAnsi="Times New Roman" w:cs="Times New Roman"/>
          <w:sz w:val="24"/>
          <w:szCs w:val="24"/>
        </w:rPr>
      </w:pPr>
      <w:r w:rsidRPr="000A4C3C">
        <w:rPr>
          <w:rFonts w:ascii="Times New Roman" w:hAnsi="Times New Roman" w:cs="Times New Roman"/>
          <w:sz w:val="24"/>
          <w:szCs w:val="24"/>
        </w:rPr>
        <w:t>5.5</w:t>
      </w:r>
      <w:r w:rsidR="002F296B" w:rsidRPr="000A4C3C">
        <w:rPr>
          <w:rFonts w:ascii="Times New Roman" w:hAnsi="Times New Roman" w:cs="Times New Roman"/>
          <w:sz w:val="24"/>
          <w:szCs w:val="24"/>
        </w:rPr>
        <w:t>. Стоимость тары, упаковки включена в цену Товара. Тара, упаковка возврату не подлежит.</w:t>
      </w:r>
    </w:p>
    <w:p w14:paraId="7C54E9AF" w14:textId="77777777" w:rsidR="002F296B" w:rsidRPr="000A4C3C" w:rsidRDefault="00943A43" w:rsidP="00A064A0">
      <w:pPr>
        <w:spacing w:after="0" w:line="276" w:lineRule="auto"/>
        <w:ind w:left="-567" w:right="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C3C">
        <w:rPr>
          <w:rFonts w:ascii="Times New Roman" w:hAnsi="Times New Roman" w:cs="Times New Roman"/>
          <w:bCs/>
          <w:sz w:val="24"/>
          <w:szCs w:val="24"/>
        </w:rPr>
        <w:t>5.6</w:t>
      </w:r>
      <w:r w:rsidR="002F296B" w:rsidRPr="000A4C3C">
        <w:rPr>
          <w:rFonts w:ascii="Times New Roman" w:hAnsi="Times New Roman" w:cs="Times New Roman"/>
          <w:bCs/>
          <w:sz w:val="24"/>
          <w:szCs w:val="24"/>
        </w:rPr>
        <w:t>. Невыполнение требований по качеству предусматривает возврат некачественного материала за счёт Поставщика.</w:t>
      </w:r>
    </w:p>
    <w:p w14:paraId="6095C97F" w14:textId="77777777" w:rsidR="002F296B" w:rsidRPr="000A4C3C" w:rsidRDefault="002F296B" w:rsidP="00A064A0">
      <w:pPr>
        <w:spacing w:after="0" w:line="276" w:lineRule="auto"/>
        <w:ind w:left="-567" w:righ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3C">
        <w:rPr>
          <w:rFonts w:ascii="Times New Roman" w:hAnsi="Times New Roman" w:cs="Times New Roman"/>
          <w:b/>
          <w:bCs/>
          <w:sz w:val="24"/>
          <w:szCs w:val="24"/>
        </w:rPr>
        <w:t>6. Требования к гарантийным обязательствам:</w:t>
      </w:r>
    </w:p>
    <w:p w14:paraId="6D5FEEC4" w14:textId="77777777" w:rsidR="002F296B" w:rsidRPr="000A4C3C" w:rsidRDefault="002F296B" w:rsidP="00A064A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C3C">
        <w:rPr>
          <w:rFonts w:ascii="Times New Roman" w:hAnsi="Times New Roman" w:cs="Times New Roman"/>
          <w:sz w:val="24"/>
          <w:szCs w:val="24"/>
        </w:rPr>
        <w:t xml:space="preserve">6.1. Гарантия на поставляемый товар должна соответствовать гарантии, установленной заводом изготовителем </w:t>
      </w:r>
      <w:r w:rsidRPr="000A4C3C">
        <w:rPr>
          <w:rFonts w:ascii="Times New Roman" w:eastAsia="Times New Roman,Bold" w:hAnsi="Times New Roman" w:cs="Times New Roman"/>
          <w:sz w:val="24"/>
          <w:szCs w:val="24"/>
        </w:rPr>
        <w:t xml:space="preserve">с </w:t>
      </w:r>
      <w:r w:rsidRPr="000A4C3C">
        <w:rPr>
          <w:rFonts w:ascii="Times New Roman" w:eastAsia="Calibri" w:hAnsi="Times New Roman" w:cs="Times New Roman"/>
          <w:sz w:val="24"/>
          <w:szCs w:val="24"/>
        </w:rPr>
        <w:t>даты подписания Заказчиком акта приема-передачи товара.</w:t>
      </w:r>
    </w:p>
    <w:p w14:paraId="1457C90C" w14:textId="77777777" w:rsidR="002F296B" w:rsidRPr="000A4C3C" w:rsidRDefault="002F296B" w:rsidP="00A064A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C3C">
        <w:rPr>
          <w:rFonts w:ascii="Times New Roman" w:hAnsi="Times New Roman" w:cs="Times New Roman"/>
          <w:sz w:val="24"/>
          <w:szCs w:val="24"/>
        </w:rPr>
        <w:lastRenderedPageBreak/>
        <w:t>6.2.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законодательством.</w:t>
      </w:r>
    </w:p>
    <w:p w14:paraId="06C87DF2" w14:textId="77777777" w:rsidR="002F296B" w:rsidRPr="000A4C3C" w:rsidRDefault="002F296B" w:rsidP="00A064A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4C3C">
        <w:rPr>
          <w:rFonts w:ascii="Times New Roman" w:hAnsi="Times New Roman" w:cs="Times New Roman"/>
          <w:sz w:val="24"/>
          <w:szCs w:val="24"/>
        </w:rPr>
        <w:t>6.3. В течение гарантийного срока Поставщик должен гарантировать исправную и полнофункциональную работу в соответствии с техническим описанием производителя.</w:t>
      </w:r>
    </w:p>
    <w:p w14:paraId="54946350" w14:textId="77777777" w:rsidR="002F296B" w:rsidRPr="000A4C3C" w:rsidRDefault="002F296B" w:rsidP="00A064A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C3C">
        <w:rPr>
          <w:rFonts w:ascii="Times New Roman" w:hAnsi="Times New Roman" w:cs="Times New Roman"/>
          <w:sz w:val="24"/>
          <w:szCs w:val="24"/>
        </w:rPr>
        <w:t>6.4. Гарантийные обязательства Поставщика на товар устанавливаются в гарантийных документах, которые Поставщик обязан передать Заказчику одновременно с передачей товара.</w:t>
      </w:r>
    </w:p>
    <w:p w14:paraId="5BB2C8F4" w14:textId="77777777" w:rsidR="002F296B" w:rsidRPr="000A4C3C" w:rsidRDefault="002F296B" w:rsidP="00A064A0">
      <w:pPr>
        <w:tabs>
          <w:tab w:val="left" w:pos="993"/>
          <w:tab w:val="center" w:pos="4677"/>
          <w:tab w:val="left" w:pos="6161"/>
        </w:tabs>
        <w:spacing w:after="0" w:line="276" w:lineRule="auto"/>
        <w:ind w:left="-56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  <w:r w:rsidRPr="000A4C3C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6.5. Гарантия должна быть подтверждена заводом изготовителем и указана в паспорте изделия на каждую единицу товара. Подтверждением заводской гарантии поставляемого товара является паспорт, в котором прописан гарантийный срок изделия и сертификат с оригинальными печатями завода-изготовителя.</w:t>
      </w:r>
    </w:p>
    <w:p w14:paraId="1111B2CF" w14:textId="77777777" w:rsidR="005D146C" w:rsidRPr="000A4C3C" w:rsidRDefault="005D146C" w:rsidP="008837A2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5D146C" w:rsidRPr="000A4C3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3F3C7" w14:textId="77777777" w:rsidR="00652D46" w:rsidRDefault="00652D46">
      <w:pPr>
        <w:spacing w:after="0" w:line="240" w:lineRule="auto"/>
      </w:pPr>
      <w:r>
        <w:separator/>
      </w:r>
    </w:p>
  </w:endnote>
  <w:endnote w:type="continuationSeparator" w:id="0">
    <w:p w14:paraId="4FF879BF" w14:textId="77777777" w:rsidR="00652D46" w:rsidRDefault="0065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7EDF3" w14:textId="77777777" w:rsidR="008837A2" w:rsidRDefault="008837A2">
    <w:pPr>
      <w:pStyle w:val="a6"/>
      <w:spacing w:line="14" w:lineRule="auto"/>
      <w:rPr>
        <w:b w:val="0"/>
        <w:i w:val="0"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F6F5C" w14:textId="77777777" w:rsidR="00652D46" w:rsidRDefault="00652D46">
      <w:pPr>
        <w:spacing w:after="0" w:line="240" w:lineRule="auto"/>
      </w:pPr>
      <w:r>
        <w:separator/>
      </w:r>
    </w:p>
  </w:footnote>
  <w:footnote w:type="continuationSeparator" w:id="0">
    <w:p w14:paraId="5DB83D52" w14:textId="77777777" w:rsidR="00652D46" w:rsidRDefault="00652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6D"/>
    <w:rsid w:val="000522AE"/>
    <w:rsid w:val="000947E3"/>
    <w:rsid w:val="000A4C3C"/>
    <w:rsid w:val="00192BE0"/>
    <w:rsid w:val="001A2A0A"/>
    <w:rsid w:val="001E3D4B"/>
    <w:rsid w:val="00211A95"/>
    <w:rsid w:val="00217A13"/>
    <w:rsid w:val="002704CC"/>
    <w:rsid w:val="00283C22"/>
    <w:rsid w:val="002F296B"/>
    <w:rsid w:val="002F6E8B"/>
    <w:rsid w:val="002F6FDE"/>
    <w:rsid w:val="003B5CB4"/>
    <w:rsid w:val="003C0474"/>
    <w:rsid w:val="0040677F"/>
    <w:rsid w:val="004445F7"/>
    <w:rsid w:val="00444F6C"/>
    <w:rsid w:val="00467691"/>
    <w:rsid w:val="004D7BA1"/>
    <w:rsid w:val="004F2042"/>
    <w:rsid w:val="005261BC"/>
    <w:rsid w:val="00537BEA"/>
    <w:rsid w:val="0055202A"/>
    <w:rsid w:val="00554876"/>
    <w:rsid w:val="005B6E4E"/>
    <w:rsid w:val="005B7DA8"/>
    <w:rsid w:val="005D146C"/>
    <w:rsid w:val="005E1D05"/>
    <w:rsid w:val="006335C0"/>
    <w:rsid w:val="00650BA6"/>
    <w:rsid w:val="00652D46"/>
    <w:rsid w:val="006D60FE"/>
    <w:rsid w:val="007E097B"/>
    <w:rsid w:val="008178D9"/>
    <w:rsid w:val="00822440"/>
    <w:rsid w:val="00847DAB"/>
    <w:rsid w:val="008837A2"/>
    <w:rsid w:val="008A783C"/>
    <w:rsid w:val="008D45AD"/>
    <w:rsid w:val="00931381"/>
    <w:rsid w:val="00943A43"/>
    <w:rsid w:val="00944B18"/>
    <w:rsid w:val="009746C6"/>
    <w:rsid w:val="00995A96"/>
    <w:rsid w:val="009A38BC"/>
    <w:rsid w:val="009A4801"/>
    <w:rsid w:val="009C782E"/>
    <w:rsid w:val="00A04FDA"/>
    <w:rsid w:val="00A064A0"/>
    <w:rsid w:val="00A62D2B"/>
    <w:rsid w:val="00A661E4"/>
    <w:rsid w:val="00A77FC9"/>
    <w:rsid w:val="00AA4181"/>
    <w:rsid w:val="00AB71FE"/>
    <w:rsid w:val="00AC3EBF"/>
    <w:rsid w:val="00AE0022"/>
    <w:rsid w:val="00B20B36"/>
    <w:rsid w:val="00B62CC1"/>
    <w:rsid w:val="00B7147D"/>
    <w:rsid w:val="00B76003"/>
    <w:rsid w:val="00C12273"/>
    <w:rsid w:val="00C57E4C"/>
    <w:rsid w:val="00C77EA5"/>
    <w:rsid w:val="00CC3212"/>
    <w:rsid w:val="00CF7A65"/>
    <w:rsid w:val="00D05567"/>
    <w:rsid w:val="00D83332"/>
    <w:rsid w:val="00DD5ED7"/>
    <w:rsid w:val="00DD7925"/>
    <w:rsid w:val="00E53725"/>
    <w:rsid w:val="00E87653"/>
    <w:rsid w:val="00EB0D6D"/>
    <w:rsid w:val="00EB74C1"/>
    <w:rsid w:val="00EE022A"/>
    <w:rsid w:val="00F07D68"/>
    <w:rsid w:val="00F4714D"/>
    <w:rsid w:val="00F80A75"/>
    <w:rsid w:val="00F877C3"/>
    <w:rsid w:val="00F91E60"/>
    <w:rsid w:val="00FA6D9E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A551"/>
  <w15:chartTrackingRefBased/>
  <w15:docId w15:val="{FE6A949B-BBEC-489F-991F-528F281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4C"/>
    <w:pPr>
      <w:ind w:left="720"/>
      <w:contextualSpacing/>
    </w:pPr>
  </w:style>
  <w:style w:type="paragraph" w:customStyle="1" w:styleId="headertext">
    <w:name w:val="headertext"/>
    <w:basedOn w:val="a"/>
    <w:rsid w:val="00C5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474"/>
    <w:rPr>
      <w:b/>
      <w:bCs/>
    </w:rPr>
  </w:style>
  <w:style w:type="paragraph" w:styleId="a5">
    <w:name w:val="Normal (Web)"/>
    <w:basedOn w:val="a"/>
    <w:uiPriority w:val="99"/>
    <w:unhideWhenUsed/>
    <w:rsid w:val="0094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837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837A2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b/>
      <w:bCs/>
      <w:i/>
      <w:iCs/>
      <w:sz w:val="15"/>
      <w:szCs w:val="15"/>
    </w:rPr>
  </w:style>
  <w:style w:type="character" w:customStyle="1" w:styleId="a7">
    <w:name w:val="Основной текст Знак"/>
    <w:basedOn w:val="a0"/>
    <w:link w:val="a6"/>
    <w:uiPriority w:val="1"/>
    <w:rsid w:val="008837A2"/>
    <w:rPr>
      <w:rFonts w:ascii="Book Antiqua" w:eastAsia="Book Antiqua" w:hAnsi="Book Antiqua" w:cs="Book Antiqua"/>
      <w:b/>
      <w:bCs/>
      <w:i/>
      <w:iCs/>
      <w:sz w:val="15"/>
      <w:szCs w:val="15"/>
    </w:rPr>
  </w:style>
  <w:style w:type="table" w:customStyle="1" w:styleId="1">
    <w:name w:val="Сетка таблицы1"/>
    <w:basedOn w:val="a1"/>
    <w:next w:val="a8"/>
    <w:uiPriority w:val="39"/>
    <w:rsid w:val="00F9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9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91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23802930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6287311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2860887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443024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8193459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8599287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</w:divsChild>
        </w:div>
      </w:divsChild>
    </w:div>
    <w:div w:id="295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03255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46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809439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10986004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17751759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1082406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13998667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7521217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1361006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</w:divsChild>
    </w:div>
    <w:div w:id="134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3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328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0139945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96642636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26693178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76568773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3922346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3332160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4832766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</w:divsChild>
        </w:div>
      </w:divsChild>
    </w:div>
    <w:div w:id="2074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Альберт</cp:lastModifiedBy>
  <cp:revision>3</cp:revision>
  <dcterms:created xsi:type="dcterms:W3CDTF">2022-01-26T07:45:00Z</dcterms:created>
  <dcterms:modified xsi:type="dcterms:W3CDTF">2022-01-26T07:46:00Z</dcterms:modified>
</cp:coreProperties>
</file>