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7C9" w:rsidRPr="00C85115" w:rsidRDefault="00B36C99" w:rsidP="00C85115">
      <w:pPr>
        <w:widowControl w:val="0"/>
        <w:spacing w:line="25" w:lineRule="atLeast"/>
        <w:ind w:firstLine="567"/>
        <w:jc w:val="center"/>
        <w:rPr>
          <w:b/>
          <w:bCs/>
          <w:sz w:val="22"/>
          <w:szCs w:val="22"/>
        </w:rPr>
      </w:pPr>
      <w:r w:rsidRPr="00C85115">
        <w:rPr>
          <w:b/>
          <w:bCs/>
          <w:sz w:val="22"/>
          <w:szCs w:val="22"/>
        </w:rPr>
        <w:t>И</w:t>
      </w:r>
      <w:r w:rsidR="00DB67C9" w:rsidRPr="00C85115">
        <w:rPr>
          <w:b/>
          <w:bCs/>
          <w:sz w:val="22"/>
          <w:szCs w:val="22"/>
        </w:rPr>
        <w:t xml:space="preserve">звещение о проведении </w:t>
      </w:r>
      <w:r w:rsidR="00B05041" w:rsidRPr="00C85115">
        <w:rPr>
          <w:b/>
          <w:bCs/>
          <w:sz w:val="22"/>
          <w:szCs w:val="22"/>
        </w:rPr>
        <w:t>конкурса</w:t>
      </w:r>
      <w:r w:rsidR="00DB67C9" w:rsidRPr="00C85115">
        <w:rPr>
          <w:b/>
          <w:bCs/>
          <w:sz w:val="22"/>
          <w:szCs w:val="22"/>
        </w:rPr>
        <w:t xml:space="preserve"> в электронной форме</w:t>
      </w:r>
    </w:p>
    <w:p w:rsidR="00171975" w:rsidRPr="00171975" w:rsidRDefault="0048376E" w:rsidP="00E2608C">
      <w:pPr>
        <w:pStyle w:val="1f1"/>
        <w:keepNext/>
        <w:keepLines/>
        <w:spacing w:after="283"/>
        <w:ind w:left="284"/>
        <w:jc w:val="center"/>
        <w:rPr>
          <w:rFonts w:ascii="Times New Roman" w:hAnsi="Times New Roman" w:cs="Times New Roman"/>
          <w:sz w:val="22"/>
          <w:szCs w:val="22"/>
        </w:rPr>
      </w:pPr>
      <w:r w:rsidRPr="0048376E">
        <w:rPr>
          <w:rFonts w:ascii="Times New Roman" w:hAnsi="Times New Roman" w:cs="Times New Roman"/>
          <w:sz w:val="22"/>
          <w:szCs w:val="22"/>
        </w:rPr>
        <w:t xml:space="preserve">На капитальный ремонт кровли и внутренних помещений здания школы по адресу: Новгородская область, </w:t>
      </w:r>
      <w:proofErr w:type="spellStart"/>
      <w:r w:rsidRPr="0048376E">
        <w:rPr>
          <w:rFonts w:ascii="Times New Roman" w:hAnsi="Times New Roman" w:cs="Times New Roman"/>
          <w:sz w:val="22"/>
          <w:szCs w:val="22"/>
        </w:rPr>
        <w:t>Хвойнинский</w:t>
      </w:r>
      <w:proofErr w:type="spellEnd"/>
      <w:r w:rsidRPr="0048376E">
        <w:rPr>
          <w:rFonts w:ascii="Times New Roman" w:hAnsi="Times New Roman" w:cs="Times New Roman"/>
          <w:sz w:val="22"/>
          <w:szCs w:val="22"/>
        </w:rPr>
        <w:t xml:space="preserve"> муниципальный округ, </w:t>
      </w:r>
      <w:proofErr w:type="spellStart"/>
      <w:r w:rsidRPr="0048376E">
        <w:rPr>
          <w:rFonts w:ascii="Times New Roman" w:hAnsi="Times New Roman" w:cs="Times New Roman"/>
          <w:sz w:val="22"/>
          <w:szCs w:val="22"/>
        </w:rPr>
        <w:t>рн</w:t>
      </w:r>
      <w:proofErr w:type="spellEnd"/>
      <w:r w:rsidRPr="0048376E">
        <w:rPr>
          <w:rFonts w:ascii="Times New Roman" w:hAnsi="Times New Roman" w:cs="Times New Roman"/>
          <w:sz w:val="22"/>
          <w:szCs w:val="22"/>
        </w:rPr>
        <w:t xml:space="preserve"> Хвойная, ул. Ломоносова, д. 19</w:t>
      </w:r>
    </w:p>
    <w:tbl>
      <w:tblPr>
        <w:tblW w:w="10586" w:type="dxa"/>
        <w:tblInd w:w="-130" w:type="dxa"/>
        <w:tblLayout w:type="fixed"/>
        <w:tblLook w:val="0000"/>
      </w:tblPr>
      <w:tblGrid>
        <w:gridCol w:w="692"/>
        <w:gridCol w:w="3676"/>
        <w:gridCol w:w="6218"/>
      </w:tblGrid>
      <w:tr w:rsidR="00DB67C9" w:rsidRPr="00DB67C9" w:rsidTr="00C85115">
        <w:tc>
          <w:tcPr>
            <w:tcW w:w="692" w:type="dxa"/>
            <w:tcBorders>
              <w:top w:val="single" w:sz="4" w:space="0" w:color="auto"/>
              <w:left w:val="single" w:sz="4" w:space="0" w:color="auto"/>
              <w:bottom w:val="single" w:sz="4" w:space="0" w:color="auto"/>
              <w:right w:val="single" w:sz="4" w:space="0" w:color="auto"/>
            </w:tcBorders>
            <w:shd w:val="clear" w:color="auto" w:fill="auto"/>
          </w:tcPr>
          <w:p w:rsidR="00DB67C9" w:rsidRPr="00DB67C9" w:rsidRDefault="00DB67C9" w:rsidP="00DB67C9">
            <w:pPr>
              <w:tabs>
                <w:tab w:val="left" w:pos="600"/>
                <w:tab w:val="left" w:pos="840"/>
                <w:tab w:val="left" w:pos="960"/>
                <w:tab w:val="left" w:pos="1080"/>
                <w:tab w:val="left" w:pos="1260"/>
                <w:tab w:val="left" w:pos="1740"/>
              </w:tabs>
              <w:snapToGrid w:val="0"/>
              <w:jc w:val="center"/>
              <w:rPr>
                <w:bCs/>
                <w:lang w:eastAsia="en-US"/>
              </w:rPr>
            </w:pPr>
            <w:r w:rsidRPr="00DB67C9">
              <w:rPr>
                <w:bCs/>
                <w:sz w:val="22"/>
                <w:szCs w:val="22"/>
                <w:lang w:eastAsia="en-US"/>
              </w:rPr>
              <w:t>1</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DB67C9" w:rsidRPr="00051D05" w:rsidRDefault="00DB67C9" w:rsidP="00DB67C9">
            <w:pPr>
              <w:tabs>
                <w:tab w:val="left" w:pos="600"/>
                <w:tab w:val="left" w:pos="840"/>
                <w:tab w:val="left" w:pos="960"/>
                <w:tab w:val="left" w:pos="1080"/>
                <w:tab w:val="left" w:pos="1260"/>
                <w:tab w:val="left" w:pos="1740"/>
              </w:tabs>
              <w:snapToGrid w:val="0"/>
              <w:rPr>
                <w:b/>
                <w:bCs/>
                <w:lang w:val="en-US" w:eastAsia="en-US"/>
              </w:rPr>
            </w:pPr>
            <w:proofErr w:type="spellStart"/>
            <w:r w:rsidRPr="00051D05">
              <w:rPr>
                <w:b/>
                <w:bCs/>
                <w:lang w:val="en-US" w:eastAsia="en-US"/>
              </w:rPr>
              <w:t>Наименование</w:t>
            </w:r>
            <w:proofErr w:type="spellEnd"/>
            <w:r w:rsidRPr="00051D05">
              <w:rPr>
                <w:b/>
                <w:bCs/>
                <w:lang w:val="en-US" w:eastAsia="en-US"/>
              </w:rPr>
              <w:t xml:space="preserve"> </w:t>
            </w:r>
            <w:proofErr w:type="spellStart"/>
            <w:r w:rsidRPr="00051D05">
              <w:rPr>
                <w:b/>
                <w:bCs/>
                <w:lang w:val="en-US" w:eastAsia="en-US"/>
              </w:rPr>
              <w:t>Заказчика</w:t>
            </w:r>
            <w:proofErr w:type="spellEnd"/>
            <w:r w:rsidRPr="00051D05">
              <w:rPr>
                <w:b/>
                <w:bCs/>
                <w:lang w:val="en-US" w:eastAsia="en-US"/>
              </w:rPr>
              <w:t xml:space="preserve">, </w:t>
            </w:r>
            <w:proofErr w:type="spellStart"/>
            <w:r w:rsidRPr="00051D05">
              <w:rPr>
                <w:b/>
                <w:bCs/>
                <w:lang w:val="en-US" w:eastAsia="en-US"/>
              </w:rPr>
              <w:t>контактная</w:t>
            </w:r>
            <w:proofErr w:type="spellEnd"/>
            <w:r w:rsidRPr="00051D05">
              <w:rPr>
                <w:b/>
                <w:bCs/>
                <w:lang w:val="en-US" w:eastAsia="en-US"/>
              </w:rPr>
              <w:t xml:space="preserve"> </w:t>
            </w:r>
            <w:proofErr w:type="spellStart"/>
            <w:r w:rsidRPr="00051D05">
              <w:rPr>
                <w:b/>
                <w:bCs/>
                <w:lang w:val="en-US" w:eastAsia="en-US"/>
              </w:rPr>
              <w:t>информация</w:t>
            </w:r>
            <w:proofErr w:type="spellEnd"/>
          </w:p>
        </w:tc>
        <w:tc>
          <w:tcPr>
            <w:tcW w:w="6218" w:type="dxa"/>
            <w:tcBorders>
              <w:top w:val="single" w:sz="4" w:space="0" w:color="auto"/>
              <w:left w:val="single" w:sz="4" w:space="0" w:color="auto"/>
              <w:bottom w:val="single" w:sz="4" w:space="0" w:color="auto"/>
              <w:right w:val="single" w:sz="4" w:space="0" w:color="auto"/>
            </w:tcBorders>
            <w:shd w:val="clear" w:color="auto" w:fill="auto"/>
          </w:tcPr>
          <w:p w:rsidR="0048376E" w:rsidRPr="006E1DDC" w:rsidRDefault="0048376E" w:rsidP="0048376E">
            <w:pPr>
              <w:jc w:val="both"/>
              <w:rPr>
                <w:bCs/>
              </w:rPr>
            </w:pPr>
            <w:r w:rsidRPr="006E1DDC">
              <w:rPr>
                <w:bCs/>
              </w:rPr>
              <w:t xml:space="preserve">Муниципальное автономное общеобразовательное учреждение </w:t>
            </w:r>
            <w:r w:rsidR="009F3032" w:rsidRPr="006E1DDC">
              <w:rPr>
                <w:bCs/>
              </w:rPr>
              <w:t>«С</w:t>
            </w:r>
            <w:r w:rsidRPr="006E1DDC">
              <w:rPr>
                <w:bCs/>
              </w:rPr>
              <w:t>редняя школа № 1 им. А.М. Денисова п. Хвойная</w:t>
            </w:r>
            <w:r w:rsidR="009F3032" w:rsidRPr="006E1DDC">
              <w:rPr>
                <w:bCs/>
              </w:rPr>
              <w:t>»</w:t>
            </w:r>
          </w:p>
          <w:p w:rsidR="0048376E" w:rsidRPr="006E1DDC" w:rsidRDefault="0048376E" w:rsidP="0048376E">
            <w:pPr>
              <w:jc w:val="both"/>
              <w:rPr>
                <w:bCs/>
              </w:rPr>
            </w:pPr>
            <w:r w:rsidRPr="006E1DDC">
              <w:rPr>
                <w:bCs/>
              </w:rPr>
              <w:t>Почтовый адрес и адрес местонахождения Заказчика: 174580 Новгородская обл. п. Хвойная ул. Ломоносова д. 19</w:t>
            </w:r>
          </w:p>
          <w:p w:rsidR="00DB67C9" w:rsidRPr="006E1DDC" w:rsidRDefault="0048376E" w:rsidP="0048376E">
            <w:pPr>
              <w:rPr>
                <w:bCs/>
              </w:rPr>
            </w:pPr>
            <w:proofErr w:type="spellStart"/>
            <w:r w:rsidRPr="006E1DDC">
              <w:rPr>
                <w:bCs/>
              </w:rPr>
              <w:t>E-mail</w:t>
            </w:r>
            <w:proofErr w:type="spellEnd"/>
            <w:r w:rsidRPr="006E1DDC">
              <w:rPr>
                <w:bCs/>
              </w:rPr>
              <w:t xml:space="preserve">: </w:t>
            </w:r>
            <w:hyperlink r:id="rId8" w:history="1">
              <w:r w:rsidR="002E1601" w:rsidRPr="006E1DDC">
                <w:rPr>
                  <w:rStyle w:val="ac"/>
                  <w:bCs/>
                </w:rPr>
                <w:t>mdoush1@mail.ru</w:t>
              </w:r>
            </w:hyperlink>
          </w:p>
          <w:p w:rsidR="002E1601" w:rsidRPr="006E1DDC" w:rsidRDefault="002E1601" w:rsidP="0048376E">
            <w:pPr>
              <w:rPr>
                <w:color w:val="000000"/>
              </w:rPr>
            </w:pPr>
            <w:r w:rsidRPr="006E1DDC">
              <w:rPr>
                <w:color w:val="000000"/>
              </w:rPr>
              <w:t>Зам.директора Матвеева Марина Леонидовна</w:t>
            </w:r>
          </w:p>
          <w:p w:rsidR="002E1601" w:rsidRPr="006E1DDC" w:rsidRDefault="002E1601" w:rsidP="0048376E">
            <w:pPr>
              <w:rPr>
                <w:color w:val="000000"/>
                <w:lang w:eastAsia="en-US"/>
              </w:rPr>
            </w:pPr>
            <w:r w:rsidRPr="006E1DDC">
              <w:rPr>
                <w:color w:val="000000"/>
              </w:rPr>
              <w:t xml:space="preserve">, телефон </w:t>
            </w:r>
            <w:r w:rsidRPr="006E1DDC">
              <w:rPr>
                <w:color w:val="000000"/>
                <w:shd w:val="clear" w:color="auto" w:fill="FFFFFF"/>
              </w:rPr>
              <w:t>8(81667) 50-427</w:t>
            </w:r>
          </w:p>
        </w:tc>
      </w:tr>
      <w:tr w:rsidR="00DB67C9" w:rsidRPr="00DB67C9" w:rsidTr="00C85115">
        <w:trPr>
          <w:trHeight w:val="1523"/>
        </w:trPr>
        <w:tc>
          <w:tcPr>
            <w:tcW w:w="692" w:type="dxa"/>
            <w:tcBorders>
              <w:top w:val="single" w:sz="4" w:space="0" w:color="auto"/>
              <w:left w:val="single" w:sz="4" w:space="0" w:color="auto"/>
              <w:bottom w:val="single" w:sz="4" w:space="0" w:color="auto"/>
              <w:right w:val="single" w:sz="4" w:space="0" w:color="auto"/>
            </w:tcBorders>
            <w:shd w:val="clear" w:color="auto" w:fill="auto"/>
          </w:tcPr>
          <w:p w:rsidR="00DB67C9" w:rsidRPr="00DB67C9" w:rsidRDefault="00DB67C9" w:rsidP="00DB67C9">
            <w:pPr>
              <w:tabs>
                <w:tab w:val="left" w:pos="600"/>
                <w:tab w:val="left" w:pos="840"/>
                <w:tab w:val="left" w:pos="960"/>
                <w:tab w:val="left" w:pos="1080"/>
                <w:tab w:val="left" w:pos="1260"/>
                <w:tab w:val="left" w:pos="1740"/>
              </w:tabs>
              <w:snapToGrid w:val="0"/>
              <w:jc w:val="center"/>
              <w:rPr>
                <w:bCs/>
                <w:lang w:eastAsia="en-US"/>
              </w:rPr>
            </w:pPr>
            <w:r w:rsidRPr="00DB67C9">
              <w:rPr>
                <w:bCs/>
                <w:sz w:val="22"/>
                <w:szCs w:val="22"/>
                <w:lang w:eastAsia="en-US"/>
              </w:rPr>
              <w:t>2</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DB67C9" w:rsidRPr="007A3AD1" w:rsidRDefault="00DB67C9" w:rsidP="007A3AD1">
            <w:pPr>
              <w:widowControl w:val="0"/>
              <w:autoSpaceDE w:val="0"/>
              <w:autoSpaceDN w:val="0"/>
              <w:adjustRightInd w:val="0"/>
              <w:outlineLvl w:val="1"/>
              <w:rPr>
                <w:b/>
                <w:bCs/>
              </w:rPr>
            </w:pPr>
            <w:r w:rsidRPr="007A3AD1">
              <w:rPr>
                <w:b/>
                <w:bCs/>
              </w:rPr>
              <w:t xml:space="preserve">Наименование и сайт в информационно-телекоммуникационной сети «Интернет» оператора электронной площадки, на котором проводится </w:t>
            </w:r>
            <w:r w:rsidR="007A3AD1" w:rsidRPr="007A3AD1">
              <w:rPr>
                <w:b/>
                <w:bCs/>
              </w:rPr>
              <w:t>конкурс в электронной форме (далее-конкурс)</w:t>
            </w:r>
          </w:p>
        </w:tc>
        <w:tc>
          <w:tcPr>
            <w:tcW w:w="6218" w:type="dxa"/>
            <w:tcBorders>
              <w:top w:val="single" w:sz="4" w:space="0" w:color="auto"/>
              <w:left w:val="single" w:sz="4" w:space="0" w:color="auto"/>
              <w:bottom w:val="single" w:sz="4" w:space="0" w:color="auto"/>
              <w:right w:val="single" w:sz="4" w:space="0" w:color="auto"/>
            </w:tcBorders>
            <w:shd w:val="clear" w:color="auto" w:fill="auto"/>
            <w:vAlign w:val="center"/>
          </w:tcPr>
          <w:p w:rsidR="00DB67C9" w:rsidRPr="006E1DDC" w:rsidRDefault="00DB67C9" w:rsidP="00CA6CD9">
            <w:pPr>
              <w:jc w:val="both"/>
            </w:pPr>
            <w:r w:rsidRPr="006E1DDC">
              <w:t xml:space="preserve">Сайтом в сети «Интернет» для размещения информации об </w:t>
            </w:r>
            <w:r w:rsidR="00CA6CD9" w:rsidRPr="006E1DDC">
              <w:t>конкурсе</w:t>
            </w:r>
            <w:r w:rsidRPr="006E1DDC">
              <w:t xml:space="preserve"> в электронной форме является официальный сайт:  </w:t>
            </w:r>
            <w:hyperlink r:id="rId9" w:history="1">
              <w:r w:rsidRPr="006E1DDC">
                <w:t>www.zakupki.gov.ru</w:t>
              </w:r>
            </w:hyperlink>
            <w:r w:rsidRPr="006E1DDC">
              <w:t xml:space="preserve">, </w:t>
            </w:r>
          </w:p>
          <w:p w:rsidR="00DB67C9" w:rsidRPr="006E1DDC" w:rsidRDefault="00DB67C9" w:rsidP="00CA6CD9">
            <w:pPr>
              <w:autoSpaceDE w:val="0"/>
              <w:autoSpaceDN w:val="0"/>
              <w:adjustRightInd w:val="0"/>
              <w:jc w:val="both"/>
              <w:rPr>
                <w:color w:val="000000"/>
              </w:rPr>
            </w:pPr>
          </w:p>
          <w:p w:rsidR="006417DB" w:rsidRPr="006E1DDC" w:rsidRDefault="006417DB" w:rsidP="00CA6CD9">
            <w:pPr>
              <w:autoSpaceDE w:val="0"/>
              <w:autoSpaceDN w:val="0"/>
              <w:adjustRightInd w:val="0"/>
              <w:jc w:val="both"/>
              <w:rPr>
                <w:color w:val="000000"/>
              </w:rPr>
            </w:pPr>
            <w:r w:rsidRPr="006E1DDC">
              <w:rPr>
                <w:color w:val="000000"/>
              </w:rPr>
              <w:t>Электронная торговая площадка «</w:t>
            </w:r>
            <w:r w:rsidR="00C85115" w:rsidRPr="006E1DDC">
              <w:rPr>
                <w:color w:val="000000"/>
              </w:rPr>
              <w:t>Регион</w:t>
            </w:r>
            <w:r w:rsidRPr="006E1DDC">
              <w:rPr>
                <w:color w:val="000000"/>
              </w:rPr>
              <w:t>»</w:t>
            </w:r>
          </w:p>
          <w:p w:rsidR="00DB67C9" w:rsidRPr="006E1DDC" w:rsidRDefault="001B333A" w:rsidP="00CA6CD9">
            <w:pPr>
              <w:jc w:val="both"/>
              <w:rPr>
                <w:color w:val="0000FF"/>
              </w:rPr>
            </w:pPr>
            <w:hyperlink r:id="rId10" w:history="1">
              <w:r w:rsidR="006417DB" w:rsidRPr="006E1DDC">
                <w:rPr>
                  <w:rStyle w:val="ac"/>
                  <w:lang w:bidi="en-US"/>
                </w:rPr>
                <w:t>h</w:t>
              </w:r>
              <w:hyperlink r:id="rId11" w:history="1">
                <w:r w:rsidR="00C85115" w:rsidRPr="006E1DDC">
                  <w:rPr>
                    <w:rStyle w:val="ac"/>
                    <w:rFonts w:eastAsiaTheme="majorEastAsia"/>
                    <w:iCs/>
                  </w:rPr>
                  <w:t>https://etp-region.ru</w:t>
                </w:r>
              </w:hyperlink>
            </w:hyperlink>
          </w:p>
        </w:tc>
      </w:tr>
      <w:tr w:rsidR="00DB67C9" w:rsidRPr="00DB67C9" w:rsidTr="00C85115">
        <w:trPr>
          <w:trHeight w:val="985"/>
        </w:trPr>
        <w:tc>
          <w:tcPr>
            <w:tcW w:w="692" w:type="dxa"/>
            <w:tcBorders>
              <w:top w:val="single" w:sz="4" w:space="0" w:color="auto"/>
              <w:left w:val="single" w:sz="4" w:space="0" w:color="auto"/>
              <w:bottom w:val="single" w:sz="4" w:space="0" w:color="auto"/>
              <w:right w:val="single" w:sz="4" w:space="0" w:color="auto"/>
            </w:tcBorders>
            <w:shd w:val="clear" w:color="auto" w:fill="auto"/>
          </w:tcPr>
          <w:p w:rsidR="00DB67C9" w:rsidRPr="00DB67C9" w:rsidRDefault="00DB67C9" w:rsidP="00DB67C9">
            <w:pPr>
              <w:tabs>
                <w:tab w:val="left" w:pos="600"/>
                <w:tab w:val="left" w:pos="840"/>
                <w:tab w:val="left" w:pos="960"/>
                <w:tab w:val="left" w:pos="1080"/>
                <w:tab w:val="left" w:pos="1260"/>
                <w:tab w:val="left" w:pos="1740"/>
              </w:tabs>
              <w:snapToGrid w:val="0"/>
              <w:jc w:val="center"/>
              <w:rPr>
                <w:bCs/>
                <w:lang w:eastAsia="en-US"/>
              </w:rPr>
            </w:pPr>
            <w:r w:rsidRPr="00DB67C9">
              <w:rPr>
                <w:bCs/>
                <w:sz w:val="22"/>
                <w:szCs w:val="22"/>
                <w:lang w:eastAsia="en-US"/>
              </w:rPr>
              <w:t>3</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DB67C9" w:rsidRPr="007A3AD1" w:rsidRDefault="00DB67C9" w:rsidP="00DB67C9">
            <w:pPr>
              <w:tabs>
                <w:tab w:val="left" w:pos="600"/>
                <w:tab w:val="left" w:pos="840"/>
                <w:tab w:val="left" w:pos="960"/>
                <w:tab w:val="left" w:pos="1080"/>
                <w:tab w:val="left" w:pos="1260"/>
                <w:tab w:val="left" w:pos="1740"/>
              </w:tabs>
              <w:snapToGrid w:val="0"/>
              <w:rPr>
                <w:b/>
                <w:bCs/>
                <w:lang w:eastAsia="en-US"/>
              </w:rPr>
            </w:pPr>
            <w:r w:rsidRPr="007A3AD1">
              <w:rPr>
                <w:b/>
                <w:bCs/>
                <w:lang w:eastAsia="en-US"/>
              </w:rPr>
              <w:t>Способ закупки</w:t>
            </w:r>
          </w:p>
          <w:p w:rsidR="00DB67C9" w:rsidRPr="00DB67C9" w:rsidRDefault="00DB67C9" w:rsidP="00DB67C9">
            <w:pPr>
              <w:tabs>
                <w:tab w:val="left" w:pos="600"/>
                <w:tab w:val="left" w:pos="840"/>
                <w:tab w:val="left" w:pos="960"/>
                <w:tab w:val="left" w:pos="1080"/>
                <w:tab w:val="left" w:pos="1260"/>
                <w:tab w:val="left" w:pos="1740"/>
              </w:tabs>
              <w:snapToGrid w:val="0"/>
              <w:rPr>
                <w:bCs/>
                <w:lang w:eastAsia="en-US"/>
              </w:rPr>
            </w:pPr>
          </w:p>
        </w:tc>
        <w:tc>
          <w:tcPr>
            <w:tcW w:w="6218" w:type="dxa"/>
            <w:tcBorders>
              <w:top w:val="single" w:sz="4" w:space="0" w:color="auto"/>
              <w:left w:val="single" w:sz="4" w:space="0" w:color="auto"/>
              <w:bottom w:val="single" w:sz="4" w:space="0" w:color="auto"/>
              <w:right w:val="single" w:sz="4" w:space="0" w:color="auto"/>
            </w:tcBorders>
            <w:shd w:val="clear" w:color="auto" w:fill="auto"/>
          </w:tcPr>
          <w:p w:rsidR="00DB67C9" w:rsidRPr="006E1DDC" w:rsidRDefault="003D14B6" w:rsidP="00CA6CD9">
            <w:pPr>
              <w:pStyle w:val="ConsPlusNormal"/>
              <w:ind w:firstLine="0"/>
              <w:jc w:val="both"/>
              <w:rPr>
                <w:rFonts w:eastAsia="Calibri"/>
                <w:bCs/>
                <w:lang w:eastAsia="en-US" w:bidi="en-US"/>
              </w:rPr>
            </w:pPr>
            <w:r w:rsidRPr="006E1DDC">
              <w:rPr>
                <w:rFonts w:ascii="Times New Roman" w:hAnsi="Times New Roman" w:cs="Times New Roman"/>
                <w:color w:val="000000"/>
                <w:sz w:val="24"/>
                <w:szCs w:val="24"/>
              </w:rPr>
              <w:t>К</w:t>
            </w:r>
            <w:r w:rsidR="00B05041" w:rsidRPr="006E1DDC">
              <w:rPr>
                <w:rFonts w:ascii="Times New Roman" w:hAnsi="Times New Roman" w:cs="Times New Roman"/>
                <w:color w:val="000000"/>
                <w:sz w:val="24"/>
                <w:szCs w:val="24"/>
              </w:rPr>
              <w:t>онкурс в электронной форме</w:t>
            </w:r>
            <w:r w:rsidRPr="006E1DDC">
              <w:rPr>
                <w:rFonts w:ascii="Times New Roman" w:hAnsi="Times New Roman" w:cs="Times New Roman"/>
                <w:color w:val="000000"/>
                <w:sz w:val="24"/>
                <w:szCs w:val="24"/>
              </w:rPr>
              <w:t xml:space="preserve"> (далее конкурс)</w:t>
            </w:r>
            <w:r w:rsidR="00B05041" w:rsidRPr="006E1DDC">
              <w:rPr>
                <w:rFonts w:ascii="Times New Roman" w:hAnsi="Times New Roman" w:cs="Times New Roman"/>
                <w:sz w:val="24"/>
                <w:szCs w:val="24"/>
                <w:lang w:eastAsia="en-US"/>
              </w:rPr>
              <w:t xml:space="preserve"> </w:t>
            </w:r>
            <w:r w:rsidR="00DB67C9" w:rsidRPr="006E1DDC">
              <w:rPr>
                <w:rFonts w:ascii="Times New Roman" w:hAnsi="Times New Roman" w:cs="Times New Roman"/>
                <w:sz w:val="24"/>
                <w:szCs w:val="24"/>
                <w:lang w:eastAsia="en-US"/>
              </w:rPr>
              <w:t xml:space="preserve">- </w:t>
            </w:r>
            <w:r w:rsidR="008272B4" w:rsidRPr="006E1DDC">
              <w:rPr>
                <w:rFonts w:ascii="Times New Roman" w:hAnsi="Times New Roman" w:cs="Times New Roman"/>
                <w:sz w:val="24"/>
                <w:szCs w:val="24"/>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008272B4" w:rsidRPr="006E1DDC">
              <w:rPr>
                <w:rFonts w:eastAsia="Calibri"/>
                <w:bCs/>
                <w:lang w:eastAsia="en-US" w:bidi="en-US"/>
              </w:rPr>
              <w:t xml:space="preserve"> </w:t>
            </w:r>
          </w:p>
        </w:tc>
      </w:tr>
      <w:tr w:rsidR="00DB67C9" w:rsidRPr="00DB67C9" w:rsidTr="00C85115">
        <w:trPr>
          <w:trHeight w:val="483"/>
        </w:trPr>
        <w:tc>
          <w:tcPr>
            <w:tcW w:w="692" w:type="dxa"/>
            <w:tcBorders>
              <w:top w:val="single" w:sz="4" w:space="0" w:color="auto"/>
              <w:left w:val="single" w:sz="4" w:space="0" w:color="auto"/>
              <w:bottom w:val="single" w:sz="4" w:space="0" w:color="auto"/>
              <w:right w:val="single" w:sz="4" w:space="0" w:color="auto"/>
            </w:tcBorders>
            <w:shd w:val="clear" w:color="auto" w:fill="auto"/>
          </w:tcPr>
          <w:p w:rsidR="00DB67C9" w:rsidRPr="00DB67C9" w:rsidRDefault="00DB67C9" w:rsidP="00DB67C9">
            <w:pPr>
              <w:tabs>
                <w:tab w:val="left" w:pos="600"/>
                <w:tab w:val="left" w:pos="840"/>
                <w:tab w:val="left" w:pos="960"/>
                <w:tab w:val="left" w:pos="1080"/>
                <w:tab w:val="left" w:pos="1260"/>
                <w:tab w:val="left" w:pos="1740"/>
              </w:tabs>
              <w:snapToGrid w:val="0"/>
              <w:jc w:val="center"/>
              <w:rPr>
                <w:bCs/>
                <w:lang w:eastAsia="en-US"/>
              </w:rPr>
            </w:pPr>
            <w:r w:rsidRPr="00DB67C9">
              <w:rPr>
                <w:bCs/>
                <w:sz w:val="22"/>
                <w:szCs w:val="22"/>
                <w:lang w:eastAsia="en-US"/>
              </w:rPr>
              <w:t>4</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DB67C9" w:rsidRDefault="007A3AD1" w:rsidP="00DB67C9">
            <w:pPr>
              <w:tabs>
                <w:tab w:val="left" w:pos="600"/>
                <w:tab w:val="left" w:pos="840"/>
                <w:tab w:val="left" w:pos="960"/>
                <w:tab w:val="left" w:pos="1080"/>
                <w:tab w:val="left" w:pos="1260"/>
                <w:tab w:val="left" w:pos="1740"/>
              </w:tabs>
              <w:snapToGrid w:val="0"/>
              <w:rPr>
                <w:rFonts w:eastAsia="Calibri"/>
                <w:b/>
              </w:rPr>
            </w:pPr>
            <w:r w:rsidRPr="005A565A">
              <w:rPr>
                <w:rFonts w:eastAsia="Calibri"/>
                <w:b/>
              </w:rPr>
              <w:t>Наименование объекта</w:t>
            </w:r>
            <w:r w:rsidRPr="005A565A">
              <w:rPr>
                <w:rFonts w:eastAsia="Calibri"/>
              </w:rPr>
              <w:t xml:space="preserve"> </w:t>
            </w:r>
            <w:r w:rsidRPr="005A565A">
              <w:rPr>
                <w:rFonts w:eastAsia="Calibri"/>
                <w:b/>
              </w:rPr>
              <w:t>закупки</w:t>
            </w:r>
          </w:p>
          <w:p w:rsidR="007A3AD1" w:rsidRPr="00DB67C9" w:rsidRDefault="007A3AD1" w:rsidP="00DB67C9">
            <w:pPr>
              <w:tabs>
                <w:tab w:val="left" w:pos="600"/>
                <w:tab w:val="left" w:pos="840"/>
                <w:tab w:val="left" w:pos="960"/>
                <w:tab w:val="left" w:pos="1080"/>
                <w:tab w:val="left" w:pos="1260"/>
                <w:tab w:val="left" w:pos="1740"/>
              </w:tabs>
              <w:snapToGrid w:val="0"/>
              <w:rPr>
                <w:bCs/>
                <w:lang w:eastAsia="en-US"/>
              </w:rPr>
            </w:pPr>
            <w:r w:rsidRPr="005A565A">
              <w:rPr>
                <w:rFonts w:eastAsia="Calibri"/>
                <w:b/>
              </w:rPr>
              <w:t>Описание объекта</w:t>
            </w:r>
            <w:r w:rsidRPr="005A565A">
              <w:rPr>
                <w:rFonts w:eastAsia="Calibri"/>
              </w:rPr>
              <w:t xml:space="preserve"> </w:t>
            </w:r>
            <w:r w:rsidRPr="005A565A">
              <w:rPr>
                <w:rFonts w:eastAsia="Calibri"/>
                <w:b/>
              </w:rPr>
              <w:t>закупки</w:t>
            </w:r>
          </w:p>
        </w:tc>
        <w:tc>
          <w:tcPr>
            <w:tcW w:w="6218" w:type="dxa"/>
            <w:tcBorders>
              <w:top w:val="single" w:sz="4" w:space="0" w:color="auto"/>
              <w:left w:val="single" w:sz="4" w:space="0" w:color="auto"/>
              <w:bottom w:val="single" w:sz="4" w:space="0" w:color="auto"/>
              <w:right w:val="single" w:sz="4" w:space="0" w:color="auto"/>
            </w:tcBorders>
            <w:shd w:val="clear" w:color="auto" w:fill="auto"/>
          </w:tcPr>
          <w:p w:rsidR="002E1601" w:rsidRPr="006E1DDC" w:rsidRDefault="006E096A" w:rsidP="00CA6CD9">
            <w:pPr>
              <w:autoSpaceDE w:val="0"/>
              <w:autoSpaceDN w:val="0"/>
              <w:adjustRightInd w:val="0"/>
              <w:jc w:val="both"/>
              <w:rPr>
                <w:rFonts w:eastAsiaTheme="minorHAnsi"/>
                <w:b/>
                <w:bCs/>
                <w:shd w:val="clear" w:color="auto" w:fill="FFFFFF"/>
                <w:lang w:eastAsia="en-US"/>
              </w:rPr>
            </w:pPr>
            <w:r w:rsidRPr="006E1DDC">
              <w:rPr>
                <w:rFonts w:eastAsiaTheme="minorHAnsi"/>
                <w:b/>
                <w:bCs/>
                <w:shd w:val="clear" w:color="auto" w:fill="FFFFFF"/>
                <w:lang w:eastAsia="en-US"/>
              </w:rPr>
              <w:t>К</w:t>
            </w:r>
            <w:r w:rsidR="002E1601" w:rsidRPr="006E1DDC">
              <w:rPr>
                <w:rFonts w:eastAsiaTheme="minorHAnsi"/>
                <w:b/>
                <w:bCs/>
                <w:shd w:val="clear" w:color="auto" w:fill="FFFFFF"/>
                <w:lang w:eastAsia="en-US"/>
              </w:rPr>
              <w:t xml:space="preserve">апитальный ремонт кровли и внутренних помещений здания школы по адресу: Новгородская область, </w:t>
            </w:r>
            <w:proofErr w:type="spellStart"/>
            <w:r w:rsidR="002E1601" w:rsidRPr="006E1DDC">
              <w:rPr>
                <w:rFonts w:eastAsiaTheme="minorHAnsi"/>
                <w:b/>
                <w:bCs/>
                <w:shd w:val="clear" w:color="auto" w:fill="FFFFFF"/>
                <w:lang w:eastAsia="en-US"/>
              </w:rPr>
              <w:t>Хвойнинский</w:t>
            </w:r>
            <w:proofErr w:type="spellEnd"/>
            <w:r w:rsidR="002E1601" w:rsidRPr="006E1DDC">
              <w:rPr>
                <w:rFonts w:eastAsiaTheme="minorHAnsi"/>
                <w:b/>
                <w:bCs/>
                <w:shd w:val="clear" w:color="auto" w:fill="FFFFFF"/>
                <w:lang w:eastAsia="en-US"/>
              </w:rPr>
              <w:t xml:space="preserve"> муниципальный округ, </w:t>
            </w:r>
            <w:proofErr w:type="spellStart"/>
            <w:r w:rsidR="002E1601" w:rsidRPr="006E1DDC">
              <w:rPr>
                <w:rFonts w:eastAsiaTheme="minorHAnsi"/>
                <w:b/>
                <w:bCs/>
                <w:shd w:val="clear" w:color="auto" w:fill="FFFFFF"/>
                <w:lang w:eastAsia="en-US"/>
              </w:rPr>
              <w:t>р</w:t>
            </w:r>
            <w:r w:rsidR="009F3032" w:rsidRPr="006E1DDC">
              <w:rPr>
                <w:rFonts w:eastAsiaTheme="minorHAnsi"/>
                <w:b/>
                <w:bCs/>
                <w:shd w:val="clear" w:color="auto" w:fill="FFFFFF"/>
                <w:lang w:eastAsia="en-US"/>
              </w:rPr>
              <w:t>п</w:t>
            </w:r>
            <w:proofErr w:type="spellEnd"/>
            <w:r w:rsidR="002E1601" w:rsidRPr="006E1DDC">
              <w:rPr>
                <w:rFonts w:eastAsiaTheme="minorHAnsi"/>
                <w:b/>
                <w:bCs/>
                <w:shd w:val="clear" w:color="auto" w:fill="FFFFFF"/>
                <w:lang w:eastAsia="en-US"/>
              </w:rPr>
              <w:t xml:space="preserve"> Хвойная, ул. Ломоносова, д. 19</w:t>
            </w:r>
          </w:p>
          <w:p w:rsidR="00DB67C9" w:rsidRPr="006E1DDC" w:rsidRDefault="007A3AD1" w:rsidP="00CA6CD9">
            <w:pPr>
              <w:autoSpaceDE w:val="0"/>
              <w:autoSpaceDN w:val="0"/>
              <w:adjustRightInd w:val="0"/>
              <w:jc w:val="both"/>
              <w:rPr>
                <w:bCs/>
                <w:lang w:eastAsia="en-US"/>
              </w:rPr>
            </w:pPr>
            <w:r w:rsidRPr="006E1DDC">
              <w:rPr>
                <w:rFonts w:eastAsia="Calibri"/>
                <w:bCs/>
              </w:rPr>
              <w:t xml:space="preserve">Содержание, объем, функциональные, технические и качественные характеристики к </w:t>
            </w:r>
            <w:r w:rsidR="00171975" w:rsidRPr="006E1DDC">
              <w:rPr>
                <w:rFonts w:eastAsia="Calibri"/>
                <w:bCs/>
              </w:rPr>
              <w:t>выполняемым работам</w:t>
            </w:r>
            <w:r w:rsidRPr="006E1DDC">
              <w:rPr>
                <w:rFonts w:eastAsia="Calibri"/>
                <w:bCs/>
              </w:rPr>
              <w:t xml:space="preserve"> установлены в «</w:t>
            </w:r>
            <w:r w:rsidR="00CA6CD9" w:rsidRPr="006E1DDC">
              <w:rPr>
                <w:rFonts w:eastAsia="Calibri"/>
                <w:bCs/>
              </w:rPr>
              <w:t>Техническом задании</w:t>
            </w:r>
            <w:r w:rsidRPr="006E1DDC">
              <w:rPr>
                <w:rFonts w:eastAsia="Calibri"/>
                <w:bCs/>
              </w:rPr>
              <w:t>»</w:t>
            </w:r>
            <w:r w:rsidR="00495BFA" w:rsidRPr="006E1DDC">
              <w:rPr>
                <w:rFonts w:eastAsia="Calibri"/>
                <w:bCs/>
              </w:rPr>
              <w:t xml:space="preserve"> и проектной документации</w:t>
            </w:r>
            <w:r w:rsidRPr="006E1DDC">
              <w:rPr>
                <w:rFonts w:eastAsia="Calibri"/>
                <w:bCs/>
              </w:rPr>
              <w:t>, прилагаем</w:t>
            </w:r>
            <w:r w:rsidR="00495BFA" w:rsidRPr="006E1DDC">
              <w:rPr>
                <w:rFonts w:eastAsia="Calibri"/>
                <w:bCs/>
              </w:rPr>
              <w:t>ых</w:t>
            </w:r>
            <w:r w:rsidRPr="006E1DDC">
              <w:rPr>
                <w:rFonts w:eastAsia="Calibri"/>
                <w:bCs/>
              </w:rPr>
              <w:t xml:space="preserve"> к конкурсной документации. </w:t>
            </w:r>
          </w:p>
        </w:tc>
      </w:tr>
      <w:tr w:rsidR="00DB67C9" w:rsidRPr="00DB67C9" w:rsidTr="00C85115">
        <w:trPr>
          <w:trHeight w:val="768"/>
        </w:trPr>
        <w:tc>
          <w:tcPr>
            <w:tcW w:w="692" w:type="dxa"/>
            <w:tcBorders>
              <w:top w:val="single" w:sz="4" w:space="0" w:color="auto"/>
              <w:left w:val="single" w:sz="4" w:space="0" w:color="auto"/>
              <w:bottom w:val="single" w:sz="4" w:space="0" w:color="auto"/>
              <w:right w:val="single" w:sz="4" w:space="0" w:color="auto"/>
            </w:tcBorders>
            <w:shd w:val="clear" w:color="auto" w:fill="auto"/>
          </w:tcPr>
          <w:p w:rsidR="00DB67C9" w:rsidRPr="00DB67C9" w:rsidRDefault="00DB67C9" w:rsidP="00DB67C9">
            <w:pPr>
              <w:tabs>
                <w:tab w:val="left" w:pos="600"/>
                <w:tab w:val="left" w:pos="840"/>
                <w:tab w:val="left" w:pos="960"/>
                <w:tab w:val="left" w:pos="1080"/>
                <w:tab w:val="left" w:pos="1260"/>
                <w:tab w:val="left" w:pos="1740"/>
              </w:tabs>
              <w:snapToGrid w:val="0"/>
              <w:jc w:val="center"/>
              <w:rPr>
                <w:bCs/>
                <w:lang w:eastAsia="en-US"/>
              </w:rPr>
            </w:pPr>
            <w:r w:rsidRPr="00DB67C9">
              <w:rPr>
                <w:bCs/>
                <w:sz w:val="22"/>
                <w:szCs w:val="22"/>
                <w:lang w:eastAsia="en-US"/>
              </w:rPr>
              <w:t>5</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DB67C9" w:rsidRPr="00DB67C9" w:rsidRDefault="00051D05" w:rsidP="00DB67C9">
            <w:pPr>
              <w:tabs>
                <w:tab w:val="left" w:pos="600"/>
                <w:tab w:val="left" w:pos="840"/>
                <w:tab w:val="left" w:pos="960"/>
                <w:tab w:val="left" w:pos="1080"/>
                <w:tab w:val="left" w:pos="1260"/>
                <w:tab w:val="left" w:pos="1740"/>
              </w:tabs>
              <w:snapToGrid w:val="0"/>
              <w:rPr>
                <w:bCs/>
                <w:lang w:eastAsia="en-US"/>
              </w:rPr>
            </w:pPr>
            <w:r w:rsidRPr="005A565A">
              <w:rPr>
                <w:b/>
                <w:bCs/>
              </w:rPr>
              <w:t>Срок, место и порядок подачи заявок участников закупки</w:t>
            </w:r>
          </w:p>
        </w:tc>
        <w:tc>
          <w:tcPr>
            <w:tcW w:w="6218" w:type="dxa"/>
            <w:tcBorders>
              <w:top w:val="single" w:sz="4" w:space="0" w:color="auto"/>
              <w:left w:val="single" w:sz="4" w:space="0" w:color="auto"/>
              <w:bottom w:val="single" w:sz="4" w:space="0" w:color="auto"/>
              <w:right w:val="single" w:sz="4" w:space="0" w:color="auto"/>
            </w:tcBorders>
            <w:shd w:val="clear" w:color="auto" w:fill="auto"/>
          </w:tcPr>
          <w:p w:rsidR="00051D05" w:rsidRPr="006E1DDC" w:rsidRDefault="00051D05" w:rsidP="00051D05">
            <w:pPr>
              <w:autoSpaceDE w:val="0"/>
              <w:autoSpaceDN w:val="0"/>
              <w:adjustRightInd w:val="0"/>
              <w:jc w:val="both"/>
              <w:rPr>
                <w:rFonts w:eastAsia="Calibri"/>
              </w:rPr>
            </w:pPr>
            <w:r w:rsidRPr="006E1DDC">
              <w:rPr>
                <w:rFonts w:eastAsia="Calibri"/>
              </w:rPr>
              <w:t>Участник конкурса вправе подать заявку на участие в конкурсе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051D05" w:rsidRPr="006E1DDC" w:rsidRDefault="00051D05" w:rsidP="00051D05">
            <w:pPr>
              <w:autoSpaceDE w:val="0"/>
              <w:autoSpaceDN w:val="0"/>
              <w:adjustRightInd w:val="0"/>
              <w:jc w:val="both"/>
              <w:rPr>
                <w:rFonts w:eastAsia="Calibri"/>
              </w:rPr>
            </w:pPr>
            <w:r w:rsidRPr="006E1DDC">
              <w:rPr>
                <w:rFonts w:eastAsia="Calibri"/>
              </w:rPr>
              <w:t>Заявка на участие в конкурсе направляется участником конкурса оператору электронной площадки в форме электронных документов, которые подаются одновременно.</w:t>
            </w:r>
          </w:p>
          <w:p w:rsidR="00051D05" w:rsidRPr="006E1DDC" w:rsidRDefault="00051D05" w:rsidP="00B61F61">
            <w:pPr>
              <w:autoSpaceDE w:val="0"/>
              <w:autoSpaceDN w:val="0"/>
              <w:adjustRightInd w:val="0"/>
              <w:rPr>
                <w:rFonts w:eastAsia="Calibri"/>
              </w:rPr>
            </w:pPr>
            <w:r w:rsidRPr="006E1DDC">
              <w:rPr>
                <w:rFonts w:eastAsia="Calibri"/>
              </w:rPr>
              <w:t xml:space="preserve">Заявка на участие в конкурсе состоит из </w:t>
            </w:r>
            <w:r w:rsidR="00A66A6C" w:rsidRPr="006E1DDC">
              <w:rPr>
                <w:rFonts w:eastAsia="Calibri"/>
              </w:rPr>
              <w:t>одной</w:t>
            </w:r>
            <w:r w:rsidRPr="006E1DDC">
              <w:rPr>
                <w:rFonts w:eastAsia="Calibri"/>
              </w:rPr>
              <w:t xml:space="preserve"> </w:t>
            </w:r>
            <w:r w:rsidR="00A66A6C" w:rsidRPr="006E1DDC">
              <w:rPr>
                <w:rFonts w:eastAsia="Calibri"/>
              </w:rPr>
              <w:t>части</w:t>
            </w:r>
            <w:r w:rsidR="00010E91" w:rsidRPr="006E1DDC">
              <w:rPr>
                <w:rFonts w:eastAsia="Calibri"/>
              </w:rPr>
              <w:t xml:space="preserve">, </w:t>
            </w:r>
            <w:r w:rsidRPr="006E1DDC">
              <w:rPr>
                <w:rFonts w:eastAsia="Calibri"/>
              </w:rPr>
              <w:t xml:space="preserve">и предложения участника конкурса о цене </w:t>
            </w:r>
            <w:r w:rsidR="008E650E" w:rsidRPr="006E1DDC">
              <w:rPr>
                <w:rFonts w:eastAsia="Calibri"/>
              </w:rPr>
              <w:t>договора</w:t>
            </w:r>
            <w:r w:rsidRPr="006E1DDC">
              <w:rPr>
                <w:rFonts w:eastAsia="Calibri"/>
              </w:rPr>
              <w:t>.</w:t>
            </w:r>
          </w:p>
          <w:p w:rsidR="00051D05" w:rsidRPr="006E1DDC" w:rsidRDefault="00051D05" w:rsidP="00B61F61">
            <w:pPr>
              <w:tabs>
                <w:tab w:val="center" w:pos="4153"/>
                <w:tab w:val="right" w:pos="8306"/>
              </w:tabs>
              <w:rPr>
                <w:rFonts w:eastAsia="Calibri"/>
              </w:rPr>
            </w:pPr>
            <w:r w:rsidRPr="006E1DDC">
              <w:rPr>
                <w:rFonts w:eastAsia="Calibri"/>
              </w:rPr>
              <w:t>Участник конкурса вправе подать только одну заявку на участие в конкурсе.</w:t>
            </w:r>
          </w:p>
          <w:p w:rsidR="00DB67C9" w:rsidRPr="006E1DDC" w:rsidRDefault="00DB67C9" w:rsidP="00051D05">
            <w:pPr>
              <w:jc w:val="both"/>
              <w:rPr>
                <w:bCs/>
                <w:lang w:eastAsia="en-US"/>
              </w:rPr>
            </w:pPr>
          </w:p>
        </w:tc>
      </w:tr>
      <w:tr w:rsidR="00DB67C9" w:rsidRPr="00DB67C9" w:rsidTr="00C85115">
        <w:trPr>
          <w:trHeight w:val="706"/>
        </w:trPr>
        <w:tc>
          <w:tcPr>
            <w:tcW w:w="692" w:type="dxa"/>
            <w:tcBorders>
              <w:top w:val="single" w:sz="4" w:space="0" w:color="auto"/>
              <w:left w:val="single" w:sz="4" w:space="0" w:color="auto"/>
              <w:bottom w:val="single" w:sz="4" w:space="0" w:color="auto"/>
              <w:right w:val="single" w:sz="4" w:space="0" w:color="auto"/>
            </w:tcBorders>
            <w:shd w:val="clear" w:color="auto" w:fill="auto"/>
          </w:tcPr>
          <w:p w:rsidR="00DB67C9" w:rsidRPr="00DB67C9" w:rsidRDefault="00DB67C9" w:rsidP="00DB67C9">
            <w:pPr>
              <w:tabs>
                <w:tab w:val="left" w:pos="600"/>
                <w:tab w:val="left" w:pos="840"/>
                <w:tab w:val="left" w:pos="960"/>
                <w:tab w:val="left" w:pos="1080"/>
                <w:tab w:val="left" w:pos="1260"/>
                <w:tab w:val="left" w:pos="1740"/>
              </w:tabs>
              <w:snapToGrid w:val="0"/>
              <w:jc w:val="center"/>
              <w:rPr>
                <w:bCs/>
                <w:lang w:eastAsia="en-US"/>
              </w:rPr>
            </w:pPr>
            <w:r w:rsidRPr="00DB67C9">
              <w:rPr>
                <w:bCs/>
                <w:sz w:val="22"/>
                <w:szCs w:val="22"/>
                <w:lang w:eastAsia="en-US"/>
              </w:rPr>
              <w:lastRenderedPageBreak/>
              <w:t>6</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DB67C9" w:rsidRPr="00051D05" w:rsidRDefault="00DB67C9" w:rsidP="00DB67C9">
            <w:pPr>
              <w:tabs>
                <w:tab w:val="left" w:pos="600"/>
                <w:tab w:val="left" w:pos="840"/>
                <w:tab w:val="left" w:pos="960"/>
                <w:tab w:val="left" w:pos="1080"/>
                <w:tab w:val="left" w:pos="1260"/>
                <w:tab w:val="left" w:pos="1740"/>
              </w:tabs>
              <w:snapToGrid w:val="0"/>
              <w:rPr>
                <w:b/>
                <w:bCs/>
                <w:lang w:eastAsia="en-US"/>
              </w:rPr>
            </w:pPr>
            <w:r w:rsidRPr="00051D05">
              <w:rPr>
                <w:b/>
                <w:bCs/>
                <w:lang w:eastAsia="en-US"/>
              </w:rPr>
              <w:t>Начальная (максимальная) цена</w:t>
            </w:r>
          </w:p>
          <w:p w:rsidR="00DB67C9" w:rsidRDefault="00DB67C9" w:rsidP="00DB67C9">
            <w:pPr>
              <w:tabs>
                <w:tab w:val="left" w:pos="600"/>
                <w:tab w:val="left" w:pos="840"/>
                <w:tab w:val="left" w:pos="960"/>
                <w:tab w:val="left" w:pos="1080"/>
                <w:tab w:val="left" w:pos="1260"/>
                <w:tab w:val="left" w:pos="1740"/>
              </w:tabs>
              <w:snapToGrid w:val="0"/>
              <w:rPr>
                <w:b/>
                <w:bCs/>
                <w:lang w:eastAsia="en-US"/>
              </w:rPr>
            </w:pPr>
            <w:r w:rsidRPr="00051D05">
              <w:rPr>
                <w:b/>
                <w:bCs/>
                <w:lang w:eastAsia="en-US"/>
              </w:rPr>
              <w:t>договора (цена лота)</w:t>
            </w:r>
          </w:p>
          <w:p w:rsidR="001B073A" w:rsidRDefault="001B073A" w:rsidP="00DB67C9">
            <w:pPr>
              <w:tabs>
                <w:tab w:val="left" w:pos="600"/>
                <w:tab w:val="left" w:pos="840"/>
                <w:tab w:val="left" w:pos="960"/>
                <w:tab w:val="left" w:pos="1080"/>
                <w:tab w:val="left" w:pos="1260"/>
                <w:tab w:val="left" w:pos="1740"/>
              </w:tabs>
              <w:snapToGrid w:val="0"/>
              <w:rPr>
                <w:b/>
              </w:rPr>
            </w:pPr>
          </w:p>
          <w:p w:rsidR="001B073A" w:rsidRDefault="001B073A" w:rsidP="00DB67C9">
            <w:pPr>
              <w:tabs>
                <w:tab w:val="left" w:pos="600"/>
                <w:tab w:val="left" w:pos="840"/>
                <w:tab w:val="left" w:pos="960"/>
                <w:tab w:val="left" w:pos="1080"/>
                <w:tab w:val="left" w:pos="1260"/>
                <w:tab w:val="left" w:pos="1740"/>
              </w:tabs>
              <w:snapToGrid w:val="0"/>
              <w:rPr>
                <w:bCs/>
                <w:lang w:eastAsia="en-US"/>
              </w:rPr>
            </w:pPr>
          </w:p>
          <w:p w:rsidR="001B073A" w:rsidRPr="001B073A" w:rsidRDefault="001B073A" w:rsidP="001B073A">
            <w:pPr>
              <w:rPr>
                <w:lang w:eastAsia="en-US"/>
              </w:rPr>
            </w:pPr>
          </w:p>
          <w:p w:rsidR="001B073A" w:rsidRDefault="001B073A" w:rsidP="001B073A">
            <w:pPr>
              <w:rPr>
                <w:lang w:eastAsia="en-US"/>
              </w:rPr>
            </w:pPr>
          </w:p>
          <w:p w:rsidR="001B073A" w:rsidRDefault="001B073A" w:rsidP="001B073A">
            <w:pPr>
              <w:tabs>
                <w:tab w:val="left" w:pos="600"/>
                <w:tab w:val="left" w:pos="840"/>
                <w:tab w:val="left" w:pos="960"/>
                <w:tab w:val="left" w:pos="1080"/>
                <w:tab w:val="left" w:pos="1260"/>
                <w:tab w:val="left" w:pos="1740"/>
              </w:tabs>
              <w:snapToGrid w:val="0"/>
              <w:rPr>
                <w:b/>
              </w:rPr>
            </w:pPr>
          </w:p>
          <w:p w:rsidR="00535433" w:rsidRDefault="00535433" w:rsidP="001B073A">
            <w:pPr>
              <w:tabs>
                <w:tab w:val="left" w:pos="600"/>
                <w:tab w:val="left" w:pos="840"/>
                <w:tab w:val="left" w:pos="960"/>
                <w:tab w:val="left" w:pos="1080"/>
                <w:tab w:val="left" w:pos="1260"/>
                <w:tab w:val="left" w:pos="1740"/>
              </w:tabs>
              <w:snapToGrid w:val="0"/>
              <w:rPr>
                <w:b/>
              </w:rPr>
            </w:pPr>
          </w:p>
          <w:p w:rsidR="00535433" w:rsidRDefault="00535433" w:rsidP="001B073A">
            <w:pPr>
              <w:tabs>
                <w:tab w:val="left" w:pos="600"/>
                <w:tab w:val="left" w:pos="840"/>
                <w:tab w:val="left" w:pos="960"/>
                <w:tab w:val="left" w:pos="1080"/>
                <w:tab w:val="left" w:pos="1260"/>
                <w:tab w:val="left" w:pos="1740"/>
              </w:tabs>
              <w:snapToGrid w:val="0"/>
              <w:rPr>
                <w:b/>
              </w:rPr>
            </w:pPr>
          </w:p>
          <w:p w:rsidR="001B073A" w:rsidRDefault="001B073A" w:rsidP="001B073A">
            <w:pPr>
              <w:tabs>
                <w:tab w:val="left" w:pos="600"/>
                <w:tab w:val="left" w:pos="840"/>
                <w:tab w:val="left" w:pos="960"/>
                <w:tab w:val="left" w:pos="1080"/>
                <w:tab w:val="left" w:pos="1260"/>
                <w:tab w:val="left" w:pos="1740"/>
              </w:tabs>
              <w:snapToGrid w:val="0"/>
              <w:rPr>
                <w:b/>
              </w:rPr>
            </w:pPr>
            <w:r w:rsidRPr="005A565A">
              <w:rPr>
                <w:b/>
              </w:rPr>
              <w:t>Источник финансирования</w:t>
            </w:r>
          </w:p>
          <w:p w:rsidR="001B073A" w:rsidRPr="001B073A" w:rsidRDefault="001B073A" w:rsidP="001B073A">
            <w:pPr>
              <w:tabs>
                <w:tab w:val="left" w:pos="600"/>
                <w:tab w:val="left" w:pos="840"/>
                <w:tab w:val="left" w:pos="960"/>
                <w:tab w:val="left" w:pos="1080"/>
                <w:tab w:val="left" w:pos="1260"/>
                <w:tab w:val="left" w:pos="1740"/>
              </w:tabs>
              <w:snapToGrid w:val="0"/>
              <w:rPr>
                <w:lang w:eastAsia="en-US"/>
              </w:rPr>
            </w:pPr>
          </w:p>
        </w:tc>
        <w:tc>
          <w:tcPr>
            <w:tcW w:w="6218" w:type="dxa"/>
            <w:tcBorders>
              <w:top w:val="single" w:sz="4" w:space="0" w:color="auto"/>
              <w:left w:val="single" w:sz="4" w:space="0" w:color="auto"/>
              <w:bottom w:val="single" w:sz="4" w:space="0" w:color="auto"/>
              <w:right w:val="single" w:sz="4" w:space="0" w:color="auto"/>
            </w:tcBorders>
            <w:shd w:val="clear" w:color="auto" w:fill="auto"/>
          </w:tcPr>
          <w:p w:rsidR="00DB67C9" w:rsidRPr="006E1DDC" w:rsidRDefault="00DB67C9" w:rsidP="00B61F61">
            <w:pPr>
              <w:jc w:val="both"/>
              <w:rPr>
                <w:b/>
                <w:bCs/>
              </w:rPr>
            </w:pPr>
            <w:r w:rsidRPr="006E1DDC">
              <w:rPr>
                <w:lang w:eastAsia="en-US"/>
              </w:rPr>
              <w:t xml:space="preserve">Начальная максимальная цена договора (цена за единицу) составляет </w:t>
            </w:r>
            <w:r w:rsidR="002E1601" w:rsidRPr="006E1DDC">
              <w:rPr>
                <w:b/>
                <w:bCs/>
              </w:rPr>
              <w:t>35</w:t>
            </w:r>
            <w:r w:rsidR="00707D2E" w:rsidRPr="006E1DDC">
              <w:rPr>
                <w:b/>
                <w:bCs/>
              </w:rPr>
              <w:t> </w:t>
            </w:r>
            <w:r w:rsidR="002E1601" w:rsidRPr="006E1DDC">
              <w:rPr>
                <w:b/>
                <w:bCs/>
              </w:rPr>
              <w:t>608</w:t>
            </w:r>
            <w:r w:rsidR="00707D2E" w:rsidRPr="006E1DDC">
              <w:rPr>
                <w:b/>
                <w:bCs/>
              </w:rPr>
              <w:t xml:space="preserve"> 110</w:t>
            </w:r>
            <w:r w:rsidR="002E1601" w:rsidRPr="006E1DDC">
              <w:rPr>
                <w:b/>
                <w:bCs/>
              </w:rPr>
              <w:t xml:space="preserve"> </w:t>
            </w:r>
            <w:r w:rsidRPr="006E1DDC">
              <w:rPr>
                <w:lang w:eastAsia="en-US"/>
              </w:rPr>
              <w:t>(</w:t>
            </w:r>
            <w:r w:rsidR="00707D2E" w:rsidRPr="006E1DDC">
              <w:rPr>
                <w:lang w:eastAsia="en-US"/>
              </w:rPr>
              <w:t>Тридцать пять миллионов шестьсот восемь тысяч  сто десять</w:t>
            </w:r>
            <w:r w:rsidR="00FC77C3" w:rsidRPr="006E1DDC">
              <w:rPr>
                <w:lang w:eastAsia="en-US"/>
              </w:rPr>
              <w:t>)</w:t>
            </w:r>
            <w:r w:rsidR="009854C6" w:rsidRPr="006E1DDC">
              <w:rPr>
                <w:lang w:eastAsia="en-US"/>
              </w:rPr>
              <w:t xml:space="preserve"> рублей</w:t>
            </w:r>
            <w:r w:rsidRPr="006E1DDC">
              <w:rPr>
                <w:lang w:eastAsia="en-US"/>
              </w:rPr>
              <w:t xml:space="preserve"> </w:t>
            </w:r>
            <w:r w:rsidR="00707D2E" w:rsidRPr="006E1DDC">
              <w:rPr>
                <w:b/>
                <w:lang w:eastAsia="en-US"/>
              </w:rPr>
              <w:t>00</w:t>
            </w:r>
            <w:r w:rsidRPr="006E1DDC">
              <w:rPr>
                <w:b/>
                <w:lang w:eastAsia="en-US"/>
              </w:rPr>
              <w:t xml:space="preserve"> </w:t>
            </w:r>
            <w:r w:rsidR="00051D05" w:rsidRPr="006E1DDC">
              <w:rPr>
                <w:lang w:eastAsia="en-US"/>
              </w:rPr>
              <w:t>копеек.</w:t>
            </w:r>
          </w:p>
          <w:p w:rsidR="007A4C59" w:rsidRPr="006E1DDC" w:rsidRDefault="00D829E4" w:rsidP="00B61F61">
            <w:pPr>
              <w:snapToGrid w:val="0"/>
              <w:jc w:val="both"/>
            </w:pPr>
            <w:r w:rsidRPr="006E1DDC">
              <w:t>Цена договора включает все расходы на выполнение комплекса работ по ремонту в соответствии с Техническим заданием, со сметной документацией, а также расходы на материалы, на использование оборудования, машин и механизмов, зарплату производственного персонала и прочие расходы все налоги, сборы, уплату таможенных пошлин и иные платежи, которые могут возникнуть при исполнении Договора, необходимые для выполнения работ, в том числе НДС (если Подрядчик является плательщиком НДС).</w:t>
            </w:r>
          </w:p>
          <w:p w:rsidR="007A4C59" w:rsidRPr="006E1DDC" w:rsidRDefault="007A4C59" w:rsidP="00B61F61">
            <w:pPr>
              <w:snapToGrid w:val="0"/>
              <w:jc w:val="both"/>
              <w:rPr>
                <w:lang w:eastAsia="en-US"/>
              </w:rPr>
            </w:pPr>
          </w:p>
          <w:p w:rsidR="00051D05" w:rsidRPr="006E1DDC" w:rsidRDefault="006E1DDC" w:rsidP="00051D05">
            <w:pPr>
              <w:snapToGrid w:val="0"/>
              <w:jc w:val="both"/>
              <w:rPr>
                <w:lang w:eastAsia="en-US"/>
              </w:rPr>
            </w:pPr>
            <w:r w:rsidRPr="006E1DDC">
              <w:rPr>
                <w:lang w:eastAsia="en-US"/>
              </w:rPr>
              <w:t>Субсидии, выделяемые из бюджетной системы Российской Федерации и субсидии бюджета области.</w:t>
            </w:r>
          </w:p>
        </w:tc>
      </w:tr>
      <w:tr w:rsidR="00DB67C9" w:rsidRPr="00DB67C9" w:rsidTr="00C85115">
        <w:trPr>
          <w:trHeight w:val="589"/>
        </w:trPr>
        <w:tc>
          <w:tcPr>
            <w:tcW w:w="692" w:type="dxa"/>
            <w:tcBorders>
              <w:top w:val="single" w:sz="4" w:space="0" w:color="auto"/>
              <w:left w:val="single" w:sz="4" w:space="0" w:color="auto"/>
              <w:bottom w:val="single" w:sz="4" w:space="0" w:color="auto"/>
              <w:right w:val="single" w:sz="4" w:space="0" w:color="auto"/>
            </w:tcBorders>
            <w:shd w:val="clear" w:color="auto" w:fill="auto"/>
          </w:tcPr>
          <w:p w:rsidR="00DB67C9" w:rsidRPr="00DB67C9" w:rsidRDefault="00DB67C9" w:rsidP="00DB67C9">
            <w:pPr>
              <w:tabs>
                <w:tab w:val="left" w:pos="600"/>
                <w:tab w:val="left" w:pos="840"/>
                <w:tab w:val="left" w:pos="960"/>
                <w:tab w:val="left" w:pos="1080"/>
                <w:tab w:val="left" w:pos="1260"/>
                <w:tab w:val="left" w:pos="1740"/>
              </w:tabs>
              <w:snapToGrid w:val="0"/>
              <w:jc w:val="center"/>
              <w:rPr>
                <w:bCs/>
                <w:lang w:eastAsia="en-US"/>
              </w:rPr>
            </w:pPr>
            <w:r w:rsidRPr="00DB67C9">
              <w:rPr>
                <w:bCs/>
                <w:sz w:val="22"/>
                <w:szCs w:val="22"/>
                <w:lang w:eastAsia="en-US"/>
              </w:rPr>
              <w:t>7</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DB67C9" w:rsidRPr="00051D05" w:rsidRDefault="00535433" w:rsidP="00051D05">
            <w:pPr>
              <w:tabs>
                <w:tab w:val="left" w:pos="600"/>
                <w:tab w:val="left" w:pos="840"/>
                <w:tab w:val="left" w:pos="960"/>
                <w:tab w:val="left" w:pos="1080"/>
                <w:tab w:val="left" w:pos="1260"/>
                <w:tab w:val="left" w:pos="1740"/>
              </w:tabs>
              <w:snapToGrid w:val="0"/>
              <w:rPr>
                <w:b/>
                <w:lang w:eastAsia="en-US"/>
              </w:rPr>
            </w:pPr>
            <w:r w:rsidRPr="00535433">
              <w:rPr>
                <w:b/>
                <w:lang w:eastAsia="en-US"/>
              </w:rPr>
              <w:t>Место расположения объекта</w:t>
            </w:r>
          </w:p>
        </w:tc>
        <w:tc>
          <w:tcPr>
            <w:tcW w:w="6218" w:type="dxa"/>
            <w:tcBorders>
              <w:top w:val="single" w:sz="4" w:space="0" w:color="auto"/>
              <w:left w:val="single" w:sz="4" w:space="0" w:color="auto"/>
              <w:bottom w:val="single" w:sz="4" w:space="0" w:color="auto"/>
              <w:right w:val="single" w:sz="4" w:space="0" w:color="auto"/>
            </w:tcBorders>
            <w:shd w:val="clear" w:color="auto" w:fill="auto"/>
          </w:tcPr>
          <w:p w:rsidR="00DB67C9" w:rsidRPr="006E1DDC" w:rsidRDefault="008279D5" w:rsidP="009F3032">
            <w:pPr>
              <w:jc w:val="both"/>
              <w:rPr>
                <w:lang w:eastAsia="en-US"/>
              </w:rPr>
            </w:pPr>
            <w:r w:rsidRPr="006E1DDC">
              <w:t xml:space="preserve">Россия, Новгородская область, </w:t>
            </w:r>
            <w:proofErr w:type="spellStart"/>
            <w:r w:rsidRPr="006E1DDC">
              <w:t>Хвойнинский</w:t>
            </w:r>
            <w:proofErr w:type="spellEnd"/>
            <w:r w:rsidRPr="006E1DDC">
              <w:t xml:space="preserve"> муниципальный округ, </w:t>
            </w:r>
            <w:proofErr w:type="spellStart"/>
            <w:r w:rsidRPr="006E1DDC">
              <w:t>р</w:t>
            </w:r>
            <w:r w:rsidR="009F3032" w:rsidRPr="006E1DDC">
              <w:t>п</w:t>
            </w:r>
            <w:proofErr w:type="spellEnd"/>
            <w:r w:rsidRPr="006E1DDC">
              <w:t xml:space="preserve"> Хвойная, ул. Ломоносова, д. 19</w:t>
            </w:r>
          </w:p>
        </w:tc>
      </w:tr>
      <w:tr w:rsidR="00DB67C9" w:rsidRPr="00DB67C9" w:rsidTr="00C85115">
        <w:tc>
          <w:tcPr>
            <w:tcW w:w="692" w:type="dxa"/>
            <w:tcBorders>
              <w:top w:val="single" w:sz="4" w:space="0" w:color="auto"/>
              <w:left w:val="single" w:sz="4" w:space="0" w:color="auto"/>
              <w:bottom w:val="single" w:sz="4" w:space="0" w:color="auto"/>
              <w:right w:val="single" w:sz="4" w:space="0" w:color="auto"/>
            </w:tcBorders>
            <w:shd w:val="clear" w:color="auto" w:fill="auto"/>
          </w:tcPr>
          <w:p w:rsidR="00DB67C9" w:rsidRPr="00DB67C9" w:rsidRDefault="00DB67C9" w:rsidP="00DB67C9">
            <w:pPr>
              <w:tabs>
                <w:tab w:val="left" w:pos="600"/>
                <w:tab w:val="left" w:pos="840"/>
                <w:tab w:val="left" w:pos="960"/>
                <w:tab w:val="left" w:pos="1080"/>
                <w:tab w:val="left" w:pos="1260"/>
                <w:tab w:val="left" w:pos="1740"/>
              </w:tabs>
              <w:snapToGrid w:val="0"/>
              <w:jc w:val="center"/>
              <w:rPr>
                <w:bCs/>
                <w:lang w:eastAsia="en-US"/>
              </w:rPr>
            </w:pPr>
            <w:r w:rsidRPr="00DB67C9">
              <w:rPr>
                <w:bCs/>
                <w:sz w:val="22"/>
                <w:szCs w:val="22"/>
                <w:lang w:eastAsia="en-US"/>
              </w:rPr>
              <w:t>8</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DB67C9" w:rsidRPr="00051D05" w:rsidRDefault="00BC6E0B" w:rsidP="00DB67C9">
            <w:pPr>
              <w:tabs>
                <w:tab w:val="left" w:pos="600"/>
                <w:tab w:val="left" w:pos="840"/>
                <w:tab w:val="left" w:pos="960"/>
                <w:tab w:val="left" w:pos="1080"/>
                <w:tab w:val="left" w:pos="1260"/>
                <w:tab w:val="left" w:pos="1740"/>
              </w:tabs>
              <w:snapToGrid w:val="0"/>
              <w:rPr>
                <w:b/>
                <w:lang w:eastAsia="en-US"/>
              </w:rPr>
            </w:pPr>
            <w:r>
              <w:rPr>
                <w:b/>
              </w:rPr>
              <w:t>У</w:t>
            </w:r>
            <w:r w:rsidRPr="000B0F42">
              <w:rPr>
                <w:b/>
              </w:rPr>
              <w:t xml:space="preserve">словия и сроки (периоды) </w:t>
            </w:r>
            <w:r w:rsidR="00535433">
              <w:rPr>
                <w:b/>
              </w:rPr>
              <w:t>выполнения работ</w:t>
            </w:r>
          </w:p>
        </w:tc>
        <w:tc>
          <w:tcPr>
            <w:tcW w:w="6218" w:type="dxa"/>
            <w:tcBorders>
              <w:top w:val="single" w:sz="4" w:space="0" w:color="auto"/>
              <w:left w:val="single" w:sz="4" w:space="0" w:color="auto"/>
              <w:bottom w:val="single" w:sz="4" w:space="0" w:color="auto"/>
              <w:right w:val="single" w:sz="4" w:space="0" w:color="auto"/>
            </w:tcBorders>
            <w:shd w:val="clear" w:color="auto" w:fill="auto"/>
          </w:tcPr>
          <w:p w:rsidR="00535433" w:rsidRPr="006E1DDC" w:rsidRDefault="00535433" w:rsidP="00535433">
            <w:pPr>
              <w:pStyle w:val="ad"/>
              <w:rPr>
                <w:b/>
                <w:bCs/>
              </w:rPr>
            </w:pPr>
            <w:r w:rsidRPr="006E1DDC">
              <w:rPr>
                <w:bCs/>
              </w:rPr>
              <w:t>В соответствии с Договором (Приложение № 3 к документации о конкурсе в электронной форме)</w:t>
            </w:r>
          </w:p>
          <w:p w:rsidR="00DB67C9" w:rsidRPr="006E1DDC" w:rsidRDefault="00DB67C9" w:rsidP="00011725">
            <w:pPr>
              <w:tabs>
                <w:tab w:val="left" w:pos="1276"/>
              </w:tabs>
              <w:suppressAutoHyphens/>
              <w:jc w:val="both"/>
              <w:rPr>
                <w:color w:val="000000"/>
                <w:lang w:eastAsia="en-US"/>
              </w:rPr>
            </w:pPr>
          </w:p>
        </w:tc>
      </w:tr>
      <w:tr w:rsidR="00DB67C9" w:rsidRPr="00DB67C9" w:rsidTr="00C85115">
        <w:trPr>
          <w:trHeight w:val="559"/>
        </w:trPr>
        <w:tc>
          <w:tcPr>
            <w:tcW w:w="692" w:type="dxa"/>
            <w:tcBorders>
              <w:top w:val="single" w:sz="4" w:space="0" w:color="auto"/>
              <w:left w:val="single" w:sz="4" w:space="0" w:color="auto"/>
              <w:bottom w:val="single" w:sz="4" w:space="0" w:color="auto"/>
              <w:right w:val="single" w:sz="4" w:space="0" w:color="auto"/>
            </w:tcBorders>
            <w:shd w:val="clear" w:color="auto" w:fill="auto"/>
          </w:tcPr>
          <w:p w:rsidR="00DB67C9" w:rsidRPr="00DB67C9" w:rsidRDefault="00DB67C9" w:rsidP="00DB67C9">
            <w:pPr>
              <w:tabs>
                <w:tab w:val="left" w:pos="600"/>
                <w:tab w:val="left" w:pos="840"/>
                <w:tab w:val="left" w:pos="960"/>
                <w:tab w:val="left" w:pos="1080"/>
                <w:tab w:val="left" w:pos="1260"/>
                <w:tab w:val="left" w:pos="1740"/>
              </w:tabs>
              <w:snapToGrid w:val="0"/>
              <w:jc w:val="center"/>
              <w:rPr>
                <w:bCs/>
                <w:lang w:eastAsia="en-US"/>
              </w:rPr>
            </w:pPr>
            <w:r w:rsidRPr="00DB67C9">
              <w:rPr>
                <w:bCs/>
                <w:sz w:val="22"/>
                <w:szCs w:val="22"/>
                <w:lang w:eastAsia="en-US"/>
              </w:rPr>
              <w:t>9</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DB67C9" w:rsidRPr="00051D05" w:rsidRDefault="00DB67C9" w:rsidP="005E67F8">
            <w:pPr>
              <w:tabs>
                <w:tab w:val="left" w:pos="600"/>
                <w:tab w:val="left" w:pos="840"/>
                <w:tab w:val="left" w:pos="960"/>
                <w:tab w:val="left" w:pos="1080"/>
                <w:tab w:val="left" w:pos="1260"/>
                <w:tab w:val="left" w:pos="1740"/>
              </w:tabs>
              <w:snapToGrid w:val="0"/>
              <w:rPr>
                <w:b/>
                <w:bCs/>
                <w:highlight w:val="yellow"/>
                <w:lang w:eastAsia="en-US"/>
              </w:rPr>
            </w:pPr>
            <w:r w:rsidRPr="00051D05">
              <w:rPr>
                <w:b/>
                <w:bCs/>
                <w:lang w:eastAsia="en-US"/>
              </w:rPr>
              <w:t xml:space="preserve">Порядок, место, дата начала,  подачи заявок на участие в </w:t>
            </w:r>
            <w:r w:rsidR="00BC6E0B">
              <w:rPr>
                <w:b/>
                <w:bCs/>
                <w:lang w:eastAsia="en-US"/>
              </w:rPr>
              <w:t>конкурсе</w:t>
            </w:r>
          </w:p>
        </w:tc>
        <w:tc>
          <w:tcPr>
            <w:tcW w:w="6218" w:type="dxa"/>
            <w:tcBorders>
              <w:top w:val="single" w:sz="4" w:space="0" w:color="auto"/>
              <w:left w:val="single" w:sz="4" w:space="0" w:color="auto"/>
              <w:bottom w:val="single" w:sz="4" w:space="0" w:color="auto"/>
              <w:right w:val="single" w:sz="4" w:space="0" w:color="auto"/>
            </w:tcBorders>
            <w:shd w:val="clear" w:color="auto" w:fill="auto"/>
          </w:tcPr>
          <w:p w:rsidR="00DB67C9" w:rsidRPr="006E1DDC" w:rsidRDefault="00DB67C9" w:rsidP="00011725">
            <w:pPr>
              <w:jc w:val="both"/>
              <w:rPr>
                <w:rFonts w:eastAsia="TimesNewRomanPSMT"/>
                <w:bCs/>
                <w:lang w:eastAsia="ja-JP"/>
              </w:rPr>
            </w:pPr>
            <w:r w:rsidRPr="006E1DDC">
              <w:rPr>
                <w:rFonts w:eastAsia="TimesNewRoman"/>
                <w:bCs/>
                <w:lang w:eastAsia="en-US"/>
              </w:rPr>
              <w:t xml:space="preserve">Подача заявок на участие в </w:t>
            </w:r>
            <w:r w:rsidR="00BC6E0B" w:rsidRPr="006E1DDC">
              <w:rPr>
                <w:rFonts w:eastAsia="TimesNewRoman"/>
                <w:bCs/>
                <w:lang w:eastAsia="en-US"/>
              </w:rPr>
              <w:t>конкурсе</w:t>
            </w:r>
            <w:r w:rsidRPr="006E1DDC">
              <w:rPr>
                <w:rFonts w:eastAsia="TimesNewRoman"/>
                <w:bCs/>
                <w:lang w:eastAsia="en-US"/>
              </w:rPr>
              <w:t xml:space="preserve"> осуществляется с </w:t>
            </w:r>
            <w:r w:rsidR="003B4B23" w:rsidRPr="006E1DDC">
              <w:rPr>
                <w:rFonts w:eastAsia="TimesNewRoman"/>
                <w:bCs/>
                <w:lang w:eastAsia="en-US"/>
              </w:rPr>
              <w:t>«</w:t>
            </w:r>
            <w:r w:rsidR="006E1DDC" w:rsidRPr="006E1DDC">
              <w:rPr>
                <w:rFonts w:eastAsia="TimesNewRoman"/>
                <w:bCs/>
                <w:lang w:eastAsia="en-US"/>
              </w:rPr>
              <w:t>27</w:t>
            </w:r>
            <w:r w:rsidR="003B4B23" w:rsidRPr="006E1DDC">
              <w:rPr>
                <w:rFonts w:eastAsia="TimesNewRoman"/>
                <w:bCs/>
                <w:lang w:eastAsia="en-US"/>
              </w:rPr>
              <w:t>»</w:t>
            </w:r>
            <w:r w:rsidR="00312434" w:rsidRPr="006E1DDC">
              <w:rPr>
                <w:rFonts w:eastAsia="TimesNewRoman"/>
                <w:bCs/>
                <w:lang w:eastAsia="en-US"/>
              </w:rPr>
              <w:t xml:space="preserve"> </w:t>
            </w:r>
            <w:r w:rsidR="002E1601" w:rsidRPr="006E1DDC">
              <w:rPr>
                <w:rFonts w:eastAsia="TimesNewRoman"/>
                <w:bCs/>
                <w:lang w:eastAsia="en-US"/>
              </w:rPr>
              <w:t>января</w:t>
            </w:r>
            <w:r w:rsidR="00341864" w:rsidRPr="006E1DDC">
              <w:rPr>
                <w:rFonts w:eastAsia="MS Mincho"/>
                <w:lang w:eastAsia="en-US"/>
              </w:rPr>
              <w:t xml:space="preserve"> </w:t>
            </w:r>
            <w:r w:rsidRPr="006E1DDC">
              <w:rPr>
                <w:rFonts w:eastAsia="MS Mincho"/>
                <w:lang w:eastAsia="en-US"/>
              </w:rPr>
              <w:t>20</w:t>
            </w:r>
            <w:r w:rsidR="007E7884" w:rsidRPr="006E1DDC">
              <w:rPr>
                <w:rFonts w:eastAsia="MS Mincho"/>
                <w:lang w:eastAsia="en-US"/>
              </w:rPr>
              <w:t>2</w:t>
            </w:r>
            <w:r w:rsidR="002E1601" w:rsidRPr="006E1DDC">
              <w:rPr>
                <w:rFonts w:eastAsia="MS Mincho"/>
                <w:lang w:eastAsia="en-US"/>
              </w:rPr>
              <w:t>2</w:t>
            </w:r>
            <w:r w:rsidRPr="006E1DDC">
              <w:rPr>
                <w:rFonts w:eastAsia="MS Mincho"/>
                <w:lang w:eastAsia="en-US"/>
              </w:rPr>
              <w:t xml:space="preserve"> года </w:t>
            </w:r>
            <w:r w:rsidRPr="006E1DDC">
              <w:rPr>
                <w:rFonts w:eastAsia="TimesNewRomanPSMT"/>
                <w:bCs/>
                <w:lang w:eastAsia="en-US"/>
              </w:rPr>
              <w:t xml:space="preserve">в порядке, установленном регламентом электронной площадки. Заявка на участие в </w:t>
            </w:r>
            <w:r w:rsidR="00BC6E0B" w:rsidRPr="006E1DDC">
              <w:rPr>
                <w:rFonts w:eastAsia="TimesNewRomanPSMT"/>
                <w:bCs/>
                <w:lang w:eastAsia="en-US"/>
              </w:rPr>
              <w:t>конкурсе</w:t>
            </w:r>
            <w:r w:rsidR="00312434" w:rsidRPr="006E1DDC">
              <w:rPr>
                <w:rFonts w:eastAsia="TimesNewRomanPSMT"/>
                <w:bCs/>
                <w:lang w:eastAsia="en-US"/>
              </w:rPr>
              <w:t xml:space="preserve"> направляется участником </w:t>
            </w:r>
            <w:r w:rsidRPr="006E1DDC">
              <w:rPr>
                <w:rFonts w:eastAsia="TimesNewRomanPSMT"/>
                <w:bCs/>
                <w:lang w:eastAsia="en-US"/>
              </w:rPr>
              <w:t xml:space="preserve"> оператору электронной </w:t>
            </w:r>
            <w:r w:rsidR="001622C4" w:rsidRPr="006E1DDC">
              <w:rPr>
                <w:rFonts w:eastAsia="TimesNewRomanPSMT"/>
                <w:bCs/>
                <w:lang w:eastAsia="en-US"/>
              </w:rPr>
              <w:t xml:space="preserve">торговой </w:t>
            </w:r>
            <w:r w:rsidRPr="006E1DDC">
              <w:rPr>
                <w:rFonts w:eastAsia="TimesNewRomanPSMT"/>
                <w:bCs/>
                <w:lang w:eastAsia="en-US"/>
              </w:rPr>
              <w:t xml:space="preserve">площадки </w:t>
            </w:r>
            <w:r w:rsidRPr="006E1DDC">
              <w:rPr>
                <w:rFonts w:eastAsia="MS Mincho"/>
                <w:color w:val="000000"/>
                <w:lang w:eastAsia="en-US"/>
              </w:rPr>
              <w:t>«</w:t>
            </w:r>
            <w:r w:rsidR="00C85115" w:rsidRPr="006E1DDC">
              <w:rPr>
                <w:rFonts w:eastAsia="MS Mincho"/>
                <w:color w:val="000000"/>
                <w:lang w:eastAsia="en-US"/>
              </w:rPr>
              <w:t>Регион</w:t>
            </w:r>
            <w:r w:rsidRPr="006E1DDC">
              <w:rPr>
                <w:rFonts w:eastAsia="MS Mincho"/>
                <w:lang w:eastAsia="en-US"/>
              </w:rPr>
              <w:t>»</w:t>
            </w:r>
            <w:r w:rsidR="00A66A6C" w:rsidRPr="006E1DDC">
              <w:rPr>
                <w:rFonts w:eastAsia="MS Mincho"/>
                <w:lang w:eastAsia="en-US"/>
              </w:rPr>
              <w:t xml:space="preserve"> </w:t>
            </w:r>
            <w:hyperlink r:id="rId12" w:history="1">
              <w:proofErr w:type="spellStart"/>
              <w:r w:rsidR="00C85115" w:rsidRPr="006E1DDC">
                <w:rPr>
                  <w:rStyle w:val="ac"/>
                  <w:lang w:bidi="en-US"/>
                </w:rPr>
                <w:t>h</w:t>
              </w:r>
              <w:proofErr w:type="spellEnd"/>
              <w:r w:rsidR="001B333A" w:rsidRPr="006E1DDC">
                <w:fldChar w:fldCharType="begin"/>
              </w:r>
              <w:r w:rsidR="001B333A" w:rsidRPr="006E1DDC">
                <w:instrText>HYPERLINK "https://etp-region.ru"</w:instrText>
              </w:r>
              <w:r w:rsidR="001B333A" w:rsidRPr="006E1DDC">
                <w:fldChar w:fldCharType="separate"/>
              </w:r>
              <w:r w:rsidR="00C85115" w:rsidRPr="006E1DDC">
                <w:rPr>
                  <w:rStyle w:val="ac"/>
                  <w:rFonts w:eastAsiaTheme="majorEastAsia"/>
                  <w:iCs/>
                </w:rPr>
                <w:t>ttps://etp-region.ru</w:t>
              </w:r>
              <w:r w:rsidR="001B333A" w:rsidRPr="006E1DDC">
                <w:fldChar w:fldCharType="end"/>
              </w:r>
            </w:hyperlink>
          </w:p>
        </w:tc>
      </w:tr>
      <w:tr w:rsidR="00DB67C9" w:rsidRPr="00DB67C9" w:rsidTr="00C85115">
        <w:tc>
          <w:tcPr>
            <w:tcW w:w="692" w:type="dxa"/>
            <w:tcBorders>
              <w:top w:val="single" w:sz="4" w:space="0" w:color="auto"/>
              <w:left w:val="single" w:sz="4" w:space="0" w:color="auto"/>
              <w:bottom w:val="single" w:sz="4" w:space="0" w:color="auto"/>
              <w:right w:val="single" w:sz="4" w:space="0" w:color="auto"/>
            </w:tcBorders>
            <w:shd w:val="clear" w:color="auto" w:fill="auto"/>
          </w:tcPr>
          <w:p w:rsidR="00DB67C9" w:rsidRPr="00DB67C9" w:rsidRDefault="00DB67C9" w:rsidP="00DB67C9">
            <w:pPr>
              <w:tabs>
                <w:tab w:val="left" w:pos="600"/>
                <w:tab w:val="left" w:pos="840"/>
                <w:tab w:val="left" w:pos="960"/>
                <w:tab w:val="left" w:pos="1080"/>
                <w:tab w:val="left" w:pos="1260"/>
                <w:tab w:val="left" w:pos="1740"/>
              </w:tabs>
              <w:snapToGrid w:val="0"/>
              <w:jc w:val="center"/>
              <w:rPr>
                <w:bCs/>
                <w:lang w:eastAsia="en-US"/>
              </w:rPr>
            </w:pPr>
            <w:r w:rsidRPr="00DB67C9">
              <w:rPr>
                <w:bCs/>
                <w:sz w:val="22"/>
                <w:szCs w:val="22"/>
                <w:lang w:eastAsia="en-US"/>
              </w:rPr>
              <w:t>10</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DB67C9" w:rsidRPr="00BC6E0B" w:rsidRDefault="00DB67C9" w:rsidP="00DB67C9">
            <w:pPr>
              <w:tabs>
                <w:tab w:val="left" w:pos="600"/>
                <w:tab w:val="left" w:pos="840"/>
                <w:tab w:val="left" w:pos="960"/>
                <w:tab w:val="left" w:pos="1080"/>
                <w:tab w:val="left" w:pos="1260"/>
                <w:tab w:val="left" w:pos="1740"/>
              </w:tabs>
              <w:snapToGrid w:val="0"/>
              <w:rPr>
                <w:b/>
                <w:lang w:eastAsia="en-US"/>
              </w:rPr>
            </w:pPr>
            <w:r w:rsidRPr="00BC6E0B">
              <w:rPr>
                <w:b/>
                <w:lang w:eastAsia="en-US"/>
              </w:rPr>
              <w:t xml:space="preserve">Обеспечение заявок на участие в </w:t>
            </w:r>
            <w:r w:rsidR="00BC6E0B" w:rsidRPr="00BC6E0B">
              <w:rPr>
                <w:b/>
                <w:lang w:eastAsia="en-US"/>
              </w:rPr>
              <w:t>конкурсе</w:t>
            </w:r>
            <w:r w:rsidRPr="00BC6E0B">
              <w:rPr>
                <w:b/>
                <w:lang w:eastAsia="en-US"/>
              </w:rPr>
              <w:t>.</w:t>
            </w:r>
          </w:p>
          <w:p w:rsidR="00DB67C9" w:rsidRPr="00DB67C9" w:rsidRDefault="00DB67C9" w:rsidP="00BC6E0B">
            <w:pPr>
              <w:tabs>
                <w:tab w:val="left" w:pos="600"/>
                <w:tab w:val="left" w:pos="840"/>
                <w:tab w:val="left" w:pos="960"/>
                <w:tab w:val="left" w:pos="1080"/>
                <w:tab w:val="left" w:pos="1260"/>
                <w:tab w:val="left" w:pos="1740"/>
              </w:tabs>
              <w:snapToGrid w:val="0"/>
              <w:rPr>
                <w:bCs/>
                <w:lang w:eastAsia="en-US"/>
              </w:rPr>
            </w:pPr>
            <w:r w:rsidRPr="00BC6E0B">
              <w:rPr>
                <w:b/>
                <w:lang w:eastAsia="en-US"/>
              </w:rPr>
              <w:t xml:space="preserve">Размер и порядок внесения денежных средств в качестве обеспечения заявок на участие в </w:t>
            </w:r>
            <w:r w:rsidR="00BC6E0B" w:rsidRPr="00BC6E0B">
              <w:rPr>
                <w:b/>
                <w:lang w:eastAsia="en-US"/>
              </w:rPr>
              <w:t>конкурсе</w:t>
            </w:r>
          </w:p>
        </w:tc>
        <w:tc>
          <w:tcPr>
            <w:tcW w:w="6218" w:type="dxa"/>
            <w:tcBorders>
              <w:top w:val="single" w:sz="4" w:space="0" w:color="auto"/>
              <w:left w:val="single" w:sz="4" w:space="0" w:color="auto"/>
              <w:bottom w:val="single" w:sz="4" w:space="0" w:color="auto"/>
              <w:right w:val="single" w:sz="4" w:space="0" w:color="auto"/>
            </w:tcBorders>
            <w:shd w:val="clear" w:color="auto" w:fill="auto"/>
          </w:tcPr>
          <w:p w:rsidR="00DB67C9" w:rsidRPr="006E1DDC" w:rsidRDefault="00BC6E0B" w:rsidP="00B32381">
            <w:pPr>
              <w:contextualSpacing/>
              <w:jc w:val="both"/>
              <w:rPr>
                <w:rFonts w:eastAsia="TimesNewRoman"/>
                <w:bCs/>
                <w:lang w:eastAsia="en-US"/>
              </w:rPr>
            </w:pPr>
            <w:r w:rsidRPr="006E1DDC">
              <w:rPr>
                <w:rFonts w:eastAsia="TimesNewRoman"/>
                <w:bCs/>
                <w:sz w:val="22"/>
                <w:szCs w:val="22"/>
                <w:lang w:eastAsia="en-US"/>
              </w:rPr>
              <w:t>Не установлено</w:t>
            </w:r>
          </w:p>
        </w:tc>
      </w:tr>
      <w:tr w:rsidR="00DB67C9" w:rsidRPr="00DB67C9" w:rsidTr="00C85115">
        <w:tc>
          <w:tcPr>
            <w:tcW w:w="692" w:type="dxa"/>
            <w:tcBorders>
              <w:top w:val="single" w:sz="4" w:space="0" w:color="auto"/>
              <w:left w:val="single" w:sz="4" w:space="0" w:color="auto"/>
              <w:bottom w:val="single" w:sz="4" w:space="0" w:color="auto"/>
              <w:right w:val="single" w:sz="4" w:space="0" w:color="auto"/>
            </w:tcBorders>
            <w:shd w:val="clear" w:color="auto" w:fill="auto"/>
          </w:tcPr>
          <w:p w:rsidR="00DB67C9" w:rsidRPr="00DB67C9" w:rsidRDefault="00DB67C9" w:rsidP="00DB67C9">
            <w:pPr>
              <w:tabs>
                <w:tab w:val="left" w:pos="600"/>
                <w:tab w:val="left" w:pos="840"/>
                <w:tab w:val="left" w:pos="960"/>
                <w:tab w:val="left" w:pos="1080"/>
                <w:tab w:val="left" w:pos="1260"/>
                <w:tab w:val="left" w:pos="1740"/>
              </w:tabs>
              <w:snapToGrid w:val="0"/>
              <w:jc w:val="center"/>
              <w:rPr>
                <w:bCs/>
                <w:lang w:eastAsia="en-US"/>
              </w:rPr>
            </w:pPr>
            <w:r w:rsidRPr="00DB67C9">
              <w:rPr>
                <w:bCs/>
                <w:sz w:val="22"/>
                <w:szCs w:val="22"/>
                <w:lang w:eastAsia="en-US"/>
              </w:rPr>
              <w:t>11</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DB67C9" w:rsidRPr="00BC6E0B" w:rsidRDefault="00DB67C9" w:rsidP="00DB67C9">
            <w:pPr>
              <w:tabs>
                <w:tab w:val="left" w:pos="600"/>
                <w:tab w:val="left" w:pos="840"/>
                <w:tab w:val="left" w:pos="960"/>
                <w:tab w:val="left" w:pos="1080"/>
                <w:tab w:val="left" w:pos="1260"/>
                <w:tab w:val="left" w:pos="1740"/>
              </w:tabs>
              <w:snapToGrid w:val="0"/>
              <w:rPr>
                <w:b/>
                <w:bCs/>
                <w:lang w:eastAsia="en-US"/>
              </w:rPr>
            </w:pPr>
            <w:r w:rsidRPr="00BC6E0B">
              <w:rPr>
                <w:rFonts w:eastAsia="Lucida Sans Unicode"/>
                <w:b/>
                <w:bCs/>
                <w:color w:val="000000"/>
                <w:lang w:eastAsia="en-US"/>
              </w:rPr>
              <w:t>Обеспечение исполнения  обязательств по договору (обеспечение исполнения договора), размер обеспечения исполнения договора, порядок предоставления такого обеспечения, требования к такому обеспечению</w:t>
            </w:r>
          </w:p>
        </w:tc>
        <w:tc>
          <w:tcPr>
            <w:tcW w:w="6218" w:type="dxa"/>
            <w:tcBorders>
              <w:top w:val="single" w:sz="4" w:space="0" w:color="auto"/>
              <w:left w:val="single" w:sz="4" w:space="0" w:color="auto"/>
              <w:bottom w:val="single" w:sz="4" w:space="0" w:color="auto"/>
              <w:right w:val="single" w:sz="4" w:space="0" w:color="auto"/>
            </w:tcBorders>
            <w:shd w:val="clear" w:color="auto" w:fill="auto"/>
          </w:tcPr>
          <w:p w:rsidR="00DB67C9" w:rsidRPr="006E1DDC" w:rsidRDefault="00C0334C" w:rsidP="00F25911">
            <w:pPr>
              <w:widowControl w:val="0"/>
              <w:suppressAutoHyphens/>
              <w:snapToGrid w:val="0"/>
              <w:rPr>
                <w:lang w:eastAsia="en-US"/>
              </w:rPr>
            </w:pPr>
            <w:r w:rsidRPr="006E1DDC">
              <w:rPr>
                <w:lang w:eastAsia="en-US"/>
              </w:rPr>
              <w:t>Установлено согласно пункту 7 конкурсной документации.</w:t>
            </w:r>
          </w:p>
        </w:tc>
      </w:tr>
      <w:tr w:rsidR="00A66A6C" w:rsidRPr="00DB67C9" w:rsidTr="00C85115">
        <w:tc>
          <w:tcPr>
            <w:tcW w:w="692" w:type="dxa"/>
            <w:tcBorders>
              <w:top w:val="single" w:sz="4" w:space="0" w:color="auto"/>
              <w:left w:val="single" w:sz="4" w:space="0" w:color="auto"/>
              <w:bottom w:val="single" w:sz="4" w:space="0" w:color="auto"/>
              <w:right w:val="single" w:sz="4" w:space="0" w:color="auto"/>
            </w:tcBorders>
            <w:shd w:val="clear" w:color="auto" w:fill="auto"/>
          </w:tcPr>
          <w:p w:rsidR="00A66A6C" w:rsidRPr="00DB67C9" w:rsidRDefault="00A66A6C" w:rsidP="00A66A6C">
            <w:pPr>
              <w:tabs>
                <w:tab w:val="left" w:pos="600"/>
                <w:tab w:val="left" w:pos="840"/>
                <w:tab w:val="left" w:pos="960"/>
                <w:tab w:val="left" w:pos="1080"/>
                <w:tab w:val="left" w:pos="1260"/>
                <w:tab w:val="left" w:pos="1740"/>
              </w:tabs>
              <w:snapToGrid w:val="0"/>
              <w:jc w:val="center"/>
              <w:rPr>
                <w:bCs/>
                <w:lang w:eastAsia="en-US"/>
              </w:rPr>
            </w:pPr>
            <w:r w:rsidRPr="00DB67C9">
              <w:rPr>
                <w:bCs/>
                <w:sz w:val="22"/>
                <w:szCs w:val="22"/>
                <w:lang w:eastAsia="en-US"/>
              </w:rPr>
              <w:t>12</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A66A6C" w:rsidRPr="00BC6E0B" w:rsidRDefault="00A66A6C" w:rsidP="00A66A6C">
            <w:pPr>
              <w:tabs>
                <w:tab w:val="left" w:pos="600"/>
                <w:tab w:val="left" w:pos="840"/>
                <w:tab w:val="left" w:pos="960"/>
                <w:tab w:val="left" w:pos="1080"/>
                <w:tab w:val="left" w:pos="1260"/>
                <w:tab w:val="left" w:pos="1740"/>
              </w:tabs>
              <w:snapToGrid w:val="0"/>
              <w:rPr>
                <w:rFonts w:eastAsia="Lucida Sans Unicode"/>
                <w:b/>
                <w:bCs/>
                <w:color w:val="000000"/>
                <w:lang w:eastAsia="en-US"/>
              </w:rPr>
            </w:pPr>
            <w:r>
              <w:rPr>
                <w:rFonts w:eastAsia="Calibri"/>
                <w:b/>
                <w:bCs/>
              </w:rPr>
              <w:t>Дата и время окончания срока подачи заявок на участие в конкурсе</w:t>
            </w:r>
          </w:p>
        </w:tc>
        <w:tc>
          <w:tcPr>
            <w:tcW w:w="6218" w:type="dxa"/>
            <w:tcBorders>
              <w:top w:val="single" w:sz="4" w:space="0" w:color="auto"/>
              <w:left w:val="single" w:sz="4" w:space="0" w:color="auto"/>
              <w:bottom w:val="single" w:sz="4" w:space="0" w:color="auto"/>
              <w:right w:val="single" w:sz="4" w:space="0" w:color="auto"/>
            </w:tcBorders>
            <w:shd w:val="clear" w:color="auto" w:fill="auto"/>
          </w:tcPr>
          <w:p w:rsidR="00A66A6C" w:rsidRPr="006E1DDC" w:rsidRDefault="00011725" w:rsidP="00011725">
            <w:r w:rsidRPr="006E1DDC">
              <w:t>«</w:t>
            </w:r>
            <w:r w:rsidR="006E1DDC" w:rsidRPr="006E1DDC">
              <w:t>14</w:t>
            </w:r>
            <w:r w:rsidR="00A66A6C" w:rsidRPr="006E1DDC">
              <w:t xml:space="preserve">» </w:t>
            </w:r>
            <w:r w:rsidR="002E1601" w:rsidRPr="006E1DDC">
              <w:t xml:space="preserve">февраля </w:t>
            </w:r>
            <w:r w:rsidRPr="006E1DDC">
              <w:t xml:space="preserve"> </w:t>
            </w:r>
            <w:r w:rsidR="00A66A6C" w:rsidRPr="006E1DDC">
              <w:t>202</w:t>
            </w:r>
            <w:r w:rsidR="00370E53" w:rsidRPr="006E1DDC">
              <w:t>2</w:t>
            </w:r>
            <w:r w:rsidR="006E1DDC" w:rsidRPr="006E1DDC">
              <w:t xml:space="preserve"> года 09</w:t>
            </w:r>
            <w:r w:rsidR="00A66A6C" w:rsidRPr="006E1DDC">
              <w:t xml:space="preserve"> ч. 00 мин. (время </w:t>
            </w:r>
            <w:r w:rsidR="00370E53" w:rsidRPr="006E1DDC">
              <w:t>местное</w:t>
            </w:r>
            <w:r w:rsidR="00A66A6C" w:rsidRPr="006E1DDC">
              <w:t>)</w:t>
            </w:r>
          </w:p>
        </w:tc>
      </w:tr>
      <w:tr w:rsidR="00A66A6C" w:rsidRPr="00DB67C9" w:rsidTr="00C85115">
        <w:trPr>
          <w:trHeight w:val="598"/>
        </w:trPr>
        <w:tc>
          <w:tcPr>
            <w:tcW w:w="692" w:type="dxa"/>
            <w:tcBorders>
              <w:top w:val="single" w:sz="4" w:space="0" w:color="auto"/>
              <w:left w:val="single" w:sz="4" w:space="0" w:color="auto"/>
              <w:bottom w:val="single" w:sz="4" w:space="0" w:color="auto"/>
              <w:right w:val="single" w:sz="4" w:space="0" w:color="auto"/>
            </w:tcBorders>
            <w:shd w:val="clear" w:color="auto" w:fill="auto"/>
          </w:tcPr>
          <w:p w:rsidR="00A66A6C" w:rsidRPr="00DB67C9" w:rsidRDefault="00A66A6C" w:rsidP="00A66A6C">
            <w:pPr>
              <w:tabs>
                <w:tab w:val="left" w:pos="600"/>
                <w:tab w:val="left" w:pos="840"/>
                <w:tab w:val="left" w:pos="960"/>
                <w:tab w:val="left" w:pos="1080"/>
                <w:tab w:val="left" w:pos="1260"/>
                <w:tab w:val="left" w:pos="1740"/>
              </w:tabs>
              <w:snapToGrid w:val="0"/>
              <w:jc w:val="center"/>
              <w:rPr>
                <w:bCs/>
                <w:lang w:eastAsia="en-US"/>
              </w:rPr>
            </w:pPr>
            <w:r w:rsidRPr="00DB67C9">
              <w:rPr>
                <w:bCs/>
                <w:sz w:val="22"/>
                <w:szCs w:val="22"/>
                <w:lang w:eastAsia="en-US"/>
              </w:rPr>
              <w:t>13</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F31F6E" w:rsidRPr="00A13310" w:rsidRDefault="00A13310" w:rsidP="00A66A6C">
            <w:pPr>
              <w:tabs>
                <w:tab w:val="left" w:pos="600"/>
                <w:tab w:val="left" w:pos="840"/>
                <w:tab w:val="left" w:pos="960"/>
                <w:tab w:val="left" w:pos="1080"/>
                <w:tab w:val="left" w:pos="1260"/>
                <w:tab w:val="left" w:pos="1740"/>
              </w:tabs>
              <w:autoSpaceDE w:val="0"/>
              <w:snapToGrid w:val="0"/>
              <w:rPr>
                <w:b/>
                <w:bCs/>
                <w:lang w:eastAsia="en-US"/>
              </w:rPr>
            </w:pPr>
            <w:r w:rsidRPr="00A13310">
              <w:rPr>
                <w:b/>
                <w:bCs/>
                <w:lang w:eastAsia="en-US"/>
              </w:rPr>
              <w:t xml:space="preserve">Дата  </w:t>
            </w:r>
            <w:r w:rsidRPr="00A13310">
              <w:rPr>
                <w:b/>
                <w:bCs/>
              </w:rPr>
              <w:t xml:space="preserve">рассмотрения заявок на участие </w:t>
            </w:r>
            <w:r w:rsidRPr="00A13310">
              <w:rPr>
                <w:rFonts w:eastAsia="Calibri"/>
                <w:b/>
                <w:bCs/>
              </w:rPr>
              <w:t>в конкурсе</w:t>
            </w:r>
          </w:p>
          <w:p w:rsidR="00F31F6E" w:rsidRPr="00A13310" w:rsidRDefault="00F31F6E" w:rsidP="00A66A6C">
            <w:pPr>
              <w:tabs>
                <w:tab w:val="left" w:pos="600"/>
                <w:tab w:val="left" w:pos="840"/>
                <w:tab w:val="left" w:pos="960"/>
                <w:tab w:val="left" w:pos="1080"/>
                <w:tab w:val="left" w:pos="1260"/>
                <w:tab w:val="left" w:pos="1740"/>
              </w:tabs>
              <w:autoSpaceDE w:val="0"/>
              <w:snapToGrid w:val="0"/>
              <w:rPr>
                <w:rFonts w:eastAsia="TimesNewRoman"/>
                <w:b/>
                <w:bCs/>
                <w:lang w:eastAsia="en-US"/>
              </w:rPr>
            </w:pPr>
          </w:p>
        </w:tc>
        <w:tc>
          <w:tcPr>
            <w:tcW w:w="6218" w:type="dxa"/>
            <w:tcBorders>
              <w:top w:val="single" w:sz="4" w:space="0" w:color="auto"/>
              <w:left w:val="single" w:sz="4" w:space="0" w:color="auto"/>
              <w:bottom w:val="single" w:sz="4" w:space="0" w:color="auto"/>
              <w:right w:val="single" w:sz="4" w:space="0" w:color="auto"/>
            </w:tcBorders>
            <w:shd w:val="clear" w:color="auto" w:fill="auto"/>
          </w:tcPr>
          <w:p w:rsidR="00A66A6C" w:rsidRPr="006E1DDC" w:rsidRDefault="00011725" w:rsidP="00011725">
            <w:r w:rsidRPr="006E1DDC">
              <w:t>«</w:t>
            </w:r>
            <w:r w:rsidR="006E1DDC" w:rsidRPr="006E1DDC">
              <w:t>14</w:t>
            </w:r>
            <w:r w:rsidR="00A66A6C" w:rsidRPr="006E1DDC">
              <w:t xml:space="preserve">» </w:t>
            </w:r>
            <w:r w:rsidR="002E1601" w:rsidRPr="006E1DDC">
              <w:t>февраля</w:t>
            </w:r>
            <w:r w:rsidR="00A66A6C" w:rsidRPr="006E1DDC">
              <w:t>202</w:t>
            </w:r>
            <w:r w:rsidR="00370E53" w:rsidRPr="006E1DDC">
              <w:t>2</w:t>
            </w:r>
            <w:r w:rsidR="00A66A6C" w:rsidRPr="006E1DDC">
              <w:t xml:space="preserve"> года </w:t>
            </w:r>
          </w:p>
        </w:tc>
      </w:tr>
      <w:tr w:rsidR="00A66A6C" w:rsidRPr="00DB67C9" w:rsidTr="00C85115">
        <w:trPr>
          <w:trHeight w:val="598"/>
        </w:trPr>
        <w:tc>
          <w:tcPr>
            <w:tcW w:w="692" w:type="dxa"/>
            <w:tcBorders>
              <w:top w:val="single" w:sz="4" w:space="0" w:color="auto"/>
              <w:left w:val="single" w:sz="4" w:space="0" w:color="auto"/>
              <w:bottom w:val="single" w:sz="4" w:space="0" w:color="auto"/>
              <w:right w:val="single" w:sz="4" w:space="0" w:color="auto"/>
            </w:tcBorders>
            <w:shd w:val="clear" w:color="auto" w:fill="auto"/>
          </w:tcPr>
          <w:p w:rsidR="00A66A6C" w:rsidRDefault="00A66A6C" w:rsidP="00A66A6C">
            <w:pPr>
              <w:pStyle w:val="aff3"/>
              <w:spacing w:before="0" w:beforeAutospacing="0" w:after="0" w:afterAutospacing="0"/>
              <w:rPr>
                <w:b/>
                <w:bCs/>
              </w:rPr>
            </w:pPr>
            <w:r>
              <w:rPr>
                <w:b/>
                <w:bCs/>
              </w:rPr>
              <w:t>14</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A13310" w:rsidRDefault="00A13310" w:rsidP="00A13310">
            <w:pPr>
              <w:tabs>
                <w:tab w:val="left" w:pos="600"/>
                <w:tab w:val="left" w:pos="840"/>
                <w:tab w:val="left" w:pos="960"/>
                <w:tab w:val="left" w:pos="1080"/>
                <w:tab w:val="left" w:pos="1260"/>
                <w:tab w:val="left" w:pos="1740"/>
              </w:tabs>
              <w:autoSpaceDE w:val="0"/>
              <w:snapToGrid w:val="0"/>
              <w:rPr>
                <w:b/>
                <w:bCs/>
                <w:lang w:eastAsia="en-US"/>
              </w:rPr>
            </w:pPr>
            <w:r w:rsidRPr="00645408">
              <w:rPr>
                <w:b/>
                <w:bCs/>
                <w:lang w:eastAsia="en-US"/>
              </w:rPr>
              <w:t>Дата рассмотрения и оценки заявок на участие в конкурсе</w:t>
            </w:r>
          </w:p>
          <w:p w:rsidR="00A66A6C" w:rsidRPr="00DB67C9" w:rsidRDefault="00A66A6C" w:rsidP="00A66A6C">
            <w:pPr>
              <w:tabs>
                <w:tab w:val="left" w:pos="600"/>
                <w:tab w:val="left" w:pos="840"/>
                <w:tab w:val="left" w:pos="960"/>
                <w:tab w:val="left" w:pos="1080"/>
                <w:tab w:val="left" w:pos="1260"/>
                <w:tab w:val="left" w:pos="1740"/>
              </w:tabs>
              <w:autoSpaceDE w:val="0"/>
              <w:snapToGrid w:val="0"/>
              <w:rPr>
                <w:bCs/>
                <w:lang w:eastAsia="en-US"/>
              </w:rPr>
            </w:pPr>
          </w:p>
        </w:tc>
        <w:tc>
          <w:tcPr>
            <w:tcW w:w="6218" w:type="dxa"/>
            <w:tcBorders>
              <w:top w:val="single" w:sz="4" w:space="0" w:color="auto"/>
              <w:left w:val="single" w:sz="4" w:space="0" w:color="auto"/>
              <w:bottom w:val="single" w:sz="4" w:space="0" w:color="auto"/>
              <w:right w:val="single" w:sz="4" w:space="0" w:color="auto"/>
            </w:tcBorders>
            <w:shd w:val="clear" w:color="auto" w:fill="auto"/>
          </w:tcPr>
          <w:p w:rsidR="00A66A6C" w:rsidRPr="006E1DDC" w:rsidRDefault="006E1DDC" w:rsidP="00011725">
            <w:r w:rsidRPr="006E1DDC">
              <w:t>«14</w:t>
            </w:r>
            <w:r w:rsidR="002E1601" w:rsidRPr="006E1DDC">
              <w:t>» февраля2022 года</w:t>
            </w:r>
          </w:p>
        </w:tc>
      </w:tr>
      <w:tr w:rsidR="00EE065C" w:rsidRPr="00DB67C9" w:rsidTr="00C85115">
        <w:trPr>
          <w:trHeight w:val="693"/>
        </w:trPr>
        <w:tc>
          <w:tcPr>
            <w:tcW w:w="692" w:type="dxa"/>
            <w:tcBorders>
              <w:top w:val="single" w:sz="4" w:space="0" w:color="auto"/>
              <w:left w:val="single" w:sz="4" w:space="0" w:color="auto"/>
              <w:bottom w:val="single" w:sz="4" w:space="0" w:color="auto"/>
              <w:right w:val="single" w:sz="4" w:space="0" w:color="auto"/>
            </w:tcBorders>
            <w:shd w:val="clear" w:color="auto" w:fill="auto"/>
          </w:tcPr>
          <w:p w:rsidR="00EE065C" w:rsidRDefault="00EE065C" w:rsidP="00EE065C">
            <w:pPr>
              <w:pStyle w:val="aff3"/>
              <w:spacing w:before="0" w:beforeAutospacing="0" w:after="0" w:afterAutospacing="0"/>
              <w:rPr>
                <w:b/>
                <w:bCs/>
              </w:rPr>
            </w:pPr>
            <w:r>
              <w:rPr>
                <w:b/>
                <w:bCs/>
              </w:rPr>
              <w:t>15</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EE065C" w:rsidRPr="00FF0DFC" w:rsidRDefault="00EE065C" w:rsidP="00EE065C">
            <w:pPr>
              <w:rPr>
                <w:b/>
                <w:bCs/>
              </w:rPr>
            </w:pPr>
            <w:r w:rsidRPr="00FF0DFC">
              <w:rPr>
                <w:b/>
                <w:bCs/>
              </w:rPr>
              <w:t xml:space="preserve">Сведения о предоставлении приоритетов товаров российского происхождения, работ, услуг, выполняемых, </w:t>
            </w:r>
            <w:r w:rsidRPr="00FF0DFC">
              <w:rPr>
                <w:b/>
                <w:bCs/>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18" w:type="dxa"/>
            <w:tcBorders>
              <w:top w:val="single" w:sz="4" w:space="0" w:color="auto"/>
              <w:left w:val="single" w:sz="4" w:space="0" w:color="auto"/>
              <w:bottom w:val="single" w:sz="4" w:space="0" w:color="auto"/>
              <w:right w:val="single" w:sz="4" w:space="0" w:color="auto"/>
            </w:tcBorders>
            <w:shd w:val="clear" w:color="auto" w:fill="auto"/>
          </w:tcPr>
          <w:p w:rsidR="00EE065C" w:rsidRDefault="00EE065C" w:rsidP="00EE065C">
            <w:pPr>
              <w:jc w:val="both"/>
            </w:pPr>
            <w:r>
              <w:lastRenderedPageBreak/>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lastRenderedPageBreak/>
              <w:t>оказываемым иностранным лицами (далее – приоритет), при осуществлении закупок товаров, работ, услуг устанавливается в соответствии с требованиями и условиями, установленными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EE065C" w:rsidRDefault="00EE065C" w:rsidP="00EE065C">
            <w:pPr>
              <w:jc w:val="both"/>
            </w:pPr>
            <w:r>
              <w:t>8 При осуществлении закупок товаров, работ, услуг путем проведения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EE065C" w:rsidRDefault="00EE065C" w:rsidP="00EE065C">
            <w:pPr>
              <w:jc w:val="both"/>
            </w:pPr>
            <w:r>
              <w:t xml:space="preserve"> Условием предоставления приоритета является включение в документацию о закупке следующих сведений:</w:t>
            </w:r>
          </w:p>
          <w:p w:rsidR="00EE065C" w:rsidRDefault="00EE065C" w:rsidP="00EE065C">
            <w:pPr>
              <w:jc w:val="both"/>
            </w:pPr>
            <w:r>
              <w:t xml:space="preserve">а) участник закупки указывает (декларирует)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rsidR="00EE065C" w:rsidRDefault="00EE065C" w:rsidP="00EE065C">
            <w:pPr>
              <w:jc w:val="both"/>
            </w:pPr>
            <w:r>
              <w:t>б) Комиссия вправе отклонить заявку на участие в закупке, в случае предоставления участником закупки недостоверных сведений о стране происхождения товара, указанного в заявке на участие в закупке;</w:t>
            </w:r>
          </w:p>
          <w:p w:rsidR="00EE065C" w:rsidRDefault="00EE065C" w:rsidP="00EE065C">
            <w:pPr>
              <w:jc w:val="both"/>
            </w:pPr>
            <w:r>
              <w:t>в) Заказчик указывает в документации о закупке сведения о начальной (максимальной) цене единицы каждого товара, работы, услуги, являющихся предметом закупки;</w:t>
            </w:r>
          </w:p>
          <w:p w:rsidR="00EE065C" w:rsidRDefault="00EE065C" w:rsidP="00EE065C">
            <w:pPr>
              <w:jc w:val="both"/>
            </w:pPr>
            <w: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t>закупке</w:t>
            </w:r>
            <w:proofErr w:type="gramEnd"/>
            <w:r>
              <w:t xml:space="preserve"> и такая заявка рассматривается как содержащая предложение о поставке иностранных товаров;</w:t>
            </w:r>
          </w:p>
          <w:p w:rsidR="00EE065C" w:rsidRDefault="00EE065C" w:rsidP="00EE065C">
            <w:pPr>
              <w:jc w:val="both"/>
            </w:pPr>
            <w:r>
              <w:t xml:space="preserve">е)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 выписки из единого государственного реестра юридических лиц или нотариально заверенной копии такой выписки (для юридических лиц), выписки из единого государственного реестра индивидуальных предпринимателей или нотариально заверенной копии такой выписки (для индивидуальных предпринимателей), надлежащим </w:t>
            </w:r>
            <w:r>
              <w:lastRenderedPageBreak/>
              <w:t>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на основании документов, удостоверяющих личность (для физических лиц);</w:t>
            </w:r>
          </w:p>
          <w:p w:rsidR="00EE065C" w:rsidRDefault="00EE065C" w:rsidP="00EE065C">
            <w:pPr>
              <w:jc w:val="both"/>
            </w:pPr>
            <w:r>
              <w:t>ж) в заключаемом договоре участник закупки указывает страну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EE065C" w:rsidRDefault="00EE065C" w:rsidP="00EE065C">
            <w:pPr>
              <w:jc w:val="both"/>
            </w:pPr>
            <w:r>
              <w:t>з)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EE065C" w:rsidRDefault="00EE065C" w:rsidP="00EE065C">
            <w:pPr>
              <w:jc w:val="both"/>
            </w:pPr>
            <w:r>
              <w:t>и) при исполнении договора, заключенного с участником закупки, которому предоставлен приоритет в соответствии с настоящим Положением о закупке и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E065C" w:rsidRDefault="00EE065C" w:rsidP="00EE065C">
            <w:pPr>
              <w:jc w:val="both"/>
            </w:pPr>
            <w:r>
              <w:t xml:space="preserve"> Приоритет не предоставляется в случаях, если:</w:t>
            </w:r>
          </w:p>
          <w:p w:rsidR="00EE065C" w:rsidRDefault="00EE065C" w:rsidP="00EE065C">
            <w:pPr>
              <w:jc w:val="both"/>
            </w:pPr>
            <w:r>
              <w:t>а) закупка признана несостоявшейся и договор заключается с единственным участником закупки;</w:t>
            </w:r>
          </w:p>
          <w:p w:rsidR="00EE065C" w:rsidRDefault="00EE065C" w:rsidP="00EE065C">
            <w:pPr>
              <w:jc w:val="both"/>
            </w:pPr>
            <w: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E065C" w:rsidRDefault="00EE065C" w:rsidP="00EE065C">
            <w:pPr>
              <w:jc w:val="both"/>
            </w:pPr>
            <w: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E065C" w:rsidRPr="00223410" w:rsidRDefault="00EE065C" w:rsidP="00EE065C">
            <w:pPr>
              <w:jc w:val="both"/>
            </w:pPr>
            <w:r>
              <w:t xml:space="preserve">г) в заявке на участие в закупке, представленной участником конкурса,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w:t>
            </w:r>
            <w:r>
              <w:lastRenderedPageBreak/>
              <w:t>товаров, работ, услуг.</w:t>
            </w:r>
            <w:r w:rsidRPr="00223410">
              <w:t>».</w:t>
            </w:r>
          </w:p>
        </w:tc>
      </w:tr>
      <w:tr w:rsidR="00A66A6C" w:rsidRPr="00DB67C9" w:rsidTr="00C85115">
        <w:tc>
          <w:tcPr>
            <w:tcW w:w="692" w:type="dxa"/>
            <w:tcBorders>
              <w:top w:val="single" w:sz="4" w:space="0" w:color="auto"/>
              <w:left w:val="single" w:sz="4" w:space="0" w:color="auto"/>
              <w:bottom w:val="single" w:sz="4" w:space="0" w:color="auto"/>
              <w:right w:val="single" w:sz="4" w:space="0" w:color="auto"/>
            </w:tcBorders>
            <w:shd w:val="clear" w:color="auto" w:fill="auto"/>
          </w:tcPr>
          <w:p w:rsidR="00A66A6C" w:rsidRPr="00DB67C9" w:rsidRDefault="00A66A6C" w:rsidP="00A66A6C">
            <w:pPr>
              <w:tabs>
                <w:tab w:val="left" w:pos="600"/>
                <w:tab w:val="left" w:pos="840"/>
                <w:tab w:val="left" w:pos="960"/>
                <w:tab w:val="left" w:pos="1080"/>
                <w:tab w:val="left" w:pos="1260"/>
                <w:tab w:val="left" w:pos="1740"/>
              </w:tabs>
              <w:snapToGrid w:val="0"/>
              <w:jc w:val="center"/>
              <w:rPr>
                <w:bCs/>
                <w:lang w:eastAsia="en-US"/>
              </w:rPr>
            </w:pPr>
            <w:r w:rsidRPr="00DB67C9">
              <w:rPr>
                <w:bCs/>
                <w:sz w:val="22"/>
                <w:szCs w:val="22"/>
                <w:lang w:eastAsia="en-US"/>
              </w:rPr>
              <w:lastRenderedPageBreak/>
              <w:t>16</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A66A6C" w:rsidRPr="005A565A" w:rsidRDefault="00A66A6C" w:rsidP="00A66A6C">
            <w:pPr>
              <w:tabs>
                <w:tab w:val="center" w:pos="4153"/>
                <w:tab w:val="right" w:pos="8306"/>
              </w:tabs>
              <w:rPr>
                <w:b/>
              </w:rPr>
            </w:pPr>
            <w:r w:rsidRPr="005A565A">
              <w:rPr>
                <w:b/>
              </w:rPr>
              <w:t xml:space="preserve">Требования, предъявляемые к участникам конкурса </w:t>
            </w:r>
          </w:p>
          <w:p w:rsidR="00A66A6C" w:rsidRPr="00DB67C9" w:rsidRDefault="00A66A6C" w:rsidP="00A66A6C">
            <w:pPr>
              <w:rPr>
                <w:lang w:eastAsia="en-US"/>
              </w:rPr>
            </w:pPr>
          </w:p>
        </w:tc>
        <w:tc>
          <w:tcPr>
            <w:tcW w:w="6218" w:type="dxa"/>
            <w:tcBorders>
              <w:top w:val="single" w:sz="4" w:space="0" w:color="auto"/>
              <w:left w:val="single" w:sz="4" w:space="0" w:color="auto"/>
              <w:bottom w:val="single" w:sz="4" w:space="0" w:color="auto"/>
              <w:right w:val="single" w:sz="4" w:space="0" w:color="auto"/>
            </w:tcBorders>
            <w:shd w:val="clear" w:color="auto" w:fill="auto"/>
          </w:tcPr>
          <w:p w:rsidR="00A66A6C" w:rsidRDefault="00A66A6C" w:rsidP="00C46145">
            <w:pPr>
              <w:jc w:val="both"/>
            </w:pPr>
            <w:r>
              <w:rPr>
                <w:b/>
              </w:rPr>
              <w:t>16.1.</w:t>
            </w:r>
            <w:r>
              <w:t> </w:t>
            </w:r>
            <w:r>
              <w:rPr>
                <w:b/>
                <w:bCs/>
              </w:rPr>
              <w:t>Требования, предъявляемые к участникам конкурса:</w:t>
            </w:r>
          </w:p>
          <w:p w:rsidR="00FD4664" w:rsidRPr="00FD4664" w:rsidRDefault="00370E53" w:rsidP="00B76ABA">
            <w:pPr>
              <w:jc w:val="both"/>
            </w:pPr>
            <w:r>
              <w:t xml:space="preserve"> </w:t>
            </w:r>
            <w:bookmarkStart w:id="0" w:name="sub_107301"/>
            <w:r w:rsidR="00B76ABA" w:rsidRPr="002228FC">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EE57F9">
              <w:t xml:space="preserve">: </w:t>
            </w:r>
            <w:r w:rsidR="00FD4664" w:rsidRPr="009F3032">
              <w:t>а именно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w:t>
            </w:r>
            <w:r w:rsidR="00FD4664" w:rsidRPr="00FD4664">
              <w:rPr>
                <w:highlight w:val="yellow"/>
              </w:rPr>
              <w:t xml:space="preserve"> </w:t>
            </w:r>
            <w:r w:rsidR="00FD4664" w:rsidRPr="009F3032">
              <w:t>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bookmarkStart w:id="1" w:name="sub_107302"/>
            <w:bookmarkEnd w:id="0"/>
          </w:p>
          <w:p w:rsidR="00B76ABA" w:rsidRPr="00EF29B9" w:rsidRDefault="00B76ABA" w:rsidP="00B76ABA">
            <w:pPr>
              <w:jc w:val="both"/>
            </w:pPr>
            <w:r w:rsidRPr="00FD4664">
              <w:t>2) непроведение ликвидации участника закупки -</w:t>
            </w:r>
            <w:r w:rsidRPr="002228FC">
              <w:t xml:space="preserve"> юридического лица и отсутствие решения арбитражного суда о </w:t>
            </w:r>
            <w:r w:rsidRPr="00EF29B9">
              <w:t>признании участника закупки юридического лица, индивидуального предпринимателя банкротом и об открытии конкурсного производства;</w:t>
            </w:r>
          </w:p>
          <w:p w:rsidR="00B76ABA" w:rsidRPr="00EF29B9" w:rsidRDefault="00B76ABA" w:rsidP="00B76ABA">
            <w:pPr>
              <w:jc w:val="both"/>
            </w:pPr>
            <w:bookmarkStart w:id="2" w:name="sub_107303"/>
            <w:bookmarkEnd w:id="1"/>
            <w:r w:rsidRPr="00EF29B9">
              <w:t xml:space="preserve">3) </w:t>
            </w:r>
            <w:proofErr w:type="spellStart"/>
            <w:r w:rsidRPr="00EF29B9">
              <w:t>неприостановление</w:t>
            </w:r>
            <w:proofErr w:type="spellEnd"/>
            <w:r w:rsidRPr="00EF29B9">
              <w:t xml:space="preserve"> деятельности участника закупки в порядке, предусмотренном </w:t>
            </w:r>
            <w:hyperlink r:id="rId13" w:history="1">
              <w:r w:rsidRPr="00EF29B9">
                <w:rPr>
                  <w:rStyle w:val="af5"/>
                  <w:b w:val="0"/>
                  <w:bCs w:val="0"/>
                  <w:color w:val="auto"/>
                  <w:sz w:val="24"/>
                  <w:szCs w:val="24"/>
                  <w:u w:val="none"/>
                </w:rPr>
                <w:t>Кодексом</w:t>
              </w:r>
            </w:hyperlink>
            <w:r w:rsidRPr="00EF29B9">
              <w:t xml:space="preserve"> Российской Федерации об административных правонарушениях, на день подачи заявки на участие в закупке;</w:t>
            </w:r>
          </w:p>
          <w:p w:rsidR="00B76ABA" w:rsidRPr="00EF29B9" w:rsidRDefault="00B76ABA" w:rsidP="00B76ABA">
            <w:pPr>
              <w:jc w:val="both"/>
            </w:pPr>
            <w:bookmarkStart w:id="3" w:name="sub_107304"/>
            <w:bookmarkEnd w:id="2"/>
            <w:r w:rsidRPr="00EF29B9">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B76ABA" w:rsidRPr="002228FC" w:rsidRDefault="00B76ABA" w:rsidP="00B76ABA">
            <w:pPr>
              <w:jc w:val="both"/>
            </w:pPr>
            <w:bookmarkStart w:id="4" w:name="sub_107305"/>
            <w:bookmarkEnd w:id="3"/>
            <w:r w:rsidRPr="00EF29B9">
              <w:t>5) отсутствие у участника закупки - физического</w:t>
            </w:r>
            <w:r w:rsidRPr="002228FC">
              <w:t xml:space="preserve"> лица либо у руководителя, членов коллегиального исполнительного органа, </w:t>
            </w:r>
            <w:r w:rsidRPr="00EF29B9">
              <w:t xml:space="preserve">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EF29B9">
                <w:rPr>
                  <w:rStyle w:val="af5"/>
                  <w:b w:val="0"/>
                  <w:bCs w:val="0"/>
                  <w:color w:val="auto"/>
                  <w:sz w:val="24"/>
                  <w:szCs w:val="24"/>
                  <w:u w:val="none"/>
                </w:rPr>
                <w:t>статьями 289</w:t>
              </w:r>
            </w:hyperlink>
            <w:r w:rsidRPr="00EF29B9">
              <w:rPr>
                <w:b/>
                <w:bCs/>
              </w:rPr>
              <w:t xml:space="preserve">, </w:t>
            </w:r>
            <w:hyperlink r:id="rId15" w:history="1">
              <w:r w:rsidRPr="00EF29B9">
                <w:rPr>
                  <w:rStyle w:val="af5"/>
                  <w:b w:val="0"/>
                  <w:bCs w:val="0"/>
                  <w:color w:val="auto"/>
                  <w:sz w:val="24"/>
                  <w:szCs w:val="24"/>
                  <w:u w:val="none"/>
                </w:rPr>
                <w:t>290</w:t>
              </w:r>
            </w:hyperlink>
            <w:r w:rsidRPr="00EF29B9">
              <w:rPr>
                <w:b/>
                <w:bCs/>
              </w:rPr>
              <w:t xml:space="preserve">, </w:t>
            </w:r>
            <w:hyperlink r:id="rId16" w:history="1">
              <w:r w:rsidRPr="00EF29B9">
                <w:rPr>
                  <w:rStyle w:val="af5"/>
                  <w:b w:val="0"/>
                  <w:bCs w:val="0"/>
                  <w:color w:val="auto"/>
                  <w:sz w:val="24"/>
                  <w:szCs w:val="24"/>
                  <w:u w:val="none"/>
                </w:rPr>
                <w:t>291</w:t>
              </w:r>
            </w:hyperlink>
            <w:r w:rsidRPr="00EF29B9">
              <w:rPr>
                <w:b/>
                <w:bCs/>
              </w:rPr>
              <w:t xml:space="preserve">, </w:t>
            </w:r>
            <w:hyperlink r:id="rId17" w:history="1">
              <w:r w:rsidRPr="00EF29B9">
                <w:rPr>
                  <w:rStyle w:val="af5"/>
                  <w:b w:val="0"/>
                  <w:bCs w:val="0"/>
                  <w:color w:val="auto"/>
                  <w:sz w:val="24"/>
                  <w:szCs w:val="24"/>
                  <w:u w:val="none"/>
                </w:rPr>
                <w:t>291.1</w:t>
              </w:r>
            </w:hyperlink>
            <w:r w:rsidRPr="00EF29B9">
              <w:t xml:space="preserve"> Уголовного кодекса Российской Федерации (за исключением лиц, у которых такая судимость погашена </w:t>
            </w:r>
            <w:r w:rsidRPr="00EF29B9">
              <w:lastRenderedPageBreak/>
              <w:t xml:space="preserve">или снята), а также неприменение в отношении указанных физических лиц наказания в виде лишения права занимать </w:t>
            </w:r>
            <w:r w:rsidRPr="002228FC">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76ABA" w:rsidRPr="002228FC" w:rsidRDefault="00B76ABA" w:rsidP="00B76ABA">
            <w:pPr>
              <w:jc w:val="both"/>
            </w:pPr>
            <w:bookmarkStart w:id="5" w:name="sub_107306"/>
            <w:bookmarkEnd w:id="4"/>
            <w:r w:rsidRPr="002228FC">
              <w:t xml:space="preserve">6) участник закупки - юридическое лицо, которое в течение двух лет до даты подачи заявки на участие в закупке не было </w:t>
            </w:r>
            <w:r w:rsidRPr="00EF29B9">
              <w:t xml:space="preserve">привлечено к административной ответственности за совершение административного правонарушения, предусмотренного </w:t>
            </w:r>
            <w:hyperlink r:id="rId18" w:history="1">
              <w:r w:rsidRPr="00EF29B9">
                <w:rPr>
                  <w:rStyle w:val="af5"/>
                  <w:b w:val="0"/>
                  <w:bCs w:val="0"/>
                  <w:color w:val="auto"/>
                  <w:sz w:val="24"/>
                  <w:szCs w:val="24"/>
                  <w:u w:val="none"/>
                </w:rPr>
                <w:t>статьей 19.28</w:t>
              </w:r>
            </w:hyperlink>
            <w:r w:rsidRPr="00EF29B9">
              <w:rPr>
                <w:b/>
                <w:bCs/>
              </w:rPr>
              <w:t xml:space="preserve"> </w:t>
            </w:r>
            <w:r w:rsidRPr="00EF29B9">
              <w:t xml:space="preserve">Кодекса Российской Федерации об административных </w:t>
            </w:r>
            <w:r w:rsidRPr="002228FC">
              <w:t>правонарушениях;</w:t>
            </w:r>
          </w:p>
          <w:p w:rsidR="00B76ABA" w:rsidRPr="002228FC" w:rsidRDefault="00B76ABA" w:rsidP="00B76ABA">
            <w:pPr>
              <w:jc w:val="both"/>
            </w:pPr>
            <w:bookmarkStart w:id="6" w:name="sub_107307"/>
            <w:bookmarkEnd w:id="5"/>
            <w:r w:rsidRPr="002228FC">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B76ABA" w:rsidRPr="002228FC" w:rsidRDefault="00B76ABA" w:rsidP="00B76ABA">
            <w:pPr>
              <w:jc w:val="both"/>
            </w:pPr>
            <w:bookmarkStart w:id="7" w:name="sub_107308"/>
            <w:bookmarkEnd w:id="6"/>
            <w:r w:rsidRPr="002228FC">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w:t>
            </w:r>
          </w:p>
          <w:bookmarkEnd w:id="7"/>
          <w:p w:rsidR="00370E53" w:rsidRDefault="00B76ABA" w:rsidP="00370E53">
            <w:pPr>
              <w:widowControl w:val="0"/>
              <w:jc w:val="both"/>
            </w:pPr>
            <w:r>
              <w:t>9</w:t>
            </w:r>
            <w:r w:rsidR="00370E53">
              <w:t>) об отсутствии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w:t>
            </w:r>
          </w:p>
          <w:p w:rsidR="00A66A6C" w:rsidRPr="00DB67C9" w:rsidRDefault="00370E53" w:rsidP="00FD4664">
            <w:pPr>
              <w:widowControl w:val="0"/>
              <w:jc w:val="both"/>
              <w:rPr>
                <w:rFonts w:eastAsia="SimSun"/>
                <w:lang w:eastAsia="zh-CN" w:bidi="hi-IN"/>
              </w:rPr>
            </w:pPr>
            <w:r>
              <w:t>муниципальных нужд»</w:t>
            </w:r>
            <w:r w:rsidR="00FF0DFC">
              <w:t>.</w:t>
            </w:r>
          </w:p>
        </w:tc>
      </w:tr>
      <w:tr w:rsidR="00A66A6C" w:rsidRPr="00DB67C9" w:rsidTr="00C85115">
        <w:tc>
          <w:tcPr>
            <w:tcW w:w="692" w:type="dxa"/>
            <w:tcBorders>
              <w:top w:val="single" w:sz="4" w:space="0" w:color="auto"/>
              <w:left w:val="single" w:sz="4" w:space="0" w:color="auto"/>
              <w:bottom w:val="single" w:sz="4" w:space="0" w:color="auto"/>
              <w:right w:val="single" w:sz="4" w:space="0" w:color="auto"/>
            </w:tcBorders>
            <w:shd w:val="clear" w:color="auto" w:fill="auto"/>
          </w:tcPr>
          <w:p w:rsidR="00A66A6C" w:rsidRPr="00DB67C9" w:rsidRDefault="00A66A6C" w:rsidP="00A66A6C">
            <w:pPr>
              <w:tabs>
                <w:tab w:val="left" w:pos="600"/>
                <w:tab w:val="left" w:pos="840"/>
                <w:tab w:val="left" w:pos="960"/>
                <w:tab w:val="left" w:pos="1080"/>
                <w:tab w:val="left" w:pos="1260"/>
                <w:tab w:val="left" w:pos="1740"/>
              </w:tabs>
              <w:snapToGrid w:val="0"/>
              <w:jc w:val="center"/>
              <w:rPr>
                <w:bCs/>
                <w:lang w:eastAsia="en-US"/>
              </w:rPr>
            </w:pPr>
            <w:r w:rsidRPr="00DB67C9">
              <w:rPr>
                <w:bCs/>
                <w:sz w:val="22"/>
                <w:szCs w:val="22"/>
                <w:lang w:eastAsia="en-US"/>
              </w:rPr>
              <w:lastRenderedPageBreak/>
              <w:t>17</w:t>
            </w:r>
          </w:p>
        </w:tc>
        <w:tc>
          <w:tcPr>
            <w:tcW w:w="3676" w:type="dxa"/>
            <w:tcBorders>
              <w:top w:val="single" w:sz="4" w:space="0" w:color="auto"/>
              <w:left w:val="single" w:sz="4" w:space="0" w:color="auto"/>
              <w:bottom w:val="single" w:sz="4" w:space="0" w:color="auto"/>
              <w:right w:val="single" w:sz="4" w:space="0" w:color="auto"/>
            </w:tcBorders>
            <w:shd w:val="clear" w:color="auto" w:fill="auto"/>
          </w:tcPr>
          <w:p w:rsidR="00A66A6C" w:rsidRPr="00DB67C9" w:rsidRDefault="00A66A6C" w:rsidP="00EE065C">
            <w:pPr>
              <w:jc w:val="both"/>
            </w:pPr>
            <w:r w:rsidRPr="005A565A">
              <w:rPr>
                <w:b/>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218" w:type="dxa"/>
            <w:tcBorders>
              <w:top w:val="single" w:sz="4" w:space="0" w:color="auto"/>
              <w:left w:val="single" w:sz="4" w:space="0" w:color="auto"/>
              <w:bottom w:val="single" w:sz="4" w:space="0" w:color="auto"/>
              <w:right w:val="single" w:sz="4" w:space="0" w:color="auto"/>
            </w:tcBorders>
            <w:shd w:val="clear" w:color="auto" w:fill="auto"/>
          </w:tcPr>
          <w:p w:rsidR="00A66A6C" w:rsidRPr="00DB67C9" w:rsidRDefault="00A66A6C" w:rsidP="00A66A6C">
            <w:pPr>
              <w:widowControl w:val="0"/>
              <w:autoSpaceDE w:val="0"/>
              <w:autoSpaceDN w:val="0"/>
              <w:adjustRightInd w:val="0"/>
              <w:jc w:val="both"/>
            </w:pPr>
            <w:r>
              <w:t>Не установлено</w:t>
            </w:r>
          </w:p>
        </w:tc>
      </w:tr>
    </w:tbl>
    <w:p w:rsidR="00DB67C9" w:rsidRPr="00DB67C9" w:rsidRDefault="00DB67C9" w:rsidP="00DB67C9">
      <w:pPr>
        <w:spacing w:after="200" w:line="276" w:lineRule="auto"/>
        <w:rPr>
          <w:color w:val="000000"/>
          <w:lang w:eastAsia="en-US"/>
        </w:rPr>
      </w:pPr>
    </w:p>
    <w:p w:rsidR="00DB67C9" w:rsidRPr="00DB67C9" w:rsidRDefault="00DB67C9" w:rsidP="00DB67C9">
      <w:pPr>
        <w:tabs>
          <w:tab w:val="left" w:pos="513"/>
          <w:tab w:val="left" w:pos="764"/>
          <w:tab w:val="left" w:pos="1173"/>
          <w:tab w:val="left" w:pos="1614"/>
          <w:tab w:val="left" w:pos="1653"/>
        </w:tabs>
        <w:autoSpaceDE w:val="0"/>
        <w:ind w:firstLine="709"/>
        <w:jc w:val="both"/>
        <w:rPr>
          <w:color w:val="000000"/>
          <w:lang w:eastAsia="en-US"/>
        </w:rPr>
      </w:pPr>
    </w:p>
    <w:p w:rsidR="006E1DDC" w:rsidRDefault="006E1DDC">
      <w:pPr>
        <w:spacing w:after="200" w:line="276" w:lineRule="auto"/>
      </w:pPr>
      <w:r>
        <w:br w:type="page"/>
      </w:r>
    </w:p>
    <w:p w:rsidR="00EE065C" w:rsidRPr="00E82541" w:rsidRDefault="00EE065C" w:rsidP="00D46B40">
      <w:pPr>
        <w:spacing w:line="276" w:lineRule="auto"/>
        <w:jc w:val="right"/>
      </w:pPr>
    </w:p>
    <w:tbl>
      <w:tblPr>
        <w:tblpPr w:leftFromText="180" w:rightFromText="180" w:vertAnchor="text" w:horzAnchor="margin" w:tblpY="3"/>
        <w:tblW w:w="10173" w:type="dxa"/>
        <w:tblLook w:val="04A0"/>
      </w:tblPr>
      <w:tblGrid>
        <w:gridCol w:w="5637"/>
        <w:gridCol w:w="4536"/>
      </w:tblGrid>
      <w:tr w:rsidR="005016F7" w:rsidRPr="005A565A" w:rsidTr="00D25050">
        <w:tc>
          <w:tcPr>
            <w:tcW w:w="5637" w:type="dxa"/>
          </w:tcPr>
          <w:p w:rsidR="005016F7" w:rsidRPr="005A565A" w:rsidRDefault="005016F7" w:rsidP="00D25050">
            <w:pPr>
              <w:widowControl w:val="0"/>
              <w:tabs>
                <w:tab w:val="left" w:pos="5460"/>
              </w:tabs>
              <w:rPr>
                <w:color w:val="000000"/>
                <w:sz w:val="19"/>
                <w:szCs w:val="19"/>
              </w:rPr>
            </w:pPr>
          </w:p>
        </w:tc>
        <w:tc>
          <w:tcPr>
            <w:tcW w:w="4536" w:type="dxa"/>
          </w:tcPr>
          <w:p w:rsidR="005016F7" w:rsidRPr="005A565A" w:rsidRDefault="005016F7" w:rsidP="00D25050">
            <w:pPr>
              <w:widowControl w:val="0"/>
              <w:tabs>
                <w:tab w:val="left" w:pos="5460"/>
              </w:tabs>
              <w:rPr>
                <w:color w:val="000000"/>
                <w:sz w:val="19"/>
                <w:szCs w:val="19"/>
              </w:rPr>
            </w:pPr>
          </w:p>
        </w:tc>
      </w:tr>
    </w:tbl>
    <w:p w:rsidR="00EF194C" w:rsidRDefault="00FE2DED" w:rsidP="00EF194C">
      <w:pPr>
        <w:pBdr>
          <w:top w:val="single" w:sz="4" w:space="1" w:color="FFFFFF"/>
          <w:left w:val="single" w:sz="4" w:space="0" w:color="FFFFFF"/>
          <w:bottom w:val="single" w:sz="4" w:space="1" w:color="FFFFFF"/>
          <w:right w:val="single" w:sz="4" w:space="4" w:color="FFFFFF"/>
        </w:pBdr>
        <w:tabs>
          <w:tab w:val="left" w:pos="2520"/>
        </w:tabs>
        <w:suppressAutoHyphens/>
        <w:jc w:val="right"/>
        <w:rPr>
          <w:rFonts w:eastAsia="Calibri"/>
          <w:b/>
          <w:sz w:val="22"/>
          <w:szCs w:val="22"/>
          <w:lang w:eastAsia="en-US"/>
        </w:rPr>
      </w:pPr>
      <w:r w:rsidRPr="001C02DD">
        <w:rPr>
          <w:rFonts w:eastAsia="Calibri"/>
          <w:b/>
          <w:sz w:val="22"/>
          <w:szCs w:val="22"/>
          <w:lang w:eastAsia="en-US"/>
        </w:rPr>
        <w:t>УТВ</w:t>
      </w:r>
      <w:r>
        <w:rPr>
          <w:rFonts w:eastAsia="Calibri"/>
          <w:b/>
          <w:sz w:val="22"/>
          <w:szCs w:val="22"/>
          <w:lang w:eastAsia="en-US"/>
        </w:rPr>
        <w:t>ЕРЖДАЮ:</w:t>
      </w:r>
    </w:p>
    <w:p w:rsidR="00370E53" w:rsidRDefault="00EF194C" w:rsidP="00370E53">
      <w:pPr>
        <w:jc w:val="right"/>
        <w:rPr>
          <w:rFonts w:eastAsia="Calibri"/>
          <w:b/>
          <w:sz w:val="22"/>
          <w:szCs w:val="22"/>
          <w:lang w:eastAsia="en-US"/>
        </w:rPr>
      </w:pPr>
      <w:r>
        <w:rPr>
          <w:rFonts w:eastAsia="Calibri"/>
          <w:b/>
          <w:sz w:val="22"/>
          <w:szCs w:val="22"/>
          <w:lang w:eastAsia="en-US"/>
        </w:rPr>
        <w:t>Директор</w:t>
      </w:r>
    </w:p>
    <w:p w:rsidR="0048376E" w:rsidRDefault="0048376E" w:rsidP="00FE2DED">
      <w:pPr>
        <w:spacing w:line="360" w:lineRule="auto"/>
        <w:ind w:left="5670"/>
        <w:jc w:val="right"/>
        <w:rPr>
          <w:bCs/>
        </w:rPr>
      </w:pPr>
      <w:r w:rsidRPr="0048376E">
        <w:rPr>
          <w:bCs/>
        </w:rPr>
        <w:t>Муниципально</w:t>
      </w:r>
      <w:r w:rsidR="002E1601">
        <w:rPr>
          <w:bCs/>
        </w:rPr>
        <w:t>го</w:t>
      </w:r>
      <w:r w:rsidRPr="0048376E">
        <w:rPr>
          <w:bCs/>
        </w:rPr>
        <w:t xml:space="preserve"> автономно</w:t>
      </w:r>
      <w:r w:rsidR="002E1601">
        <w:rPr>
          <w:bCs/>
        </w:rPr>
        <w:t>го</w:t>
      </w:r>
      <w:r w:rsidRPr="0048376E">
        <w:rPr>
          <w:bCs/>
        </w:rPr>
        <w:t xml:space="preserve"> общеобразовательно</w:t>
      </w:r>
      <w:r w:rsidR="002E1601">
        <w:rPr>
          <w:bCs/>
        </w:rPr>
        <w:t xml:space="preserve">го </w:t>
      </w:r>
      <w:r w:rsidRPr="0048376E">
        <w:rPr>
          <w:bCs/>
        </w:rPr>
        <w:t>учреждени</w:t>
      </w:r>
      <w:r w:rsidR="002E1601">
        <w:rPr>
          <w:bCs/>
        </w:rPr>
        <w:t>я</w:t>
      </w:r>
      <w:r w:rsidRPr="0048376E">
        <w:rPr>
          <w:bCs/>
        </w:rPr>
        <w:t xml:space="preserve"> средняя школа № 1 им. А.М. Денисова п. Хвойная</w:t>
      </w:r>
    </w:p>
    <w:p w:rsidR="00FE2DED" w:rsidRPr="00C57646" w:rsidRDefault="00FE2DED" w:rsidP="00FE2DED">
      <w:pPr>
        <w:spacing w:line="360" w:lineRule="auto"/>
        <w:ind w:left="5670"/>
        <w:jc w:val="right"/>
        <w:rPr>
          <w:rFonts w:eastAsia="Calibri"/>
          <w:b/>
          <w:sz w:val="22"/>
          <w:szCs w:val="22"/>
          <w:lang w:eastAsia="en-US"/>
        </w:rPr>
      </w:pPr>
      <w:r w:rsidRPr="001C02DD">
        <w:rPr>
          <w:rFonts w:eastAsia="Calibri"/>
          <w:b/>
          <w:sz w:val="22"/>
          <w:szCs w:val="22"/>
          <w:lang w:eastAsia="en-US"/>
        </w:rPr>
        <w:t xml:space="preserve">_____________ </w:t>
      </w:r>
      <w:r w:rsidR="00EF194C">
        <w:rPr>
          <w:rFonts w:eastAsia="Calibri"/>
          <w:b/>
          <w:sz w:val="22"/>
          <w:szCs w:val="22"/>
          <w:lang w:eastAsia="en-US"/>
        </w:rPr>
        <w:t>_______</w:t>
      </w:r>
    </w:p>
    <w:p w:rsidR="00FE2DED" w:rsidRPr="001C02DD" w:rsidRDefault="00FE2DED" w:rsidP="00FE2DED">
      <w:pPr>
        <w:spacing w:line="360" w:lineRule="auto"/>
        <w:ind w:left="5670"/>
        <w:jc w:val="right"/>
        <w:rPr>
          <w:rFonts w:eastAsia="Calibri"/>
          <w:sz w:val="22"/>
          <w:szCs w:val="22"/>
          <w:lang w:eastAsia="en-US"/>
        </w:rPr>
      </w:pPr>
      <w:r w:rsidRPr="001C02DD">
        <w:rPr>
          <w:rFonts w:eastAsia="Calibri"/>
          <w:b/>
          <w:sz w:val="22"/>
          <w:szCs w:val="22"/>
          <w:lang w:eastAsia="en-US"/>
        </w:rPr>
        <w:t>«</w:t>
      </w:r>
      <w:r w:rsidR="0048376E">
        <w:rPr>
          <w:rFonts w:eastAsia="Calibri"/>
          <w:b/>
          <w:sz w:val="22"/>
          <w:szCs w:val="22"/>
          <w:lang w:eastAsia="en-US"/>
        </w:rPr>
        <w:t>2</w:t>
      </w:r>
      <w:r w:rsidR="006E1DDC">
        <w:rPr>
          <w:rFonts w:eastAsia="Calibri"/>
          <w:b/>
          <w:sz w:val="22"/>
          <w:szCs w:val="22"/>
          <w:lang w:eastAsia="en-US"/>
        </w:rPr>
        <w:t>7</w:t>
      </w:r>
      <w:r w:rsidRPr="001C02DD">
        <w:rPr>
          <w:rFonts w:eastAsia="Calibri"/>
          <w:b/>
          <w:sz w:val="22"/>
          <w:szCs w:val="22"/>
          <w:lang w:eastAsia="en-US"/>
        </w:rPr>
        <w:t xml:space="preserve">» </w:t>
      </w:r>
      <w:r w:rsidR="0048376E">
        <w:rPr>
          <w:rFonts w:eastAsia="Calibri"/>
          <w:b/>
          <w:sz w:val="22"/>
          <w:szCs w:val="22"/>
          <w:lang w:eastAsia="en-US"/>
        </w:rPr>
        <w:t>января</w:t>
      </w:r>
      <w:r w:rsidR="009648D4">
        <w:rPr>
          <w:rFonts w:eastAsia="Calibri"/>
          <w:b/>
          <w:sz w:val="22"/>
          <w:szCs w:val="22"/>
          <w:lang w:eastAsia="en-US"/>
        </w:rPr>
        <w:t xml:space="preserve"> </w:t>
      </w:r>
      <w:r w:rsidRPr="001C02DD">
        <w:rPr>
          <w:rFonts w:eastAsia="Calibri"/>
          <w:b/>
          <w:sz w:val="22"/>
          <w:szCs w:val="22"/>
          <w:lang w:eastAsia="en-US"/>
        </w:rPr>
        <w:t>20</w:t>
      </w:r>
      <w:r w:rsidRPr="009648D4">
        <w:rPr>
          <w:rFonts w:eastAsia="Calibri"/>
          <w:b/>
          <w:sz w:val="22"/>
          <w:szCs w:val="22"/>
          <w:lang w:eastAsia="en-US"/>
        </w:rPr>
        <w:t>2</w:t>
      </w:r>
      <w:r w:rsidR="002E1601">
        <w:rPr>
          <w:rFonts w:eastAsia="Calibri"/>
          <w:b/>
          <w:sz w:val="22"/>
          <w:szCs w:val="22"/>
          <w:lang w:eastAsia="en-US"/>
        </w:rPr>
        <w:t>2</w:t>
      </w:r>
      <w:r w:rsidR="006417DB">
        <w:rPr>
          <w:rFonts w:eastAsia="Calibri"/>
          <w:b/>
          <w:sz w:val="22"/>
          <w:szCs w:val="22"/>
          <w:lang w:eastAsia="en-US"/>
        </w:rPr>
        <w:t xml:space="preserve"> </w:t>
      </w:r>
      <w:r w:rsidRPr="001C02DD">
        <w:rPr>
          <w:rFonts w:eastAsia="Calibri"/>
          <w:b/>
          <w:sz w:val="22"/>
          <w:szCs w:val="22"/>
          <w:lang w:eastAsia="en-US"/>
        </w:rPr>
        <w:t>г.</w:t>
      </w:r>
    </w:p>
    <w:p w:rsidR="005016F7" w:rsidRDefault="005016F7" w:rsidP="005016F7">
      <w:pPr>
        <w:keepNext/>
        <w:keepLines/>
        <w:tabs>
          <w:tab w:val="left" w:pos="5460"/>
        </w:tabs>
        <w:autoSpaceDE w:val="0"/>
        <w:autoSpaceDN w:val="0"/>
        <w:adjustRightInd w:val="0"/>
        <w:jc w:val="center"/>
        <w:rPr>
          <w:b/>
          <w:sz w:val="28"/>
          <w:szCs w:val="28"/>
        </w:rPr>
      </w:pPr>
      <w:r w:rsidRPr="00755492">
        <w:rPr>
          <w:b/>
          <w:sz w:val="28"/>
          <w:szCs w:val="28"/>
        </w:rPr>
        <w:t>КОНКУРСНАЯ ДОКУМЕНТАЦИЯ</w:t>
      </w:r>
    </w:p>
    <w:p w:rsidR="005016F7" w:rsidRPr="00AC2C22" w:rsidRDefault="005016F7" w:rsidP="005016F7">
      <w:pPr>
        <w:pStyle w:val="ad"/>
        <w:keepLines/>
        <w:jc w:val="center"/>
        <w:rPr>
          <w:b/>
        </w:rPr>
      </w:pPr>
      <w:r w:rsidRPr="00030577">
        <w:rPr>
          <w:b/>
          <w:sz w:val="28"/>
          <w:szCs w:val="28"/>
        </w:rPr>
        <w:t xml:space="preserve">О </w:t>
      </w:r>
      <w:r w:rsidRPr="006D7D31">
        <w:rPr>
          <w:b/>
          <w:sz w:val="28"/>
          <w:szCs w:val="28"/>
        </w:rPr>
        <w:t xml:space="preserve">ПРОВЕДЕНИИ </w:t>
      </w:r>
      <w:r w:rsidRPr="00030577">
        <w:rPr>
          <w:b/>
          <w:sz w:val="28"/>
          <w:szCs w:val="28"/>
        </w:rPr>
        <w:t>КОНКУРСА В ЭЛЕКТРОННОЙ ФОРМЕ</w:t>
      </w:r>
    </w:p>
    <w:p w:rsidR="0048376E" w:rsidRPr="00B675EF" w:rsidRDefault="0048376E" w:rsidP="0048376E">
      <w:pPr>
        <w:spacing w:line="360" w:lineRule="auto"/>
        <w:ind w:firstLine="708"/>
        <w:jc w:val="center"/>
        <w:rPr>
          <w:b/>
          <w:sz w:val="22"/>
          <w:szCs w:val="22"/>
        </w:rPr>
      </w:pPr>
      <w:r>
        <w:rPr>
          <w:b/>
          <w:sz w:val="22"/>
          <w:szCs w:val="22"/>
        </w:rPr>
        <w:t>н</w:t>
      </w:r>
      <w:r w:rsidRPr="00B675EF">
        <w:rPr>
          <w:b/>
          <w:sz w:val="22"/>
          <w:szCs w:val="22"/>
        </w:rPr>
        <w:t xml:space="preserve">а капитальный ремонт кровли и внутренних помещений здания школы по адресу: Новгородская область, </w:t>
      </w:r>
      <w:proofErr w:type="spellStart"/>
      <w:r w:rsidRPr="00B675EF">
        <w:rPr>
          <w:b/>
          <w:sz w:val="22"/>
          <w:szCs w:val="22"/>
        </w:rPr>
        <w:t>Хвойнинский</w:t>
      </w:r>
      <w:proofErr w:type="spellEnd"/>
      <w:r w:rsidRPr="00B675EF">
        <w:rPr>
          <w:b/>
          <w:sz w:val="22"/>
          <w:szCs w:val="22"/>
        </w:rPr>
        <w:t xml:space="preserve"> муниципальный округ, </w:t>
      </w:r>
      <w:proofErr w:type="spellStart"/>
      <w:r w:rsidRPr="00B675EF">
        <w:rPr>
          <w:b/>
          <w:sz w:val="22"/>
          <w:szCs w:val="22"/>
        </w:rPr>
        <w:t>р</w:t>
      </w:r>
      <w:r w:rsidR="009F3032">
        <w:rPr>
          <w:b/>
          <w:sz w:val="22"/>
          <w:szCs w:val="22"/>
        </w:rPr>
        <w:t>п</w:t>
      </w:r>
      <w:proofErr w:type="spellEnd"/>
      <w:r w:rsidRPr="00B675EF">
        <w:rPr>
          <w:b/>
          <w:sz w:val="22"/>
          <w:szCs w:val="22"/>
        </w:rPr>
        <w:t xml:space="preserve"> Хвойная, ул. Ломоносова, д. 19</w:t>
      </w:r>
    </w:p>
    <w:p w:rsidR="00B16E39" w:rsidRDefault="00B16E39" w:rsidP="00A9601E">
      <w:pPr>
        <w:tabs>
          <w:tab w:val="left" w:pos="513"/>
          <w:tab w:val="left" w:pos="764"/>
          <w:tab w:val="left" w:pos="1173"/>
          <w:tab w:val="left" w:pos="1614"/>
          <w:tab w:val="left" w:pos="1653"/>
        </w:tabs>
        <w:autoSpaceDE w:val="0"/>
        <w:ind w:firstLine="709"/>
        <w:jc w:val="both"/>
        <w:rPr>
          <w:color w:val="000000"/>
          <w:lang w:eastAsia="en-US"/>
        </w:rPr>
      </w:pPr>
    </w:p>
    <w:tbl>
      <w:tblPr>
        <w:tblW w:w="10490" w:type="dxa"/>
        <w:tblInd w:w="-147" w:type="dxa"/>
        <w:tblLayout w:type="fixed"/>
        <w:tblLook w:val="0000"/>
      </w:tblPr>
      <w:tblGrid>
        <w:gridCol w:w="17"/>
        <w:gridCol w:w="675"/>
        <w:gridCol w:w="267"/>
        <w:gridCol w:w="3426"/>
        <w:gridCol w:w="3982"/>
        <w:gridCol w:w="2103"/>
        <w:gridCol w:w="20"/>
      </w:tblGrid>
      <w:tr w:rsidR="00EA11DD"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16E39" w:rsidRPr="00B16E39" w:rsidRDefault="00B16E39" w:rsidP="00B16E39">
            <w:pPr>
              <w:snapToGrid w:val="0"/>
              <w:jc w:val="center"/>
              <w:rPr>
                <w:b/>
                <w:caps/>
                <w:lang w:val="en-US" w:eastAsia="en-US"/>
              </w:rPr>
            </w:pPr>
            <w:r w:rsidRPr="00B16E39">
              <w:rPr>
                <w:b/>
                <w:caps/>
                <w:sz w:val="22"/>
                <w:szCs w:val="22"/>
                <w:lang w:val="en-US" w:eastAsia="en-US"/>
              </w:rPr>
              <w:t>№ П/П</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6E39" w:rsidRPr="00B16E39" w:rsidRDefault="00B16E39" w:rsidP="00B16E39">
            <w:pPr>
              <w:jc w:val="center"/>
              <w:rPr>
                <w:b/>
                <w:caps/>
                <w:lang w:eastAsia="en-US"/>
              </w:rPr>
            </w:pPr>
            <w:r w:rsidRPr="00B16E39">
              <w:rPr>
                <w:b/>
                <w:caps/>
                <w:sz w:val="22"/>
                <w:szCs w:val="22"/>
                <w:lang w:val="en-US" w:eastAsia="en-US"/>
              </w:rPr>
              <w:t>нАИМЕНОВАНИЕ</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6E39" w:rsidRPr="00B16E39" w:rsidRDefault="00B16E39" w:rsidP="00B16E39">
            <w:pPr>
              <w:jc w:val="center"/>
              <w:rPr>
                <w:b/>
                <w:caps/>
                <w:lang w:val="en-US" w:eastAsia="en-US"/>
              </w:rPr>
            </w:pPr>
            <w:r w:rsidRPr="00B16E39">
              <w:rPr>
                <w:b/>
                <w:caps/>
                <w:sz w:val="22"/>
                <w:szCs w:val="22"/>
                <w:lang w:val="en-US" w:eastAsia="en-US"/>
              </w:rPr>
              <w:t>сОДЕРЖАНИЕ</w:t>
            </w:r>
          </w:p>
        </w:tc>
      </w:tr>
      <w:tr w:rsidR="00EA11DD" w:rsidTr="0048376E">
        <w:trPr>
          <w:gridBefore w:val="1"/>
          <w:gridAfter w:val="1"/>
          <w:wBefore w:w="17" w:type="dxa"/>
          <w:wAfter w:w="20" w:type="dxa"/>
          <w:trHeight w:val="2117"/>
        </w:trPr>
        <w:tc>
          <w:tcPr>
            <w:tcW w:w="675" w:type="dxa"/>
            <w:tcBorders>
              <w:top w:val="single" w:sz="4" w:space="0" w:color="auto"/>
              <w:left w:val="single" w:sz="4" w:space="0" w:color="auto"/>
              <w:bottom w:val="single" w:sz="4" w:space="0" w:color="auto"/>
              <w:right w:val="single" w:sz="4" w:space="0" w:color="auto"/>
            </w:tcBorders>
            <w:shd w:val="clear" w:color="auto" w:fill="auto"/>
          </w:tcPr>
          <w:p w:rsidR="00B16E39" w:rsidRPr="00AE5E8D" w:rsidRDefault="00B16E39" w:rsidP="00AE5E8D">
            <w:pPr>
              <w:pStyle w:val="aff1"/>
              <w:numPr>
                <w:ilvl w:val="0"/>
                <w:numId w:val="25"/>
              </w:numPr>
              <w:tabs>
                <w:tab w:val="left" w:pos="600"/>
                <w:tab w:val="left" w:pos="840"/>
                <w:tab w:val="left" w:pos="960"/>
                <w:tab w:val="left" w:pos="1080"/>
                <w:tab w:val="left" w:pos="1260"/>
                <w:tab w:val="left" w:pos="1740"/>
              </w:tabs>
              <w:snapToGrid w:val="0"/>
              <w:rPr>
                <w:bCs/>
                <w:lang w:eastAsia="en-US"/>
              </w:rPr>
            </w:pPr>
            <w:r w:rsidRPr="00AE5E8D">
              <w:rPr>
                <w:bCs/>
                <w:sz w:val="22"/>
                <w:szCs w:val="22"/>
                <w:lang w:eastAsia="en-US"/>
              </w:rPr>
              <w:t>1</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B16E39" w:rsidRPr="00B62BA5" w:rsidRDefault="00B16E39" w:rsidP="00B16E39">
            <w:pPr>
              <w:tabs>
                <w:tab w:val="left" w:pos="600"/>
                <w:tab w:val="left" w:pos="840"/>
                <w:tab w:val="left" w:pos="960"/>
                <w:tab w:val="left" w:pos="1080"/>
                <w:tab w:val="left" w:pos="1260"/>
                <w:tab w:val="left" w:pos="1740"/>
              </w:tabs>
              <w:snapToGrid w:val="0"/>
              <w:rPr>
                <w:b/>
                <w:bCs/>
                <w:lang w:val="en-US" w:eastAsia="en-US"/>
              </w:rPr>
            </w:pPr>
            <w:proofErr w:type="spellStart"/>
            <w:r w:rsidRPr="00B62BA5">
              <w:rPr>
                <w:b/>
                <w:bCs/>
                <w:lang w:val="en-US" w:eastAsia="en-US"/>
              </w:rPr>
              <w:t>Наименование</w:t>
            </w:r>
            <w:proofErr w:type="spellEnd"/>
            <w:r w:rsidRPr="00B62BA5">
              <w:rPr>
                <w:b/>
                <w:bCs/>
                <w:lang w:val="en-US" w:eastAsia="en-US"/>
              </w:rPr>
              <w:t xml:space="preserve"> </w:t>
            </w:r>
            <w:proofErr w:type="spellStart"/>
            <w:r w:rsidRPr="00B62BA5">
              <w:rPr>
                <w:b/>
                <w:bCs/>
                <w:lang w:val="en-US" w:eastAsia="en-US"/>
              </w:rPr>
              <w:t>Заказчика</w:t>
            </w:r>
            <w:proofErr w:type="spellEnd"/>
            <w:r w:rsidRPr="00B62BA5">
              <w:rPr>
                <w:b/>
                <w:bCs/>
                <w:lang w:val="en-US" w:eastAsia="en-US"/>
              </w:rPr>
              <w:t xml:space="preserve">, </w:t>
            </w:r>
            <w:proofErr w:type="spellStart"/>
            <w:r w:rsidRPr="00B62BA5">
              <w:rPr>
                <w:b/>
                <w:bCs/>
                <w:lang w:val="en-US" w:eastAsia="en-US"/>
              </w:rPr>
              <w:t>контактная</w:t>
            </w:r>
            <w:proofErr w:type="spellEnd"/>
            <w:r w:rsidRPr="00B62BA5">
              <w:rPr>
                <w:b/>
                <w:bCs/>
                <w:lang w:val="en-US" w:eastAsia="en-US"/>
              </w:rPr>
              <w:t xml:space="preserve"> </w:t>
            </w:r>
            <w:proofErr w:type="spellStart"/>
            <w:r w:rsidRPr="00B62BA5">
              <w:rPr>
                <w:b/>
                <w:bCs/>
                <w:lang w:val="en-US" w:eastAsia="en-US"/>
              </w:rPr>
              <w:t>информация</w:t>
            </w:r>
            <w:proofErr w:type="spellEnd"/>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48376E" w:rsidRPr="0048376E" w:rsidRDefault="0048376E" w:rsidP="0048376E">
            <w:pPr>
              <w:jc w:val="both"/>
              <w:rPr>
                <w:bCs/>
              </w:rPr>
            </w:pPr>
            <w:r w:rsidRPr="0048376E">
              <w:rPr>
                <w:bCs/>
              </w:rPr>
              <w:t xml:space="preserve">Муниципальное автономное общеобразовательное учреждение </w:t>
            </w:r>
            <w:r w:rsidR="009F3032">
              <w:rPr>
                <w:bCs/>
              </w:rPr>
              <w:t>«С</w:t>
            </w:r>
            <w:r w:rsidRPr="0048376E">
              <w:rPr>
                <w:bCs/>
              </w:rPr>
              <w:t>редняя школа № 1 им. А.М. Денисова п. Хвойная</w:t>
            </w:r>
            <w:r w:rsidR="009F3032">
              <w:rPr>
                <w:bCs/>
              </w:rPr>
              <w:t>»</w:t>
            </w:r>
          </w:p>
          <w:p w:rsidR="0048376E" w:rsidRPr="0048376E" w:rsidRDefault="0048376E" w:rsidP="0048376E">
            <w:pPr>
              <w:jc w:val="both"/>
              <w:rPr>
                <w:bCs/>
              </w:rPr>
            </w:pPr>
            <w:r w:rsidRPr="0048376E">
              <w:rPr>
                <w:bCs/>
              </w:rPr>
              <w:t>Почтовый адрес и адрес местонахождения Заказчика: 174580 Новгородская обл. п. Хвойная ул. Ломоносова д. 19</w:t>
            </w:r>
          </w:p>
          <w:p w:rsidR="00B16E39" w:rsidRPr="00920AD8" w:rsidRDefault="0048376E" w:rsidP="0048376E">
            <w:pPr>
              <w:jc w:val="both"/>
              <w:rPr>
                <w:color w:val="000000"/>
                <w:lang w:eastAsia="en-US"/>
              </w:rPr>
            </w:pPr>
            <w:proofErr w:type="spellStart"/>
            <w:r w:rsidRPr="0048376E">
              <w:rPr>
                <w:bCs/>
              </w:rPr>
              <w:t>E-mail</w:t>
            </w:r>
            <w:proofErr w:type="spellEnd"/>
            <w:r w:rsidRPr="0048376E">
              <w:rPr>
                <w:bCs/>
              </w:rPr>
              <w:t>: mdoush1@mail.ru</w:t>
            </w:r>
          </w:p>
        </w:tc>
      </w:tr>
      <w:tr w:rsidR="00EA11DD" w:rsidTr="00A03DCE">
        <w:trPr>
          <w:gridBefore w:val="1"/>
          <w:gridAfter w:val="1"/>
          <w:wBefore w:w="17" w:type="dxa"/>
          <w:wAfter w:w="20" w:type="dxa"/>
          <w:trHeight w:val="1523"/>
        </w:trPr>
        <w:tc>
          <w:tcPr>
            <w:tcW w:w="675" w:type="dxa"/>
            <w:tcBorders>
              <w:top w:val="single" w:sz="4" w:space="0" w:color="auto"/>
              <w:left w:val="single" w:sz="4" w:space="0" w:color="auto"/>
              <w:bottom w:val="single" w:sz="4" w:space="0" w:color="auto"/>
              <w:right w:val="single" w:sz="4" w:space="0" w:color="auto"/>
            </w:tcBorders>
            <w:shd w:val="clear" w:color="auto" w:fill="auto"/>
          </w:tcPr>
          <w:p w:rsidR="00B16E39" w:rsidRPr="00AE5E8D" w:rsidRDefault="00B16E39" w:rsidP="00AE5E8D">
            <w:pPr>
              <w:pStyle w:val="aff1"/>
              <w:numPr>
                <w:ilvl w:val="0"/>
                <w:numId w:val="25"/>
              </w:numPr>
              <w:tabs>
                <w:tab w:val="left" w:pos="600"/>
                <w:tab w:val="left" w:pos="840"/>
                <w:tab w:val="left" w:pos="960"/>
                <w:tab w:val="left" w:pos="1080"/>
                <w:tab w:val="left" w:pos="1260"/>
                <w:tab w:val="left" w:pos="1740"/>
              </w:tabs>
              <w:snapToGrid w:val="0"/>
              <w:rPr>
                <w:bCs/>
                <w:lang w:eastAsia="en-US"/>
              </w:rPr>
            </w:pPr>
            <w:r w:rsidRPr="00AE5E8D">
              <w:rPr>
                <w:bCs/>
                <w:sz w:val="22"/>
                <w:szCs w:val="22"/>
                <w:lang w:eastAsia="en-US"/>
              </w:rPr>
              <w:t>2</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B16E39" w:rsidRPr="00B62BA5" w:rsidRDefault="00B16E39" w:rsidP="005016F7">
            <w:pPr>
              <w:widowControl w:val="0"/>
              <w:autoSpaceDE w:val="0"/>
              <w:autoSpaceDN w:val="0"/>
              <w:adjustRightInd w:val="0"/>
              <w:outlineLvl w:val="1"/>
              <w:rPr>
                <w:b/>
                <w:bCs/>
                <w:highlight w:val="yellow"/>
              </w:rPr>
            </w:pPr>
            <w:r w:rsidRPr="00B62BA5">
              <w:rPr>
                <w:b/>
                <w:bCs/>
              </w:rPr>
              <w:t xml:space="preserve">Наименование и сайт в информационно-телекоммуникационной сети «Интернет» оператора электронной площадки, на котором проводится </w:t>
            </w:r>
            <w:r w:rsidR="005016F7">
              <w:rPr>
                <w:b/>
                <w:bCs/>
              </w:rPr>
              <w:t>конкурс</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7284" w:rsidRPr="00920AD8" w:rsidRDefault="00847284" w:rsidP="00EE065C">
            <w:pPr>
              <w:jc w:val="both"/>
            </w:pPr>
            <w:r w:rsidRPr="00920AD8">
              <w:t xml:space="preserve">Сайтом в сети «Интернет» для размещения информации </w:t>
            </w:r>
            <w:r w:rsidR="005016F7" w:rsidRPr="00920AD8">
              <w:t>о проведении конкурса</w:t>
            </w:r>
            <w:r w:rsidRPr="00920AD8">
              <w:t xml:space="preserve"> в электронной форме  </w:t>
            </w:r>
            <w:r w:rsidR="005016F7" w:rsidRPr="00920AD8">
              <w:t xml:space="preserve">(далее конкурс) </w:t>
            </w:r>
            <w:r w:rsidRPr="00920AD8">
              <w:t xml:space="preserve">является официальный сайт:  </w:t>
            </w:r>
            <w:hyperlink r:id="rId19" w:history="1">
              <w:r w:rsidRPr="00920AD8">
                <w:t>www.zakupki.gov.ru</w:t>
              </w:r>
            </w:hyperlink>
            <w:r w:rsidRPr="00920AD8">
              <w:t xml:space="preserve">, </w:t>
            </w:r>
          </w:p>
          <w:p w:rsidR="00847284" w:rsidRPr="00920AD8" w:rsidRDefault="00847284" w:rsidP="00847284">
            <w:pPr>
              <w:autoSpaceDE w:val="0"/>
              <w:autoSpaceDN w:val="0"/>
              <w:adjustRightInd w:val="0"/>
              <w:rPr>
                <w:color w:val="000000"/>
              </w:rPr>
            </w:pPr>
          </w:p>
          <w:p w:rsidR="006417DB" w:rsidRPr="006417DB" w:rsidRDefault="006417DB" w:rsidP="006417DB">
            <w:pPr>
              <w:autoSpaceDE w:val="0"/>
              <w:autoSpaceDN w:val="0"/>
              <w:adjustRightInd w:val="0"/>
              <w:rPr>
                <w:color w:val="000000"/>
              </w:rPr>
            </w:pPr>
            <w:r w:rsidRPr="006417DB">
              <w:rPr>
                <w:color w:val="000000"/>
              </w:rPr>
              <w:t>Электронная торговая площадка «</w:t>
            </w:r>
            <w:r w:rsidR="006D4989">
              <w:rPr>
                <w:color w:val="000000"/>
              </w:rPr>
              <w:t>Регион</w:t>
            </w:r>
            <w:r w:rsidRPr="006417DB">
              <w:rPr>
                <w:color w:val="000000"/>
              </w:rPr>
              <w:t>»</w:t>
            </w:r>
          </w:p>
          <w:p w:rsidR="00B16E39" w:rsidRPr="00920AD8" w:rsidRDefault="001B333A" w:rsidP="006417DB">
            <w:pPr>
              <w:rPr>
                <w:color w:val="0000FF"/>
              </w:rPr>
            </w:pPr>
            <w:hyperlink r:id="rId20" w:history="1">
              <w:r w:rsidR="00370E53" w:rsidRPr="00C85115">
                <w:rPr>
                  <w:rStyle w:val="ac"/>
                  <w:lang w:bidi="en-US"/>
                </w:rPr>
                <w:t>h</w:t>
              </w:r>
              <w:hyperlink r:id="rId21" w:history="1">
                <w:r w:rsidR="00370E53" w:rsidRPr="00C85115">
                  <w:rPr>
                    <w:rStyle w:val="ac"/>
                    <w:rFonts w:eastAsiaTheme="majorEastAsia"/>
                    <w:iCs/>
                  </w:rPr>
                  <w:t>https://etp-region.ru</w:t>
                </w:r>
              </w:hyperlink>
            </w:hyperlink>
          </w:p>
        </w:tc>
      </w:tr>
      <w:tr w:rsidR="00EA11DD" w:rsidTr="00A03DCE">
        <w:trPr>
          <w:gridBefore w:val="1"/>
          <w:gridAfter w:val="1"/>
          <w:wBefore w:w="17" w:type="dxa"/>
          <w:wAfter w:w="20" w:type="dxa"/>
          <w:trHeight w:val="985"/>
        </w:trPr>
        <w:tc>
          <w:tcPr>
            <w:tcW w:w="675" w:type="dxa"/>
            <w:tcBorders>
              <w:top w:val="single" w:sz="4" w:space="0" w:color="auto"/>
              <w:left w:val="single" w:sz="4" w:space="0" w:color="auto"/>
              <w:bottom w:val="single" w:sz="4" w:space="0" w:color="auto"/>
              <w:right w:val="single" w:sz="4" w:space="0" w:color="auto"/>
            </w:tcBorders>
            <w:shd w:val="clear" w:color="auto" w:fill="auto"/>
          </w:tcPr>
          <w:p w:rsidR="00B16E39" w:rsidRPr="00AE5E8D" w:rsidRDefault="00B16E39" w:rsidP="00AE5E8D">
            <w:pPr>
              <w:pStyle w:val="aff1"/>
              <w:numPr>
                <w:ilvl w:val="0"/>
                <w:numId w:val="25"/>
              </w:numPr>
              <w:tabs>
                <w:tab w:val="left" w:pos="600"/>
                <w:tab w:val="left" w:pos="840"/>
                <w:tab w:val="left" w:pos="960"/>
                <w:tab w:val="left" w:pos="1080"/>
                <w:tab w:val="left" w:pos="1260"/>
                <w:tab w:val="left" w:pos="1740"/>
              </w:tabs>
              <w:snapToGrid w:val="0"/>
              <w:rPr>
                <w:bCs/>
                <w:lang w:eastAsia="en-US"/>
              </w:rPr>
            </w:pPr>
            <w:r w:rsidRPr="00AE5E8D">
              <w:rPr>
                <w:bCs/>
                <w:sz w:val="22"/>
                <w:szCs w:val="22"/>
                <w:lang w:eastAsia="en-US"/>
              </w:rPr>
              <w:t>3</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B16E39" w:rsidRPr="00B62BA5" w:rsidRDefault="00847284" w:rsidP="00B16E39">
            <w:pPr>
              <w:tabs>
                <w:tab w:val="left" w:pos="600"/>
                <w:tab w:val="left" w:pos="840"/>
                <w:tab w:val="left" w:pos="960"/>
                <w:tab w:val="left" w:pos="1080"/>
                <w:tab w:val="left" w:pos="1260"/>
                <w:tab w:val="left" w:pos="1740"/>
              </w:tabs>
              <w:snapToGrid w:val="0"/>
              <w:rPr>
                <w:b/>
                <w:bCs/>
                <w:lang w:eastAsia="en-US"/>
              </w:rPr>
            </w:pPr>
            <w:r w:rsidRPr="00B62BA5">
              <w:rPr>
                <w:b/>
                <w:bCs/>
                <w:lang w:eastAsia="en-US"/>
              </w:rPr>
              <w:t>Способ закупки</w:t>
            </w:r>
          </w:p>
          <w:p w:rsidR="00847284" w:rsidRPr="00B62BA5" w:rsidRDefault="00847284" w:rsidP="00B16E39">
            <w:pPr>
              <w:tabs>
                <w:tab w:val="left" w:pos="600"/>
                <w:tab w:val="left" w:pos="840"/>
                <w:tab w:val="left" w:pos="960"/>
                <w:tab w:val="left" w:pos="1080"/>
                <w:tab w:val="left" w:pos="1260"/>
                <w:tab w:val="left" w:pos="1740"/>
              </w:tabs>
              <w:snapToGrid w:val="0"/>
              <w:rPr>
                <w:b/>
                <w:bCs/>
                <w:lang w:eastAsia="en-US"/>
              </w:rPr>
            </w:pP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B16E39" w:rsidRPr="00D829E4" w:rsidRDefault="003E6877" w:rsidP="00E01679">
            <w:pPr>
              <w:jc w:val="both"/>
              <w:rPr>
                <w:rFonts w:eastAsia="Calibri"/>
                <w:bCs/>
                <w:lang w:eastAsia="en-US" w:bidi="en-US"/>
              </w:rPr>
            </w:pPr>
            <w:r w:rsidRPr="00D829E4">
              <w:rPr>
                <w:color w:val="000000"/>
              </w:rPr>
              <w:t>К</w:t>
            </w:r>
            <w:r w:rsidR="00E01679" w:rsidRPr="00D829E4">
              <w:rPr>
                <w:color w:val="000000"/>
              </w:rPr>
              <w:t>онкурс в электронной форме</w:t>
            </w:r>
            <w:r w:rsidR="007B03C5" w:rsidRPr="00D829E4">
              <w:rPr>
                <w:color w:val="000000"/>
              </w:rPr>
              <w:t xml:space="preserve"> (далее конкурс)</w:t>
            </w:r>
            <w:r w:rsidR="00E01679" w:rsidRPr="00D829E4">
              <w:rPr>
                <w:lang w:eastAsia="en-US"/>
              </w:rPr>
              <w:t xml:space="preserve"> - </w:t>
            </w:r>
            <w:r w:rsidR="00E01679" w:rsidRPr="00D829E4">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tc>
      </w:tr>
      <w:tr w:rsidR="00EA11DD" w:rsidTr="00A03DCE">
        <w:trPr>
          <w:gridBefore w:val="1"/>
          <w:gridAfter w:val="1"/>
          <w:wBefore w:w="17" w:type="dxa"/>
          <w:wAfter w:w="20" w:type="dxa"/>
          <w:trHeight w:val="483"/>
        </w:trPr>
        <w:tc>
          <w:tcPr>
            <w:tcW w:w="675" w:type="dxa"/>
            <w:tcBorders>
              <w:top w:val="single" w:sz="4" w:space="0" w:color="auto"/>
              <w:left w:val="single" w:sz="4" w:space="0" w:color="auto"/>
              <w:bottom w:val="single" w:sz="4" w:space="0" w:color="auto"/>
              <w:right w:val="single" w:sz="4" w:space="0" w:color="auto"/>
            </w:tcBorders>
            <w:shd w:val="clear" w:color="auto" w:fill="auto"/>
          </w:tcPr>
          <w:p w:rsidR="00B16E39" w:rsidRPr="00AE5E8D" w:rsidRDefault="00B16E39" w:rsidP="00AE5E8D">
            <w:pPr>
              <w:pStyle w:val="aff1"/>
              <w:numPr>
                <w:ilvl w:val="0"/>
                <w:numId w:val="25"/>
              </w:numPr>
              <w:tabs>
                <w:tab w:val="left" w:pos="600"/>
                <w:tab w:val="left" w:pos="840"/>
                <w:tab w:val="left" w:pos="960"/>
                <w:tab w:val="left" w:pos="1080"/>
                <w:tab w:val="left" w:pos="1260"/>
                <w:tab w:val="left" w:pos="1740"/>
              </w:tabs>
              <w:snapToGrid w:val="0"/>
              <w:rPr>
                <w:bCs/>
                <w:lang w:eastAsia="en-US"/>
              </w:rPr>
            </w:pPr>
            <w:r w:rsidRPr="00AE5E8D">
              <w:rPr>
                <w:bCs/>
                <w:sz w:val="22"/>
                <w:szCs w:val="22"/>
                <w:lang w:eastAsia="en-US"/>
              </w:rPr>
              <w:t>4</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B16E39" w:rsidRPr="00B16E39" w:rsidRDefault="00B62BA5" w:rsidP="00D01869">
            <w:pPr>
              <w:tabs>
                <w:tab w:val="left" w:pos="600"/>
                <w:tab w:val="left" w:pos="840"/>
                <w:tab w:val="left" w:pos="960"/>
                <w:tab w:val="left" w:pos="1080"/>
                <w:tab w:val="left" w:pos="1260"/>
                <w:tab w:val="left" w:pos="1740"/>
              </w:tabs>
              <w:snapToGrid w:val="0"/>
              <w:rPr>
                <w:bCs/>
                <w:lang w:eastAsia="en-US"/>
              </w:rPr>
            </w:pPr>
            <w:r w:rsidRPr="005A565A">
              <w:rPr>
                <w:b/>
              </w:rPr>
              <w:t xml:space="preserve">Наименование и описание объекта закупки и условий </w:t>
            </w:r>
            <w:r w:rsidR="00D01869">
              <w:rPr>
                <w:b/>
              </w:rPr>
              <w:t>договора</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2E1601" w:rsidRPr="00D829E4" w:rsidRDefault="006E1DDC" w:rsidP="00B76ABA">
            <w:pPr>
              <w:autoSpaceDE w:val="0"/>
              <w:autoSpaceDN w:val="0"/>
              <w:adjustRightInd w:val="0"/>
              <w:jc w:val="both"/>
              <w:rPr>
                <w:rFonts w:eastAsiaTheme="minorHAnsi"/>
                <w:b/>
                <w:bCs/>
                <w:shd w:val="clear" w:color="auto" w:fill="FFFFFF"/>
                <w:lang w:eastAsia="en-US"/>
              </w:rPr>
            </w:pPr>
            <w:r>
              <w:rPr>
                <w:rFonts w:eastAsiaTheme="minorHAnsi"/>
                <w:b/>
                <w:bCs/>
                <w:shd w:val="clear" w:color="auto" w:fill="FFFFFF"/>
                <w:lang w:eastAsia="en-US"/>
              </w:rPr>
              <w:t>К</w:t>
            </w:r>
            <w:r w:rsidR="002E1601" w:rsidRPr="00D829E4">
              <w:rPr>
                <w:rFonts w:eastAsiaTheme="minorHAnsi"/>
                <w:b/>
                <w:bCs/>
                <w:shd w:val="clear" w:color="auto" w:fill="FFFFFF"/>
                <w:lang w:eastAsia="en-US"/>
              </w:rPr>
              <w:t xml:space="preserve">апитальный ремонт кровли и внутренних помещений здания школы по адресу: Новгородская область, </w:t>
            </w:r>
            <w:proofErr w:type="spellStart"/>
            <w:r w:rsidR="002E1601" w:rsidRPr="00D829E4">
              <w:rPr>
                <w:rFonts w:eastAsiaTheme="minorHAnsi"/>
                <w:b/>
                <w:bCs/>
                <w:shd w:val="clear" w:color="auto" w:fill="FFFFFF"/>
                <w:lang w:eastAsia="en-US"/>
              </w:rPr>
              <w:t>Хвойнинский</w:t>
            </w:r>
            <w:proofErr w:type="spellEnd"/>
            <w:r w:rsidR="002E1601" w:rsidRPr="00D829E4">
              <w:rPr>
                <w:rFonts w:eastAsiaTheme="minorHAnsi"/>
                <w:b/>
                <w:bCs/>
                <w:shd w:val="clear" w:color="auto" w:fill="FFFFFF"/>
                <w:lang w:eastAsia="en-US"/>
              </w:rPr>
              <w:t xml:space="preserve"> муниципальный округ, </w:t>
            </w:r>
            <w:proofErr w:type="spellStart"/>
            <w:r w:rsidR="002E1601" w:rsidRPr="00D829E4">
              <w:rPr>
                <w:rFonts w:eastAsiaTheme="minorHAnsi"/>
                <w:b/>
                <w:bCs/>
                <w:shd w:val="clear" w:color="auto" w:fill="FFFFFF"/>
                <w:lang w:eastAsia="en-US"/>
              </w:rPr>
              <w:t>р</w:t>
            </w:r>
            <w:r w:rsidR="009F3032">
              <w:rPr>
                <w:rFonts w:eastAsiaTheme="minorHAnsi"/>
                <w:b/>
                <w:bCs/>
                <w:shd w:val="clear" w:color="auto" w:fill="FFFFFF"/>
                <w:lang w:eastAsia="en-US"/>
              </w:rPr>
              <w:t>п</w:t>
            </w:r>
            <w:proofErr w:type="spellEnd"/>
            <w:r w:rsidR="002E1601" w:rsidRPr="00D829E4">
              <w:rPr>
                <w:rFonts w:eastAsiaTheme="minorHAnsi"/>
                <w:b/>
                <w:bCs/>
                <w:shd w:val="clear" w:color="auto" w:fill="FFFFFF"/>
                <w:lang w:eastAsia="en-US"/>
              </w:rPr>
              <w:t xml:space="preserve"> Хвойная, ул. Ломоносова, д. 19</w:t>
            </w:r>
          </w:p>
          <w:p w:rsidR="002E1601" w:rsidRPr="00D829E4" w:rsidRDefault="002E1601" w:rsidP="00B76ABA">
            <w:pPr>
              <w:autoSpaceDE w:val="0"/>
              <w:autoSpaceDN w:val="0"/>
              <w:adjustRightInd w:val="0"/>
              <w:jc w:val="both"/>
              <w:rPr>
                <w:rFonts w:eastAsiaTheme="minorHAnsi"/>
                <w:b/>
                <w:bCs/>
                <w:shd w:val="clear" w:color="auto" w:fill="FFFFFF"/>
                <w:lang w:eastAsia="en-US"/>
              </w:rPr>
            </w:pPr>
          </w:p>
          <w:p w:rsidR="00847284" w:rsidRPr="00D829E4" w:rsidRDefault="00B76ABA" w:rsidP="00B76ABA">
            <w:pPr>
              <w:autoSpaceDE w:val="0"/>
              <w:autoSpaceDN w:val="0"/>
              <w:adjustRightInd w:val="0"/>
              <w:jc w:val="both"/>
              <w:rPr>
                <w:bCs/>
                <w:lang w:eastAsia="en-US"/>
              </w:rPr>
            </w:pPr>
            <w:r w:rsidRPr="00D829E4">
              <w:rPr>
                <w:rFonts w:eastAsia="Calibri"/>
                <w:bCs/>
              </w:rPr>
              <w:t>Содержание, объем, функциональные, технические и качественные характеристики к выполняемым работам установлены в «Техническом задании»</w:t>
            </w:r>
            <w:r w:rsidR="00495BFA">
              <w:rPr>
                <w:rFonts w:eastAsia="Calibri"/>
                <w:bCs/>
              </w:rPr>
              <w:t xml:space="preserve"> и проектной документации</w:t>
            </w:r>
            <w:r w:rsidRPr="00D829E4">
              <w:rPr>
                <w:rFonts w:eastAsia="Calibri"/>
                <w:bCs/>
              </w:rPr>
              <w:t>, прилагаем</w:t>
            </w:r>
            <w:r w:rsidR="00495BFA">
              <w:rPr>
                <w:rFonts w:eastAsia="Calibri"/>
                <w:bCs/>
              </w:rPr>
              <w:t>ых</w:t>
            </w:r>
            <w:r w:rsidRPr="00D829E4">
              <w:rPr>
                <w:rFonts w:eastAsia="Calibri"/>
                <w:bCs/>
              </w:rPr>
              <w:t xml:space="preserve"> к конкурсной </w:t>
            </w:r>
            <w:r w:rsidRPr="00D829E4">
              <w:rPr>
                <w:rFonts w:eastAsia="Calibri"/>
                <w:bCs/>
              </w:rPr>
              <w:lastRenderedPageBreak/>
              <w:t xml:space="preserve">документации. </w:t>
            </w:r>
          </w:p>
        </w:tc>
      </w:tr>
      <w:tr w:rsidR="00AE5E8D" w:rsidTr="00A03DCE">
        <w:trPr>
          <w:gridBefore w:val="1"/>
          <w:gridAfter w:val="1"/>
          <w:wBefore w:w="17" w:type="dxa"/>
          <w:wAfter w:w="20" w:type="dxa"/>
          <w:trHeight w:val="483"/>
        </w:trPr>
        <w:tc>
          <w:tcPr>
            <w:tcW w:w="675" w:type="dxa"/>
            <w:tcBorders>
              <w:top w:val="single" w:sz="4" w:space="0" w:color="auto"/>
              <w:left w:val="single" w:sz="4" w:space="0" w:color="auto"/>
              <w:bottom w:val="single" w:sz="4" w:space="0" w:color="auto"/>
              <w:right w:val="single" w:sz="4" w:space="0" w:color="auto"/>
            </w:tcBorders>
            <w:shd w:val="clear" w:color="auto" w:fill="auto"/>
          </w:tcPr>
          <w:p w:rsidR="00AE5E8D" w:rsidRPr="00AE5E8D" w:rsidRDefault="00AE5E8D" w:rsidP="00AE5E8D">
            <w:pPr>
              <w:pStyle w:val="aff1"/>
              <w:numPr>
                <w:ilvl w:val="0"/>
                <w:numId w:val="25"/>
              </w:numPr>
              <w:tabs>
                <w:tab w:val="left" w:pos="600"/>
                <w:tab w:val="left" w:pos="840"/>
                <w:tab w:val="left" w:pos="960"/>
                <w:tab w:val="left" w:pos="1080"/>
                <w:tab w:val="left" w:pos="1260"/>
                <w:tab w:val="left" w:pos="1740"/>
              </w:tabs>
              <w:snapToGrid w:val="0"/>
              <w:rPr>
                <w:bCs/>
                <w:sz w:val="22"/>
                <w:szCs w:val="22"/>
                <w:lang w:eastAsia="en-US"/>
              </w:rPr>
            </w:pP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AE5E8D" w:rsidRPr="005A565A" w:rsidRDefault="00AE5E8D" w:rsidP="00AE5E8D">
            <w:pPr>
              <w:tabs>
                <w:tab w:val="center" w:pos="4153"/>
                <w:tab w:val="right" w:pos="8306"/>
              </w:tabs>
              <w:rPr>
                <w:b/>
              </w:rPr>
            </w:pPr>
            <w:r w:rsidRPr="005A565A">
              <w:rPr>
                <w:b/>
              </w:rPr>
              <w:t>Ограничение участия в определении поставщика (подрядчика, исполнителя)</w:t>
            </w:r>
          </w:p>
          <w:p w:rsidR="00AE5E8D" w:rsidRPr="005A565A" w:rsidRDefault="00AE5E8D" w:rsidP="00AB6C34">
            <w:pPr>
              <w:tabs>
                <w:tab w:val="left" w:pos="600"/>
                <w:tab w:val="left" w:pos="840"/>
                <w:tab w:val="left" w:pos="960"/>
                <w:tab w:val="left" w:pos="1080"/>
                <w:tab w:val="left" w:pos="1260"/>
                <w:tab w:val="left" w:pos="1740"/>
              </w:tabs>
              <w:snapToGrid w:val="0"/>
              <w:rPr>
                <w:b/>
              </w:rPr>
            </w:pP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AE5E8D" w:rsidRPr="005A5710" w:rsidRDefault="00AE5E8D" w:rsidP="00B62BA5">
            <w:pPr>
              <w:widowControl w:val="0"/>
              <w:tabs>
                <w:tab w:val="left" w:pos="10306"/>
              </w:tabs>
              <w:jc w:val="both"/>
            </w:pPr>
            <w:r>
              <w:t>Н</w:t>
            </w:r>
            <w:r w:rsidRPr="005A565A">
              <w:t>е установлено</w:t>
            </w:r>
            <w:r>
              <w:t>.</w:t>
            </w:r>
          </w:p>
        </w:tc>
      </w:tr>
      <w:tr w:rsidR="000C4D71" w:rsidTr="00A03DCE">
        <w:trPr>
          <w:gridBefore w:val="1"/>
          <w:gridAfter w:val="1"/>
          <w:wBefore w:w="17" w:type="dxa"/>
          <w:wAfter w:w="20" w:type="dxa"/>
          <w:trHeight w:val="768"/>
        </w:trPr>
        <w:tc>
          <w:tcPr>
            <w:tcW w:w="675" w:type="dxa"/>
            <w:tcBorders>
              <w:top w:val="single" w:sz="4" w:space="0" w:color="auto"/>
              <w:left w:val="single" w:sz="4" w:space="0" w:color="auto"/>
              <w:bottom w:val="single" w:sz="4" w:space="0" w:color="auto"/>
              <w:right w:val="single" w:sz="4" w:space="0" w:color="auto"/>
            </w:tcBorders>
            <w:shd w:val="clear" w:color="auto" w:fill="auto"/>
          </w:tcPr>
          <w:p w:rsidR="000C4D71" w:rsidRPr="00AE5E8D" w:rsidRDefault="000C4D71" w:rsidP="00AE5E8D">
            <w:pPr>
              <w:pStyle w:val="aff1"/>
              <w:numPr>
                <w:ilvl w:val="0"/>
                <w:numId w:val="25"/>
              </w:numPr>
              <w:tabs>
                <w:tab w:val="left" w:pos="600"/>
                <w:tab w:val="left" w:pos="840"/>
                <w:tab w:val="left" w:pos="960"/>
                <w:tab w:val="left" w:pos="1080"/>
                <w:tab w:val="left" w:pos="1260"/>
                <w:tab w:val="left" w:pos="1740"/>
              </w:tabs>
              <w:snapToGrid w:val="0"/>
              <w:rPr>
                <w:bCs/>
                <w:sz w:val="22"/>
                <w:szCs w:val="22"/>
                <w:lang w:eastAsia="en-US"/>
              </w:rPr>
            </w:pP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0C4D71" w:rsidRPr="005A565A" w:rsidRDefault="000C4D71" w:rsidP="00B62BA5">
            <w:pPr>
              <w:tabs>
                <w:tab w:val="left" w:pos="600"/>
                <w:tab w:val="left" w:pos="840"/>
                <w:tab w:val="left" w:pos="960"/>
                <w:tab w:val="left" w:pos="1080"/>
                <w:tab w:val="left" w:pos="1260"/>
                <w:tab w:val="left" w:pos="1740"/>
              </w:tabs>
              <w:snapToGrid w:val="0"/>
              <w:rPr>
                <w:b/>
                <w:bCs/>
              </w:rPr>
            </w:pPr>
            <w:r w:rsidRPr="005A565A">
              <w:rPr>
                <w:b/>
                <w:bCs/>
              </w:rPr>
              <w:t>Размер и порядок внесения денежных средств в качестве обеспечения заявок на участие в конкурсе, а также условия банковской гарантии</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0C4D71" w:rsidRDefault="000C4D71" w:rsidP="00276362">
            <w:pPr>
              <w:autoSpaceDE w:val="0"/>
              <w:autoSpaceDN w:val="0"/>
              <w:adjustRightInd w:val="0"/>
              <w:jc w:val="both"/>
              <w:rPr>
                <w:rFonts w:eastAsia="Calibri"/>
              </w:rPr>
            </w:pPr>
            <w:r>
              <w:t>Н</w:t>
            </w:r>
            <w:r w:rsidRPr="005A565A">
              <w:t>е установлено</w:t>
            </w:r>
            <w:r>
              <w:t>.</w:t>
            </w:r>
          </w:p>
        </w:tc>
      </w:tr>
      <w:tr w:rsidR="000C4D71" w:rsidTr="00A03DCE">
        <w:trPr>
          <w:gridBefore w:val="1"/>
          <w:gridAfter w:val="1"/>
          <w:wBefore w:w="17" w:type="dxa"/>
          <w:wAfter w:w="20" w:type="dxa"/>
          <w:trHeight w:val="768"/>
        </w:trPr>
        <w:tc>
          <w:tcPr>
            <w:tcW w:w="675" w:type="dxa"/>
            <w:tcBorders>
              <w:top w:val="single" w:sz="4" w:space="0" w:color="auto"/>
              <w:left w:val="single" w:sz="4" w:space="0" w:color="auto"/>
              <w:bottom w:val="single" w:sz="4" w:space="0" w:color="auto"/>
              <w:right w:val="single" w:sz="4" w:space="0" w:color="auto"/>
            </w:tcBorders>
            <w:shd w:val="clear" w:color="auto" w:fill="auto"/>
          </w:tcPr>
          <w:p w:rsidR="000C4D71" w:rsidRPr="00AE5E8D" w:rsidRDefault="000C4D71" w:rsidP="00AE5E8D">
            <w:pPr>
              <w:pStyle w:val="aff1"/>
              <w:numPr>
                <w:ilvl w:val="0"/>
                <w:numId w:val="25"/>
              </w:numPr>
              <w:tabs>
                <w:tab w:val="left" w:pos="600"/>
                <w:tab w:val="left" w:pos="840"/>
                <w:tab w:val="left" w:pos="960"/>
                <w:tab w:val="left" w:pos="1080"/>
                <w:tab w:val="left" w:pos="1260"/>
                <w:tab w:val="left" w:pos="1740"/>
              </w:tabs>
              <w:snapToGrid w:val="0"/>
              <w:rPr>
                <w:bCs/>
                <w:sz w:val="22"/>
                <w:szCs w:val="22"/>
                <w:lang w:eastAsia="en-US"/>
              </w:rPr>
            </w:pP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0C4D71" w:rsidRPr="005A565A" w:rsidRDefault="000C4D71" w:rsidP="000C4D71">
            <w:pPr>
              <w:tabs>
                <w:tab w:val="center" w:pos="4153"/>
                <w:tab w:val="right" w:pos="8306"/>
              </w:tabs>
              <w:rPr>
                <w:b/>
                <w:bCs/>
              </w:rPr>
            </w:pPr>
            <w:r w:rsidRPr="005A565A">
              <w:rPr>
                <w:b/>
                <w:bCs/>
              </w:rPr>
              <w:t xml:space="preserve">Размер обеспечения исполнения </w:t>
            </w:r>
            <w:r w:rsidR="00093BB8">
              <w:rPr>
                <w:b/>
                <w:bCs/>
              </w:rPr>
              <w:t>договора</w:t>
            </w:r>
            <w:r w:rsidRPr="005A565A">
              <w:rPr>
                <w:b/>
                <w:bCs/>
              </w:rPr>
              <w:t xml:space="preserve">, порядок предоставления обеспечения, требования к обеспечению, а также информация о банковском сопровождении </w:t>
            </w:r>
            <w:r w:rsidR="00356F22">
              <w:rPr>
                <w:b/>
                <w:bCs/>
              </w:rPr>
              <w:t>договора</w:t>
            </w:r>
          </w:p>
          <w:p w:rsidR="000C4D71" w:rsidRPr="005A565A" w:rsidRDefault="000C4D71" w:rsidP="000C4D71">
            <w:pPr>
              <w:tabs>
                <w:tab w:val="left" w:pos="600"/>
                <w:tab w:val="left" w:pos="840"/>
                <w:tab w:val="left" w:pos="960"/>
                <w:tab w:val="left" w:pos="1080"/>
                <w:tab w:val="left" w:pos="1260"/>
                <w:tab w:val="left" w:pos="1740"/>
              </w:tabs>
              <w:snapToGrid w:val="0"/>
              <w:rPr>
                <w:b/>
                <w:bCs/>
              </w:rPr>
            </w:pPr>
            <w:r w:rsidRPr="005A565A">
              <w:rPr>
                <w:b/>
                <w:bCs/>
              </w:rPr>
              <w:t xml:space="preserve">Размер обеспечения исполнения </w:t>
            </w:r>
            <w:r>
              <w:rPr>
                <w:b/>
                <w:bCs/>
              </w:rPr>
              <w:t>договора</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D829E4" w:rsidRDefault="00D829E4" w:rsidP="00D829E4">
            <w:pPr>
              <w:autoSpaceDE w:val="0"/>
              <w:autoSpaceDN w:val="0"/>
              <w:adjustRightInd w:val="0"/>
              <w:jc w:val="both"/>
            </w:pPr>
            <w:r>
              <w:t xml:space="preserve">Обеспечение исполнения договора устанавливается в размере 10% начальной (максимальной) цены договора: </w:t>
            </w:r>
          </w:p>
          <w:p w:rsidR="00D829E4" w:rsidRDefault="00D829E4" w:rsidP="00D829E4">
            <w:pPr>
              <w:autoSpaceDE w:val="0"/>
              <w:autoSpaceDN w:val="0"/>
              <w:adjustRightInd w:val="0"/>
              <w:jc w:val="both"/>
            </w:pPr>
            <w:r>
              <w:t>Сумма обеспечения исполнения договора:</w:t>
            </w:r>
          </w:p>
          <w:p w:rsidR="000C4D71" w:rsidRDefault="00D829E4" w:rsidP="00D829E4">
            <w:pPr>
              <w:autoSpaceDE w:val="0"/>
              <w:autoSpaceDN w:val="0"/>
              <w:adjustRightInd w:val="0"/>
              <w:jc w:val="both"/>
            </w:pPr>
            <w:r w:rsidRPr="009F3032">
              <w:t>3 560 811 (Три миллиона пятьсот шестьдесят тысяч восемьсот одиннадцать) рублей 00 копеек</w:t>
            </w:r>
          </w:p>
          <w:p w:rsidR="00D829E4" w:rsidRDefault="00D829E4" w:rsidP="00D829E4">
            <w:pPr>
              <w:autoSpaceDE w:val="0"/>
              <w:autoSpaceDN w:val="0"/>
              <w:adjustRightInd w:val="0"/>
              <w:jc w:val="both"/>
            </w:pPr>
          </w:p>
          <w:p w:rsidR="00D829E4" w:rsidRDefault="00D829E4" w:rsidP="00D829E4">
            <w:pPr>
              <w:autoSpaceDE w:val="0"/>
              <w:autoSpaceDN w:val="0"/>
              <w:adjustRightInd w:val="0"/>
              <w:jc w:val="both"/>
            </w:pPr>
            <w:r>
              <w:t xml:space="preserve">Договор заключается после предоставления Заказчику обеспечения исполнения договора. Обеспечение исполнения договора может быть представлено в виде безотзывной банковской гарантии или передачи заказчику в залог денежных средств, в том числе в форме вклада (депозита), в размере обеспечения исполнения договора, указанном в документации. </w:t>
            </w:r>
          </w:p>
          <w:p w:rsidR="00D829E4" w:rsidRDefault="00D829E4" w:rsidP="00D829E4">
            <w:pPr>
              <w:autoSpaceDE w:val="0"/>
              <w:autoSpaceDN w:val="0"/>
              <w:adjustRightInd w:val="0"/>
              <w:jc w:val="both"/>
            </w:pPr>
            <w:r>
              <w:t>Безотзывная банковская 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w:t>
            </w:r>
          </w:p>
          <w:p w:rsidR="00D829E4" w:rsidRDefault="00D829E4" w:rsidP="00D829E4">
            <w:pPr>
              <w:autoSpaceDE w:val="0"/>
              <w:autoSpaceDN w:val="0"/>
              <w:adjustRightInd w:val="0"/>
              <w:jc w:val="both"/>
            </w:pPr>
            <w:r>
              <w:t>Срок внесения обеспечения – до момента заключения договора. Реквизиты счета для внесения обеспечения исполнения договора:</w:t>
            </w:r>
          </w:p>
          <w:p w:rsidR="00D829E4" w:rsidRDefault="00D829E4" w:rsidP="00D829E4">
            <w:pPr>
              <w:autoSpaceDE w:val="0"/>
              <w:autoSpaceDN w:val="0"/>
              <w:adjustRightInd w:val="0"/>
              <w:jc w:val="both"/>
            </w:pPr>
            <w:r>
              <w:t xml:space="preserve">Получатель: Комитет финансов Администрации </w:t>
            </w:r>
            <w:proofErr w:type="spellStart"/>
            <w:r>
              <w:t>Хвойнинского</w:t>
            </w:r>
            <w:proofErr w:type="spellEnd"/>
            <w:r>
              <w:t xml:space="preserve"> муниципального округа  (МАОУСШ № 1 им. А.М. Денисова п. Хвойная; </w:t>
            </w:r>
            <w:proofErr w:type="gramStart"/>
            <w:r>
              <w:t>л</w:t>
            </w:r>
            <w:proofErr w:type="gramEnd"/>
            <w:r>
              <w:t>/с 30506Ё84120)</w:t>
            </w:r>
          </w:p>
          <w:p w:rsidR="00D829E4" w:rsidRDefault="00D829E4" w:rsidP="00D829E4">
            <w:pPr>
              <w:autoSpaceDE w:val="0"/>
              <w:autoSpaceDN w:val="0"/>
              <w:adjustRightInd w:val="0"/>
              <w:jc w:val="both"/>
            </w:pPr>
            <w:r>
              <w:t>Банк   ОТДЕЛЕНИЕ НОВГОРОД БАНКА РОССИИ//УФК ПО НОВГОРОДСКОЙ ОБЛАСТИ г.Великий Новгород</w:t>
            </w:r>
          </w:p>
          <w:p w:rsidR="00D829E4" w:rsidRDefault="00D829E4" w:rsidP="00D829E4">
            <w:pPr>
              <w:autoSpaceDE w:val="0"/>
              <w:autoSpaceDN w:val="0"/>
              <w:adjustRightInd w:val="0"/>
              <w:jc w:val="both"/>
            </w:pPr>
            <w:r>
              <w:t>р/с    03234643495450005000</w:t>
            </w:r>
          </w:p>
          <w:p w:rsidR="00D829E4" w:rsidRDefault="00D829E4" w:rsidP="00D829E4">
            <w:pPr>
              <w:autoSpaceDE w:val="0"/>
              <w:autoSpaceDN w:val="0"/>
              <w:adjustRightInd w:val="0"/>
              <w:jc w:val="both"/>
            </w:pPr>
            <w:r>
              <w:t>к/с  40102810145370000042</w:t>
            </w:r>
          </w:p>
          <w:p w:rsidR="00D829E4" w:rsidRDefault="00D829E4" w:rsidP="00D829E4">
            <w:pPr>
              <w:autoSpaceDE w:val="0"/>
              <w:autoSpaceDN w:val="0"/>
              <w:adjustRightInd w:val="0"/>
              <w:jc w:val="both"/>
            </w:pPr>
            <w:r>
              <w:t>БИК</w:t>
            </w:r>
            <w:r>
              <w:tab/>
              <w:t>014959900</w:t>
            </w:r>
          </w:p>
          <w:p w:rsidR="00D829E4" w:rsidRDefault="00D829E4" w:rsidP="00D829E4">
            <w:pPr>
              <w:autoSpaceDE w:val="0"/>
              <w:autoSpaceDN w:val="0"/>
              <w:adjustRightInd w:val="0"/>
              <w:jc w:val="both"/>
            </w:pPr>
            <w:r>
              <w:t>КБК 00007020000000000130</w:t>
            </w:r>
          </w:p>
          <w:p w:rsidR="00D829E4" w:rsidRDefault="00D829E4" w:rsidP="00D829E4">
            <w:pPr>
              <w:autoSpaceDE w:val="0"/>
              <w:autoSpaceDN w:val="0"/>
              <w:adjustRightInd w:val="0"/>
              <w:jc w:val="both"/>
            </w:pPr>
            <w:r>
              <w:t>ОКТМО</w:t>
            </w:r>
            <w:r>
              <w:tab/>
              <w:t>49545000</w:t>
            </w:r>
          </w:p>
          <w:p w:rsidR="00D829E4" w:rsidRDefault="00D829E4" w:rsidP="00D829E4">
            <w:pPr>
              <w:autoSpaceDE w:val="0"/>
              <w:autoSpaceDN w:val="0"/>
              <w:adjustRightInd w:val="0"/>
              <w:jc w:val="both"/>
            </w:pPr>
            <w:r>
              <w:t>ОГРН          1025300992540</w:t>
            </w:r>
          </w:p>
          <w:p w:rsidR="00D829E4" w:rsidRDefault="00D829E4" w:rsidP="00D829E4">
            <w:pPr>
              <w:autoSpaceDE w:val="0"/>
              <w:autoSpaceDN w:val="0"/>
              <w:adjustRightInd w:val="0"/>
              <w:jc w:val="both"/>
            </w:pPr>
            <w:r>
              <w:t>ОКПО              35743631</w:t>
            </w:r>
          </w:p>
          <w:p w:rsidR="00D829E4" w:rsidRDefault="00D829E4" w:rsidP="00D829E4">
            <w:pPr>
              <w:autoSpaceDE w:val="0"/>
              <w:autoSpaceDN w:val="0"/>
              <w:adjustRightInd w:val="0"/>
              <w:jc w:val="both"/>
            </w:pPr>
            <w:r>
              <w:t>ОКВЭД</w:t>
            </w:r>
            <w:r>
              <w:tab/>
            </w:r>
            <w:r>
              <w:tab/>
              <w:t>85.14</w:t>
            </w:r>
          </w:p>
          <w:p w:rsidR="00D829E4" w:rsidRDefault="00D829E4" w:rsidP="00D829E4">
            <w:pPr>
              <w:autoSpaceDE w:val="0"/>
              <w:autoSpaceDN w:val="0"/>
              <w:adjustRightInd w:val="0"/>
              <w:jc w:val="both"/>
            </w:pPr>
            <w:r>
              <w:t>ОКОПФ</w:t>
            </w:r>
            <w:r>
              <w:tab/>
              <w:t>20901</w:t>
            </w:r>
          </w:p>
          <w:p w:rsidR="00D829E4" w:rsidRDefault="00D829E4" w:rsidP="00D829E4">
            <w:pPr>
              <w:autoSpaceDE w:val="0"/>
              <w:autoSpaceDN w:val="0"/>
              <w:adjustRightInd w:val="0"/>
              <w:jc w:val="both"/>
            </w:pPr>
            <w:r>
              <w:t>ОКФС</w:t>
            </w:r>
            <w:r>
              <w:tab/>
              <w:t>14</w:t>
            </w:r>
          </w:p>
          <w:p w:rsidR="00D829E4" w:rsidRDefault="00D829E4" w:rsidP="00D829E4">
            <w:pPr>
              <w:autoSpaceDE w:val="0"/>
              <w:autoSpaceDN w:val="0"/>
              <w:adjustRightInd w:val="0"/>
              <w:jc w:val="both"/>
            </w:pPr>
            <w:r>
              <w:t>ОКОГУ</w:t>
            </w:r>
            <w:r>
              <w:tab/>
              <w:t>4210007</w:t>
            </w:r>
          </w:p>
          <w:p w:rsidR="00D829E4" w:rsidRDefault="00D829E4" w:rsidP="00D829E4">
            <w:pPr>
              <w:autoSpaceDE w:val="0"/>
              <w:autoSpaceDN w:val="0"/>
              <w:adjustRightInd w:val="0"/>
              <w:jc w:val="both"/>
            </w:pPr>
            <w:r>
              <w:t>ОКАТО</w:t>
            </w:r>
            <w:r>
              <w:tab/>
              <w:t>49245551000</w:t>
            </w:r>
          </w:p>
          <w:p w:rsidR="00D829E4" w:rsidRDefault="00D829E4" w:rsidP="00D829E4">
            <w:pPr>
              <w:autoSpaceDE w:val="0"/>
              <w:autoSpaceDN w:val="0"/>
              <w:adjustRightInd w:val="0"/>
              <w:jc w:val="both"/>
            </w:pPr>
            <w:r>
              <w:t>тел./факс 8 (81667)50-427</w:t>
            </w:r>
          </w:p>
          <w:p w:rsidR="00D829E4" w:rsidRDefault="00D829E4" w:rsidP="00D829E4">
            <w:pPr>
              <w:autoSpaceDE w:val="0"/>
              <w:autoSpaceDN w:val="0"/>
              <w:adjustRightInd w:val="0"/>
              <w:jc w:val="both"/>
            </w:pPr>
            <w:proofErr w:type="spellStart"/>
            <w:r>
              <w:t>эл</w:t>
            </w:r>
            <w:proofErr w:type="gramStart"/>
            <w:r>
              <w:t>.п</w:t>
            </w:r>
            <w:proofErr w:type="gramEnd"/>
            <w:r>
              <w:t>очта</w:t>
            </w:r>
            <w:proofErr w:type="spellEnd"/>
            <w:r>
              <w:t>: mdoush1@mail.ru</w:t>
            </w:r>
          </w:p>
          <w:p w:rsidR="00D829E4" w:rsidRDefault="00D829E4" w:rsidP="00D829E4">
            <w:pPr>
              <w:autoSpaceDE w:val="0"/>
              <w:autoSpaceDN w:val="0"/>
              <w:adjustRightInd w:val="0"/>
              <w:jc w:val="both"/>
            </w:pPr>
            <w:r>
              <w:t>Назначение платежа - внесение денежных средств в качестве обеспечения исполнения Договора на ______________________________.</w:t>
            </w:r>
          </w:p>
          <w:p w:rsidR="00D829E4" w:rsidRDefault="00D829E4" w:rsidP="00D829E4">
            <w:pPr>
              <w:autoSpaceDE w:val="0"/>
              <w:autoSpaceDN w:val="0"/>
              <w:adjustRightInd w:val="0"/>
              <w:jc w:val="both"/>
            </w:pPr>
            <w:r>
              <w:t xml:space="preserve">Банковская гарантия, выданная участнику закупки банком для целей обеспечения заявки, должна быть </w:t>
            </w:r>
            <w:r>
              <w:lastRenderedPageBreak/>
              <w:t>выдана банком, имеющим право выдавать банковские гарантии в рамках Федерального закона N 44-ФЗ.</w:t>
            </w:r>
          </w:p>
          <w:p w:rsidR="00D829E4" w:rsidRDefault="00D829E4" w:rsidP="00D829E4">
            <w:pPr>
              <w:autoSpaceDE w:val="0"/>
              <w:autoSpaceDN w:val="0"/>
              <w:adjustRightInd w:val="0"/>
              <w:jc w:val="both"/>
            </w:pPr>
            <w: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При этом банковская гарантия должна быть безотзывной и должна содержать:</w:t>
            </w:r>
          </w:p>
          <w:p w:rsidR="00D829E4" w:rsidRDefault="00D829E4" w:rsidP="00D829E4">
            <w:pPr>
              <w:autoSpaceDE w:val="0"/>
              <w:autoSpaceDN w:val="0"/>
              <w:adjustRightInd w:val="0"/>
              <w:jc w:val="both"/>
            </w:pPr>
            <w:r>
              <w:t>1)сумму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w:t>
            </w:r>
          </w:p>
          <w:p w:rsidR="00D829E4" w:rsidRDefault="00D829E4" w:rsidP="00D829E4">
            <w:pPr>
              <w:autoSpaceDE w:val="0"/>
              <w:autoSpaceDN w:val="0"/>
              <w:adjustRightInd w:val="0"/>
              <w:jc w:val="both"/>
            </w:pPr>
            <w:r>
              <w:t>2)обязанность гаранта уплатить заказчику неустойку в размере 0,1 процента денежной суммы, подлежащей уплате, за каждый день просрочки;</w:t>
            </w:r>
          </w:p>
          <w:p w:rsidR="00D829E4" w:rsidRDefault="00D829E4" w:rsidP="00D829E4">
            <w:pPr>
              <w:autoSpaceDE w:val="0"/>
              <w:autoSpaceDN w:val="0"/>
              <w:adjustRightInd w:val="0"/>
              <w:jc w:val="both"/>
            </w:pPr>
            <w:r>
              <w:t>3)условие,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D829E4" w:rsidRDefault="00D829E4" w:rsidP="00D829E4">
            <w:pPr>
              <w:autoSpaceDE w:val="0"/>
              <w:autoSpaceDN w:val="0"/>
              <w:adjustRightInd w:val="0"/>
              <w:jc w:val="both"/>
            </w:pPr>
            <w:r>
              <w:t>4)срок действия банковской гарантии с учетом требований настоящего пункта Положения о закупке;</w:t>
            </w:r>
          </w:p>
          <w:p w:rsidR="00D829E4" w:rsidRDefault="00D829E4" w:rsidP="00D829E4">
            <w:pPr>
              <w:autoSpaceDE w:val="0"/>
              <w:autoSpaceDN w:val="0"/>
              <w:adjustRightInd w:val="0"/>
              <w:jc w:val="both"/>
            </w:pPr>
            <w:r>
              <w:t>5)условие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829E4" w:rsidRDefault="00D829E4" w:rsidP="00D829E4">
            <w:pPr>
              <w:autoSpaceDE w:val="0"/>
              <w:autoSpaceDN w:val="0"/>
              <w:adjustRightInd w:val="0"/>
              <w:jc w:val="both"/>
            </w:pPr>
            <w:r>
              <w:t>6)обязательное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D829E4" w:rsidRDefault="00D829E4" w:rsidP="00D829E4">
            <w:pPr>
              <w:autoSpaceDE w:val="0"/>
              <w:autoSpaceDN w:val="0"/>
              <w:adjustRightInd w:val="0"/>
              <w:jc w:val="both"/>
            </w:pPr>
            <w:r>
              <w:t>7)</w:t>
            </w:r>
            <w:r>
              <w:tab/>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D829E4" w:rsidRDefault="00D829E4" w:rsidP="00D829E4">
            <w:pPr>
              <w:autoSpaceDE w:val="0"/>
              <w:autoSpaceDN w:val="0"/>
              <w:adjustRightInd w:val="0"/>
              <w:jc w:val="both"/>
            </w:pPr>
          </w:p>
        </w:tc>
      </w:tr>
      <w:tr w:rsidR="00EA11DD" w:rsidTr="00A03DCE">
        <w:trPr>
          <w:gridBefore w:val="1"/>
          <w:gridAfter w:val="1"/>
          <w:wBefore w:w="17" w:type="dxa"/>
          <w:wAfter w:w="20" w:type="dxa"/>
          <w:trHeight w:val="706"/>
        </w:trPr>
        <w:tc>
          <w:tcPr>
            <w:tcW w:w="675" w:type="dxa"/>
            <w:tcBorders>
              <w:top w:val="single" w:sz="4" w:space="0" w:color="auto"/>
              <w:left w:val="single" w:sz="4" w:space="0" w:color="auto"/>
              <w:bottom w:val="single" w:sz="4" w:space="0" w:color="auto"/>
              <w:right w:val="single" w:sz="4" w:space="0" w:color="auto"/>
            </w:tcBorders>
            <w:shd w:val="clear" w:color="auto" w:fill="auto"/>
          </w:tcPr>
          <w:p w:rsidR="00B16E39" w:rsidRPr="00AE5E8D" w:rsidRDefault="00B16E39" w:rsidP="00AE5E8D">
            <w:pPr>
              <w:pStyle w:val="aff1"/>
              <w:numPr>
                <w:ilvl w:val="0"/>
                <w:numId w:val="25"/>
              </w:numPr>
              <w:tabs>
                <w:tab w:val="left" w:pos="600"/>
                <w:tab w:val="left" w:pos="840"/>
                <w:tab w:val="left" w:pos="960"/>
                <w:tab w:val="left" w:pos="1080"/>
                <w:tab w:val="left" w:pos="1260"/>
                <w:tab w:val="left" w:pos="1740"/>
              </w:tabs>
              <w:snapToGrid w:val="0"/>
              <w:rPr>
                <w:bCs/>
                <w:lang w:eastAsia="en-US"/>
              </w:rPr>
            </w:pPr>
            <w:r w:rsidRPr="00AE5E8D">
              <w:rPr>
                <w:bCs/>
                <w:sz w:val="22"/>
                <w:szCs w:val="22"/>
                <w:lang w:eastAsia="en-US"/>
              </w:rPr>
              <w:lastRenderedPageBreak/>
              <w:t>6</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B16E39" w:rsidRPr="00276362" w:rsidRDefault="00B16E39" w:rsidP="00B16E39">
            <w:pPr>
              <w:tabs>
                <w:tab w:val="left" w:pos="600"/>
                <w:tab w:val="left" w:pos="840"/>
                <w:tab w:val="left" w:pos="960"/>
                <w:tab w:val="left" w:pos="1080"/>
                <w:tab w:val="left" w:pos="1260"/>
                <w:tab w:val="left" w:pos="1740"/>
              </w:tabs>
              <w:snapToGrid w:val="0"/>
              <w:rPr>
                <w:b/>
                <w:bCs/>
                <w:lang w:eastAsia="en-US"/>
              </w:rPr>
            </w:pPr>
            <w:r w:rsidRPr="00276362">
              <w:rPr>
                <w:b/>
                <w:bCs/>
                <w:lang w:eastAsia="en-US"/>
              </w:rPr>
              <w:t>Начальная (максимальная) цена</w:t>
            </w:r>
          </w:p>
          <w:p w:rsidR="00B16E39" w:rsidRDefault="00B16E39" w:rsidP="00B16E39">
            <w:pPr>
              <w:tabs>
                <w:tab w:val="left" w:pos="600"/>
                <w:tab w:val="left" w:pos="840"/>
                <w:tab w:val="left" w:pos="960"/>
                <w:tab w:val="left" w:pos="1080"/>
                <w:tab w:val="left" w:pos="1260"/>
                <w:tab w:val="left" w:pos="1740"/>
              </w:tabs>
              <w:snapToGrid w:val="0"/>
              <w:rPr>
                <w:b/>
                <w:bCs/>
                <w:lang w:eastAsia="en-US"/>
              </w:rPr>
            </w:pPr>
            <w:r w:rsidRPr="00276362">
              <w:rPr>
                <w:b/>
                <w:bCs/>
                <w:lang w:eastAsia="en-US"/>
              </w:rPr>
              <w:t>договора (цена лота)</w:t>
            </w:r>
          </w:p>
          <w:p w:rsidR="00200D94" w:rsidRDefault="00200D94" w:rsidP="00B16E39">
            <w:pPr>
              <w:tabs>
                <w:tab w:val="left" w:pos="600"/>
                <w:tab w:val="left" w:pos="840"/>
                <w:tab w:val="left" w:pos="960"/>
                <w:tab w:val="left" w:pos="1080"/>
                <w:tab w:val="left" w:pos="1260"/>
                <w:tab w:val="left" w:pos="1740"/>
              </w:tabs>
              <w:snapToGrid w:val="0"/>
              <w:rPr>
                <w:b/>
                <w:bCs/>
                <w:lang w:eastAsia="en-US"/>
              </w:rPr>
            </w:pPr>
          </w:p>
          <w:p w:rsidR="00200D94" w:rsidRDefault="00200D94" w:rsidP="00B16E39">
            <w:pPr>
              <w:tabs>
                <w:tab w:val="left" w:pos="600"/>
                <w:tab w:val="left" w:pos="840"/>
                <w:tab w:val="left" w:pos="960"/>
                <w:tab w:val="left" w:pos="1080"/>
                <w:tab w:val="left" w:pos="1260"/>
                <w:tab w:val="left" w:pos="1740"/>
              </w:tabs>
              <w:snapToGrid w:val="0"/>
              <w:rPr>
                <w:b/>
                <w:bCs/>
                <w:lang w:eastAsia="en-US"/>
              </w:rPr>
            </w:pPr>
          </w:p>
          <w:p w:rsidR="00525B45" w:rsidRDefault="00525B45" w:rsidP="00B16E39">
            <w:pPr>
              <w:tabs>
                <w:tab w:val="left" w:pos="600"/>
                <w:tab w:val="left" w:pos="840"/>
                <w:tab w:val="left" w:pos="960"/>
                <w:tab w:val="left" w:pos="1080"/>
                <w:tab w:val="left" w:pos="1260"/>
                <w:tab w:val="left" w:pos="1740"/>
              </w:tabs>
              <w:snapToGrid w:val="0"/>
              <w:rPr>
                <w:bCs/>
                <w:lang w:eastAsia="en-US"/>
              </w:rPr>
            </w:pPr>
          </w:p>
          <w:p w:rsidR="00525B45" w:rsidRPr="00525B45" w:rsidRDefault="00525B45" w:rsidP="00525B45">
            <w:pPr>
              <w:rPr>
                <w:lang w:eastAsia="en-US"/>
              </w:rPr>
            </w:pPr>
          </w:p>
          <w:p w:rsidR="00525B45" w:rsidRPr="00525B45" w:rsidRDefault="00525B45" w:rsidP="00525B45">
            <w:pPr>
              <w:rPr>
                <w:lang w:eastAsia="en-US"/>
              </w:rPr>
            </w:pPr>
          </w:p>
          <w:p w:rsidR="00525B45" w:rsidRDefault="00525B45" w:rsidP="00525B45">
            <w:pPr>
              <w:rPr>
                <w:lang w:eastAsia="en-US"/>
              </w:rPr>
            </w:pPr>
          </w:p>
          <w:p w:rsidR="00A66A6C" w:rsidRDefault="00A66A6C" w:rsidP="00525B45">
            <w:pPr>
              <w:rPr>
                <w:lang w:eastAsia="en-US"/>
              </w:rPr>
            </w:pPr>
          </w:p>
          <w:p w:rsidR="00356F22" w:rsidRDefault="00356F22" w:rsidP="00525B45">
            <w:pPr>
              <w:rPr>
                <w:lang w:eastAsia="en-US"/>
              </w:rPr>
            </w:pPr>
          </w:p>
          <w:p w:rsidR="00356F22" w:rsidRDefault="00356F22" w:rsidP="00525B45">
            <w:pPr>
              <w:rPr>
                <w:lang w:eastAsia="en-US"/>
              </w:rPr>
            </w:pPr>
          </w:p>
          <w:p w:rsidR="00356F22" w:rsidRDefault="00356F22" w:rsidP="00525B45">
            <w:pPr>
              <w:rPr>
                <w:lang w:eastAsia="en-US"/>
              </w:rPr>
            </w:pPr>
          </w:p>
          <w:p w:rsidR="00356F22" w:rsidRDefault="00356F22" w:rsidP="00525B45">
            <w:pPr>
              <w:rPr>
                <w:lang w:eastAsia="en-US"/>
              </w:rPr>
            </w:pPr>
          </w:p>
          <w:p w:rsidR="00356F22" w:rsidRDefault="00356F22" w:rsidP="00525B45">
            <w:pPr>
              <w:rPr>
                <w:lang w:eastAsia="en-US"/>
              </w:rPr>
            </w:pPr>
          </w:p>
          <w:p w:rsidR="00356F22" w:rsidRDefault="00356F22" w:rsidP="00525B45">
            <w:pPr>
              <w:rPr>
                <w:lang w:eastAsia="en-US"/>
              </w:rPr>
            </w:pPr>
          </w:p>
          <w:p w:rsidR="00200D94" w:rsidRPr="00525B45" w:rsidRDefault="00525B45" w:rsidP="00525B45">
            <w:pPr>
              <w:tabs>
                <w:tab w:val="left" w:pos="1035"/>
              </w:tabs>
              <w:rPr>
                <w:lang w:eastAsia="en-US"/>
              </w:rPr>
            </w:pPr>
            <w:r>
              <w:rPr>
                <w:b/>
                <w:bCs/>
                <w:lang w:eastAsia="en-US"/>
              </w:rPr>
              <w:t>Источник финансирования</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7A4C59" w:rsidRPr="00B61F61" w:rsidRDefault="00276362" w:rsidP="007A4C59">
            <w:pPr>
              <w:jc w:val="both"/>
              <w:rPr>
                <w:b/>
                <w:bCs/>
              </w:rPr>
            </w:pPr>
            <w:r w:rsidRPr="009C5CBC">
              <w:rPr>
                <w:lang w:eastAsia="en-US"/>
              </w:rPr>
              <w:lastRenderedPageBreak/>
              <w:t>Начальная максимальная цена договора (цена за единицу) составляет</w:t>
            </w:r>
            <w:r w:rsidR="001C2C54">
              <w:rPr>
                <w:b/>
                <w:lang w:eastAsia="en-US"/>
              </w:rPr>
              <w:t xml:space="preserve"> </w:t>
            </w:r>
            <w:r w:rsidR="008279D5" w:rsidRPr="008279D5">
              <w:rPr>
                <w:b/>
                <w:lang w:eastAsia="en-US"/>
              </w:rPr>
              <w:t>35 608 110  (Тридцать пять миллионов шестьсот восемь тысяч  сто десять) рублей 00 копеек</w:t>
            </w:r>
            <w:r w:rsidR="007A4C59" w:rsidRPr="00DC5EE8">
              <w:rPr>
                <w:lang w:eastAsia="en-US"/>
              </w:rPr>
              <w:t>.</w:t>
            </w:r>
          </w:p>
          <w:p w:rsidR="007A4C59" w:rsidRDefault="00D829E4" w:rsidP="007A4C59">
            <w:pPr>
              <w:snapToGrid w:val="0"/>
              <w:jc w:val="both"/>
            </w:pPr>
            <w:proofErr w:type="gramStart"/>
            <w:r w:rsidRPr="00D829E4">
              <w:t>Цена договора включает все расходы на выполнение комплекса работ по ремонту в соответствии с Техническим заданием, со сметной документацией, а также расходы на материалы, на использование оборудования, машин и механизмов, зарплату производственного персонала и прочие расходы все налоги, сборы, уплату таможенных пошлин и иные платежи, которые могут возникнуть при исполнении Договора, необходимые для выполнения работ, в том числе НДС (если</w:t>
            </w:r>
            <w:proofErr w:type="gramEnd"/>
            <w:r w:rsidRPr="00D829E4">
              <w:t xml:space="preserve"> </w:t>
            </w:r>
            <w:proofErr w:type="gramStart"/>
            <w:r w:rsidRPr="00D829E4">
              <w:t xml:space="preserve">Подрядчик является плательщиком </w:t>
            </w:r>
            <w:r w:rsidRPr="00D829E4">
              <w:lastRenderedPageBreak/>
              <w:t>НДС).</w:t>
            </w:r>
            <w:proofErr w:type="gramEnd"/>
          </w:p>
          <w:p w:rsidR="006E1DDC" w:rsidRDefault="006E1DDC" w:rsidP="007A4C59">
            <w:pPr>
              <w:snapToGrid w:val="0"/>
              <w:jc w:val="both"/>
            </w:pPr>
          </w:p>
          <w:p w:rsidR="00200D94" w:rsidRPr="00B16E39" w:rsidRDefault="006E1DDC" w:rsidP="007A4C59">
            <w:pPr>
              <w:tabs>
                <w:tab w:val="center" w:pos="4153"/>
                <w:tab w:val="right" w:pos="8306"/>
                <w:tab w:val="left" w:pos="10306"/>
              </w:tabs>
              <w:jc w:val="both"/>
              <w:rPr>
                <w:lang w:eastAsia="en-US"/>
              </w:rPr>
            </w:pPr>
            <w:r w:rsidRPr="006E1DDC">
              <w:rPr>
                <w:lang w:eastAsia="en-US"/>
              </w:rPr>
              <w:t>Субсидии, выделяемые из бюджетной системы Российской Федерации и субсидии бюджета области.</w:t>
            </w:r>
          </w:p>
        </w:tc>
      </w:tr>
      <w:tr w:rsidR="00B76ABA" w:rsidTr="00A03DCE">
        <w:trPr>
          <w:gridBefore w:val="1"/>
          <w:gridAfter w:val="1"/>
          <w:wBefore w:w="17" w:type="dxa"/>
          <w:wAfter w:w="20" w:type="dxa"/>
          <w:trHeight w:val="589"/>
        </w:trPr>
        <w:tc>
          <w:tcPr>
            <w:tcW w:w="675" w:type="dxa"/>
            <w:tcBorders>
              <w:top w:val="single" w:sz="4" w:space="0" w:color="auto"/>
              <w:left w:val="single" w:sz="4" w:space="0" w:color="auto"/>
              <w:bottom w:val="single" w:sz="4" w:space="0" w:color="auto"/>
              <w:right w:val="single" w:sz="4" w:space="0" w:color="auto"/>
            </w:tcBorders>
            <w:shd w:val="clear" w:color="auto" w:fill="auto"/>
          </w:tcPr>
          <w:p w:rsidR="00B76ABA" w:rsidRPr="00AE5E8D" w:rsidRDefault="00B76ABA" w:rsidP="00B76ABA">
            <w:pPr>
              <w:pStyle w:val="aff1"/>
              <w:numPr>
                <w:ilvl w:val="0"/>
                <w:numId w:val="25"/>
              </w:numPr>
              <w:tabs>
                <w:tab w:val="left" w:pos="600"/>
                <w:tab w:val="left" w:pos="840"/>
                <w:tab w:val="left" w:pos="960"/>
                <w:tab w:val="left" w:pos="1080"/>
                <w:tab w:val="left" w:pos="1260"/>
                <w:tab w:val="left" w:pos="1740"/>
              </w:tabs>
              <w:snapToGrid w:val="0"/>
              <w:rPr>
                <w:bCs/>
                <w:lang w:eastAsia="en-US"/>
              </w:rPr>
            </w:pPr>
            <w:r w:rsidRPr="00AE5E8D">
              <w:rPr>
                <w:bCs/>
                <w:sz w:val="22"/>
                <w:szCs w:val="22"/>
                <w:lang w:eastAsia="en-US"/>
              </w:rPr>
              <w:lastRenderedPageBreak/>
              <w:t>7</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B76ABA" w:rsidRPr="00276362" w:rsidRDefault="00B76ABA" w:rsidP="00B76ABA">
            <w:pPr>
              <w:tabs>
                <w:tab w:val="left" w:pos="600"/>
                <w:tab w:val="left" w:pos="840"/>
                <w:tab w:val="left" w:pos="960"/>
                <w:tab w:val="left" w:pos="1080"/>
                <w:tab w:val="left" w:pos="1260"/>
                <w:tab w:val="left" w:pos="1740"/>
              </w:tabs>
              <w:snapToGrid w:val="0"/>
              <w:rPr>
                <w:b/>
                <w:lang w:eastAsia="en-US"/>
              </w:rPr>
            </w:pPr>
            <w:r w:rsidRPr="00535433">
              <w:rPr>
                <w:b/>
                <w:lang w:eastAsia="en-US"/>
              </w:rPr>
              <w:t>Место расположения объекта</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B76ABA" w:rsidRPr="00B16E39" w:rsidRDefault="008279D5" w:rsidP="009F3032">
            <w:pPr>
              <w:tabs>
                <w:tab w:val="left" w:pos="1276"/>
              </w:tabs>
              <w:suppressAutoHyphens/>
              <w:jc w:val="both"/>
              <w:rPr>
                <w:lang w:eastAsia="en-US"/>
              </w:rPr>
            </w:pPr>
            <w:r w:rsidRPr="008279D5">
              <w:t xml:space="preserve">Россия, Новгородская область, </w:t>
            </w:r>
            <w:proofErr w:type="spellStart"/>
            <w:r w:rsidRPr="008279D5">
              <w:t>Хвойнинский</w:t>
            </w:r>
            <w:proofErr w:type="spellEnd"/>
            <w:r w:rsidRPr="008279D5">
              <w:t xml:space="preserve"> муниципальный округ, </w:t>
            </w:r>
            <w:proofErr w:type="spellStart"/>
            <w:r w:rsidRPr="008279D5">
              <w:t>р</w:t>
            </w:r>
            <w:r w:rsidR="009F3032">
              <w:t>п</w:t>
            </w:r>
            <w:proofErr w:type="spellEnd"/>
            <w:r w:rsidRPr="008279D5">
              <w:t xml:space="preserve"> Хвойная, ул. Ломоносова, д. 19</w:t>
            </w:r>
          </w:p>
        </w:tc>
      </w:tr>
      <w:tr w:rsidR="00B76ABA"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B76ABA" w:rsidRPr="00AE5E8D" w:rsidRDefault="00B76ABA" w:rsidP="00B76ABA">
            <w:pPr>
              <w:pStyle w:val="aff1"/>
              <w:numPr>
                <w:ilvl w:val="0"/>
                <w:numId w:val="25"/>
              </w:numPr>
              <w:tabs>
                <w:tab w:val="left" w:pos="600"/>
                <w:tab w:val="left" w:pos="840"/>
                <w:tab w:val="left" w:pos="960"/>
                <w:tab w:val="left" w:pos="1080"/>
                <w:tab w:val="left" w:pos="1260"/>
                <w:tab w:val="left" w:pos="1740"/>
              </w:tabs>
              <w:snapToGrid w:val="0"/>
              <w:rPr>
                <w:bCs/>
                <w:lang w:eastAsia="en-US"/>
              </w:rPr>
            </w:pPr>
            <w:r w:rsidRPr="00AE5E8D">
              <w:rPr>
                <w:bCs/>
                <w:sz w:val="22"/>
                <w:szCs w:val="22"/>
                <w:lang w:eastAsia="en-US"/>
              </w:rPr>
              <w:t>8</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B76ABA" w:rsidRPr="00B16E39" w:rsidRDefault="00B76ABA" w:rsidP="00B76ABA">
            <w:pPr>
              <w:tabs>
                <w:tab w:val="left" w:pos="600"/>
                <w:tab w:val="left" w:pos="840"/>
                <w:tab w:val="left" w:pos="960"/>
                <w:tab w:val="left" w:pos="1080"/>
                <w:tab w:val="left" w:pos="1260"/>
                <w:tab w:val="left" w:pos="1740"/>
              </w:tabs>
              <w:snapToGrid w:val="0"/>
              <w:rPr>
                <w:lang w:eastAsia="en-US"/>
              </w:rPr>
            </w:pPr>
            <w:r>
              <w:rPr>
                <w:b/>
              </w:rPr>
              <w:t>У</w:t>
            </w:r>
            <w:r w:rsidRPr="000B0F42">
              <w:rPr>
                <w:b/>
              </w:rPr>
              <w:t xml:space="preserve">словия и сроки (периоды) </w:t>
            </w:r>
            <w:r>
              <w:rPr>
                <w:b/>
              </w:rPr>
              <w:t>выполнения работ</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B76ABA" w:rsidRPr="001E5433" w:rsidRDefault="00B76ABA" w:rsidP="00B76ABA">
            <w:pPr>
              <w:pStyle w:val="ad"/>
              <w:rPr>
                <w:b/>
                <w:bCs/>
                <w:sz w:val="21"/>
                <w:szCs w:val="21"/>
              </w:rPr>
            </w:pPr>
            <w:r>
              <w:rPr>
                <w:bCs/>
              </w:rPr>
              <w:t>В соответствии с Договором (</w:t>
            </w:r>
            <w:r w:rsidRPr="00CA6CD9">
              <w:rPr>
                <w:bCs/>
              </w:rPr>
              <w:t xml:space="preserve">Приложение № 3 к </w:t>
            </w:r>
            <w:r>
              <w:rPr>
                <w:bCs/>
              </w:rPr>
              <w:t>д</w:t>
            </w:r>
            <w:r w:rsidRPr="00CA6CD9">
              <w:rPr>
                <w:bCs/>
              </w:rPr>
              <w:t>окументации о конкурсе в электронной форме</w:t>
            </w:r>
            <w:r>
              <w:rPr>
                <w:bCs/>
              </w:rPr>
              <w:t>)</w:t>
            </w:r>
          </w:p>
          <w:p w:rsidR="00B76ABA" w:rsidRPr="00B16E39" w:rsidRDefault="00B76ABA" w:rsidP="00B76ABA">
            <w:pPr>
              <w:pStyle w:val="1c"/>
              <w:rPr>
                <w:color w:val="000000"/>
                <w:lang w:eastAsia="en-US"/>
              </w:rPr>
            </w:pPr>
          </w:p>
        </w:tc>
      </w:tr>
      <w:tr w:rsidR="00EA11DD"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B16E39" w:rsidRPr="00AE5E8D" w:rsidRDefault="00B16E39" w:rsidP="00AE5E8D">
            <w:pPr>
              <w:pStyle w:val="aff1"/>
              <w:numPr>
                <w:ilvl w:val="0"/>
                <w:numId w:val="25"/>
              </w:numPr>
              <w:tabs>
                <w:tab w:val="left" w:pos="600"/>
                <w:tab w:val="left" w:pos="840"/>
                <w:tab w:val="left" w:pos="960"/>
                <w:tab w:val="left" w:pos="1080"/>
                <w:tab w:val="left" w:pos="1260"/>
                <w:tab w:val="left" w:pos="1740"/>
              </w:tabs>
              <w:snapToGrid w:val="0"/>
              <w:rPr>
                <w:bCs/>
                <w:lang w:eastAsia="en-US"/>
              </w:rPr>
            </w:pPr>
            <w:r w:rsidRPr="00AE5E8D">
              <w:rPr>
                <w:bCs/>
                <w:sz w:val="22"/>
                <w:szCs w:val="22"/>
                <w:lang w:eastAsia="en-US"/>
              </w:rPr>
              <w:t>9</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B16E39" w:rsidRPr="00200D94" w:rsidRDefault="00B16E39" w:rsidP="00200D94">
            <w:pPr>
              <w:tabs>
                <w:tab w:val="left" w:pos="600"/>
                <w:tab w:val="left" w:pos="840"/>
                <w:tab w:val="left" w:pos="960"/>
                <w:tab w:val="left" w:pos="1080"/>
                <w:tab w:val="left" w:pos="1260"/>
                <w:tab w:val="left" w:pos="1740"/>
              </w:tabs>
              <w:snapToGrid w:val="0"/>
              <w:rPr>
                <w:b/>
                <w:lang w:eastAsia="en-US"/>
              </w:rPr>
            </w:pPr>
            <w:r w:rsidRPr="00200D94">
              <w:rPr>
                <w:b/>
                <w:lang w:eastAsia="en-US"/>
              </w:rPr>
              <w:t xml:space="preserve">Форма, сроки и порядок оплаты </w:t>
            </w:r>
            <w:r w:rsidR="00200D94">
              <w:rPr>
                <w:b/>
                <w:lang w:eastAsia="en-US"/>
              </w:rPr>
              <w:t>оказанных услуг</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B16E39" w:rsidRPr="00AF56A3" w:rsidRDefault="008279D5" w:rsidP="00B76ABA">
            <w:pPr>
              <w:widowControl w:val="0"/>
              <w:autoSpaceDE w:val="0"/>
              <w:autoSpaceDN w:val="0"/>
              <w:adjustRightInd w:val="0"/>
              <w:ind w:firstLine="46"/>
              <w:jc w:val="both"/>
              <w:rPr>
                <w:color w:val="000000"/>
                <w:lang w:eastAsia="en-US"/>
              </w:rPr>
            </w:pPr>
            <w:r w:rsidRPr="008279D5">
              <w:rPr>
                <w:rFonts w:ascii="Times New Roman CYR" w:hAnsi="Times New Roman CYR" w:cs="Times New Roman CYR"/>
              </w:rPr>
              <w:t>Оплата Заказчиком работ по Договору осуществляется  путем авансирования в размере 30% от стоимости договора в течение 5 рабочих дней с момента заключения договора; безналичного перечисления остатка денежных средств на расчётный счёт Подрядчика на основании подписанных Сторонами актов о приёмке выполненных работ формы КС-2 и справок о стоимости выполненных работ и затрат формы КС-3 не более чем в течение 15 (пятнадцати) рабочих дней с даты подписания Заказчиком указанных форм</w:t>
            </w:r>
            <w:r>
              <w:rPr>
                <w:rFonts w:ascii="Times New Roman CYR" w:hAnsi="Times New Roman CYR" w:cs="Times New Roman CYR"/>
              </w:rPr>
              <w:t>.</w:t>
            </w:r>
          </w:p>
        </w:tc>
      </w:tr>
      <w:tr w:rsidR="00EA11DD"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B16E39" w:rsidRPr="00AE5E8D" w:rsidRDefault="00B16E39" w:rsidP="00AE5E8D">
            <w:pPr>
              <w:pStyle w:val="aff1"/>
              <w:numPr>
                <w:ilvl w:val="0"/>
                <w:numId w:val="25"/>
              </w:numPr>
              <w:tabs>
                <w:tab w:val="left" w:pos="600"/>
                <w:tab w:val="left" w:pos="840"/>
                <w:tab w:val="left" w:pos="960"/>
                <w:tab w:val="left" w:pos="1080"/>
                <w:tab w:val="left" w:pos="1260"/>
                <w:tab w:val="left" w:pos="1740"/>
              </w:tabs>
              <w:snapToGrid w:val="0"/>
              <w:rPr>
                <w:bCs/>
                <w:lang w:eastAsia="en-US"/>
              </w:rPr>
            </w:pPr>
            <w:r w:rsidRPr="00AE5E8D">
              <w:rPr>
                <w:bCs/>
                <w:sz w:val="22"/>
                <w:szCs w:val="22"/>
                <w:lang w:eastAsia="en-US"/>
              </w:rPr>
              <w:t>10</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B16E39" w:rsidRPr="00B16E39" w:rsidRDefault="009250DD" w:rsidP="009250DD">
            <w:pPr>
              <w:pStyle w:val="aff3"/>
              <w:spacing w:before="0" w:beforeAutospacing="0" w:after="0" w:afterAutospacing="0"/>
              <w:rPr>
                <w:bCs/>
                <w:highlight w:val="cyan"/>
                <w:lang w:eastAsia="en-US"/>
              </w:rPr>
            </w:pPr>
            <w:r>
              <w:rPr>
                <w:b/>
                <w:bCs/>
              </w:rPr>
              <w:t>Антидемпинговые меры.</w:t>
            </w:r>
            <w:r w:rsidRPr="00B16E39">
              <w:rPr>
                <w:bCs/>
                <w:highlight w:val="cyan"/>
                <w:lang w:eastAsia="en-US"/>
              </w:rPr>
              <w:t xml:space="preserve"> </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FF0DFC" w:rsidRPr="00FF0DFC" w:rsidRDefault="00225B55" w:rsidP="00FF0DFC">
            <w:pPr>
              <w:pStyle w:val="ConsPlusNormal"/>
              <w:ind w:firstLine="709"/>
              <w:jc w:val="both"/>
              <w:rPr>
                <w:rFonts w:ascii="Times New Roman" w:hAnsi="Times New Roman" w:cs="Times New Roman"/>
                <w:sz w:val="24"/>
                <w:szCs w:val="24"/>
              </w:rPr>
            </w:pPr>
            <w:r w:rsidRPr="004D4DE7">
              <w:rPr>
                <w:rFonts w:ascii="Times New Roman" w:hAnsi="Times New Roman" w:cs="Times New Roman"/>
                <w:sz w:val="24"/>
                <w:szCs w:val="24"/>
              </w:rPr>
              <w:t xml:space="preserve">Если при проведении </w:t>
            </w:r>
            <w:r>
              <w:rPr>
                <w:rFonts w:ascii="Times New Roman" w:hAnsi="Times New Roman" w:cs="Times New Roman"/>
                <w:sz w:val="24"/>
                <w:szCs w:val="24"/>
              </w:rPr>
              <w:t>конкурса</w:t>
            </w:r>
            <w:r w:rsidRPr="004D4DE7">
              <w:rPr>
                <w:rFonts w:ascii="Times New Roman" w:hAnsi="Times New Roman" w:cs="Times New Roman"/>
                <w:sz w:val="24"/>
                <w:szCs w:val="24"/>
              </w:rPr>
              <w:t xml:space="preserve"> участником закупки, с которым заключается договор, предложена цена </w:t>
            </w:r>
            <w:r w:rsidRPr="00FF0DFC">
              <w:rPr>
                <w:rFonts w:ascii="Times New Roman" w:hAnsi="Times New Roman" w:cs="Times New Roman"/>
                <w:sz w:val="24"/>
                <w:szCs w:val="24"/>
              </w:rPr>
              <w:t>договора, которая на двадцать пять и более процентов ниже НМЦД, договор заключается после предоставления таким участником:</w:t>
            </w:r>
          </w:p>
          <w:p w:rsidR="00225B55" w:rsidRPr="00FF0DFC" w:rsidRDefault="00FF0DFC" w:rsidP="00FF0DFC">
            <w:pPr>
              <w:pStyle w:val="ConsPlusNormal"/>
              <w:ind w:firstLine="709"/>
              <w:jc w:val="both"/>
              <w:rPr>
                <w:rFonts w:ascii="Times New Roman" w:hAnsi="Times New Roman" w:cs="Times New Roman"/>
                <w:sz w:val="24"/>
                <w:szCs w:val="24"/>
              </w:rPr>
            </w:pPr>
            <w:r w:rsidRPr="00FF0DFC">
              <w:rPr>
                <w:rFonts w:ascii="Times New Roman" w:hAnsi="Times New Roman" w:cs="Times New Roman"/>
                <w:sz w:val="24"/>
                <w:szCs w:val="24"/>
              </w:rPr>
              <w:t>О</w:t>
            </w:r>
            <w:r w:rsidR="00225B55" w:rsidRPr="00FF0DFC">
              <w:rPr>
                <w:rFonts w:ascii="Times New Roman" w:hAnsi="Times New Roman" w:cs="Times New Roman"/>
                <w:sz w:val="24"/>
                <w:szCs w:val="24"/>
              </w:rPr>
              <w:t xml:space="preserve">беспечения исполнения договора в размере, превышающем в полтора раза размер обеспечения исполнения договора, указанный в конкурсной документации, но не менее чем в размере аванса (если договором предусмотрена выплата аванса), </w:t>
            </w:r>
          </w:p>
          <w:p w:rsidR="00FF0DFC" w:rsidRDefault="00FF0DFC" w:rsidP="00FF0DFC">
            <w:pPr>
              <w:pStyle w:val="ConsPlusNormal"/>
              <w:ind w:firstLine="709"/>
              <w:jc w:val="both"/>
              <w:rPr>
                <w:rFonts w:ascii="Times New Roman" w:hAnsi="Times New Roman" w:cs="Times New Roman"/>
                <w:sz w:val="24"/>
                <w:szCs w:val="24"/>
              </w:rPr>
            </w:pPr>
            <w:r w:rsidRPr="00FF0DFC">
              <w:rPr>
                <w:rFonts w:ascii="Times New Roman" w:hAnsi="Times New Roman" w:cs="Times New Roman"/>
                <w:sz w:val="24"/>
                <w:szCs w:val="24"/>
              </w:rPr>
              <w:t>Обеспечение исполнения договора в соответствии с настоящим пунктом</w:t>
            </w:r>
            <w:r>
              <w:rPr>
                <w:rFonts w:ascii="Times New Roman" w:hAnsi="Times New Roman" w:cs="Times New Roman"/>
                <w:sz w:val="24"/>
                <w:szCs w:val="24"/>
              </w:rPr>
              <w:t xml:space="preserve"> </w:t>
            </w:r>
            <w:r w:rsidRPr="00FF0DFC">
              <w:rPr>
                <w:rFonts w:ascii="Times New Roman" w:hAnsi="Times New Roman" w:cs="Times New Roman"/>
                <w:sz w:val="24"/>
                <w:szCs w:val="24"/>
              </w:rPr>
              <w:t>предоставляется участником, с которым заключается договор, до его заключения.</w:t>
            </w:r>
            <w:r>
              <w:rPr>
                <w:rFonts w:ascii="Times New Roman" w:hAnsi="Times New Roman" w:cs="Times New Roman"/>
                <w:sz w:val="24"/>
                <w:szCs w:val="24"/>
              </w:rPr>
              <w:t xml:space="preserve"> </w:t>
            </w:r>
            <w:r w:rsidRPr="00FF0DFC">
              <w:rPr>
                <w:rFonts w:ascii="Times New Roman" w:hAnsi="Times New Roman" w:cs="Times New Roman"/>
                <w:sz w:val="24"/>
                <w:szCs w:val="24"/>
              </w:rPr>
              <w:t>Участник, не выполнивший это требование, признается уклонившимся от</w:t>
            </w:r>
            <w:r>
              <w:rPr>
                <w:rFonts w:ascii="Times New Roman" w:hAnsi="Times New Roman" w:cs="Times New Roman"/>
                <w:sz w:val="24"/>
                <w:szCs w:val="24"/>
              </w:rPr>
              <w:t xml:space="preserve"> </w:t>
            </w:r>
            <w:r w:rsidRPr="00FF0DFC">
              <w:rPr>
                <w:rFonts w:ascii="Times New Roman" w:hAnsi="Times New Roman" w:cs="Times New Roman"/>
                <w:sz w:val="24"/>
                <w:szCs w:val="24"/>
              </w:rPr>
              <w:t>заключения договора</w:t>
            </w:r>
            <w:r>
              <w:rPr>
                <w:rFonts w:ascii="Times New Roman" w:hAnsi="Times New Roman" w:cs="Times New Roman"/>
                <w:sz w:val="24"/>
                <w:szCs w:val="24"/>
              </w:rPr>
              <w:t xml:space="preserve"> </w:t>
            </w:r>
          </w:p>
          <w:p w:rsidR="00225B55" w:rsidRPr="004D4DE7" w:rsidRDefault="00225B55" w:rsidP="00FF0DF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комиссии </w:t>
            </w:r>
            <w:r w:rsidRPr="004D4DE7">
              <w:rPr>
                <w:rFonts w:ascii="Times New Roman" w:hAnsi="Times New Roman" w:cs="Times New Roman"/>
                <w:sz w:val="24"/>
                <w:szCs w:val="24"/>
              </w:rPr>
              <w:t xml:space="preserve">по осуществлению </w:t>
            </w:r>
            <w:r>
              <w:rPr>
                <w:rFonts w:ascii="Times New Roman" w:hAnsi="Times New Roman" w:cs="Times New Roman"/>
                <w:sz w:val="24"/>
                <w:szCs w:val="24"/>
              </w:rPr>
              <w:t xml:space="preserve">конкурентных </w:t>
            </w:r>
            <w:r w:rsidRPr="004D4DE7">
              <w:rPr>
                <w:rFonts w:ascii="Times New Roman" w:hAnsi="Times New Roman" w:cs="Times New Roman"/>
                <w:sz w:val="24"/>
                <w:szCs w:val="24"/>
              </w:rPr>
              <w:t xml:space="preserve">закупок </w:t>
            </w:r>
            <w:r>
              <w:rPr>
                <w:rFonts w:ascii="Times New Roman" w:hAnsi="Times New Roman" w:cs="Times New Roman"/>
                <w:sz w:val="24"/>
                <w:szCs w:val="24"/>
              </w:rPr>
              <w:t>об уклонении участника закупки от заключения договора</w:t>
            </w:r>
            <w:r w:rsidRPr="004D4DE7">
              <w:rPr>
                <w:rFonts w:ascii="Times New Roman" w:hAnsi="Times New Roman" w:cs="Times New Roman"/>
                <w:sz w:val="24"/>
                <w:szCs w:val="24"/>
              </w:rPr>
              <w:t xml:space="preserve"> </w:t>
            </w:r>
            <w:r>
              <w:rPr>
                <w:rFonts w:ascii="Times New Roman" w:hAnsi="Times New Roman" w:cs="Times New Roman"/>
                <w:sz w:val="24"/>
                <w:szCs w:val="24"/>
              </w:rPr>
              <w:t xml:space="preserve">или о </w:t>
            </w:r>
            <w:r>
              <w:rPr>
                <w:rFonts w:ascii="Times New Roman" w:hAnsi="Times New Roman"/>
                <w:sz w:val="24"/>
                <w:szCs w:val="24"/>
              </w:rPr>
              <w:t xml:space="preserve">признании предложенной цены договора необоснованной </w:t>
            </w:r>
            <w:r w:rsidRPr="004D4DE7">
              <w:rPr>
                <w:rFonts w:ascii="Times New Roman" w:hAnsi="Times New Roman" w:cs="Times New Roman"/>
                <w:sz w:val="24"/>
                <w:szCs w:val="24"/>
              </w:rPr>
              <w:t>оформляется про</w:t>
            </w:r>
            <w:r>
              <w:rPr>
                <w:rFonts w:ascii="Times New Roman" w:hAnsi="Times New Roman" w:cs="Times New Roman"/>
                <w:sz w:val="24"/>
                <w:szCs w:val="24"/>
              </w:rPr>
              <w:t>токолом, который размещается в е</w:t>
            </w:r>
            <w:r w:rsidRPr="004D4DE7">
              <w:rPr>
                <w:rFonts w:ascii="Times New Roman" w:hAnsi="Times New Roman" w:cs="Times New Roman"/>
                <w:sz w:val="24"/>
                <w:szCs w:val="24"/>
              </w:rPr>
              <w:t xml:space="preserve">диной информационной системе и доводится до сведения всех участников </w:t>
            </w:r>
            <w:r>
              <w:rPr>
                <w:rFonts w:ascii="Times New Roman" w:hAnsi="Times New Roman" w:cs="Times New Roman"/>
                <w:sz w:val="24"/>
                <w:szCs w:val="24"/>
              </w:rPr>
              <w:t>закупок.</w:t>
            </w:r>
          </w:p>
          <w:p w:rsidR="00B16E39" w:rsidRPr="00AE5E8D" w:rsidRDefault="00B16E39" w:rsidP="007E52B3">
            <w:pPr>
              <w:autoSpaceDE w:val="0"/>
              <w:autoSpaceDN w:val="0"/>
              <w:adjustRightInd w:val="0"/>
              <w:jc w:val="both"/>
              <w:rPr>
                <w:color w:val="000000"/>
                <w:lang w:eastAsia="en-US"/>
              </w:rPr>
            </w:pPr>
          </w:p>
        </w:tc>
      </w:tr>
      <w:tr w:rsidR="00531D0B"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531D0B" w:rsidRPr="00AE5E8D" w:rsidRDefault="00531D0B" w:rsidP="00AE5E8D">
            <w:pPr>
              <w:pStyle w:val="aff1"/>
              <w:numPr>
                <w:ilvl w:val="0"/>
                <w:numId w:val="25"/>
              </w:numPr>
              <w:tabs>
                <w:tab w:val="left" w:pos="600"/>
                <w:tab w:val="left" w:pos="840"/>
                <w:tab w:val="left" w:pos="960"/>
                <w:tab w:val="left" w:pos="1080"/>
                <w:tab w:val="left" w:pos="1260"/>
                <w:tab w:val="left" w:pos="1740"/>
              </w:tabs>
              <w:snapToGrid w:val="0"/>
              <w:rPr>
                <w:bCs/>
                <w:sz w:val="22"/>
                <w:szCs w:val="22"/>
                <w:lang w:eastAsia="en-US"/>
              </w:rPr>
            </w:pP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531D0B" w:rsidRDefault="00531D0B" w:rsidP="009250DD">
            <w:pPr>
              <w:pStyle w:val="aff3"/>
              <w:spacing w:before="0" w:beforeAutospacing="0" w:after="0" w:afterAutospacing="0"/>
              <w:rPr>
                <w:rFonts w:eastAsia="Calibri"/>
                <w:b/>
                <w:bCs/>
              </w:rPr>
            </w:pPr>
            <w:r w:rsidRPr="00051D05">
              <w:rPr>
                <w:b/>
                <w:bCs/>
                <w:lang w:eastAsia="en-US"/>
              </w:rPr>
              <w:t xml:space="preserve">Порядок, место, дата начала,  подачи заявок на участие в </w:t>
            </w:r>
            <w:r>
              <w:rPr>
                <w:b/>
                <w:bCs/>
                <w:lang w:eastAsia="en-US"/>
              </w:rPr>
              <w:t>конкурсе</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D5392A" w:rsidRPr="00506299" w:rsidRDefault="00D5392A" w:rsidP="00D5392A">
            <w:pPr>
              <w:ind w:firstLine="709"/>
              <w:jc w:val="both"/>
              <w:rPr>
                <w:color w:val="000000"/>
              </w:rPr>
            </w:pPr>
            <w:r w:rsidRPr="00506299">
              <w:rPr>
                <w:color w:val="000000"/>
              </w:rPr>
              <w:t>Для участия в конкурсе участнику конкурса необходимо получить аккредитацию на электронной площадке в порядке, установленном оператором электронной площадки, и подать заявку на участие в конкурсе в сроки, установленные в настоящем извещении и конкурсной документацией.</w:t>
            </w:r>
          </w:p>
          <w:p w:rsidR="00D5392A" w:rsidRPr="00506299" w:rsidRDefault="00D5392A" w:rsidP="00D5392A">
            <w:pPr>
              <w:widowControl w:val="0"/>
              <w:autoSpaceDE w:val="0"/>
              <w:autoSpaceDN w:val="0"/>
              <w:adjustRightInd w:val="0"/>
              <w:ind w:firstLine="709"/>
              <w:jc w:val="both"/>
            </w:pPr>
            <w:r w:rsidRPr="00506299">
              <w:t>Заявка на участие в конкурсе  состоит</w:t>
            </w:r>
            <w:r w:rsidR="00645408">
              <w:t xml:space="preserve"> из</w:t>
            </w:r>
            <w:r w:rsidRPr="00506299">
              <w:t xml:space="preserve"> </w:t>
            </w:r>
            <w:r w:rsidR="00EE065C">
              <w:t>одной</w:t>
            </w:r>
            <w:r w:rsidRPr="00506299">
              <w:t xml:space="preserve"> част</w:t>
            </w:r>
            <w:r w:rsidR="00EE065C">
              <w:t>и</w:t>
            </w:r>
            <w:r w:rsidRPr="00506299">
              <w:t xml:space="preserve"> и</w:t>
            </w:r>
            <w:r w:rsidR="009648D4">
              <w:t xml:space="preserve"> предложения участника конкурса</w:t>
            </w:r>
            <w:r w:rsidRPr="00506299">
              <w:t xml:space="preserve"> о цене договора. Заявка на участие в конкурсе направляется участником конкурса  оператору э</w:t>
            </w:r>
            <w:r w:rsidR="00EE065C">
              <w:t xml:space="preserve">лектронной площадки в форме </w:t>
            </w:r>
            <w:r w:rsidRPr="00506299">
              <w:t xml:space="preserve"> электронных документов, которые подаются </w:t>
            </w:r>
            <w:r w:rsidRPr="00506299">
              <w:lastRenderedPageBreak/>
              <w:t>одновременно.</w:t>
            </w:r>
          </w:p>
          <w:p w:rsidR="00D5392A" w:rsidRPr="00506299" w:rsidRDefault="00D5392A" w:rsidP="00D5392A">
            <w:pPr>
              <w:widowControl w:val="0"/>
              <w:autoSpaceDE w:val="0"/>
              <w:autoSpaceDN w:val="0"/>
              <w:adjustRightInd w:val="0"/>
              <w:ind w:firstLine="709"/>
              <w:jc w:val="both"/>
              <w:rPr>
                <w:bCs/>
              </w:rPr>
            </w:pPr>
            <w:r w:rsidRPr="00506299">
              <w:rPr>
                <w:bCs/>
              </w:rPr>
              <w:t xml:space="preserve">Участник конкурса вправе подать заявку на участие в конкурсе в любое время с момента размещения извещения о проведении конкурса </w:t>
            </w:r>
            <w:r w:rsidRPr="00506299">
              <w:t>в единой информационной системе</w:t>
            </w:r>
            <w:r w:rsidRPr="00506299">
              <w:rPr>
                <w:bCs/>
              </w:rPr>
              <w:t xml:space="preserve"> до предусмотренных документацией о проведении конкурса дате и времени окончания срока подачи на участие в конкурсе заявок.</w:t>
            </w:r>
          </w:p>
          <w:p w:rsidR="00D5392A" w:rsidRPr="00506299" w:rsidRDefault="00D5392A" w:rsidP="00D5392A">
            <w:pPr>
              <w:widowControl w:val="0"/>
              <w:ind w:firstLine="709"/>
              <w:jc w:val="both"/>
              <w:rPr>
                <w:bCs/>
              </w:rPr>
            </w:pPr>
            <w:r w:rsidRPr="00506299">
              <w:rPr>
                <w:bCs/>
              </w:rPr>
              <w:t>Участник конкурса вправе подать только одну заявку на участие в конкурсе.</w:t>
            </w:r>
          </w:p>
          <w:p w:rsidR="00D5392A" w:rsidRPr="00506299" w:rsidRDefault="00D5392A" w:rsidP="00D5392A">
            <w:pPr>
              <w:pStyle w:val="ConsPlusNormal"/>
              <w:ind w:firstLine="709"/>
              <w:jc w:val="both"/>
              <w:rPr>
                <w:rFonts w:ascii="Times New Roman" w:hAnsi="Times New Roman" w:cs="Times New Roman"/>
                <w:color w:val="FF0000"/>
                <w:sz w:val="24"/>
                <w:szCs w:val="24"/>
              </w:rPr>
            </w:pPr>
            <w:r w:rsidRPr="00506299">
              <w:rPr>
                <w:rFonts w:ascii="Times New Roman" w:eastAsia="Calibri" w:hAnsi="Times New Roman" w:cs="Times New Roman"/>
                <w:sz w:val="24"/>
                <w:szCs w:val="24"/>
                <w:lang w:eastAsia="en-US"/>
              </w:rPr>
              <w:t xml:space="preserve">Участник конкурса, подавший заявку на участие в конкурсе, вправе отозвать заявку на участие в конкурсе, либо внести в нее изменения не позднее окончания срока подачи заявок, направив об этом уведомление оператору электронной площадки. Участник закупки, отозвавший заявку, вправе подать новую заявку, при этом новой заявке присваивается новый порядковый номер. </w:t>
            </w:r>
          </w:p>
          <w:p w:rsidR="00531D0B" w:rsidRPr="009648D4" w:rsidRDefault="00531D0B" w:rsidP="00985310">
            <w:pPr>
              <w:autoSpaceDE w:val="0"/>
              <w:autoSpaceDN w:val="0"/>
              <w:adjustRightInd w:val="0"/>
              <w:jc w:val="both"/>
              <w:rPr>
                <w:color w:val="000000"/>
                <w:spacing w:val="-1"/>
                <w:lang w:eastAsia="en-US"/>
              </w:rPr>
            </w:pPr>
            <w:r w:rsidRPr="006E1DDC">
              <w:rPr>
                <w:rFonts w:eastAsia="TimesNewRoman"/>
                <w:bCs/>
                <w:lang w:eastAsia="en-US"/>
              </w:rPr>
              <w:t xml:space="preserve">Подача заявок на участие в конкурсе осуществляется с </w:t>
            </w:r>
            <w:r w:rsidR="0034395C" w:rsidRPr="006E1DDC">
              <w:rPr>
                <w:rFonts w:eastAsia="TimesNewRoman"/>
                <w:b/>
                <w:bCs/>
                <w:lang w:eastAsia="en-US"/>
              </w:rPr>
              <w:t>«</w:t>
            </w:r>
            <w:r w:rsidR="006E1DDC" w:rsidRPr="006E1DDC">
              <w:rPr>
                <w:rFonts w:eastAsia="TimesNewRoman"/>
                <w:b/>
                <w:bCs/>
                <w:lang w:eastAsia="en-US"/>
              </w:rPr>
              <w:t>27</w:t>
            </w:r>
            <w:r w:rsidRPr="006E1DDC">
              <w:rPr>
                <w:rFonts w:eastAsia="TimesNewRoman"/>
                <w:b/>
                <w:bCs/>
                <w:lang w:eastAsia="en-US"/>
              </w:rPr>
              <w:t xml:space="preserve">» </w:t>
            </w:r>
            <w:r w:rsidR="00356F22" w:rsidRPr="006E1DDC">
              <w:rPr>
                <w:rFonts w:eastAsia="TimesNewRoman"/>
                <w:b/>
                <w:bCs/>
                <w:lang w:eastAsia="en-US"/>
              </w:rPr>
              <w:t>января</w:t>
            </w:r>
            <w:r w:rsidRPr="006E1DDC">
              <w:rPr>
                <w:rFonts w:eastAsia="MS Mincho"/>
                <w:b/>
                <w:lang w:eastAsia="en-US"/>
              </w:rPr>
              <w:t xml:space="preserve"> 20</w:t>
            </w:r>
            <w:r w:rsidR="00097883" w:rsidRPr="006E1DDC">
              <w:rPr>
                <w:rFonts w:eastAsia="MS Mincho"/>
                <w:b/>
                <w:lang w:eastAsia="en-US"/>
              </w:rPr>
              <w:t>2</w:t>
            </w:r>
            <w:r w:rsidR="00356F22" w:rsidRPr="006E1DDC">
              <w:rPr>
                <w:rFonts w:eastAsia="MS Mincho"/>
                <w:b/>
                <w:lang w:eastAsia="en-US"/>
              </w:rPr>
              <w:t>2</w:t>
            </w:r>
            <w:r w:rsidRPr="006E1DDC">
              <w:rPr>
                <w:rFonts w:eastAsia="MS Mincho"/>
                <w:b/>
                <w:lang w:eastAsia="en-US"/>
              </w:rPr>
              <w:t xml:space="preserve"> года</w:t>
            </w:r>
            <w:r w:rsidRPr="009648D4">
              <w:rPr>
                <w:rFonts w:eastAsia="MS Mincho"/>
                <w:lang w:eastAsia="en-US"/>
              </w:rPr>
              <w:t xml:space="preserve"> </w:t>
            </w:r>
            <w:r w:rsidRPr="009648D4">
              <w:rPr>
                <w:rFonts w:eastAsia="TimesNewRomanPSMT"/>
                <w:bCs/>
                <w:lang w:eastAsia="en-US"/>
              </w:rPr>
              <w:t>в порядке, установленном регламентом электронной площадки. Заявка на участие в к</w:t>
            </w:r>
            <w:r w:rsidR="009648D4">
              <w:rPr>
                <w:rFonts w:eastAsia="TimesNewRomanPSMT"/>
                <w:bCs/>
                <w:lang w:eastAsia="en-US"/>
              </w:rPr>
              <w:t>онкурсе направляется участником</w:t>
            </w:r>
            <w:r w:rsidRPr="009648D4">
              <w:rPr>
                <w:rFonts w:eastAsia="TimesNewRomanPSMT"/>
                <w:bCs/>
                <w:lang w:eastAsia="en-US"/>
              </w:rPr>
              <w:t xml:space="preserve"> оператору электронной</w:t>
            </w:r>
            <w:r w:rsidR="006417DB" w:rsidRPr="009648D4">
              <w:rPr>
                <w:rFonts w:eastAsia="TimesNewRomanPSMT"/>
                <w:bCs/>
                <w:lang w:eastAsia="en-US"/>
              </w:rPr>
              <w:t xml:space="preserve"> торговой </w:t>
            </w:r>
            <w:r w:rsidRPr="009648D4">
              <w:rPr>
                <w:rFonts w:eastAsia="TimesNewRomanPSMT"/>
                <w:bCs/>
                <w:lang w:eastAsia="en-US"/>
              </w:rPr>
              <w:t xml:space="preserve"> площадки </w:t>
            </w:r>
            <w:r w:rsidRPr="009648D4">
              <w:rPr>
                <w:rFonts w:eastAsia="MS Mincho"/>
                <w:color w:val="000000"/>
                <w:lang w:eastAsia="en-US"/>
              </w:rPr>
              <w:t>«</w:t>
            </w:r>
            <w:r w:rsidR="005650D4">
              <w:rPr>
                <w:rFonts w:eastAsia="MS Mincho"/>
                <w:color w:val="000000"/>
                <w:lang w:eastAsia="en-US"/>
              </w:rPr>
              <w:t>Регион</w:t>
            </w:r>
            <w:r w:rsidRPr="009648D4">
              <w:rPr>
                <w:rFonts w:eastAsia="MS Mincho"/>
                <w:lang w:eastAsia="en-US"/>
              </w:rPr>
              <w:t xml:space="preserve">»   </w:t>
            </w:r>
            <w:r w:rsidR="005650D4" w:rsidRPr="005650D4">
              <w:t>https://etp-region.ru</w:t>
            </w:r>
          </w:p>
        </w:tc>
      </w:tr>
      <w:tr w:rsidR="00DC5EE8"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DC5EE8" w:rsidRPr="00AE5E8D" w:rsidRDefault="00DC5EE8" w:rsidP="00DC5EE8">
            <w:pPr>
              <w:pStyle w:val="aff1"/>
              <w:numPr>
                <w:ilvl w:val="0"/>
                <w:numId w:val="25"/>
              </w:numPr>
              <w:tabs>
                <w:tab w:val="left" w:pos="600"/>
                <w:tab w:val="left" w:pos="840"/>
                <w:tab w:val="left" w:pos="960"/>
                <w:tab w:val="left" w:pos="1080"/>
                <w:tab w:val="left" w:pos="1260"/>
                <w:tab w:val="left" w:pos="1740"/>
              </w:tabs>
              <w:snapToGrid w:val="0"/>
              <w:rPr>
                <w:bCs/>
                <w:sz w:val="22"/>
                <w:szCs w:val="22"/>
                <w:lang w:eastAsia="en-US"/>
              </w:rPr>
            </w:pP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DC5EE8" w:rsidRDefault="00DC5EE8" w:rsidP="00DC5EE8">
            <w:pPr>
              <w:pStyle w:val="aff3"/>
              <w:spacing w:before="0" w:beforeAutospacing="0" w:after="0" w:afterAutospacing="0"/>
              <w:rPr>
                <w:b/>
                <w:bCs/>
              </w:rPr>
            </w:pPr>
            <w:r>
              <w:rPr>
                <w:rFonts w:eastAsia="Calibri"/>
                <w:b/>
                <w:bCs/>
              </w:rPr>
              <w:t>Дата и время окончания срока подачи заявок на участие в конкурсе</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DC5EE8" w:rsidRPr="006E1DDC" w:rsidRDefault="00DC5EE8" w:rsidP="00985310">
            <w:pPr>
              <w:widowControl w:val="0"/>
              <w:pBdr>
                <w:top w:val="single" w:sz="4" w:space="1" w:color="auto"/>
              </w:pBdr>
              <w:suppressAutoHyphens/>
              <w:snapToGrid w:val="0"/>
              <w:jc w:val="both"/>
            </w:pPr>
            <w:r w:rsidRPr="006E1DDC">
              <w:rPr>
                <w:color w:val="000000"/>
                <w:spacing w:val="-1"/>
                <w:lang w:eastAsia="en-US"/>
              </w:rPr>
              <w:t>«</w:t>
            </w:r>
            <w:r w:rsidR="006E1DDC" w:rsidRPr="006E1DDC">
              <w:rPr>
                <w:color w:val="000000"/>
                <w:spacing w:val="-1"/>
                <w:lang w:eastAsia="en-US"/>
              </w:rPr>
              <w:t>14</w:t>
            </w:r>
            <w:r w:rsidRPr="006E1DDC">
              <w:rPr>
                <w:color w:val="000000"/>
                <w:spacing w:val="-1"/>
                <w:lang w:eastAsia="en-US"/>
              </w:rPr>
              <w:t xml:space="preserve">» </w:t>
            </w:r>
            <w:r w:rsidR="00356F22" w:rsidRPr="006E1DDC">
              <w:rPr>
                <w:color w:val="000000"/>
                <w:spacing w:val="-1"/>
                <w:lang w:eastAsia="en-US"/>
              </w:rPr>
              <w:t>февраля</w:t>
            </w:r>
            <w:r w:rsidRPr="006E1DDC">
              <w:rPr>
                <w:color w:val="000000"/>
                <w:spacing w:val="-1"/>
                <w:lang w:eastAsia="en-US"/>
              </w:rPr>
              <w:t xml:space="preserve"> 202</w:t>
            </w:r>
            <w:r w:rsidR="005650D4" w:rsidRPr="006E1DDC">
              <w:rPr>
                <w:color w:val="000000"/>
                <w:spacing w:val="-1"/>
                <w:lang w:eastAsia="en-US"/>
              </w:rPr>
              <w:t>2</w:t>
            </w:r>
            <w:r w:rsidRPr="006E1DDC">
              <w:rPr>
                <w:color w:val="000000"/>
                <w:spacing w:val="-1"/>
                <w:lang w:eastAsia="en-US"/>
              </w:rPr>
              <w:t xml:space="preserve"> года </w:t>
            </w:r>
            <w:r w:rsidR="006E1DDC" w:rsidRPr="006E1DDC">
              <w:rPr>
                <w:color w:val="000000"/>
                <w:spacing w:val="-1"/>
                <w:lang w:eastAsia="en-US"/>
              </w:rPr>
              <w:t>09</w:t>
            </w:r>
            <w:r w:rsidRPr="006E1DDC">
              <w:rPr>
                <w:color w:val="000000"/>
                <w:spacing w:val="-1"/>
                <w:lang w:eastAsia="en-US"/>
              </w:rPr>
              <w:t xml:space="preserve"> ч. 00 мин. </w:t>
            </w:r>
            <w:r w:rsidR="005650D4" w:rsidRPr="006E1DDC">
              <w:rPr>
                <w:color w:val="000000"/>
                <w:spacing w:val="-1"/>
                <w:lang w:eastAsia="en-US"/>
              </w:rPr>
              <w:t>(время местное)</w:t>
            </w:r>
          </w:p>
        </w:tc>
      </w:tr>
      <w:tr w:rsidR="00A13310" w:rsidRPr="008D7504"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13310" w:rsidRPr="00AE5E8D" w:rsidRDefault="00A13310" w:rsidP="00A13310">
            <w:pPr>
              <w:pStyle w:val="aff1"/>
              <w:numPr>
                <w:ilvl w:val="0"/>
                <w:numId w:val="25"/>
              </w:numPr>
              <w:tabs>
                <w:tab w:val="left" w:pos="600"/>
                <w:tab w:val="left" w:pos="840"/>
                <w:tab w:val="left" w:pos="960"/>
                <w:tab w:val="left" w:pos="1080"/>
                <w:tab w:val="left" w:pos="1260"/>
                <w:tab w:val="left" w:pos="1740"/>
              </w:tabs>
              <w:snapToGrid w:val="0"/>
              <w:rPr>
                <w:bCs/>
                <w:sz w:val="22"/>
                <w:szCs w:val="22"/>
                <w:lang w:eastAsia="en-US"/>
              </w:rPr>
            </w:pP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A13310" w:rsidRPr="00A13310" w:rsidRDefault="00A13310" w:rsidP="00A13310">
            <w:pPr>
              <w:tabs>
                <w:tab w:val="left" w:pos="600"/>
                <w:tab w:val="left" w:pos="840"/>
                <w:tab w:val="left" w:pos="960"/>
                <w:tab w:val="left" w:pos="1080"/>
                <w:tab w:val="left" w:pos="1260"/>
                <w:tab w:val="left" w:pos="1740"/>
              </w:tabs>
              <w:autoSpaceDE w:val="0"/>
              <w:snapToGrid w:val="0"/>
              <w:rPr>
                <w:b/>
                <w:bCs/>
                <w:lang w:eastAsia="en-US"/>
              </w:rPr>
            </w:pPr>
            <w:r w:rsidRPr="00A13310">
              <w:rPr>
                <w:b/>
                <w:bCs/>
                <w:lang w:eastAsia="en-US"/>
              </w:rPr>
              <w:t xml:space="preserve">Дата  </w:t>
            </w:r>
            <w:r w:rsidRPr="00A13310">
              <w:rPr>
                <w:b/>
                <w:bCs/>
              </w:rPr>
              <w:t xml:space="preserve">рассмотрения заявок на участие </w:t>
            </w:r>
            <w:r w:rsidRPr="00A13310">
              <w:rPr>
                <w:rFonts w:eastAsia="Calibri"/>
                <w:b/>
                <w:bCs/>
              </w:rPr>
              <w:t>в конкурсе</w:t>
            </w:r>
          </w:p>
          <w:p w:rsidR="00A13310" w:rsidRDefault="00A13310" w:rsidP="00A13310">
            <w:pPr>
              <w:pStyle w:val="aff3"/>
              <w:spacing w:before="0" w:beforeAutospacing="0" w:after="0" w:afterAutospacing="0"/>
              <w:rPr>
                <w:b/>
                <w:bCs/>
              </w:rPr>
            </w:pP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A13310" w:rsidRPr="006E1DDC" w:rsidRDefault="00A13310" w:rsidP="00A13310">
            <w:pPr>
              <w:rPr>
                <w:lang w:eastAsia="en-US"/>
              </w:rPr>
            </w:pPr>
            <w:r w:rsidRPr="006E1DDC">
              <w:t>«</w:t>
            </w:r>
            <w:r w:rsidR="006E1DDC" w:rsidRPr="006E1DDC">
              <w:t>14</w:t>
            </w:r>
            <w:r w:rsidRPr="006E1DDC">
              <w:t>»</w:t>
            </w:r>
            <w:r w:rsidR="00356F22" w:rsidRPr="006E1DDC">
              <w:t>февраля</w:t>
            </w:r>
            <w:r w:rsidRPr="006E1DDC">
              <w:t xml:space="preserve"> 2022 года </w:t>
            </w:r>
          </w:p>
        </w:tc>
      </w:tr>
      <w:tr w:rsidR="00A13310" w:rsidRPr="008D7504"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A13310" w:rsidRPr="00AE5E8D" w:rsidRDefault="00A13310" w:rsidP="00A13310">
            <w:pPr>
              <w:pStyle w:val="aff1"/>
              <w:numPr>
                <w:ilvl w:val="0"/>
                <w:numId w:val="25"/>
              </w:numPr>
              <w:tabs>
                <w:tab w:val="left" w:pos="600"/>
                <w:tab w:val="left" w:pos="840"/>
                <w:tab w:val="left" w:pos="960"/>
                <w:tab w:val="left" w:pos="1080"/>
                <w:tab w:val="left" w:pos="1260"/>
                <w:tab w:val="left" w:pos="1740"/>
              </w:tabs>
              <w:snapToGrid w:val="0"/>
              <w:rPr>
                <w:bCs/>
                <w:sz w:val="22"/>
                <w:szCs w:val="22"/>
                <w:lang w:eastAsia="en-US"/>
              </w:rPr>
            </w:pP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A13310" w:rsidRDefault="00A13310" w:rsidP="00A13310">
            <w:pPr>
              <w:tabs>
                <w:tab w:val="left" w:pos="600"/>
                <w:tab w:val="left" w:pos="840"/>
                <w:tab w:val="left" w:pos="960"/>
                <w:tab w:val="left" w:pos="1080"/>
                <w:tab w:val="left" w:pos="1260"/>
                <w:tab w:val="left" w:pos="1740"/>
              </w:tabs>
              <w:autoSpaceDE w:val="0"/>
              <w:snapToGrid w:val="0"/>
              <w:rPr>
                <w:b/>
                <w:bCs/>
                <w:lang w:eastAsia="en-US"/>
              </w:rPr>
            </w:pPr>
            <w:r w:rsidRPr="00645408">
              <w:rPr>
                <w:b/>
                <w:bCs/>
                <w:lang w:eastAsia="en-US"/>
              </w:rPr>
              <w:t>Дата рассмотрения и оценки заявок на участие в конкурсе</w:t>
            </w:r>
          </w:p>
          <w:p w:rsidR="00A13310" w:rsidRDefault="00A13310" w:rsidP="00A13310">
            <w:pPr>
              <w:pStyle w:val="aff3"/>
              <w:spacing w:before="0" w:beforeAutospacing="0" w:after="0" w:afterAutospacing="0"/>
              <w:rPr>
                <w:b/>
                <w:bCs/>
              </w:rPr>
            </w:pP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A13310" w:rsidRPr="006E1DDC" w:rsidRDefault="00A13310" w:rsidP="00A13310">
            <w:r w:rsidRPr="006E1DDC">
              <w:t>«</w:t>
            </w:r>
            <w:r w:rsidR="006E1DDC" w:rsidRPr="006E1DDC">
              <w:t>14</w:t>
            </w:r>
            <w:r w:rsidRPr="006E1DDC">
              <w:t xml:space="preserve">» </w:t>
            </w:r>
            <w:r w:rsidR="00356F22" w:rsidRPr="006E1DDC">
              <w:t xml:space="preserve">февраля </w:t>
            </w:r>
            <w:r w:rsidRPr="006E1DDC">
              <w:t xml:space="preserve">2022 года </w:t>
            </w:r>
          </w:p>
        </w:tc>
      </w:tr>
      <w:tr w:rsidR="00D921AE"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D921AE" w:rsidRPr="00AE5E8D" w:rsidRDefault="00D921AE" w:rsidP="00D921AE">
            <w:pPr>
              <w:pStyle w:val="aff1"/>
              <w:numPr>
                <w:ilvl w:val="0"/>
                <w:numId w:val="25"/>
              </w:numPr>
              <w:tabs>
                <w:tab w:val="left" w:pos="600"/>
                <w:tab w:val="left" w:pos="840"/>
                <w:tab w:val="left" w:pos="960"/>
                <w:tab w:val="left" w:pos="1080"/>
                <w:tab w:val="left" w:pos="1260"/>
                <w:tab w:val="left" w:pos="1740"/>
              </w:tabs>
              <w:snapToGrid w:val="0"/>
              <w:rPr>
                <w:bCs/>
                <w:sz w:val="22"/>
                <w:szCs w:val="22"/>
                <w:lang w:eastAsia="en-US"/>
              </w:rPr>
            </w:pP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D921AE" w:rsidRPr="002F555E" w:rsidRDefault="002F555E" w:rsidP="00D921AE">
            <w:pPr>
              <w:pStyle w:val="aff3"/>
              <w:spacing w:before="0" w:beforeAutospacing="0" w:after="0" w:afterAutospacing="0"/>
              <w:rPr>
                <w:b/>
                <w:bCs/>
              </w:rPr>
            </w:pPr>
            <w:r w:rsidRPr="002F555E">
              <w:rPr>
                <w:b/>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2F555E" w:rsidRPr="0044065A" w:rsidRDefault="00D921AE" w:rsidP="002F555E">
            <w:pPr>
              <w:autoSpaceDE w:val="0"/>
              <w:autoSpaceDN w:val="0"/>
              <w:adjustRightInd w:val="0"/>
              <w:jc w:val="both"/>
              <w:rPr>
                <w:rFonts w:eastAsia="Calibri"/>
                <w:bCs/>
                <w:lang w:eastAsia="en-US"/>
              </w:rPr>
            </w:pPr>
            <w:r w:rsidRPr="0044065A">
              <w:rPr>
                <w:color w:val="000000"/>
              </w:rPr>
              <w:t xml:space="preserve"> </w:t>
            </w:r>
            <w:r w:rsidR="002F555E" w:rsidRPr="0044065A">
              <w:rPr>
                <w:rFonts w:eastAsia="Calibri"/>
                <w:lang w:eastAsia="en-U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 лицами (далее – приоритет), при осуществлении закупок товаров, работ, услуг устанавливается в соответствии с требованиями и условиями, установленными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F555E" w:rsidRPr="0044065A" w:rsidRDefault="002F555E" w:rsidP="002F555E">
            <w:pPr>
              <w:pStyle w:val="aff1"/>
              <w:ind w:left="0"/>
              <w:contextualSpacing w:val="0"/>
              <w:jc w:val="both"/>
              <w:rPr>
                <w:sz w:val="24"/>
                <w:szCs w:val="24"/>
              </w:rPr>
            </w:pPr>
            <w:r w:rsidRPr="0044065A">
              <w:rPr>
                <w:sz w:val="24"/>
                <w:szCs w:val="24"/>
              </w:rPr>
              <w:t xml:space="preserve"> При осуществлении закупок товаров, работ, услуг путем проведения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w:t>
            </w:r>
            <w:r w:rsidRPr="0044065A">
              <w:rPr>
                <w:sz w:val="24"/>
                <w:szCs w:val="24"/>
              </w:rPr>
              <w:lastRenderedPageBreak/>
              <w:t>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2F555E" w:rsidRPr="0044065A" w:rsidRDefault="002F555E" w:rsidP="002F555E">
            <w:pPr>
              <w:pStyle w:val="aff1"/>
              <w:ind w:left="0"/>
              <w:contextualSpacing w:val="0"/>
              <w:jc w:val="both"/>
              <w:rPr>
                <w:sz w:val="24"/>
                <w:szCs w:val="24"/>
              </w:rPr>
            </w:pPr>
            <w:r w:rsidRPr="0044065A">
              <w:rPr>
                <w:sz w:val="24"/>
                <w:szCs w:val="24"/>
              </w:rPr>
              <w:t xml:space="preserve"> Условием предоставления приоритета является включение в документацию о закупке следующих сведений:</w:t>
            </w:r>
          </w:p>
          <w:p w:rsidR="002F555E" w:rsidRPr="0044065A" w:rsidRDefault="002F555E" w:rsidP="002F555E">
            <w:pPr>
              <w:pStyle w:val="aff1"/>
              <w:ind w:left="0" w:firstLine="426"/>
              <w:contextualSpacing w:val="0"/>
              <w:jc w:val="both"/>
              <w:rPr>
                <w:sz w:val="24"/>
                <w:szCs w:val="24"/>
              </w:rPr>
            </w:pPr>
            <w:r w:rsidRPr="0044065A">
              <w:rPr>
                <w:sz w:val="24"/>
                <w:szCs w:val="24"/>
              </w:rPr>
              <w:t xml:space="preserve">а) участник закупки указывает (декларирует)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rsidR="002F555E" w:rsidRPr="0044065A" w:rsidRDefault="002F555E" w:rsidP="002F555E">
            <w:pPr>
              <w:pStyle w:val="aff1"/>
              <w:ind w:left="0" w:firstLine="426"/>
              <w:contextualSpacing w:val="0"/>
              <w:jc w:val="both"/>
              <w:rPr>
                <w:sz w:val="24"/>
                <w:szCs w:val="24"/>
              </w:rPr>
            </w:pPr>
            <w:r w:rsidRPr="0044065A">
              <w:rPr>
                <w:sz w:val="24"/>
                <w:szCs w:val="24"/>
              </w:rPr>
              <w:t>б) Комиссия вправе отклонить заявку на участие в закупке, в случае предоставления участником закупки недостоверных сведений о стране происхождения товара, указанного в заявке на участие в закупке;</w:t>
            </w:r>
          </w:p>
          <w:p w:rsidR="002F555E" w:rsidRPr="0044065A" w:rsidRDefault="002F555E" w:rsidP="002F555E">
            <w:pPr>
              <w:pStyle w:val="aff1"/>
              <w:ind w:left="0" w:firstLine="426"/>
              <w:contextualSpacing w:val="0"/>
              <w:jc w:val="both"/>
              <w:rPr>
                <w:sz w:val="24"/>
                <w:szCs w:val="24"/>
              </w:rPr>
            </w:pPr>
            <w:r w:rsidRPr="0044065A">
              <w:rPr>
                <w:sz w:val="24"/>
                <w:szCs w:val="24"/>
              </w:rPr>
              <w:t>в) Заказчик указывает в документации о закупке сведения о начальной (максимальной) цене единицы каждого товара, работы, услуги, являющихся предметом закупки;</w:t>
            </w:r>
          </w:p>
          <w:p w:rsidR="002F555E" w:rsidRPr="0044065A" w:rsidRDefault="002F555E" w:rsidP="002F555E">
            <w:pPr>
              <w:pStyle w:val="aff1"/>
              <w:ind w:left="0" w:firstLine="426"/>
              <w:contextualSpacing w:val="0"/>
              <w:jc w:val="both"/>
              <w:rPr>
                <w:sz w:val="24"/>
                <w:szCs w:val="24"/>
              </w:rPr>
            </w:pPr>
            <w:r w:rsidRPr="0044065A">
              <w:rPr>
                <w:sz w:val="24"/>
                <w:szCs w:val="24"/>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44065A">
              <w:rPr>
                <w:sz w:val="24"/>
                <w:szCs w:val="24"/>
              </w:rPr>
              <w:t>закупке</w:t>
            </w:r>
            <w:proofErr w:type="gramEnd"/>
            <w:r w:rsidRPr="0044065A">
              <w:rPr>
                <w:sz w:val="24"/>
                <w:szCs w:val="24"/>
              </w:rPr>
              <w:t xml:space="preserve"> и такая заявка рассматривается как содержащая предложение о поставке иностранных товаров;</w:t>
            </w:r>
          </w:p>
          <w:p w:rsidR="002F555E" w:rsidRPr="0044065A" w:rsidRDefault="002F555E" w:rsidP="002F555E">
            <w:pPr>
              <w:pStyle w:val="aff1"/>
              <w:ind w:left="0" w:firstLine="426"/>
              <w:contextualSpacing w:val="0"/>
              <w:jc w:val="both"/>
              <w:rPr>
                <w:sz w:val="24"/>
                <w:szCs w:val="24"/>
              </w:rPr>
            </w:pPr>
            <w:r w:rsidRPr="0044065A">
              <w:rPr>
                <w:sz w:val="24"/>
                <w:szCs w:val="24"/>
              </w:rPr>
              <w:t>е)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 выписки из единого государственного реестра юридических лиц или нотариально заверенной копии такой выписки (для юридических лиц), выписки из единого государственного реестра индивидуальных предпринимателей или нотариально заверенной копии такой выписки (для индивидуальных предпринимателей),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на основании документов, удостоверяющих личность (для физических лиц);</w:t>
            </w:r>
          </w:p>
          <w:p w:rsidR="002F555E" w:rsidRPr="0044065A" w:rsidRDefault="002F555E" w:rsidP="002F555E">
            <w:pPr>
              <w:pStyle w:val="aff1"/>
              <w:ind w:left="0" w:firstLine="426"/>
              <w:contextualSpacing w:val="0"/>
              <w:jc w:val="both"/>
              <w:rPr>
                <w:sz w:val="24"/>
                <w:szCs w:val="24"/>
              </w:rPr>
            </w:pPr>
            <w:r w:rsidRPr="0044065A">
              <w:rPr>
                <w:sz w:val="24"/>
                <w:szCs w:val="24"/>
              </w:rPr>
              <w:t>ж) в заключаемом договоре участник закупки указывает страну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F555E" w:rsidRPr="0044065A" w:rsidRDefault="002F555E" w:rsidP="002F555E">
            <w:pPr>
              <w:pStyle w:val="aff1"/>
              <w:ind w:left="0" w:firstLine="426"/>
              <w:contextualSpacing w:val="0"/>
              <w:jc w:val="both"/>
              <w:rPr>
                <w:sz w:val="24"/>
                <w:szCs w:val="24"/>
              </w:rPr>
            </w:pPr>
            <w:r w:rsidRPr="0044065A">
              <w:rPr>
                <w:sz w:val="24"/>
                <w:szCs w:val="24"/>
              </w:rPr>
              <w:t xml:space="preserve">з)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w:t>
            </w:r>
            <w:r w:rsidRPr="0044065A">
              <w:rPr>
                <w:sz w:val="24"/>
                <w:szCs w:val="24"/>
              </w:rPr>
              <w:lastRenderedPageBreak/>
              <w:t>победителем закупки, который признан уклонившемся от заключения договора;</w:t>
            </w:r>
          </w:p>
          <w:p w:rsidR="002F555E" w:rsidRPr="0044065A" w:rsidRDefault="002F555E" w:rsidP="002F555E">
            <w:pPr>
              <w:pStyle w:val="aff1"/>
              <w:ind w:left="0" w:firstLine="426"/>
              <w:contextualSpacing w:val="0"/>
              <w:jc w:val="both"/>
              <w:rPr>
                <w:sz w:val="24"/>
                <w:szCs w:val="24"/>
              </w:rPr>
            </w:pPr>
            <w:r w:rsidRPr="0044065A">
              <w:rPr>
                <w:sz w:val="24"/>
                <w:szCs w:val="24"/>
              </w:rPr>
              <w:t>и) при исполнении договора, заключенного с участником закупки, которому предоставлен приоритет в соответствии с настоящим Положением о закупке и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F555E" w:rsidRPr="0044065A" w:rsidRDefault="002F555E" w:rsidP="002F555E">
            <w:pPr>
              <w:pStyle w:val="aff1"/>
              <w:ind w:left="0"/>
              <w:contextualSpacing w:val="0"/>
              <w:jc w:val="both"/>
              <w:rPr>
                <w:sz w:val="24"/>
                <w:szCs w:val="24"/>
              </w:rPr>
            </w:pPr>
            <w:r w:rsidRPr="0044065A">
              <w:rPr>
                <w:sz w:val="24"/>
                <w:szCs w:val="24"/>
              </w:rPr>
              <w:t xml:space="preserve"> Приоритет не предоставляется в случаях, если:</w:t>
            </w:r>
          </w:p>
          <w:p w:rsidR="002F555E" w:rsidRPr="0044065A" w:rsidRDefault="002F555E" w:rsidP="002F555E">
            <w:pPr>
              <w:pStyle w:val="aff1"/>
              <w:ind w:left="0" w:firstLine="426"/>
              <w:contextualSpacing w:val="0"/>
              <w:jc w:val="both"/>
              <w:rPr>
                <w:sz w:val="24"/>
                <w:szCs w:val="24"/>
              </w:rPr>
            </w:pPr>
            <w:r w:rsidRPr="0044065A">
              <w:rPr>
                <w:sz w:val="24"/>
                <w:szCs w:val="24"/>
              </w:rPr>
              <w:t>а) закупка признана несостоявшейся и договор заключается с единственным участником закупки;</w:t>
            </w:r>
          </w:p>
          <w:p w:rsidR="002F555E" w:rsidRPr="0044065A" w:rsidRDefault="002F555E" w:rsidP="002F555E">
            <w:pPr>
              <w:pStyle w:val="aff1"/>
              <w:ind w:left="0" w:firstLine="426"/>
              <w:contextualSpacing w:val="0"/>
              <w:jc w:val="both"/>
              <w:rPr>
                <w:sz w:val="24"/>
                <w:szCs w:val="24"/>
              </w:rPr>
            </w:pPr>
            <w:r w:rsidRPr="0044065A">
              <w:rPr>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F555E" w:rsidRPr="0044065A" w:rsidRDefault="002F555E" w:rsidP="002F555E">
            <w:pPr>
              <w:pStyle w:val="aff1"/>
              <w:ind w:left="0" w:firstLine="426"/>
              <w:contextualSpacing w:val="0"/>
              <w:jc w:val="both"/>
              <w:rPr>
                <w:sz w:val="24"/>
                <w:szCs w:val="24"/>
              </w:rPr>
            </w:pPr>
            <w:r w:rsidRPr="0044065A">
              <w:rPr>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1AE" w:rsidRPr="0044065A" w:rsidRDefault="002F555E" w:rsidP="002F555E">
            <w:pPr>
              <w:pStyle w:val="aff1"/>
              <w:ind w:left="0" w:firstLine="426"/>
              <w:contextualSpacing w:val="0"/>
              <w:jc w:val="both"/>
              <w:rPr>
                <w:sz w:val="24"/>
                <w:szCs w:val="24"/>
                <w:highlight w:val="yellow"/>
                <w:lang w:eastAsia="en-US"/>
              </w:rPr>
            </w:pPr>
            <w:r w:rsidRPr="0044065A">
              <w:rPr>
                <w:sz w:val="24"/>
                <w:szCs w:val="24"/>
              </w:rPr>
              <w:t>г) в заявке на участие в закупке, представленной участником конкурса,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00D921AE" w:rsidRPr="0044065A">
              <w:rPr>
                <w:color w:val="000000"/>
                <w:sz w:val="24"/>
                <w:szCs w:val="24"/>
              </w:rPr>
              <w:t xml:space="preserve"> </w:t>
            </w:r>
          </w:p>
        </w:tc>
      </w:tr>
      <w:tr w:rsidR="005650D4" w:rsidTr="00A03DCE">
        <w:trPr>
          <w:gridBefore w:val="1"/>
          <w:gridAfter w:val="1"/>
          <w:wBefore w:w="17" w:type="dxa"/>
          <w:wAfter w:w="20" w:type="dxa"/>
          <w:trHeight w:val="835"/>
        </w:trPr>
        <w:tc>
          <w:tcPr>
            <w:tcW w:w="675" w:type="dxa"/>
            <w:tcBorders>
              <w:top w:val="single" w:sz="4" w:space="0" w:color="auto"/>
              <w:left w:val="single" w:sz="4" w:space="0" w:color="auto"/>
              <w:bottom w:val="single" w:sz="4" w:space="0" w:color="auto"/>
              <w:right w:val="single" w:sz="4" w:space="0" w:color="auto"/>
            </w:tcBorders>
            <w:shd w:val="clear" w:color="auto" w:fill="auto"/>
          </w:tcPr>
          <w:p w:rsidR="005650D4" w:rsidRPr="00AE5E8D" w:rsidRDefault="005650D4" w:rsidP="005650D4">
            <w:pPr>
              <w:pStyle w:val="aff1"/>
              <w:numPr>
                <w:ilvl w:val="0"/>
                <w:numId w:val="25"/>
              </w:numPr>
              <w:tabs>
                <w:tab w:val="left" w:pos="600"/>
                <w:tab w:val="left" w:pos="840"/>
                <w:tab w:val="left" w:pos="960"/>
                <w:tab w:val="left" w:pos="1080"/>
                <w:tab w:val="left" w:pos="1260"/>
                <w:tab w:val="left" w:pos="1740"/>
              </w:tabs>
              <w:snapToGrid w:val="0"/>
              <w:rPr>
                <w:bCs/>
                <w:lang w:eastAsia="en-US"/>
              </w:rPr>
            </w:pPr>
            <w:r w:rsidRPr="00AE5E8D">
              <w:rPr>
                <w:bCs/>
                <w:sz w:val="22"/>
                <w:szCs w:val="22"/>
                <w:lang w:eastAsia="en-US"/>
              </w:rPr>
              <w:lastRenderedPageBreak/>
              <w:t>12</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5A565A" w:rsidRDefault="005650D4" w:rsidP="005650D4">
            <w:pPr>
              <w:tabs>
                <w:tab w:val="center" w:pos="4153"/>
                <w:tab w:val="right" w:pos="8306"/>
              </w:tabs>
              <w:rPr>
                <w:b/>
              </w:rPr>
            </w:pPr>
            <w:r w:rsidRPr="005A565A">
              <w:rPr>
                <w:b/>
              </w:rPr>
              <w:t>Требования, предъявляемые к участникам конкурса и исчерпывающий перечень документов, которые должны быть пр</w:t>
            </w:r>
            <w:r>
              <w:rPr>
                <w:b/>
              </w:rPr>
              <w:t>едставлены участниками конкурса</w:t>
            </w:r>
          </w:p>
          <w:p w:rsidR="005650D4" w:rsidRPr="00B16E39" w:rsidRDefault="005650D4" w:rsidP="005650D4">
            <w:pPr>
              <w:tabs>
                <w:tab w:val="left" w:pos="600"/>
                <w:tab w:val="left" w:pos="840"/>
                <w:tab w:val="left" w:pos="960"/>
                <w:tab w:val="left" w:pos="1080"/>
                <w:tab w:val="left" w:pos="1260"/>
                <w:tab w:val="left" w:pos="1740"/>
              </w:tabs>
              <w:autoSpaceDE w:val="0"/>
              <w:snapToGrid w:val="0"/>
              <w:rPr>
                <w:bCs/>
                <w:color w:val="000000"/>
                <w:lang w:eastAsia="en-US"/>
              </w:rPr>
            </w:pP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B76ABA" w:rsidRDefault="005650D4" w:rsidP="005650D4">
            <w:pPr>
              <w:ind w:firstLine="709"/>
              <w:jc w:val="both"/>
            </w:pPr>
            <w:r w:rsidRPr="00B76ABA">
              <w:rPr>
                <w:b/>
                <w:bCs/>
              </w:rPr>
              <w:t>18.1. Требования, предъявляемые к участникам конкурса:</w:t>
            </w:r>
          </w:p>
          <w:p w:rsidR="00FD4664" w:rsidRPr="00D829E4" w:rsidRDefault="00B76ABA" w:rsidP="00B76ABA">
            <w:pPr>
              <w:jc w:val="both"/>
            </w:pPr>
            <w:r w:rsidRPr="00B76ABA">
              <w:t xml:space="preserve">1) соответствие участников закупки требованиям, </w:t>
            </w:r>
            <w:r w:rsidRPr="00D829E4">
              <w:t>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EF29B9" w:rsidRPr="00D829E4">
              <w:t xml:space="preserve">: </w:t>
            </w:r>
            <w:r w:rsidR="00FD4664" w:rsidRPr="009F3032">
              <w:t xml:space="preserve">а именно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w:t>
            </w:r>
            <w:r w:rsidR="00FD4664" w:rsidRPr="009F3032">
              <w:lastRenderedPageBreak/>
              <w:t>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rsidR="00B76ABA" w:rsidRPr="00B76ABA" w:rsidRDefault="00B76ABA" w:rsidP="00B76ABA">
            <w:pPr>
              <w:jc w:val="both"/>
            </w:pPr>
            <w:r w:rsidRPr="00B76ABA">
              <w:t>2) непроведение ликвидации участника закупки - юридического лица и отсутствие решения арбитражного суда о признании участника закупки юридического лица, индивидуального предпринимателя банкротом и об открытии конкурсного производства;</w:t>
            </w:r>
          </w:p>
          <w:p w:rsidR="00B76ABA" w:rsidRPr="00B76ABA" w:rsidRDefault="00B76ABA" w:rsidP="00B76ABA">
            <w:pPr>
              <w:jc w:val="both"/>
            </w:pPr>
            <w:r w:rsidRPr="00B76ABA">
              <w:t xml:space="preserve">3) </w:t>
            </w:r>
            <w:proofErr w:type="spellStart"/>
            <w:r w:rsidRPr="00B76ABA">
              <w:t>неприостановление</w:t>
            </w:r>
            <w:proofErr w:type="spellEnd"/>
            <w:r w:rsidRPr="00B76ABA">
              <w:t xml:space="preserve"> деятельности участника закупки в порядке, предусмотренном </w:t>
            </w:r>
            <w:hyperlink r:id="rId22" w:history="1">
              <w:r w:rsidRPr="00B76ABA">
                <w:rPr>
                  <w:rStyle w:val="af5"/>
                  <w:b w:val="0"/>
                  <w:bCs w:val="0"/>
                  <w:color w:val="auto"/>
                  <w:sz w:val="24"/>
                  <w:szCs w:val="24"/>
                  <w:u w:val="none"/>
                </w:rPr>
                <w:t>Кодексом</w:t>
              </w:r>
            </w:hyperlink>
            <w:r w:rsidRPr="00B76ABA">
              <w:t xml:space="preserve"> Российской Федерации об административных правонарушениях, на день подачи заявки на участие в закупке;</w:t>
            </w:r>
          </w:p>
          <w:p w:rsidR="00B76ABA" w:rsidRPr="00B76ABA" w:rsidRDefault="00B76ABA" w:rsidP="00B76ABA">
            <w:pPr>
              <w:jc w:val="both"/>
            </w:pPr>
            <w:r w:rsidRPr="00B76ABA">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B76ABA" w:rsidRPr="00B76ABA" w:rsidRDefault="00B76ABA" w:rsidP="00B76ABA">
            <w:pPr>
              <w:jc w:val="both"/>
            </w:pPr>
            <w:r w:rsidRPr="00B76ABA">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3" w:history="1">
              <w:r w:rsidRPr="00B76ABA">
                <w:rPr>
                  <w:rStyle w:val="af5"/>
                  <w:b w:val="0"/>
                  <w:bCs w:val="0"/>
                  <w:color w:val="auto"/>
                  <w:sz w:val="24"/>
                  <w:szCs w:val="24"/>
                  <w:u w:val="none"/>
                </w:rPr>
                <w:t>статьями 289</w:t>
              </w:r>
            </w:hyperlink>
            <w:r w:rsidRPr="00B76ABA">
              <w:rPr>
                <w:b/>
                <w:bCs/>
              </w:rPr>
              <w:t xml:space="preserve">, </w:t>
            </w:r>
            <w:hyperlink r:id="rId24" w:history="1">
              <w:r w:rsidRPr="00B76ABA">
                <w:rPr>
                  <w:rStyle w:val="af5"/>
                  <w:b w:val="0"/>
                  <w:bCs w:val="0"/>
                  <w:color w:val="auto"/>
                  <w:sz w:val="24"/>
                  <w:szCs w:val="24"/>
                  <w:u w:val="none"/>
                </w:rPr>
                <w:t>290</w:t>
              </w:r>
            </w:hyperlink>
            <w:r w:rsidRPr="00B76ABA">
              <w:rPr>
                <w:b/>
                <w:bCs/>
              </w:rPr>
              <w:t xml:space="preserve">, </w:t>
            </w:r>
            <w:hyperlink r:id="rId25" w:history="1">
              <w:r w:rsidRPr="00B76ABA">
                <w:rPr>
                  <w:rStyle w:val="af5"/>
                  <w:b w:val="0"/>
                  <w:bCs w:val="0"/>
                  <w:color w:val="auto"/>
                  <w:sz w:val="24"/>
                  <w:szCs w:val="24"/>
                  <w:u w:val="none"/>
                </w:rPr>
                <w:t>291</w:t>
              </w:r>
            </w:hyperlink>
            <w:r w:rsidRPr="00B76ABA">
              <w:rPr>
                <w:b/>
                <w:bCs/>
              </w:rPr>
              <w:t xml:space="preserve">, </w:t>
            </w:r>
            <w:hyperlink r:id="rId26" w:history="1">
              <w:r w:rsidRPr="00B76ABA">
                <w:rPr>
                  <w:rStyle w:val="af5"/>
                  <w:b w:val="0"/>
                  <w:bCs w:val="0"/>
                  <w:color w:val="auto"/>
                  <w:sz w:val="24"/>
                  <w:szCs w:val="24"/>
                  <w:u w:val="none"/>
                </w:rPr>
                <w:t>291.1</w:t>
              </w:r>
            </w:hyperlink>
            <w:r w:rsidRPr="00B76ABA">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76ABA" w:rsidRPr="00B76ABA" w:rsidRDefault="00B76ABA" w:rsidP="00B76ABA">
            <w:pPr>
              <w:jc w:val="both"/>
            </w:pPr>
            <w:r w:rsidRPr="00B76ABA">
              <w:t xml:space="preserve">6)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7" w:history="1">
              <w:r w:rsidRPr="00B76ABA">
                <w:rPr>
                  <w:rStyle w:val="af5"/>
                  <w:b w:val="0"/>
                  <w:bCs w:val="0"/>
                  <w:color w:val="auto"/>
                  <w:sz w:val="24"/>
                  <w:szCs w:val="24"/>
                  <w:u w:val="none"/>
                </w:rPr>
                <w:t>статьей 19.28</w:t>
              </w:r>
            </w:hyperlink>
            <w:r w:rsidRPr="00B76ABA">
              <w:t xml:space="preserve"> Кодекса Российской Федерации об административных правонарушениях;</w:t>
            </w:r>
          </w:p>
          <w:p w:rsidR="00B76ABA" w:rsidRPr="00B76ABA" w:rsidRDefault="00B76ABA" w:rsidP="00B76ABA">
            <w:pPr>
              <w:jc w:val="both"/>
            </w:pPr>
            <w:r w:rsidRPr="00B76AB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w:t>
            </w:r>
            <w:r w:rsidRPr="00B76ABA">
              <w:lastRenderedPageBreak/>
              <w:t>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B76ABA" w:rsidRPr="00B76ABA" w:rsidRDefault="00B76ABA" w:rsidP="00B76ABA">
            <w:pPr>
              <w:jc w:val="both"/>
            </w:pPr>
            <w:r w:rsidRPr="00B76ABA">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w:t>
            </w:r>
          </w:p>
          <w:p w:rsidR="005650D4" w:rsidRPr="00B76ABA" w:rsidRDefault="00B76ABA" w:rsidP="00B76ABA">
            <w:pPr>
              <w:jc w:val="both"/>
            </w:pPr>
            <w:r w:rsidRPr="00B76ABA">
              <w:t>9</w:t>
            </w:r>
            <w:r w:rsidR="005650D4" w:rsidRPr="00B76ABA">
              <w:t>) об отсутствии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650D4" w:rsidRPr="00B76ABA" w:rsidRDefault="005650D4" w:rsidP="005650D4">
            <w:pPr>
              <w:tabs>
                <w:tab w:val="center" w:pos="4153"/>
                <w:tab w:val="right" w:pos="8306"/>
              </w:tabs>
              <w:ind w:firstLine="709"/>
              <w:jc w:val="both"/>
              <w:rPr>
                <w:b/>
              </w:rPr>
            </w:pPr>
            <w:r w:rsidRPr="00B76ABA">
              <w:rPr>
                <w:b/>
                <w:bCs/>
              </w:rPr>
              <w:t>18.2. Исчерпывающий перечень документов, которые должны быть представлены участниками конкурса:</w:t>
            </w:r>
          </w:p>
          <w:p w:rsidR="005650D4" w:rsidRPr="00B76ABA" w:rsidRDefault="005650D4" w:rsidP="005650D4">
            <w:pPr>
              <w:tabs>
                <w:tab w:val="left" w:pos="10306"/>
              </w:tabs>
              <w:autoSpaceDE w:val="0"/>
              <w:autoSpaceDN w:val="0"/>
              <w:adjustRightInd w:val="0"/>
              <w:ind w:firstLine="709"/>
              <w:jc w:val="both"/>
            </w:pPr>
            <w:r w:rsidRPr="00B76ABA">
              <w:t>1) </w:t>
            </w:r>
            <w:r w:rsidRPr="00B76ABA">
              <w:rPr>
                <w:rFonts w:eastAsia="Calibri"/>
                <w:bCs/>
              </w:rPr>
              <w:t xml:space="preserve">декларация о соответствии участника конкурса требованиям, установленным в соответствии с подпунктами </w:t>
            </w:r>
            <w:r w:rsidR="00EF29B9">
              <w:rPr>
                <w:rFonts w:eastAsia="Calibri"/>
                <w:bCs/>
              </w:rPr>
              <w:t>2</w:t>
            </w:r>
            <w:r w:rsidRPr="00B76ABA">
              <w:rPr>
                <w:rFonts w:eastAsia="Calibri"/>
                <w:bCs/>
              </w:rPr>
              <w:t xml:space="preserve"> - </w:t>
            </w:r>
            <w:hyperlink r:id="rId28" w:history="1">
              <w:r w:rsidR="00B76ABA" w:rsidRPr="00B76ABA">
                <w:rPr>
                  <w:rStyle w:val="ac"/>
                  <w:rFonts w:eastAsia="Calibri"/>
                  <w:bCs/>
                  <w:color w:val="auto"/>
                  <w:u w:val="none"/>
                </w:rPr>
                <w:t>9</w:t>
              </w:r>
            </w:hyperlink>
            <w:hyperlink r:id="rId29" w:history="1">
              <w:r w:rsidRPr="00B76ABA">
                <w:rPr>
                  <w:rStyle w:val="ac"/>
                  <w:rFonts w:eastAsia="Calibri"/>
                  <w:bCs/>
                  <w:color w:val="auto"/>
                  <w:u w:val="none"/>
                </w:rPr>
                <w:t xml:space="preserve"> пункта</w:t>
              </w:r>
            </w:hyperlink>
            <w:r w:rsidRPr="00B76ABA">
              <w:rPr>
                <w:rFonts w:eastAsia="Calibri"/>
                <w:bCs/>
              </w:rPr>
              <w:t xml:space="preserve"> 18.1 конкурсной документации </w:t>
            </w:r>
            <w:r w:rsidRPr="00B76ABA">
              <w:rPr>
                <w:rFonts w:eastAsia="Calibri"/>
              </w:rPr>
              <w:t>(такая декларация дается с использованием программно-аппаратных средств электронной площадки при наличии такого функционала либо в произвольной форме).</w:t>
            </w:r>
          </w:p>
          <w:p w:rsidR="00F31F6E" w:rsidRDefault="00F31F6E" w:rsidP="00F31F6E">
            <w:pPr>
              <w:autoSpaceDE w:val="0"/>
              <w:autoSpaceDN w:val="0"/>
              <w:adjustRightInd w:val="0"/>
              <w:ind w:firstLine="709"/>
              <w:jc w:val="both"/>
            </w:pPr>
            <w:r>
              <w:t xml:space="preserve">2)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w:t>
            </w:r>
            <w: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rsidR="00F31F6E" w:rsidRDefault="00F31F6E" w:rsidP="00F31F6E">
            <w:pPr>
              <w:autoSpaceDE w:val="0"/>
              <w:autoSpaceDN w:val="0"/>
              <w:adjustRightInd w:val="0"/>
              <w:ind w:firstLine="709"/>
              <w:jc w:val="both"/>
            </w:pPr>
            <w:r>
              <w:t xml:space="preserve">3)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w:t>
            </w:r>
            <w:r w:rsidR="00D829E4">
              <w:t>шесть</w:t>
            </w:r>
            <w:r>
              <w:t xml:space="preserve"> месяц</w:t>
            </w:r>
            <w:r w:rsidR="00D829E4">
              <w:t>ев</w:t>
            </w:r>
            <w:r>
              <w:t xml:space="preserve"> до даты размещения в ЕИС извещения 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31F6E" w:rsidRDefault="00F31F6E" w:rsidP="00F31F6E">
            <w:pPr>
              <w:autoSpaceDE w:val="0"/>
              <w:autoSpaceDN w:val="0"/>
              <w:adjustRightInd w:val="0"/>
              <w:ind w:firstLine="709"/>
              <w:jc w:val="both"/>
            </w:pPr>
            <w:r>
              <w:t>4)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F31F6E" w:rsidRDefault="00F31F6E" w:rsidP="00F31F6E">
            <w:pPr>
              <w:autoSpaceDE w:val="0"/>
              <w:autoSpaceDN w:val="0"/>
              <w:adjustRightInd w:val="0"/>
              <w:ind w:firstLine="709"/>
              <w:jc w:val="both"/>
            </w:pPr>
            <w:r>
              <w:t>5) копии учредительных документов участника закупки (для юридических лиц);</w:t>
            </w:r>
          </w:p>
          <w:p w:rsidR="00F31F6E" w:rsidRDefault="00F31F6E" w:rsidP="00F31F6E">
            <w:pPr>
              <w:autoSpaceDE w:val="0"/>
              <w:autoSpaceDN w:val="0"/>
              <w:adjustRightInd w:val="0"/>
              <w:ind w:firstLine="709"/>
              <w:jc w:val="both"/>
            </w:pPr>
            <w: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конкурсе, обеспечения исполнения договора является крупной сделкой.</w:t>
            </w:r>
          </w:p>
          <w:p w:rsidR="00F31F6E" w:rsidRDefault="00F31F6E" w:rsidP="00F31F6E">
            <w:pPr>
              <w:autoSpaceDE w:val="0"/>
              <w:autoSpaceDN w:val="0"/>
              <w:adjustRightInd w:val="0"/>
              <w:ind w:firstLine="709"/>
              <w:jc w:val="both"/>
            </w:pPr>
            <w:r>
              <w:t xml:space="preserve">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конкурсе, обеспечения исполнения договора (обеспечения гарантийных обязательств) не </w:t>
            </w:r>
            <w:r>
              <w:lastRenderedPageBreak/>
              <w:t>являются крупной сделкой, участник закупки представляет соответствующее письмо;</w:t>
            </w:r>
          </w:p>
          <w:p w:rsidR="00F31F6E" w:rsidRDefault="00F31F6E" w:rsidP="00F31F6E">
            <w:pPr>
              <w:autoSpaceDE w:val="0"/>
              <w:autoSpaceDN w:val="0"/>
              <w:adjustRightInd w:val="0"/>
              <w:ind w:firstLine="709"/>
              <w:jc w:val="both"/>
            </w:pPr>
            <w:r>
              <w:t>7)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 при установлении их в конкурсной документации;</w:t>
            </w:r>
          </w:p>
          <w:p w:rsidR="00D829E4" w:rsidRDefault="00F31F6E" w:rsidP="00D829E4">
            <w:pPr>
              <w:ind w:right="-1" w:firstLine="284"/>
              <w:jc w:val="both"/>
            </w:pPr>
            <w:r>
              <w:t>8) копии документов, подтверждающих соответствие товара, работ, услуг требованиям, установленным в конкурсной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w:t>
            </w:r>
            <w:r w:rsidRPr="005B6053">
              <w:t xml:space="preserve"> </w:t>
            </w:r>
            <w:r w:rsidR="00D829E4">
              <w:t>а именно копию выписки из реестра членов саморегулируемой организации по форме, утвержденной Приказом Федеральной службы по экологическому, технологическому и атомному надзору от 04 марта 2019 г. № 86, подтверждающая право участника выполнять работы по строительству, реконструкции, капитальному ремонту, сносу объектов капитального строительства по договору строительного подряда, по договору подряда на осуществление сноса, заключаемому с использованием конкурентных способов заключения договоров*.</w:t>
            </w:r>
          </w:p>
          <w:p w:rsidR="00D829E4" w:rsidRDefault="00D829E4" w:rsidP="00D829E4">
            <w:pPr>
              <w:ind w:right="-1" w:firstLine="284"/>
              <w:jc w:val="both"/>
            </w:pPr>
            <w:r>
              <w:t xml:space="preserve"> *В соответствии со ст.55.8 Градостроительного кодекса Российской Федерации, к участнику закупки предъявляются следующие требования:</w:t>
            </w:r>
          </w:p>
          <w:p w:rsidR="00D829E4" w:rsidRDefault="00D829E4" w:rsidP="00D829E4">
            <w:pPr>
              <w:ind w:right="-1" w:firstLine="284"/>
              <w:jc w:val="both"/>
            </w:pPr>
            <w:r>
              <w:t>-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w:t>
            </w:r>
          </w:p>
          <w:p w:rsidR="00D829E4" w:rsidRDefault="00D829E4" w:rsidP="00D829E4">
            <w:pPr>
              <w:autoSpaceDE w:val="0"/>
              <w:autoSpaceDN w:val="0"/>
              <w:adjustRightInd w:val="0"/>
              <w:ind w:firstLine="709"/>
              <w:jc w:val="both"/>
            </w:pPr>
            <w:r>
              <w:t>-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rsidR="00F31F6E" w:rsidRDefault="00D829E4" w:rsidP="00D829E4">
            <w:pPr>
              <w:autoSpaceDE w:val="0"/>
              <w:autoSpaceDN w:val="0"/>
              <w:adjustRightInd w:val="0"/>
              <w:ind w:firstLine="709"/>
              <w:jc w:val="both"/>
            </w:pPr>
            <w:r>
              <w:t xml:space="preserve">9) документы, подтверждающие квалификацию участника закупки, в соответствии с требованиями, </w:t>
            </w:r>
            <w:r>
              <w:lastRenderedPageBreak/>
              <w:t>установленными в конкурсной документации. 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rsidR="00F31F6E" w:rsidRDefault="00F31F6E" w:rsidP="00F31F6E">
            <w:pPr>
              <w:autoSpaceDE w:val="0"/>
              <w:autoSpaceDN w:val="0"/>
              <w:adjustRightInd w:val="0"/>
              <w:ind w:firstLine="709"/>
              <w:jc w:val="both"/>
            </w:pPr>
            <w:r>
              <w:t>10)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w:t>
            </w:r>
          </w:p>
          <w:p w:rsidR="009708AA" w:rsidRPr="00B76ABA" w:rsidRDefault="00F31F6E" w:rsidP="005650D4">
            <w:pPr>
              <w:autoSpaceDE w:val="0"/>
              <w:autoSpaceDN w:val="0"/>
              <w:adjustRightInd w:val="0"/>
              <w:ind w:firstLine="709"/>
              <w:jc w:val="both"/>
            </w:pPr>
            <w:r>
              <w:t>11</w:t>
            </w:r>
            <w:r w:rsidR="009708AA" w:rsidRPr="00B76ABA">
              <w:t xml:space="preserve">) эскиз, рисунок, чертеж, фотографию, иное изображение товара, на поставку которого будет заключен договор (в случае, если данное требование будет установлено в документации о конкурсе); </w:t>
            </w:r>
          </w:p>
          <w:p w:rsidR="005650D4" w:rsidRPr="00B76ABA" w:rsidRDefault="009708AA" w:rsidP="009708AA">
            <w:pPr>
              <w:autoSpaceDE w:val="0"/>
              <w:autoSpaceDN w:val="0"/>
              <w:adjustRightInd w:val="0"/>
              <w:ind w:firstLine="709"/>
              <w:jc w:val="both"/>
              <w:rPr>
                <w:spacing w:val="-3"/>
                <w:lang w:eastAsia="en-US"/>
              </w:rPr>
            </w:pPr>
            <w:r w:rsidRPr="00B76ABA">
              <w:t>1</w:t>
            </w:r>
            <w:r w:rsidR="00F31F6E">
              <w:t>2</w:t>
            </w:r>
            <w:r w:rsidRPr="00B76ABA">
              <w:t>) иные документы и информацию, представление которых в составе заявки предусмотрено документацией о конкурсе</w:t>
            </w:r>
          </w:p>
        </w:tc>
      </w:tr>
      <w:tr w:rsidR="005650D4" w:rsidTr="00A03DCE">
        <w:trPr>
          <w:gridBefore w:val="1"/>
          <w:gridAfter w:val="1"/>
          <w:wBefore w:w="17" w:type="dxa"/>
          <w:wAfter w:w="20" w:type="dxa"/>
          <w:trHeight w:val="1275"/>
        </w:trPr>
        <w:tc>
          <w:tcPr>
            <w:tcW w:w="675" w:type="dxa"/>
            <w:tcBorders>
              <w:top w:val="single" w:sz="4" w:space="0" w:color="auto"/>
              <w:left w:val="single" w:sz="4" w:space="0" w:color="auto"/>
              <w:bottom w:val="single" w:sz="4" w:space="0" w:color="auto"/>
              <w:right w:val="single" w:sz="4" w:space="0" w:color="auto"/>
            </w:tcBorders>
            <w:shd w:val="clear" w:color="auto" w:fill="auto"/>
          </w:tcPr>
          <w:p w:rsidR="005650D4" w:rsidRPr="00AE5E8D" w:rsidRDefault="005650D4" w:rsidP="005650D4">
            <w:pPr>
              <w:pStyle w:val="aff1"/>
              <w:numPr>
                <w:ilvl w:val="0"/>
                <w:numId w:val="25"/>
              </w:numPr>
              <w:tabs>
                <w:tab w:val="left" w:pos="600"/>
                <w:tab w:val="left" w:pos="840"/>
                <w:tab w:val="left" w:pos="960"/>
                <w:tab w:val="left" w:pos="1080"/>
                <w:tab w:val="left" w:pos="1260"/>
                <w:tab w:val="left" w:pos="1740"/>
              </w:tabs>
              <w:snapToGrid w:val="0"/>
              <w:rPr>
                <w:bCs/>
                <w:lang w:eastAsia="en-US"/>
              </w:rPr>
            </w:pPr>
            <w:r w:rsidRPr="00AE5E8D">
              <w:rPr>
                <w:bCs/>
                <w:sz w:val="22"/>
                <w:szCs w:val="22"/>
                <w:lang w:eastAsia="en-US"/>
              </w:rPr>
              <w:lastRenderedPageBreak/>
              <w:t>13</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B16E39" w:rsidRDefault="005650D4" w:rsidP="005650D4">
            <w:pPr>
              <w:tabs>
                <w:tab w:val="left" w:pos="600"/>
                <w:tab w:val="left" w:pos="840"/>
                <w:tab w:val="left" w:pos="960"/>
                <w:tab w:val="left" w:pos="1080"/>
                <w:tab w:val="left" w:pos="1260"/>
                <w:tab w:val="left" w:pos="1740"/>
              </w:tabs>
              <w:autoSpaceDE w:val="0"/>
              <w:snapToGrid w:val="0"/>
              <w:rPr>
                <w:bCs/>
                <w:lang w:eastAsia="en-US"/>
              </w:rPr>
            </w:pPr>
            <w:r w:rsidRPr="005A565A">
              <w:rPr>
                <w:b/>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B622BD" w:rsidRDefault="005650D4" w:rsidP="005650D4">
            <w:pPr>
              <w:autoSpaceDE w:val="0"/>
              <w:snapToGrid w:val="0"/>
              <w:jc w:val="both"/>
              <w:rPr>
                <w:lang w:eastAsia="en-US"/>
              </w:rPr>
            </w:pPr>
            <w:r w:rsidRPr="00B622BD">
              <w:rPr>
                <w:lang w:eastAsia="en-US"/>
              </w:rPr>
              <w:t xml:space="preserve">Не предусмотрено </w:t>
            </w:r>
          </w:p>
        </w:tc>
      </w:tr>
      <w:tr w:rsidR="005650D4"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5650D4" w:rsidRPr="00AE5E8D" w:rsidRDefault="005650D4" w:rsidP="005650D4">
            <w:pPr>
              <w:pStyle w:val="aff1"/>
              <w:numPr>
                <w:ilvl w:val="0"/>
                <w:numId w:val="25"/>
              </w:numPr>
              <w:tabs>
                <w:tab w:val="left" w:pos="600"/>
                <w:tab w:val="left" w:pos="840"/>
                <w:tab w:val="left" w:pos="960"/>
                <w:tab w:val="left" w:pos="1080"/>
                <w:tab w:val="left" w:pos="1260"/>
                <w:tab w:val="left" w:pos="1740"/>
              </w:tabs>
              <w:snapToGrid w:val="0"/>
              <w:rPr>
                <w:bCs/>
                <w:lang w:eastAsia="en-US"/>
              </w:rPr>
            </w:pPr>
            <w:r w:rsidRPr="00AE5E8D">
              <w:rPr>
                <w:bCs/>
                <w:sz w:val="22"/>
                <w:szCs w:val="22"/>
                <w:lang w:val="en-US" w:eastAsia="en-US"/>
              </w:rPr>
              <w:t>1</w:t>
            </w:r>
            <w:r w:rsidRPr="00AE5E8D">
              <w:rPr>
                <w:bCs/>
                <w:sz w:val="22"/>
                <w:szCs w:val="22"/>
                <w:lang w:eastAsia="en-US"/>
              </w:rPr>
              <w:t>7</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5B76F5" w:rsidRDefault="005650D4" w:rsidP="005650D4">
            <w:pPr>
              <w:tabs>
                <w:tab w:val="left" w:pos="600"/>
                <w:tab w:val="left" w:pos="840"/>
                <w:tab w:val="left" w:pos="960"/>
                <w:tab w:val="left" w:pos="1080"/>
                <w:tab w:val="left" w:pos="1260"/>
                <w:tab w:val="left" w:pos="1740"/>
              </w:tabs>
              <w:autoSpaceDE w:val="0"/>
              <w:snapToGrid w:val="0"/>
              <w:rPr>
                <w:b/>
                <w:bCs/>
                <w:lang w:eastAsia="en-US"/>
              </w:rPr>
            </w:pPr>
            <w:r w:rsidRPr="005B76F5">
              <w:rPr>
                <w:rFonts w:eastAsia="TimesNewRoman"/>
                <w:b/>
                <w:bCs/>
                <w:lang w:eastAsia="en-US"/>
              </w:rPr>
              <w:t>Сведения о валюте</w:t>
            </w:r>
            <w:r w:rsidRPr="005B76F5">
              <w:rPr>
                <w:b/>
                <w:bCs/>
                <w:lang w:eastAsia="en-US"/>
              </w:rPr>
              <w:t xml:space="preserve">, </w:t>
            </w:r>
            <w:r w:rsidRPr="005B76F5">
              <w:rPr>
                <w:rFonts w:eastAsia="TimesNewRoman"/>
                <w:b/>
                <w:bCs/>
                <w:lang w:eastAsia="en-US"/>
              </w:rPr>
              <w:t>используемой для формирования цены договора и расчетов с исполнителями</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B622BD" w:rsidRDefault="005650D4" w:rsidP="005650D4">
            <w:pPr>
              <w:autoSpaceDE w:val="0"/>
              <w:snapToGrid w:val="0"/>
              <w:jc w:val="both"/>
              <w:rPr>
                <w:lang w:eastAsia="en-US"/>
              </w:rPr>
            </w:pPr>
            <w:r w:rsidRPr="00B622BD">
              <w:rPr>
                <w:lang w:eastAsia="en-US"/>
              </w:rPr>
              <w:t xml:space="preserve">Валютой договора является </w:t>
            </w:r>
            <w:r w:rsidRPr="00AE2CF3">
              <w:rPr>
                <w:lang w:eastAsia="en-US"/>
              </w:rPr>
              <w:t>Российский</w:t>
            </w:r>
            <w:r>
              <w:rPr>
                <w:lang w:eastAsia="en-US"/>
              </w:rPr>
              <w:t xml:space="preserve"> </w:t>
            </w:r>
            <w:r w:rsidRPr="00B622BD">
              <w:rPr>
                <w:lang w:eastAsia="en-US"/>
              </w:rPr>
              <w:t xml:space="preserve">рубль </w:t>
            </w:r>
          </w:p>
        </w:tc>
      </w:tr>
      <w:tr w:rsidR="005650D4"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5650D4" w:rsidRPr="00AE5E8D" w:rsidRDefault="005650D4" w:rsidP="005650D4">
            <w:pPr>
              <w:pStyle w:val="aff1"/>
              <w:numPr>
                <w:ilvl w:val="0"/>
                <w:numId w:val="25"/>
              </w:numPr>
              <w:tabs>
                <w:tab w:val="left" w:pos="600"/>
                <w:tab w:val="left" w:pos="840"/>
                <w:tab w:val="left" w:pos="960"/>
                <w:tab w:val="left" w:pos="1080"/>
                <w:tab w:val="left" w:pos="1260"/>
                <w:tab w:val="left" w:pos="1740"/>
              </w:tabs>
              <w:snapToGrid w:val="0"/>
              <w:rPr>
                <w:bCs/>
                <w:lang w:eastAsia="en-US"/>
              </w:rPr>
            </w:pPr>
            <w:r w:rsidRPr="00AE5E8D">
              <w:rPr>
                <w:bCs/>
                <w:sz w:val="22"/>
                <w:szCs w:val="22"/>
                <w:lang w:eastAsia="en-US"/>
              </w:rPr>
              <w:t>28</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5D4A69" w:rsidRDefault="005650D4" w:rsidP="005650D4">
            <w:pPr>
              <w:tabs>
                <w:tab w:val="left" w:pos="600"/>
                <w:tab w:val="left" w:pos="840"/>
                <w:tab w:val="left" w:pos="960"/>
                <w:tab w:val="left" w:pos="1080"/>
                <w:tab w:val="left" w:pos="1260"/>
                <w:tab w:val="left" w:pos="1740"/>
              </w:tabs>
              <w:snapToGrid w:val="0"/>
              <w:rPr>
                <w:b/>
                <w:bCs/>
                <w:lang w:eastAsia="en-US"/>
              </w:rPr>
            </w:pPr>
            <w:r>
              <w:rPr>
                <w:b/>
              </w:rPr>
              <w:t>Срок, в течение которого участник конкурса, признанный победителем, обязан направить заказчику подписанный со своей стороны проект договора, и порядок направления подписанного проекта договора, изменения и расторжения договора:</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Default="005650D4" w:rsidP="005650D4">
            <w:pPr>
              <w:autoSpaceDE w:val="0"/>
              <w:autoSpaceDN w:val="0"/>
              <w:adjustRightInd w:val="0"/>
              <w:ind w:firstLine="709"/>
              <w:jc w:val="both"/>
              <w:rPr>
                <w:color w:val="FF0000"/>
              </w:rPr>
            </w:pPr>
            <w:r>
              <w:rPr>
                <w:color w:val="000000"/>
              </w:rPr>
              <w:t>Договор по результатам проведенного конкурса заключается путем включения условий исполнения договора, предложенных участником конкурса, с которым заключается договор, в проект договора.</w:t>
            </w:r>
            <w:r>
              <w:rPr>
                <w:color w:val="FF0000"/>
              </w:rPr>
              <w:t xml:space="preserve"> </w:t>
            </w:r>
          </w:p>
          <w:p w:rsidR="005650D4" w:rsidRPr="00693B0D" w:rsidRDefault="005650D4" w:rsidP="005650D4">
            <w:pPr>
              <w:pStyle w:val="ConsPlusNormal"/>
              <w:ind w:firstLine="709"/>
              <w:jc w:val="both"/>
              <w:rPr>
                <w:rFonts w:ascii="Times New Roman" w:hAnsi="Times New Roman" w:cs="Times New Roman"/>
                <w:iCs/>
                <w:sz w:val="24"/>
                <w:szCs w:val="24"/>
              </w:rPr>
            </w:pPr>
            <w:r w:rsidRPr="00693B0D">
              <w:rPr>
                <w:rFonts w:ascii="Times New Roman" w:hAnsi="Times New Roman" w:cs="Times New Roman"/>
                <w:iCs/>
                <w:sz w:val="24"/>
                <w:szCs w:val="24"/>
              </w:rPr>
              <w:t xml:space="preserve">Договор по результатам конкурса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конкурса. </w:t>
            </w:r>
          </w:p>
          <w:p w:rsidR="005650D4" w:rsidRDefault="005650D4" w:rsidP="005650D4">
            <w:pPr>
              <w:autoSpaceDE w:val="0"/>
              <w:autoSpaceDN w:val="0"/>
              <w:adjustRightInd w:val="0"/>
              <w:ind w:firstLine="709"/>
              <w:jc w:val="both"/>
              <w:rPr>
                <w:color w:val="000000"/>
              </w:rPr>
            </w:pPr>
            <w:r>
              <w:rPr>
                <w:color w:val="000000"/>
              </w:rPr>
              <w:t>По результатам конкурса договор заключается с победителем закупки, а в случаях, предусмотренных положением о закупке, с иным участником этой закупки, заявка которого на участие в закупке признана соответствующей требованиям, установленным документацией и (или) извещением о закупке.</w:t>
            </w:r>
          </w:p>
          <w:p w:rsidR="005650D4" w:rsidRDefault="005650D4" w:rsidP="005650D4">
            <w:pPr>
              <w:autoSpaceDE w:val="0"/>
              <w:autoSpaceDN w:val="0"/>
              <w:adjustRightInd w:val="0"/>
              <w:ind w:firstLine="709"/>
              <w:jc w:val="both"/>
              <w:rPr>
                <w:i/>
                <w:color w:val="000000"/>
              </w:rPr>
            </w:pPr>
            <w:r>
              <w:rPr>
                <w:i/>
                <w:color w:val="000000"/>
              </w:rPr>
              <w:t xml:space="preserve"> Заказчик принимает решение об отказе от заключения договора в следующих случаях: </w:t>
            </w:r>
          </w:p>
          <w:p w:rsidR="005650D4" w:rsidRDefault="005650D4" w:rsidP="005650D4">
            <w:pPr>
              <w:autoSpaceDE w:val="0"/>
              <w:autoSpaceDN w:val="0"/>
              <w:adjustRightInd w:val="0"/>
              <w:ind w:firstLine="709"/>
              <w:jc w:val="both"/>
              <w:rPr>
                <w:color w:val="000000"/>
              </w:rPr>
            </w:pPr>
            <w:r>
              <w:rPr>
                <w:color w:val="000000"/>
              </w:rPr>
              <w:t xml:space="preserve">1) если участник конкурса не соответствует требованиям, предъявляемым к участникам конкурса, указанным в извещении, конкурсной документации; </w:t>
            </w:r>
          </w:p>
          <w:p w:rsidR="005650D4" w:rsidRDefault="005650D4" w:rsidP="005650D4">
            <w:pPr>
              <w:autoSpaceDE w:val="0"/>
              <w:autoSpaceDN w:val="0"/>
              <w:adjustRightInd w:val="0"/>
              <w:ind w:firstLine="709"/>
              <w:jc w:val="both"/>
              <w:rPr>
                <w:color w:val="000000"/>
              </w:rPr>
            </w:pPr>
            <w:r>
              <w:rPr>
                <w:color w:val="000000"/>
              </w:rPr>
              <w:t xml:space="preserve">2) если участник конкурса представил недостоверную информацию о своем соответствии указанным требованиям, а также недостоверные сведения в заявке на участие в конкурсе. </w:t>
            </w:r>
          </w:p>
          <w:p w:rsidR="005650D4" w:rsidRDefault="005650D4" w:rsidP="005650D4">
            <w:pPr>
              <w:autoSpaceDE w:val="0"/>
              <w:autoSpaceDN w:val="0"/>
              <w:adjustRightInd w:val="0"/>
              <w:ind w:firstLine="709"/>
              <w:jc w:val="both"/>
              <w:rPr>
                <w:color w:val="000000"/>
              </w:rPr>
            </w:pPr>
            <w:r>
              <w:rPr>
                <w:color w:val="000000"/>
              </w:rPr>
              <w:t xml:space="preserve">В случае отказа от заключения договора заказчик: </w:t>
            </w:r>
          </w:p>
          <w:p w:rsidR="005650D4" w:rsidRDefault="005650D4" w:rsidP="005650D4">
            <w:pPr>
              <w:autoSpaceDE w:val="0"/>
              <w:autoSpaceDN w:val="0"/>
              <w:adjustRightInd w:val="0"/>
              <w:ind w:firstLine="709"/>
              <w:jc w:val="both"/>
              <w:rPr>
                <w:color w:val="000000"/>
              </w:rPr>
            </w:pPr>
            <w:r>
              <w:rPr>
                <w:color w:val="000000"/>
              </w:rPr>
              <w:t xml:space="preserve">оформляет протокол отказа от заключения договора; </w:t>
            </w:r>
          </w:p>
          <w:p w:rsidR="005650D4" w:rsidRDefault="005650D4" w:rsidP="005650D4">
            <w:pPr>
              <w:widowControl w:val="0"/>
              <w:tabs>
                <w:tab w:val="left" w:pos="851"/>
              </w:tabs>
              <w:autoSpaceDE w:val="0"/>
              <w:autoSpaceDN w:val="0"/>
              <w:adjustRightInd w:val="0"/>
              <w:jc w:val="both"/>
              <w:rPr>
                <w:i/>
                <w:color w:val="000000"/>
                <w:lang w:eastAsia="en-US"/>
              </w:rPr>
            </w:pPr>
            <w:r>
              <w:rPr>
                <w:i/>
                <w:color w:val="000000"/>
              </w:rPr>
              <w:lastRenderedPageBreak/>
              <w:t>Победитель конкурса или иной участник конкурса, на которого возлагается обязанность заключения договора, считается уклонившимся от заключения договора при наступлении любого из следующих событий:</w:t>
            </w:r>
          </w:p>
          <w:p w:rsidR="005650D4" w:rsidRDefault="005650D4" w:rsidP="005650D4">
            <w:pPr>
              <w:widowControl w:val="0"/>
              <w:tabs>
                <w:tab w:val="left" w:pos="851"/>
              </w:tabs>
              <w:autoSpaceDE w:val="0"/>
              <w:autoSpaceDN w:val="0"/>
              <w:adjustRightInd w:val="0"/>
              <w:ind w:firstLine="709"/>
              <w:jc w:val="both"/>
              <w:rPr>
                <w:color w:val="000000"/>
              </w:rPr>
            </w:pPr>
            <w:r>
              <w:rPr>
                <w:color w:val="000000"/>
              </w:rPr>
              <w:t>1) предоставление участником конкурса письменного отказа от заключения договора;</w:t>
            </w:r>
          </w:p>
          <w:p w:rsidR="005650D4" w:rsidRDefault="005650D4" w:rsidP="005650D4">
            <w:pPr>
              <w:widowControl w:val="0"/>
              <w:tabs>
                <w:tab w:val="left" w:pos="851"/>
              </w:tabs>
              <w:autoSpaceDE w:val="0"/>
              <w:autoSpaceDN w:val="0"/>
              <w:adjustRightInd w:val="0"/>
              <w:ind w:firstLine="709"/>
              <w:jc w:val="both"/>
              <w:rPr>
                <w:color w:val="000000"/>
              </w:rPr>
            </w:pPr>
            <w:r>
              <w:rPr>
                <w:color w:val="000000"/>
              </w:rPr>
              <w:t>2) непредоставление участником конкурса в указанные в извещении и (или) документации сроки подписанного со своей стороны проекта договора;</w:t>
            </w:r>
          </w:p>
          <w:p w:rsidR="005650D4" w:rsidRDefault="005650D4" w:rsidP="005650D4">
            <w:pPr>
              <w:widowControl w:val="0"/>
              <w:tabs>
                <w:tab w:val="left" w:pos="851"/>
              </w:tabs>
              <w:autoSpaceDE w:val="0"/>
              <w:autoSpaceDN w:val="0"/>
              <w:adjustRightInd w:val="0"/>
              <w:ind w:firstLine="709"/>
              <w:jc w:val="both"/>
              <w:rPr>
                <w:color w:val="000000"/>
              </w:rPr>
            </w:pPr>
            <w:r>
              <w:rPr>
                <w:color w:val="000000"/>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 о закупке.</w:t>
            </w:r>
          </w:p>
          <w:p w:rsidR="005650D4" w:rsidRDefault="005650D4" w:rsidP="005650D4">
            <w:pPr>
              <w:widowControl w:val="0"/>
              <w:tabs>
                <w:tab w:val="left" w:pos="851"/>
              </w:tabs>
              <w:autoSpaceDE w:val="0"/>
              <w:autoSpaceDN w:val="0"/>
              <w:adjustRightInd w:val="0"/>
              <w:ind w:firstLine="709"/>
              <w:jc w:val="both"/>
              <w:rPr>
                <w:color w:val="000000"/>
              </w:rPr>
            </w:pPr>
            <w:r>
              <w:rPr>
                <w:color w:val="000000"/>
              </w:rPr>
              <w:t xml:space="preserve">Если участник конкурса, признанный победителем, уклонился от заключения договора, заказчик вправе заключить договор с участником закупки, занявшим второе место по итогам проведения конкурса. При этом срок подписания договора с таким участником закупки аналогичен сроку, указанному в настоящем пункте. </w:t>
            </w:r>
          </w:p>
          <w:p w:rsidR="005650D4" w:rsidRDefault="005650D4" w:rsidP="005650D4">
            <w:pPr>
              <w:widowControl w:val="0"/>
              <w:tabs>
                <w:tab w:val="left" w:pos="851"/>
              </w:tabs>
              <w:autoSpaceDE w:val="0"/>
              <w:autoSpaceDN w:val="0"/>
              <w:adjustRightInd w:val="0"/>
              <w:ind w:firstLine="709"/>
              <w:jc w:val="both"/>
              <w:rPr>
                <w:color w:val="000000"/>
              </w:rPr>
            </w:pPr>
            <w:r>
              <w:rPr>
                <w:color w:val="000000"/>
              </w:rPr>
              <w:t xml:space="preserve">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5650D4" w:rsidRDefault="005650D4" w:rsidP="005650D4">
            <w:pPr>
              <w:autoSpaceDE w:val="0"/>
              <w:autoSpaceDN w:val="0"/>
              <w:adjustRightInd w:val="0"/>
              <w:ind w:firstLine="709"/>
              <w:jc w:val="both"/>
            </w:pPr>
            <w:r>
              <w:t xml:space="preserve"> 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rsidR="005650D4" w:rsidRDefault="005650D4" w:rsidP="005650D4">
            <w:pPr>
              <w:autoSpaceDE w:val="0"/>
              <w:autoSpaceDN w:val="0"/>
              <w:adjustRightInd w:val="0"/>
              <w:ind w:firstLine="709"/>
              <w:jc w:val="both"/>
            </w:pPr>
            <w: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5650D4" w:rsidRDefault="005650D4" w:rsidP="005650D4">
            <w:pPr>
              <w:autoSpaceDE w:val="0"/>
              <w:autoSpaceDN w:val="0"/>
              <w:adjustRightInd w:val="0"/>
              <w:ind w:firstLine="709"/>
              <w:jc w:val="both"/>
            </w:pPr>
            <w: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w:t>
            </w:r>
            <w:r>
              <w:lastRenderedPageBreak/>
              <w:t>на предусмотренное в договоре количество такого товара.</w:t>
            </w:r>
          </w:p>
          <w:p w:rsidR="005650D4" w:rsidRDefault="005650D4" w:rsidP="005650D4">
            <w:pPr>
              <w:autoSpaceDE w:val="0"/>
              <w:autoSpaceDN w:val="0"/>
              <w:adjustRightInd w:val="0"/>
              <w:ind w:firstLine="709"/>
              <w:jc w:val="both"/>
            </w:pPr>
            <w:r>
              <w:t xml:space="preserve"> По соглашению сторон допускается изменение срока исполнения договора, и (или) цены договора, и (или) цены единицы услуги, если при его исполнении в связи с распространением новой </w:t>
            </w:r>
            <w:proofErr w:type="spellStart"/>
            <w:r>
              <w:t>коронавирусной</w:t>
            </w:r>
            <w:proofErr w:type="spellEnd"/>
            <w:r>
              <w:t xml:space="preserve"> инфекции, а также в иных случаях, установленных Правительством Российской Федерации, возникли независящие от сторон договора обстоятельства, влекущие невозможность его исполнения.</w:t>
            </w:r>
          </w:p>
          <w:p w:rsidR="005650D4" w:rsidRPr="00B622BD" w:rsidRDefault="005650D4" w:rsidP="005650D4">
            <w:pPr>
              <w:autoSpaceDE w:val="0"/>
              <w:autoSpaceDN w:val="0"/>
              <w:adjustRightInd w:val="0"/>
              <w:ind w:firstLine="709"/>
              <w:jc w:val="both"/>
              <w:rPr>
                <w:bCs/>
                <w:lang w:eastAsia="en-US"/>
              </w:rPr>
            </w:pPr>
            <w:r>
              <w:t xml:space="preserve"> Расторжение договора допускается по соглашению сторон, по решению суда, в случае </w:t>
            </w:r>
            <w:r>
              <w:rPr>
                <w:color w:val="000000"/>
              </w:rPr>
              <w:t xml:space="preserve">одностороннего отказа стороны договора от исполнения договора в соответствии с гражданским законодательством Российской Федерации. </w:t>
            </w:r>
          </w:p>
        </w:tc>
      </w:tr>
      <w:tr w:rsidR="005650D4"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5650D4" w:rsidRPr="00AE5E8D" w:rsidRDefault="005650D4" w:rsidP="005650D4">
            <w:pPr>
              <w:pStyle w:val="aff1"/>
              <w:numPr>
                <w:ilvl w:val="0"/>
                <w:numId w:val="25"/>
              </w:numPr>
              <w:tabs>
                <w:tab w:val="left" w:pos="600"/>
                <w:tab w:val="left" w:pos="840"/>
                <w:tab w:val="left" w:pos="960"/>
                <w:tab w:val="left" w:pos="1080"/>
                <w:tab w:val="left" w:pos="1260"/>
                <w:tab w:val="left" w:pos="1740"/>
              </w:tabs>
              <w:snapToGrid w:val="0"/>
              <w:rPr>
                <w:bCs/>
                <w:lang w:eastAsia="en-US"/>
              </w:rPr>
            </w:pPr>
            <w:r w:rsidRPr="00AE5E8D">
              <w:rPr>
                <w:bCs/>
                <w:sz w:val="22"/>
                <w:szCs w:val="22"/>
                <w:lang w:eastAsia="en-US"/>
              </w:rPr>
              <w:lastRenderedPageBreak/>
              <w:t>31</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0607C3" w:rsidRDefault="005650D4" w:rsidP="005650D4">
            <w:pPr>
              <w:rPr>
                <w:b/>
              </w:rPr>
            </w:pPr>
            <w:r w:rsidRPr="000607C3">
              <w:rPr>
                <w:b/>
              </w:rPr>
              <w:t xml:space="preserve">Форма, порядок, даты начала и окончания срока предоставления участникам </w:t>
            </w:r>
            <w:r>
              <w:rPr>
                <w:b/>
              </w:rPr>
              <w:t>конкурса</w:t>
            </w:r>
            <w:r w:rsidRPr="000607C3">
              <w:rPr>
                <w:b/>
              </w:rPr>
              <w:t xml:space="preserve"> разъяснений положений извещения и/или документации </w:t>
            </w:r>
          </w:p>
          <w:p w:rsidR="005650D4" w:rsidRPr="00B16E39" w:rsidRDefault="005650D4" w:rsidP="005650D4">
            <w:pPr>
              <w:tabs>
                <w:tab w:val="left" w:pos="600"/>
                <w:tab w:val="left" w:pos="840"/>
                <w:tab w:val="left" w:pos="960"/>
                <w:tab w:val="left" w:pos="1080"/>
                <w:tab w:val="left" w:pos="1260"/>
                <w:tab w:val="left" w:pos="1740"/>
              </w:tabs>
              <w:snapToGrid w:val="0"/>
              <w:rPr>
                <w:lang w:eastAsia="en-US"/>
              </w:rPr>
            </w:pP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C96768" w:rsidRDefault="005650D4" w:rsidP="005650D4">
            <w:pPr>
              <w:widowControl w:val="0"/>
              <w:autoSpaceDE w:val="0"/>
              <w:autoSpaceDN w:val="0"/>
              <w:adjustRightInd w:val="0"/>
              <w:ind w:firstLine="540"/>
              <w:jc w:val="both"/>
            </w:pPr>
            <w:r w:rsidRPr="00C96768">
              <w:t>Любой участник конкурса, начиная с даты публикации в единой информационной системе извещения о проведении настоящего конкурса, вправе направить на адрес электронной площадки, на которой будет проводиться настоящий конкурс, запро</w:t>
            </w:r>
            <w:r>
              <w:t xml:space="preserve">с о даче разъяснений положений </w:t>
            </w:r>
            <w:r w:rsidRPr="00C96768">
              <w:t xml:space="preserve">извещения и (или) документации о таком конкурсе. </w:t>
            </w:r>
          </w:p>
          <w:p w:rsidR="005650D4" w:rsidRPr="00C96768" w:rsidRDefault="005650D4" w:rsidP="005650D4">
            <w:pPr>
              <w:widowControl w:val="0"/>
              <w:autoSpaceDE w:val="0"/>
              <w:autoSpaceDN w:val="0"/>
              <w:adjustRightInd w:val="0"/>
              <w:ind w:firstLine="540"/>
              <w:jc w:val="both"/>
              <w:rPr>
                <w:rFonts w:eastAsia="SimSun"/>
                <w:lang w:eastAsia="zh-CN" w:bidi="hi-IN"/>
              </w:rPr>
            </w:pPr>
            <w:r w:rsidRPr="00C96768">
              <w:t xml:space="preserve"> В течение трех рабочих дней с даты поступления от оператора электронной площадки указанного запроса заказчик осуществляет разъяснение положений извещения и (или) документации конкурса и размещает их в единой информационной системе с указанием предмета запроса, но без указания участника такого конкурса,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таком конкурсе</w:t>
            </w:r>
            <w:proofErr w:type="gramStart"/>
            <w:r>
              <w:t xml:space="preserve"> .</w:t>
            </w:r>
            <w:proofErr w:type="gramEnd"/>
          </w:p>
        </w:tc>
      </w:tr>
      <w:tr w:rsidR="005650D4"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5650D4" w:rsidRPr="00AE5E8D" w:rsidRDefault="005650D4" w:rsidP="005650D4">
            <w:pPr>
              <w:pStyle w:val="aff1"/>
              <w:numPr>
                <w:ilvl w:val="0"/>
                <w:numId w:val="25"/>
              </w:numPr>
              <w:tabs>
                <w:tab w:val="left" w:pos="600"/>
                <w:tab w:val="left" w:pos="840"/>
                <w:tab w:val="left" w:pos="960"/>
                <w:tab w:val="left" w:pos="1080"/>
                <w:tab w:val="left" w:pos="1260"/>
                <w:tab w:val="left" w:pos="1740"/>
              </w:tabs>
              <w:snapToGrid w:val="0"/>
              <w:rPr>
                <w:bCs/>
                <w:lang w:eastAsia="en-US"/>
              </w:rPr>
            </w:pPr>
            <w:r w:rsidRPr="00AE5E8D">
              <w:rPr>
                <w:bCs/>
                <w:sz w:val="22"/>
                <w:szCs w:val="22"/>
                <w:lang w:eastAsia="en-US"/>
              </w:rPr>
              <w:t>32</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723EF6" w:rsidRDefault="005650D4" w:rsidP="005650D4">
            <w:pPr>
              <w:rPr>
                <w:b/>
              </w:rPr>
            </w:pPr>
            <w:r w:rsidRPr="00723EF6">
              <w:rPr>
                <w:rFonts w:eastAsia="SimSun"/>
                <w:b/>
                <w:lang w:eastAsia="zh-CN" w:bidi="hi-IN"/>
              </w:rPr>
              <w:t>Сведения о праве заказчика отказаться от проведения процедуры закупки</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C96768" w:rsidRDefault="005650D4" w:rsidP="005650D4">
            <w:pPr>
              <w:ind w:firstLine="540"/>
              <w:jc w:val="both"/>
              <w:rPr>
                <w:rFonts w:ascii="Verdana" w:hAnsi="Verdana"/>
              </w:rPr>
            </w:pPr>
            <w:bookmarkStart w:id="8" w:name="p397"/>
            <w:bookmarkEnd w:id="8"/>
            <w:r w:rsidRPr="00C96768">
              <w:t>Заказчик вправе отменить конкурс  до наступления даты и времени окончания срока подачи заявок на участие в конкурсе.</w:t>
            </w:r>
            <w:r w:rsidRPr="00C96768">
              <w:rPr>
                <w:rFonts w:ascii="Verdana" w:hAnsi="Verdana"/>
              </w:rPr>
              <w:t xml:space="preserve"> </w:t>
            </w:r>
            <w:r w:rsidRPr="00C96768">
              <w:t>Решение об отмене конкурса размещается в единой информационной системе в день принятия этого решения.</w:t>
            </w:r>
          </w:p>
          <w:p w:rsidR="005650D4" w:rsidRPr="00C96768" w:rsidRDefault="005650D4" w:rsidP="005650D4">
            <w:pPr>
              <w:ind w:firstLine="540"/>
              <w:jc w:val="both"/>
            </w:pPr>
            <w:r w:rsidRPr="00C96768">
              <w:t>По истечении срока отмены конкурса</w:t>
            </w:r>
            <w:r>
              <w:t xml:space="preserve"> </w:t>
            </w:r>
            <w:r w:rsidRPr="00C96768">
              <w:t>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5650D4"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5650D4" w:rsidRPr="00AE5E8D" w:rsidRDefault="005650D4" w:rsidP="005650D4">
            <w:pPr>
              <w:pStyle w:val="aff1"/>
              <w:numPr>
                <w:ilvl w:val="0"/>
                <w:numId w:val="25"/>
              </w:numPr>
              <w:tabs>
                <w:tab w:val="left" w:pos="600"/>
                <w:tab w:val="left" w:pos="840"/>
                <w:tab w:val="left" w:pos="960"/>
                <w:tab w:val="left" w:pos="1080"/>
                <w:tab w:val="left" w:pos="1260"/>
                <w:tab w:val="left" w:pos="1740"/>
              </w:tabs>
              <w:snapToGrid w:val="0"/>
              <w:rPr>
                <w:bCs/>
                <w:lang w:eastAsia="en-US"/>
              </w:rPr>
            </w:pPr>
            <w:r w:rsidRPr="00AE5E8D">
              <w:rPr>
                <w:bCs/>
                <w:sz w:val="22"/>
                <w:szCs w:val="22"/>
                <w:lang w:eastAsia="en-US"/>
              </w:rPr>
              <w:t>35</w:t>
            </w: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Default="005650D4" w:rsidP="005650D4">
            <w:pPr>
              <w:rPr>
                <w:rFonts w:eastAsia="SimSun"/>
                <w:lang w:eastAsia="zh-CN" w:bidi="hi-IN"/>
              </w:rPr>
            </w:pPr>
            <w:r w:rsidRPr="005A565A">
              <w:rPr>
                <w:b/>
                <w:bCs/>
              </w:rPr>
              <w:t>Требования к содержанию, в том числе к описанию предложения участника конкурса, к форме, составу заявки на участие в конкурсе и инструкция по ее заполнению</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9708AA" w:rsidRDefault="005650D4" w:rsidP="005650D4">
            <w:pPr>
              <w:pStyle w:val="aff1"/>
              <w:numPr>
                <w:ilvl w:val="1"/>
                <w:numId w:val="25"/>
              </w:numPr>
              <w:ind w:left="0" w:firstLine="476"/>
              <w:jc w:val="both"/>
              <w:rPr>
                <w:rFonts w:eastAsia="Calibri"/>
                <w:sz w:val="24"/>
                <w:szCs w:val="24"/>
              </w:rPr>
            </w:pPr>
            <w:r w:rsidRPr="009708AA">
              <w:rPr>
                <w:sz w:val="24"/>
                <w:szCs w:val="24"/>
              </w:rPr>
              <w:t>Заявка на участие в конкурсе должна быть выполнена на русском языке и направляется</w:t>
            </w:r>
            <w:r w:rsidRPr="009708AA">
              <w:rPr>
                <w:rFonts w:eastAsia="Calibri"/>
                <w:sz w:val="24"/>
                <w:szCs w:val="24"/>
              </w:rPr>
              <w:t xml:space="preserve"> участником конкурса оператору электронной площадки в форме электронных документов, которые подаются одновременно.</w:t>
            </w:r>
          </w:p>
          <w:p w:rsidR="005650D4" w:rsidRPr="009708AA" w:rsidRDefault="005650D4" w:rsidP="005650D4">
            <w:pPr>
              <w:autoSpaceDE w:val="0"/>
              <w:autoSpaceDN w:val="0"/>
              <w:adjustRightInd w:val="0"/>
              <w:ind w:firstLine="709"/>
              <w:jc w:val="both"/>
              <w:rPr>
                <w:rFonts w:eastAsia="Calibri"/>
              </w:rPr>
            </w:pPr>
            <w:r w:rsidRPr="009708AA">
              <w:rPr>
                <w:rFonts w:eastAsia="Calibri"/>
              </w:rPr>
              <w:t>Заявка на участие в конкурсе состоит из одной части.</w:t>
            </w:r>
          </w:p>
          <w:p w:rsidR="005650D4" w:rsidRPr="009708AA" w:rsidRDefault="005650D4" w:rsidP="005650D4">
            <w:pPr>
              <w:keepNext/>
              <w:keepLines/>
              <w:widowControl w:val="0"/>
              <w:numPr>
                <w:ilvl w:val="2"/>
                <w:numId w:val="0"/>
              </w:numPr>
              <w:suppressLineNumbers/>
              <w:tabs>
                <w:tab w:val="num" w:pos="227"/>
                <w:tab w:val="num" w:pos="1080"/>
                <w:tab w:val="left" w:pos="5460"/>
              </w:tabs>
              <w:suppressAutoHyphens/>
              <w:adjustRightInd w:val="0"/>
              <w:ind w:firstLine="709"/>
              <w:jc w:val="both"/>
              <w:textAlignment w:val="baseline"/>
              <w:rPr>
                <w:color w:val="000000"/>
              </w:rPr>
            </w:pPr>
            <w:r w:rsidRPr="009708AA">
              <w:rPr>
                <w:color w:val="000000"/>
              </w:rPr>
              <w:t>Информация, содержащаяся в заявке участника конкурса, не должна допускать двусмысленных толкований.</w:t>
            </w:r>
          </w:p>
          <w:p w:rsidR="005650D4" w:rsidRPr="009708AA" w:rsidRDefault="005650D4" w:rsidP="005650D4">
            <w:pPr>
              <w:widowControl w:val="0"/>
              <w:ind w:firstLine="709"/>
              <w:jc w:val="both"/>
            </w:pPr>
            <w:r w:rsidRPr="009708AA">
              <w:t>Заявка на участие в конкурсе должна содержать:</w:t>
            </w:r>
          </w:p>
          <w:p w:rsidR="009708AA" w:rsidRPr="009708AA" w:rsidRDefault="009708AA" w:rsidP="009708AA">
            <w:pPr>
              <w:widowControl w:val="0"/>
              <w:ind w:firstLine="709"/>
              <w:jc w:val="both"/>
            </w:pPr>
            <w:r w:rsidRPr="009708AA">
              <w:t>1) деклараци</w:t>
            </w:r>
            <w:r>
              <w:t>ю</w:t>
            </w:r>
            <w:r w:rsidRPr="009708AA">
              <w:t xml:space="preserve"> о соответствии участника </w:t>
            </w:r>
            <w:r w:rsidRPr="009708AA">
              <w:lastRenderedPageBreak/>
              <w:t xml:space="preserve">конкурса требованиям, установленным в соответствии с подпунктами </w:t>
            </w:r>
            <w:r w:rsidR="00A13310">
              <w:t>2</w:t>
            </w:r>
            <w:r w:rsidRPr="009708AA">
              <w:t xml:space="preserve"> - </w:t>
            </w:r>
            <w:r w:rsidR="00B76ABA">
              <w:t>9</w:t>
            </w:r>
            <w:r w:rsidRPr="009708AA">
              <w:t xml:space="preserve"> пункта 18.1 конкурсной документации (такая декларация дается с использованием программно-аппаратных средств электронной площадки при наличии такого функционала либо в произвольной форме).</w:t>
            </w:r>
          </w:p>
          <w:p w:rsidR="00A13310" w:rsidRDefault="00A13310" w:rsidP="00A13310">
            <w:pPr>
              <w:widowControl w:val="0"/>
              <w:ind w:firstLine="709"/>
              <w:jc w:val="both"/>
            </w:pPr>
            <w:r>
              <w:t>2)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rsidR="00A13310" w:rsidRDefault="00A13310" w:rsidP="00A13310">
            <w:pPr>
              <w:widowControl w:val="0"/>
              <w:ind w:firstLine="709"/>
              <w:jc w:val="both"/>
            </w:pPr>
            <w:r>
              <w:t xml:space="preserve">3)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w:t>
            </w:r>
            <w:r w:rsidR="00F84EDF">
              <w:t>шесть</w:t>
            </w:r>
            <w:r>
              <w:t xml:space="preserve"> месяц</w:t>
            </w:r>
            <w:r w:rsidR="00F84EDF">
              <w:t>ев</w:t>
            </w:r>
            <w:r>
              <w:t xml:space="preserve"> до даты размещения в ЕИС извещения 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A13310" w:rsidRDefault="00A13310" w:rsidP="00A13310">
            <w:pPr>
              <w:widowControl w:val="0"/>
              <w:ind w:firstLine="709"/>
              <w:jc w:val="both"/>
            </w:pPr>
            <w:r>
              <w:t>4)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A13310" w:rsidRDefault="00A13310" w:rsidP="00A13310">
            <w:pPr>
              <w:widowControl w:val="0"/>
              <w:ind w:firstLine="709"/>
              <w:jc w:val="both"/>
            </w:pPr>
            <w:r>
              <w:t>5) копии учредительных документов участника закупки (для юридических лиц);</w:t>
            </w:r>
          </w:p>
          <w:p w:rsidR="00A13310" w:rsidRDefault="00A13310" w:rsidP="00A13310">
            <w:pPr>
              <w:widowControl w:val="0"/>
              <w:ind w:firstLine="709"/>
              <w:jc w:val="both"/>
            </w:pPr>
            <w:r>
              <w:t xml:space="preserve">6) решение об одобрении или о совершении крупной сделки либо копию такого решения в случае, если требование о необходимости наличия такого </w:t>
            </w:r>
            <w:r>
              <w:lastRenderedPageBreak/>
              <w:t>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конкурсе, обеспечения исполнения договора является крупной сделкой.</w:t>
            </w:r>
          </w:p>
          <w:p w:rsidR="00A13310" w:rsidRDefault="00A13310" w:rsidP="00A13310">
            <w:pPr>
              <w:widowControl w:val="0"/>
              <w:ind w:firstLine="709"/>
              <w:jc w:val="both"/>
            </w:pPr>
            <w: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конкурсе,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A13310" w:rsidRDefault="00A13310" w:rsidP="00A13310">
            <w:pPr>
              <w:widowControl w:val="0"/>
              <w:ind w:firstLine="709"/>
              <w:jc w:val="both"/>
            </w:pPr>
            <w:r>
              <w:t>7)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 при установлении их в конкурсной документации;</w:t>
            </w:r>
          </w:p>
          <w:p w:rsidR="00F84EDF" w:rsidRDefault="00A13310" w:rsidP="00F84EDF">
            <w:pPr>
              <w:widowControl w:val="0"/>
              <w:ind w:firstLine="709"/>
              <w:jc w:val="both"/>
            </w:pPr>
            <w:r>
              <w:t>8) копии документов, подтверждающих соответствие товара, работ, услуг требованиям, установленным в конкурсной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w:t>
            </w:r>
            <w:r w:rsidR="00F84EDF">
              <w:t xml:space="preserve"> а именно копию выписки из реестра членов саморегулируемой организации по форме, утвержденной Приказом Федеральной службы по экологическому, технологическому и атомному надзору от 04 марта 2019 г. № 86, подтверждающая право участника выполнять работы по строительству, реконструкции, капитальному ремонту, сносу объектов капитального строительства по договору строительного подряда, по договору подряда на осуществление сноса, заключаемому с использованием конкурентных способов заключения договоров*.</w:t>
            </w:r>
          </w:p>
          <w:p w:rsidR="00F84EDF" w:rsidRDefault="00F84EDF" w:rsidP="00F84EDF">
            <w:pPr>
              <w:widowControl w:val="0"/>
              <w:ind w:firstLine="709"/>
              <w:jc w:val="both"/>
            </w:pPr>
            <w:r>
              <w:t xml:space="preserve"> *В соответствии со ст.55.8 Градостроительного кодекса Российской Федерации, к участнику закупки предъявляются следующие требования:</w:t>
            </w:r>
          </w:p>
          <w:p w:rsidR="00F84EDF" w:rsidRDefault="00F84EDF" w:rsidP="00F84EDF">
            <w:pPr>
              <w:widowControl w:val="0"/>
              <w:ind w:firstLine="709"/>
              <w:jc w:val="both"/>
            </w:pPr>
            <w:r>
              <w:t xml:space="preserve">-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w:t>
            </w:r>
            <w:r>
              <w:lastRenderedPageBreak/>
              <w:t>компенсационный фонд обеспечения договорных обязательств;</w:t>
            </w:r>
          </w:p>
          <w:p w:rsidR="00495BFA" w:rsidRDefault="00F84EDF" w:rsidP="00F84EDF">
            <w:pPr>
              <w:widowControl w:val="0"/>
              <w:ind w:firstLine="709"/>
              <w:jc w:val="both"/>
            </w:pPr>
            <w:r>
              <w:t>-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rsidR="00A13310" w:rsidRDefault="00A13310" w:rsidP="00F84EDF">
            <w:pPr>
              <w:widowControl w:val="0"/>
              <w:ind w:firstLine="709"/>
              <w:jc w:val="both"/>
            </w:pPr>
            <w:r>
              <w:t>9) документы, подтверждающие квалификацию участника закупки, в соответствии с требованиями, установленными в конкурсной документации. 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rsidR="00A13310" w:rsidRDefault="00A13310" w:rsidP="00A13310">
            <w:pPr>
              <w:widowControl w:val="0"/>
              <w:ind w:firstLine="709"/>
              <w:jc w:val="both"/>
            </w:pPr>
            <w:r>
              <w:t>10)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w:t>
            </w:r>
          </w:p>
          <w:p w:rsidR="00A13310" w:rsidRDefault="00A13310" w:rsidP="00A13310">
            <w:pPr>
              <w:widowControl w:val="0"/>
              <w:ind w:firstLine="709"/>
              <w:jc w:val="both"/>
            </w:pPr>
            <w:r>
              <w:t xml:space="preserve">11) эскиз, рисунок, чертеж, фотографию, иное изображение товара, на поставку которого будет заключен договор (в случае, если данное требование будет установлено в документации о конкурсе); </w:t>
            </w:r>
          </w:p>
          <w:p w:rsidR="00A13310" w:rsidRDefault="00A13310" w:rsidP="00A13310">
            <w:pPr>
              <w:widowControl w:val="0"/>
              <w:ind w:firstLine="709"/>
              <w:jc w:val="both"/>
            </w:pPr>
            <w:r>
              <w:t>12) иные документы и информацию, представление которых в составе заявки предусмотрено документацией о конкурсе</w:t>
            </w:r>
          </w:p>
          <w:p w:rsidR="00A13310" w:rsidRPr="009708AA" w:rsidRDefault="005650D4" w:rsidP="00A13310">
            <w:pPr>
              <w:keepNext/>
              <w:keepLines/>
              <w:widowControl w:val="0"/>
              <w:suppressLineNumbers/>
              <w:suppressAutoHyphens/>
              <w:ind w:firstLine="709"/>
              <w:jc w:val="both"/>
              <w:rPr>
                <w:rFonts w:eastAsia="Calibri"/>
                <w:lang w:eastAsia="en-US"/>
              </w:rPr>
            </w:pPr>
            <w:r w:rsidRPr="009708AA">
              <w:t>Информация по составу заявки на участие в конкурсе подтверждающая квалификацию участника  может быть представлена в соответствии с рекомендуемыми формами, приведенными в настоящей конкурсной документации «Образцы форм и документов для заполнения участниками конкурса» (</w:t>
            </w:r>
            <w:r w:rsidRPr="009708AA">
              <w:rPr>
                <w:color w:val="000000"/>
              </w:rPr>
              <w:t>Форма №1 «Информация о квалификации участника конкурса»).</w:t>
            </w:r>
          </w:p>
        </w:tc>
      </w:tr>
      <w:tr w:rsidR="005650D4"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5650D4" w:rsidRPr="00AE5E8D" w:rsidRDefault="005650D4" w:rsidP="005650D4">
            <w:pPr>
              <w:pStyle w:val="aff1"/>
              <w:numPr>
                <w:ilvl w:val="0"/>
                <w:numId w:val="25"/>
              </w:numPr>
              <w:tabs>
                <w:tab w:val="left" w:pos="600"/>
                <w:tab w:val="left" w:pos="840"/>
                <w:tab w:val="left" w:pos="960"/>
                <w:tab w:val="left" w:pos="1080"/>
                <w:tab w:val="left" w:pos="1260"/>
                <w:tab w:val="left" w:pos="1740"/>
              </w:tabs>
              <w:snapToGrid w:val="0"/>
              <w:rPr>
                <w:bCs/>
                <w:sz w:val="22"/>
                <w:szCs w:val="22"/>
                <w:lang w:eastAsia="en-US"/>
              </w:rPr>
            </w:pP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F36775" w:rsidRDefault="005650D4" w:rsidP="005650D4">
            <w:pPr>
              <w:tabs>
                <w:tab w:val="center" w:pos="4153"/>
                <w:tab w:val="right" w:pos="8306"/>
              </w:tabs>
              <w:jc w:val="both"/>
              <w:rPr>
                <w:rFonts w:eastAsia="Calibri"/>
                <w:b/>
              </w:rPr>
            </w:pPr>
            <w:r w:rsidRPr="005A565A">
              <w:rPr>
                <w:rFonts w:eastAsia="Calibri"/>
                <w:b/>
              </w:rPr>
              <w:t>Критерии оценки заявок на участие в конкурсе, величины значимости этих критериев, порядок рассмотрения и оценки заявок на участие в конкурсе</w:t>
            </w:r>
          </w:p>
          <w:p w:rsidR="005650D4" w:rsidRPr="00F36775" w:rsidRDefault="005650D4" w:rsidP="005650D4">
            <w:pPr>
              <w:widowControl w:val="0"/>
              <w:jc w:val="both"/>
              <w:rPr>
                <w:b/>
              </w:rPr>
            </w:pPr>
            <w:r w:rsidRPr="00F36775">
              <w:rPr>
                <w:b/>
              </w:rPr>
              <w:t>Критерии оценки заявок на участие в конкурсе и вел</w:t>
            </w:r>
            <w:r>
              <w:rPr>
                <w:b/>
              </w:rPr>
              <w:t>ичины значимости этих критериев</w:t>
            </w:r>
          </w:p>
          <w:p w:rsidR="005650D4" w:rsidRPr="005A565A" w:rsidRDefault="005650D4" w:rsidP="005650D4">
            <w:pPr>
              <w:rPr>
                <w:b/>
                <w:bCs/>
              </w:rPr>
            </w:pP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F36775" w:rsidRDefault="005650D4" w:rsidP="005650D4">
            <w:pPr>
              <w:widowControl w:val="0"/>
              <w:ind w:firstLine="709"/>
              <w:jc w:val="both"/>
              <w:rPr>
                <w:bCs/>
              </w:rPr>
            </w:pPr>
            <w:r>
              <w:rPr>
                <w:b/>
                <w:bCs/>
              </w:rPr>
              <w:t>25.1</w:t>
            </w:r>
            <w:proofErr w:type="gramStart"/>
            <w:r>
              <w:rPr>
                <w:b/>
                <w:bCs/>
              </w:rPr>
              <w:t xml:space="preserve"> </w:t>
            </w:r>
            <w:r w:rsidRPr="00F36775">
              <w:rPr>
                <w:bCs/>
              </w:rPr>
              <w:t xml:space="preserve"> Д</w:t>
            </w:r>
            <w:proofErr w:type="gramEnd"/>
            <w:r w:rsidRPr="00F36775">
              <w:rPr>
                <w:bCs/>
              </w:rPr>
              <w:t>ля оценки заявок на участие в конкурсе устанавливаются следующие критерии оценки:</w:t>
            </w:r>
          </w:p>
          <w:p w:rsidR="00535433" w:rsidRPr="000472A4" w:rsidRDefault="00535433" w:rsidP="00535433">
            <w:pPr>
              <w:ind w:right="-1" w:firstLine="284"/>
              <w:jc w:val="both"/>
            </w:pPr>
            <w:r w:rsidRPr="000472A4">
              <w:t xml:space="preserve">1) "Цена </w:t>
            </w:r>
            <w:r w:rsidR="00356F22">
              <w:t>договора</w:t>
            </w:r>
            <w:r w:rsidRPr="000472A4">
              <w:t>" - 60 %  (Коэффициент значимости - 0.60).</w:t>
            </w:r>
          </w:p>
          <w:p w:rsidR="00535433" w:rsidRPr="000472A4" w:rsidRDefault="00535433" w:rsidP="00535433">
            <w:pPr>
              <w:ind w:right="-1" w:firstLine="284"/>
              <w:jc w:val="both"/>
            </w:pPr>
            <w:r w:rsidRPr="000472A4">
              <w:t>2) "Квалификация участников закупки" - 40 %  (Коэффициент значимости - 0.40).</w:t>
            </w:r>
          </w:p>
          <w:p w:rsidR="005650D4" w:rsidRPr="00746416" w:rsidRDefault="005650D4" w:rsidP="00535433">
            <w:pPr>
              <w:autoSpaceDE w:val="0"/>
              <w:autoSpaceDN w:val="0"/>
              <w:adjustRightInd w:val="0"/>
              <w:ind w:firstLine="709"/>
              <w:jc w:val="both"/>
              <w:rPr>
                <w:rFonts w:eastAsia="Calibri"/>
              </w:rPr>
            </w:pPr>
          </w:p>
        </w:tc>
      </w:tr>
      <w:tr w:rsidR="00A03DCE" w:rsidRPr="00AE6D76" w:rsidTr="00A0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gridSpan w:val="3"/>
          </w:tcPr>
          <w:p w:rsidR="00A03DCE" w:rsidRPr="00AE6D76" w:rsidRDefault="00A03DCE" w:rsidP="00E230DC">
            <w:pPr>
              <w:autoSpaceDE w:val="0"/>
              <w:autoSpaceDN w:val="0"/>
              <w:adjustRightInd w:val="0"/>
              <w:jc w:val="center"/>
            </w:pPr>
            <w:r w:rsidRPr="00AE6D76">
              <w:t>№ п/п</w:t>
            </w:r>
          </w:p>
        </w:tc>
        <w:tc>
          <w:tcPr>
            <w:tcW w:w="7408" w:type="dxa"/>
            <w:gridSpan w:val="2"/>
          </w:tcPr>
          <w:p w:rsidR="00A03DCE" w:rsidRPr="00AE6D76" w:rsidRDefault="00A03DCE" w:rsidP="00E230DC">
            <w:pPr>
              <w:autoSpaceDE w:val="0"/>
              <w:autoSpaceDN w:val="0"/>
              <w:adjustRightInd w:val="0"/>
              <w:jc w:val="center"/>
            </w:pPr>
            <w:r w:rsidRPr="00AE6D76">
              <w:t>Критерии оценки заявок</w:t>
            </w:r>
          </w:p>
        </w:tc>
        <w:tc>
          <w:tcPr>
            <w:tcW w:w="2123" w:type="dxa"/>
            <w:gridSpan w:val="2"/>
          </w:tcPr>
          <w:p w:rsidR="00A03DCE" w:rsidRPr="00AE6D76" w:rsidRDefault="00A03DCE" w:rsidP="00E230DC">
            <w:pPr>
              <w:autoSpaceDE w:val="0"/>
              <w:autoSpaceDN w:val="0"/>
              <w:adjustRightInd w:val="0"/>
              <w:jc w:val="center"/>
            </w:pPr>
            <w:r w:rsidRPr="00AE6D76">
              <w:t>Значимость критерия в процентах</w:t>
            </w:r>
          </w:p>
        </w:tc>
      </w:tr>
      <w:tr w:rsidR="00A03DCE" w:rsidRPr="00AE6D76" w:rsidTr="00A0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490" w:type="dxa"/>
            <w:gridSpan w:val="7"/>
            <w:shd w:val="clear" w:color="auto" w:fill="A6A6A6"/>
          </w:tcPr>
          <w:p w:rsidR="00A03DCE" w:rsidRPr="00AE6D76" w:rsidRDefault="00A03DCE" w:rsidP="00E230DC">
            <w:pPr>
              <w:autoSpaceDE w:val="0"/>
              <w:autoSpaceDN w:val="0"/>
              <w:adjustRightInd w:val="0"/>
              <w:jc w:val="center"/>
              <w:rPr>
                <w:b/>
              </w:rPr>
            </w:pPr>
            <w:r w:rsidRPr="00AE6D76">
              <w:rPr>
                <w:b/>
              </w:rPr>
              <w:t>СТОИМОСТНЫЕ КРИТЕРИИ ОЦЕНКИ</w:t>
            </w:r>
          </w:p>
        </w:tc>
      </w:tr>
      <w:tr w:rsidR="00A03DCE" w:rsidRPr="00AE6D76" w:rsidTr="00A0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gridSpan w:val="3"/>
            <w:shd w:val="clear" w:color="auto" w:fill="A6A6A6"/>
          </w:tcPr>
          <w:p w:rsidR="00A03DCE" w:rsidRPr="00AE6D76" w:rsidRDefault="00A03DCE" w:rsidP="00E230DC">
            <w:pPr>
              <w:autoSpaceDE w:val="0"/>
              <w:autoSpaceDN w:val="0"/>
              <w:adjustRightInd w:val="0"/>
              <w:jc w:val="both"/>
            </w:pPr>
            <w:r w:rsidRPr="00AE6D76">
              <w:t>1</w:t>
            </w:r>
          </w:p>
        </w:tc>
        <w:tc>
          <w:tcPr>
            <w:tcW w:w="7408" w:type="dxa"/>
            <w:gridSpan w:val="2"/>
            <w:shd w:val="clear" w:color="auto" w:fill="A6A6A6"/>
          </w:tcPr>
          <w:p w:rsidR="00A03DCE" w:rsidRPr="00AE6D76" w:rsidRDefault="00A03DCE" w:rsidP="00E230DC">
            <w:pPr>
              <w:autoSpaceDE w:val="0"/>
              <w:autoSpaceDN w:val="0"/>
              <w:adjustRightInd w:val="0"/>
              <w:jc w:val="both"/>
            </w:pPr>
            <w:r w:rsidRPr="00AE6D76">
              <w:t>Цена Договора</w:t>
            </w:r>
          </w:p>
        </w:tc>
        <w:tc>
          <w:tcPr>
            <w:tcW w:w="2123" w:type="dxa"/>
            <w:gridSpan w:val="2"/>
            <w:shd w:val="clear" w:color="auto" w:fill="A6A6A6"/>
          </w:tcPr>
          <w:p w:rsidR="00A03DCE" w:rsidRPr="00AE6D76" w:rsidRDefault="00535433" w:rsidP="00E230DC">
            <w:pPr>
              <w:autoSpaceDE w:val="0"/>
              <w:autoSpaceDN w:val="0"/>
              <w:adjustRightInd w:val="0"/>
              <w:jc w:val="both"/>
            </w:pPr>
            <w:r>
              <w:t>60</w:t>
            </w:r>
          </w:p>
        </w:tc>
      </w:tr>
      <w:tr w:rsidR="00A03DCE" w:rsidRPr="00AE6D76" w:rsidTr="00A0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490" w:type="dxa"/>
            <w:gridSpan w:val="7"/>
          </w:tcPr>
          <w:p w:rsidR="00535433" w:rsidRPr="000472A4" w:rsidRDefault="00535433" w:rsidP="00535433">
            <w:pPr>
              <w:ind w:right="-1" w:firstLine="284"/>
              <w:jc w:val="both"/>
            </w:pPr>
            <w:r w:rsidRPr="000472A4">
              <w:t xml:space="preserve"> Количество баллов, присуждаемых по критерию оценки "цена </w:t>
            </w:r>
            <w:r w:rsidR="00356F22">
              <w:t>договора</w:t>
            </w:r>
            <w:r w:rsidRPr="000472A4">
              <w:t>" (</w:t>
            </w:r>
            <w:proofErr w:type="spellStart"/>
            <w:r w:rsidRPr="000472A4">
              <w:t>ЦБ</w:t>
            </w:r>
            <w:r w:rsidRPr="000472A4">
              <w:rPr>
                <w:vertAlign w:val="subscript"/>
              </w:rPr>
              <w:t>i</w:t>
            </w:r>
            <w:proofErr w:type="spellEnd"/>
            <w:r w:rsidRPr="000472A4">
              <w:t>), определяется по формуле:</w:t>
            </w:r>
          </w:p>
          <w:p w:rsidR="00535433" w:rsidRPr="000472A4" w:rsidRDefault="00535433" w:rsidP="00535433">
            <w:pPr>
              <w:ind w:right="-1" w:firstLine="284"/>
              <w:jc w:val="both"/>
            </w:pPr>
            <w:r w:rsidRPr="000472A4">
              <w:t xml:space="preserve">а) в случае если </w:t>
            </w:r>
            <w:proofErr w:type="spellStart"/>
            <w:proofErr w:type="gramStart"/>
            <w:r w:rsidRPr="000472A4">
              <w:t>Ц</w:t>
            </w:r>
            <w:proofErr w:type="gramEnd"/>
            <w:r w:rsidRPr="000472A4">
              <w:rPr>
                <w:vertAlign w:val="subscript"/>
              </w:rPr>
              <w:t>min</w:t>
            </w:r>
            <w:proofErr w:type="spellEnd"/>
            <w:r w:rsidRPr="000472A4">
              <w:rPr>
                <w:vertAlign w:val="subscript"/>
              </w:rPr>
              <w:t xml:space="preserve"> </w:t>
            </w:r>
            <w:r w:rsidRPr="000472A4">
              <w:t>&gt; 0</w:t>
            </w:r>
          </w:p>
          <w:p w:rsidR="00535433" w:rsidRPr="000472A4" w:rsidRDefault="00535433" w:rsidP="00535433">
            <w:pPr>
              <w:ind w:right="-1" w:firstLine="284"/>
              <w:jc w:val="both"/>
            </w:pPr>
            <w:r w:rsidRPr="000472A4">
              <w:rPr>
                <w:noProof/>
              </w:rPr>
              <w:lastRenderedPageBreak/>
              <w:drawing>
                <wp:inline distT="0" distB="0" distL="0" distR="0">
                  <wp:extent cx="1147445" cy="474345"/>
                  <wp:effectExtent l="0" t="0" r="0" b="190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7445" cy="474345"/>
                          </a:xfrm>
                          <a:prstGeom prst="rect">
                            <a:avLst/>
                          </a:prstGeom>
                          <a:solidFill>
                            <a:srgbClr val="FFFFFF"/>
                          </a:solidFill>
                          <a:ln>
                            <a:noFill/>
                          </a:ln>
                        </pic:spPr>
                      </pic:pic>
                    </a:graphicData>
                  </a:graphic>
                </wp:inline>
              </w:drawing>
            </w:r>
            <w:r w:rsidRPr="000472A4">
              <w:t>,</w:t>
            </w:r>
          </w:p>
          <w:p w:rsidR="00535433" w:rsidRPr="000472A4" w:rsidRDefault="00535433" w:rsidP="00535433">
            <w:pPr>
              <w:ind w:right="-1" w:firstLine="284"/>
              <w:jc w:val="both"/>
            </w:pPr>
          </w:p>
          <w:p w:rsidR="00535433" w:rsidRPr="000472A4" w:rsidRDefault="00535433" w:rsidP="00535433">
            <w:pPr>
              <w:ind w:right="-1" w:firstLine="284"/>
              <w:jc w:val="both"/>
            </w:pPr>
            <w:r w:rsidRPr="000472A4">
              <w:t>где:</w:t>
            </w:r>
          </w:p>
          <w:p w:rsidR="00535433" w:rsidRPr="000472A4" w:rsidRDefault="00535433" w:rsidP="00535433">
            <w:pPr>
              <w:ind w:right="-1" w:firstLine="284"/>
              <w:jc w:val="both"/>
            </w:pPr>
            <w:proofErr w:type="spellStart"/>
            <w:r w:rsidRPr="000472A4">
              <w:t>Ц</w:t>
            </w:r>
            <w:r w:rsidRPr="000472A4">
              <w:rPr>
                <w:vertAlign w:val="subscript"/>
              </w:rPr>
              <w:t>i</w:t>
            </w:r>
            <w:proofErr w:type="spellEnd"/>
            <w:r w:rsidRPr="000472A4">
              <w:t>- предложение участника закупки, заявка (предложение) которого оценивается;</w:t>
            </w:r>
          </w:p>
          <w:p w:rsidR="00535433" w:rsidRPr="000472A4" w:rsidRDefault="00535433" w:rsidP="00535433">
            <w:pPr>
              <w:ind w:right="-1" w:firstLine="284"/>
              <w:jc w:val="both"/>
            </w:pPr>
            <w:proofErr w:type="spellStart"/>
            <w:r w:rsidRPr="000472A4">
              <w:t>Ц</w:t>
            </w:r>
            <w:r w:rsidRPr="000472A4">
              <w:rPr>
                <w:vertAlign w:val="subscript"/>
              </w:rPr>
              <w:t>min</w:t>
            </w:r>
            <w:proofErr w:type="spellEnd"/>
            <w:r w:rsidRPr="000472A4">
              <w:t>- минимальное предложение из предложений по критерию оценки, сделанных участниками закупки;</w:t>
            </w:r>
          </w:p>
          <w:p w:rsidR="00535433" w:rsidRPr="000472A4" w:rsidRDefault="00535433" w:rsidP="00535433">
            <w:pPr>
              <w:ind w:right="-1" w:firstLine="284"/>
              <w:jc w:val="both"/>
            </w:pPr>
          </w:p>
          <w:p w:rsidR="00535433" w:rsidRPr="000472A4" w:rsidRDefault="00535433" w:rsidP="00535433">
            <w:pPr>
              <w:ind w:right="-1" w:firstLine="284"/>
              <w:jc w:val="both"/>
            </w:pPr>
            <w:r w:rsidRPr="000472A4">
              <w:t xml:space="preserve">б) в случае если </w:t>
            </w:r>
            <w:proofErr w:type="spellStart"/>
            <w:proofErr w:type="gramStart"/>
            <w:r w:rsidRPr="000472A4">
              <w:t>Ц</w:t>
            </w:r>
            <w:proofErr w:type="gramEnd"/>
            <w:r w:rsidRPr="000472A4">
              <w:rPr>
                <w:vertAlign w:val="subscript"/>
              </w:rPr>
              <w:t>min</w:t>
            </w:r>
            <w:proofErr w:type="spellEnd"/>
            <w:r w:rsidRPr="000472A4">
              <w:rPr>
                <w:vertAlign w:val="subscript"/>
              </w:rPr>
              <w:t xml:space="preserve"> </w:t>
            </w:r>
            <w:r w:rsidRPr="000472A4">
              <w:t>&lt; 0</w:t>
            </w:r>
          </w:p>
          <w:p w:rsidR="00535433" w:rsidRPr="000472A4" w:rsidRDefault="00535433" w:rsidP="00535433">
            <w:pPr>
              <w:ind w:right="-1" w:firstLine="284"/>
              <w:jc w:val="both"/>
            </w:pPr>
          </w:p>
          <w:p w:rsidR="00535433" w:rsidRPr="000472A4" w:rsidRDefault="00535433" w:rsidP="00535433">
            <w:pPr>
              <w:ind w:right="-1" w:firstLine="284"/>
              <w:jc w:val="both"/>
            </w:pPr>
            <w:r w:rsidRPr="000472A4">
              <w:rPr>
                <w:noProof/>
              </w:rPr>
              <w:drawing>
                <wp:inline distT="0" distB="0" distL="0" distR="0">
                  <wp:extent cx="1535430" cy="491490"/>
                  <wp:effectExtent l="0" t="0" r="7620" b="381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35430" cy="491490"/>
                          </a:xfrm>
                          <a:prstGeom prst="rect">
                            <a:avLst/>
                          </a:prstGeom>
                          <a:solidFill>
                            <a:srgbClr val="FFFFFF"/>
                          </a:solidFill>
                          <a:ln>
                            <a:noFill/>
                          </a:ln>
                        </pic:spPr>
                      </pic:pic>
                    </a:graphicData>
                  </a:graphic>
                </wp:inline>
              </w:drawing>
            </w:r>
            <w:r w:rsidRPr="000472A4">
              <w:t>,</w:t>
            </w:r>
          </w:p>
          <w:p w:rsidR="00535433" w:rsidRPr="000472A4" w:rsidRDefault="00535433" w:rsidP="00535433">
            <w:pPr>
              <w:ind w:right="-1" w:firstLine="284"/>
              <w:jc w:val="both"/>
            </w:pPr>
          </w:p>
          <w:p w:rsidR="00535433" w:rsidRPr="000472A4" w:rsidRDefault="00535433" w:rsidP="00535433">
            <w:pPr>
              <w:ind w:right="-1" w:firstLine="284"/>
              <w:jc w:val="both"/>
            </w:pPr>
            <w:r w:rsidRPr="000472A4">
              <w:t xml:space="preserve">где </w:t>
            </w:r>
            <w:proofErr w:type="spellStart"/>
            <w:r w:rsidRPr="000472A4">
              <w:t>Ц</w:t>
            </w:r>
            <w:r w:rsidRPr="000472A4">
              <w:rPr>
                <w:vertAlign w:val="subscript"/>
              </w:rPr>
              <w:t>max</w:t>
            </w:r>
            <w:proofErr w:type="spellEnd"/>
            <w:r w:rsidRPr="000472A4">
              <w:t xml:space="preserve"> - максимальное предложение из предложений по критерию, сделанных участниками закупки.</w:t>
            </w:r>
          </w:p>
          <w:p w:rsidR="00535433" w:rsidRPr="000472A4" w:rsidRDefault="00535433" w:rsidP="00535433">
            <w:pPr>
              <w:ind w:right="-1" w:firstLine="284"/>
              <w:jc w:val="both"/>
              <w:rPr>
                <w:i/>
                <w:u w:val="single"/>
              </w:rPr>
            </w:pPr>
          </w:p>
          <w:p w:rsidR="00A03DCE" w:rsidRPr="00AE6D76" w:rsidRDefault="00A03DCE" w:rsidP="00E230DC">
            <w:pPr>
              <w:widowControl w:val="0"/>
              <w:suppressAutoHyphens/>
              <w:autoSpaceDN w:val="0"/>
              <w:ind w:right="140"/>
              <w:jc w:val="both"/>
              <w:textAlignment w:val="baseline"/>
            </w:pPr>
            <w:r w:rsidRPr="00AE6D76">
              <w:rPr>
                <w:b/>
                <w:kern w:val="3"/>
              </w:rPr>
              <w:t xml:space="preserve">В случае предоставления приоритета в соответствии с Постановлением Правительства РФ № 925 от 16.09.2016 г. оценка заявки по данному критерию производится в соответствии </w:t>
            </w:r>
            <w:r w:rsidRPr="009350E1">
              <w:rPr>
                <w:b/>
                <w:kern w:val="3"/>
              </w:rPr>
              <w:t xml:space="preserve">с п. </w:t>
            </w:r>
            <w:r w:rsidR="009350E1" w:rsidRPr="009350E1">
              <w:rPr>
                <w:b/>
                <w:kern w:val="3"/>
              </w:rPr>
              <w:t>17 Конкурсной документации</w:t>
            </w:r>
            <w:r w:rsidRPr="009350E1">
              <w:rPr>
                <w:b/>
                <w:kern w:val="3"/>
              </w:rPr>
              <w:t>.</w:t>
            </w:r>
          </w:p>
        </w:tc>
      </w:tr>
      <w:tr w:rsidR="00A03DCE" w:rsidRPr="00AE6D76" w:rsidTr="00A0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490" w:type="dxa"/>
            <w:gridSpan w:val="7"/>
            <w:shd w:val="clear" w:color="auto" w:fill="A6A6A6"/>
          </w:tcPr>
          <w:p w:rsidR="00A03DCE" w:rsidRPr="00AE6D76" w:rsidRDefault="00A03DCE" w:rsidP="00E230DC">
            <w:pPr>
              <w:autoSpaceDE w:val="0"/>
              <w:autoSpaceDN w:val="0"/>
              <w:adjustRightInd w:val="0"/>
              <w:jc w:val="center"/>
              <w:rPr>
                <w:b/>
              </w:rPr>
            </w:pPr>
            <w:r w:rsidRPr="00AE6D76">
              <w:rPr>
                <w:b/>
              </w:rPr>
              <w:lastRenderedPageBreak/>
              <w:t>НЕСТОИМОСТНЫЕ КРИТЕРИИ ОЦЕНКИ</w:t>
            </w:r>
          </w:p>
        </w:tc>
      </w:tr>
      <w:tr w:rsidR="00A03DCE" w:rsidRPr="00AE6D76" w:rsidTr="00A0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gridSpan w:val="3"/>
            <w:shd w:val="clear" w:color="auto" w:fill="D9D9D9"/>
          </w:tcPr>
          <w:p w:rsidR="00A03DCE" w:rsidRPr="00AE6D76" w:rsidRDefault="00F84EDF" w:rsidP="00E230DC">
            <w:pPr>
              <w:autoSpaceDE w:val="0"/>
              <w:autoSpaceDN w:val="0"/>
              <w:adjustRightInd w:val="0"/>
              <w:jc w:val="both"/>
              <w:rPr>
                <w:lang w:val="en-US"/>
              </w:rPr>
            </w:pPr>
            <w:r>
              <w:t>2</w:t>
            </w:r>
            <w:r w:rsidR="00A03DCE" w:rsidRPr="00AE6D76">
              <w:t>.</w:t>
            </w:r>
          </w:p>
        </w:tc>
        <w:tc>
          <w:tcPr>
            <w:tcW w:w="7408" w:type="dxa"/>
            <w:gridSpan w:val="2"/>
            <w:shd w:val="clear" w:color="auto" w:fill="D9D9D9"/>
          </w:tcPr>
          <w:p w:rsidR="00A03DCE" w:rsidRPr="00C759ED" w:rsidRDefault="006F64DD" w:rsidP="00E230DC">
            <w:pPr>
              <w:autoSpaceDE w:val="0"/>
              <w:autoSpaceDN w:val="0"/>
              <w:adjustRightInd w:val="0"/>
              <w:jc w:val="both"/>
            </w:pPr>
            <w:r w:rsidRPr="006F64DD">
              <w:rPr>
                <w:rFonts w:cs="Arial"/>
              </w:rPr>
              <w:t>Опыт участника по успешной поставке товара, выполнению работ сопоставимого характера и объема</w:t>
            </w:r>
          </w:p>
        </w:tc>
        <w:tc>
          <w:tcPr>
            <w:tcW w:w="2123" w:type="dxa"/>
            <w:gridSpan w:val="2"/>
            <w:shd w:val="clear" w:color="auto" w:fill="D9D9D9"/>
          </w:tcPr>
          <w:p w:rsidR="00A03DCE" w:rsidRPr="00AE6D76" w:rsidRDefault="00F84EDF" w:rsidP="00E230DC">
            <w:pPr>
              <w:autoSpaceDE w:val="0"/>
              <w:autoSpaceDN w:val="0"/>
              <w:adjustRightInd w:val="0"/>
              <w:jc w:val="both"/>
            </w:pPr>
            <w:r>
              <w:t>4</w:t>
            </w:r>
            <w:r w:rsidR="006F64DD">
              <w:t>0</w:t>
            </w:r>
          </w:p>
        </w:tc>
      </w:tr>
      <w:tr w:rsidR="00A03DCE" w:rsidRPr="00AE6D76" w:rsidTr="00A0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490" w:type="dxa"/>
            <w:gridSpan w:val="7"/>
          </w:tcPr>
          <w:p w:rsidR="006F64DD" w:rsidRPr="00F97B7B" w:rsidRDefault="006F64DD" w:rsidP="006F64DD">
            <w:pPr>
              <w:ind w:right="-1" w:firstLine="284"/>
              <w:jc w:val="both"/>
            </w:pPr>
            <w:r w:rsidRPr="00F97B7B">
              <w:t xml:space="preserve">Наличие у Участника опыта успешного выполнения работ сопоставимого характера и объёма, под которым Заказчик понимает количество выполненных контрактов или договоров на выполнение работ по </w:t>
            </w:r>
            <w:r w:rsidR="00F84EDF">
              <w:t>капитальному ремонту</w:t>
            </w:r>
            <w:r>
              <w:t xml:space="preserve"> </w:t>
            </w:r>
            <w:r w:rsidR="00F84EDF" w:rsidRPr="00F84EDF">
              <w:t>кровли и</w:t>
            </w:r>
            <w:r w:rsidR="00460D1A">
              <w:t xml:space="preserve"> (или)</w:t>
            </w:r>
            <w:r w:rsidR="00F84EDF" w:rsidRPr="00F84EDF">
              <w:t xml:space="preserve"> внутренних помещений здания</w:t>
            </w:r>
            <w:r w:rsidRPr="00F97B7B">
              <w:t xml:space="preserve">, каждого на сумму не менее </w:t>
            </w:r>
            <w:r>
              <w:t>8</w:t>
            </w:r>
            <w:r w:rsidRPr="00F97B7B">
              <w:t xml:space="preserve">0% от начальной (максимальной) цены </w:t>
            </w:r>
            <w:r w:rsidR="00F84EDF">
              <w:t>договора</w:t>
            </w:r>
            <w:r w:rsidR="00356F22">
              <w:t xml:space="preserve"> заключенных</w:t>
            </w:r>
            <w:r w:rsidRPr="00F97B7B">
              <w:t xml:space="preserve"> в 2019 – 2021 годах</w:t>
            </w:r>
            <w:r>
              <w:t>.</w:t>
            </w:r>
          </w:p>
          <w:p w:rsidR="006F64DD" w:rsidRPr="00F97B7B" w:rsidRDefault="006F64DD" w:rsidP="006F64DD">
            <w:pPr>
              <w:ind w:right="-1" w:firstLine="284"/>
              <w:jc w:val="both"/>
            </w:pPr>
            <w:r w:rsidRPr="00F97B7B">
              <w:t>Документы, подтверждающие соответствие установленному показателю</w:t>
            </w:r>
          </w:p>
          <w:p w:rsidR="006F64DD" w:rsidRPr="00F97B7B" w:rsidRDefault="006F64DD" w:rsidP="006F64DD">
            <w:pPr>
              <w:ind w:right="-1" w:firstLine="284"/>
              <w:jc w:val="both"/>
            </w:pPr>
          </w:p>
          <w:p w:rsidR="006F64DD" w:rsidRPr="00F97B7B" w:rsidRDefault="006F64DD" w:rsidP="006F64DD">
            <w:pPr>
              <w:ind w:right="-1" w:firstLine="284"/>
              <w:jc w:val="both"/>
            </w:pPr>
            <w:r w:rsidRPr="00F97B7B">
              <w:t>Документом(</w:t>
            </w:r>
            <w:proofErr w:type="spellStart"/>
            <w:r w:rsidRPr="00F97B7B">
              <w:t>ами</w:t>
            </w:r>
            <w:proofErr w:type="spellEnd"/>
            <w:r w:rsidRPr="00F97B7B">
              <w:t>), подтверждающим(и) соответствие указанному(</w:t>
            </w:r>
            <w:proofErr w:type="spellStart"/>
            <w:r w:rsidRPr="00F97B7B">
              <w:t>ым</w:t>
            </w:r>
            <w:proofErr w:type="spellEnd"/>
            <w:r w:rsidRPr="00F97B7B">
              <w:t>) значению(ям) показателя, являются документы (копии документов): копии исполненных контрактов или договоров</w:t>
            </w:r>
            <w:r w:rsidRPr="00E7221B">
              <w:t xml:space="preserve"> на выполнение работ </w:t>
            </w:r>
            <w:r w:rsidR="00F84EDF" w:rsidRPr="00F84EDF">
              <w:t>кровли и</w:t>
            </w:r>
            <w:r w:rsidR="00460D1A">
              <w:t xml:space="preserve"> (или)</w:t>
            </w:r>
            <w:r w:rsidR="00F84EDF" w:rsidRPr="00F84EDF">
              <w:t xml:space="preserve"> внутренних помещений здания</w:t>
            </w:r>
            <w:r w:rsidRPr="00F97B7B">
              <w:t xml:space="preserve"> и акты сдачи-приемки выполненных работ по таким контрактам, договорам</w:t>
            </w:r>
            <w:r w:rsidR="00356F22">
              <w:t>.</w:t>
            </w:r>
            <w:r w:rsidRPr="00F97B7B">
              <w:t xml:space="preserve"> </w:t>
            </w:r>
          </w:p>
          <w:p w:rsidR="006F64DD" w:rsidRPr="000472A4" w:rsidRDefault="006F64DD" w:rsidP="006F64DD">
            <w:pPr>
              <w:ind w:right="-1" w:firstLine="284"/>
              <w:jc w:val="both"/>
            </w:pPr>
          </w:p>
          <w:p w:rsidR="006F64DD" w:rsidRPr="00F97B7B" w:rsidRDefault="006F64DD" w:rsidP="006F64DD">
            <w:pPr>
              <w:ind w:right="-1" w:firstLine="284"/>
              <w:jc w:val="both"/>
            </w:pPr>
            <w:r w:rsidRPr="00F97B7B">
              <w:t>Не предоставление указанных документов, не является основанием для отказа в допуске к участию в конкурсе. При не предоставлении документов, подтверждающих указанное(</w:t>
            </w:r>
            <w:proofErr w:type="spellStart"/>
            <w:r w:rsidRPr="00F97B7B">
              <w:t>ые</w:t>
            </w:r>
            <w:proofErr w:type="spellEnd"/>
            <w:r w:rsidRPr="00F97B7B">
              <w:t>) участником закупки значение(</w:t>
            </w:r>
            <w:proofErr w:type="spellStart"/>
            <w:r w:rsidRPr="00F97B7B">
              <w:t>ия</w:t>
            </w:r>
            <w:proofErr w:type="spellEnd"/>
            <w:r w:rsidRPr="00F97B7B">
              <w:t xml:space="preserve">) показателя(ей), характеризующего(их) критерий оценки, по такому показателю(ям) устанавливается </w:t>
            </w:r>
            <w:r>
              <w:t>0 (</w:t>
            </w:r>
            <w:r w:rsidRPr="00F97B7B">
              <w:t>ноль</w:t>
            </w:r>
            <w:r>
              <w:t>)</w:t>
            </w:r>
            <w:r w:rsidRPr="00F97B7B">
              <w:t xml:space="preserve"> баллов.</w:t>
            </w:r>
          </w:p>
          <w:p w:rsidR="006F64DD" w:rsidRPr="00F97B7B" w:rsidRDefault="006F64DD" w:rsidP="006F64DD">
            <w:pPr>
              <w:ind w:right="-1" w:firstLine="284"/>
              <w:jc w:val="both"/>
            </w:pPr>
          </w:p>
          <w:p w:rsidR="006F64DD" w:rsidRPr="00F97B7B" w:rsidRDefault="006F64DD" w:rsidP="006F64DD">
            <w:pPr>
              <w:ind w:right="-1" w:firstLine="284"/>
              <w:jc w:val="both"/>
            </w:pPr>
            <w:r w:rsidRPr="00F97B7B">
              <w:t>Оценка</w:t>
            </w:r>
          </w:p>
          <w:p w:rsidR="006F64DD" w:rsidRPr="00F97B7B" w:rsidRDefault="006F64DD" w:rsidP="006F64DD">
            <w:pPr>
              <w:ind w:right="-1" w:firstLine="284"/>
              <w:jc w:val="both"/>
            </w:pPr>
            <w:r w:rsidRPr="00F97B7B">
              <w:t xml:space="preserve">Баллы по показателю присваиваются от 0 до </w:t>
            </w:r>
            <w:r>
              <w:t>3</w:t>
            </w:r>
            <w:r w:rsidRPr="00F97B7B">
              <w:t>0 в зависимости от степени выгодности и степени проработанности предложения участника конкурса по показателю:</w:t>
            </w:r>
          </w:p>
          <w:p w:rsidR="006F64DD" w:rsidRPr="00F97B7B" w:rsidRDefault="006F64DD" w:rsidP="006F64DD">
            <w:pPr>
              <w:ind w:right="-1" w:firstLine="284"/>
              <w:jc w:val="both"/>
            </w:pPr>
            <w:r w:rsidRPr="00F97B7B">
              <w:t xml:space="preserve">- опыт участника по успешному выполнению работ сопоставимого характера и объема: </w:t>
            </w:r>
          </w:p>
          <w:p w:rsidR="006F64DD" w:rsidRPr="00F97B7B" w:rsidRDefault="006F64DD" w:rsidP="006F64DD">
            <w:pPr>
              <w:ind w:right="-1" w:firstLine="284"/>
              <w:jc w:val="both"/>
            </w:pPr>
            <w:r w:rsidRPr="00F97B7B">
              <w:t>количество контрактов, договоров:</w:t>
            </w:r>
          </w:p>
          <w:p w:rsidR="006F64DD" w:rsidRPr="00F97B7B" w:rsidRDefault="006F64DD" w:rsidP="006F64DD">
            <w:pPr>
              <w:ind w:right="-1" w:firstLine="284"/>
              <w:jc w:val="both"/>
            </w:pPr>
            <w:r w:rsidRPr="00F97B7B">
              <w:t>отсутствие контрактов, договоров – 0 баллов;</w:t>
            </w:r>
          </w:p>
          <w:p w:rsidR="006F64DD" w:rsidRPr="00F97B7B" w:rsidRDefault="006F64DD" w:rsidP="006F64DD">
            <w:pPr>
              <w:ind w:right="-1" w:firstLine="284"/>
              <w:jc w:val="both"/>
            </w:pPr>
            <w:r w:rsidRPr="00F97B7B">
              <w:t xml:space="preserve">количество контрактов, договоров от 1 до </w:t>
            </w:r>
            <w:r>
              <w:t>10</w:t>
            </w:r>
            <w:r w:rsidRPr="00F97B7B">
              <w:t xml:space="preserve"> – </w:t>
            </w:r>
            <w:r w:rsidR="00A13310">
              <w:t>50</w:t>
            </w:r>
            <w:r w:rsidRPr="00F97B7B">
              <w:t xml:space="preserve"> баллов,</w:t>
            </w:r>
          </w:p>
          <w:p w:rsidR="006F64DD" w:rsidRPr="00F97B7B" w:rsidRDefault="006F64DD" w:rsidP="006F64DD">
            <w:pPr>
              <w:ind w:right="-1" w:firstLine="284"/>
              <w:jc w:val="both"/>
            </w:pPr>
            <w:r w:rsidRPr="00F97B7B">
              <w:t xml:space="preserve">количество контрактов, договоров от </w:t>
            </w:r>
            <w:r>
              <w:t>10</w:t>
            </w:r>
            <w:r w:rsidRPr="00F97B7B">
              <w:t xml:space="preserve"> и более – </w:t>
            </w:r>
            <w:r w:rsidR="00A13310">
              <w:t>100</w:t>
            </w:r>
            <w:r w:rsidRPr="00F97B7B">
              <w:t xml:space="preserve"> баллов.</w:t>
            </w:r>
          </w:p>
          <w:p w:rsidR="006F64DD" w:rsidRPr="00F97B7B" w:rsidRDefault="006F64DD" w:rsidP="006F64DD">
            <w:pPr>
              <w:ind w:right="-1" w:firstLine="284"/>
              <w:jc w:val="both"/>
            </w:pPr>
          </w:p>
          <w:p w:rsidR="006F64DD" w:rsidRPr="00F97B7B" w:rsidRDefault="006F64DD" w:rsidP="006F64DD">
            <w:pPr>
              <w:ind w:right="-1" w:firstLine="284"/>
              <w:jc w:val="both"/>
            </w:pPr>
            <w:r w:rsidRPr="00F97B7B">
              <w:t>Максимальное количество баллов по показателю</w:t>
            </w:r>
            <w:r w:rsidR="00F17997">
              <w:t xml:space="preserve"> </w:t>
            </w:r>
            <w:proofErr w:type="spellStart"/>
            <w:r w:rsidR="00F17997" w:rsidRPr="008A3E6C">
              <w:rPr>
                <w:lang w:val="en-US"/>
              </w:rPr>
              <w:t>Rc</w:t>
            </w:r>
            <w:r w:rsidR="00F17997" w:rsidRPr="008A3E6C">
              <w:rPr>
                <w:vertAlign w:val="subscript"/>
                <w:lang w:val="en-US"/>
              </w:rPr>
              <w:t>i</w:t>
            </w:r>
            <w:proofErr w:type="spellEnd"/>
            <w:r w:rsidRPr="00F97B7B">
              <w:t>:</w:t>
            </w:r>
            <w:r w:rsidR="00F17997">
              <w:t xml:space="preserve"> -</w:t>
            </w:r>
            <w:r w:rsidRPr="00F97B7B">
              <w:t xml:space="preserve"> </w:t>
            </w:r>
            <w:r w:rsidR="00A13310">
              <w:t>100</w:t>
            </w:r>
            <w:r w:rsidRPr="00F97B7B">
              <w:t xml:space="preserve"> баллов;</w:t>
            </w:r>
          </w:p>
          <w:p w:rsidR="00A03DCE" w:rsidRPr="00AE6D76" w:rsidRDefault="00A03DCE" w:rsidP="00E230DC">
            <w:pPr>
              <w:widowControl w:val="0"/>
              <w:suppressAutoHyphens/>
              <w:autoSpaceDE w:val="0"/>
              <w:autoSpaceDN w:val="0"/>
              <w:adjustRightInd w:val="0"/>
              <w:jc w:val="both"/>
              <w:textAlignment w:val="baseline"/>
            </w:pPr>
          </w:p>
        </w:tc>
      </w:tr>
      <w:tr w:rsidR="00A03DCE" w:rsidRPr="008A3E6C" w:rsidTr="00A0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367" w:type="dxa"/>
            <w:gridSpan w:val="5"/>
            <w:shd w:val="clear" w:color="auto" w:fill="A6A6A6"/>
          </w:tcPr>
          <w:p w:rsidR="00A03DCE" w:rsidRPr="008A3E6C" w:rsidRDefault="00A03DCE" w:rsidP="00E230DC">
            <w:pPr>
              <w:autoSpaceDE w:val="0"/>
              <w:autoSpaceDN w:val="0"/>
              <w:adjustRightInd w:val="0"/>
              <w:jc w:val="both"/>
            </w:pPr>
            <w:r w:rsidRPr="008A3E6C">
              <w:t>Совокупная значимость критериев</w:t>
            </w:r>
          </w:p>
        </w:tc>
        <w:tc>
          <w:tcPr>
            <w:tcW w:w="2123" w:type="dxa"/>
            <w:gridSpan w:val="2"/>
            <w:shd w:val="clear" w:color="auto" w:fill="A6A6A6"/>
          </w:tcPr>
          <w:p w:rsidR="00A03DCE" w:rsidRPr="008A3E6C" w:rsidRDefault="00A03DCE" w:rsidP="00E230DC">
            <w:pPr>
              <w:autoSpaceDE w:val="0"/>
              <w:autoSpaceDN w:val="0"/>
              <w:adjustRightInd w:val="0"/>
              <w:jc w:val="both"/>
            </w:pPr>
            <w:r w:rsidRPr="008A3E6C">
              <w:t>100</w:t>
            </w:r>
          </w:p>
        </w:tc>
      </w:tr>
      <w:tr w:rsidR="00A03DCE" w:rsidRPr="008A3E6C" w:rsidTr="00A03D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490" w:type="dxa"/>
            <w:gridSpan w:val="7"/>
          </w:tcPr>
          <w:p w:rsidR="00A03DCE" w:rsidRPr="008A3E6C" w:rsidRDefault="00A03DCE" w:rsidP="00E230DC">
            <w:pPr>
              <w:autoSpaceDE w:val="0"/>
              <w:autoSpaceDN w:val="0"/>
              <w:adjustRightInd w:val="0"/>
              <w:jc w:val="both"/>
            </w:pPr>
            <w:r w:rsidRPr="008A3E6C">
              <w:t xml:space="preserve">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установленному в документации о закупке, умноженных на коэффициент значимости равный значению данного </w:t>
            </w:r>
            <w:r w:rsidRPr="008A3E6C">
              <w:lastRenderedPageBreak/>
              <w:t>критерия в процентах, деленному на 100.</w:t>
            </w:r>
          </w:p>
          <w:p w:rsidR="00A03DCE" w:rsidRPr="008A3E6C" w:rsidRDefault="00A03DCE" w:rsidP="00E230DC">
            <w:pPr>
              <w:autoSpaceDE w:val="0"/>
              <w:autoSpaceDN w:val="0"/>
              <w:adjustRightInd w:val="0"/>
              <w:jc w:val="both"/>
            </w:pPr>
            <w:proofErr w:type="spellStart"/>
            <w:r w:rsidRPr="008A3E6C">
              <w:rPr>
                <w:lang w:val="en-US"/>
              </w:rPr>
              <w:t>R</w:t>
            </w:r>
            <w:r w:rsidRPr="008A3E6C">
              <w:rPr>
                <w:vertAlign w:val="subscript"/>
                <w:lang w:val="en-US"/>
              </w:rPr>
              <w:t>i</w:t>
            </w:r>
            <w:proofErr w:type="spellEnd"/>
            <w:r w:rsidRPr="008A3E6C">
              <w:t xml:space="preserve"> = </w:t>
            </w:r>
            <w:proofErr w:type="spellStart"/>
            <w:r w:rsidR="00F17997" w:rsidRPr="000472A4">
              <w:t>ЦБ</w:t>
            </w:r>
            <w:r w:rsidR="00F17997" w:rsidRPr="000472A4">
              <w:rPr>
                <w:vertAlign w:val="subscript"/>
              </w:rPr>
              <w:t>i</w:t>
            </w:r>
            <w:proofErr w:type="spellEnd"/>
            <w:r w:rsidRPr="008A3E6C">
              <w:t xml:space="preserve"> </w:t>
            </w:r>
            <w:proofErr w:type="spellStart"/>
            <w:r w:rsidRPr="008A3E6C">
              <w:t>х</w:t>
            </w:r>
            <w:proofErr w:type="spellEnd"/>
            <w:r w:rsidRPr="008A3E6C">
              <w:t xml:space="preserve"> </w:t>
            </w:r>
            <w:r w:rsidR="00F17997">
              <w:t>6</w:t>
            </w:r>
            <w:r w:rsidRPr="008A3E6C">
              <w:t xml:space="preserve">0/100 +  </w:t>
            </w:r>
            <w:proofErr w:type="spellStart"/>
            <w:r w:rsidRPr="008A3E6C">
              <w:rPr>
                <w:lang w:val="en-US"/>
              </w:rPr>
              <w:t>Rc</w:t>
            </w:r>
            <w:r w:rsidRPr="008A3E6C">
              <w:rPr>
                <w:vertAlign w:val="subscript"/>
                <w:lang w:val="en-US"/>
              </w:rPr>
              <w:t>i</w:t>
            </w:r>
            <w:proofErr w:type="spellEnd"/>
            <w:r w:rsidRPr="008A3E6C">
              <w:t xml:space="preserve"> </w:t>
            </w:r>
            <w:proofErr w:type="spellStart"/>
            <w:r w:rsidRPr="008A3E6C">
              <w:t>х</w:t>
            </w:r>
            <w:proofErr w:type="spellEnd"/>
            <w:r w:rsidRPr="008A3E6C">
              <w:t xml:space="preserve"> </w:t>
            </w:r>
            <w:r w:rsidR="004A2C1D">
              <w:t>4</w:t>
            </w:r>
            <w:r w:rsidR="00F17997">
              <w:t>0</w:t>
            </w:r>
            <w:r w:rsidRPr="008A3E6C">
              <w:t>/100</w:t>
            </w:r>
            <w:r>
              <w:t xml:space="preserve"> </w:t>
            </w:r>
          </w:p>
        </w:tc>
      </w:tr>
      <w:tr w:rsidR="005650D4"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5650D4" w:rsidRPr="00AE5E8D" w:rsidRDefault="005650D4" w:rsidP="005650D4">
            <w:pPr>
              <w:pStyle w:val="aff1"/>
              <w:numPr>
                <w:ilvl w:val="0"/>
                <w:numId w:val="25"/>
              </w:numPr>
              <w:tabs>
                <w:tab w:val="left" w:pos="600"/>
                <w:tab w:val="left" w:pos="840"/>
                <w:tab w:val="left" w:pos="960"/>
                <w:tab w:val="left" w:pos="1080"/>
                <w:tab w:val="left" w:pos="1260"/>
                <w:tab w:val="left" w:pos="1740"/>
              </w:tabs>
              <w:snapToGrid w:val="0"/>
              <w:rPr>
                <w:bCs/>
                <w:sz w:val="22"/>
                <w:szCs w:val="22"/>
                <w:lang w:eastAsia="en-US"/>
              </w:rPr>
            </w:pP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5A565A" w:rsidRDefault="005650D4" w:rsidP="005650D4">
            <w:pPr>
              <w:tabs>
                <w:tab w:val="center" w:pos="4153"/>
                <w:tab w:val="right" w:pos="8306"/>
              </w:tabs>
              <w:jc w:val="both"/>
              <w:rPr>
                <w:rFonts w:eastAsia="Calibri"/>
                <w:b/>
              </w:rPr>
            </w:pPr>
            <w:r>
              <w:rPr>
                <w:rFonts w:eastAsia="Calibri"/>
                <w:b/>
              </w:rPr>
              <w:t>Порядок</w:t>
            </w:r>
            <w:r>
              <w:t xml:space="preserve"> </w:t>
            </w:r>
            <w:r w:rsidRPr="0047153D">
              <w:rPr>
                <w:rFonts w:eastAsia="Calibri"/>
                <w:b/>
              </w:rPr>
              <w:t>рассмотрения и оценки заявок</w:t>
            </w:r>
            <w:r>
              <w:rPr>
                <w:rFonts w:eastAsia="Calibri"/>
                <w:b/>
              </w:rPr>
              <w:t>, подведения итогов конкурса</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E96A63" w:rsidRDefault="005650D4" w:rsidP="005650D4">
            <w:pPr>
              <w:autoSpaceDE w:val="0"/>
              <w:autoSpaceDN w:val="0"/>
              <w:adjustRightInd w:val="0"/>
              <w:ind w:firstLine="709"/>
              <w:jc w:val="both"/>
            </w:pPr>
            <w:r w:rsidRPr="00E96A63">
              <w:t xml:space="preserve">Срок рассмотрения и оценки заявок на участие в конкурсе комиссией по осуществлению </w:t>
            </w:r>
            <w:r>
              <w:t xml:space="preserve">конкурентных </w:t>
            </w:r>
            <w:r w:rsidRPr="00E96A63">
              <w:t xml:space="preserve">закупок не может превышать </w:t>
            </w:r>
            <w:r>
              <w:rPr>
                <w:i/>
              </w:rPr>
              <w:t>десять</w:t>
            </w:r>
            <w:r w:rsidRPr="001A79FD">
              <w:rPr>
                <w:i/>
              </w:rPr>
              <w:t xml:space="preserve"> рабочих дней</w:t>
            </w:r>
            <w:r w:rsidRPr="00E96A63">
              <w:t xml:space="preserve"> с даты окончания срока подачи указанных заявок.</w:t>
            </w:r>
          </w:p>
          <w:p w:rsidR="005650D4" w:rsidRDefault="005650D4" w:rsidP="005650D4">
            <w:pPr>
              <w:autoSpaceDE w:val="0"/>
              <w:autoSpaceDN w:val="0"/>
              <w:adjustRightInd w:val="0"/>
              <w:ind w:firstLine="709"/>
              <w:jc w:val="both"/>
            </w:pPr>
            <w:r>
              <w:t>Заявка на участие в конкурсе в электронной форме признается надлежащей, если она соответствует требованиям, установленным в извещении об осуществлении закупки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5650D4" w:rsidRDefault="005650D4" w:rsidP="005650D4">
            <w:pPr>
              <w:autoSpaceDE w:val="0"/>
              <w:autoSpaceDN w:val="0"/>
              <w:adjustRightInd w:val="0"/>
              <w:ind w:firstLine="709"/>
              <w:jc w:val="both"/>
            </w:pPr>
            <w:r>
              <w:t>Комиссия по закупкам отклоняет заявку на участие в  конкурсе в электронной форме, если участник закупки, подавший ее, не соответствует требованиям, предъявляемым к участнику закупки, указанным в конкурсной документации, или такая заявка участника закупки признана не соответствующей требованиям, указанным в конкурсной документации.</w:t>
            </w:r>
          </w:p>
          <w:p w:rsidR="005650D4" w:rsidRDefault="005650D4" w:rsidP="005650D4">
            <w:pPr>
              <w:autoSpaceDE w:val="0"/>
              <w:autoSpaceDN w:val="0"/>
              <w:adjustRightInd w:val="0"/>
              <w:ind w:firstLine="709"/>
              <w:jc w:val="both"/>
            </w:pPr>
            <w:r>
              <w:t>На основании результатов оценки и сопоставления заявок на участие в конкурсе в электронной форме комиссия по закупкам присваивает каждой заявке на участие в таком конкурсе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t>,</w:t>
            </w:r>
            <w:proofErr w:type="gramEnd"/>
            <w:r>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которая поступила ранее других заявок на участие в таком конкурсе, содержащих такие же условия.</w:t>
            </w:r>
          </w:p>
          <w:p w:rsidR="005650D4" w:rsidRDefault="005650D4" w:rsidP="005650D4">
            <w:pPr>
              <w:autoSpaceDE w:val="0"/>
              <w:autoSpaceDN w:val="0"/>
              <w:adjustRightInd w:val="0"/>
              <w:ind w:firstLine="708"/>
              <w:jc w:val="both"/>
            </w:pPr>
            <w:r>
              <w:t xml:space="preserve">Победителем  конкурса в электронной форме признается участник такого конкурса,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t>конкурсе</w:t>
            </w:r>
            <w:proofErr w:type="gramEnd"/>
            <w:r>
              <w:t xml:space="preserve"> которого присвоен первый номер.</w:t>
            </w:r>
          </w:p>
          <w:p w:rsidR="005650D4" w:rsidRDefault="005650D4" w:rsidP="005650D4">
            <w:pPr>
              <w:autoSpaceDE w:val="0"/>
              <w:autoSpaceDN w:val="0"/>
              <w:adjustRightInd w:val="0"/>
              <w:ind w:firstLine="708"/>
              <w:jc w:val="both"/>
            </w:pPr>
            <w:r>
              <w:t>Участник конкурса в электронной форме отклоняется от участия в таком конкурсе в случаях:</w:t>
            </w:r>
          </w:p>
          <w:p w:rsidR="005650D4" w:rsidRDefault="005650D4" w:rsidP="005650D4">
            <w:pPr>
              <w:autoSpaceDE w:val="0"/>
              <w:autoSpaceDN w:val="0"/>
              <w:adjustRightInd w:val="0"/>
              <w:ind w:firstLine="708"/>
              <w:jc w:val="both"/>
            </w:pPr>
            <w:r>
              <w:t>1) непредоставления и/или представления в составе заявки документов и информации не соответствующих требованиям, предусмотренным пунктом 1. настоящей раздела, или предоставления недостоверных сведений;</w:t>
            </w:r>
          </w:p>
          <w:p w:rsidR="005650D4" w:rsidRDefault="005650D4" w:rsidP="005650D4">
            <w:pPr>
              <w:autoSpaceDE w:val="0"/>
              <w:autoSpaceDN w:val="0"/>
              <w:adjustRightInd w:val="0"/>
              <w:ind w:firstLine="708"/>
              <w:jc w:val="both"/>
            </w:pPr>
            <w:r>
              <w:t xml:space="preserve">2) несоответствия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конкурсной документацией, равно как и </w:t>
            </w:r>
            <w:proofErr w:type="spellStart"/>
            <w:r>
              <w:lastRenderedPageBreak/>
              <w:t>неуказание</w:t>
            </w:r>
            <w:proofErr w:type="spellEnd"/>
            <w: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5650D4" w:rsidRPr="0047153D" w:rsidRDefault="005650D4" w:rsidP="005650D4">
            <w:pPr>
              <w:autoSpaceDE w:val="0"/>
              <w:autoSpaceDN w:val="0"/>
              <w:adjustRightInd w:val="0"/>
              <w:ind w:firstLine="709"/>
              <w:jc w:val="both"/>
            </w:pPr>
            <w:r w:rsidRPr="0047153D">
              <w:t>3) по основаниям, предусмотренным в разделе 23 Положения о закупках в случае, если закупка проводится в соответствии с требованиями, установленными в данном разделе.</w:t>
            </w:r>
          </w:p>
          <w:p w:rsidR="005650D4" w:rsidRPr="0047153D" w:rsidRDefault="005650D4" w:rsidP="005650D4">
            <w:pPr>
              <w:ind w:firstLine="709"/>
              <w:jc w:val="both"/>
              <w:rPr>
                <w:bCs/>
              </w:rPr>
            </w:pPr>
            <w:r w:rsidRPr="0047153D">
              <w:rPr>
                <w:bCs/>
              </w:rPr>
              <w:t>На основании результатов оценки и сопоставления заявок на участие в конкурсе в электронной форме комиссия по закупкам присваивает каждой заявке на участие в таком конкурсе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rsidRPr="0047153D">
              <w:rPr>
                <w:bCs/>
              </w:rPr>
              <w:t>,</w:t>
            </w:r>
            <w:proofErr w:type="gramEnd"/>
            <w:r w:rsidRPr="0047153D">
              <w:rPr>
                <w:bCs/>
              </w:rPr>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которая поступила ранее других заявок на участие в таком конкурсе, содержащих такие же условия.</w:t>
            </w:r>
          </w:p>
          <w:p w:rsidR="005650D4" w:rsidRPr="0047153D" w:rsidRDefault="005650D4" w:rsidP="005650D4">
            <w:pPr>
              <w:ind w:firstLine="709"/>
              <w:jc w:val="both"/>
              <w:rPr>
                <w:bCs/>
              </w:rPr>
            </w:pPr>
            <w:r w:rsidRPr="0047153D">
              <w:rPr>
                <w:bCs/>
              </w:rPr>
              <w:t>Победителем конкурса в электронной форме признается участник такого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5650D4" w:rsidRPr="0047153D" w:rsidRDefault="005650D4" w:rsidP="005650D4">
            <w:pPr>
              <w:pStyle w:val="Standard0"/>
              <w:ind w:firstLine="567"/>
              <w:jc w:val="both"/>
              <w:rPr>
                <w:rFonts w:ascii="Times New Roman" w:hAnsi="Times New Roman" w:cs="Times New Roman"/>
              </w:rPr>
            </w:pPr>
            <w:r w:rsidRPr="0047153D">
              <w:rPr>
                <w:rFonts w:ascii="Times New Roman" w:hAnsi="Times New Roman" w:cs="Times New Roman"/>
                <w:color w:val="000000"/>
              </w:rPr>
              <w:t>Протокол рассмотрения, оценки и сопоставления заявок на участие в   конкурсе в электронной форме (итоговый протокол) подписывается всеми присутствующими членами комиссии по закупкам в день окончания рассмотрения и оценки заявок на участие в таком конкурсе и размещается заказчиком в ЕИС не позднее чем через 3 (три) дня со дня его подписания.</w:t>
            </w:r>
          </w:p>
          <w:p w:rsidR="005650D4" w:rsidRPr="0047153D" w:rsidRDefault="005650D4" w:rsidP="005650D4">
            <w:pPr>
              <w:pStyle w:val="Standard0"/>
              <w:ind w:firstLine="567"/>
              <w:jc w:val="both"/>
              <w:rPr>
                <w:rFonts w:ascii="Times New Roman" w:hAnsi="Times New Roman" w:cs="Times New Roman"/>
              </w:rPr>
            </w:pPr>
            <w:r w:rsidRPr="0047153D">
              <w:rPr>
                <w:rFonts w:ascii="Times New Roman" w:hAnsi="Times New Roman" w:cs="Times New Roman"/>
                <w:color w:val="000000"/>
              </w:rPr>
              <w:t>В случае, если</w:t>
            </w:r>
            <w:r w:rsidRPr="0047153D">
              <w:rPr>
                <w:rFonts w:ascii="Times New Roman" w:eastAsia="Times New Roman" w:hAnsi="Times New Roman" w:cs="Times New Roman"/>
                <w:iCs/>
                <w:color w:val="000000"/>
                <w:lang w:eastAsia="ru-RU"/>
              </w:rPr>
              <w:t xml:space="preserve"> по результатам рассмотрения, оценки и сопоставления заявок на участие в конкурсе в электронной форме </w:t>
            </w:r>
            <w:r w:rsidRPr="0047153D">
              <w:rPr>
                <w:rFonts w:ascii="Times New Roman" w:eastAsia="Times New Roman" w:hAnsi="Times New Roman" w:cs="Times New Roman"/>
                <w:iCs/>
                <w:lang w:eastAsia="ru-RU"/>
              </w:rPr>
              <w:t>конкурсная комиссия отклонила все поданные заявки или только одна из поданных заявок соответствует требованиям, указанным в конкурсной документации, конкурс признается несостоявшимся.</w:t>
            </w:r>
          </w:p>
          <w:p w:rsidR="005650D4" w:rsidRDefault="005650D4" w:rsidP="005650D4">
            <w:pPr>
              <w:ind w:firstLine="709"/>
              <w:jc w:val="both"/>
              <w:rPr>
                <w:b/>
                <w:bCs/>
              </w:rPr>
            </w:pPr>
          </w:p>
        </w:tc>
      </w:tr>
      <w:tr w:rsidR="005650D4" w:rsidTr="00A03DCE">
        <w:trPr>
          <w:gridBefore w:val="1"/>
          <w:gridAfter w:val="1"/>
          <w:wBefore w:w="17" w:type="dxa"/>
          <w:wAfter w:w="20" w:type="dxa"/>
        </w:trPr>
        <w:tc>
          <w:tcPr>
            <w:tcW w:w="675" w:type="dxa"/>
            <w:tcBorders>
              <w:top w:val="single" w:sz="4" w:space="0" w:color="auto"/>
              <w:left w:val="single" w:sz="4" w:space="0" w:color="auto"/>
              <w:bottom w:val="single" w:sz="4" w:space="0" w:color="auto"/>
              <w:right w:val="single" w:sz="4" w:space="0" w:color="auto"/>
            </w:tcBorders>
            <w:shd w:val="clear" w:color="auto" w:fill="auto"/>
          </w:tcPr>
          <w:p w:rsidR="005650D4" w:rsidRPr="00AE5E8D" w:rsidRDefault="005650D4" w:rsidP="005650D4">
            <w:pPr>
              <w:pStyle w:val="aff1"/>
              <w:numPr>
                <w:ilvl w:val="0"/>
                <w:numId w:val="25"/>
              </w:numPr>
              <w:tabs>
                <w:tab w:val="left" w:pos="600"/>
                <w:tab w:val="left" w:pos="840"/>
                <w:tab w:val="left" w:pos="960"/>
                <w:tab w:val="left" w:pos="1080"/>
                <w:tab w:val="left" w:pos="1260"/>
                <w:tab w:val="left" w:pos="1740"/>
              </w:tabs>
              <w:snapToGrid w:val="0"/>
              <w:rPr>
                <w:bCs/>
                <w:sz w:val="22"/>
                <w:szCs w:val="22"/>
                <w:lang w:eastAsia="en-US"/>
              </w:rPr>
            </w:pPr>
          </w:p>
        </w:tc>
        <w:tc>
          <w:tcPr>
            <w:tcW w:w="3693"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5A565A" w:rsidRDefault="005650D4" w:rsidP="005650D4">
            <w:pPr>
              <w:tabs>
                <w:tab w:val="center" w:pos="4153"/>
                <w:tab w:val="right" w:pos="8306"/>
              </w:tabs>
              <w:rPr>
                <w:b/>
                <w:bCs/>
              </w:rPr>
            </w:pPr>
            <w:r>
              <w:rPr>
                <w:b/>
              </w:rPr>
              <w:t xml:space="preserve">Приложения, </w:t>
            </w:r>
            <w:r w:rsidRPr="005A565A">
              <w:rPr>
                <w:b/>
              </w:rPr>
              <w:t>которые являются неотъемлемой частью конкурсной документации</w:t>
            </w:r>
          </w:p>
        </w:tc>
        <w:tc>
          <w:tcPr>
            <w:tcW w:w="6085" w:type="dxa"/>
            <w:gridSpan w:val="2"/>
            <w:tcBorders>
              <w:top w:val="single" w:sz="4" w:space="0" w:color="auto"/>
              <w:left w:val="single" w:sz="4" w:space="0" w:color="auto"/>
              <w:bottom w:val="single" w:sz="4" w:space="0" w:color="auto"/>
              <w:right w:val="single" w:sz="4" w:space="0" w:color="auto"/>
            </w:tcBorders>
            <w:shd w:val="clear" w:color="auto" w:fill="auto"/>
          </w:tcPr>
          <w:p w:rsidR="005650D4" w:rsidRPr="00DE46F8" w:rsidRDefault="005650D4" w:rsidP="005650D4">
            <w:pPr>
              <w:rPr>
                <w:color w:val="000000"/>
              </w:rPr>
            </w:pPr>
            <w:r w:rsidRPr="00DE46F8">
              <w:rPr>
                <w:color w:val="000000"/>
              </w:rPr>
              <w:t xml:space="preserve">Приложение № 1. </w:t>
            </w:r>
            <w:r>
              <w:rPr>
                <w:color w:val="000000"/>
              </w:rPr>
              <w:t>Техническое задание</w:t>
            </w:r>
            <w:r w:rsidRPr="00DE46F8">
              <w:rPr>
                <w:color w:val="000000"/>
              </w:rPr>
              <w:t>.</w:t>
            </w:r>
          </w:p>
          <w:p w:rsidR="005650D4" w:rsidRDefault="005650D4" w:rsidP="005650D4">
            <w:pPr>
              <w:tabs>
                <w:tab w:val="left" w:pos="5460"/>
              </w:tabs>
              <w:autoSpaceDE w:val="0"/>
              <w:autoSpaceDN w:val="0"/>
              <w:adjustRightInd w:val="0"/>
            </w:pPr>
            <w:r w:rsidRPr="00DE46F8">
              <w:rPr>
                <w:color w:val="000000"/>
              </w:rPr>
              <w:t xml:space="preserve">Приложение № </w:t>
            </w:r>
            <w:r>
              <w:rPr>
                <w:color w:val="000000"/>
              </w:rPr>
              <w:t xml:space="preserve"> 2</w:t>
            </w:r>
            <w:r w:rsidRPr="00DE46F8">
              <w:rPr>
                <w:b/>
              </w:rPr>
              <w:t xml:space="preserve"> </w:t>
            </w:r>
            <w:r w:rsidR="00F84EDF">
              <w:t>Локально-сметный расчет</w:t>
            </w:r>
          </w:p>
          <w:p w:rsidR="005650D4" w:rsidRPr="005A565A" w:rsidRDefault="005650D4" w:rsidP="005650D4">
            <w:pPr>
              <w:tabs>
                <w:tab w:val="left" w:pos="5460"/>
              </w:tabs>
              <w:autoSpaceDE w:val="0"/>
              <w:autoSpaceDN w:val="0"/>
              <w:adjustRightInd w:val="0"/>
              <w:rPr>
                <w:rFonts w:eastAsia="Calibri"/>
                <w:lang w:eastAsia="en-US"/>
              </w:rPr>
            </w:pPr>
            <w:r>
              <w:t>Приложение № 3 Проект договора (отдельный файл)</w:t>
            </w:r>
          </w:p>
        </w:tc>
      </w:tr>
    </w:tbl>
    <w:p w:rsidR="002E6811" w:rsidRDefault="002E6811" w:rsidP="006063BB">
      <w:pPr>
        <w:suppressAutoHyphens/>
        <w:jc w:val="center"/>
        <w:rPr>
          <w:b/>
          <w:sz w:val="28"/>
          <w:szCs w:val="28"/>
        </w:rPr>
      </w:pPr>
    </w:p>
    <w:p w:rsidR="002E6811" w:rsidRDefault="002E6811" w:rsidP="006063BB">
      <w:pPr>
        <w:suppressAutoHyphens/>
        <w:jc w:val="center"/>
        <w:rPr>
          <w:b/>
          <w:sz w:val="28"/>
          <w:szCs w:val="28"/>
        </w:rPr>
      </w:pPr>
    </w:p>
    <w:p w:rsidR="00CA3525" w:rsidRDefault="00CA3525" w:rsidP="006063BB">
      <w:pPr>
        <w:suppressAutoHyphens/>
        <w:jc w:val="center"/>
        <w:rPr>
          <w:b/>
          <w:sz w:val="28"/>
          <w:szCs w:val="28"/>
        </w:rPr>
      </w:pPr>
    </w:p>
    <w:p w:rsidR="00CA3525" w:rsidRDefault="00CA3525" w:rsidP="006063BB">
      <w:pPr>
        <w:suppressAutoHyphens/>
        <w:jc w:val="center"/>
        <w:rPr>
          <w:b/>
          <w:sz w:val="28"/>
          <w:szCs w:val="28"/>
        </w:rPr>
      </w:pPr>
    </w:p>
    <w:p w:rsidR="007A0C77" w:rsidRDefault="007A0C77" w:rsidP="006063BB">
      <w:pPr>
        <w:suppressAutoHyphens/>
        <w:jc w:val="center"/>
        <w:rPr>
          <w:b/>
          <w:sz w:val="28"/>
          <w:szCs w:val="28"/>
        </w:rPr>
      </w:pPr>
    </w:p>
    <w:p w:rsidR="00495BFA" w:rsidRDefault="00495BFA" w:rsidP="006063BB">
      <w:pPr>
        <w:suppressAutoHyphens/>
        <w:jc w:val="center"/>
        <w:rPr>
          <w:b/>
          <w:sz w:val="28"/>
          <w:szCs w:val="28"/>
        </w:rPr>
      </w:pPr>
    </w:p>
    <w:p w:rsidR="00495BFA" w:rsidRDefault="00495BFA" w:rsidP="006063BB">
      <w:pPr>
        <w:suppressAutoHyphens/>
        <w:jc w:val="center"/>
        <w:rPr>
          <w:b/>
          <w:sz w:val="28"/>
          <w:szCs w:val="28"/>
        </w:rPr>
      </w:pPr>
    </w:p>
    <w:p w:rsidR="00356F22" w:rsidRDefault="00356F22" w:rsidP="006063BB">
      <w:pPr>
        <w:suppressAutoHyphens/>
        <w:jc w:val="center"/>
        <w:rPr>
          <w:b/>
          <w:sz w:val="28"/>
          <w:szCs w:val="28"/>
        </w:rPr>
      </w:pPr>
    </w:p>
    <w:p w:rsidR="006063BB" w:rsidRDefault="0012319B" w:rsidP="006E1DDC">
      <w:pPr>
        <w:suppressAutoHyphens/>
        <w:jc w:val="center"/>
        <w:rPr>
          <w:b/>
          <w:sz w:val="28"/>
          <w:szCs w:val="28"/>
        </w:rPr>
      </w:pPr>
      <w:r w:rsidRPr="005A565A">
        <w:rPr>
          <w:b/>
          <w:sz w:val="28"/>
          <w:szCs w:val="28"/>
        </w:rPr>
        <w:t>ОБРАЗЦЫ ФОРМ И ДОКУМЕНТОВ ДЛЯ ЗАПОЛНЕНИЯ</w:t>
      </w:r>
    </w:p>
    <w:p w:rsidR="0012319B" w:rsidRDefault="0012319B" w:rsidP="006063BB">
      <w:pPr>
        <w:suppressAutoHyphens/>
        <w:jc w:val="center"/>
        <w:rPr>
          <w:b/>
          <w:sz w:val="28"/>
          <w:szCs w:val="28"/>
        </w:rPr>
      </w:pPr>
      <w:r w:rsidRPr="005A565A">
        <w:rPr>
          <w:b/>
          <w:sz w:val="28"/>
          <w:szCs w:val="28"/>
        </w:rPr>
        <w:t>УЧАСТНИКАМИ КОНКУРСА</w:t>
      </w:r>
    </w:p>
    <w:p w:rsidR="0012319B" w:rsidRDefault="0012319B" w:rsidP="006063BB">
      <w:pPr>
        <w:suppressAutoHyphens/>
        <w:jc w:val="center"/>
        <w:rPr>
          <w:b/>
          <w:sz w:val="28"/>
          <w:szCs w:val="28"/>
        </w:rPr>
      </w:pPr>
    </w:p>
    <w:p w:rsidR="0012319B" w:rsidRPr="00FA579B" w:rsidRDefault="0012319B" w:rsidP="006063BB">
      <w:pPr>
        <w:suppressAutoHyphens/>
        <w:jc w:val="center"/>
        <w:rPr>
          <w:b/>
          <w:sz w:val="28"/>
          <w:szCs w:val="28"/>
        </w:rPr>
      </w:pPr>
      <w:r>
        <w:rPr>
          <w:b/>
          <w:sz w:val="28"/>
          <w:szCs w:val="28"/>
        </w:rPr>
        <w:t>Ф</w:t>
      </w:r>
      <w:r w:rsidRPr="00FA579B">
        <w:rPr>
          <w:b/>
          <w:sz w:val="28"/>
          <w:szCs w:val="28"/>
        </w:rPr>
        <w:t>ОРМА</w:t>
      </w:r>
      <w:r>
        <w:rPr>
          <w:b/>
          <w:sz w:val="28"/>
          <w:szCs w:val="28"/>
        </w:rPr>
        <w:t xml:space="preserve"> №1</w:t>
      </w:r>
      <w:r w:rsidRPr="00FA579B">
        <w:rPr>
          <w:b/>
          <w:sz w:val="28"/>
          <w:szCs w:val="28"/>
        </w:rPr>
        <w:t xml:space="preserve"> </w:t>
      </w:r>
      <w:r>
        <w:rPr>
          <w:b/>
          <w:sz w:val="28"/>
          <w:szCs w:val="28"/>
        </w:rPr>
        <w:t>«</w:t>
      </w:r>
      <w:r>
        <w:rPr>
          <w:b/>
          <w:caps/>
          <w:sz w:val="28"/>
          <w:szCs w:val="28"/>
        </w:rPr>
        <w:t>ИНФОРМАЦИЯ О КВАЛИФИКАЦИИ</w:t>
      </w:r>
      <w:r w:rsidRPr="00017331">
        <w:rPr>
          <w:b/>
          <w:caps/>
          <w:sz w:val="28"/>
          <w:szCs w:val="28"/>
        </w:rPr>
        <w:t xml:space="preserve"> УЧАСТНИКА КОНКУРСА</w:t>
      </w:r>
      <w:r>
        <w:rPr>
          <w:b/>
          <w:caps/>
          <w:sz w:val="28"/>
          <w:szCs w:val="28"/>
        </w:rPr>
        <w:t>»</w:t>
      </w:r>
    </w:p>
    <w:p w:rsidR="0012319B" w:rsidRDefault="0012319B" w:rsidP="0012319B">
      <w:pPr>
        <w:widowControl w:val="0"/>
        <w:ind w:firstLine="709"/>
        <w:jc w:val="center"/>
        <w:rPr>
          <w:b/>
          <w:caps/>
          <w:sz w:val="28"/>
          <w:szCs w:val="28"/>
        </w:rPr>
      </w:pPr>
    </w:p>
    <w:p w:rsidR="0012319B" w:rsidRPr="005A565A" w:rsidRDefault="0012319B" w:rsidP="0012319B">
      <w:pPr>
        <w:widowControl w:val="0"/>
        <w:ind w:firstLine="709"/>
        <w:jc w:val="center"/>
        <w:rPr>
          <w:b/>
          <w:sz w:val="16"/>
          <w:szCs w:val="16"/>
        </w:rPr>
      </w:pPr>
      <w:r>
        <w:rPr>
          <w:b/>
          <w:caps/>
          <w:sz w:val="28"/>
          <w:szCs w:val="28"/>
        </w:rPr>
        <w:t>ИНФОРМАЦИЯ О КВАЛИФИКАЦИИ</w:t>
      </w:r>
      <w:r w:rsidRPr="00017331">
        <w:rPr>
          <w:b/>
          <w:caps/>
          <w:sz w:val="28"/>
          <w:szCs w:val="28"/>
        </w:rPr>
        <w:t xml:space="preserve"> УЧАСТНИКА КОНКУРСА</w:t>
      </w:r>
    </w:p>
    <w:p w:rsidR="0012319B" w:rsidRDefault="0012319B" w:rsidP="0012319B">
      <w:pPr>
        <w:widowControl w:val="0"/>
        <w:ind w:firstLine="567"/>
        <w:jc w:val="both"/>
      </w:pPr>
    </w:p>
    <w:p w:rsidR="0012319B" w:rsidRDefault="0012319B" w:rsidP="0012319B">
      <w:pPr>
        <w:widowControl w:val="0"/>
        <w:ind w:firstLine="567"/>
        <w:jc w:val="both"/>
        <w:rPr>
          <w:color w:val="000000"/>
          <w:spacing w:val="2"/>
        </w:rPr>
      </w:pPr>
      <w:r w:rsidRPr="00017331">
        <w:t>Изучив изве</w:t>
      </w:r>
      <w:r>
        <w:t xml:space="preserve">щение и конкурсную документацию, участник конкурса </w:t>
      </w:r>
      <w:r>
        <w:rPr>
          <w:color w:val="000000"/>
          <w:spacing w:val="2"/>
        </w:rPr>
        <w:t>предоставляет следующую информацию о к</w:t>
      </w:r>
      <w:r w:rsidRPr="00017331">
        <w:rPr>
          <w:color w:val="000000"/>
          <w:spacing w:val="2"/>
        </w:rPr>
        <w:t>валификаци</w:t>
      </w:r>
      <w:r>
        <w:rPr>
          <w:color w:val="000000"/>
          <w:spacing w:val="2"/>
        </w:rPr>
        <w:t>и</w:t>
      </w:r>
      <w:r w:rsidRPr="00017331">
        <w:rPr>
          <w:color w:val="000000"/>
          <w:spacing w:val="2"/>
        </w:rPr>
        <w:t xml:space="preserve"> участник</w:t>
      </w:r>
      <w:r>
        <w:rPr>
          <w:color w:val="000000"/>
          <w:spacing w:val="2"/>
        </w:rPr>
        <w:t>а</w:t>
      </w:r>
      <w:r w:rsidRPr="00017331">
        <w:rPr>
          <w:color w:val="000000"/>
          <w:spacing w:val="2"/>
        </w:rPr>
        <w:t xml:space="preserve"> </w:t>
      </w:r>
      <w:r>
        <w:rPr>
          <w:color w:val="000000"/>
          <w:spacing w:val="2"/>
        </w:rPr>
        <w:t>конкурса, в том числе наличие у него</w:t>
      </w:r>
      <w:r w:rsidRPr="00017331">
        <w:rPr>
          <w:color w:val="000000"/>
          <w:spacing w:val="2"/>
        </w:rPr>
        <w:t xml:space="preserve"> финансовых ресурсов, оборудования и других материальных ресурсов, принадлежащих на праве собственности или на ином законном основании, опыта работы, связанного с предметом </w:t>
      </w:r>
      <w:r w:rsidR="00894BBD">
        <w:rPr>
          <w:color w:val="000000"/>
          <w:spacing w:val="2"/>
        </w:rPr>
        <w:t>договора</w:t>
      </w:r>
      <w:r w:rsidRPr="00017331">
        <w:rPr>
          <w:color w:val="000000"/>
          <w:spacing w:val="2"/>
        </w:rPr>
        <w:t>, и деловой репутации, специалистов и иных работников определенного уровня квалификации:</w:t>
      </w:r>
      <w:r>
        <w:rPr>
          <w:color w:val="000000"/>
          <w:spacing w:val="2"/>
        </w:rPr>
        <w:t xml:space="preserve"> </w:t>
      </w:r>
    </w:p>
    <w:p w:rsidR="0012319B" w:rsidRDefault="0012319B" w:rsidP="0012319B">
      <w:pPr>
        <w:widowControl w:val="0"/>
        <w:ind w:firstLine="567"/>
        <w:jc w:val="both"/>
        <w:rPr>
          <w:i/>
          <w:color w:val="000000"/>
          <w:spacing w:val="2"/>
        </w:rPr>
      </w:pPr>
      <w:r w:rsidRPr="00017331">
        <w:rPr>
          <w:i/>
          <w:color w:val="000000"/>
          <w:spacing w:val="2"/>
        </w:rPr>
        <w:t>(</w:t>
      </w:r>
      <w:r>
        <w:rPr>
          <w:i/>
          <w:color w:val="000000"/>
          <w:spacing w:val="2"/>
        </w:rPr>
        <w:t>в</w:t>
      </w:r>
      <w:r w:rsidRPr="00017331">
        <w:rPr>
          <w:i/>
          <w:color w:val="000000"/>
          <w:spacing w:val="2"/>
        </w:rPr>
        <w:t xml:space="preserve"> данном разделе участником конкурса должн</w:t>
      </w:r>
      <w:r>
        <w:rPr>
          <w:i/>
          <w:color w:val="000000"/>
          <w:spacing w:val="2"/>
        </w:rPr>
        <w:t>а</w:t>
      </w:r>
      <w:r w:rsidRPr="00017331">
        <w:rPr>
          <w:i/>
          <w:color w:val="000000"/>
          <w:spacing w:val="2"/>
        </w:rPr>
        <w:t xml:space="preserve"> быть представлена информация, подтверждающая квалификацию участника </w:t>
      </w:r>
      <w:r>
        <w:rPr>
          <w:i/>
          <w:color w:val="000000"/>
          <w:spacing w:val="2"/>
        </w:rPr>
        <w:t>конкурса</w:t>
      </w:r>
      <w:r w:rsidRPr="00017331">
        <w:rPr>
          <w:i/>
          <w:color w:val="000000"/>
          <w:spacing w:val="2"/>
        </w:rPr>
        <w:t xml:space="preserve">, в том числе опыт участника </w:t>
      </w:r>
      <w:r>
        <w:rPr>
          <w:i/>
          <w:color w:val="000000"/>
          <w:spacing w:val="2"/>
        </w:rPr>
        <w:t>конкурса</w:t>
      </w:r>
      <w:r w:rsidRPr="00017331">
        <w:rPr>
          <w:i/>
          <w:color w:val="000000"/>
          <w:spacing w:val="2"/>
        </w:rPr>
        <w:t xml:space="preserve"> по </w:t>
      </w:r>
      <w:r>
        <w:rPr>
          <w:i/>
          <w:color w:val="000000"/>
          <w:spacing w:val="2"/>
        </w:rPr>
        <w:t>оказанию услуг</w:t>
      </w:r>
      <w:r w:rsidRPr="00017331">
        <w:rPr>
          <w:i/>
          <w:color w:val="000000"/>
          <w:spacing w:val="2"/>
        </w:rPr>
        <w:t xml:space="preserve"> сопоставимого характера и объема; обеспеченность участника </w:t>
      </w:r>
      <w:r>
        <w:rPr>
          <w:i/>
          <w:color w:val="000000"/>
          <w:spacing w:val="2"/>
        </w:rPr>
        <w:t>конкурса</w:t>
      </w:r>
      <w:r w:rsidRPr="00017331">
        <w:rPr>
          <w:i/>
          <w:color w:val="000000"/>
          <w:spacing w:val="2"/>
        </w:rPr>
        <w:t xml:space="preserve"> материально-техническими ресурсами в части наличия у участника </w:t>
      </w:r>
      <w:r>
        <w:rPr>
          <w:i/>
          <w:color w:val="000000"/>
          <w:spacing w:val="2"/>
        </w:rPr>
        <w:t>конкурса</w:t>
      </w:r>
      <w:r w:rsidRPr="00017331">
        <w:rPr>
          <w:i/>
          <w:color w:val="000000"/>
          <w:spacing w:val="2"/>
        </w:rPr>
        <w:t xml:space="preserve"> собственных или арендованных производственных мощностей, технологического оборудования, необходимых для </w:t>
      </w:r>
      <w:r>
        <w:rPr>
          <w:i/>
          <w:color w:val="000000"/>
          <w:spacing w:val="2"/>
        </w:rPr>
        <w:t>оказания услуг</w:t>
      </w:r>
      <w:r w:rsidRPr="00017331">
        <w:rPr>
          <w:i/>
          <w:color w:val="000000"/>
          <w:spacing w:val="2"/>
        </w:rPr>
        <w:t xml:space="preserve">; обеспеченность участника </w:t>
      </w:r>
      <w:r>
        <w:rPr>
          <w:i/>
          <w:color w:val="000000"/>
          <w:spacing w:val="2"/>
        </w:rPr>
        <w:t>конкурса</w:t>
      </w:r>
      <w:r w:rsidRPr="00017331">
        <w:rPr>
          <w:i/>
          <w:color w:val="000000"/>
          <w:spacing w:val="2"/>
        </w:rPr>
        <w:t xml:space="preserve"> трудовыми ресурсами).</w:t>
      </w:r>
    </w:p>
    <w:p w:rsidR="0012319B" w:rsidRDefault="0012319B" w:rsidP="0012319B">
      <w:pPr>
        <w:widowControl w:val="0"/>
        <w:ind w:firstLine="567"/>
        <w:jc w:val="both"/>
        <w:rPr>
          <w:color w:val="000000"/>
          <w:spacing w:val="2"/>
        </w:rPr>
      </w:pPr>
    </w:p>
    <w:p w:rsidR="0012319B" w:rsidRDefault="0012319B" w:rsidP="0012319B">
      <w:pPr>
        <w:widowControl w:val="0"/>
        <w:ind w:firstLine="567"/>
        <w:jc w:val="center"/>
        <w:rPr>
          <w:b/>
          <w:color w:val="000000"/>
          <w:spacing w:val="2"/>
        </w:rPr>
      </w:pPr>
      <w:r w:rsidRPr="00E91CE7">
        <w:rPr>
          <w:b/>
          <w:color w:val="000000"/>
          <w:spacing w:val="2"/>
        </w:rPr>
        <w:t>Информация о квалификации участника конкурса</w:t>
      </w:r>
    </w:p>
    <w:p w:rsidR="0044065A" w:rsidRDefault="0044065A" w:rsidP="0012319B">
      <w:pPr>
        <w:widowControl w:val="0"/>
        <w:ind w:firstLine="567"/>
        <w:jc w:val="center"/>
        <w:rPr>
          <w:b/>
          <w:color w:val="000000"/>
          <w:spacing w:val="2"/>
        </w:rPr>
      </w:pPr>
    </w:p>
    <w:tbl>
      <w:tblPr>
        <w:tblpPr w:leftFromText="180" w:rightFromText="180" w:vertAnchor="text" w:horzAnchor="margin" w:tblpX="108" w:tblpY="198"/>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9"/>
        <w:gridCol w:w="4925"/>
      </w:tblGrid>
      <w:tr w:rsidR="0044065A" w:rsidRPr="00335E8A" w:rsidTr="00E230DC">
        <w:tc>
          <w:tcPr>
            <w:tcW w:w="5000" w:type="pct"/>
            <w:gridSpan w:val="2"/>
          </w:tcPr>
          <w:p w:rsidR="0044065A" w:rsidRPr="00335E8A" w:rsidRDefault="0044065A" w:rsidP="00E230DC">
            <w:pPr>
              <w:pStyle w:val="afffffff0"/>
              <w:widowControl w:val="0"/>
              <w:spacing w:after="0"/>
              <w:ind w:hanging="18"/>
              <w:rPr>
                <w:b/>
                <w:szCs w:val="24"/>
              </w:rPr>
            </w:pPr>
            <w:r w:rsidRPr="00335E8A">
              <w:rPr>
                <w:b/>
                <w:bCs/>
                <w:szCs w:val="24"/>
              </w:rPr>
              <w:t>Предложения Участника в соответствии, с критериями оценки заявок указанными в Информационной карте:</w:t>
            </w:r>
          </w:p>
        </w:tc>
      </w:tr>
      <w:tr w:rsidR="0044065A" w:rsidRPr="00335E8A" w:rsidTr="00E230DC">
        <w:tc>
          <w:tcPr>
            <w:tcW w:w="2553" w:type="pct"/>
          </w:tcPr>
          <w:p w:rsidR="0044065A" w:rsidRPr="00335E8A" w:rsidRDefault="0044065A" w:rsidP="00E230DC">
            <w:pPr>
              <w:autoSpaceDE w:val="0"/>
              <w:autoSpaceDN w:val="0"/>
              <w:adjustRightInd w:val="0"/>
              <w:spacing w:after="60"/>
              <w:rPr>
                <w:b/>
              </w:rPr>
            </w:pPr>
            <w:r w:rsidRPr="00335E8A">
              <w:rPr>
                <w:b/>
              </w:rPr>
              <w:t>. Цена Договора</w:t>
            </w:r>
          </w:p>
        </w:tc>
        <w:tc>
          <w:tcPr>
            <w:tcW w:w="2447" w:type="pct"/>
          </w:tcPr>
          <w:p w:rsidR="0044065A" w:rsidRPr="00335E8A" w:rsidRDefault="0044065A" w:rsidP="00E230DC">
            <w:pPr>
              <w:pStyle w:val="afffffff0"/>
              <w:widowControl w:val="0"/>
              <w:spacing w:after="0"/>
              <w:ind w:left="-18"/>
              <w:jc w:val="center"/>
              <w:rPr>
                <w:szCs w:val="24"/>
              </w:rPr>
            </w:pPr>
            <w:r w:rsidRPr="00335E8A">
              <w:rPr>
                <w:i/>
                <w:szCs w:val="24"/>
              </w:rPr>
              <w:t>Цифрами и прописью (указать, что включает цена договора)</w:t>
            </w:r>
          </w:p>
        </w:tc>
      </w:tr>
      <w:tr w:rsidR="00B76ABA" w:rsidRPr="00335E8A" w:rsidTr="00E230DC">
        <w:tc>
          <w:tcPr>
            <w:tcW w:w="2553" w:type="pct"/>
          </w:tcPr>
          <w:p w:rsidR="00B76ABA" w:rsidRPr="00B76ABA" w:rsidRDefault="00B76ABA" w:rsidP="00B76ABA">
            <w:pPr>
              <w:tabs>
                <w:tab w:val="left" w:pos="567"/>
              </w:tabs>
              <w:autoSpaceDE w:val="0"/>
              <w:autoSpaceDN w:val="0"/>
              <w:adjustRightInd w:val="0"/>
              <w:spacing w:after="60"/>
              <w:jc w:val="both"/>
              <w:rPr>
                <w:b/>
                <w:bCs/>
              </w:rPr>
            </w:pPr>
            <w:r w:rsidRPr="00B76ABA">
              <w:rPr>
                <w:rFonts w:cs="Arial"/>
                <w:b/>
                <w:bCs/>
              </w:rPr>
              <w:t>Опыт участника по успешной поставке товара, выполнению работ сопоставимого характера и объема</w:t>
            </w:r>
          </w:p>
        </w:tc>
        <w:tc>
          <w:tcPr>
            <w:tcW w:w="2447" w:type="pct"/>
          </w:tcPr>
          <w:p w:rsidR="00B76ABA" w:rsidRPr="00335E8A" w:rsidRDefault="00B76ABA" w:rsidP="00B76ABA">
            <w:pPr>
              <w:widowControl w:val="0"/>
              <w:autoSpaceDE w:val="0"/>
              <w:ind w:left="34"/>
              <w:jc w:val="center"/>
              <w:rPr>
                <w:i/>
              </w:rPr>
            </w:pPr>
            <w:r w:rsidRPr="00335E8A">
              <w:rPr>
                <w:i/>
              </w:rPr>
              <w:t>Кол-во (шт.)</w:t>
            </w:r>
          </w:p>
        </w:tc>
      </w:tr>
      <w:tr w:rsidR="00B76ABA" w:rsidRPr="00335E8A" w:rsidTr="00E230DC">
        <w:tc>
          <w:tcPr>
            <w:tcW w:w="5000" w:type="pct"/>
            <w:gridSpan w:val="2"/>
          </w:tcPr>
          <w:p w:rsidR="00B76ABA" w:rsidRPr="00335E8A" w:rsidRDefault="00B76ABA" w:rsidP="00B76ABA">
            <w:pPr>
              <w:widowControl w:val="0"/>
              <w:spacing w:after="60"/>
              <w:jc w:val="both"/>
              <w:rPr>
                <w:b/>
              </w:rPr>
            </w:pPr>
            <w:r w:rsidRPr="00335E8A">
              <w:rPr>
                <w:b/>
                <w:bCs/>
              </w:rPr>
              <w:t xml:space="preserve"> Дополнительные предложения Участника (не влияющие на оценку заявки и не противоречащие условиям </w:t>
            </w:r>
            <w:r>
              <w:rPr>
                <w:b/>
                <w:bCs/>
              </w:rPr>
              <w:t>конкурса в электронной форме</w:t>
            </w:r>
            <w:r w:rsidRPr="00335E8A">
              <w:rPr>
                <w:b/>
                <w:bCs/>
              </w:rPr>
              <w:t>):</w:t>
            </w:r>
          </w:p>
        </w:tc>
      </w:tr>
    </w:tbl>
    <w:p w:rsidR="0044065A" w:rsidRDefault="0044065A" w:rsidP="0012319B">
      <w:pPr>
        <w:widowControl w:val="0"/>
        <w:ind w:firstLine="567"/>
        <w:jc w:val="center"/>
        <w:rPr>
          <w:b/>
          <w:color w:val="000000"/>
          <w:spacing w:val="2"/>
        </w:rPr>
      </w:pPr>
    </w:p>
    <w:p w:rsidR="00F21E17" w:rsidRDefault="00F21E17" w:rsidP="0012319B">
      <w:pPr>
        <w:keepNext/>
        <w:keepLines/>
        <w:suppressAutoHyphens/>
        <w:jc w:val="center"/>
        <w:rPr>
          <w:b/>
          <w:sz w:val="26"/>
          <w:szCs w:val="26"/>
        </w:rPr>
      </w:pPr>
    </w:p>
    <w:p w:rsidR="00F21E17" w:rsidRDefault="00F21E17" w:rsidP="0012319B">
      <w:pPr>
        <w:keepNext/>
        <w:keepLines/>
        <w:suppressAutoHyphens/>
        <w:jc w:val="center"/>
        <w:rPr>
          <w:b/>
          <w:sz w:val="26"/>
          <w:szCs w:val="26"/>
        </w:rPr>
      </w:pPr>
    </w:p>
    <w:p w:rsidR="00F21E17" w:rsidRDefault="00F21E17" w:rsidP="0012319B">
      <w:pPr>
        <w:keepNext/>
        <w:keepLines/>
        <w:suppressAutoHyphens/>
        <w:jc w:val="center"/>
        <w:rPr>
          <w:b/>
          <w:sz w:val="26"/>
          <w:szCs w:val="26"/>
        </w:rPr>
      </w:pPr>
    </w:p>
    <w:p w:rsidR="00F21E17" w:rsidRDefault="00F21E17" w:rsidP="0012319B">
      <w:pPr>
        <w:keepNext/>
        <w:keepLines/>
        <w:suppressAutoHyphens/>
        <w:jc w:val="center"/>
        <w:rPr>
          <w:b/>
          <w:sz w:val="26"/>
          <w:szCs w:val="26"/>
        </w:rPr>
      </w:pPr>
    </w:p>
    <w:p w:rsidR="00F21E17" w:rsidRPr="00DC0A16" w:rsidRDefault="00F21E17" w:rsidP="0012319B">
      <w:pPr>
        <w:keepNext/>
        <w:keepLines/>
        <w:suppressAutoHyphens/>
        <w:jc w:val="center"/>
        <w:rPr>
          <w:b/>
          <w:sz w:val="26"/>
          <w:szCs w:val="26"/>
        </w:rPr>
      </w:pPr>
    </w:p>
    <w:p w:rsidR="006036D7" w:rsidRPr="006F15F1" w:rsidRDefault="006036D7" w:rsidP="006036D7">
      <w:pPr>
        <w:spacing w:line="280" w:lineRule="exact"/>
        <w:jc w:val="center"/>
        <w:rPr>
          <w:b/>
          <w:bCs/>
          <w:sz w:val="20"/>
          <w:szCs w:val="20"/>
        </w:rPr>
      </w:pPr>
      <w:r w:rsidRPr="006F15F1">
        <w:rPr>
          <w:b/>
          <w:bCs/>
          <w:sz w:val="20"/>
          <w:szCs w:val="20"/>
        </w:rPr>
        <w:t>Декларирование соответствия участника конкурса требованиям, установленным конкурсной документацией</w:t>
      </w:r>
    </w:p>
    <w:p w:rsidR="006036D7" w:rsidRPr="006F15F1" w:rsidRDefault="006036D7" w:rsidP="006036D7">
      <w:pPr>
        <w:spacing w:line="280" w:lineRule="exact"/>
        <w:rPr>
          <w:b/>
          <w:bCs/>
          <w:sz w:val="20"/>
          <w:szCs w:val="20"/>
        </w:rPr>
      </w:pPr>
    </w:p>
    <w:p w:rsidR="006036D7" w:rsidRPr="006F15F1" w:rsidRDefault="006036D7" w:rsidP="006036D7">
      <w:pPr>
        <w:spacing w:line="280" w:lineRule="exact"/>
        <w:ind w:firstLine="708"/>
        <w:rPr>
          <w:bCs/>
          <w:sz w:val="20"/>
          <w:szCs w:val="20"/>
        </w:rPr>
      </w:pPr>
      <w:r w:rsidRPr="006F15F1">
        <w:rPr>
          <w:bCs/>
          <w:sz w:val="20"/>
          <w:szCs w:val="20"/>
        </w:rPr>
        <w:t xml:space="preserve">Настоящим декларирую, что ________________________________________________________ </w:t>
      </w:r>
    </w:p>
    <w:p w:rsidR="006036D7" w:rsidRPr="006F15F1" w:rsidRDefault="006036D7" w:rsidP="006036D7">
      <w:pPr>
        <w:spacing w:line="280" w:lineRule="exact"/>
        <w:ind w:left="1380" w:firstLine="2160"/>
        <w:rPr>
          <w:bCs/>
          <w:i/>
          <w:sz w:val="20"/>
          <w:szCs w:val="20"/>
        </w:rPr>
      </w:pPr>
      <w:r w:rsidRPr="006F15F1">
        <w:rPr>
          <w:bCs/>
          <w:i/>
          <w:sz w:val="20"/>
          <w:szCs w:val="20"/>
        </w:rPr>
        <w:t xml:space="preserve"> (наименование или Ф.И.О. участника размещения заказа)</w:t>
      </w:r>
    </w:p>
    <w:p w:rsidR="006036D7" w:rsidRPr="006F15F1" w:rsidRDefault="006036D7" w:rsidP="006036D7">
      <w:pPr>
        <w:spacing w:line="280" w:lineRule="exact"/>
        <w:rPr>
          <w:bCs/>
          <w:sz w:val="20"/>
          <w:szCs w:val="20"/>
        </w:rPr>
      </w:pPr>
      <w:r w:rsidRPr="006F15F1">
        <w:rPr>
          <w:bCs/>
          <w:sz w:val="20"/>
          <w:szCs w:val="20"/>
        </w:rPr>
        <w:t>соответствует требов</w:t>
      </w:r>
      <w:r>
        <w:rPr>
          <w:bCs/>
          <w:sz w:val="20"/>
          <w:szCs w:val="20"/>
        </w:rPr>
        <w:t xml:space="preserve">аниям, предусмотренным в </w:t>
      </w:r>
      <w:r w:rsidRPr="006F15F1">
        <w:rPr>
          <w:bCs/>
          <w:sz w:val="20"/>
          <w:szCs w:val="20"/>
        </w:rPr>
        <w:t>конкурсной документации:</w:t>
      </w:r>
    </w:p>
    <w:tbl>
      <w:tblPr>
        <w:tblW w:w="10031" w:type="dxa"/>
        <w:tblLook w:val="04A0"/>
      </w:tblPr>
      <w:tblGrid>
        <w:gridCol w:w="10031"/>
      </w:tblGrid>
      <w:tr w:rsidR="00B76ABA" w:rsidRPr="00F91197" w:rsidTr="00011725">
        <w:tc>
          <w:tcPr>
            <w:tcW w:w="10031" w:type="dxa"/>
            <w:shd w:val="clear" w:color="auto" w:fill="auto"/>
          </w:tcPr>
          <w:p w:rsidR="00B76ABA" w:rsidRPr="000D03E7" w:rsidRDefault="00EF29B9" w:rsidP="00B76ABA">
            <w:pPr>
              <w:pStyle w:val="aff1"/>
              <w:widowControl/>
              <w:numPr>
                <w:ilvl w:val="0"/>
                <w:numId w:val="35"/>
              </w:numPr>
              <w:jc w:val="both"/>
              <w:outlineLvl w:val="1"/>
            </w:pPr>
            <w:r>
              <w:t>1</w:t>
            </w:r>
            <w:r w:rsidR="00B76ABA" w:rsidRPr="00BA60E6">
              <w:t>) непроведение ликвидации участника закупки - юридического лица и отсутствие решения арбитражного суда о признании участника закупки юридического лица, индивидуального предпринимателя банкротом и об открытии конкурсного производства;</w:t>
            </w:r>
          </w:p>
        </w:tc>
      </w:tr>
      <w:tr w:rsidR="00B76ABA" w:rsidRPr="00F91197" w:rsidTr="00011725">
        <w:tc>
          <w:tcPr>
            <w:tcW w:w="10031" w:type="dxa"/>
            <w:shd w:val="clear" w:color="auto" w:fill="auto"/>
          </w:tcPr>
          <w:p w:rsidR="00B76ABA" w:rsidRPr="000D03E7" w:rsidRDefault="00EF29B9" w:rsidP="00B76ABA">
            <w:pPr>
              <w:pStyle w:val="aff1"/>
              <w:widowControl/>
              <w:numPr>
                <w:ilvl w:val="0"/>
                <w:numId w:val="35"/>
              </w:numPr>
              <w:jc w:val="both"/>
              <w:outlineLvl w:val="1"/>
            </w:pPr>
            <w:r>
              <w:t>2</w:t>
            </w:r>
            <w:r w:rsidR="00B76ABA" w:rsidRPr="00BA60E6">
              <w:t xml:space="preserve">) </w:t>
            </w:r>
            <w:proofErr w:type="spellStart"/>
            <w:r w:rsidR="00B76ABA" w:rsidRPr="00BA60E6">
              <w:t>неприостановление</w:t>
            </w:r>
            <w:proofErr w:type="spellEnd"/>
            <w:r w:rsidR="00B76ABA" w:rsidRPr="00BA60E6">
              <w:t xml:space="preserve"> деятельности участника закупки в порядке, предусмотренном </w:t>
            </w:r>
            <w:hyperlink r:id="rId32" w:history="1">
              <w:r w:rsidR="00B76ABA" w:rsidRPr="00BA60E6">
                <w:rPr>
                  <w:rStyle w:val="af5"/>
                </w:rPr>
                <w:t>Кодексом</w:t>
              </w:r>
            </w:hyperlink>
            <w:r w:rsidR="00B76ABA" w:rsidRPr="00BA60E6">
              <w:t xml:space="preserve"> Российской Федерации об административных правонарушениях, на день подачи заявки на участие в закупке;</w:t>
            </w:r>
          </w:p>
        </w:tc>
      </w:tr>
      <w:tr w:rsidR="00B76ABA" w:rsidRPr="00F91197" w:rsidTr="00011725">
        <w:tc>
          <w:tcPr>
            <w:tcW w:w="10031" w:type="dxa"/>
            <w:shd w:val="clear" w:color="auto" w:fill="auto"/>
          </w:tcPr>
          <w:p w:rsidR="00B76ABA" w:rsidRPr="000D03E7" w:rsidRDefault="00EF29B9" w:rsidP="00B76ABA">
            <w:pPr>
              <w:pStyle w:val="aff1"/>
              <w:widowControl/>
              <w:numPr>
                <w:ilvl w:val="0"/>
                <w:numId w:val="35"/>
              </w:numPr>
              <w:jc w:val="both"/>
              <w:outlineLvl w:val="1"/>
            </w:pPr>
            <w:r>
              <w:t>3</w:t>
            </w:r>
            <w:r w:rsidR="00B76ABA" w:rsidRPr="00BA60E6">
              <w:t xml:space="preserve">)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w:t>
            </w:r>
            <w:r w:rsidR="00B76ABA" w:rsidRPr="00BA60E6">
              <w:lastRenderedPageBreak/>
              <w:t>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tc>
      </w:tr>
      <w:tr w:rsidR="00B76ABA" w:rsidRPr="00F91197" w:rsidTr="00011725">
        <w:tc>
          <w:tcPr>
            <w:tcW w:w="10031" w:type="dxa"/>
            <w:shd w:val="clear" w:color="auto" w:fill="auto"/>
          </w:tcPr>
          <w:p w:rsidR="00B76ABA" w:rsidRPr="000D03E7" w:rsidRDefault="00EF29B9" w:rsidP="00B76ABA">
            <w:pPr>
              <w:pStyle w:val="aff1"/>
              <w:widowControl/>
              <w:numPr>
                <w:ilvl w:val="0"/>
                <w:numId w:val="35"/>
              </w:numPr>
              <w:jc w:val="both"/>
              <w:outlineLvl w:val="1"/>
            </w:pPr>
            <w:r>
              <w:lastRenderedPageBreak/>
              <w:t>4</w:t>
            </w:r>
            <w:r w:rsidR="00B76ABA" w:rsidRPr="00BA60E6">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3" w:history="1">
              <w:r w:rsidR="00B76ABA" w:rsidRPr="00BA60E6">
                <w:rPr>
                  <w:rStyle w:val="af5"/>
                </w:rPr>
                <w:t>статьями 289</w:t>
              </w:r>
            </w:hyperlink>
            <w:r w:rsidR="00B76ABA" w:rsidRPr="00BA60E6">
              <w:t xml:space="preserve">, </w:t>
            </w:r>
            <w:hyperlink r:id="rId34" w:history="1">
              <w:r w:rsidR="00B76ABA" w:rsidRPr="00BA60E6">
                <w:rPr>
                  <w:rStyle w:val="af5"/>
                </w:rPr>
                <w:t>290</w:t>
              </w:r>
            </w:hyperlink>
            <w:r w:rsidR="00B76ABA" w:rsidRPr="00BA60E6">
              <w:t xml:space="preserve">, </w:t>
            </w:r>
            <w:hyperlink r:id="rId35" w:history="1">
              <w:r w:rsidR="00B76ABA" w:rsidRPr="00BA60E6">
                <w:rPr>
                  <w:rStyle w:val="af5"/>
                </w:rPr>
                <w:t>291</w:t>
              </w:r>
            </w:hyperlink>
            <w:r w:rsidR="00B76ABA" w:rsidRPr="00BA60E6">
              <w:t xml:space="preserve">, </w:t>
            </w:r>
            <w:hyperlink r:id="rId36" w:history="1">
              <w:r w:rsidR="00B76ABA" w:rsidRPr="00BA60E6">
                <w:rPr>
                  <w:rStyle w:val="af5"/>
                </w:rPr>
                <w:t>291.1</w:t>
              </w:r>
            </w:hyperlink>
            <w:r w:rsidR="00B76ABA" w:rsidRPr="00BA60E6">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B76ABA" w:rsidRPr="00F91197" w:rsidTr="00011725">
        <w:tc>
          <w:tcPr>
            <w:tcW w:w="10031" w:type="dxa"/>
            <w:shd w:val="clear" w:color="auto" w:fill="auto"/>
          </w:tcPr>
          <w:p w:rsidR="00B76ABA" w:rsidRPr="000D03E7" w:rsidRDefault="00EF29B9" w:rsidP="00B76ABA">
            <w:pPr>
              <w:pStyle w:val="aff1"/>
              <w:widowControl/>
              <w:numPr>
                <w:ilvl w:val="0"/>
                <w:numId w:val="35"/>
              </w:numPr>
              <w:jc w:val="both"/>
              <w:outlineLvl w:val="1"/>
            </w:pPr>
            <w:r>
              <w:t>5</w:t>
            </w:r>
            <w:r w:rsidR="00B76ABA" w:rsidRPr="00BA60E6">
              <w:t xml:space="preserve">)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7" w:history="1">
              <w:r w:rsidR="00B76ABA" w:rsidRPr="00BA60E6">
                <w:rPr>
                  <w:rStyle w:val="af5"/>
                </w:rPr>
                <w:t>статьей 19.28</w:t>
              </w:r>
            </w:hyperlink>
            <w:r w:rsidR="00B76ABA" w:rsidRPr="00BA60E6">
              <w:t xml:space="preserve"> Кодекса Российской Федерации об административных правонарушениях;</w:t>
            </w:r>
          </w:p>
        </w:tc>
      </w:tr>
      <w:tr w:rsidR="00B76ABA" w:rsidRPr="00F91197" w:rsidTr="00011725">
        <w:tc>
          <w:tcPr>
            <w:tcW w:w="10031" w:type="dxa"/>
            <w:shd w:val="clear" w:color="auto" w:fill="auto"/>
          </w:tcPr>
          <w:p w:rsidR="00B76ABA" w:rsidRPr="000D03E7" w:rsidRDefault="00EF29B9" w:rsidP="00B76ABA">
            <w:pPr>
              <w:pStyle w:val="aff1"/>
              <w:widowControl/>
              <w:numPr>
                <w:ilvl w:val="0"/>
                <w:numId w:val="35"/>
              </w:numPr>
              <w:jc w:val="both"/>
              <w:outlineLvl w:val="1"/>
            </w:pPr>
            <w:r>
              <w:t>6</w:t>
            </w:r>
            <w:r w:rsidR="00B76ABA" w:rsidRPr="00BA60E6">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tc>
      </w:tr>
      <w:tr w:rsidR="00B76ABA" w:rsidRPr="00F91197" w:rsidTr="00011725">
        <w:tc>
          <w:tcPr>
            <w:tcW w:w="10031" w:type="dxa"/>
            <w:shd w:val="clear" w:color="auto" w:fill="auto"/>
          </w:tcPr>
          <w:p w:rsidR="00B76ABA" w:rsidRPr="000D03E7" w:rsidRDefault="00EF29B9" w:rsidP="00B76ABA">
            <w:pPr>
              <w:pStyle w:val="aff1"/>
              <w:widowControl/>
              <w:numPr>
                <w:ilvl w:val="0"/>
                <w:numId w:val="35"/>
              </w:numPr>
              <w:jc w:val="both"/>
              <w:outlineLvl w:val="1"/>
            </w:pPr>
            <w:r>
              <w:t>7</w:t>
            </w:r>
            <w:r w:rsidR="00B76ABA" w:rsidRPr="00BA60E6">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w:t>
            </w:r>
          </w:p>
        </w:tc>
      </w:tr>
      <w:tr w:rsidR="0044065A" w:rsidRPr="00F91197" w:rsidTr="00011725">
        <w:tc>
          <w:tcPr>
            <w:tcW w:w="10031" w:type="dxa"/>
            <w:shd w:val="clear" w:color="auto" w:fill="auto"/>
          </w:tcPr>
          <w:p w:rsidR="0044065A" w:rsidRPr="000D03E7" w:rsidRDefault="00EF29B9" w:rsidP="0044065A">
            <w:pPr>
              <w:pStyle w:val="aff1"/>
              <w:widowControl/>
              <w:numPr>
                <w:ilvl w:val="0"/>
                <w:numId w:val="35"/>
              </w:numPr>
              <w:jc w:val="both"/>
              <w:outlineLvl w:val="1"/>
            </w:pPr>
            <w:r>
              <w:t>8</w:t>
            </w:r>
            <w:r w:rsidR="0044065A" w:rsidRPr="002240C5">
              <w:t>) об отсутствии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44065A" w:rsidRPr="00F91197" w:rsidTr="00011725">
        <w:tc>
          <w:tcPr>
            <w:tcW w:w="10031" w:type="dxa"/>
            <w:shd w:val="clear" w:color="auto" w:fill="auto"/>
          </w:tcPr>
          <w:p w:rsidR="0044065A" w:rsidRPr="000D03E7" w:rsidRDefault="0044065A" w:rsidP="007A0C77">
            <w:pPr>
              <w:pStyle w:val="aff1"/>
              <w:widowControl/>
              <w:jc w:val="both"/>
              <w:outlineLvl w:val="1"/>
            </w:pPr>
          </w:p>
        </w:tc>
      </w:tr>
      <w:tr w:rsidR="0044065A" w:rsidRPr="00F91197" w:rsidTr="00011725">
        <w:tc>
          <w:tcPr>
            <w:tcW w:w="10031" w:type="dxa"/>
            <w:shd w:val="clear" w:color="auto" w:fill="auto"/>
          </w:tcPr>
          <w:p w:rsidR="0044065A" w:rsidRPr="000D03E7" w:rsidRDefault="0044065A" w:rsidP="007A0C77">
            <w:pPr>
              <w:pStyle w:val="aff1"/>
              <w:widowControl/>
              <w:jc w:val="both"/>
              <w:outlineLvl w:val="1"/>
              <w:rPr>
                <w:b/>
              </w:rPr>
            </w:pPr>
          </w:p>
        </w:tc>
      </w:tr>
    </w:tbl>
    <w:p w:rsidR="006036D7" w:rsidRPr="005B57A6" w:rsidRDefault="006036D7" w:rsidP="006036D7">
      <w:pPr>
        <w:spacing w:line="280" w:lineRule="exact"/>
        <w:rPr>
          <w:sz w:val="22"/>
          <w:szCs w:val="22"/>
        </w:rPr>
      </w:pPr>
    </w:p>
    <w:tbl>
      <w:tblPr>
        <w:tblW w:w="929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0"/>
        <w:gridCol w:w="6201"/>
      </w:tblGrid>
      <w:tr w:rsidR="006036D7" w:rsidRPr="00115E9D" w:rsidTr="00011725">
        <w:tc>
          <w:tcPr>
            <w:tcW w:w="9291" w:type="dxa"/>
            <w:gridSpan w:val="2"/>
            <w:shd w:val="clear" w:color="auto" w:fill="E5DFEC"/>
          </w:tcPr>
          <w:p w:rsidR="006036D7" w:rsidRPr="000D03E7" w:rsidRDefault="006036D7" w:rsidP="00011725">
            <w:pPr>
              <w:rPr>
                <w:sz w:val="20"/>
                <w:szCs w:val="20"/>
              </w:rPr>
            </w:pPr>
            <w:r w:rsidRPr="000D03E7">
              <w:rPr>
                <w:b/>
                <w:sz w:val="22"/>
                <w:szCs w:val="22"/>
              </w:rPr>
              <w:t>Сведения об участнике конкурса:</w:t>
            </w:r>
          </w:p>
        </w:tc>
      </w:tr>
      <w:tr w:rsidR="006036D7" w:rsidRPr="00115E9D" w:rsidTr="00011725">
        <w:tc>
          <w:tcPr>
            <w:tcW w:w="3090" w:type="dxa"/>
            <w:shd w:val="clear" w:color="auto" w:fill="auto"/>
          </w:tcPr>
          <w:p w:rsidR="006036D7" w:rsidRPr="000D03E7" w:rsidRDefault="006036D7" w:rsidP="00011725">
            <w:pPr>
              <w:jc w:val="center"/>
            </w:pPr>
            <w:r w:rsidRPr="000D03E7">
              <w:rPr>
                <w:sz w:val="22"/>
                <w:szCs w:val="22"/>
              </w:rPr>
              <w:t>Полное наименование юридического лица/ФИО</w:t>
            </w:r>
          </w:p>
        </w:tc>
        <w:tc>
          <w:tcPr>
            <w:tcW w:w="6201" w:type="dxa"/>
            <w:shd w:val="clear" w:color="auto" w:fill="auto"/>
          </w:tcPr>
          <w:p w:rsidR="006036D7" w:rsidRPr="000D03E7" w:rsidRDefault="006036D7" w:rsidP="00011725">
            <w:pPr>
              <w:rPr>
                <w:sz w:val="20"/>
                <w:szCs w:val="20"/>
              </w:rPr>
            </w:pPr>
          </w:p>
        </w:tc>
      </w:tr>
      <w:tr w:rsidR="006036D7" w:rsidRPr="00115E9D" w:rsidTr="00011725">
        <w:tc>
          <w:tcPr>
            <w:tcW w:w="3090" w:type="dxa"/>
            <w:shd w:val="clear" w:color="auto" w:fill="auto"/>
          </w:tcPr>
          <w:p w:rsidR="006036D7" w:rsidRPr="000D03E7" w:rsidRDefault="006036D7" w:rsidP="00011725">
            <w:pPr>
              <w:jc w:val="center"/>
            </w:pPr>
            <w:r w:rsidRPr="000D03E7">
              <w:rPr>
                <w:sz w:val="22"/>
                <w:szCs w:val="22"/>
              </w:rPr>
              <w:t>Сокращенное наименование</w:t>
            </w:r>
          </w:p>
        </w:tc>
        <w:tc>
          <w:tcPr>
            <w:tcW w:w="6201" w:type="dxa"/>
            <w:shd w:val="clear" w:color="auto" w:fill="auto"/>
          </w:tcPr>
          <w:p w:rsidR="006036D7" w:rsidRPr="000D03E7" w:rsidRDefault="006036D7" w:rsidP="00011725">
            <w:pPr>
              <w:rPr>
                <w:sz w:val="20"/>
                <w:szCs w:val="20"/>
              </w:rPr>
            </w:pPr>
          </w:p>
        </w:tc>
      </w:tr>
      <w:tr w:rsidR="006036D7" w:rsidRPr="00115E9D" w:rsidTr="00011725">
        <w:tc>
          <w:tcPr>
            <w:tcW w:w="3090" w:type="dxa"/>
            <w:shd w:val="clear" w:color="auto" w:fill="auto"/>
          </w:tcPr>
          <w:p w:rsidR="006036D7" w:rsidRPr="000D03E7" w:rsidRDefault="006036D7" w:rsidP="00011725">
            <w:pPr>
              <w:jc w:val="center"/>
            </w:pPr>
            <w:r w:rsidRPr="000D03E7">
              <w:rPr>
                <w:sz w:val="22"/>
                <w:szCs w:val="22"/>
              </w:rPr>
              <w:t>ОГРН/ОГРИП</w:t>
            </w:r>
          </w:p>
        </w:tc>
        <w:tc>
          <w:tcPr>
            <w:tcW w:w="6201" w:type="dxa"/>
            <w:shd w:val="clear" w:color="auto" w:fill="auto"/>
          </w:tcPr>
          <w:p w:rsidR="006036D7" w:rsidRPr="000D03E7" w:rsidRDefault="006036D7" w:rsidP="00011725">
            <w:pPr>
              <w:rPr>
                <w:sz w:val="20"/>
                <w:szCs w:val="20"/>
              </w:rPr>
            </w:pPr>
          </w:p>
        </w:tc>
      </w:tr>
      <w:tr w:rsidR="006036D7" w:rsidRPr="00115E9D" w:rsidTr="00011725">
        <w:tc>
          <w:tcPr>
            <w:tcW w:w="3090" w:type="dxa"/>
            <w:shd w:val="clear" w:color="auto" w:fill="auto"/>
          </w:tcPr>
          <w:p w:rsidR="006036D7" w:rsidRPr="000D03E7" w:rsidRDefault="006036D7" w:rsidP="00011725">
            <w:pPr>
              <w:jc w:val="center"/>
            </w:pPr>
            <w:r w:rsidRPr="000D03E7">
              <w:rPr>
                <w:sz w:val="22"/>
                <w:szCs w:val="22"/>
              </w:rPr>
              <w:t>ИНН</w:t>
            </w:r>
          </w:p>
        </w:tc>
        <w:tc>
          <w:tcPr>
            <w:tcW w:w="6201" w:type="dxa"/>
            <w:shd w:val="clear" w:color="auto" w:fill="auto"/>
          </w:tcPr>
          <w:p w:rsidR="006036D7" w:rsidRPr="000D03E7" w:rsidRDefault="006036D7" w:rsidP="00011725">
            <w:pPr>
              <w:rPr>
                <w:sz w:val="20"/>
                <w:szCs w:val="20"/>
              </w:rPr>
            </w:pPr>
          </w:p>
        </w:tc>
      </w:tr>
      <w:tr w:rsidR="006036D7" w:rsidRPr="00115E9D" w:rsidTr="00011725">
        <w:tc>
          <w:tcPr>
            <w:tcW w:w="3090" w:type="dxa"/>
            <w:shd w:val="clear" w:color="auto" w:fill="auto"/>
          </w:tcPr>
          <w:p w:rsidR="006036D7" w:rsidRPr="000D03E7" w:rsidRDefault="006036D7" w:rsidP="00011725">
            <w:pPr>
              <w:jc w:val="center"/>
            </w:pPr>
            <w:r w:rsidRPr="000D03E7">
              <w:rPr>
                <w:sz w:val="22"/>
                <w:szCs w:val="22"/>
              </w:rPr>
              <w:t>Сведения об организационно-правовой форме</w:t>
            </w:r>
          </w:p>
        </w:tc>
        <w:tc>
          <w:tcPr>
            <w:tcW w:w="6201" w:type="dxa"/>
            <w:shd w:val="clear" w:color="auto" w:fill="auto"/>
          </w:tcPr>
          <w:p w:rsidR="006036D7" w:rsidRPr="000D03E7" w:rsidRDefault="006036D7" w:rsidP="00011725">
            <w:pPr>
              <w:rPr>
                <w:sz w:val="20"/>
                <w:szCs w:val="20"/>
              </w:rPr>
            </w:pPr>
          </w:p>
        </w:tc>
      </w:tr>
      <w:tr w:rsidR="006036D7" w:rsidRPr="00115E9D" w:rsidTr="00011725">
        <w:tc>
          <w:tcPr>
            <w:tcW w:w="3090" w:type="dxa"/>
            <w:shd w:val="clear" w:color="auto" w:fill="auto"/>
          </w:tcPr>
          <w:p w:rsidR="006036D7" w:rsidRPr="000D03E7" w:rsidRDefault="006036D7" w:rsidP="00011725">
            <w:pPr>
              <w:jc w:val="center"/>
            </w:pPr>
            <w:r w:rsidRPr="000D03E7">
              <w:rPr>
                <w:sz w:val="22"/>
                <w:szCs w:val="22"/>
              </w:rPr>
              <w:t>Юридический адрес</w:t>
            </w:r>
          </w:p>
        </w:tc>
        <w:tc>
          <w:tcPr>
            <w:tcW w:w="6201" w:type="dxa"/>
            <w:shd w:val="clear" w:color="auto" w:fill="auto"/>
          </w:tcPr>
          <w:p w:rsidR="006036D7" w:rsidRPr="000D03E7" w:rsidRDefault="006036D7" w:rsidP="00011725">
            <w:pPr>
              <w:rPr>
                <w:sz w:val="20"/>
                <w:szCs w:val="20"/>
              </w:rPr>
            </w:pPr>
          </w:p>
        </w:tc>
      </w:tr>
      <w:tr w:rsidR="006036D7" w:rsidRPr="00115E9D" w:rsidTr="00011725">
        <w:tc>
          <w:tcPr>
            <w:tcW w:w="3090" w:type="dxa"/>
            <w:shd w:val="clear" w:color="auto" w:fill="auto"/>
          </w:tcPr>
          <w:p w:rsidR="006036D7" w:rsidRPr="000D03E7" w:rsidRDefault="006036D7" w:rsidP="00011725">
            <w:pPr>
              <w:jc w:val="center"/>
            </w:pPr>
            <w:r w:rsidRPr="000D03E7">
              <w:rPr>
                <w:sz w:val="22"/>
                <w:szCs w:val="22"/>
              </w:rPr>
              <w:t>Фактический (почтовый) адрес</w:t>
            </w:r>
          </w:p>
        </w:tc>
        <w:tc>
          <w:tcPr>
            <w:tcW w:w="6201" w:type="dxa"/>
            <w:shd w:val="clear" w:color="auto" w:fill="auto"/>
          </w:tcPr>
          <w:p w:rsidR="006036D7" w:rsidRPr="000D03E7" w:rsidRDefault="006036D7" w:rsidP="00011725">
            <w:pPr>
              <w:rPr>
                <w:sz w:val="20"/>
                <w:szCs w:val="20"/>
              </w:rPr>
            </w:pPr>
          </w:p>
        </w:tc>
      </w:tr>
      <w:tr w:rsidR="006036D7" w:rsidRPr="00115E9D" w:rsidTr="00011725">
        <w:tc>
          <w:tcPr>
            <w:tcW w:w="3090" w:type="dxa"/>
            <w:shd w:val="clear" w:color="auto" w:fill="auto"/>
          </w:tcPr>
          <w:p w:rsidR="006036D7" w:rsidRPr="000D03E7" w:rsidRDefault="006036D7" w:rsidP="00011725">
            <w:pPr>
              <w:jc w:val="center"/>
            </w:pPr>
            <w:r w:rsidRPr="000D03E7">
              <w:rPr>
                <w:sz w:val="22"/>
                <w:szCs w:val="22"/>
              </w:rPr>
              <w:t xml:space="preserve">Паспортные данные </w:t>
            </w:r>
          </w:p>
          <w:p w:rsidR="006036D7" w:rsidRPr="000D03E7" w:rsidRDefault="006036D7" w:rsidP="00011725">
            <w:pPr>
              <w:jc w:val="center"/>
            </w:pPr>
            <w:r w:rsidRPr="000D03E7">
              <w:rPr>
                <w:sz w:val="22"/>
                <w:szCs w:val="22"/>
              </w:rPr>
              <w:t>(для физического лица и/или индивидуального предпринимателя)</w:t>
            </w:r>
          </w:p>
        </w:tc>
        <w:tc>
          <w:tcPr>
            <w:tcW w:w="6201" w:type="dxa"/>
            <w:shd w:val="clear" w:color="auto" w:fill="auto"/>
          </w:tcPr>
          <w:p w:rsidR="006036D7" w:rsidRPr="000D03E7" w:rsidRDefault="006036D7" w:rsidP="00011725">
            <w:pPr>
              <w:rPr>
                <w:sz w:val="20"/>
                <w:szCs w:val="20"/>
              </w:rPr>
            </w:pPr>
          </w:p>
        </w:tc>
      </w:tr>
      <w:tr w:rsidR="006036D7" w:rsidRPr="00115E9D" w:rsidTr="00011725">
        <w:tc>
          <w:tcPr>
            <w:tcW w:w="3090" w:type="dxa"/>
            <w:shd w:val="clear" w:color="auto" w:fill="auto"/>
          </w:tcPr>
          <w:p w:rsidR="006036D7" w:rsidRPr="000D03E7" w:rsidRDefault="006036D7" w:rsidP="00011725">
            <w:pPr>
              <w:jc w:val="center"/>
            </w:pPr>
            <w:r w:rsidRPr="000D03E7">
              <w:rPr>
                <w:sz w:val="22"/>
                <w:szCs w:val="22"/>
              </w:rPr>
              <w:t>Адрес электронной почты</w:t>
            </w:r>
          </w:p>
        </w:tc>
        <w:tc>
          <w:tcPr>
            <w:tcW w:w="6201" w:type="dxa"/>
            <w:shd w:val="clear" w:color="auto" w:fill="auto"/>
          </w:tcPr>
          <w:p w:rsidR="006036D7" w:rsidRPr="000D03E7" w:rsidRDefault="006036D7" w:rsidP="00011725">
            <w:pPr>
              <w:rPr>
                <w:sz w:val="20"/>
                <w:szCs w:val="20"/>
              </w:rPr>
            </w:pPr>
          </w:p>
        </w:tc>
      </w:tr>
      <w:tr w:rsidR="006036D7" w:rsidRPr="00115E9D" w:rsidTr="00011725">
        <w:tc>
          <w:tcPr>
            <w:tcW w:w="3090" w:type="dxa"/>
            <w:shd w:val="clear" w:color="auto" w:fill="auto"/>
          </w:tcPr>
          <w:p w:rsidR="006036D7" w:rsidRPr="000D03E7" w:rsidRDefault="006036D7" w:rsidP="00011725">
            <w:pPr>
              <w:jc w:val="center"/>
            </w:pPr>
            <w:r w:rsidRPr="000D03E7">
              <w:rPr>
                <w:sz w:val="22"/>
                <w:szCs w:val="22"/>
              </w:rPr>
              <w:t>Номер контактного телефона</w:t>
            </w:r>
          </w:p>
        </w:tc>
        <w:tc>
          <w:tcPr>
            <w:tcW w:w="6201" w:type="dxa"/>
            <w:shd w:val="clear" w:color="auto" w:fill="auto"/>
          </w:tcPr>
          <w:p w:rsidR="006036D7" w:rsidRPr="000D03E7" w:rsidRDefault="006036D7" w:rsidP="00011725">
            <w:pPr>
              <w:rPr>
                <w:sz w:val="20"/>
                <w:szCs w:val="20"/>
              </w:rPr>
            </w:pPr>
          </w:p>
        </w:tc>
      </w:tr>
      <w:tr w:rsidR="006036D7" w:rsidRPr="00115E9D" w:rsidTr="00011725">
        <w:tc>
          <w:tcPr>
            <w:tcW w:w="3090" w:type="dxa"/>
            <w:shd w:val="clear" w:color="auto" w:fill="auto"/>
          </w:tcPr>
          <w:p w:rsidR="006036D7" w:rsidRPr="000D03E7" w:rsidRDefault="006036D7" w:rsidP="00011725">
            <w:pPr>
              <w:jc w:val="center"/>
            </w:pPr>
            <w:r w:rsidRPr="000D03E7">
              <w:rPr>
                <w:sz w:val="22"/>
                <w:szCs w:val="22"/>
              </w:rPr>
              <w:t>Контактное лицо</w:t>
            </w:r>
          </w:p>
        </w:tc>
        <w:tc>
          <w:tcPr>
            <w:tcW w:w="6201" w:type="dxa"/>
            <w:shd w:val="clear" w:color="auto" w:fill="auto"/>
          </w:tcPr>
          <w:p w:rsidR="006036D7" w:rsidRPr="000D03E7" w:rsidRDefault="006036D7" w:rsidP="00011725">
            <w:pPr>
              <w:rPr>
                <w:sz w:val="20"/>
                <w:szCs w:val="20"/>
              </w:rPr>
            </w:pPr>
            <w:r w:rsidRPr="000D03E7">
              <w:rPr>
                <w:i/>
                <w:sz w:val="22"/>
                <w:szCs w:val="22"/>
              </w:rPr>
              <w:t>Указываетс</w:t>
            </w:r>
            <w:r>
              <w:rPr>
                <w:i/>
                <w:sz w:val="22"/>
                <w:szCs w:val="22"/>
              </w:rPr>
              <w:t xml:space="preserve">я по желанию участника </w:t>
            </w:r>
            <w:r w:rsidRPr="000D03E7">
              <w:rPr>
                <w:i/>
                <w:sz w:val="22"/>
                <w:szCs w:val="22"/>
              </w:rPr>
              <w:t xml:space="preserve"> конкурса</w:t>
            </w:r>
            <w:r>
              <w:rPr>
                <w:i/>
                <w:sz w:val="22"/>
                <w:szCs w:val="22"/>
              </w:rPr>
              <w:t xml:space="preserve"> в электронной форме</w:t>
            </w:r>
          </w:p>
        </w:tc>
      </w:tr>
    </w:tbl>
    <w:p w:rsidR="006036D7" w:rsidRPr="005B57A6" w:rsidRDefault="006036D7" w:rsidP="006036D7">
      <w:pPr>
        <w:spacing w:line="280" w:lineRule="exact"/>
        <w:rPr>
          <w:sz w:val="22"/>
          <w:szCs w:val="22"/>
        </w:rPr>
      </w:pPr>
    </w:p>
    <w:p w:rsidR="0012319B" w:rsidRDefault="0012319B" w:rsidP="0012319B">
      <w:pPr>
        <w:tabs>
          <w:tab w:val="left" w:pos="1845"/>
        </w:tabs>
        <w:spacing w:after="200" w:line="276" w:lineRule="auto"/>
      </w:pPr>
    </w:p>
    <w:p w:rsidR="001946C0" w:rsidRPr="00DE46F8" w:rsidRDefault="00E131E1" w:rsidP="00F84EDF">
      <w:pPr>
        <w:jc w:val="right"/>
        <w:rPr>
          <w:b/>
        </w:rPr>
      </w:pPr>
      <w:r w:rsidRPr="0012319B">
        <w:br w:type="page"/>
      </w:r>
      <w:bookmarkStart w:id="9" w:name="Par906"/>
      <w:bookmarkEnd w:id="9"/>
      <w:r w:rsidR="001946C0" w:rsidRPr="00DE46F8">
        <w:rPr>
          <w:b/>
        </w:rPr>
        <w:lastRenderedPageBreak/>
        <w:t>Приложение № 1</w:t>
      </w:r>
    </w:p>
    <w:p w:rsidR="001946C0" w:rsidRDefault="001946C0" w:rsidP="00F84EDF">
      <w:pPr>
        <w:ind w:firstLine="709"/>
        <w:jc w:val="right"/>
        <w:rPr>
          <w:b/>
        </w:rPr>
      </w:pPr>
      <w:r w:rsidRPr="00DE46F8">
        <w:rPr>
          <w:b/>
        </w:rPr>
        <w:t xml:space="preserve"> к  </w:t>
      </w:r>
      <w:r w:rsidR="00AE2CF3">
        <w:rPr>
          <w:b/>
        </w:rPr>
        <w:t xml:space="preserve">документации о </w:t>
      </w:r>
      <w:r w:rsidR="002E12B1">
        <w:rPr>
          <w:b/>
        </w:rPr>
        <w:t>конкурсе в электронной форме</w:t>
      </w:r>
    </w:p>
    <w:p w:rsidR="001946C0" w:rsidRPr="00DE46F8" w:rsidRDefault="001946C0" w:rsidP="00F84EDF">
      <w:pPr>
        <w:ind w:firstLine="709"/>
        <w:jc w:val="right"/>
      </w:pPr>
    </w:p>
    <w:p w:rsidR="002E1601" w:rsidRPr="00B675EF" w:rsidRDefault="002E1601" w:rsidP="00F84EDF">
      <w:pPr>
        <w:jc w:val="center"/>
        <w:rPr>
          <w:b/>
          <w:bCs/>
          <w:sz w:val="22"/>
          <w:szCs w:val="22"/>
        </w:rPr>
      </w:pPr>
      <w:r w:rsidRPr="00B675EF">
        <w:rPr>
          <w:b/>
          <w:bCs/>
          <w:sz w:val="22"/>
          <w:szCs w:val="22"/>
        </w:rPr>
        <w:t>Техническое задание</w:t>
      </w:r>
    </w:p>
    <w:p w:rsidR="002E1601" w:rsidRPr="00B675EF" w:rsidRDefault="002E1601" w:rsidP="00F84EDF">
      <w:pPr>
        <w:ind w:firstLine="708"/>
        <w:jc w:val="center"/>
        <w:rPr>
          <w:b/>
          <w:sz w:val="22"/>
          <w:szCs w:val="22"/>
        </w:rPr>
      </w:pPr>
      <w:r w:rsidRPr="00B675EF">
        <w:rPr>
          <w:b/>
          <w:sz w:val="22"/>
          <w:szCs w:val="22"/>
        </w:rPr>
        <w:t xml:space="preserve">На капитальный ремонт кровли и внутренних помещений здания школы по адресу: Новгородская область, </w:t>
      </w:r>
      <w:proofErr w:type="spellStart"/>
      <w:r w:rsidRPr="00B675EF">
        <w:rPr>
          <w:b/>
          <w:sz w:val="22"/>
          <w:szCs w:val="22"/>
        </w:rPr>
        <w:t>Хвойнинский</w:t>
      </w:r>
      <w:proofErr w:type="spellEnd"/>
      <w:r w:rsidRPr="00B675EF">
        <w:rPr>
          <w:b/>
          <w:sz w:val="22"/>
          <w:szCs w:val="22"/>
        </w:rPr>
        <w:t xml:space="preserve"> муниципальный округ, </w:t>
      </w:r>
      <w:proofErr w:type="spellStart"/>
      <w:r w:rsidRPr="00B675EF">
        <w:rPr>
          <w:b/>
          <w:sz w:val="22"/>
          <w:szCs w:val="22"/>
        </w:rPr>
        <w:t>р</w:t>
      </w:r>
      <w:r w:rsidR="001C23EA">
        <w:rPr>
          <w:b/>
          <w:sz w:val="22"/>
          <w:szCs w:val="22"/>
        </w:rPr>
        <w:t>п</w:t>
      </w:r>
      <w:proofErr w:type="spellEnd"/>
      <w:r w:rsidRPr="00B675EF">
        <w:rPr>
          <w:b/>
          <w:sz w:val="22"/>
          <w:szCs w:val="22"/>
        </w:rPr>
        <w:t xml:space="preserve"> Хвойная, ул. Ломоносова, д. 19</w:t>
      </w:r>
    </w:p>
    <w:p w:rsidR="002E1601" w:rsidRPr="00B675EF" w:rsidRDefault="002E1601" w:rsidP="00F84EDF">
      <w:pPr>
        <w:ind w:firstLine="708"/>
        <w:jc w:val="center"/>
        <w:rPr>
          <w:b/>
          <w:sz w:val="22"/>
          <w:szCs w:val="22"/>
        </w:rPr>
      </w:pPr>
    </w:p>
    <w:p w:rsidR="002E1601" w:rsidRPr="00460D1A" w:rsidRDefault="002E1601" w:rsidP="00F84EDF">
      <w:pPr>
        <w:jc w:val="both"/>
        <w:rPr>
          <w:sz w:val="22"/>
          <w:szCs w:val="22"/>
          <w:shd w:val="clear" w:color="auto" w:fill="FFFFFF"/>
        </w:rPr>
      </w:pPr>
      <w:r w:rsidRPr="00460D1A">
        <w:rPr>
          <w:b/>
          <w:sz w:val="22"/>
          <w:szCs w:val="22"/>
        </w:rPr>
        <w:t xml:space="preserve">1. Место выполнения работ: </w:t>
      </w:r>
      <w:r w:rsidRPr="00460D1A">
        <w:rPr>
          <w:sz w:val="22"/>
          <w:szCs w:val="22"/>
        </w:rPr>
        <w:t xml:space="preserve">Россия, Новгородская область, </w:t>
      </w:r>
      <w:proofErr w:type="spellStart"/>
      <w:r w:rsidRPr="00460D1A">
        <w:rPr>
          <w:sz w:val="22"/>
          <w:szCs w:val="22"/>
        </w:rPr>
        <w:t>Хвойнинский</w:t>
      </w:r>
      <w:proofErr w:type="spellEnd"/>
      <w:r w:rsidRPr="00460D1A">
        <w:rPr>
          <w:sz w:val="22"/>
          <w:szCs w:val="22"/>
        </w:rPr>
        <w:t xml:space="preserve"> муниципальный округ, </w:t>
      </w:r>
      <w:proofErr w:type="spellStart"/>
      <w:r w:rsidRPr="00460D1A">
        <w:rPr>
          <w:sz w:val="22"/>
          <w:szCs w:val="22"/>
        </w:rPr>
        <w:t>р</w:t>
      </w:r>
      <w:r w:rsidR="00C91BAE">
        <w:rPr>
          <w:sz w:val="22"/>
          <w:szCs w:val="22"/>
        </w:rPr>
        <w:t>п</w:t>
      </w:r>
      <w:proofErr w:type="spellEnd"/>
      <w:r w:rsidRPr="00460D1A">
        <w:rPr>
          <w:sz w:val="22"/>
          <w:szCs w:val="22"/>
        </w:rPr>
        <w:t xml:space="preserve"> Хвойная, ул. Ломоносова, д. 19</w:t>
      </w:r>
    </w:p>
    <w:p w:rsidR="002E1601" w:rsidRPr="00460D1A" w:rsidRDefault="002E1601" w:rsidP="00F84EDF">
      <w:pPr>
        <w:jc w:val="both"/>
        <w:rPr>
          <w:sz w:val="22"/>
          <w:szCs w:val="22"/>
        </w:rPr>
      </w:pPr>
      <w:r w:rsidRPr="00460D1A">
        <w:rPr>
          <w:b/>
          <w:sz w:val="22"/>
          <w:szCs w:val="22"/>
        </w:rPr>
        <w:t xml:space="preserve">2. Срок выполнения работ: </w:t>
      </w:r>
      <w:r w:rsidRPr="00460D1A">
        <w:rPr>
          <w:sz w:val="22"/>
          <w:szCs w:val="22"/>
        </w:rPr>
        <w:t>с 01.04.2022 года по 3</w:t>
      </w:r>
      <w:r w:rsidR="00C91BAE">
        <w:rPr>
          <w:sz w:val="22"/>
          <w:szCs w:val="22"/>
        </w:rPr>
        <w:t>0</w:t>
      </w:r>
      <w:r w:rsidRPr="00460D1A">
        <w:rPr>
          <w:sz w:val="22"/>
          <w:szCs w:val="22"/>
        </w:rPr>
        <w:t>.08.2022 года.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календарного плана выполнения работ.</w:t>
      </w:r>
    </w:p>
    <w:p w:rsidR="002E1601" w:rsidRPr="00460D1A" w:rsidRDefault="002E1601" w:rsidP="00F84EDF">
      <w:pPr>
        <w:jc w:val="both"/>
        <w:outlineLvl w:val="0"/>
        <w:rPr>
          <w:sz w:val="22"/>
          <w:szCs w:val="22"/>
        </w:rPr>
      </w:pPr>
      <w:r w:rsidRPr="00460D1A">
        <w:rPr>
          <w:sz w:val="22"/>
          <w:szCs w:val="22"/>
        </w:rPr>
        <w:t>Подрядчик не позднее 3 рабочих дней от даты заключения договора предоставляет Заказчику:</w:t>
      </w:r>
    </w:p>
    <w:p w:rsidR="002E1601" w:rsidRPr="00460D1A" w:rsidRDefault="002E1601" w:rsidP="00F84EDF">
      <w:pPr>
        <w:jc w:val="both"/>
        <w:outlineLvl w:val="0"/>
        <w:rPr>
          <w:sz w:val="22"/>
          <w:szCs w:val="22"/>
        </w:rPr>
      </w:pPr>
      <w:r w:rsidRPr="00460D1A">
        <w:rPr>
          <w:sz w:val="22"/>
          <w:szCs w:val="22"/>
        </w:rPr>
        <w:t>- утвержденный план график выполнения работ;</w:t>
      </w:r>
    </w:p>
    <w:p w:rsidR="002E1601" w:rsidRPr="00460D1A" w:rsidRDefault="002E1601" w:rsidP="00F84EDF">
      <w:pPr>
        <w:jc w:val="both"/>
        <w:outlineLvl w:val="0"/>
        <w:rPr>
          <w:sz w:val="22"/>
          <w:szCs w:val="22"/>
        </w:rPr>
      </w:pPr>
      <w:r w:rsidRPr="00460D1A">
        <w:rPr>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 в том числе в части запрета курения у зданий.</w:t>
      </w:r>
    </w:p>
    <w:p w:rsidR="002E1601" w:rsidRPr="00460D1A" w:rsidRDefault="002E1601" w:rsidP="00F84EDF">
      <w:pPr>
        <w:textAlignment w:val="baseline"/>
        <w:rPr>
          <w:rFonts w:eastAsia="SimSun"/>
          <w:sz w:val="22"/>
          <w:szCs w:val="22"/>
          <w:lang w:eastAsia="hi-IN" w:bidi="hi-IN"/>
        </w:rPr>
      </w:pPr>
      <w:r w:rsidRPr="00460D1A">
        <w:rPr>
          <w:rFonts w:eastAsia="SimSun"/>
          <w:b/>
          <w:sz w:val="22"/>
          <w:szCs w:val="22"/>
          <w:lang w:eastAsia="hi-IN" w:bidi="hi-IN"/>
        </w:rPr>
        <w:t>3. Виды выполняемых работ:</w:t>
      </w:r>
    </w:p>
    <w:p w:rsidR="002E1601" w:rsidRPr="00460D1A" w:rsidRDefault="002E1601" w:rsidP="00F84EDF">
      <w:pPr>
        <w:jc w:val="both"/>
        <w:textAlignment w:val="baseline"/>
        <w:rPr>
          <w:rFonts w:eastAsia="SimSun"/>
          <w:sz w:val="22"/>
          <w:szCs w:val="22"/>
          <w:lang w:eastAsia="hi-IN" w:bidi="hi-IN"/>
        </w:rPr>
      </w:pPr>
      <w:r w:rsidRPr="00460D1A">
        <w:rPr>
          <w:rFonts w:eastAsia="SimSun"/>
          <w:sz w:val="22"/>
          <w:szCs w:val="22"/>
          <w:lang w:eastAsia="hi-IN" w:bidi="hi-IN"/>
        </w:rPr>
        <w:t>Выполняемые работы, используемые материалы, оборудования, изделия, иные предметы должны соответствовать документации («Проектная документация» и «Сметная документация»).</w:t>
      </w:r>
    </w:p>
    <w:p w:rsidR="002E1601" w:rsidRPr="00460D1A" w:rsidRDefault="002E1601" w:rsidP="00F84EDF">
      <w:pPr>
        <w:jc w:val="both"/>
        <w:textAlignment w:val="baseline"/>
        <w:rPr>
          <w:rFonts w:eastAsia="SimSun"/>
          <w:sz w:val="22"/>
          <w:szCs w:val="22"/>
          <w:lang w:eastAsia="hi-IN" w:bidi="hi-IN"/>
        </w:rPr>
      </w:pPr>
      <w:r w:rsidRPr="00460D1A">
        <w:rPr>
          <w:rFonts w:eastAsia="SimSun"/>
          <w:sz w:val="22"/>
          <w:szCs w:val="22"/>
          <w:lang w:eastAsia="hi-IN" w:bidi="hi-IN"/>
        </w:rPr>
        <w:t>В случае, если в документации (в каком-либо документе, входящем в состав документации, прикрепленном отдельным файлом к документации) имеется указание на товарный знак, следует читать «товарный знак или эквивалент».</w:t>
      </w:r>
    </w:p>
    <w:p w:rsidR="002E1601" w:rsidRPr="00460D1A" w:rsidRDefault="002E1601" w:rsidP="00F84EDF">
      <w:pPr>
        <w:jc w:val="both"/>
        <w:textAlignment w:val="baseline"/>
        <w:rPr>
          <w:rFonts w:eastAsia="SimSun"/>
          <w:sz w:val="22"/>
          <w:szCs w:val="22"/>
          <w:lang w:eastAsia="hi-IN" w:bidi="hi-IN"/>
        </w:rPr>
      </w:pPr>
      <w:r w:rsidRPr="00460D1A">
        <w:rPr>
          <w:rFonts w:eastAsia="SimSun"/>
          <w:b/>
          <w:sz w:val="22"/>
          <w:szCs w:val="22"/>
          <w:lang w:eastAsia="hi-IN" w:bidi="hi-IN"/>
        </w:rPr>
        <w:t>4. Общие требования к выполнению работ:</w:t>
      </w:r>
    </w:p>
    <w:p w:rsidR="002E1601" w:rsidRPr="00460D1A" w:rsidRDefault="002E1601" w:rsidP="00F84EDF">
      <w:pPr>
        <w:jc w:val="both"/>
        <w:textAlignment w:val="baseline"/>
        <w:rPr>
          <w:rFonts w:eastAsia="SimSun"/>
          <w:sz w:val="22"/>
          <w:szCs w:val="22"/>
          <w:lang w:eastAsia="hi-IN" w:bidi="hi-IN"/>
        </w:rPr>
      </w:pPr>
      <w:r w:rsidRPr="00460D1A">
        <w:rPr>
          <w:rFonts w:eastAsia="SimSun"/>
          <w:sz w:val="22"/>
          <w:szCs w:val="22"/>
          <w:lang w:eastAsia="hi-IN" w:bidi="hi-IN"/>
        </w:rPr>
        <w:t xml:space="preserve">4.1. В установленные сроки Подрядчик должен приступить к выполнению работ согласно условиям Договора, настоящего Технического задания и Плана графика выполнения работ. </w:t>
      </w:r>
    </w:p>
    <w:p w:rsidR="002E1601" w:rsidRPr="00460D1A" w:rsidRDefault="002E1601" w:rsidP="00F84EDF">
      <w:pPr>
        <w:jc w:val="both"/>
        <w:textAlignment w:val="baseline"/>
        <w:rPr>
          <w:rFonts w:eastAsia="SimSun"/>
          <w:sz w:val="22"/>
          <w:szCs w:val="22"/>
          <w:lang w:eastAsia="hi-IN" w:bidi="hi-IN"/>
        </w:rPr>
      </w:pPr>
      <w:r w:rsidRPr="00460D1A">
        <w:rPr>
          <w:rFonts w:eastAsia="SimSun"/>
          <w:sz w:val="22"/>
          <w:szCs w:val="22"/>
          <w:lang w:eastAsia="hi-IN" w:bidi="hi-IN"/>
        </w:rPr>
        <w:t xml:space="preserve">4.2. Проводимые работы не должны нарушать внешний вид здания и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r w:rsidRPr="00460D1A">
        <w:rPr>
          <w:rFonts w:eastAsia="SimSun"/>
          <w:bCs/>
          <w:sz w:val="22"/>
          <w:szCs w:val="22"/>
          <w:lang w:eastAsia="hi-IN" w:bidi="hi-IN"/>
        </w:rPr>
        <w:t xml:space="preserve">Подрядчик несет ответственность за сохранность строительных конструкций и инженерных систем Заказчика. В случае повреждения Подрядчиком при производстве Работ строительных конструкций и инженерных систем Заказчика, последний восстанавливает их работоспособность (производит их восстановительный ремонт) за свой счет. </w:t>
      </w:r>
      <w:r w:rsidRPr="00460D1A">
        <w:rPr>
          <w:rFonts w:eastAsia="SimSun"/>
          <w:sz w:val="22"/>
          <w:szCs w:val="22"/>
          <w:lang w:eastAsia="hi-IN" w:bidi="hi-IN"/>
        </w:rPr>
        <w:t>Выполняет мероприятия по рациональному использованию территории, охране окружающей среды, зелёных насаждений и почв.</w:t>
      </w:r>
    </w:p>
    <w:p w:rsidR="002E1601" w:rsidRPr="00460D1A" w:rsidRDefault="002E1601" w:rsidP="00F84EDF">
      <w:pPr>
        <w:jc w:val="both"/>
        <w:textAlignment w:val="baseline"/>
        <w:rPr>
          <w:rFonts w:eastAsia="SimSun"/>
          <w:sz w:val="22"/>
          <w:szCs w:val="22"/>
          <w:lang w:eastAsia="hi-IN" w:bidi="hi-IN"/>
        </w:rPr>
      </w:pPr>
      <w:r w:rsidRPr="00460D1A">
        <w:rPr>
          <w:rFonts w:eastAsia="SimSun"/>
          <w:sz w:val="22"/>
          <w:szCs w:val="22"/>
          <w:lang w:eastAsia="hi-IN" w:bidi="hi-IN"/>
        </w:rPr>
        <w:t>4.3. Запрещается загромождать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2E1601" w:rsidRPr="00460D1A" w:rsidRDefault="002E1601" w:rsidP="00F84EDF">
      <w:pPr>
        <w:jc w:val="both"/>
        <w:textAlignment w:val="baseline"/>
        <w:rPr>
          <w:rFonts w:eastAsia="SimSun"/>
          <w:sz w:val="22"/>
          <w:szCs w:val="22"/>
          <w:lang w:eastAsia="hi-IN" w:bidi="hi-IN"/>
        </w:rPr>
      </w:pPr>
      <w:r w:rsidRPr="00460D1A">
        <w:rPr>
          <w:rFonts w:eastAsia="SimSun"/>
          <w:sz w:val="22"/>
          <w:szCs w:val="22"/>
          <w:lang w:eastAsia="hi-IN" w:bidi="hi-IN"/>
        </w:rPr>
        <w:t>4.4.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2E1601" w:rsidRPr="00460D1A" w:rsidRDefault="002E1601" w:rsidP="00F84EDF">
      <w:pPr>
        <w:jc w:val="both"/>
        <w:textAlignment w:val="baseline"/>
        <w:rPr>
          <w:rFonts w:eastAsia="SimSun"/>
          <w:sz w:val="22"/>
          <w:szCs w:val="22"/>
          <w:lang w:eastAsia="hi-IN" w:bidi="hi-IN"/>
        </w:rPr>
      </w:pPr>
      <w:r w:rsidRPr="00460D1A">
        <w:rPr>
          <w:rFonts w:eastAsia="SimSun"/>
          <w:sz w:val="22"/>
          <w:szCs w:val="22"/>
          <w:lang w:eastAsia="hi-IN" w:bidi="hi-IN"/>
        </w:rPr>
        <w:t>4.5.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2E1601" w:rsidRPr="00460D1A" w:rsidRDefault="002E1601" w:rsidP="00F84EDF">
      <w:pPr>
        <w:jc w:val="both"/>
        <w:textAlignment w:val="baseline"/>
        <w:rPr>
          <w:rFonts w:eastAsia="SimSun"/>
          <w:sz w:val="22"/>
          <w:szCs w:val="22"/>
          <w:lang w:eastAsia="hi-IN" w:bidi="hi-IN"/>
        </w:rPr>
      </w:pPr>
      <w:r w:rsidRPr="00460D1A">
        <w:rPr>
          <w:rFonts w:eastAsia="SimSun"/>
          <w:sz w:val="22"/>
          <w:szCs w:val="22"/>
          <w:lang w:eastAsia="hi-IN" w:bidi="hi-IN"/>
        </w:rPr>
        <w:t>4.6.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2E1601" w:rsidRPr="00460D1A" w:rsidRDefault="002E1601" w:rsidP="00F84EDF">
      <w:pPr>
        <w:jc w:val="both"/>
        <w:textAlignment w:val="baseline"/>
        <w:rPr>
          <w:rFonts w:eastAsia="SimSun"/>
          <w:sz w:val="22"/>
          <w:szCs w:val="22"/>
          <w:lang w:eastAsia="hi-IN" w:bidi="hi-IN"/>
        </w:rPr>
      </w:pPr>
      <w:r w:rsidRPr="00460D1A">
        <w:rPr>
          <w:rFonts w:eastAsia="SimSun"/>
          <w:sz w:val="22"/>
          <w:szCs w:val="22"/>
          <w:lang w:eastAsia="hi-IN" w:bidi="hi-IN"/>
        </w:rPr>
        <w:t>4.7.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2E1601" w:rsidRPr="00460D1A" w:rsidRDefault="002E1601" w:rsidP="00F84EDF">
      <w:pPr>
        <w:jc w:val="both"/>
        <w:textAlignment w:val="baseline"/>
        <w:rPr>
          <w:sz w:val="22"/>
          <w:szCs w:val="22"/>
        </w:rPr>
      </w:pPr>
      <w:r w:rsidRPr="00460D1A">
        <w:rPr>
          <w:rFonts w:eastAsia="SimSun"/>
          <w:sz w:val="22"/>
          <w:szCs w:val="22"/>
          <w:lang w:eastAsia="hi-IN" w:bidi="hi-IN"/>
        </w:rPr>
        <w:t xml:space="preserve">4.8. </w:t>
      </w:r>
      <w:r w:rsidRPr="00460D1A">
        <w:rPr>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2E1601" w:rsidRPr="00460D1A" w:rsidRDefault="002E1601" w:rsidP="00F84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460D1A">
        <w:rPr>
          <w:b/>
          <w:sz w:val="22"/>
          <w:szCs w:val="22"/>
        </w:rPr>
        <w:t>5. Требования к качеству материалов (товаров):</w:t>
      </w:r>
    </w:p>
    <w:p w:rsidR="002E1601" w:rsidRPr="00460D1A" w:rsidRDefault="002E1601" w:rsidP="00F84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D1A">
        <w:rPr>
          <w:sz w:val="22"/>
          <w:szCs w:val="22"/>
        </w:rPr>
        <w:t xml:space="preserve">5.1. Материалы (товары) и оборудование,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w:t>
      </w:r>
      <w:r w:rsidRPr="00460D1A">
        <w:rPr>
          <w:sz w:val="22"/>
          <w:szCs w:val="22"/>
        </w:rPr>
        <w:lastRenderedPageBreak/>
        <w:t>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2E1601" w:rsidRPr="00460D1A" w:rsidRDefault="002E1601" w:rsidP="00F84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60D1A">
        <w:rPr>
          <w:sz w:val="22"/>
          <w:szCs w:val="22"/>
        </w:rPr>
        <w:t>5.2. Предлагаемые материалы (товары)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Используемый материал в процессе выполнения ремонтных работ необходимо согласовать с Заказчиком.</w:t>
      </w:r>
    </w:p>
    <w:p w:rsidR="002E1601" w:rsidRPr="00460D1A" w:rsidRDefault="002E1601" w:rsidP="00F84EDF">
      <w:pPr>
        <w:textAlignment w:val="baseline"/>
        <w:rPr>
          <w:rFonts w:eastAsia="SimSun"/>
          <w:b/>
          <w:bCs/>
          <w:sz w:val="22"/>
          <w:szCs w:val="22"/>
          <w:lang w:eastAsia="hi-IN" w:bidi="hi-IN"/>
        </w:rPr>
      </w:pPr>
      <w:r w:rsidRPr="00460D1A">
        <w:rPr>
          <w:rFonts w:eastAsia="SimSun"/>
          <w:b/>
          <w:sz w:val="22"/>
          <w:szCs w:val="22"/>
          <w:lang w:eastAsia="hi-IN" w:bidi="hi-IN"/>
        </w:rPr>
        <w:t>6.</w:t>
      </w:r>
      <w:r w:rsidRPr="00460D1A">
        <w:rPr>
          <w:rFonts w:eastAsia="SimSu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2E1601" w:rsidRPr="00460D1A" w:rsidRDefault="002E1601" w:rsidP="00F84EDF">
      <w:pPr>
        <w:jc w:val="both"/>
        <w:textAlignment w:val="baseline"/>
        <w:rPr>
          <w:rFonts w:eastAsia="SimSun"/>
          <w:bCs/>
          <w:sz w:val="22"/>
          <w:szCs w:val="22"/>
          <w:lang w:eastAsia="hi-IN" w:bidi="hi-IN"/>
        </w:rPr>
      </w:pPr>
      <w:r w:rsidRPr="00460D1A">
        <w:rPr>
          <w:rFonts w:eastAsia="SimSun"/>
          <w:bCs/>
          <w:sz w:val="22"/>
          <w:szCs w:val="22"/>
          <w:lang w:eastAsia="hi-IN" w:bidi="hi-IN"/>
        </w:rPr>
        <w:t xml:space="preserve">6.1. Работы должны быть выполнены в соответствии с </w:t>
      </w:r>
      <w:r w:rsidRPr="00460D1A">
        <w:rPr>
          <w:rFonts w:eastAsia="SimSun"/>
          <w:sz w:val="22"/>
          <w:szCs w:val="22"/>
          <w:lang w:eastAsia="hi-IN" w:bidi="hi-IN"/>
        </w:rPr>
        <w:t xml:space="preserve">документацией («Проектная документация» и «Сметная документация»), </w:t>
      </w:r>
      <w:r w:rsidRPr="00460D1A">
        <w:rPr>
          <w:rFonts w:eastAsia="SimSu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2E1601" w:rsidRPr="00460D1A" w:rsidRDefault="002E1601" w:rsidP="00F84EDF">
      <w:pPr>
        <w:pStyle w:val="1"/>
        <w:shd w:val="clear" w:color="auto" w:fill="FFFFFF"/>
        <w:spacing w:before="0"/>
        <w:textAlignment w:val="baseline"/>
        <w:rPr>
          <w:rFonts w:ascii="Times New Roman" w:hAnsi="Times New Roman" w:cs="Times New Roman"/>
          <w:b w:val="0"/>
          <w:color w:val="auto"/>
          <w:spacing w:val="2"/>
          <w:sz w:val="22"/>
          <w:szCs w:val="22"/>
        </w:rPr>
      </w:pPr>
      <w:r w:rsidRPr="00460D1A">
        <w:rPr>
          <w:rFonts w:ascii="Times New Roman" w:eastAsia="SimSun" w:hAnsi="Times New Roman" w:cs="Times New Roman"/>
          <w:b w:val="0"/>
          <w:color w:val="auto"/>
          <w:sz w:val="22"/>
          <w:szCs w:val="22"/>
          <w:lang w:eastAsia="hi-IN" w:bidi="hi-IN"/>
        </w:rPr>
        <w:t>- Федерального закона №52-ФЗ от 30.03.99г. «</w:t>
      </w:r>
      <w:r w:rsidRPr="00460D1A">
        <w:rPr>
          <w:rFonts w:ascii="Times New Roman" w:hAnsi="Times New Roman" w:cs="Times New Roman"/>
          <w:b w:val="0"/>
          <w:color w:val="auto"/>
          <w:spacing w:val="2"/>
          <w:sz w:val="22"/>
          <w:szCs w:val="22"/>
        </w:rPr>
        <w:t>О санитарно-эпидемиологическом благополучии населения</w:t>
      </w:r>
      <w:r w:rsidRPr="00460D1A">
        <w:rPr>
          <w:rFonts w:ascii="Times New Roman" w:hAnsi="Times New Roman" w:cs="Times New Roman"/>
          <w:b w:val="0"/>
          <w:color w:val="auto"/>
          <w:sz w:val="22"/>
          <w:szCs w:val="22"/>
          <w:shd w:val="clear" w:color="auto" w:fill="FFFFFF"/>
        </w:rPr>
        <w:t xml:space="preserve"> (с изменениями на 2 июля 2021 года)</w:t>
      </w:r>
      <w:r w:rsidRPr="00460D1A">
        <w:rPr>
          <w:rFonts w:ascii="Times New Roman" w:hAnsi="Times New Roman" w:cs="Times New Roman"/>
          <w:b w:val="0"/>
          <w:color w:val="auto"/>
          <w:spacing w:val="2"/>
          <w:sz w:val="22"/>
          <w:szCs w:val="22"/>
        </w:rPr>
        <w:t>»;</w:t>
      </w:r>
    </w:p>
    <w:p w:rsidR="002E1601" w:rsidRPr="00460D1A" w:rsidRDefault="002E1601" w:rsidP="00F84EDF">
      <w:pPr>
        <w:pStyle w:val="1"/>
        <w:shd w:val="clear" w:color="auto" w:fill="FFFFFF"/>
        <w:spacing w:before="0"/>
        <w:textAlignment w:val="baseline"/>
        <w:rPr>
          <w:rFonts w:ascii="Times New Roman" w:hAnsi="Times New Roman" w:cs="Times New Roman"/>
          <w:b w:val="0"/>
          <w:color w:val="auto"/>
          <w:spacing w:val="2"/>
          <w:sz w:val="22"/>
          <w:szCs w:val="22"/>
        </w:rPr>
      </w:pPr>
      <w:r w:rsidRPr="00460D1A">
        <w:rPr>
          <w:rFonts w:ascii="Times New Roman" w:eastAsia="SimSun" w:hAnsi="Times New Roman" w:cs="Times New Roman"/>
          <w:b w:val="0"/>
          <w:color w:val="auto"/>
          <w:sz w:val="22"/>
          <w:szCs w:val="22"/>
          <w:lang w:eastAsia="hi-IN" w:bidi="hi-IN"/>
        </w:rPr>
        <w:t xml:space="preserve">- </w:t>
      </w:r>
      <w:r w:rsidRPr="00460D1A">
        <w:rPr>
          <w:rFonts w:ascii="Times New Roman" w:hAnsi="Times New Roman" w:cs="Times New Roman"/>
          <w:b w:val="0"/>
          <w:color w:val="auto"/>
          <w:spacing w:val="2"/>
          <w:sz w:val="22"/>
          <w:szCs w:val="22"/>
        </w:rPr>
        <w:t>Градостроительный кодекс Российской Федерации</w:t>
      </w:r>
      <w:r w:rsidRPr="00460D1A">
        <w:rPr>
          <w:rFonts w:ascii="Times New Roman" w:hAnsi="Times New Roman" w:cs="Times New Roman"/>
          <w:b w:val="0"/>
          <w:color w:val="auto"/>
          <w:sz w:val="22"/>
          <w:szCs w:val="22"/>
          <w:shd w:val="clear" w:color="auto" w:fill="FFFFFF"/>
        </w:rPr>
        <w:t xml:space="preserve"> (редакция, действующая с 1 октября 2021 года)</w:t>
      </w:r>
      <w:r w:rsidRPr="00460D1A">
        <w:rPr>
          <w:rFonts w:ascii="Times New Roman" w:hAnsi="Times New Roman" w:cs="Times New Roman"/>
          <w:b w:val="0"/>
          <w:color w:val="auto"/>
          <w:spacing w:val="2"/>
          <w:sz w:val="22"/>
          <w:szCs w:val="22"/>
        </w:rPr>
        <w:t>;</w:t>
      </w:r>
    </w:p>
    <w:p w:rsidR="002E1601" w:rsidRPr="00460D1A" w:rsidRDefault="002E1601" w:rsidP="00F84EDF">
      <w:pPr>
        <w:jc w:val="both"/>
        <w:textAlignment w:val="baseline"/>
        <w:rPr>
          <w:rFonts w:eastAsia="SimSun"/>
          <w:bCs/>
          <w:sz w:val="22"/>
          <w:szCs w:val="22"/>
          <w:lang w:eastAsia="hi-IN" w:bidi="hi-IN"/>
        </w:rPr>
      </w:pPr>
      <w:r w:rsidRPr="00460D1A">
        <w:rPr>
          <w:rFonts w:eastAsia="SimSu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rsidR="002E1601" w:rsidRPr="00460D1A" w:rsidRDefault="002E1601" w:rsidP="00F84EDF">
      <w:pPr>
        <w:jc w:val="both"/>
        <w:textAlignment w:val="baseline"/>
        <w:rPr>
          <w:rFonts w:eastAsia="SimSun"/>
          <w:bCs/>
          <w:sz w:val="22"/>
          <w:szCs w:val="22"/>
          <w:lang w:eastAsia="hi-IN" w:bidi="hi-IN"/>
        </w:rPr>
      </w:pPr>
      <w:r w:rsidRPr="00460D1A">
        <w:rPr>
          <w:rFonts w:eastAsia="SimSun"/>
          <w:bCs/>
          <w:sz w:val="22"/>
          <w:szCs w:val="22"/>
          <w:lang w:eastAsia="hi-IN" w:bidi="hi-IN"/>
        </w:rPr>
        <w:t>- Федеральном законе от 22.07.2008 № 123-ФЗ «Технический регламент о требованиях пожарной безопасности (последняя редакция)»;</w:t>
      </w:r>
    </w:p>
    <w:p w:rsidR="002E1601" w:rsidRPr="00460D1A" w:rsidRDefault="002E1601" w:rsidP="00F84EDF">
      <w:pPr>
        <w:jc w:val="both"/>
        <w:textAlignment w:val="baseline"/>
        <w:rPr>
          <w:rFonts w:eastAsia="SimSun"/>
          <w:bCs/>
          <w:sz w:val="22"/>
          <w:szCs w:val="22"/>
          <w:lang w:eastAsia="hi-IN" w:bidi="hi-IN"/>
        </w:rPr>
      </w:pPr>
      <w:r w:rsidRPr="00460D1A">
        <w:rPr>
          <w:rFonts w:eastAsia="SimSun"/>
          <w:bCs/>
          <w:sz w:val="22"/>
          <w:szCs w:val="22"/>
          <w:lang w:eastAsia="hi-IN" w:bidi="hi-IN"/>
        </w:rPr>
        <w:t>- СНиП 12-03-2001 «Безопасность труда в строительстве Часть 1. Общие требования»;</w:t>
      </w:r>
    </w:p>
    <w:p w:rsidR="002E1601" w:rsidRPr="00460D1A" w:rsidRDefault="002E1601" w:rsidP="00F84EDF">
      <w:pPr>
        <w:jc w:val="both"/>
        <w:textAlignment w:val="baseline"/>
        <w:rPr>
          <w:rFonts w:eastAsia="SimSun"/>
          <w:bCs/>
          <w:sz w:val="22"/>
          <w:szCs w:val="22"/>
          <w:lang w:eastAsia="hi-IN" w:bidi="hi-IN"/>
        </w:rPr>
      </w:pPr>
      <w:r w:rsidRPr="00460D1A">
        <w:rPr>
          <w:rFonts w:eastAsia="SimSun"/>
          <w:bCs/>
          <w:sz w:val="22"/>
          <w:szCs w:val="22"/>
          <w:lang w:eastAsia="hi-IN" w:bidi="hi-IN"/>
        </w:rPr>
        <w:t>- СНиП 12-04-2002 «Безопасность труда в строительстве Часть 2. Строительное производство»;</w:t>
      </w:r>
    </w:p>
    <w:p w:rsidR="002E1601" w:rsidRPr="00460D1A" w:rsidRDefault="002E1601" w:rsidP="00F84EDF">
      <w:pPr>
        <w:jc w:val="both"/>
        <w:textAlignment w:val="baseline"/>
        <w:rPr>
          <w:rFonts w:eastAsia="SimSun"/>
          <w:bCs/>
          <w:sz w:val="22"/>
          <w:szCs w:val="22"/>
          <w:lang w:eastAsia="hi-IN" w:bidi="hi-IN"/>
        </w:rPr>
      </w:pPr>
      <w:r w:rsidRPr="00460D1A">
        <w:rPr>
          <w:rFonts w:eastAsia="SimSun"/>
          <w:bCs/>
          <w:sz w:val="22"/>
          <w:szCs w:val="22"/>
          <w:lang w:eastAsia="hi-IN" w:bidi="hi-IN"/>
        </w:rPr>
        <w:t>- СП 48.13330.2011 «Свод правил. Организация строительства. Актуализированная редакция СНиП 12-01-2004»;</w:t>
      </w:r>
    </w:p>
    <w:p w:rsidR="002E1601" w:rsidRPr="00460D1A" w:rsidRDefault="002E1601" w:rsidP="00F84EDF">
      <w:pPr>
        <w:jc w:val="both"/>
        <w:textAlignment w:val="baseline"/>
        <w:rPr>
          <w:rFonts w:eastAsia="SimSun"/>
          <w:bCs/>
          <w:sz w:val="22"/>
          <w:szCs w:val="22"/>
          <w:lang w:eastAsia="hi-IN" w:bidi="hi-IN"/>
        </w:rPr>
      </w:pPr>
      <w:r w:rsidRPr="00460D1A">
        <w:rPr>
          <w:rFonts w:eastAsia="SimSun"/>
          <w:bCs/>
          <w:sz w:val="22"/>
          <w:szCs w:val="22"/>
          <w:lang w:eastAsia="hi-IN" w:bidi="hi-IN"/>
        </w:rPr>
        <w:t>- СП 118.13330.2012 «Свод правил. Организация строительства. Актуализированная редакция СНиП 31-06-2009»;</w:t>
      </w:r>
    </w:p>
    <w:p w:rsidR="002E1601" w:rsidRPr="00460D1A" w:rsidRDefault="002E1601" w:rsidP="00F84EDF">
      <w:pPr>
        <w:jc w:val="both"/>
        <w:textAlignment w:val="baseline"/>
        <w:rPr>
          <w:rFonts w:eastAsia="SimSun"/>
          <w:bCs/>
          <w:sz w:val="22"/>
          <w:szCs w:val="22"/>
          <w:lang w:eastAsia="hi-IN" w:bidi="hi-IN"/>
        </w:rPr>
      </w:pPr>
      <w:r w:rsidRPr="00460D1A">
        <w:rPr>
          <w:rFonts w:eastAsia="SimSun"/>
          <w:bCs/>
          <w:sz w:val="22"/>
          <w:szCs w:val="22"/>
          <w:lang w:eastAsia="hi-IN" w:bidi="hi-IN"/>
        </w:rPr>
        <w:t>- Федеральный закон от 21.12.1994 № 69-ФЗ «О пожарной безопасности» (с Изменениями);</w:t>
      </w:r>
    </w:p>
    <w:p w:rsidR="002E1601" w:rsidRPr="00460D1A" w:rsidRDefault="002E1601" w:rsidP="00F84EDF">
      <w:pPr>
        <w:jc w:val="both"/>
        <w:textAlignment w:val="baseline"/>
        <w:rPr>
          <w:rFonts w:eastAsia="SimSun"/>
          <w:bCs/>
          <w:sz w:val="22"/>
          <w:szCs w:val="22"/>
          <w:lang w:eastAsia="hi-IN" w:bidi="hi-IN"/>
        </w:rPr>
      </w:pPr>
      <w:r w:rsidRPr="00460D1A">
        <w:rPr>
          <w:rFonts w:eastAsia="SimSun"/>
          <w:bCs/>
          <w:sz w:val="22"/>
          <w:szCs w:val="22"/>
          <w:lang w:eastAsia="hi-IN" w:bidi="hi-IN"/>
        </w:rPr>
        <w:t>- Федеральный закон от 27.12.2002 № 184-ФЗ «О техническом регулировании» (с Изменениями);</w:t>
      </w:r>
    </w:p>
    <w:p w:rsidR="002E1601" w:rsidRPr="00460D1A" w:rsidRDefault="002E1601" w:rsidP="00F84EDF">
      <w:pPr>
        <w:textAlignment w:val="baseline"/>
        <w:rPr>
          <w:sz w:val="22"/>
          <w:szCs w:val="22"/>
          <w:shd w:val="clear" w:color="auto" w:fill="FFFFFF"/>
        </w:rPr>
      </w:pPr>
      <w:r w:rsidRPr="00460D1A">
        <w:rPr>
          <w:sz w:val="22"/>
          <w:szCs w:val="22"/>
          <w:shd w:val="clear" w:color="auto" w:fill="FFFFFF"/>
        </w:rPr>
        <w:t xml:space="preserve">- </w:t>
      </w:r>
      <w:r w:rsidRPr="00460D1A">
        <w:rPr>
          <w:sz w:val="22"/>
          <w:szCs w:val="22"/>
        </w:rPr>
        <w:t>Федеральным законом от 30.12.2009 № 384-ФЗ «</w:t>
      </w:r>
      <w:r w:rsidRPr="00460D1A">
        <w:rPr>
          <w:bCs/>
          <w:sz w:val="22"/>
          <w:szCs w:val="22"/>
          <w:shd w:val="clear" w:color="auto" w:fill="FFFFFF"/>
        </w:rPr>
        <w:t xml:space="preserve">Технический регламент о безопасности зданий и сооружений </w:t>
      </w:r>
      <w:r w:rsidRPr="00460D1A">
        <w:rPr>
          <w:sz w:val="22"/>
          <w:szCs w:val="22"/>
          <w:shd w:val="clear" w:color="auto" w:fill="FFFFFF"/>
        </w:rPr>
        <w:t>(с изменениями на 2 июля 2013 года)»;</w:t>
      </w:r>
    </w:p>
    <w:p w:rsidR="002E1601" w:rsidRPr="00460D1A" w:rsidRDefault="002E1601" w:rsidP="00F84EDF">
      <w:pPr>
        <w:autoSpaceDN w:val="0"/>
        <w:jc w:val="both"/>
        <w:rPr>
          <w:sz w:val="22"/>
          <w:szCs w:val="22"/>
        </w:rPr>
      </w:pPr>
      <w:r w:rsidRPr="00460D1A">
        <w:rPr>
          <w:sz w:val="22"/>
          <w:szCs w:val="22"/>
        </w:rPr>
        <w:t>- ГОСТ 12.1.004-91 «Система стандартов безопасности труда. Пожарная безопасность. Общие требования»;</w:t>
      </w:r>
    </w:p>
    <w:p w:rsidR="002E1601" w:rsidRPr="00460D1A" w:rsidRDefault="002E1601" w:rsidP="00F84EDF">
      <w:pPr>
        <w:autoSpaceDN w:val="0"/>
        <w:rPr>
          <w:bCs/>
          <w:sz w:val="22"/>
          <w:szCs w:val="22"/>
          <w:shd w:val="clear" w:color="auto" w:fill="FFFFFF"/>
        </w:rPr>
      </w:pPr>
      <w:r w:rsidRPr="00460D1A">
        <w:rPr>
          <w:sz w:val="22"/>
          <w:szCs w:val="22"/>
        </w:rPr>
        <w:t xml:space="preserve">- СП 22.13330.2016 «Свод правил. Основания зданий и сооружений. </w:t>
      </w:r>
      <w:r w:rsidRPr="00460D1A">
        <w:rPr>
          <w:bCs/>
          <w:sz w:val="22"/>
          <w:szCs w:val="22"/>
          <w:shd w:val="clear" w:color="auto" w:fill="FFFFFF"/>
        </w:rPr>
        <w:t>Актуализированная редакция </w:t>
      </w:r>
      <w:hyperlink r:id="rId38" w:history="1">
        <w:r w:rsidRPr="00460D1A">
          <w:rPr>
            <w:rStyle w:val="ac"/>
            <w:bCs/>
            <w:color w:val="auto"/>
            <w:sz w:val="22"/>
            <w:szCs w:val="22"/>
            <w:shd w:val="clear" w:color="auto" w:fill="FFFFFF"/>
          </w:rPr>
          <w:t>СНиП 2.02.01-83</w:t>
        </w:r>
      </w:hyperlink>
      <w:r w:rsidRPr="00460D1A">
        <w:rPr>
          <w:bCs/>
          <w:sz w:val="22"/>
          <w:szCs w:val="22"/>
          <w:shd w:val="clear" w:color="auto" w:fill="FFFFFF"/>
        </w:rPr>
        <w:t>*»;</w:t>
      </w:r>
    </w:p>
    <w:p w:rsidR="002E1601" w:rsidRPr="00460D1A" w:rsidRDefault="002E1601" w:rsidP="00F84EDF">
      <w:pPr>
        <w:autoSpaceDN w:val="0"/>
        <w:rPr>
          <w:bCs/>
          <w:sz w:val="22"/>
          <w:szCs w:val="22"/>
          <w:shd w:val="clear" w:color="auto" w:fill="FFFFFF"/>
        </w:rPr>
      </w:pPr>
      <w:r w:rsidRPr="00460D1A">
        <w:rPr>
          <w:bCs/>
          <w:sz w:val="22"/>
          <w:szCs w:val="22"/>
          <w:shd w:val="clear" w:color="auto" w:fill="FFFFFF"/>
        </w:rPr>
        <w:t>- СП 118.13330.2012 «Свод правил. Общественные здания и сооружения. Актуализированная редакция СНиП 31-06-2009»;</w:t>
      </w:r>
    </w:p>
    <w:p w:rsidR="002E1601" w:rsidRPr="00460D1A" w:rsidRDefault="002E1601" w:rsidP="00F84EDF">
      <w:pPr>
        <w:autoSpaceDN w:val="0"/>
        <w:rPr>
          <w:bCs/>
          <w:sz w:val="22"/>
          <w:szCs w:val="22"/>
          <w:shd w:val="clear" w:color="auto" w:fill="FFFFFF"/>
        </w:rPr>
      </w:pPr>
      <w:r w:rsidRPr="00460D1A">
        <w:rPr>
          <w:bCs/>
          <w:sz w:val="22"/>
          <w:szCs w:val="22"/>
          <w:shd w:val="clear" w:color="auto" w:fill="FFFFFF"/>
        </w:rPr>
        <w:t>- СП 63.13330.2018 «Свод правил. Бетонные и железобетонные конструкции. Основные положения»;</w:t>
      </w:r>
    </w:p>
    <w:p w:rsidR="002E1601" w:rsidRPr="00460D1A" w:rsidRDefault="002E1601" w:rsidP="00F84EDF">
      <w:pPr>
        <w:autoSpaceDN w:val="0"/>
        <w:rPr>
          <w:bCs/>
          <w:sz w:val="22"/>
          <w:szCs w:val="22"/>
          <w:shd w:val="clear" w:color="auto" w:fill="FFFFFF"/>
        </w:rPr>
      </w:pPr>
      <w:r w:rsidRPr="00460D1A">
        <w:rPr>
          <w:bCs/>
          <w:sz w:val="22"/>
          <w:szCs w:val="22"/>
          <w:shd w:val="clear" w:color="auto" w:fill="FFFFFF"/>
        </w:rPr>
        <w:t>- СП 50.13330.2012 «Свод правил. Тепловая защита зданий. Актуализированная редакция СНиП 23-02-2003»;</w:t>
      </w:r>
    </w:p>
    <w:p w:rsidR="002E1601" w:rsidRPr="00460D1A" w:rsidRDefault="002E1601" w:rsidP="00F84EDF">
      <w:pPr>
        <w:autoSpaceDN w:val="0"/>
        <w:rPr>
          <w:bCs/>
          <w:sz w:val="22"/>
          <w:szCs w:val="22"/>
          <w:shd w:val="clear" w:color="auto" w:fill="FFFFFF"/>
        </w:rPr>
      </w:pPr>
      <w:r w:rsidRPr="00460D1A">
        <w:rPr>
          <w:bCs/>
          <w:sz w:val="22"/>
          <w:szCs w:val="22"/>
          <w:shd w:val="clear" w:color="auto" w:fill="FFFFFF"/>
        </w:rPr>
        <w:t>- СП 29.13330.2011 «Свод правил. Полы. Актуализированная редакция СНиП 2.03.13-88»;</w:t>
      </w:r>
    </w:p>
    <w:p w:rsidR="002E1601" w:rsidRPr="00460D1A" w:rsidRDefault="002E1601" w:rsidP="00F84EDF">
      <w:pPr>
        <w:autoSpaceDN w:val="0"/>
        <w:rPr>
          <w:sz w:val="22"/>
          <w:szCs w:val="22"/>
        </w:rPr>
      </w:pPr>
      <w:r w:rsidRPr="00460D1A">
        <w:rPr>
          <w:bCs/>
          <w:sz w:val="22"/>
          <w:szCs w:val="22"/>
          <w:shd w:val="clear" w:color="auto" w:fill="FFFFFF"/>
        </w:rPr>
        <w:t xml:space="preserve">- </w:t>
      </w:r>
      <w:r w:rsidRPr="00460D1A">
        <w:rPr>
          <w:sz w:val="22"/>
          <w:szCs w:val="22"/>
          <w:shd w:val="clear" w:color="auto" w:fill="FFFFFF"/>
        </w:rPr>
        <w:t xml:space="preserve">СП 71.13330.2017 «Свод правил. Изоляционные и отделочные покрытия. </w:t>
      </w:r>
      <w:r w:rsidRPr="00460D1A">
        <w:rPr>
          <w:bCs/>
          <w:sz w:val="22"/>
          <w:szCs w:val="22"/>
          <w:shd w:val="clear" w:color="auto" w:fill="FFFFFF"/>
        </w:rPr>
        <w:t>Актуализированная редакция</w:t>
      </w:r>
      <w:r w:rsidRPr="00460D1A">
        <w:rPr>
          <w:bCs/>
          <w:sz w:val="22"/>
          <w:szCs w:val="22"/>
        </w:rPr>
        <w:t xml:space="preserve"> </w:t>
      </w:r>
      <w:hyperlink r:id="rId39" w:history="1">
        <w:r w:rsidRPr="00460D1A">
          <w:rPr>
            <w:rStyle w:val="ac"/>
            <w:bCs/>
            <w:color w:val="auto"/>
            <w:sz w:val="22"/>
            <w:szCs w:val="22"/>
            <w:shd w:val="clear" w:color="auto" w:fill="FFFFFF"/>
          </w:rPr>
          <w:t>СНиП 3.04.01-87</w:t>
        </w:r>
      </w:hyperlink>
      <w:r w:rsidRPr="00460D1A">
        <w:rPr>
          <w:sz w:val="22"/>
          <w:szCs w:val="22"/>
        </w:rPr>
        <w:t>»;</w:t>
      </w:r>
    </w:p>
    <w:p w:rsidR="002E1601" w:rsidRPr="00460D1A" w:rsidRDefault="002E1601" w:rsidP="00F84EDF">
      <w:pPr>
        <w:autoSpaceDN w:val="0"/>
        <w:rPr>
          <w:bCs/>
          <w:sz w:val="22"/>
          <w:szCs w:val="22"/>
          <w:shd w:val="clear" w:color="auto" w:fill="FFFFFF"/>
        </w:rPr>
      </w:pPr>
      <w:r w:rsidRPr="00460D1A">
        <w:rPr>
          <w:bCs/>
          <w:sz w:val="22"/>
          <w:szCs w:val="22"/>
          <w:shd w:val="clear" w:color="auto" w:fill="FFFFFF"/>
        </w:rPr>
        <w:t>- СП 7.13130.2013 «Свод правил. Отопление, вентиляция и кондиционирование. Требования пожарной безопасности»;</w:t>
      </w:r>
    </w:p>
    <w:p w:rsidR="002E1601" w:rsidRPr="00460D1A" w:rsidRDefault="002E1601" w:rsidP="00F84EDF">
      <w:pPr>
        <w:autoSpaceDN w:val="0"/>
        <w:rPr>
          <w:bCs/>
          <w:sz w:val="22"/>
          <w:szCs w:val="22"/>
          <w:shd w:val="clear" w:color="auto" w:fill="FFFFFF"/>
        </w:rPr>
      </w:pPr>
      <w:r w:rsidRPr="00460D1A">
        <w:rPr>
          <w:bCs/>
          <w:sz w:val="22"/>
          <w:szCs w:val="22"/>
          <w:shd w:val="clear" w:color="auto" w:fill="FFFFFF"/>
        </w:rPr>
        <w:t>- СП 52.13330.2016 «Свод правил. Естественное и искусственное освещение. Актуализированная редакция СНиП 23-05-95*»;</w:t>
      </w:r>
    </w:p>
    <w:p w:rsidR="002E1601" w:rsidRPr="00460D1A" w:rsidRDefault="002E1601" w:rsidP="00F84EDF">
      <w:pPr>
        <w:autoSpaceDN w:val="0"/>
        <w:rPr>
          <w:bCs/>
          <w:sz w:val="22"/>
          <w:szCs w:val="22"/>
          <w:shd w:val="clear" w:color="auto" w:fill="FFFFFF"/>
        </w:rPr>
      </w:pPr>
      <w:r w:rsidRPr="00460D1A">
        <w:rPr>
          <w:bCs/>
          <w:sz w:val="22"/>
          <w:szCs w:val="22"/>
          <w:shd w:val="clear" w:color="auto" w:fill="FFFFFF"/>
        </w:rPr>
        <w:t>- СП 76.13330.2016 «Свод правил. Электротехнические устройства. Актуализированная редакция СНиП 3.05.06-85»;</w:t>
      </w:r>
    </w:p>
    <w:p w:rsidR="002E1601" w:rsidRPr="00460D1A" w:rsidRDefault="002E1601" w:rsidP="00F84EDF">
      <w:pPr>
        <w:autoSpaceDN w:val="0"/>
        <w:rPr>
          <w:bCs/>
          <w:sz w:val="22"/>
          <w:szCs w:val="22"/>
          <w:shd w:val="clear" w:color="auto" w:fill="FFFFFF"/>
        </w:rPr>
      </w:pPr>
      <w:r w:rsidRPr="00460D1A">
        <w:rPr>
          <w:bCs/>
          <w:sz w:val="22"/>
          <w:szCs w:val="22"/>
          <w:shd w:val="clear" w:color="auto" w:fill="FFFFFF"/>
        </w:rPr>
        <w:t>- ПУЭ «Правила устройства электроустановок» Издание №7;</w:t>
      </w:r>
    </w:p>
    <w:p w:rsidR="002E1601" w:rsidRPr="00460D1A" w:rsidRDefault="002E1601" w:rsidP="00F84EDF">
      <w:pPr>
        <w:autoSpaceDN w:val="0"/>
        <w:rPr>
          <w:sz w:val="22"/>
          <w:szCs w:val="22"/>
        </w:rPr>
      </w:pPr>
      <w:r w:rsidRPr="00460D1A">
        <w:rPr>
          <w:sz w:val="22"/>
          <w:szCs w:val="22"/>
        </w:rPr>
        <w:t>- СП 60.13330.2020 «Свод правил. Отопление, вентиляция и кондиционирование воздуха»;</w:t>
      </w:r>
    </w:p>
    <w:p w:rsidR="002E1601" w:rsidRPr="00460D1A" w:rsidRDefault="002E1601" w:rsidP="00F84EDF">
      <w:pPr>
        <w:autoSpaceDN w:val="0"/>
        <w:rPr>
          <w:sz w:val="22"/>
          <w:szCs w:val="22"/>
        </w:rPr>
      </w:pPr>
      <w:r w:rsidRPr="00460D1A">
        <w:rPr>
          <w:sz w:val="22"/>
          <w:szCs w:val="22"/>
        </w:rPr>
        <w:t>- СП 73.13330.2016 «Свод правил. Внутренние санитарно-технические системы зданий»;</w:t>
      </w:r>
    </w:p>
    <w:p w:rsidR="002E1601" w:rsidRPr="00460D1A" w:rsidRDefault="002E1601" w:rsidP="00F84EDF">
      <w:pPr>
        <w:autoSpaceDE w:val="0"/>
        <w:autoSpaceDN w:val="0"/>
        <w:adjustRightInd w:val="0"/>
        <w:jc w:val="both"/>
        <w:rPr>
          <w:sz w:val="22"/>
          <w:szCs w:val="22"/>
          <w:shd w:val="clear" w:color="auto" w:fill="FFFFFF"/>
        </w:rPr>
      </w:pPr>
      <w:r w:rsidRPr="00460D1A">
        <w:rPr>
          <w:sz w:val="22"/>
          <w:szCs w:val="22"/>
          <w:shd w:val="clear" w:color="auto" w:fill="FFFFFF"/>
        </w:rPr>
        <w:t>- СП 2.4.3648-20 «Санитарно-эпидемиологические требования к организациям воспитания и обучения, отдыха и оздоровления детей и молодежи»;</w:t>
      </w:r>
    </w:p>
    <w:p w:rsidR="002E1601" w:rsidRPr="00460D1A" w:rsidRDefault="002E1601" w:rsidP="00F84EDF">
      <w:pPr>
        <w:autoSpaceDE w:val="0"/>
        <w:autoSpaceDN w:val="0"/>
        <w:adjustRightInd w:val="0"/>
        <w:jc w:val="both"/>
        <w:rPr>
          <w:sz w:val="22"/>
          <w:szCs w:val="22"/>
          <w:shd w:val="clear" w:color="auto" w:fill="FFFFFF"/>
        </w:rPr>
      </w:pPr>
      <w:r w:rsidRPr="00460D1A">
        <w:rPr>
          <w:sz w:val="22"/>
          <w:szCs w:val="22"/>
          <w:shd w:val="clear" w:color="auto" w:fill="FFFFFF"/>
        </w:rPr>
        <w:t>- И иные технические правила и нормы, действующие на территории РФ на момент производства работ.</w:t>
      </w:r>
    </w:p>
    <w:p w:rsidR="002E1601" w:rsidRPr="00460D1A" w:rsidRDefault="002E1601" w:rsidP="00F84EDF">
      <w:pPr>
        <w:autoSpaceDE w:val="0"/>
        <w:autoSpaceDN w:val="0"/>
        <w:adjustRightInd w:val="0"/>
        <w:jc w:val="both"/>
        <w:rPr>
          <w:rFonts w:eastAsia="SimSun"/>
          <w:bCs/>
          <w:sz w:val="22"/>
          <w:szCs w:val="22"/>
          <w:lang w:eastAsia="hi-IN" w:bidi="hi-IN"/>
        </w:rPr>
      </w:pPr>
      <w:r w:rsidRPr="00460D1A">
        <w:rPr>
          <w:rFonts w:eastAsia="SimSun"/>
          <w:bCs/>
          <w:sz w:val="22"/>
          <w:szCs w:val="22"/>
          <w:lang w:eastAsia="hi-IN" w:bidi="hi-IN"/>
        </w:rPr>
        <w:t>6.2. Выполняемые работы, равно как и их результат, должны соответствовать требованиям и актов законодательства РФ и действующих нормативно-технических документов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rsidR="002E1601" w:rsidRPr="00460D1A" w:rsidRDefault="002E1601" w:rsidP="00F84EDF">
      <w:pPr>
        <w:tabs>
          <w:tab w:val="center" w:pos="567"/>
        </w:tabs>
        <w:rPr>
          <w:b/>
          <w:sz w:val="22"/>
          <w:szCs w:val="22"/>
        </w:rPr>
      </w:pPr>
      <w:r w:rsidRPr="00460D1A">
        <w:rPr>
          <w:b/>
          <w:sz w:val="22"/>
          <w:szCs w:val="22"/>
        </w:rPr>
        <w:t>7.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2E1601" w:rsidRPr="00460D1A" w:rsidRDefault="002E1601" w:rsidP="00F84EDF">
      <w:pPr>
        <w:tabs>
          <w:tab w:val="center" w:pos="567"/>
        </w:tabs>
        <w:jc w:val="both"/>
        <w:rPr>
          <w:sz w:val="22"/>
          <w:szCs w:val="22"/>
        </w:rPr>
      </w:pPr>
      <w:r w:rsidRPr="00460D1A">
        <w:rPr>
          <w:sz w:val="22"/>
          <w:szCs w:val="22"/>
        </w:rPr>
        <w:lastRenderedPageBreak/>
        <w:t>7.1 Результатом работы является отремонтированный объект. Приведенный в нормативно- техническое состояние, отвечающее требованиям технической, санитарной и пожарной безопасности.</w:t>
      </w:r>
    </w:p>
    <w:p w:rsidR="002E1601" w:rsidRPr="00460D1A" w:rsidRDefault="002E1601" w:rsidP="00F84EDF">
      <w:pPr>
        <w:tabs>
          <w:tab w:val="center" w:pos="567"/>
        </w:tabs>
        <w:jc w:val="both"/>
        <w:rPr>
          <w:sz w:val="22"/>
          <w:szCs w:val="22"/>
        </w:rPr>
      </w:pPr>
      <w:r w:rsidRPr="00460D1A">
        <w:rPr>
          <w:sz w:val="22"/>
          <w:szCs w:val="22"/>
        </w:rPr>
        <w:t>7.2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rsidR="002E1601" w:rsidRPr="00460D1A" w:rsidRDefault="002E1601" w:rsidP="00F84EDF">
      <w:pPr>
        <w:autoSpaceDN w:val="0"/>
        <w:jc w:val="both"/>
        <w:rPr>
          <w:sz w:val="22"/>
          <w:szCs w:val="22"/>
        </w:rPr>
      </w:pPr>
      <w:r w:rsidRPr="00460D1A">
        <w:rPr>
          <w:sz w:val="22"/>
          <w:szCs w:val="22"/>
        </w:rPr>
        <w:t>7.3 По завершению работ Подрядчик должен предоставить Заказчику:</w:t>
      </w:r>
    </w:p>
    <w:p w:rsidR="002E1601" w:rsidRPr="00460D1A" w:rsidRDefault="002E1601" w:rsidP="00F84EDF">
      <w:pPr>
        <w:jc w:val="both"/>
        <w:rPr>
          <w:sz w:val="22"/>
          <w:szCs w:val="22"/>
        </w:rPr>
      </w:pPr>
      <w:r w:rsidRPr="00460D1A">
        <w:rPr>
          <w:sz w:val="22"/>
          <w:szCs w:val="22"/>
          <w:shd w:val="clear" w:color="auto" w:fill="FFFFFF"/>
        </w:rPr>
        <w:t>- исполнительную рабочую схему производства работ -</w:t>
      </w:r>
      <w:r w:rsidRPr="00460D1A">
        <w:rPr>
          <w:sz w:val="22"/>
          <w:szCs w:val="22"/>
        </w:rPr>
        <w:t xml:space="preserve"> на бумажном носителе в количестве </w:t>
      </w:r>
      <w:r w:rsidRPr="00460D1A">
        <w:rPr>
          <w:sz w:val="22"/>
          <w:szCs w:val="22"/>
          <w:shd w:val="clear" w:color="auto" w:fill="FFFFFF"/>
        </w:rPr>
        <w:t xml:space="preserve">1 экземпляра </w:t>
      </w:r>
    </w:p>
    <w:p w:rsidR="002E1601" w:rsidRPr="00460D1A" w:rsidRDefault="002E1601" w:rsidP="00F84EDF">
      <w:pPr>
        <w:pStyle w:val="af6"/>
        <w:rPr>
          <w:rFonts w:ascii="Times New Roman" w:hAnsi="Times New Roman"/>
        </w:rPr>
      </w:pPr>
      <w:r w:rsidRPr="00460D1A">
        <w:rPr>
          <w:rFonts w:ascii="Times New Roman" w:hAnsi="Times New Roman"/>
        </w:rPr>
        <w:t>- акты освидетельствования скрытых работ - на бумажном носителе в количестве 2-х экземпляров;</w:t>
      </w:r>
    </w:p>
    <w:p w:rsidR="002E1601" w:rsidRPr="00460D1A" w:rsidRDefault="002E1601" w:rsidP="00F84EDF">
      <w:pPr>
        <w:pStyle w:val="af6"/>
        <w:rPr>
          <w:rFonts w:ascii="Times New Roman" w:hAnsi="Times New Roman"/>
        </w:rPr>
      </w:pPr>
      <w:r w:rsidRPr="00460D1A">
        <w:rPr>
          <w:rFonts w:ascii="Times New Roman" w:hAnsi="Times New Roman"/>
        </w:rPr>
        <w:t xml:space="preserve">- сертификаты на материалы (заверенные копии) - на бумажном носителе в количестве </w:t>
      </w:r>
      <w:r w:rsidRPr="00460D1A">
        <w:rPr>
          <w:rFonts w:ascii="Times New Roman" w:hAnsi="Times New Roman"/>
          <w:shd w:val="clear" w:color="auto" w:fill="FFFFFF"/>
        </w:rPr>
        <w:t>1 экземпляра;</w:t>
      </w:r>
    </w:p>
    <w:p w:rsidR="002E1601" w:rsidRPr="00460D1A" w:rsidRDefault="002E1601" w:rsidP="00F84EDF">
      <w:pPr>
        <w:pStyle w:val="af6"/>
        <w:rPr>
          <w:rFonts w:ascii="Times New Roman" w:hAnsi="Times New Roman"/>
        </w:rPr>
      </w:pPr>
      <w:r w:rsidRPr="00460D1A">
        <w:rPr>
          <w:rFonts w:ascii="Times New Roman" w:hAnsi="Times New Roman"/>
        </w:rPr>
        <w:t>- акт выполненных работ (КС2) - на бумажном носителе в количестве 2 х.</w:t>
      </w:r>
    </w:p>
    <w:p w:rsidR="002E1601" w:rsidRPr="00460D1A" w:rsidRDefault="002E1601" w:rsidP="00F84EDF">
      <w:pPr>
        <w:pStyle w:val="af6"/>
        <w:rPr>
          <w:rFonts w:ascii="Times New Roman" w:hAnsi="Times New Roman"/>
        </w:rPr>
      </w:pPr>
      <w:r w:rsidRPr="00460D1A">
        <w:rPr>
          <w:rFonts w:ascii="Times New Roman" w:hAnsi="Times New Roman"/>
        </w:rPr>
        <w:t>- справку о стоимости выполненных работ и затрат (КС3) -на бумажном носителе в количестве 2 х экземпляров.</w:t>
      </w:r>
    </w:p>
    <w:p w:rsidR="002E1601" w:rsidRPr="00460D1A" w:rsidRDefault="002E1601" w:rsidP="00F84EDF">
      <w:pPr>
        <w:pStyle w:val="af6"/>
        <w:rPr>
          <w:rFonts w:ascii="Times New Roman" w:hAnsi="Times New Roman"/>
        </w:rPr>
      </w:pPr>
      <w:r w:rsidRPr="00460D1A">
        <w:rPr>
          <w:rFonts w:ascii="Times New Roman" w:hAnsi="Times New Roman"/>
        </w:rPr>
        <w:t>- общий журнал работ (КС-6) - на бумажном носителе в количестве 1-ого экземпляра.</w:t>
      </w:r>
    </w:p>
    <w:p w:rsidR="002E1601" w:rsidRPr="00460D1A" w:rsidRDefault="002E1601" w:rsidP="00F84EDF">
      <w:pPr>
        <w:rPr>
          <w:rFonts w:eastAsia="SimSun"/>
          <w:b/>
          <w:sz w:val="22"/>
          <w:szCs w:val="22"/>
          <w:lang w:eastAsia="hi-IN" w:bidi="hi-IN"/>
        </w:rPr>
      </w:pPr>
      <w:r w:rsidRPr="00460D1A">
        <w:rPr>
          <w:rFonts w:eastAsia="SimSun"/>
          <w:b/>
          <w:sz w:val="22"/>
          <w:szCs w:val="22"/>
          <w:lang w:eastAsia="hi-IN" w:bidi="hi-IN"/>
        </w:rPr>
        <w:t>8. Требования по объёму гарантий качества работ</w:t>
      </w:r>
    </w:p>
    <w:p w:rsidR="002E1601" w:rsidRPr="00460D1A" w:rsidRDefault="002E1601" w:rsidP="00F84EDF">
      <w:pPr>
        <w:rPr>
          <w:rFonts w:eastAsia="SimSun"/>
          <w:b/>
          <w:sz w:val="22"/>
          <w:szCs w:val="22"/>
          <w:lang w:eastAsia="hi-IN" w:bidi="hi-IN"/>
        </w:rPr>
      </w:pPr>
      <w:r w:rsidRPr="00460D1A">
        <w:rPr>
          <w:rFonts w:eastAsia="SimSun"/>
          <w:sz w:val="22"/>
          <w:szCs w:val="22"/>
          <w:lang w:eastAsia="hi-IN" w:bidi="hi-IN"/>
        </w:rPr>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2E1601" w:rsidRPr="00460D1A" w:rsidRDefault="002E1601" w:rsidP="00F84EDF">
      <w:pPr>
        <w:spacing w:after="120"/>
        <w:jc w:val="both"/>
        <w:rPr>
          <w:rFonts w:eastAsia="SimSun"/>
          <w:sz w:val="22"/>
          <w:szCs w:val="22"/>
          <w:lang w:eastAsia="hi-IN" w:bidi="hi-IN"/>
        </w:rPr>
      </w:pPr>
      <w:r w:rsidRPr="00460D1A">
        <w:rPr>
          <w:rFonts w:eastAsia="SimSun"/>
          <w:sz w:val="22"/>
          <w:szCs w:val="22"/>
          <w:lang w:eastAsia="hi-IN" w:bidi="hi-IN"/>
        </w:rPr>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2E1601" w:rsidRPr="00460D1A" w:rsidRDefault="002E1601" w:rsidP="00F84EDF">
      <w:pPr>
        <w:spacing w:after="120"/>
        <w:jc w:val="both"/>
        <w:rPr>
          <w:rFonts w:eastAsia="SimSun"/>
          <w:sz w:val="22"/>
          <w:szCs w:val="22"/>
          <w:lang w:eastAsia="hi-IN" w:bidi="hi-IN"/>
        </w:rPr>
      </w:pPr>
      <w:r w:rsidRPr="00460D1A">
        <w:rPr>
          <w:rFonts w:eastAsia="SimSun"/>
          <w:sz w:val="22"/>
          <w:szCs w:val="22"/>
          <w:lang w:eastAsia="hi-IN" w:bidi="hi-IN"/>
        </w:rPr>
        <w:t>8.3. При обнаружении в течение гарантийного срока недостатков (дефектов),</w:t>
      </w:r>
      <w:r w:rsidRPr="00460D1A">
        <w:rPr>
          <w:sz w:val="22"/>
          <w:szCs w:val="22"/>
        </w:rPr>
        <w:t xml:space="preserve"> </w:t>
      </w:r>
      <w:r w:rsidRPr="00460D1A">
        <w:rPr>
          <w:rFonts w:eastAsia="SimSun"/>
          <w:sz w:val="22"/>
          <w:szCs w:val="22"/>
          <w:lang w:eastAsia="hi-IN" w:bidi="hi-IN"/>
        </w:rPr>
        <w:t>Заказчик должен заявить о них Подрядчику в разумный срок после их обнаружения.</w:t>
      </w:r>
    </w:p>
    <w:p w:rsidR="002E1601" w:rsidRPr="00460D1A" w:rsidRDefault="002E1601" w:rsidP="00F84EDF">
      <w:pPr>
        <w:spacing w:after="120"/>
        <w:jc w:val="both"/>
        <w:rPr>
          <w:rFonts w:eastAsia="SimSun"/>
          <w:sz w:val="22"/>
          <w:szCs w:val="22"/>
          <w:lang w:eastAsia="hi-IN" w:bidi="hi-IN"/>
        </w:rPr>
      </w:pPr>
      <w:r w:rsidRPr="00460D1A">
        <w:rPr>
          <w:rFonts w:eastAsia="SimSun"/>
          <w:sz w:val="22"/>
          <w:szCs w:val="22"/>
          <w:lang w:eastAsia="hi-IN" w:bidi="hi-IN"/>
        </w:rPr>
        <w:t>8.4. В течение 3 (трех)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2E1601" w:rsidRPr="00460D1A" w:rsidRDefault="002E1601" w:rsidP="00F84EDF">
      <w:pPr>
        <w:spacing w:after="120"/>
        <w:jc w:val="both"/>
        <w:rPr>
          <w:rFonts w:eastAsia="SimSun"/>
          <w:sz w:val="22"/>
          <w:szCs w:val="22"/>
          <w:lang w:eastAsia="hi-IN" w:bidi="hi-IN"/>
        </w:rPr>
      </w:pPr>
      <w:r w:rsidRPr="00460D1A">
        <w:rPr>
          <w:rFonts w:eastAsia="SimSun"/>
          <w:sz w:val="22"/>
          <w:szCs w:val="22"/>
          <w:lang w:eastAsia="hi-IN" w:bidi="hi-IN"/>
        </w:rPr>
        <w:t>8.5.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2E1601" w:rsidRPr="00460D1A" w:rsidRDefault="002E1601" w:rsidP="00F84EDF">
      <w:pPr>
        <w:spacing w:after="120"/>
        <w:jc w:val="both"/>
        <w:rPr>
          <w:rFonts w:eastAsia="SimSun"/>
          <w:sz w:val="22"/>
          <w:szCs w:val="22"/>
          <w:lang w:eastAsia="hi-IN" w:bidi="hi-IN"/>
        </w:rPr>
      </w:pPr>
      <w:r w:rsidRPr="00460D1A">
        <w:rPr>
          <w:rFonts w:eastAsia="SimSun"/>
          <w:sz w:val="22"/>
          <w:szCs w:val="22"/>
          <w:lang w:eastAsia="hi-IN" w:bidi="hi-IN"/>
        </w:rPr>
        <w:t>8.6.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2E1601" w:rsidRPr="00460D1A" w:rsidRDefault="002E1601" w:rsidP="00F84EDF">
      <w:pPr>
        <w:spacing w:after="120"/>
        <w:jc w:val="both"/>
        <w:rPr>
          <w:rFonts w:eastAsia="SimSun"/>
          <w:sz w:val="22"/>
          <w:szCs w:val="22"/>
          <w:lang w:eastAsia="hi-IN" w:bidi="hi-IN"/>
        </w:rPr>
      </w:pPr>
      <w:r w:rsidRPr="00460D1A">
        <w:rPr>
          <w:rFonts w:eastAsia="SimSun"/>
          <w:sz w:val="22"/>
          <w:szCs w:val="22"/>
          <w:lang w:eastAsia="hi-IN" w:bidi="hi-IN"/>
        </w:rPr>
        <w:t>8.7.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2E1601" w:rsidRPr="00460D1A" w:rsidRDefault="002E1601" w:rsidP="00F84EDF">
      <w:pPr>
        <w:spacing w:after="120"/>
        <w:jc w:val="both"/>
        <w:rPr>
          <w:rFonts w:eastAsia="SimSun"/>
          <w:bCs/>
          <w:sz w:val="22"/>
          <w:szCs w:val="22"/>
          <w:lang w:eastAsia="hi-IN" w:bidi="hi-IN"/>
        </w:rPr>
      </w:pPr>
      <w:r w:rsidRPr="00460D1A">
        <w:rPr>
          <w:rFonts w:eastAsia="SimSun"/>
          <w:bCs/>
          <w:sz w:val="22"/>
          <w:szCs w:val="22"/>
          <w:lang w:eastAsia="hi-IN" w:bidi="hi-IN"/>
        </w:rPr>
        <w:t>8.8.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2E1601" w:rsidRPr="00460D1A" w:rsidRDefault="002E1601" w:rsidP="00F84EDF">
      <w:pPr>
        <w:spacing w:after="120"/>
        <w:jc w:val="both"/>
        <w:rPr>
          <w:rFonts w:eastAsia="SimSun"/>
          <w:bCs/>
          <w:sz w:val="22"/>
          <w:szCs w:val="22"/>
          <w:lang w:eastAsia="hi-IN" w:bidi="hi-IN"/>
        </w:rPr>
      </w:pPr>
      <w:r w:rsidRPr="00460D1A">
        <w:rPr>
          <w:rFonts w:eastAsia="SimSun"/>
          <w:bCs/>
          <w:sz w:val="22"/>
          <w:szCs w:val="22"/>
          <w:lang w:eastAsia="hi-IN" w:bidi="hi-IN"/>
        </w:rPr>
        <w:t>8.9. Подрядчик несет ответственность перед Заказчиком за допущенные отступления от требований настоящего Технического задания.</w:t>
      </w:r>
    </w:p>
    <w:p w:rsidR="002E1601" w:rsidRPr="00460D1A" w:rsidRDefault="002E1601" w:rsidP="00F84EDF">
      <w:pPr>
        <w:spacing w:after="120"/>
        <w:jc w:val="both"/>
        <w:rPr>
          <w:rFonts w:eastAsia="SimSun"/>
          <w:bCs/>
          <w:sz w:val="22"/>
          <w:szCs w:val="22"/>
          <w:lang w:eastAsia="hi-IN" w:bidi="hi-IN"/>
        </w:rPr>
      </w:pPr>
      <w:r w:rsidRPr="00460D1A">
        <w:rPr>
          <w:rFonts w:eastAsia="SimSun"/>
          <w:bCs/>
          <w:sz w:val="22"/>
          <w:szCs w:val="22"/>
          <w:lang w:eastAsia="hi-IN" w:bidi="hi-IN"/>
        </w:rPr>
        <w:t>8.10.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2E1601" w:rsidRPr="00460D1A" w:rsidRDefault="002E1601" w:rsidP="00F84EDF">
      <w:pPr>
        <w:spacing w:after="120"/>
        <w:jc w:val="both"/>
        <w:rPr>
          <w:rFonts w:eastAsia="SimSun"/>
          <w:sz w:val="22"/>
          <w:szCs w:val="22"/>
          <w:lang w:eastAsia="hi-IN" w:bidi="hi-IN"/>
        </w:rPr>
      </w:pPr>
      <w:r w:rsidRPr="00460D1A">
        <w:rPr>
          <w:rFonts w:eastAsia="SimSun"/>
          <w:sz w:val="22"/>
          <w:szCs w:val="22"/>
          <w:lang w:eastAsia="hi-IN" w:bidi="hi-IN"/>
        </w:rPr>
        <w:t xml:space="preserve">8.11. В соответствии с условиями Договора гарантийный срок на выполненные работы – </w:t>
      </w:r>
      <w:r w:rsidRPr="001C23EA">
        <w:rPr>
          <w:rFonts w:eastAsia="SimSun"/>
          <w:sz w:val="22"/>
          <w:szCs w:val="22"/>
          <w:lang w:eastAsia="hi-IN" w:bidi="hi-IN"/>
        </w:rPr>
        <w:t>не менее 36 (тридцать шесть) месяцев</w:t>
      </w:r>
      <w:r w:rsidRPr="00460D1A">
        <w:rPr>
          <w:rFonts w:eastAsia="SimSun"/>
          <w:sz w:val="22"/>
          <w:szCs w:val="22"/>
          <w:lang w:eastAsia="hi-IN" w:bidi="hi-IN"/>
        </w:rPr>
        <w:t xml:space="preserve"> с даты подписания итогового Акта приёмки выполненных работ.</w:t>
      </w:r>
    </w:p>
    <w:p w:rsidR="002E1601" w:rsidRPr="00460D1A" w:rsidRDefault="002E1601" w:rsidP="00F84EDF">
      <w:pPr>
        <w:rPr>
          <w:rFonts w:eastAsia="SimSun"/>
          <w:b/>
          <w:sz w:val="22"/>
          <w:szCs w:val="22"/>
          <w:lang w:eastAsia="hi-IN" w:bidi="hi-IN"/>
        </w:rPr>
      </w:pPr>
      <w:r w:rsidRPr="00460D1A">
        <w:rPr>
          <w:rFonts w:eastAsia="SimSun"/>
          <w:b/>
          <w:sz w:val="22"/>
          <w:szCs w:val="22"/>
          <w:lang w:eastAsia="hi-IN" w:bidi="hi-IN"/>
        </w:rPr>
        <w:t>9. Подрядчик обязан иметь на объекте при проведении работ:</w:t>
      </w:r>
    </w:p>
    <w:p w:rsidR="002E1601" w:rsidRPr="00460D1A" w:rsidRDefault="002E1601" w:rsidP="00F84EDF">
      <w:pPr>
        <w:spacing w:after="120"/>
        <w:jc w:val="both"/>
        <w:rPr>
          <w:rFonts w:eastAsia="SimSun"/>
          <w:sz w:val="22"/>
          <w:szCs w:val="22"/>
          <w:lang w:eastAsia="hi-IN" w:bidi="hi-IN"/>
        </w:rPr>
      </w:pPr>
      <w:r w:rsidRPr="00460D1A">
        <w:rPr>
          <w:rFonts w:eastAsia="SimSun"/>
          <w:sz w:val="22"/>
          <w:szCs w:val="22"/>
          <w:lang w:eastAsia="hi-IN" w:bidi="hi-IN"/>
        </w:rPr>
        <w:t>- Назначенного Приказом ответственного представителя Подрядчика за выполнение работ по объекту;</w:t>
      </w:r>
    </w:p>
    <w:p w:rsidR="002E1601" w:rsidRPr="00460D1A" w:rsidRDefault="002E1601" w:rsidP="00F84EDF">
      <w:pPr>
        <w:spacing w:after="120"/>
        <w:jc w:val="both"/>
        <w:rPr>
          <w:rFonts w:eastAsia="SimSun"/>
          <w:sz w:val="22"/>
          <w:szCs w:val="22"/>
          <w:lang w:eastAsia="hi-IN" w:bidi="hi-IN"/>
        </w:rPr>
      </w:pPr>
      <w:r w:rsidRPr="00460D1A">
        <w:rPr>
          <w:rFonts w:eastAsia="SimSun"/>
          <w:sz w:val="22"/>
          <w:szCs w:val="22"/>
          <w:lang w:eastAsia="hi-IN" w:bidi="hi-IN"/>
        </w:rPr>
        <w:t>- Журнал производства работ, журнал по технике безопасности на рабочем месте, по усмотрению Заказчика, в соответствии с условиями проекта Договора</w:t>
      </w:r>
    </w:p>
    <w:p w:rsidR="002E1601" w:rsidRPr="00460D1A" w:rsidRDefault="002E1601" w:rsidP="00F84EDF">
      <w:pPr>
        <w:tabs>
          <w:tab w:val="left" w:pos="567"/>
          <w:tab w:val="left" w:pos="709"/>
          <w:tab w:val="left" w:pos="993"/>
        </w:tabs>
        <w:jc w:val="both"/>
        <w:rPr>
          <w:bCs/>
          <w:sz w:val="22"/>
          <w:szCs w:val="22"/>
        </w:rPr>
      </w:pPr>
      <w:r w:rsidRPr="00460D1A">
        <w:rPr>
          <w:bCs/>
          <w:sz w:val="22"/>
          <w:szCs w:val="22"/>
        </w:rPr>
        <w:t xml:space="preserve">Настоящее техническое задание является неотъемлемой частью Договора, заключаемого между Заказчиком и Подрядчиком (далее – Стороны).  </w:t>
      </w:r>
    </w:p>
    <w:p w:rsidR="004C4E07" w:rsidRDefault="004C4E07" w:rsidP="00F84EDF">
      <w:pPr>
        <w:ind w:left="5954"/>
        <w:jc w:val="center"/>
        <w:rPr>
          <w:color w:val="000000"/>
        </w:rPr>
      </w:pPr>
    </w:p>
    <w:p w:rsidR="002E1601" w:rsidRDefault="002E1601" w:rsidP="00F84EDF">
      <w:pPr>
        <w:ind w:left="5954"/>
        <w:jc w:val="center"/>
        <w:rPr>
          <w:color w:val="000000"/>
        </w:rPr>
      </w:pPr>
    </w:p>
    <w:p w:rsidR="002E1601" w:rsidRDefault="002E1601" w:rsidP="00F84EDF">
      <w:pPr>
        <w:ind w:left="5954"/>
        <w:jc w:val="center"/>
        <w:rPr>
          <w:color w:val="000000"/>
        </w:rPr>
      </w:pPr>
    </w:p>
    <w:p w:rsidR="002E1601" w:rsidRDefault="002E1601" w:rsidP="00F84EDF">
      <w:pPr>
        <w:ind w:left="5954"/>
        <w:jc w:val="center"/>
        <w:rPr>
          <w:color w:val="000000"/>
        </w:rPr>
      </w:pPr>
    </w:p>
    <w:p w:rsidR="00943478" w:rsidRDefault="00943478" w:rsidP="00E3168E">
      <w:pPr>
        <w:autoSpaceDE w:val="0"/>
        <w:autoSpaceDN w:val="0"/>
        <w:adjustRightInd w:val="0"/>
        <w:jc w:val="right"/>
        <w:rPr>
          <w:b/>
          <w:color w:val="000000"/>
          <w:spacing w:val="-4"/>
        </w:rPr>
      </w:pPr>
    </w:p>
    <w:p w:rsidR="00943478" w:rsidRDefault="00943478" w:rsidP="00E3168E">
      <w:pPr>
        <w:autoSpaceDE w:val="0"/>
        <w:autoSpaceDN w:val="0"/>
        <w:adjustRightInd w:val="0"/>
        <w:jc w:val="right"/>
        <w:rPr>
          <w:b/>
          <w:color w:val="000000"/>
          <w:spacing w:val="-4"/>
        </w:rPr>
      </w:pPr>
    </w:p>
    <w:p w:rsidR="00943478" w:rsidRDefault="00943478" w:rsidP="00E3168E">
      <w:pPr>
        <w:autoSpaceDE w:val="0"/>
        <w:autoSpaceDN w:val="0"/>
        <w:adjustRightInd w:val="0"/>
        <w:jc w:val="right"/>
        <w:rPr>
          <w:b/>
          <w:color w:val="000000"/>
          <w:spacing w:val="-4"/>
        </w:rPr>
      </w:pPr>
    </w:p>
    <w:p w:rsidR="00943478" w:rsidRDefault="00943478" w:rsidP="00E3168E">
      <w:pPr>
        <w:autoSpaceDE w:val="0"/>
        <w:autoSpaceDN w:val="0"/>
        <w:adjustRightInd w:val="0"/>
        <w:jc w:val="right"/>
        <w:rPr>
          <w:b/>
          <w:color w:val="000000"/>
          <w:spacing w:val="-4"/>
        </w:rPr>
        <w:sectPr w:rsidR="00943478" w:rsidSect="00943478">
          <w:footerReference w:type="even" r:id="rId40"/>
          <w:footerReference w:type="default" r:id="rId41"/>
          <w:footerReference w:type="first" r:id="rId42"/>
          <w:pgSz w:w="11906" w:h="16838" w:code="9"/>
          <w:pgMar w:top="624" w:right="851" w:bottom="510" w:left="993" w:header="454" w:footer="397" w:gutter="0"/>
          <w:cols w:space="708"/>
          <w:docGrid w:linePitch="381"/>
        </w:sectPr>
      </w:pPr>
    </w:p>
    <w:p w:rsidR="00E3168E" w:rsidRPr="002E12B1" w:rsidRDefault="00E3168E" w:rsidP="00E3168E">
      <w:pPr>
        <w:autoSpaceDE w:val="0"/>
        <w:autoSpaceDN w:val="0"/>
        <w:adjustRightInd w:val="0"/>
        <w:jc w:val="right"/>
        <w:rPr>
          <w:b/>
          <w:color w:val="000000"/>
          <w:spacing w:val="-4"/>
        </w:rPr>
      </w:pPr>
      <w:r w:rsidRPr="002E12B1">
        <w:rPr>
          <w:b/>
          <w:color w:val="000000"/>
          <w:spacing w:val="-4"/>
        </w:rPr>
        <w:lastRenderedPageBreak/>
        <w:t>Приложение №</w:t>
      </w:r>
      <w:r w:rsidR="002E12B1">
        <w:rPr>
          <w:b/>
          <w:color w:val="000000"/>
          <w:spacing w:val="-4"/>
        </w:rPr>
        <w:t>2</w:t>
      </w:r>
    </w:p>
    <w:p w:rsidR="00E3168E" w:rsidRPr="002E12B1" w:rsidRDefault="00E3168E" w:rsidP="00E3168E">
      <w:pPr>
        <w:autoSpaceDE w:val="0"/>
        <w:autoSpaceDN w:val="0"/>
        <w:adjustRightInd w:val="0"/>
        <w:jc w:val="right"/>
        <w:rPr>
          <w:b/>
        </w:rPr>
      </w:pPr>
      <w:r w:rsidRPr="002E12B1">
        <w:rPr>
          <w:b/>
          <w:color w:val="000000"/>
          <w:spacing w:val="-4"/>
        </w:rPr>
        <w:t xml:space="preserve">к </w:t>
      </w:r>
      <w:r w:rsidR="00D47DB4">
        <w:rPr>
          <w:b/>
        </w:rPr>
        <w:t>документации о</w:t>
      </w:r>
      <w:r w:rsidRPr="002E12B1">
        <w:rPr>
          <w:b/>
        </w:rPr>
        <w:t xml:space="preserve"> конкурсе в электронной форме</w:t>
      </w:r>
    </w:p>
    <w:p w:rsidR="00E3168E" w:rsidRPr="00822AD1" w:rsidRDefault="00E3168E" w:rsidP="00E3168E">
      <w:pPr>
        <w:pStyle w:val="af6"/>
      </w:pPr>
    </w:p>
    <w:p w:rsidR="00E3168E" w:rsidRDefault="00E3168E" w:rsidP="00E3168E">
      <w:pPr>
        <w:pStyle w:val="af6"/>
        <w:rPr>
          <w:sz w:val="18"/>
          <w:szCs w:val="18"/>
        </w:rPr>
      </w:pPr>
    </w:p>
    <w:p w:rsidR="00E3168E" w:rsidRPr="003B660F" w:rsidRDefault="00E3168E" w:rsidP="00E3168E">
      <w:pPr>
        <w:pStyle w:val="af6"/>
      </w:pPr>
    </w:p>
    <w:p w:rsidR="00E3168E" w:rsidRDefault="00E3168E" w:rsidP="00E3168E">
      <w:pPr>
        <w:pStyle w:val="af6"/>
        <w:rPr>
          <w:sz w:val="18"/>
          <w:szCs w:val="18"/>
        </w:rPr>
      </w:pPr>
    </w:p>
    <w:p w:rsidR="00E3168E" w:rsidRPr="00943478" w:rsidRDefault="00E3168E" w:rsidP="00E3168E">
      <w:pPr>
        <w:pStyle w:val="af6"/>
        <w:jc w:val="center"/>
        <w:rPr>
          <w:rFonts w:ascii="Times New Roman" w:hAnsi="Times New Roman"/>
          <w:b/>
          <w:szCs w:val="24"/>
        </w:rPr>
      </w:pPr>
      <w:r w:rsidRPr="00943478">
        <w:rPr>
          <w:rFonts w:ascii="Times New Roman" w:hAnsi="Times New Roman"/>
          <w:b/>
          <w:szCs w:val="24"/>
        </w:rPr>
        <w:t xml:space="preserve">Обоснование начальной (максимальной) цены договора </w:t>
      </w:r>
    </w:p>
    <w:p w:rsidR="002E1601" w:rsidRDefault="002E1601" w:rsidP="007056E4">
      <w:pPr>
        <w:pStyle w:val="1f1"/>
        <w:keepNext/>
        <w:keepLines/>
        <w:spacing w:after="283"/>
        <w:ind w:left="284"/>
        <w:jc w:val="center"/>
        <w:rPr>
          <w:rFonts w:ascii="Times New Roman" w:hAnsi="Times New Roman" w:cs="Times New Roman"/>
          <w:sz w:val="22"/>
          <w:szCs w:val="22"/>
        </w:rPr>
      </w:pPr>
      <w:r w:rsidRPr="002E1601">
        <w:rPr>
          <w:rFonts w:ascii="Times New Roman" w:hAnsi="Times New Roman" w:cs="Times New Roman"/>
          <w:sz w:val="22"/>
          <w:szCs w:val="22"/>
        </w:rPr>
        <w:t xml:space="preserve">На капитальный ремонт кровли и внутренних помещений здания школы по адресу: Новгородская область, </w:t>
      </w:r>
      <w:proofErr w:type="spellStart"/>
      <w:r w:rsidRPr="002E1601">
        <w:rPr>
          <w:rFonts w:ascii="Times New Roman" w:hAnsi="Times New Roman" w:cs="Times New Roman"/>
          <w:sz w:val="22"/>
          <w:szCs w:val="22"/>
        </w:rPr>
        <w:t>Хвойнинский</w:t>
      </w:r>
      <w:proofErr w:type="spellEnd"/>
      <w:r w:rsidRPr="002E1601">
        <w:rPr>
          <w:rFonts w:ascii="Times New Roman" w:hAnsi="Times New Roman" w:cs="Times New Roman"/>
          <w:sz w:val="22"/>
          <w:szCs w:val="22"/>
        </w:rPr>
        <w:t xml:space="preserve"> муниципальный округ, </w:t>
      </w:r>
      <w:proofErr w:type="spellStart"/>
      <w:r w:rsidRPr="002E1601">
        <w:rPr>
          <w:rFonts w:ascii="Times New Roman" w:hAnsi="Times New Roman" w:cs="Times New Roman"/>
          <w:sz w:val="22"/>
          <w:szCs w:val="22"/>
        </w:rPr>
        <w:t>р</w:t>
      </w:r>
      <w:r w:rsidR="001C23EA">
        <w:rPr>
          <w:rFonts w:ascii="Times New Roman" w:hAnsi="Times New Roman" w:cs="Times New Roman"/>
          <w:sz w:val="22"/>
          <w:szCs w:val="22"/>
        </w:rPr>
        <w:t>п</w:t>
      </w:r>
      <w:proofErr w:type="spellEnd"/>
      <w:r w:rsidRPr="002E1601">
        <w:rPr>
          <w:rFonts w:ascii="Times New Roman" w:hAnsi="Times New Roman" w:cs="Times New Roman"/>
          <w:sz w:val="22"/>
          <w:szCs w:val="22"/>
        </w:rPr>
        <w:t xml:space="preserve"> Хвойная, ул. Ломоносова, д. 19</w:t>
      </w:r>
    </w:p>
    <w:p w:rsidR="00E3168E" w:rsidRDefault="00E3168E" w:rsidP="007056E4">
      <w:pPr>
        <w:pStyle w:val="1f1"/>
        <w:keepNext/>
        <w:keepLines/>
        <w:spacing w:after="283"/>
        <w:ind w:left="284"/>
        <w:jc w:val="center"/>
        <w:rPr>
          <w:rFonts w:ascii="Times New Roman" w:hAnsi="Times New Roman"/>
          <w:szCs w:val="24"/>
        </w:rPr>
      </w:pPr>
      <w:r w:rsidRPr="00943478">
        <w:rPr>
          <w:rFonts w:ascii="Times New Roman" w:hAnsi="Times New Roman"/>
          <w:szCs w:val="24"/>
        </w:rPr>
        <w:t>Расчет начальной (максимальной) цены договора определена посредством применения</w:t>
      </w:r>
      <w:r w:rsidR="002E1601">
        <w:rPr>
          <w:rFonts w:ascii="Times New Roman" w:hAnsi="Times New Roman"/>
          <w:szCs w:val="24"/>
        </w:rPr>
        <w:t xml:space="preserve"> сметного </w:t>
      </w:r>
      <w:r w:rsidRPr="00943478">
        <w:rPr>
          <w:rFonts w:ascii="Times New Roman" w:hAnsi="Times New Roman"/>
          <w:szCs w:val="24"/>
        </w:rPr>
        <w:t xml:space="preserve"> метода </w:t>
      </w:r>
    </w:p>
    <w:p w:rsidR="002E1601" w:rsidRPr="00943478" w:rsidRDefault="002E1601" w:rsidP="007056E4">
      <w:pPr>
        <w:pStyle w:val="1f1"/>
        <w:keepNext/>
        <w:keepLines/>
        <w:spacing w:after="283"/>
        <w:ind w:left="284"/>
        <w:jc w:val="center"/>
        <w:rPr>
          <w:rFonts w:ascii="Times New Roman" w:hAnsi="Times New Roman"/>
          <w:szCs w:val="24"/>
        </w:rPr>
      </w:pPr>
      <w:r>
        <w:rPr>
          <w:rFonts w:ascii="Times New Roman" w:hAnsi="Times New Roman"/>
          <w:szCs w:val="24"/>
        </w:rPr>
        <w:t>Приложено отдельным файлом</w:t>
      </w:r>
    </w:p>
    <w:p w:rsidR="005027F1" w:rsidRDefault="005027F1" w:rsidP="00CA6CD9">
      <w:pPr>
        <w:pStyle w:val="ad"/>
        <w:jc w:val="right"/>
        <w:rPr>
          <w:b/>
          <w:bCs/>
          <w:sz w:val="21"/>
          <w:szCs w:val="21"/>
        </w:rPr>
        <w:sectPr w:rsidR="005027F1" w:rsidSect="00943478">
          <w:pgSz w:w="16838" w:h="11906" w:orient="landscape" w:code="9"/>
          <w:pgMar w:top="993" w:right="624" w:bottom="851" w:left="510" w:header="454" w:footer="397" w:gutter="0"/>
          <w:cols w:space="708"/>
          <w:docGrid w:linePitch="381"/>
        </w:sectPr>
      </w:pPr>
    </w:p>
    <w:p w:rsidR="005027F1" w:rsidRPr="001E5433" w:rsidRDefault="00EE1A0F" w:rsidP="00CA6CD9">
      <w:pPr>
        <w:pStyle w:val="ad"/>
        <w:jc w:val="right"/>
        <w:rPr>
          <w:b/>
          <w:bCs/>
          <w:sz w:val="21"/>
          <w:szCs w:val="21"/>
        </w:rPr>
      </w:pPr>
      <w:r w:rsidRPr="00CA6CD9">
        <w:rPr>
          <w:bCs/>
        </w:rPr>
        <w:lastRenderedPageBreak/>
        <w:t>Приложение № 3 к документации о конкурсе в электронной форме</w:t>
      </w:r>
    </w:p>
    <w:p w:rsidR="00EE1A0F" w:rsidRDefault="00EE1A0F" w:rsidP="005027F1">
      <w:pPr>
        <w:suppressAutoHyphens/>
        <w:jc w:val="center"/>
        <w:rPr>
          <w:b/>
          <w:bCs/>
          <w:lang w:eastAsia="zh-CN"/>
        </w:rPr>
      </w:pPr>
    </w:p>
    <w:p w:rsidR="00153959" w:rsidRDefault="00153959" w:rsidP="00153959">
      <w:pPr>
        <w:tabs>
          <w:tab w:val="left" w:pos="900"/>
        </w:tabs>
        <w:jc w:val="right"/>
        <w:rPr>
          <w:b/>
          <w:sz w:val="20"/>
          <w:szCs w:val="20"/>
        </w:rPr>
      </w:pPr>
      <w:r>
        <w:rPr>
          <w:b/>
          <w:sz w:val="20"/>
          <w:szCs w:val="20"/>
        </w:rPr>
        <w:t>ПРОЕКТ ДОГОВОРА</w:t>
      </w:r>
    </w:p>
    <w:p w:rsidR="00153959" w:rsidRDefault="00153959" w:rsidP="00153959">
      <w:pPr>
        <w:tabs>
          <w:tab w:val="left" w:pos="900"/>
        </w:tabs>
        <w:rPr>
          <w:b/>
          <w:sz w:val="20"/>
          <w:szCs w:val="20"/>
        </w:rPr>
      </w:pPr>
    </w:p>
    <w:p w:rsidR="00153959" w:rsidRDefault="00153959" w:rsidP="00153959">
      <w:pPr>
        <w:jc w:val="center"/>
        <w:rPr>
          <w:rFonts w:eastAsia="Calibri"/>
          <w:b/>
          <w:bCs/>
          <w:spacing w:val="-1"/>
          <w:sz w:val="20"/>
          <w:szCs w:val="20"/>
        </w:rPr>
      </w:pPr>
      <w:r>
        <w:rPr>
          <w:b/>
          <w:sz w:val="20"/>
          <w:szCs w:val="20"/>
        </w:rPr>
        <w:t>ДОГОВОР № ____</w:t>
      </w:r>
      <w:r>
        <w:rPr>
          <w:b/>
          <w:caps/>
          <w:sz w:val="20"/>
          <w:szCs w:val="20"/>
        </w:rPr>
        <w:t xml:space="preserve"> </w:t>
      </w:r>
    </w:p>
    <w:p w:rsidR="00153959" w:rsidRDefault="00153959" w:rsidP="00153959">
      <w:pPr>
        <w:shd w:val="clear" w:color="auto" w:fill="FFFFFF"/>
        <w:tabs>
          <w:tab w:val="left" w:pos="900"/>
        </w:tabs>
        <w:jc w:val="center"/>
        <w:rPr>
          <w:b/>
          <w:sz w:val="20"/>
          <w:szCs w:val="20"/>
        </w:rPr>
      </w:pPr>
      <w:r>
        <w:rPr>
          <w:b/>
          <w:sz w:val="20"/>
          <w:szCs w:val="20"/>
        </w:rPr>
        <w:t>н</w:t>
      </w:r>
      <w:r w:rsidRPr="00153959">
        <w:rPr>
          <w:b/>
          <w:sz w:val="20"/>
          <w:szCs w:val="20"/>
        </w:rPr>
        <w:t xml:space="preserve">а капитальный ремонт кровли и внутренних помещений здания школы по адресу: </w:t>
      </w:r>
      <w:proofErr w:type="gramStart"/>
      <w:r w:rsidRPr="00153959">
        <w:rPr>
          <w:b/>
          <w:sz w:val="20"/>
          <w:szCs w:val="20"/>
        </w:rPr>
        <w:t xml:space="preserve">Новгородская область, </w:t>
      </w:r>
      <w:proofErr w:type="spellStart"/>
      <w:r w:rsidRPr="00153959">
        <w:rPr>
          <w:b/>
          <w:sz w:val="20"/>
          <w:szCs w:val="20"/>
        </w:rPr>
        <w:t>Хвойнинский</w:t>
      </w:r>
      <w:proofErr w:type="spellEnd"/>
      <w:r w:rsidRPr="00153959">
        <w:rPr>
          <w:b/>
          <w:sz w:val="20"/>
          <w:szCs w:val="20"/>
        </w:rPr>
        <w:t xml:space="preserve"> муниципальный округ, </w:t>
      </w:r>
      <w:proofErr w:type="spellStart"/>
      <w:r w:rsidRPr="00153959">
        <w:rPr>
          <w:b/>
          <w:sz w:val="20"/>
          <w:szCs w:val="20"/>
        </w:rPr>
        <w:t>р</w:t>
      </w:r>
      <w:r w:rsidR="001C23EA">
        <w:rPr>
          <w:b/>
          <w:sz w:val="20"/>
          <w:szCs w:val="20"/>
        </w:rPr>
        <w:t>п</w:t>
      </w:r>
      <w:proofErr w:type="spellEnd"/>
      <w:r w:rsidRPr="00153959">
        <w:rPr>
          <w:b/>
          <w:sz w:val="20"/>
          <w:szCs w:val="20"/>
        </w:rPr>
        <w:t xml:space="preserve"> Хвойная, ул. Ломоносова, д. 19</w:t>
      </w:r>
      <w:r>
        <w:rPr>
          <w:b/>
          <w:sz w:val="20"/>
          <w:szCs w:val="20"/>
        </w:rPr>
        <w:t xml:space="preserve"> </w:t>
      </w:r>
      <w:r w:rsidRPr="00EF365D">
        <w:rPr>
          <w:b/>
          <w:sz w:val="20"/>
          <w:szCs w:val="20"/>
        </w:rPr>
        <w:t xml:space="preserve">п. </w:t>
      </w:r>
      <w:r>
        <w:rPr>
          <w:b/>
          <w:sz w:val="20"/>
          <w:szCs w:val="20"/>
        </w:rPr>
        <w:t>Хвойная</w:t>
      </w:r>
      <w:r w:rsidRPr="00EF365D">
        <w:rPr>
          <w:b/>
          <w:sz w:val="20"/>
          <w:szCs w:val="20"/>
        </w:rPr>
        <w:t>,</w:t>
      </w:r>
      <w:proofErr w:type="gramEnd"/>
    </w:p>
    <w:p w:rsidR="00153959" w:rsidRDefault="00153959" w:rsidP="00153959">
      <w:pPr>
        <w:shd w:val="clear" w:color="auto" w:fill="FFFFFF"/>
        <w:tabs>
          <w:tab w:val="left" w:pos="900"/>
        </w:tabs>
        <w:jc w:val="center"/>
        <w:rPr>
          <w:b/>
          <w:sz w:val="20"/>
          <w:szCs w:val="20"/>
        </w:rPr>
      </w:pPr>
    </w:p>
    <w:p w:rsidR="00153959" w:rsidRDefault="00153959" w:rsidP="00153959">
      <w:pPr>
        <w:shd w:val="clear" w:color="auto" w:fill="FFFFFF"/>
        <w:tabs>
          <w:tab w:val="left" w:pos="900"/>
        </w:tabs>
        <w:jc w:val="center"/>
        <w:rPr>
          <w:b/>
          <w:sz w:val="20"/>
          <w:szCs w:val="20"/>
        </w:rPr>
      </w:pPr>
    </w:p>
    <w:p w:rsidR="00153959" w:rsidRPr="00EF365D" w:rsidRDefault="00153959" w:rsidP="00153959">
      <w:pPr>
        <w:spacing w:line="264" w:lineRule="auto"/>
        <w:rPr>
          <w:b/>
          <w:bCs/>
          <w:color w:val="000000"/>
          <w:sz w:val="20"/>
          <w:szCs w:val="20"/>
        </w:rPr>
      </w:pPr>
      <w:r>
        <w:rPr>
          <w:b/>
          <w:sz w:val="20"/>
          <w:szCs w:val="20"/>
        </w:rPr>
        <w:t>п</w:t>
      </w:r>
      <w:proofErr w:type="gramStart"/>
      <w:r>
        <w:rPr>
          <w:b/>
          <w:sz w:val="20"/>
          <w:szCs w:val="20"/>
        </w:rPr>
        <w:t>.Х</w:t>
      </w:r>
      <w:proofErr w:type="gramEnd"/>
      <w:r>
        <w:rPr>
          <w:b/>
          <w:sz w:val="20"/>
          <w:szCs w:val="20"/>
        </w:rPr>
        <w:t>войная</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F365D">
        <w:rPr>
          <w:b/>
          <w:sz w:val="20"/>
          <w:szCs w:val="20"/>
        </w:rPr>
        <w:t xml:space="preserve">               «___» _________ 20</w:t>
      </w:r>
      <w:r>
        <w:rPr>
          <w:b/>
          <w:sz w:val="20"/>
          <w:szCs w:val="20"/>
        </w:rPr>
        <w:t>22</w:t>
      </w:r>
      <w:r w:rsidRPr="00EF365D">
        <w:rPr>
          <w:b/>
          <w:sz w:val="20"/>
          <w:szCs w:val="20"/>
        </w:rPr>
        <w:t xml:space="preserve"> года</w:t>
      </w:r>
    </w:p>
    <w:p w:rsidR="00153959" w:rsidRDefault="00153959" w:rsidP="00153959">
      <w:pPr>
        <w:tabs>
          <w:tab w:val="left" w:pos="900"/>
        </w:tabs>
        <w:rPr>
          <w:b/>
          <w:bCs/>
          <w:color w:val="000000"/>
          <w:sz w:val="20"/>
          <w:szCs w:val="20"/>
        </w:rPr>
      </w:pPr>
    </w:p>
    <w:p w:rsidR="00153959" w:rsidRDefault="00153959" w:rsidP="00153959">
      <w:pPr>
        <w:jc w:val="both"/>
        <w:rPr>
          <w:b/>
          <w:bCs/>
          <w:sz w:val="20"/>
          <w:szCs w:val="20"/>
        </w:rPr>
      </w:pPr>
      <w:r w:rsidRPr="00405757">
        <w:rPr>
          <w:b/>
          <w:sz w:val="20"/>
          <w:szCs w:val="20"/>
        </w:rPr>
        <w:t>"Средняя школа №1 им. А.М. Денисова", п. Хвойная, Новгородской области</w:t>
      </w:r>
      <w:r w:rsidRPr="00EF365D">
        <w:rPr>
          <w:b/>
          <w:color w:val="000000"/>
          <w:sz w:val="20"/>
          <w:szCs w:val="20"/>
        </w:rPr>
        <w:t>,</w:t>
      </w:r>
      <w:r w:rsidRPr="00EF365D">
        <w:rPr>
          <w:color w:val="000000"/>
          <w:sz w:val="20"/>
          <w:szCs w:val="20"/>
        </w:rPr>
        <w:t xml:space="preserve"> именуемое в дальнейшем «Заказчик», в лице </w:t>
      </w:r>
      <w:r w:rsidRPr="00EF365D">
        <w:rPr>
          <w:b/>
          <w:sz w:val="20"/>
          <w:szCs w:val="20"/>
        </w:rPr>
        <w:t xml:space="preserve">директора </w:t>
      </w:r>
      <w:r w:rsidR="00495BFA">
        <w:rPr>
          <w:b/>
          <w:color w:val="000000"/>
          <w:sz w:val="20"/>
          <w:szCs w:val="20"/>
        </w:rPr>
        <w:t>_____________________</w:t>
      </w:r>
      <w:r w:rsidRPr="00EF365D">
        <w:rPr>
          <w:b/>
          <w:sz w:val="20"/>
          <w:szCs w:val="20"/>
        </w:rPr>
        <w:t>,</w:t>
      </w:r>
      <w:r w:rsidRPr="00EF365D">
        <w:rPr>
          <w:sz w:val="20"/>
          <w:szCs w:val="20"/>
        </w:rPr>
        <w:t xml:space="preserve"> действующе</w:t>
      </w:r>
      <w:r>
        <w:rPr>
          <w:sz w:val="20"/>
          <w:szCs w:val="20"/>
        </w:rPr>
        <w:t>й</w:t>
      </w:r>
      <w:r w:rsidRPr="00EF365D">
        <w:rPr>
          <w:sz w:val="20"/>
          <w:szCs w:val="20"/>
        </w:rPr>
        <w:t xml:space="preserve"> на основании Устава, с одной стороны, и ____________________________, именуемый (</w:t>
      </w:r>
      <w:proofErr w:type="spellStart"/>
      <w:r w:rsidRPr="00EF365D">
        <w:rPr>
          <w:sz w:val="20"/>
          <w:szCs w:val="20"/>
        </w:rPr>
        <w:t>ое</w:t>
      </w:r>
      <w:proofErr w:type="spellEnd"/>
      <w:r w:rsidRPr="00EF365D">
        <w:rPr>
          <w:sz w:val="20"/>
          <w:szCs w:val="20"/>
        </w:rPr>
        <w:t>) в дальнейшем «</w:t>
      </w:r>
      <w:r w:rsidRPr="00EF365D">
        <w:rPr>
          <w:rStyle w:val="2f4"/>
          <w:rFonts w:eastAsia="Courier New"/>
          <w:sz w:val="20"/>
          <w:szCs w:val="20"/>
          <w:lang w:bidi="ru-RU"/>
        </w:rPr>
        <w:t>Подрядчик</w:t>
      </w:r>
      <w:r w:rsidRPr="00EF365D">
        <w:rPr>
          <w:sz w:val="20"/>
          <w:szCs w:val="20"/>
        </w:rPr>
        <w:t xml:space="preserve">», в лице _____________________, действующего на основании ______________, с другой стороны, (вместе далее именуемые «Стороны»), на основании результатов проведения </w:t>
      </w:r>
      <w:r w:rsidR="00495BFA">
        <w:rPr>
          <w:sz w:val="20"/>
          <w:szCs w:val="20"/>
        </w:rPr>
        <w:t>конкурса</w:t>
      </w:r>
      <w:r w:rsidRPr="00EF365D">
        <w:rPr>
          <w:sz w:val="20"/>
          <w:szCs w:val="20"/>
        </w:rPr>
        <w:t xml:space="preserve"> в электронной форме (Протокол комиссии по осуществлению заку</w:t>
      </w:r>
      <w:r>
        <w:rPr>
          <w:sz w:val="20"/>
          <w:szCs w:val="20"/>
        </w:rPr>
        <w:t>пок от __.__.20</w:t>
      </w:r>
      <w:r w:rsidR="008279D5">
        <w:rPr>
          <w:sz w:val="20"/>
          <w:szCs w:val="20"/>
        </w:rPr>
        <w:t>2</w:t>
      </w:r>
      <w:r>
        <w:rPr>
          <w:sz w:val="20"/>
          <w:szCs w:val="20"/>
        </w:rPr>
        <w:t xml:space="preserve">__ г. № __) </w:t>
      </w:r>
      <w:r w:rsidRPr="00EF365D">
        <w:rPr>
          <w:sz w:val="20"/>
          <w:szCs w:val="20"/>
        </w:rPr>
        <w:t>заключили настоящий Договор (далее – Договор) о</w:t>
      </w:r>
      <w:r>
        <w:rPr>
          <w:sz w:val="20"/>
          <w:szCs w:val="20"/>
        </w:rPr>
        <w:t xml:space="preserve"> нижеследующем:</w:t>
      </w:r>
    </w:p>
    <w:p w:rsidR="00153959" w:rsidRDefault="00153959" w:rsidP="00153959">
      <w:pPr>
        <w:jc w:val="both"/>
        <w:rPr>
          <w:b/>
          <w:bCs/>
          <w:sz w:val="20"/>
          <w:szCs w:val="20"/>
        </w:rPr>
      </w:pPr>
    </w:p>
    <w:p w:rsidR="00153959" w:rsidRPr="008279D5" w:rsidRDefault="00153959" w:rsidP="00153959">
      <w:pPr>
        <w:numPr>
          <w:ilvl w:val="0"/>
          <w:numId w:val="42"/>
        </w:numPr>
        <w:suppressAutoHyphens/>
        <w:ind w:left="0" w:firstLine="0"/>
        <w:jc w:val="center"/>
        <w:textAlignment w:val="baseline"/>
        <w:rPr>
          <w:sz w:val="20"/>
          <w:szCs w:val="20"/>
        </w:rPr>
      </w:pPr>
      <w:r w:rsidRPr="008279D5">
        <w:rPr>
          <w:b/>
          <w:sz w:val="20"/>
          <w:szCs w:val="20"/>
        </w:rPr>
        <w:t>Предмет Договора</w:t>
      </w:r>
    </w:p>
    <w:p w:rsidR="00153959" w:rsidRPr="008279D5" w:rsidRDefault="00153959" w:rsidP="00153959">
      <w:pPr>
        <w:jc w:val="both"/>
        <w:rPr>
          <w:rStyle w:val="2f4"/>
          <w:rFonts w:eastAsiaTheme="majorEastAsia"/>
          <w:sz w:val="20"/>
          <w:szCs w:val="20"/>
        </w:rPr>
      </w:pPr>
      <w:r w:rsidRPr="008279D5">
        <w:rPr>
          <w:rStyle w:val="2f4"/>
          <w:rFonts w:eastAsiaTheme="majorEastAsia"/>
          <w:sz w:val="20"/>
          <w:szCs w:val="20"/>
        </w:rPr>
        <w:t xml:space="preserve">1.1. По поручению Заказчика Подрядчик обязуется выполнить </w:t>
      </w:r>
      <w:r w:rsidRPr="008279D5">
        <w:rPr>
          <w:rStyle w:val="2f4"/>
          <w:rFonts w:eastAsiaTheme="majorEastAsia"/>
          <w:iCs/>
          <w:sz w:val="20"/>
          <w:szCs w:val="20"/>
        </w:rPr>
        <w:t xml:space="preserve">работы </w:t>
      </w:r>
      <w:r w:rsidRPr="008279D5">
        <w:rPr>
          <w:b/>
          <w:sz w:val="20"/>
          <w:szCs w:val="20"/>
        </w:rPr>
        <w:t xml:space="preserve">по капитальному ремонту кровли и внутренних помещений здания школы по адресу: </w:t>
      </w:r>
      <w:proofErr w:type="gramStart"/>
      <w:r w:rsidRPr="008279D5">
        <w:rPr>
          <w:b/>
          <w:sz w:val="20"/>
          <w:szCs w:val="20"/>
        </w:rPr>
        <w:t xml:space="preserve">Новгородская область, </w:t>
      </w:r>
      <w:proofErr w:type="spellStart"/>
      <w:r w:rsidRPr="008279D5">
        <w:rPr>
          <w:b/>
          <w:sz w:val="20"/>
          <w:szCs w:val="20"/>
        </w:rPr>
        <w:t>Хвойнинский</w:t>
      </w:r>
      <w:proofErr w:type="spellEnd"/>
      <w:r w:rsidRPr="008279D5">
        <w:rPr>
          <w:b/>
          <w:sz w:val="20"/>
          <w:szCs w:val="20"/>
        </w:rPr>
        <w:t xml:space="preserve"> муниципальный округ, </w:t>
      </w:r>
      <w:proofErr w:type="spellStart"/>
      <w:r w:rsidRPr="008279D5">
        <w:rPr>
          <w:b/>
          <w:sz w:val="20"/>
          <w:szCs w:val="20"/>
        </w:rPr>
        <w:t>р</w:t>
      </w:r>
      <w:r w:rsidR="001C23EA">
        <w:rPr>
          <w:b/>
          <w:sz w:val="20"/>
          <w:szCs w:val="20"/>
        </w:rPr>
        <w:t>п</w:t>
      </w:r>
      <w:proofErr w:type="spellEnd"/>
      <w:r w:rsidRPr="008279D5">
        <w:rPr>
          <w:b/>
          <w:sz w:val="20"/>
          <w:szCs w:val="20"/>
        </w:rPr>
        <w:t xml:space="preserve"> Хвойная, ул. Ломоносова, д. 19 п. Хвойная,</w:t>
      </w:r>
      <w:r w:rsidRPr="008279D5">
        <w:rPr>
          <w:rStyle w:val="2f4"/>
          <w:rFonts w:eastAsiaTheme="majorEastAsia"/>
          <w:b/>
          <w:sz w:val="20"/>
          <w:szCs w:val="20"/>
        </w:rPr>
        <w:t xml:space="preserve"> </w:t>
      </w:r>
      <w:r w:rsidRPr="008279D5">
        <w:rPr>
          <w:rStyle w:val="2f4"/>
          <w:rFonts w:eastAsiaTheme="majorEastAsia"/>
          <w:sz w:val="20"/>
          <w:szCs w:val="20"/>
        </w:rPr>
        <w:t>(далее - Объект) и сдать результат Заказчику.</w:t>
      </w:r>
      <w:proofErr w:type="gramEnd"/>
    </w:p>
    <w:p w:rsidR="00153959" w:rsidRPr="008279D5" w:rsidRDefault="00153959" w:rsidP="00153959">
      <w:pPr>
        <w:pStyle w:val="ad"/>
        <w:spacing w:after="0"/>
        <w:jc w:val="both"/>
        <w:rPr>
          <w:sz w:val="20"/>
          <w:szCs w:val="20"/>
        </w:rPr>
      </w:pPr>
      <w:r w:rsidRPr="008279D5">
        <w:rPr>
          <w:rStyle w:val="2f4"/>
          <w:rFonts w:eastAsiaTheme="majorEastAsia"/>
          <w:sz w:val="20"/>
          <w:szCs w:val="20"/>
        </w:rPr>
        <w:t>1.2. Заказчик обязуется принять и оплатить эти Работы по цене и в порядке, определенным условиями настоящего Договора.</w:t>
      </w:r>
    </w:p>
    <w:p w:rsidR="00153959" w:rsidRPr="008279D5" w:rsidRDefault="00153959" w:rsidP="00153959">
      <w:pPr>
        <w:jc w:val="both"/>
        <w:rPr>
          <w:sz w:val="20"/>
          <w:szCs w:val="20"/>
        </w:rPr>
      </w:pPr>
      <w:r w:rsidRPr="008279D5">
        <w:rPr>
          <w:sz w:val="20"/>
          <w:szCs w:val="20"/>
        </w:rPr>
        <w:t>1.3. Объем и стоимость Работ определяются в соответствии с техническим заданием (Приложение № 1 к договору)</w:t>
      </w:r>
      <w:r w:rsidR="008279D5">
        <w:rPr>
          <w:sz w:val="20"/>
          <w:szCs w:val="20"/>
        </w:rPr>
        <w:t xml:space="preserve">, </w:t>
      </w:r>
      <w:r w:rsidRPr="008279D5">
        <w:rPr>
          <w:sz w:val="20"/>
          <w:szCs w:val="20"/>
        </w:rPr>
        <w:t xml:space="preserve"> </w:t>
      </w:r>
      <w:r w:rsidR="008279D5">
        <w:rPr>
          <w:sz w:val="20"/>
          <w:szCs w:val="20"/>
        </w:rPr>
        <w:t>Локально-сметным расчетом</w:t>
      </w:r>
      <w:r w:rsidRPr="008279D5">
        <w:rPr>
          <w:sz w:val="20"/>
          <w:szCs w:val="20"/>
        </w:rPr>
        <w:t xml:space="preserve"> (Приложение №2 к договору</w:t>
      </w:r>
      <w:r w:rsidR="008279D5">
        <w:rPr>
          <w:sz w:val="20"/>
          <w:szCs w:val="20"/>
        </w:rPr>
        <w:t>)  и проектной документацией (Приложение №3 к договору)</w:t>
      </w:r>
      <w:r w:rsidRPr="008279D5">
        <w:rPr>
          <w:sz w:val="20"/>
          <w:szCs w:val="20"/>
        </w:rPr>
        <w:t>. Техническое задание и Расчет стоимости работ, являющимся неотъемлемой частью настоящего Договора.</w:t>
      </w:r>
    </w:p>
    <w:p w:rsidR="00153959" w:rsidRPr="008279D5" w:rsidRDefault="00153959" w:rsidP="00153959">
      <w:pPr>
        <w:jc w:val="both"/>
        <w:rPr>
          <w:sz w:val="20"/>
          <w:szCs w:val="20"/>
        </w:rPr>
      </w:pPr>
      <w:r w:rsidRPr="008279D5">
        <w:rPr>
          <w:sz w:val="20"/>
          <w:szCs w:val="20"/>
        </w:rPr>
        <w:t>1.4. Сроки (периоды) выполнения работ:</w:t>
      </w:r>
    </w:p>
    <w:p w:rsidR="008279D5" w:rsidRPr="008279D5" w:rsidRDefault="00153959" w:rsidP="008279D5">
      <w:pPr>
        <w:rPr>
          <w:sz w:val="20"/>
          <w:szCs w:val="20"/>
        </w:rPr>
      </w:pPr>
      <w:r w:rsidRPr="008279D5">
        <w:rPr>
          <w:sz w:val="20"/>
          <w:szCs w:val="20"/>
        </w:rPr>
        <w:t>Дата начала выполнения работ: с 01.04.2022</w:t>
      </w:r>
      <w:r w:rsidR="008279D5" w:rsidRPr="008279D5">
        <w:rPr>
          <w:sz w:val="20"/>
          <w:szCs w:val="20"/>
        </w:rPr>
        <w:t xml:space="preserve"> года </w:t>
      </w:r>
    </w:p>
    <w:p w:rsidR="00153959" w:rsidRPr="008279D5" w:rsidRDefault="008279D5" w:rsidP="008279D5">
      <w:pPr>
        <w:rPr>
          <w:sz w:val="20"/>
          <w:szCs w:val="20"/>
        </w:rPr>
      </w:pPr>
      <w:r w:rsidRPr="008279D5">
        <w:rPr>
          <w:sz w:val="20"/>
          <w:szCs w:val="20"/>
        </w:rPr>
        <w:t xml:space="preserve">Дата окончания </w:t>
      </w:r>
      <w:r w:rsidR="00153959" w:rsidRPr="008279D5">
        <w:rPr>
          <w:sz w:val="20"/>
          <w:szCs w:val="20"/>
        </w:rPr>
        <w:t>выполнения работ:</w:t>
      </w:r>
      <w:r w:rsidR="004B4BC6">
        <w:rPr>
          <w:sz w:val="20"/>
          <w:szCs w:val="20"/>
        </w:rPr>
        <w:t xml:space="preserve"> 30</w:t>
      </w:r>
      <w:r w:rsidR="00C43D78" w:rsidRPr="008279D5">
        <w:rPr>
          <w:sz w:val="20"/>
          <w:szCs w:val="20"/>
        </w:rPr>
        <w:t>.08.2022 года.</w:t>
      </w:r>
    </w:p>
    <w:p w:rsidR="00153959" w:rsidRPr="008279D5" w:rsidRDefault="00153959" w:rsidP="00153959">
      <w:pPr>
        <w:tabs>
          <w:tab w:val="left" w:pos="567"/>
        </w:tabs>
        <w:jc w:val="both"/>
        <w:rPr>
          <w:b/>
          <w:sz w:val="20"/>
          <w:szCs w:val="20"/>
        </w:rPr>
      </w:pPr>
      <w:r w:rsidRPr="008279D5">
        <w:rPr>
          <w:color w:val="000000"/>
          <w:sz w:val="20"/>
          <w:szCs w:val="20"/>
        </w:rPr>
        <w:t xml:space="preserve">1.5. Место выполнения работ: </w:t>
      </w:r>
      <w:r w:rsidRPr="008279D5">
        <w:rPr>
          <w:b/>
          <w:color w:val="000000"/>
          <w:sz w:val="20"/>
          <w:szCs w:val="20"/>
          <w:shd w:val="clear" w:color="auto" w:fill="FFFFFF"/>
        </w:rPr>
        <w:t xml:space="preserve">Российская Федерация, </w:t>
      </w:r>
      <w:r w:rsidRPr="008279D5">
        <w:rPr>
          <w:b/>
          <w:color w:val="000000"/>
          <w:sz w:val="20"/>
          <w:szCs w:val="20"/>
        </w:rPr>
        <w:t>174580 Новгородская обл. п. Хвойная ул. Ломоносова д. 19</w:t>
      </w:r>
      <w:r w:rsidRPr="008279D5">
        <w:rPr>
          <w:b/>
          <w:sz w:val="20"/>
          <w:szCs w:val="20"/>
        </w:rPr>
        <w:t>.</w:t>
      </w:r>
    </w:p>
    <w:p w:rsidR="00153959" w:rsidRPr="008279D5" w:rsidRDefault="00153959" w:rsidP="00153959">
      <w:pPr>
        <w:tabs>
          <w:tab w:val="left" w:pos="567"/>
        </w:tabs>
        <w:jc w:val="both"/>
        <w:rPr>
          <w:sz w:val="20"/>
          <w:szCs w:val="20"/>
        </w:rPr>
      </w:pPr>
    </w:p>
    <w:p w:rsidR="00153959" w:rsidRPr="008279D5" w:rsidRDefault="00153959" w:rsidP="00153959">
      <w:pPr>
        <w:numPr>
          <w:ilvl w:val="0"/>
          <w:numId w:val="42"/>
        </w:numPr>
        <w:suppressAutoHyphens/>
        <w:ind w:left="0" w:firstLine="0"/>
        <w:jc w:val="center"/>
        <w:textAlignment w:val="baseline"/>
        <w:rPr>
          <w:b/>
          <w:sz w:val="20"/>
          <w:szCs w:val="20"/>
        </w:rPr>
      </w:pPr>
      <w:r w:rsidRPr="008279D5">
        <w:rPr>
          <w:b/>
          <w:sz w:val="20"/>
          <w:szCs w:val="20"/>
        </w:rPr>
        <w:t>Стоимость и порядок расчетов по Договору</w:t>
      </w:r>
    </w:p>
    <w:p w:rsidR="00153959" w:rsidRDefault="00153959" w:rsidP="00153959">
      <w:pPr>
        <w:shd w:val="clear" w:color="auto" w:fill="FFFFFF"/>
        <w:jc w:val="both"/>
        <w:rPr>
          <w:rStyle w:val="2f4"/>
          <w:rFonts w:eastAsiaTheme="majorEastAsia"/>
          <w:sz w:val="20"/>
          <w:szCs w:val="20"/>
        </w:rPr>
      </w:pPr>
      <w:r w:rsidRPr="008279D5">
        <w:rPr>
          <w:rStyle w:val="2f4"/>
          <w:rFonts w:eastAsiaTheme="majorEastAsia"/>
          <w:sz w:val="20"/>
          <w:szCs w:val="20"/>
        </w:rPr>
        <w:t xml:space="preserve">2.1.Стоимость </w:t>
      </w:r>
      <w:proofErr w:type="gramStart"/>
      <w:r w:rsidRPr="008279D5">
        <w:rPr>
          <w:rStyle w:val="2f4"/>
          <w:rFonts w:eastAsiaTheme="majorEastAsia"/>
          <w:sz w:val="20"/>
          <w:szCs w:val="20"/>
        </w:rPr>
        <w:t>работ, выполняемых Подрядчиком по настоящему Договору</w:t>
      </w:r>
      <w:r>
        <w:rPr>
          <w:rStyle w:val="2f4"/>
          <w:rFonts w:eastAsiaTheme="majorEastAsia"/>
          <w:sz w:val="20"/>
          <w:szCs w:val="20"/>
        </w:rPr>
        <w:t xml:space="preserve"> составляет</w:t>
      </w:r>
      <w:proofErr w:type="gramEnd"/>
      <w:r>
        <w:rPr>
          <w:rStyle w:val="2f4"/>
          <w:rFonts w:eastAsiaTheme="majorEastAsia"/>
          <w:sz w:val="20"/>
          <w:szCs w:val="20"/>
        </w:rPr>
        <w:t xml:space="preserve"> за весь период действия договора: ______________ руб. (указать цифрами и прописью), без учета/с учетом в размере _____________ руб.  (указать цифрами и прописью).</w:t>
      </w:r>
    </w:p>
    <w:p w:rsidR="00153959" w:rsidRDefault="00153959" w:rsidP="00153959">
      <w:pPr>
        <w:jc w:val="both"/>
        <w:rPr>
          <w:rStyle w:val="2f4"/>
          <w:rFonts w:eastAsiaTheme="majorEastAsia"/>
          <w:sz w:val="20"/>
          <w:szCs w:val="20"/>
        </w:rPr>
      </w:pPr>
      <w:r>
        <w:rPr>
          <w:rStyle w:val="2f4"/>
          <w:rFonts w:eastAsiaTheme="majorEastAsia"/>
          <w:sz w:val="20"/>
          <w:szCs w:val="20"/>
        </w:rPr>
        <w:t xml:space="preserve">2.2. Цена договора включает все расходы на выполнение комплекса работ по ремонту в соответствии с Техническим заданием, со сметной документацией, а также расходы на материалы, на использование оборудования, машин и механизмов, зарплату производственного персонала и прочие расходы все налоги, сборы, уплату таможенных пошлин и иные платежи, которые могут возникнуть при исполнении Договора, необходимые для выполнения работ, в том числе </w:t>
      </w:r>
      <w:r>
        <w:rPr>
          <w:sz w:val="20"/>
          <w:szCs w:val="20"/>
        </w:rPr>
        <w:t xml:space="preserve">НДС (если </w:t>
      </w:r>
      <w:r>
        <w:rPr>
          <w:bCs/>
          <w:sz w:val="20"/>
          <w:szCs w:val="20"/>
        </w:rPr>
        <w:t>Подрядчик</w:t>
      </w:r>
      <w:r>
        <w:rPr>
          <w:sz w:val="20"/>
          <w:szCs w:val="20"/>
        </w:rPr>
        <w:t xml:space="preserve"> является плательщиком НДС).</w:t>
      </w:r>
    </w:p>
    <w:p w:rsidR="00153959" w:rsidRDefault="00153959" w:rsidP="00153959">
      <w:pPr>
        <w:jc w:val="both"/>
        <w:rPr>
          <w:sz w:val="20"/>
          <w:szCs w:val="20"/>
        </w:rPr>
      </w:pPr>
      <w:r>
        <w:rPr>
          <w:rStyle w:val="2f4"/>
          <w:rFonts w:eastAsiaTheme="majorEastAsia"/>
          <w:sz w:val="20"/>
          <w:szCs w:val="20"/>
        </w:rPr>
        <w:t>2.3. Все издержки и затраты, связанные с исполнением своих обязательств по договору, Подрядчик несет за свой счет.</w:t>
      </w:r>
    </w:p>
    <w:p w:rsidR="00153959" w:rsidRDefault="00153959" w:rsidP="00153959">
      <w:pPr>
        <w:jc w:val="both"/>
        <w:rPr>
          <w:sz w:val="20"/>
          <w:szCs w:val="20"/>
        </w:rPr>
      </w:pPr>
      <w:r>
        <w:rPr>
          <w:sz w:val="20"/>
          <w:szCs w:val="20"/>
        </w:rPr>
        <w:t>2.4. Затраты не включенные в стоимость договора участником не подлежат оплате со стороны Заказчика.</w:t>
      </w:r>
    </w:p>
    <w:p w:rsidR="00153959" w:rsidRDefault="00153959" w:rsidP="00153959">
      <w:pPr>
        <w:jc w:val="both"/>
        <w:rPr>
          <w:sz w:val="20"/>
          <w:szCs w:val="20"/>
        </w:rPr>
      </w:pPr>
      <w:r>
        <w:rPr>
          <w:sz w:val="20"/>
          <w:szCs w:val="20"/>
        </w:rPr>
        <w:t>2.5. В случае не предоставления и/или несвоевременного предоставления Подрядчиком счета, а также в случае его ненадлежащего оформления Заказчик не несёт ответственности за просрочку обязательств по оплате.</w:t>
      </w:r>
    </w:p>
    <w:p w:rsidR="00153959" w:rsidRPr="00017935" w:rsidRDefault="00153959" w:rsidP="00153959">
      <w:pPr>
        <w:jc w:val="both"/>
        <w:rPr>
          <w:rStyle w:val="2f4"/>
          <w:rFonts w:eastAsiaTheme="majorEastAsia"/>
          <w:sz w:val="20"/>
          <w:szCs w:val="20"/>
        </w:rPr>
      </w:pPr>
      <w:r>
        <w:rPr>
          <w:sz w:val="20"/>
          <w:szCs w:val="20"/>
        </w:rPr>
        <w:t xml:space="preserve">2.6. </w:t>
      </w:r>
      <w:r>
        <w:rPr>
          <w:rStyle w:val="2f4"/>
          <w:rFonts w:eastAsiaTheme="majorEastAsia"/>
          <w:sz w:val="20"/>
          <w:szCs w:val="20"/>
        </w:rPr>
        <w:t>Оплата Заказчиком работ по Договору осуществляется  путем а</w:t>
      </w:r>
      <w:r w:rsidRPr="00017935">
        <w:rPr>
          <w:rStyle w:val="2f4"/>
          <w:rFonts w:eastAsiaTheme="majorEastAsia"/>
          <w:sz w:val="20"/>
          <w:szCs w:val="20"/>
        </w:rPr>
        <w:t>вансирования в размере 30% от стоимости договора в течение 5 рабочих дней с момента заключения договора; безналичного перечисления остатка денежных средств на расчётный счёт Подрядчика на основании подписанных Сторонами актов о приёмке выполненных работ формы КС-2 и справок о стоимости выполненных работ и затрат формы КС-3 не более чем в течение 15 (пятнадцати) рабочих дней с даты подписания Заказчиком указанных форм, при выполнении следующих условий:</w:t>
      </w:r>
    </w:p>
    <w:p w:rsidR="00153959" w:rsidRDefault="00153959" w:rsidP="00153959">
      <w:pPr>
        <w:jc w:val="both"/>
        <w:rPr>
          <w:rStyle w:val="2f4"/>
          <w:rFonts w:eastAsiaTheme="majorEastAsia"/>
          <w:sz w:val="20"/>
          <w:szCs w:val="20"/>
        </w:rPr>
      </w:pPr>
      <w:r>
        <w:rPr>
          <w:rStyle w:val="2f4"/>
          <w:rFonts w:eastAsiaTheme="majorEastAsia"/>
          <w:sz w:val="20"/>
          <w:szCs w:val="20"/>
        </w:rPr>
        <w:t>2.7.Работы, выполненные Подрядчиком с отклонениями от требований нормативно-правовых актов, технической документации и иных исходных данных или иными недостатками, не подлежат оплате Заказчиком до устранения Подрядчиком обнаруженных недостатков.</w:t>
      </w:r>
    </w:p>
    <w:p w:rsidR="00153959" w:rsidRDefault="00153959" w:rsidP="00153959">
      <w:pPr>
        <w:pStyle w:val="ad"/>
        <w:tabs>
          <w:tab w:val="left" w:pos="935"/>
        </w:tabs>
        <w:spacing w:after="0"/>
        <w:jc w:val="both"/>
        <w:rPr>
          <w:rStyle w:val="2f4"/>
          <w:rFonts w:eastAsiaTheme="majorEastAsia"/>
          <w:sz w:val="20"/>
          <w:szCs w:val="20"/>
        </w:rPr>
      </w:pPr>
      <w:r>
        <w:rPr>
          <w:rStyle w:val="2f4"/>
          <w:rFonts w:eastAsiaTheme="majorEastAsia"/>
          <w:sz w:val="20"/>
          <w:szCs w:val="20"/>
        </w:rPr>
        <w:t xml:space="preserve"> 2.8. В случае выявления Заказчиком несоответствия сведений об объемах, содержании и стоимости работ, отраженных в документах, фактически выполненным работам и их стоимости определенной в соответствии с настоящим договором, Заказчик немедленно после обнаружения этого несоответствия уведомляет Подрядчика и не подписывает документы до внесения Подрядчиком в них соответствующих изменений. В таком случае составляется акт и уточненный сметный расчет с последующим оформлением дополнительного соглашения к договору.</w:t>
      </w:r>
    </w:p>
    <w:p w:rsidR="00153959" w:rsidRDefault="00153959" w:rsidP="00153959">
      <w:pPr>
        <w:jc w:val="both"/>
        <w:rPr>
          <w:sz w:val="20"/>
          <w:szCs w:val="20"/>
        </w:rPr>
      </w:pPr>
      <w:r>
        <w:rPr>
          <w:rStyle w:val="2f4"/>
          <w:rFonts w:eastAsiaTheme="majorEastAsia"/>
          <w:sz w:val="20"/>
          <w:szCs w:val="20"/>
        </w:rPr>
        <w:t>2.10. В ходе исполнения Договора, при обнаружении необходимости выполнения работ, не предусмотренных технической документацией, но связанных с предметом Договора, Подрядчик должен в трехдневный срок уведомить Заказчика и согласовать с ним порядок выполнения и стоимость таких дополнительных работ.</w:t>
      </w:r>
    </w:p>
    <w:p w:rsidR="00153959" w:rsidRDefault="00153959" w:rsidP="00153959">
      <w:pPr>
        <w:jc w:val="both"/>
        <w:rPr>
          <w:rStyle w:val="2f4"/>
          <w:rFonts w:eastAsiaTheme="majorEastAsia"/>
          <w:sz w:val="20"/>
          <w:szCs w:val="20"/>
        </w:rPr>
      </w:pPr>
      <w:r>
        <w:rPr>
          <w:sz w:val="20"/>
          <w:szCs w:val="20"/>
        </w:rPr>
        <w:t>2.11. Дополнительные работы, выполненные Подрядчиком, без согласования с Заказчиком, оплате не подлежат.</w:t>
      </w:r>
    </w:p>
    <w:p w:rsidR="00153959" w:rsidRDefault="00153959" w:rsidP="00153959">
      <w:pPr>
        <w:jc w:val="both"/>
        <w:rPr>
          <w:sz w:val="20"/>
          <w:szCs w:val="20"/>
        </w:rPr>
      </w:pPr>
      <w:r>
        <w:rPr>
          <w:rStyle w:val="2f4"/>
          <w:rFonts w:eastAsiaTheme="majorEastAsia"/>
          <w:sz w:val="20"/>
          <w:szCs w:val="20"/>
        </w:rPr>
        <w:t>2.12. Указанные в Договоре сроки выполнения Работ могут быть изменены в случае возникновения дополнительного объема Работ и по согласованию с Заказчиком.</w:t>
      </w:r>
    </w:p>
    <w:p w:rsidR="00153959" w:rsidRDefault="00153959" w:rsidP="00153959">
      <w:pPr>
        <w:jc w:val="both"/>
        <w:rPr>
          <w:sz w:val="20"/>
          <w:szCs w:val="20"/>
        </w:rPr>
      </w:pPr>
      <w:r>
        <w:rPr>
          <w:sz w:val="20"/>
          <w:szCs w:val="20"/>
        </w:rPr>
        <w:lastRenderedPageBreak/>
        <w:t>2.13. В случае не предоставления и/или несвоевременного предоставления Подрядчиком счета, а также в случае его ненадлежащего оформления Заказчик не несёт ответственности за просрочку обязательств по оплате.</w:t>
      </w:r>
    </w:p>
    <w:p w:rsidR="00153959" w:rsidRDefault="00153959" w:rsidP="00153959">
      <w:pPr>
        <w:rPr>
          <w:sz w:val="20"/>
          <w:szCs w:val="20"/>
        </w:rPr>
      </w:pPr>
    </w:p>
    <w:p w:rsidR="00153959" w:rsidRDefault="00153959" w:rsidP="00153959">
      <w:pPr>
        <w:numPr>
          <w:ilvl w:val="0"/>
          <w:numId w:val="42"/>
        </w:numPr>
        <w:suppressAutoHyphens/>
        <w:ind w:left="0" w:firstLine="0"/>
        <w:jc w:val="center"/>
        <w:textAlignment w:val="baseline"/>
        <w:rPr>
          <w:b/>
          <w:sz w:val="20"/>
          <w:szCs w:val="20"/>
        </w:rPr>
      </w:pPr>
      <w:r>
        <w:rPr>
          <w:b/>
          <w:sz w:val="20"/>
          <w:szCs w:val="20"/>
        </w:rPr>
        <w:t>Права и обязанности Сторон</w:t>
      </w:r>
    </w:p>
    <w:p w:rsidR="00153959" w:rsidRDefault="00153959" w:rsidP="00153959">
      <w:pPr>
        <w:jc w:val="both"/>
        <w:rPr>
          <w:rStyle w:val="2f4"/>
          <w:rFonts w:eastAsiaTheme="majorEastAsia"/>
          <w:sz w:val="20"/>
          <w:szCs w:val="20"/>
        </w:rPr>
      </w:pPr>
      <w:r>
        <w:rPr>
          <w:b/>
          <w:sz w:val="20"/>
          <w:szCs w:val="20"/>
        </w:rPr>
        <w:t>3.1. Заказчик имеет право:</w:t>
      </w:r>
    </w:p>
    <w:p w:rsidR="00153959" w:rsidRDefault="00153959" w:rsidP="00153959">
      <w:pPr>
        <w:jc w:val="both"/>
        <w:rPr>
          <w:bCs/>
          <w:sz w:val="20"/>
          <w:szCs w:val="20"/>
        </w:rPr>
      </w:pPr>
      <w:r>
        <w:rPr>
          <w:rStyle w:val="2f4"/>
          <w:rFonts w:eastAsiaTheme="majorEastAsia"/>
          <w:sz w:val="20"/>
          <w:szCs w:val="20"/>
        </w:rPr>
        <w:t xml:space="preserve">3.1.1. </w:t>
      </w:r>
      <w:r>
        <w:rPr>
          <w:rStyle w:val="2f4"/>
          <w:rFonts w:eastAsiaTheme="majorEastAsia"/>
          <w:spacing w:val="-1"/>
          <w:sz w:val="20"/>
          <w:szCs w:val="20"/>
        </w:rPr>
        <w:t xml:space="preserve">Заказчик имеет право </w:t>
      </w:r>
      <w:r>
        <w:rPr>
          <w:rStyle w:val="2f4"/>
          <w:rFonts w:eastAsiaTheme="majorEastAsia"/>
          <w:sz w:val="20"/>
          <w:szCs w:val="20"/>
        </w:rPr>
        <w:t xml:space="preserve">в любое время проверять ход и качество работы, выполняемой Подрядчиком, не вмешиваясь в его деятельность, а также </w:t>
      </w:r>
      <w:r>
        <w:rPr>
          <w:rStyle w:val="2f4"/>
          <w:rFonts w:eastAsiaTheme="majorEastAsia"/>
          <w:spacing w:val="-1"/>
          <w:sz w:val="20"/>
          <w:szCs w:val="20"/>
        </w:rPr>
        <w:t>тр</w:t>
      </w:r>
      <w:r>
        <w:rPr>
          <w:rStyle w:val="2f4"/>
          <w:rFonts w:eastAsiaTheme="majorEastAsia"/>
          <w:spacing w:val="-2"/>
          <w:sz w:val="20"/>
          <w:szCs w:val="20"/>
        </w:rPr>
        <w:t>ебовать от Подрядчика исполнения его обязательств по договору надлежащим образом и в соответствии с условиями договора.</w:t>
      </w:r>
    </w:p>
    <w:p w:rsidR="00153959" w:rsidRDefault="00153959" w:rsidP="00153959">
      <w:pPr>
        <w:jc w:val="both"/>
        <w:rPr>
          <w:rStyle w:val="2f4"/>
          <w:rFonts w:eastAsiaTheme="majorEastAsia"/>
          <w:bCs/>
          <w:sz w:val="20"/>
          <w:szCs w:val="20"/>
        </w:rPr>
      </w:pPr>
      <w:r>
        <w:rPr>
          <w:bCs/>
          <w:sz w:val="20"/>
          <w:szCs w:val="20"/>
        </w:rPr>
        <w:t>В ходе выполнения работ давать Подрядчику указания, не противоречащие условиям договора и не представляющие собой вмешательство в его оперативно-хозяйственную деятельность.</w:t>
      </w:r>
    </w:p>
    <w:p w:rsidR="00153959" w:rsidRDefault="00153959" w:rsidP="00153959">
      <w:pPr>
        <w:jc w:val="both"/>
        <w:rPr>
          <w:sz w:val="20"/>
          <w:szCs w:val="20"/>
        </w:rPr>
      </w:pPr>
      <w:r>
        <w:rPr>
          <w:rStyle w:val="2f4"/>
          <w:rFonts w:eastAsiaTheme="majorEastAsia"/>
          <w:sz w:val="20"/>
          <w:szCs w:val="20"/>
        </w:rPr>
        <w:t>3.1.2. Потребовать от Подрядчика безвозмездного устранения недостатков в течение 5 (пяти) рабочих дней, с момента его извещения об обнаружении недостатков в случаях, когда работы выполнены Подрядчиком с отступлением от условий договора, что ухудшило результат работ, или с иными недостатками.</w:t>
      </w:r>
    </w:p>
    <w:p w:rsidR="00153959" w:rsidRDefault="00153959" w:rsidP="00153959">
      <w:pPr>
        <w:jc w:val="both"/>
        <w:rPr>
          <w:sz w:val="20"/>
          <w:szCs w:val="20"/>
        </w:rPr>
      </w:pPr>
      <w:r>
        <w:rPr>
          <w:sz w:val="20"/>
          <w:szCs w:val="20"/>
        </w:rPr>
        <w:t>3.1.3.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53959" w:rsidRDefault="00153959" w:rsidP="00153959">
      <w:pPr>
        <w:jc w:val="both"/>
        <w:rPr>
          <w:sz w:val="20"/>
          <w:szCs w:val="20"/>
        </w:rPr>
      </w:pPr>
      <w:r>
        <w:rPr>
          <w:sz w:val="20"/>
          <w:szCs w:val="20"/>
        </w:rPr>
        <w:t>3.1.4. При наличии существенных недостатков на одном из этапов работы, приводящих к невозможности выполнения всего объема работ в соответствии с требованиями технической или иной документации, предоставленной Заказчиком, Заказчик имеет право расторгнуть Договор без оплаты выполненных Подрядчиком работ.</w:t>
      </w:r>
    </w:p>
    <w:p w:rsidR="00153959" w:rsidRDefault="00153959" w:rsidP="00153959">
      <w:pPr>
        <w:jc w:val="both"/>
        <w:rPr>
          <w:b/>
          <w:sz w:val="20"/>
          <w:szCs w:val="20"/>
        </w:rPr>
      </w:pPr>
      <w:r>
        <w:rPr>
          <w:sz w:val="20"/>
          <w:szCs w:val="20"/>
        </w:rPr>
        <w:t>При наличии существенных недостатков выполненных работ, приводящих к невозможности выполнения всего объема работ в соответствии с требованиями технической или иной документации, предоставленной Заказчиком, Заказчик имеет право расторгнуть Договор без оплаты выполненных Подрядчиком работ.</w:t>
      </w:r>
    </w:p>
    <w:p w:rsidR="00153959" w:rsidRDefault="00153959" w:rsidP="00153959">
      <w:pPr>
        <w:jc w:val="both"/>
        <w:rPr>
          <w:bCs/>
          <w:sz w:val="20"/>
          <w:szCs w:val="20"/>
        </w:rPr>
      </w:pPr>
      <w:r>
        <w:rPr>
          <w:b/>
          <w:sz w:val="20"/>
          <w:szCs w:val="20"/>
        </w:rPr>
        <w:t>3.2. Заказчик обязуется:</w:t>
      </w:r>
    </w:p>
    <w:p w:rsidR="00153959" w:rsidRDefault="00153959" w:rsidP="00153959">
      <w:pPr>
        <w:shd w:val="clear" w:color="auto" w:fill="FFFFFF"/>
        <w:jc w:val="both"/>
        <w:rPr>
          <w:sz w:val="20"/>
          <w:szCs w:val="20"/>
        </w:rPr>
      </w:pPr>
      <w:r>
        <w:rPr>
          <w:bCs/>
          <w:sz w:val="20"/>
          <w:szCs w:val="20"/>
        </w:rPr>
        <w:t>3.2.1. Требовать от Подрядчика исполнения его обязательств по договору.</w:t>
      </w:r>
    </w:p>
    <w:p w:rsidR="00153959" w:rsidRDefault="00153959" w:rsidP="00153959">
      <w:pPr>
        <w:jc w:val="both"/>
        <w:rPr>
          <w:sz w:val="20"/>
          <w:szCs w:val="20"/>
        </w:rPr>
      </w:pPr>
      <w:r>
        <w:rPr>
          <w:sz w:val="20"/>
          <w:szCs w:val="20"/>
        </w:rPr>
        <w:t>3.2.2. Осуществить контроль за качеством и стоимостью выполняемых работ.</w:t>
      </w:r>
    </w:p>
    <w:p w:rsidR="00153959" w:rsidRDefault="00153959" w:rsidP="00153959">
      <w:pPr>
        <w:jc w:val="both"/>
        <w:rPr>
          <w:rStyle w:val="2f4"/>
          <w:rFonts w:eastAsiaTheme="majorEastAsia"/>
          <w:sz w:val="20"/>
          <w:szCs w:val="20"/>
        </w:rPr>
      </w:pPr>
      <w:r>
        <w:rPr>
          <w:sz w:val="20"/>
          <w:szCs w:val="20"/>
        </w:rPr>
        <w:t>3.2.3. Осуществить приёмку результата выполненных работ по мере их выполнения в порядке, предусмотренном разделом № 4 договора.</w:t>
      </w:r>
    </w:p>
    <w:p w:rsidR="00153959" w:rsidRDefault="00153959" w:rsidP="00153959">
      <w:pPr>
        <w:shd w:val="clear" w:color="auto" w:fill="FFFFFF"/>
        <w:tabs>
          <w:tab w:val="left" w:pos="605"/>
        </w:tabs>
        <w:jc w:val="both"/>
        <w:rPr>
          <w:sz w:val="20"/>
          <w:szCs w:val="20"/>
        </w:rPr>
      </w:pPr>
      <w:r>
        <w:rPr>
          <w:rStyle w:val="2f4"/>
          <w:rFonts w:eastAsiaTheme="majorEastAsia"/>
          <w:sz w:val="20"/>
          <w:szCs w:val="20"/>
        </w:rPr>
        <w:t xml:space="preserve">3.2.4. </w:t>
      </w:r>
      <w:r>
        <w:rPr>
          <w:rStyle w:val="2f4"/>
          <w:rFonts w:eastAsiaTheme="majorEastAsia"/>
          <w:spacing w:val="-4"/>
          <w:sz w:val="20"/>
          <w:szCs w:val="20"/>
        </w:rPr>
        <w:t>Оплатить выполненные и принятые работы в порядке и на условиях, установленных договором.</w:t>
      </w:r>
    </w:p>
    <w:p w:rsidR="00153959" w:rsidRDefault="00153959" w:rsidP="00153959">
      <w:pPr>
        <w:jc w:val="both"/>
        <w:rPr>
          <w:b/>
          <w:sz w:val="20"/>
          <w:szCs w:val="20"/>
        </w:rPr>
      </w:pPr>
      <w:r>
        <w:rPr>
          <w:sz w:val="20"/>
          <w:szCs w:val="20"/>
        </w:rPr>
        <w:t>3.2.5. Оказывать содействие Подрядчику в выполнении работ в объёме и на условиях, предусмотренных договором.</w:t>
      </w:r>
    </w:p>
    <w:p w:rsidR="00153959" w:rsidRDefault="00153959" w:rsidP="00153959">
      <w:pPr>
        <w:jc w:val="both"/>
        <w:rPr>
          <w:sz w:val="20"/>
          <w:szCs w:val="20"/>
        </w:rPr>
      </w:pPr>
      <w:r>
        <w:rPr>
          <w:b/>
          <w:sz w:val="20"/>
          <w:szCs w:val="20"/>
        </w:rPr>
        <w:t>3.3. Подрядчик имеет право:</w:t>
      </w:r>
    </w:p>
    <w:p w:rsidR="00153959" w:rsidRDefault="00153959" w:rsidP="00153959">
      <w:pPr>
        <w:jc w:val="both"/>
        <w:rPr>
          <w:sz w:val="20"/>
          <w:szCs w:val="20"/>
        </w:rPr>
      </w:pPr>
      <w:r>
        <w:rPr>
          <w:sz w:val="20"/>
          <w:szCs w:val="20"/>
        </w:rPr>
        <w:t>3.3.1. На своевременную и в полном объёме оплату выполненных по договору и принятых Заказчиком работ.</w:t>
      </w:r>
    </w:p>
    <w:p w:rsidR="00153959" w:rsidRDefault="00153959" w:rsidP="00153959">
      <w:pPr>
        <w:jc w:val="both"/>
        <w:rPr>
          <w:sz w:val="20"/>
          <w:szCs w:val="20"/>
        </w:rPr>
      </w:pPr>
      <w:r>
        <w:rPr>
          <w:sz w:val="20"/>
          <w:szCs w:val="20"/>
        </w:rPr>
        <w:t>3.3.2. Требовать от Заказчика исполнения обязательств по договору;</w:t>
      </w:r>
    </w:p>
    <w:p w:rsidR="00153959" w:rsidRDefault="00153959" w:rsidP="00153959">
      <w:pPr>
        <w:jc w:val="both"/>
        <w:rPr>
          <w:b/>
          <w:sz w:val="20"/>
          <w:szCs w:val="20"/>
        </w:rPr>
      </w:pPr>
      <w:r>
        <w:rPr>
          <w:sz w:val="20"/>
          <w:szCs w:val="20"/>
        </w:rPr>
        <w:t>3.3.3. Требовать указаний и разъяснений по любому вопросу, связанному с выполнением работ.</w:t>
      </w:r>
    </w:p>
    <w:p w:rsidR="00153959" w:rsidRDefault="00153959" w:rsidP="00153959">
      <w:pPr>
        <w:jc w:val="both"/>
        <w:rPr>
          <w:rStyle w:val="2f4"/>
          <w:rFonts w:eastAsiaTheme="majorEastAsia"/>
          <w:sz w:val="20"/>
          <w:szCs w:val="20"/>
        </w:rPr>
      </w:pPr>
      <w:r>
        <w:rPr>
          <w:b/>
          <w:sz w:val="20"/>
          <w:szCs w:val="20"/>
        </w:rPr>
        <w:t>3.4. Подрядчик обязуется:</w:t>
      </w:r>
    </w:p>
    <w:p w:rsidR="00153959" w:rsidRDefault="00153959" w:rsidP="00153959">
      <w:pPr>
        <w:jc w:val="both"/>
        <w:rPr>
          <w:sz w:val="20"/>
          <w:szCs w:val="20"/>
        </w:rPr>
      </w:pPr>
      <w:r>
        <w:rPr>
          <w:rStyle w:val="2f4"/>
          <w:rFonts w:eastAsiaTheme="majorEastAsia"/>
          <w:sz w:val="20"/>
          <w:szCs w:val="20"/>
        </w:rPr>
        <w:t>3.4.1. Приступить к выполнению Работ только после заключения договора, выполнять все работы своевременно и качественно в объёме, на условиях и в сроки, предусмотренные договором. Соблюдать при их выполнении требования, установленные нормативными правовыми актами, указанными в Техническом задании (Приложение № 1 к договору).</w:t>
      </w:r>
    </w:p>
    <w:p w:rsidR="00153959" w:rsidRDefault="00153959" w:rsidP="00153959">
      <w:pPr>
        <w:jc w:val="both"/>
        <w:rPr>
          <w:sz w:val="20"/>
          <w:szCs w:val="20"/>
        </w:rPr>
      </w:pPr>
      <w:r>
        <w:rPr>
          <w:sz w:val="20"/>
          <w:szCs w:val="20"/>
        </w:rPr>
        <w:t>3.4.2.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153959" w:rsidRDefault="00153959" w:rsidP="00153959">
      <w:pPr>
        <w:jc w:val="both"/>
        <w:rPr>
          <w:sz w:val="20"/>
          <w:szCs w:val="20"/>
        </w:rPr>
      </w:pPr>
      <w:r>
        <w:rPr>
          <w:sz w:val="20"/>
          <w:szCs w:val="20"/>
        </w:rPr>
        <w:t>3.4.3. Осуществить сдачу результата выполненных работ в порядке, предусмотренном разделом № 4 договора.</w:t>
      </w:r>
    </w:p>
    <w:p w:rsidR="00153959" w:rsidRDefault="00153959" w:rsidP="00153959">
      <w:pPr>
        <w:jc w:val="both"/>
        <w:rPr>
          <w:sz w:val="20"/>
          <w:szCs w:val="20"/>
        </w:rPr>
      </w:pPr>
      <w:r>
        <w:rPr>
          <w:sz w:val="20"/>
          <w:szCs w:val="20"/>
        </w:rPr>
        <w:t>3.4.4. Разработать и утвердить инструкции по охране труда и соблюдению правил техники безопасности, мерах пожарной безопасности, охране окружающей среды. Назначить лиц, ответственных за выполнение вышеперечисленных мероприятий.</w:t>
      </w:r>
    </w:p>
    <w:p w:rsidR="00153959" w:rsidRDefault="00153959" w:rsidP="00153959">
      <w:pPr>
        <w:jc w:val="both"/>
        <w:rPr>
          <w:rStyle w:val="2f4"/>
          <w:rFonts w:eastAsiaTheme="majorEastAsia"/>
          <w:sz w:val="20"/>
          <w:szCs w:val="20"/>
        </w:rPr>
      </w:pPr>
      <w:r>
        <w:rPr>
          <w:sz w:val="20"/>
          <w:szCs w:val="20"/>
        </w:rPr>
        <w:t>3.4.5.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w:t>
      </w:r>
    </w:p>
    <w:p w:rsidR="00153959" w:rsidRDefault="00153959" w:rsidP="00153959">
      <w:pPr>
        <w:jc w:val="both"/>
        <w:rPr>
          <w:sz w:val="20"/>
          <w:szCs w:val="20"/>
        </w:rPr>
      </w:pPr>
      <w:r>
        <w:rPr>
          <w:rStyle w:val="2f4"/>
          <w:rFonts w:eastAsiaTheme="majorEastAsia"/>
          <w:sz w:val="20"/>
          <w:szCs w:val="20"/>
        </w:rPr>
        <w:t>3.4.6. В случаях, когда работы выполнены с отступлением от условий договора, что ухудшило результат работ, или с иными недостатками, безвозмездно устранить выявленные недостатки в течение 5 (пяти) рабочих дней со дня получения соответствующих извещений Заказчика.</w:t>
      </w:r>
    </w:p>
    <w:p w:rsidR="00153959" w:rsidRDefault="00153959" w:rsidP="00153959">
      <w:pPr>
        <w:jc w:val="both"/>
        <w:rPr>
          <w:rStyle w:val="2f4"/>
          <w:rFonts w:eastAsiaTheme="majorEastAsia"/>
          <w:spacing w:val="-1"/>
          <w:sz w:val="20"/>
          <w:szCs w:val="20"/>
        </w:rPr>
      </w:pPr>
      <w:r>
        <w:rPr>
          <w:sz w:val="20"/>
          <w:szCs w:val="20"/>
        </w:rPr>
        <w:t>3.4.7. При возникновении обстоятельств, замедляющих ход работ или делающих дальнейшее продолжение работ невозможным, немедленно поставить об этом в известность Заказчика.</w:t>
      </w:r>
    </w:p>
    <w:p w:rsidR="00153959" w:rsidRDefault="00153959" w:rsidP="00153959">
      <w:pPr>
        <w:jc w:val="both"/>
        <w:rPr>
          <w:sz w:val="20"/>
          <w:szCs w:val="20"/>
        </w:rPr>
      </w:pPr>
      <w:r>
        <w:rPr>
          <w:rStyle w:val="2f4"/>
          <w:rFonts w:eastAsiaTheme="majorEastAsia"/>
          <w:spacing w:val="-1"/>
          <w:sz w:val="20"/>
          <w:szCs w:val="20"/>
        </w:rPr>
        <w:t>3.4.8. П</w:t>
      </w:r>
      <w:r>
        <w:rPr>
          <w:rStyle w:val="2f4"/>
          <w:rFonts w:eastAsiaTheme="majorEastAsia"/>
          <w:spacing w:val="-2"/>
          <w:sz w:val="20"/>
          <w:szCs w:val="20"/>
        </w:rPr>
        <w:t xml:space="preserve">редоставить гарантии качества выполненных работ сроком на 5 (пять) лет с </w:t>
      </w:r>
      <w:r>
        <w:rPr>
          <w:rStyle w:val="2f4"/>
          <w:rFonts w:eastAsiaTheme="majorEastAsia"/>
          <w:sz w:val="20"/>
          <w:szCs w:val="20"/>
        </w:rPr>
        <w:t>момента приемки Заказчиком работ.</w:t>
      </w:r>
    </w:p>
    <w:p w:rsidR="00153959" w:rsidRDefault="00153959" w:rsidP="00153959">
      <w:pPr>
        <w:jc w:val="both"/>
        <w:rPr>
          <w:rStyle w:val="2f4"/>
          <w:rFonts w:eastAsiaTheme="majorEastAsia"/>
          <w:sz w:val="20"/>
          <w:szCs w:val="20"/>
        </w:rPr>
      </w:pPr>
      <w:r>
        <w:rPr>
          <w:sz w:val="20"/>
          <w:szCs w:val="20"/>
        </w:rPr>
        <w:t>3.4.9. Устранять все выявленные в гарантийный срок недостатки результатов выполненных работ за свой счет в срок не более 5 (пяти) рабочих дней с момента извещения Заказчика.</w:t>
      </w:r>
    </w:p>
    <w:p w:rsidR="00153959" w:rsidRDefault="00153959" w:rsidP="00153959">
      <w:pPr>
        <w:pStyle w:val="ad"/>
        <w:tabs>
          <w:tab w:val="left" w:leader="underscore" w:pos="9923"/>
        </w:tabs>
        <w:spacing w:after="0"/>
        <w:jc w:val="both"/>
        <w:rPr>
          <w:sz w:val="20"/>
          <w:szCs w:val="20"/>
        </w:rPr>
      </w:pPr>
      <w:r>
        <w:rPr>
          <w:rStyle w:val="2f4"/>
          <w:rFonts w:eastAsiaTheme="majorEastAsia"/>
          <w:sz w:val="20"/>
          <w:szCs w:val="20"/>
        </w:rPr>
        <w:t xml:space="preserve">3.4.10. За свой счет приобрести материалы и оборудование, необходимые для выполнения Работ по настоящему Договору, </w:t>
      </w:r>
      <w:r>
        <w:rPr>
          <w:rStyle w:val="2f4"/>
          <w:rFonts w:eastAsiaTheme="majorEastAsia"/>
          <w:spacing w:val="-1"/>
          <w:sz w:val="20"/>
          <w:szCs w:val="20"/>
        </w:rPr>
        <w:t>п</w:t>
      </w:r>
      <w:r>
        <w:rPr>
          <w:rStyle w:val="2f4"/>
          <w:rFonts w:eastAsiaTheme="majorEastAsia"/>
          <w:spacing w:val="-2"/>
          <w:sz w:val="20"/>
          <w:szCs w:val="20"/>
        </w:rPr>
        <w:t>редоставить</w:t>
      </w:r>
      <w:r>
        <w:rPr>
          <w:rStyle w:val="2f4"/>
          <w:rFonts w:eastAsiaTheme="majorEastAsia"/>
          <w:sz w:val="20"/>
          <w:szCs w:val="20"/>
        </w:rPr>
        <w:t xml:space="preserve"> перед началом выполнения работ, действующие сертификаты соответствия (паспорт качества), инструкцию по эксплуатации от производителя на используемые материалы.</w:t>
      </w:r>
    </w:p>
    <w:p w:rsidR="00153959" w:rsidRDefault="00153959" w:rsidP="00153959">
      <w:pPr>
        <w:pStyle w:val="ad"/>
        <w:tabs>
          <w:tab w:val="left" w:leader="underscore" w:pos="9923"/>
        </w:tabs>
        <w:spacing w:after="0"/>
        <w:jc w:val="both"/>
        <w:rPr>
          <w:sz w:val="20"/>
          <w:szCs w:val="20"/>
        </w:rPr>
      </w:pPr>
    </w:p>
    <w:p w:rsidR="00153959" w:rsidRDefault="00153959" w:rsidP="00153959">
      <w:pPr>
        <w:pStyle w:val="aff1"/>
        <w:widowControl/>
        <w:numPr>
          <w:ilvl w:val="0"/>
          <w:numId w:val="42"/>
        </w:numPr>
        <w:suppressAutoHyphens/>
        <w:autoSpaceDE/>
        <w:autoSpaceDN/>
        <w:adjustRightInd/>
        <w:ind w:left="0" w:firstLine="0"/>
        <w:jc w:val="center"/>
        <w:textAlignment w:val="baseline"/>
        <w:rPr>
          <w:b/>
        </w:rPr>
      </w:pPr>
      <w:r>
        <w:rPr>
          <w:b/>
        </w:rPr>
        <w:t>Порядок сдачи и приемки работ</w:t>
      </w:r>
    </w:p>
    <w:p w:rsidR="00153959" w:rsidRPr="00017935" w:rsidRDefault="00153959" w:rsidP="00153959">
      <w:pPr>
        <w:jc w:val="both"/>
        <w:rPr>
          <w:sz w:val="20"/>
          <w:szCs w:val="20"/>
        </w:rPr>
      </w:pPr>
      <w:r>
        <w:rPr>
          <w:sz w:val="20"/>
          <w:szCs w:val="20"/>
        </w:rPr>
        <w:t>4</w:t>
      </w:r>
      <w:r w:rsidRPr="00017935">
        <w:rPr>
          <w:sz w:val="20"/>
          <w:szCs w:val="20"/>
        </w:rPr>
        <w:t xml:space="preserve">.1. Подрядчик приступает к работам в срок, установленный в </w:t>
      </w:r>
      <w:r>
        <w:rPr>
          <w:sz w:val="20"/>
          <w:szCs w:val="20"/>
        </w:rPr>
        <w:t>Договор</w:t>
      </w:r>
      <w:r w:rsidRPr="00017935">
        <w:rPr>
          <w:sz w:val="20"/>
          <w:szCs w:val="20"/>
        </w:rPr>
        <w:t xml:space="preserve">е. </w:t>
      </w:r>
    </w:p>
    <w:p w:rsidR="00153959" w:rsidRPr="00017935" w:rsidRDefault="00153959" w:rsidP="00153959">
      <w:pPr>
        <w:jc w:val="both"/>
        <w:rPr>
          <w:sz w:val="20"/>
          <w:szCs w:val="20"/>
        </w:rPr>
      </w:pPr>
      <w:r>
        <w:rPr>
          <w:sz w:val="20"/>
          <w:szCs w:val="20"/>
        </w:rPr>
        <w:t>4</w:t>
      </w:r>
      <w:r w:rsidRPr="00017935">
        <w:rPr>
          <w:sz w:val="20"/>
          <w:szCs w:val="20"/>
        </w:rPr>
        <w:t xml:space="preserve">.2. Ни один из видов работ и отдельных этапов не может быть скрыт последующими работами без разрешения представителя Заказчика, за исключением случаев, когда представитель Заказчика не прибыл для участия в приемке таких работ, но при этом был уведомлен о приемке надлежащим образом. Отсутствие при выполнении работ или проведении испытаний представителя Заказчика или уполномоченного им лица, а также присутствия указанных лиц при проведении работ и испытаний и одобрение полученных результатов, в том числе в форме оплаты выполненных </w:t>
      </w:r>
      <w:r w:rsidRPr="00017935">
        <w:rPr>
          <w:sz w:val="20"/>
          <w:szCs w:val="20"/>
        </w:rPr>
        <w:lastRenderedPageBreak/>
        <w:t xml:space="preserve">работ, не освобождает Подрядчика от ответственности за качество используемых материалов, оборудования, выполненных работ и соблюдения </w:t>
      </w:r>
      <w:r>
        <w:rPr>
          <w:sz w:val="20"/>
          <w:szCs w:val="20"/>
        </w:rPr>
        <w:t xml:space="preserve">требования </w:t>
      </w:r>
      <w:r w:rsidRPr="00017935">
        <w:rPr>
          <w:sz w:val="20"/>
          <w:szCs w:val="20"/>
        </w:rPr>
        <w:t xml:space="preserve">технического задания (Приложение № </w:t>
      </w:r>
      <w:r>
        <w:rPr>
          <w:sz w:val="20"/>
          <w:szCs w:val="20"/>
        </w:rPr>
        <w:t>1</w:t>
      </w:r>
      <w:r w:rsidRPr="00017935">
        <w:rPr>
          <w:sz w:val="20"/>
          <w:szCs w:val="20"/>
        </w:rPr>
        <w:t>)</w:t>
      </w:r>
      <w:r>
        <w:rPr>
          <w:sz w:val="20"/>
          <w:szCs w:val="20"/>
        </w:rPr>
        <w:t>.</w:t>
      </w:r>
    </w:p>
    <w:p w:rsidR="00153959" w:rsidRPr="00017935" w:rsidRDefault="00153959" w:rsidP="00153959">
      <w:pPr>
        <w:jc w:val="both"/>
        <w:rPr>
          <w:sz w:val="20"/>
          <w:szCs w:val="20"/>
        </w:rPr>
      </w:pPr>
      <w:r>
        <w:rPr>
          <w:sz w:val="20"/>
          <w:szCs w:val="20"/>
        </w:rPr>
        <w:t>4</w:t>
      </w:r>
      <w:r w:rsidRPr="00017935">
        <w:rPr>
          <w:sz w:val="20"/>
          <w:szCs w:val="20"/>
        </w:rPr>
        <w:t>.</w:t>
      </w:r>
      <w:r>
        <w:rPr>
          <w:sz w:val="20"/>
          <w:szCs w:val="20"/>
        </w:rPr>
        <w:t>3</w:t>
      </w:r>
      <w:r w:rsidRPr="00017935">
        <w:rPr>
          <w:sz w:val="20"/>
          <w:szCs w:val="20"/>
        </w:rPr>
        <w:t xml:space="preserve">. Приглашение на приемку законченных работ, скрытых работ и проведение испытаний направляется представителем Подрядчика представителю Заказчика не позднее, чем за 24 часа до начала планируемой процедуры по адресу электронной почты или факсу - согласованным Сторонами. </w:t>
      </w:r>
    </w:p>
    <w:p w:rsidR="00153959" w:rsidRPr="00017935" w:rsidRDefault="00153959" w:rsidP="00153959">
      <w:pPr>
        <w:jc w:val="both"/>
        <w:rPr>
          <w:sz w:val="20"/>
          <w:szCs w:val="20"/>
        </w:rPr>
      </w:pPr>
      <w:r>
        <w:rPr>
          <w:sz w:val="20"/>
          <w:szCs w:val="20"/>
        </w:rPr>
        <w:t>4</w:t>
      </w:r>
      <w:r w:rsidRPr="00017935">
        <w:rPr>
          <w:sz w:val="20"/>
          <w:szCs w:val="20"/>
        </w:rPr>
        <w:t>.</w:t>
      </w:r>
      <w:r>
        <w:rPr>
          <w:sz w:val="20"/>
          <w:szCs w:val="20"/>
        </w:rPr>
        <w:t>4</w:t>
      </w:r>
      <w:r w:rsidRPr="00017935">
        <w:rPr>
          <w:sz w:val="20"/>
          <w:szCs w:val="20"/>
        </w:rPr>
        <w:t>. По отдельным видам ответственных конструкций и систем (несущие конструкции, электротехнические работы, слаботочные устройства и т. п.) составляются акты промежуточной приемки и/или испытаний. Для систем водоснабжения, теплоснабжения и канализации составляются акты гидравлических испытаний и приемки каждой системы отдельно.</w:t>
      </w:r>
    </w:p>
    <w:p w:rsidR="00153959" w:rsidRPr="00017935" w:rsidRDefault="00153959" w:rsidP="00153959">
      <w:pPr>
        <w:jc w:val="both"/>
        <w:rPr>
          <w:sz w:val="20"/>
          <w:szCs w:val="20"/>
        </w:rPr>
      </w:pPr>
      <w:r>
        <w:rPr>
          <w:sz w:val="20"/>
          <w:szCs w:val="20"/>
        </w:rPr>
        <w:t>4</w:t>
      </w:r>
      <w:r w:rsidRPr="00017935">
        <w:rPr>
          <w:sz w:val="20"/>
          <w:szCs w:val="20"/>
        </w:rPr>
        <w:t>.</w:t>
      </w:r>
      <w:r>
        <w:rPr>
          <w:sz w:val="20"/>
          <w:szCs w:val="20"/>
        </w:rPr>
        <w:t>5</w:t>
      </w:r>
      <w:r w:rsidRPr="00017935">
        <w:rPr>
          <w:sz w:val="20"/>
          <w:szCs w:val="20"/>
        </w:rPr>
        <w:t xml:space="preserve"> Акты готовности подлежащих закрытию работ, акты гидравлических и пневматических испытаний, лабораторных проверок и исследований, промежуточной приемки выполненных работ составляются и подписываются представителями Сторон с привлечением исполнителей работ или проведенных испытаний и проверок.</w:t>
      </w:r>
    </w:p>
    <w:p w:rsidR="00153959" w:rsidRPr="00017935" w:rsidRDefault="00153959" w:rsidP="00153959">
      <w:pPr>
        <w:jc w:val="both"/>
        <w:rPr>
          <w:sz w:val="20"/>
          <w:szCs w:val="20"/>
        </w:rPr>
      </w:pPr>
      <w:r>
        <w:rPr>
          <w:sz w:val="20"/>
          <w:szCs w:val="20"/>
        </w:rPr>
        <w:t>4</w:t>
      </w:r>
      <w:r w:rsidRPr="00017935">
        <w:rPr>
          <w:sz w:val="20"/>
          <w:szCs w:val="20"/>
        </w:rPr>
        <w:t>.</w:t>
      </w:r>
      <w:r>
        <w:rPr>
          <w:sz w:val="20"/>
          <w:szCs w:val="20"/>
        </w:rPr>
        <w:t>6</w:t>
      </w:r>
      <w:r w:rsidRPr="00017935">
        <w:rPr>
          <w:sz w:val="20"/>
          <w:szCs w:val="20"/>
        </w:rPr>
        <w:t xml:space="preserve">. Готовность отдельных работ, этапов и конструктивных элементов подтверждается подписанием представителями Заказчика и Подрядчика актов промежуточной приемки или актов освидетельствования скрытых работ. </w:t>
      </w:r>
    </w:p>
    <w:p w:rsidR="00153959" w:rsidRPr="00017935" w:rsidRDefault="00153959" w:rsidP="00153959">
      <w:pPr>
        <w:jc w:val="both"/>
        <w:rPr>
          <w:sz w:val="20"/>
          <w:szCs w:val="20"/>
        </w:rPr>
      </w:pPr>
      <w:r>
        <w:rPr>
          <w:sz w:val="20"/>
          <w:szCs w:val="20"/>
        </w:rPr>
        <w:t>4</w:t>
      </w:r>
      <w:r w:rsidRPr="00017935">
        <w:rPr>
          <w:sz w:val="20"/>
          <w:szCs w:val="20"/>
        </w:rPr>
        <w:t>.</w:t>
      </w:r>
      <w:r>
        <w:rPr>
          <w:sz w:val="20"/>
          <w:szCs w:val="20"/>
        </w:rPr>
        <w:t>7</w:t>
      </w:r>
      <w:r w:rsidRPr="00017935">
        <w:rPr>
          <w:sz w:val="20"/>
          <w:szCs w:val="20"/>
        </w:rPr>
        <w:t xml:space="preserve">. Подрядчик приступает к выполнению последующих работ после письменного разрешения представителя Заказчика, внесенного в журнал производства работ. </w:t>
      </w:r>
    </w:p>
    <w:p w:rsidR="00153959" w:rsidRDefault="00153959" w:rsidP="00153959">
      <w:pPr>
        <w:jc w:val="both"/>
        <w:rPr>
          <w:sz w:val="20"/>
          <w:szCs w:val="20"/>
        </w:rPr>
      </w:pPr>
      <w:r>
        <w:rPr>
          <w:sz w:val="20"/>
          <w:szCs w:val="20"/>
        </w:rPr>
        <w:t>4</w:t>
      </w:r>
      <w:r w:rsidRPr="00017935">
        <w:rPr>
          <w:sz w:val="20"/>
          <w:szCs w:val="20"/>
        </w:rPr>
        <w:t>.</w:t>
      </w:r>
      <w:r>
        <w:rPr>
          <w:sz w:val="20"/>
          <w:szCs w:val="20"/>
        </w:rPr>
        <w:t>8</w:t>
      </w:r>
      <w:r w:rsidRPr="00017935">
        <w:rPr>
          <w:sz w:val="20"/>
          <w:szCs w:val="20"/>
        </w:rPr>
        <w:t xml:space="preserve">. Ежемесячно или на стадии сдачи отдельного этапа Подрядчик оформляет акты выполненных работ (по форме КС-2) и справки о стоимости выполненных работ и затрат (по форме КС-3). Акты и справки (КС-2, КС-3) составляются Подрядчиком на основании журнала производства работ. Наименование работ, материальных ценностей и расценки, отраженные в актах и справках (КС-2, КС-3) должны соответствовать </w:t>
      </w:r>
      <w:r w:rsidR="00460D1A">
        <w:rPr>
          <w:sz w:val="20"/>
          <w:szCs w:val="20"/>
        </w:rPr>
        <w:t>Локально-сметному расчету</w:t>
      </w:r>
      <w:r w:rsidRPr="00017935">
        <w:rPr>
          <w:sz w:val="20"/>
          <w:szCs w:val="20"/>
        </w:rPr>
        <w:t xml:space="preserve"> (Приложение № </w:t>
      </w:r>
      <w:r>
        <w:rPr>
          <w:sz w:val="20"/>
          <w:szCs w:val="20"/>
        </w:rPr>
        <w:t>2</w:t>
      </w:r>
      <w:r w:rsidRPr="00017935">
        <w:rPr>
          <w:sz w:val="20"/>
          <w:szCs w:val="20"/>
        </w:rPr>
        <w:t>)</w:t>
      </w:r>
      <w:r w:rsidR="00460D1A">
        <w:rPr>
          <w:sz w:val="20"/>
          <w:szCs w:val="20"/>
        </w:rPr>
        <w:t>.</w:t>
      </w:r>
      <w:r>
        <w:rPr>
          <w:sz w:val="20"/>
          <w:szCs w:val="20"/>
        </w:rPr>
        <w:t xml:space="preserve"> </w:t>
      </w:r>
    </w:p>
    <w:p w:rsidR="00153959" w:rsidRPr="00017935" w:rsidRDefault="00153959" w:rsidP="00153959">
      <w:pPr>
        <w:jc w:val="both"/>
        <w:rPr>
          <w:sz w:val="20"/>
          <w:szCs w:val="20"/>
        </w:rPr>
      </w:pPr>
      <w:r>
        <w:rPr>
          <w:sz w:val="20"/>
          <w:szCs w:val="20"/>
        </w:rPr>
        <w:t>4</w:t>
      </w:r>
      <w:r w:rsidRPr="00017935">
        <w:rPr>
          <w:sz w:val="20"/>
          <w:szCs w:val="20"/>
        </w:rPr>
        <w:t>.</w:t>
      </w:r>
      <w:r>
        <w:rPr>
          <w:sz w:val="20"/>
          <w:szCs w:val="20"/>
        </w:rPr>
        <w:t>9</w:t>
      </w:r>
      <w:r w:rsidRPr="00017935">
        <w:rPr>
          <w:sz w:val="20"/>
          <w:szCs w:val="20"/>
        </w:rPr>
        <w:t xml:space="preserve">. Подрядчик ежемесячно, не позднее 25 числа текущего месяца, или на стадии сдачи отдельного этапа предоставляет Заказчику оформленные акты выполненных работ (по форме КС-2) и справки о стоимости выполненных работ и затрат (по форме КС-3). Заказчик в течение 5 (пяти) рабочих дней осуществляет приемку выполненных работ и подписывает акты и справки (по форме КС-2, КС-3), либо в тот же срок направляет Подрядчику письменный мотивированный отказ от приемки работ с указанием причин отказа. Причинами отказа от приемки отдельных видов работ, отдельных этапов могут являться ненадлежащее качество выполнения работ, несоответствие фактического объема выполненных работ объему, заявленному в актах (по форме КС-2), а также несоответствие выполненных работ </w:t>
      </w:r>
      <w:r w:rsidR="00460D1A">
        <w:rPr>
          <w:sz w:val="20"/>
          <w:szCs w:val="20"/>
        </w:rPr>
        <w:t>Локально-сметному расчету</w:t>
      </w:r>
      <w:r>
        <w:rPr>
          <w:sz w:val="20"/>
          <w:szCs w:val="20"/>
        </w:rPr>
        <w:t xml:space="preserve"> </w:t>
      </w:r>
      <w:r w:rsidRPr="00017935">
        <w:rPr>
          <w:sz w:val="20"/>
          <w:szCs w:val="20"/>
        </w:rPr>
        <w:t xml:space="preserve">(Приложение № </w:t>
      </w:r>
      <w:r>
        <w:rPr>
          <w:sz w:val="20"/>
          <w:szCs w:val="20"/>
        </w:rPr>
        <w:t>2</w:t>
      </w:r>
      <w:r w:rsidRPr="00017935">
        <w:rPr>
          <w:sz w:val="20"/>
          <w:szCs w:val="20"/>
        </w:rPr>
        <w:t xml:space="preserve">), техническому заданию (Приложение № </w:t>
      </w:r>
      <w:r>
        <w:rPr>
          <w:sz w:val="20"/>
          <w:szCs w:val="20"/>
        </w:rPr>
        <w:t>1</w:t>
      </w:r>
      <w:r w:rsidRPr="00017935">
        <w:rPr>
          <w:sz w:val="20"/>
          <w:szCs w:val="20"/>
        </w:rPr>
        <w:t xml:space="preserve">). В этом случае Заказчик принимает только фактически выполненный объем работ надлежащего качества, соответствующий </w:t>
      </w:r>
      <w:r w:rsidR="00460D1A">
        <w:rPr>
          <w:sz w:val="20"/>
          <w:szCs w:val="20"/>
        </w:rPr>
        <w:t>Локально-сметному расчету</w:t>
      </w:r>
      <w:r>
        <w:rPr>
          <w:sz w:val="20"/>
          <w:szCs w:val="20"/>
        </w:rPr>
        <w:t xml:space="preserve"> </w:t>
      </w:r>
      <w:r w:rsidRPr="00017935">
        <w:rPr>
          <w:sz w:val="20"/>
          <w:szCs w:val="20"/>
        </w:rPr>
        <w:t xml:space="preserve">(Приложение № </w:t>
      </w:r>
      <w:r>
        <w:rPr>
          <w:sz w:val="20"/>
          <w:szCs w:val="20"/>
        </w:rPr>
        <w:t>2</w:t>
      </w:r>
      <w:r w:rsidRPr="00017935">
        <w:rPr>
          <w:sz w:val="20"/>
          <w:szCs w:val="20"/>
        </w:rPr>
        <w:t>).</w:t>
      </w:r>
    </w:p>
    <w:p w:rsidR="00153959" w:rsidRPr="00017935" w:rsidRDefault="00153959" w:rsidP="00153959">
      <w:pPr>
        <w:jc w:val="both"/>
        <w:rPr>
          <w:sz w:val="20"/>
          <w:szCs w:val="20"/>
        </w:rPr>
      </w:pPr>
      <w:r>
        <w:rPr>
          <w:sz w:val="20"/>
          <w:szCs w:val="20"/>
        </w:rPr>
        <w:t>4</w:t>
      </w:r>
      <w:r w:rsidRPr="00017935">
        <w:rPr>
          <w:sz w:val="20"/>
          <w:szCs w:val="20"/>
        </w:rPr>
        <w:t>.</w:t>
      </w:r>
      <w:r>
        <w:rPr>
          <w:sz w:val="20"/>
          <w:szCs w:val="20"/>
        </w:rPr>
        <w:t>10</w:t>
      </w:r>
      <w:r w:rsidRPr="00017935">
        <w:rPr>
          <w:sz w:val="20"/>
          <w:szCs w:val="20"/>
        </w:rPr>
        <w:t xml:space="preserve">. Если в указанный срок Заказчик самоустранится от приемки работ и подписания актов и справок (по форме КС-2, КС-3) и не предоставит мотивированный отказ от приемки работ, то работы считаются принятыми и подлежащими оплате в соответствии с порядком, предусмотренным разделом 2 </w:t>
      </w:r>
      <w:r>
        <w:rPr>
          <w:sz w:val="20"/>
          <w:szCs w:val="20"/>
        </w:rPr>
        <w:t>Договор</w:t>
      </w:r>
      <w:r w:rsidRPr="00017935">
        <w:rPr>
          <w:sz w:val="20"/>
          <w:szCs w:val="20"/>
        </w:rPr>
        <w:t xml:space="preserve">а. </w:t>
      </w:r>
    </w:p>
    <w:p w:rsidR="00153959" w:rsidRPr="00017935" w:rsidRDefault="00153959" w:rsidP="00153959">
      <w:pPr>
        <w:jc w:val="both"/>
        <w:rPr>
          <w:sz w:val="20"/>
          <w:szCs w:val="20"/>
        </w:rPr>
      </w:pPr>
      <w:r>
        <w:rPr>
          <w:sz w:val="20"/>
          <w:szCs w:val="20"/>
        </w:rPr>
        <w:t>4</w:t>
      </w:r>
      <w:r w:rsidRPr="00017935">
        <w:rPr>
          <w:sz w:val="20"/>
          <w:szCs w:val="20"/>
        </w:rPr>
        <w:t>.1</w:t>
      </w:r>
      <w:r>
        <w:rPr>
          <w:sz w:val="20"/>
          <w:szCs w:val="20"/>
        </w:rPr>
        <w:t>1</w:t>
      </w:r>
      <w:r w:rsidRPr="00017935">
        <w:rPr>
          <w:sz w:val="20"/>
          <w:szCs w:val="20"/>
        </w:rPr>
        <w:t xml:space="preserve">. В случае если в течение 20 (двадцати) рабочих дней с момента получения мотивированного отказа в приемке работ Стороны не пришли к соглашению, Подрядчик имеет право приостановить выполнение своих обязательств по </w:t>
      </w:r>
      <w:r>
        <w:rPr>
          <w:sz w:val="20"/>
          <w:szCs w:val="20"/>
        </w:rPr>
        <w:t>Договор</w:t>
      </w:r>
      <w:r w:rsidRPr="00017935">
        <w:rPr>
          <w:sz w:val="20"/>
          <w:szCs w:val="20"/>
        </w:rPr>
        <w:t xml:space="preserve">у до момента разрешения спорного вопроса Сторонами путем переговоров или в судебном порядке. </w:t>
      </w:r>
    </w:p>
    <w:p w:rsidR="00153959" w:rsidRPr="00017935" w:rsidRDefault="00153959" w:rsidP="00153959">
      <w:pPr>
        <w:jc w:val="both"/>
        <w:rPr>
          <w:sz w:val="20"/>
          <w:szCs w:val="20"/>
        </w:rPr>
      </w:pPr>
      <w:r>
        <w:rPr>
          <w:sz w:val="20"/>
          <w:szCs w:val="20"/>
        </w:rPr>
        <w:t>4</w:t>
      </w:r>
      <w:r w:rsidRPr="00017935">
        <w:rPr>
          <w:sz w:val="20"/>
          <w:szCs w:val="20"/>
        </w:rPr>
        <w:t>.1</w:t>
      </w:r>
      <w:r>
        <w:rPr>
          <w:sz w:val="20"/>
          <w:szCs w:val="20"/>
        </w:rPr>
        <w:t>2</w:t>
      </w:r>
      <w:r w:rsidRPr="00017935">
        <w:rPr>
          <w:sz w:val="20"/>
          <w:szCs w:val="20"/>
        </w:rPr>
        <w:t xml:space="preserve">. Не позднее 5 (пяти) рабочих дней после завершения отдельных видов работ, этапов и приемки их представителем Заказчика Подрядчик удаляет с территории Объекта и прилегающей к нему территории все излишние неиспользованные материалы, отходы, мусор, и используемые для выполнения работ машины, механизмы и приспособления. </w:t>
      </w:r>
    </w:p>
    <w:p w:rsidR="00153959" w:rsidRDefault="00153959" w:rsidP="00153959">
      <w:pPr>
        <w:jc w:val="both"/>
        <w:rPr>
          <w:sz w:val="20"/>
          <w:szCs w:val="20"/>
        </w:rPr>
      </w:pPr>
      <w:r>
        <w:rPr>
          <w:sz w:val="20"/>
          <w:szCs w:val="20"/>
        </w:rPr>
        <w:t>4</w:t>
      </w:r>
      <w:r w:rsidRPr="00017935">
        <w:rPr>
          <w:sz w:val="20"/>
          <w:szCs w:val="20"/>
        </w:rPr>
        <w:t>.1</w:t>
      </w:r>
      <w:r>
        <w:rPr>
          <w:sz w:val="20"/>
          <w:szCs w:val="20"/>
        </w:rPr>
        <w:t>3</w:t>
      </w:r>
      <w:r w:rsidRPr="00017935">
        <w:rPr>
          <w:sz w:val="20"/>
          <w:szCs w:val="20"/>
        </w:rPr>
        <w:t>. Подрядчик передает Заказчику 3 (три) экземпляра исполнительной документации и письменное подтверждение соответствия переданной документации фактически выполненным работам</w:t>
      </w:r>
    </w:p>
    <w:p w:rsidR="00153959" w:rsidRDefault="00153959" w:rsidP="00153959">
      <w:pPr>
        <w:jc w:val="both"/>
        <w:rPr>
          <w:sz w:val="20"/>
          <w:szCs w:val="20"/>
        </w:rPr>
      </w:pPr>
    </w:p>
    <w:p w:rsidR="00153959" w:rsidRDefault="00153959" w:rsidP="00153959">
      <w:pPr>
        <w:jc w:val="both"/>
        <w:rPr>
          <w:sz w:val="20"/>
          <w:szCs w:val="20"/>
        </w:rPr>
      </w:pPr>
    </w:p>
    <w:p w:rsidR="00153959" w:rsidRDefault="00153959" w:rsidP="00153959">
      <w:pPr>
        <w:pStyle w:val="aff1"/>
        <w:widowControl/>
        <w:numPr>
          <w:ilvl w:val="0"/>
          <w:numId w:val="42"/>
        </w:numPr>
        <w:suppressAutoHyphens/>
        <w:autoSpaceDE/>
        <w:autoSpaceDN/>
        <w:adjustRightInd/>
        <w:ind w:left="0" w:firstLine="0"/>
        <w:jc w:val="center"/>
        <w:textAlignment w:val="baseline"/>
        <w:rPr>
          <w:b/>
          <w:bCs/>
        </w:rPr>
      </w:pPr>
      <w:r>
        <w:rPr>
          <w:b/>
          <w:bCs/>
        </w:rPr>
        <w:t>Обстоятельства непреодолимой силы</w:t>
      </w:r>
    </w:p>
    <w:p w:rsidR="00153959" w:rsidRDefault="00153959" w:rsidP="00153959">
      <w:pPr>
        <w:widowControl w:val="0"/>
        <w:jc w:val="both"/>
        <w:rPr>
          <w:sz w:val="20"/>
          <w:szCs w:val="20"/>
        </w:rPr>
      </w:pPr>
      <w:r>
        <w:rPr>
          <w:sz w:val="20"/>
          <w:szCs w:val="20"/>
        </w:rPr>
        <w:t>5.1. Стороны освобождаются от ответственности за частичное или полное неисполнение своих обязательств по настоящему Договору при возникновении обязательств непреодолимой силы: стихийные явления природы, забастовки, вооруженные конфликты.</w:t>
      </w:r>
    </w:p>
    <w:p w:rsidR="00153959" w:rsidRDefault="00153959" w:rsidP="00153959">
      <w:pPr>
        <w:widowControl w:val="0"/>
        <w:jc w:val="both"/>
        <w:rPr>
          <w:sz w:val="20"/>
          <w:szCs w:val="20"/>
        </w:rPr>
      </w:pPr>
      <w:r>
        <w:rPr>
          <w:sz w:val="20"/>
          <w:szCs w:val="20"/>
        </w:rPr>
        <w:t>5.2. При наступлении вышеуказанных обстоятельств, сторона, для которой создалась невозможность исполнения обязательств по настоящему Договору, должна в течение 10 дней письменно известить другую сторону, приложив соответствующие документы.</w:t>
      </w:r>
    </w:p>
    <w:p w:rsidR="00153959" w:rsidRDefault="00153959" w:rsidP="00153959">
      <w:pPr>
        <w:widowControl w:val="0"/>
        <w:tabs>
          <w:tab w:val="left" w:pos="426"/>
        </w:tabs>
        <w:jc w:val="both"/>
        <w:rPr>
          <w:b/>
          <w:sz w:val="20"/>
          <w:szCs w:val="20"/>
        </w:rPr>
      </w:pPr>
      <w:r>
        <w:rPr>
          <w:sz w:val="20"/>
          <w:szCs w:val="20"/>
        </w:rPr>
        <w:t>5.3. Наступление вышеуказанных обстоятельств, влечет увеличение сроков исполнения договора.</w:t>
      </w:r>
    </w:p>
    <w:p w:rsidR="00153959" w:rsidRDefault="00153959" w:rsidP="00153959">
      <w:pPr>
        <w:pStyle w:val="ConsNormal"/>
        <w:tabs>
          <w:tab w:val="left" w:pos="4248"/>
        </w:tabs>
        <w:ind w:firstLine="0"/>
        <w:jc w:val="center"/>
        <w:rPr>
          <w:rFonts w:ascii="Times New Roman" w:hAnsi="Times New Roman"/>
          <w:b/>
        </w:rPr>
      </w:pPr>
    </w:p>
    <w:p w:rsidR="00153959" w:rsidRDefault="00153959" w:rsidP="00153959">
      <w:pPr>
        <w:pStyle w:val="aff1"/>
        <w:widowControl/>
        <w:numPr>
          <w:ilvl w:val="0"/>
          <w:numId w:val="42"/>
        </w:numPr>
        <w:suppressAutoHyphens/>
        <w:autoSpaceDE/>
        <w:autoSpaceDN/>
        <w:adjustRightInd/>
        <w:ind w:left="0" w:firstLine="0"/>
        <w:jc w:val="center"/>
        <w:textAlignment w:val="baseline"/>
        <w:rPr>
          <w:b/>
          <w:bCs/>
          <w:color w:val="000000"/>
        </w:rPr>
      </w:pPr>
      <w:r>
        <w:rPr>
          <w:b/>
          <w:bCs/>
          <w:color w:val="000000"/>
        </w:rPr>
        <w:t>Срок действие Договора и его прекращение</w:t>
      </w:r>
    </w:p>
    <w:p w:rsidR="00153959" w:rsidRDefault="00153959" w:rsidP="00153959">
      <w:pPr>
        <w:widowControl w:val="0"/>
        <w:shd w:val="clear" w:color="auto" w:fill="F2F2F2"/>
        <w:jc w:val="both"/>
        <w:rPr>
          <w:sz w:val="20"/>
          <w:szCs w:val="20"/>
        </w:rPr>
      </w:pPr>
      <w:r>
        <w:rPr>
          <w:rStyle w:val="2f4"/>
          <w:rFonts w:eastAsiaTheme="majorEastAsia"/>
          <w:sz w:val="20"/>
          <w:szCs w:val="20"/>
        </w:rPr>
        <w:t>6.1. Договор вступает в силу с момента подписания и действует до момента исполнения сторонами своих обязательств и урегулирования всех расчетов между Заказчиком и Подрядчиком</w:t>
      </w:r>
      <w:r w:rsidRPr="009911BE">
        <w:rPr>
          <w:rStyle w:val="2f4"/>
          <w:rFonts w:eastAsiaTheme="majorEastAsia"/>
          <w:sz w:val="20"/>
          <w:szCs w:val="20"/>
          <w:shd w:val="clear" w:color="auto" w:fill="F2F2F2"/>
        </w:rPr>
        <w:t>.</w:t>
      </w:r>
    </w:p>
    <w:p w:rsidR="00153959" w:rsidRDefault="00153959" w:rsidP="00153959">
      <w:pPr>
        <w:widowControl w:val="0"/>
        <w:jc w:val="both"/>
        <w:rPr>
          <w:sz w:val="20"/>
          <w:szCs w:val="20"/>
        </w:rPr>
      </w:pPr>
      <w:r>
        <w:rPr>
          <w:sz w:val="20"/>
          <w:szCs w:val="20"/>
        </w:rPr>
        <w:t>6.2. Истечение срока действия Договора не освобождает Стороны от исполнения обязательств, возникших в период действия Договора, а также от ответственности за его нарушение.</w:t>
      </w:r>
    </w:p>
    <w:p w:rsidR="00153959" w:rsidRDefault="00153959" w:rsidP="00153959">
      <w:pPr>
        <w:widowControl w:val="0"/>
        <w:jc w:val="both"/>
        <w:rPr>
          <w:sz w:val="20"/>
          <w:szCs w:val="20"/>
        </w:rPr>
      </w:pPr>
      <w:r>
        <w:rPr>
          <w:sz w:val="20"/>
          <w:szCs w:val="20"/>
        </w:rPr>
        <w:t>6.3.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53959" w:rsidRDefault="00153959" w:rsidP="00153959">
      <w:pPr>
        <w:widowControl w:val="0"/>
        <w:jc w:val="both"/>
        <w:rPr>
          <w:sz w:val="20"/>
          <w:szCs w:val="20"/>
        </w:rPr>
      </w:pPr>
      <w:r>
        <w:rPr>
          <w:sz w:val="20"/>
          <w:szCs w:val="20"/>
        </w:rPr>
        <w:t>6.4. Соглашение о расторжении Договора заключается в письменной форме и подписывается уполномоченными представителями Сторон.</w:t>
      </w:r>
    </w:p>
    <w:p w:rsidR="00153959" w:rsidRDefault="00153959" w:rsidP="00153959">
      <w:pPr>
        <w:widowControl w:val="0"/>
        <w:jc w:val="both"/>
        <w:rPr>
          <w:b/>
          <w:bCs/>
          <w:color w:val="000000"/>
          <w:spacing w:val="-1"/>
          <w:sz w:val="20"/>
          <w:szCs w:val="20"/>
        </w:rPr>
      </w:pPr>
      <w:r>
        <w:rPr>
          <w:sz w:val="20"/>
          <w:szCs w:val="20"/>
        </w:rPr>
        <w:t xml:space="preserve">6.5. При этом стороны обязаны выполнять все свои обязательства по настоящему договору в течение 5 (пяти) дней, после чего произвести окончательные взаиморасчеты до момента расторжения настоящего договора. Денежные и </w:t>
      </w:r>
      <w:r>
        <w:rPr>
          <w:sz w:val="20"/>
          <w:szCs w:val="20"/>
        </w:rPr>
        <w:lastRenderedPageBreak/>
        <w:t>другие обязательства по договору, невыполненные сторонами к моменту расторжения договора и выявленные в процессе сверки, прекращаются только после полного их выполнения.</w:t>
      </w:r>
    </w:p>
    <w:p w:rsidR="00153959" w:rsidRDefault="00153959" w:rsidP="00153959">
      <w:pPr>
        <w:shd w:val="clear" w:color="auto" w:fill="FFFFFF"/>
        <w:jc w:val="center"/>
        <w:rPr>
          <w:b/>
          <w:bCs/>
          <w:color w:val="000000"/>
          <w:spacing w:val="-1"/>
          <w:sz w:val="20"/>
          <w:szCs w:val="20"/>
        </w:rPr>
      </w:pPr>
    </w:p>
    <w:p w:rsidR="00153959" w:rsidRDefault="00153959" w:rsidP="00153959">
      <w:pPr>
        <w:pStyle w:val="aff1"/>
        <w:widowControl/>
        <w:numPr>
          <w:ilvl w:val="0"/>
          <w:numId w:val="42"/>
        </w:numPr>
        <w:suppressAutoHyphens/>
        <w:autoSpaceDE/>
        <w:autoSpaceDN/>
        <w:adjustRightInd/>
        <w:ind w:left="0" w:firstLine="0"/>
        <w:jc w:val="center"/>
        <w:textAlignment w:val="baseline"/>
        <w:rPr>
          <w:b/>
          <w:bCs/>
        </w:rPr>
      </w:pPr>
      <w:r>
        <w:rPr>
          <w:b/>
          <w:bCs/>
        </w:rPr>
        <w:t>Ответственность сторон</w:t>
      </w:r>
    </w:p>
    <w:p w:rsidR="00153959" w:rsidRDefault="00153959" w:rsidP="00153959">
      <w:pPr>
        <w:jc w:val="both"/>
        <w:rPr>
          <w:rStyle w:val="2f4"/>
          <w:rFonts w:eastAsiaTheme="majorEastAsia"/>
          <w:bCs/>
          <w:sz w:val="20"/>
          <w:szCs w:val="20"/>
          <w:lang w:eastAsia="ar-SA"/>
        </w:rPr>
      </w:pPr>
      <w:r>
        <w:rPr>
          <w:rStyle w:val="2f4"/>
          <w:rFonts w:eastAsiaTheme="majorEastAsia"/>
          <w:sz w:val="20"/>
          <w:szCs w:val="20"/>
        </w:rPr>
        <w:t>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153959" w:rsidRDefault="00153959" w:rsidP="00153959">
      <w:pPr>
        <w:jc w:val="both"/>
        <w:rPr>
          <w:sz w:val="20"/>
          <w:szCs w:val="20"/>
        </w:rPr>
      </w:pPr>
      <w:r>
        <w:rPr>
          <w:rStyle w:val="2f4"/>
          <w:rFonts w:eastAsiaTheme="majorEastAsia"/>
          <w:sz w:val="20"/>
          <w:szCs w:val="20"/>
          <w:lang w:eastAsia="ar-SA"/>
        </w:rPr>
        <w:t xml:space="preserve">7.2. В случае нарушения </w:t>
      </w:r>
      <w:r>
        <w:rPr>
          <w:rStyle w:val="2f4"/>
          <w:rFonts w:eastAsiaTheme="majorEastAsia"/>
          <w:sz w:val="20"/>
          <w:szCs w:val="20"/>
        </w:rPr>
        <w:t>Подрядчиком сроков выполнения работ, сроков устранения недостатков и дефектов выполненных работ</w:t>
      </w:r>
      <w:r>
        <w:rPr>
          <w:rStyle w:val="2f4"/>
          <w:rFonts w:eastAsiaTheme="majorEastAsia"/>
          <w:sz w:val="20"/>
          <w:szCs w:val="20"/>
          <w:lang w:eastAsia="ar-SA"/>
        </w:rPr>
        <w:t>, предусмотренных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размере 1% от суммы Договора за каждый день просрочки.</w:t>
      </w:r>
    </w:p>
    <w:p w:rsidR="00153959" w:rsidRDefault="00153959" w:rsidP="00153959">
      <w:pPr>
        <w:tabs>
          <w:tab w:val="left" w:pos="0"/>
        </w:tabs>
        <w:jc w:val="both"/>
        <w:rPr>
          <w:rStyle w:val="2f4"/>
          <w:rFonts w:eastAsiaTheme="majorEastAsia"/>
          <w:bCs/>
          <w:sz w:val="20"/>
          <w:szCs w:val="20"/>
          <w:lang w:eastAsia="ar-SA"/>
        </w:rPr>
      </w:pPr>
      <w:r>
        <w:rPr>
          <w:sz w:val="20"/>
          <w:szCs w:val="20"/>
        </w:rPr>
        <w:t>7.3. Факт нарушения сроков выполнения Работ фиксируется в соответствующем акте Заказчика.</w:t>
      </w:r>
    </w:p>
    <w:p w:rsidR="00153959" w:rsidRDefault="00153959" w:rsidP="00153959">
      <w:pPr>
        <w:ind w:right="-2"/>
        <w:jc w:val="both"/>
        <w:rPr>
          <w:sz w:val="20"/>
          <w:szCs w:val="20"/>
        </w:rPr>
      </w:pPr>
      <w:r>
        <w:rPr>
          <w:rStyle w:val="2f4"/>
          <w:rFonts w:eastAsiaTheme="majorEastAsia"/>
          <w:sz w:val="20"/>
          <w:szCs w:val="20"/>
          <w:lang w:eastAsia="ar-SA"/>
        </w:rPr>
        <w:t xml:space="preserve">7.4. </w:t>
      </w:r>
      <w:r>
        <w:rPr>
          <w:sz w:val="20"/>
          <w:szCs w:val="20"/>
          <w:lang w:eastAsia="ar-SA"/>
        </w:rPr>
        <w:t xml:space="preserve">В случае просрочки исполнения Заказчиком обязательства, предусмотренного Договором,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Pr>
          <w:sz w:val="20"/>
          <w:szCs w:val="20"/>
        </w:rPr>
        <w:t>За неисполнение денежного обязательства сторона несет ответственность в соответствии с действующим гражданским кодексом Российской Федерации. Основой для расчета процентов будет не действовавшая на момент предъявления требования ключевая ставка, а средние ставки банковского процента по вкладам физических лиц, опубликованные ЦБ РФ и действовавшие в соответствующие периоды времени.</w:t>
      </w:r>
      <w:r>
        <w:rPr>
          <w:sz w:val="20"/>
          <w:szCs w:val="20"/>
          <w:lang w:eastAsia="ar-SA"/>
        </w:rPr>
        <w:t xml:space="preserve">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rsidR="00153959" w:rsidRDefault="00153959" w:rsidP="00153959">
      <w:pPr>
        <w:tabs>
          <w:tab w:val="left" w:pos="0"/>
        </w:tabs>
        <w:jc w:val="both"/>
        <w:rPr>
          <w:sz w:val="20"/>
          <w:szCs w:val="20"/>
        </w:rPr>
      </w:pPr>
      <w:r>
        <w:rPr>
          <w:sz w:val="20"/>
          <w:szCs w:val="20"/>
        </w:rPr>
        <w:t>7.5. Подрядчик несет имущественную ответственность за причинение вреда третьим лицам.</w:t>
      </w:r>
    </w:p>
    <w:p w:rsidR="00153959" w:rsidRDefault="00153959" w:rsidP="00153959">
      <w:pPr>
        <w:jc w:val="both"/>
        <w:rPr>
          <w:sz w:val="20"/>
          <w:szCs w:val="20"/>
          <w:lang w:eastAsia="ar-SA"/>
        </w:rPr>
      </w:pPr>
      <w:r>
        <w:rPr>
          <w:sz w:val="20"/>
          <w:szCs w:val="20"/>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договора, произошло вследствие непреодолимой силы или по вине другой стороны.</w:t>
      </w:r>
    </w:p>
    <w:p w:rsidR="00153959" w:rsidRDefault="00153959" w:rsidP="00153959">
      <w:pPr>
        <w:ind w:right="-2"/>
        <w:jc w:val="both"/>
        <w:rPr>
          <w:sz w:val="20"/>
          <w:szCs w:val="20"/>
          <w:lang w:eastAsia="ar-SA"/>
        </w:rPr>
      </w:pPr>
      <w:r>
        <w:rPr>
          <w:sz w:val="20"/>
          <w:szCs w:val="20"/>
          <w:lang w:eastAsia="ar-SA"/>
        </w:rPr>
        <w:t>7.7. Уплата штрафных санкций не освобождает виновную сторону от выполнения своих обязательств по настоящему договору.</w:t>
      </w:r>
    </w:p>
    <w:p w:rsidR="00153959" w:rsidRDefault="00153959" w:rsidP="00153959">
      <w:pPr>
        <w:pStyle w:val="aff1"/>
        <w:widowControl/>
        <w:numPr>
          <w:ilvl w:val="0"/>
          <w:numId w:val="42"/>
        </w:numPr>
        <w:suppressAutoHyphens/>
        <w:autoSpaceDE/>
        <w:autoSpaceDN/>
        <w:adjustRightInd/>
        <w:ind w:left="0" w:firstLine="0"/>
        <w:jc w:val="center"/>
        <w:textAlignment w:val="baseline"/>
        <w:rPr>
          <w:b/>
          <w:bCs/>
        </w:rPr>
      </w:pPr>
      <w:r>
        <w:rPr>
          <w:b/>
          <w:bCs/>
        </w:rPr>
        <w:t>Гарантии качества</w:t>
      </w:r>
    </w:p>
    <w:p w:rsidR="00153959" w:rsidRDefault="00153959" w:rsidP="00153959">
      <w:pPr>
        <w:ind w:right="-2"/>
        <w:jc w:val="both"/>
        <w:rPr>
          <w:sz w:val="20"/>
          <w:szCs w:val="20"/>
          <w:lang w:eastAsia="ar-SA"/>
        </w:rPr>
      </w:pPr>
      <w:r>
        <w:rPr>
          <w:rStyle w:val="2f4"/>
          <w:rFonts w:eastAsiaTheme="majorEastAsia"/>
          <w:sz w:val="20"/>
          <w:szCs w:val="20"/>
          <w:lang w:eastAsia="ar-SA"/>
        </w:rPr>
        <w:t>8.1. Подрядчик несет ответственность за недостатки (дефекты), обнаруженные в пределах гарантийного срока 3</w:t>
      </w:r>
      <w:r w:rsidR="00F84EDF">
        <w:rPr>
          <w:rStyle w:val="2f4"/>
          <w:rFonts w:eastAsiaTheme="majorEastAsia"/>
          <w:sz w:val="20"/>
          <w:szCs w:val="20"/>
          <w:lang w:eastAsia="ar-SA"/>
        </w:rPr>
        <w:t>6</w:t>
      </w:r>
      <w:r>
        <w:rPr>
          <w:rStyle w:val="2f4"/>
          <w:rFonts w:eastAsiaTheme="majorEastAsia"/>
          <w:sz w:val="20"/>
          <w:szCs w:val="20"/>
          <w:lang w:eastAsia="ar-SA"/>
        </w:rPr>
        <w:t xml:space="preserve"> (три</w:t>
      </w:r>
      <w:r w:rsidR="00F84EDF">
        <w:rPr>
          <w:rStyle w:val="2f4"/>
          <w:rFonts w:eastAsiaTheme="majorEastAsia"/>
          <w:sz w:val="20"/>
          <w:szCs w:val="20"/>
          <w:lang w:eastAsia="ar-SA"/>
        </w:rPr>
        <w:t>дцать шесть</w:t>
      </w:r>
      <w:proofErr w:type="gramStart"/>
      <w:r>
        <w:rPr>
          <w:rStyle w:val="2f4"/>
          <w:rFonts w:eastAsiaTheme="majorEastAsia"/>
          <w:sz w:val="20"/>
          <w:szCs w:val="20"/>
          <w:lang w:eastAsia="ar-SA"/>
        </w:rPr>
        <w:t>)</w:t>
      </w:r>
      <w:r w:rsidR="00F84EDF">
        <w:rPr>
          <w:rStyle w:val="2f4"/>
          <w:rFonts w:eastAsiaTheme="majorEastAsia"/>
          <w:sz w:val="20"/>
          <w:szCs w:val="20"/>
          <w:lang w:eastAsia="ar-SA"/>
        </w:rPr>
        <w:t>м</w:t>
      </w:r>
      <w:proofErr w:type="gramEnd"/>
      <w:r w:rsidR="00F84EDF">
        <w:rPr>
          <w:rStyle w:val="2f4"/>
          <w:rFonts w:eastAsiaTheme="majorEastAsia"/>
          <w:sz w:val="20"/>
          <w:szCs w:val="20"/>
          <w:lang w:eastAsia="ar-SA"/>
        </w:rPr>
        <w:t>есяцев</w:t>
      </w:r>
      <w:r>
        <w:rPr>
          <w:rStyle w:val="2f4"/>
          <w:rFonts w:eastAsiaTheme="majorEastAsia"/>
          <w:sz w:val="20"/>
          <w:szCs w:val="20"/>
          <w:lang w:eastAsia="ar-SA"/>
        </w:rPr>
        <w:t>, с момента подписания акта приемки работ Заказчиком, в соответствии с составом сметной документации и действующими техническими нормами, требованиями ГОСТ, СНиП, СанПиН.</w:t>
      </w:r>
    </w:p>
    <w:p w:rsidR="00153959" w:rsidRDefault="00153959" w:rsidP="00153959">
      <w:pPr>
        <w:ind w:right="-2"/>
        <w:jc w:val="both"/>
        <w:rPr>
          <w:sz w:val="20"/>
          <w:szCs w:val="20"/>
          <w:lang w:eastAsia="ar-SA"/>
        </w:rPr>
      </w:pPr>
      <w:r>
        <w:rPr>
          <w:sz w:val="20"/>
          <w:szCs w:val="20"/>
          <w:lang w:eastAsia="ar-SA"/>
        </w:rPr>
        <w:t>8.2. В случае обнаружения недостатков работ в пределах гарантийного срока Подрядчик обязан устранить указанные недостатки в установленный Заказчиком срок.</w:t>
      </w:r>
    </w:p>
    <w:p w:rsidR="00153959" w:rsidRDefault="00153959" w:rsidP="00153959">
      <w:pPr>
        <w:ind w:right="-2"/>
        <w:jc w:val="both"/>
        <w:rPr>
          <w:sz w:val="20"/>
          <w:szCs w:val="20"/>
          <w:lang w:eastAsia="ar-SA"/>
        </w:rPr>
      </w:pPr>
      <w:r>
        <w:rPr>
          <w:sz w:val="20"/>
          <w:szCs w:val="20"/>
          <w:lang w:eastAsia="ar-SA"/>
        </w:rPr>
        <w:t>8.3. Действие гарантийного срока прерывается на время, со дня письменного уведомления Заказчика об обнаружении недостатков до письменного уведомления Подрядчика об их устранении.</w:t>
      </w:r>
    </w:p>
    <w:p w:rsidR="00153959" w:rsidRDefault="00153959" w:rsidP="00153959">
      <w:pPr>
        <w:ind w:right="-2"/>
        <w:jc w:val="both"/>
        <w:rPr>
          <w:sz w:val="20"/>
          <w:szCs w:val="20"/>
          <w:lang w:eastAsia="ar-SA"/>
        </w:rPr>
      </w:pPr>
      <w:r>
        <w:rPr>
          <w:sz w:val="20"/>
          <w:szCs w:val="20"/>
          <w:lang w:eastAsia="ar-SA"/>
        </w:rPr>
        <w:t>8.4. Подрядчик обязуется устранять все выявленные в гарантийный срок недостатки результатов выполненных работ за свой счет в срок не более 5 (пяти) рабочих дней, с момента извещения Заказчика.</w:t>
      </w:r>
    </w:p>
    <w:p w:rsidR="00153959" w:rsidRDefault="00153959" w:rsidP="00153959">
      <w:pPr>
        <w:ind w:right="-2"/>
        <w:jc w:val="both"/>
        <w:rPr>
          <w:sz w:val="20"/>
          <w:szCs w:val="20"/>
          <w:lang w:eastAsia="ar-SA"/>
        </w:rPr>
      </w:pPr>
      <w:r>
        <w:rPr>
          <w:sz w:val="20"/>
          <w:szCs w:val="20"/>
          <w:lang w:eastAsia="ar-SA"/>
        </w:rPr>
        <w:t>8.5. Подрядчик несет ответственность перед Заказчиком за допущенные отступления от требований, предусмотренных в техническом задании, а также за ненадлежащее качество используемых Подрядчиком сил и средств (использование некачественных материалов, неподготовленных работников и т. д.).</w:t>
      </w:r>
    </w:p>
    <w:p w:rsidR="00153959" w:rsidRDefault="00153959" w:rsidP="00153959">
      <w:pPr>
        <w:ind w:right="-2"/>
        <w:jc w:val="both"/>
        <w:rPr>
          <w:sz w:val="20"/>
          <w:szCs w:val="20"/>
          <w:lang w:eastAsia="ar-SA"/>
        </w:rPr>
      </w:pPr>
      <w:r>
        <w:rPr>
          <w:sz w:val="20"/>
          <w:szCs w:val="20"/>
          <w:lang w:eastAsia="ar-SA"/>
        </w:rPr>
        <w:t>8.6. В случае если в течение гарантийного срока, установленного в Договоре, обнаружится, что работа выполнена Подрядчиком с отступлениями от условий Договора, ухудшившими результат работы, или с иными недостатками, которые делают его не пригодным для предусмотренного в Договоре использования, Заказчик вправе по своему выбору потребовать от Подрядчика:</w:t>
      </w:r>
    </w:p>
    <w:p w:rsidR="00153959" w:rsidRDefault="00153959" w:rsidP="00153959">
      <w:pPr>
        <w:ind w:right="-2"/>
        <w:jc w:val="both"/>
        <w:rPr>
          <w:sz w:val="20"/>
          <w:szCs w:val="20"/>
          <w:lang w:eastAsia="ar-SA"/>
        </w:rPr>
      </w:pPr>
      <w:r>
        <w:rPr>
          <w:sz w:val="20"/>
          <w:szCs w:val="20"/>
          <w:lang w:eastAsia="ar-SA"/>
        </w:rPr>
        <w:t>- безвозмездного устранения недостатков в разумный срок;</w:t>
      </w:r>
    </w:p>
    <w:p w:rsidR="00153959" w:rsidRDefault="00153959" w:rsidP="00153959">
      <w:pPr>
        <w:ind w:right="-2"/>
        <w:jc w:val="both"/>
        <w:rPr>
          <w:sz w:val="20"/>
          <w:szCs w:val="20"/>
          <w:lang w:eastAsia="ar-SA"/>
        </w:rPr>
      </w:pPr>
      <w:r>
        <w:rPr>
          <w:sz w:val="20"/>
          <w:szCs w:val="20"/>
          <w:lang w:eastAsia="ar-SA"/>
        </w:rPr>
        <w:t>- соразмерного уменьшения установленной за работу цены;</w:t>
      </w:r>
    </w:p>
    <w:p w:rsidR="00153959" w:rsidRDefault="00153959" w:rsidP="00153959">
      <w:pPr>
        <w:ind w:right="-2"/>
        <w:jc w:val="both"/>
        <w:rPr>
          <w:sz w:val="20"/>
          <w:szCs w:val="20"/>
          <w:lang w:eastAsia="ar-SA"/>
        </w:rPr>
      </w:pPr>
      <w:r>
        <w:rPr>
          <w:sz w:val="20"/>
          <w:szCs w:val="20"/>
          <w:lang w:eastAsia="ar-SA"/>
        </w:rPr>
        <w:t>- возмещения своих расходов на устранение недостатков, если Заказчик за свой счет устранил обнаруженные недостатки.</w:t>
      </w:r>
    </w:p>
    <w:p w:rsidR="00153959" w:rsidRDefault="00153959" w:rsidP="00153959">
      <w:pPr>
        <w:ind w:right="-2"/>
        <w:jc w:val="both"/>
        <w:rPr>
          <w:sz w:val="20"/>
          <w:szCs w:val="20"/>
          <w:lang w:eastAsia="ar-SA"/>
        </w:rPr>
      </w:pPr>
      <w:r>
        <w:rPr>
          <w:sz w:val="20"/>
          <w:szCs w:val="20"/>
          <w:lang w:eastAsia="ar-SA"/>
        </w:rPr>
        <w:t>8.7. Гарантийный срок в этом случае продлевается на период устранения дефектов, и 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rsidR="008279D5" w:rsidRPr="00227BDA" w:rsidRDefault="008279D5" w:rsidP="008279D5">
      <w:pPr>
        <w:widowControl w:val="0"/>
        <w:autoSpaceDE w:val="0"/>
        <w:autoSpaceDN w:val="0"/>
        <w:adjustRightInd w:val="0"/>
        <w:ind w:firstLine="567"/>
        <w:jc w:val="center"/>
        <w:outlineLvl w:val="5"/>
        <w:rPr>
          <w:rFonts w:eastAsia="Calibri"/>
          <w:b/>
          <w:sz w:val="20"/>
          <w:szCs w:val="20"/>
          <w:lang w:eastAsia="en-US"/>
        </w:rPr>
      </w:pPr>
      <w:r w:rsidRPr="00227BDA">
        <w:rPr>
          <w:rFonts w:eastAsia="Calibri"/>
          <w:b/>
          <w:sz w:val="20"/>
          <w:szCs w:val="20"/>
          <w:lang w:eastAsia="en-US"/>
        </w:rPr>
        <w:t xml:space="preserve">9.Обеспечение исполнения обязательств  </w:t>
      </w:r>
    </w:p>
    <w:p w:rsidR="008279D5" w:rsidRPr="00227BDA" w:rsidRDefault="008279D5" w:rsidP="008279D5">
      <w:pPr>
        <w:widowControl w:val="0"/>
        <w:ind w:firstLine="567"/>
        <w:jc w:val="both"/>
        <w:rPr>
          <w:rFonts w:eastAsia="Calibri"/>
          <w:spacing w:val="2"/>
          <w:sz w:val="20"/>
          <w:szCs w:val="20"/>
          <w:highlight w:val="yellow"/>
          <w:lang w:eastAsia="en-US"/>
        </w:rPr>
      </w:pPr>
      <w:r w:rsidRPr="00227BDA">
        <w:rPr>
          <w:rFonts w:eastAsia="Calibri"/>
          <w:sz w:val="20"/>
          <w:szCs w:val="20"/>
          <w:lang w:eastAsia="en-US"/>
        </w:rPr>
        <w:t xml:space="preserve">9.1. </w:t>
      </w:r>
      <w:r w:rsidRPr="00227BDA">
        <w:rPr>
          <w:rFonts w:eastAsia="Calibri"/>
          <w:spacing w:val="2"/>
          <w:sz w:val="20"/>
          <w:szCs w:val="20"/>
          <w:lang w:eastAsia="en-US"/>
        </w:rPr>
        <w:t>Исполнение обязательств по настоящему Договору может обеспечиваться любым из двух способов: предоставлением банковской гарантии, выданной банком и соответствующей требованиям Федерального закона 223-ФЗ «</w:t>
      </w:r>
      <w:r w:rsidRPr="00227BDA">
        <w:rPr>
          <w:bCs/>
          <w:color w:val="000000"/>
          <w:kern w:val="36"/>
          <w:sz w:val="20"/>
          <w:szCs w:val="20"/>
        </w:rPr>
        <w:t>О закупках товаров, работ, услуг отдельными видами юридических лиц»</w:t>
      </w:r>
      <w:r w:rsidRPr="00227BDA">
        <w:rPr>
          <w:rFonts w:eastAsia="Calibri"/>
          <w:spacing w:val="2"/>
          <w:sz w:val="20"/>
          <w:szCs w:val="20"/>
          <w:lang w:eastAsia="en-US"/>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8279D5" w:rsidRPr="00227BDA" w:rsidRDefault="008279D5" w:rsidP="008279D5">
      <w:pPr>
        <w:widowControl w:val="0"/>
        <w:autoSpaceDE w:val="0"/>
        <w:autoSpaceDN w:val="0"/>
        <w:adjustRightInd w:val="0"/>
        <w:ind w:firstLine="567"/>
        <w:contextualSpacing/>
        <w:jc w:val="both"/>
        <w:rPr>
          <w:i/>
          <w:sz w:val="20"/>
          <w:szCs w:val="20"/>
        </w:rPr>
      </w:pPr>
      <w:r w:rsidRPr="00227BDA">
        <w:rPr>
          <w:rFonts w:eastAsia="Calibri"/>
          <w:sz w:val="20"/>
          <w:szCs w:val="20"/>
          <w:lang w:eastAsia="en-US"/>
        </w:rPr>
        <w:t xml:space="preserve">9.1.1. Размер обеспечения исполнения Договора 10 % </w:t>
      </w:r>
      <w:r w:rsidRPr="00227BDA">
        <w:rPr>
          <w:sz w:val="20"/>
          <w:szCs w:val="20"/>
        </w:rPr>
        <w:t xml:space="preserve">от цены начальной максимальной цены Договора, что составляет ___________________ рублей. </w:t>
      </w:r>
    </w:p>
    <w:p w:rsidR="008279D5" w:rsidRPr="00227BDA" w:rsidRDefault="008279D5" w:rsidP="008279D5">
      <w:pPr>
        <w:widowControl w:val="0"/>
        <w:tabs>
          <w:tab w:val="left" w:pos="360"/>
        </w:tabs>
        <w:ind w:firstLine="567"/>
        <w:jc w:val="both"/>
        <w:rPr>
          <w:rFonts w:eastAsia="Calibri"/>
          <w:sz w:val="20"/>
          <w:szCs w:val="20"/>
          <w:lang w:eastAsia="en-US"/>
        </w:rPr>
      </w:pPr>
      <w:r w:rsidRPr="00227BDA">
        <w:rPr>
          <w:rFonts w:eastAsia="Calibri"/>
          <w:sz w:val="20"/>
          <w:szCs w:val="20"/>
          <w:lang w:eastAsia="en-US"/>
        </w:rPr>
        <w:t>Способ обеспечения исполнения Договора определяется Подрядчиком, с которым заключается Договор, самостоятельно.</w:t>
      </w:r>
    </w:p>
    <w:p w:rsidR="008279D5" w:rsidRPr="00227BDA" w:rsidRDefault="008279D5" w:rsidP="008279D5">
      <w:pPr>
        <w:widowControl w:val="0"/>
        <w:autoSpaceDE w:val="0"/>
        <w:autoSpaceDN w:val="0"/>
        <w:adjustRightInd w:val="0"/>
        <w:ind w:firstLine="567"/>
        <w:jc w:val="both"/>
        <w:rPr>
          <w:rFonts w:eastAsia="Calibri"/>
          <w:kern w:val="16"/>
          <w:sz w:val="20"/>
          <w:szCs w:val="20"/>
          <w:lang w:eastAsia="en-US"/>
        </w:rPr>
      </w:pPr>
      <w:r w:rsidRPr="00227BDA">
        <w:rPr>
          <w:rFonts w:eastAsia="Calibri"/>
          <w:kern w:val="16"/>
          <w:sz w:val="20"/>
          <w:szCs w:val="20"/>
          <w:lang w:eastAsia="en-US"/>
        </w:rPr>
        <w:t>Обеспечение исполнения Договора предоставляется Заказчику до заключения Договора.</w:t>
      </w:r>
    </w:p>
    <w:p w:rsidR="008279D5" w:rsidRPr="00227BDA" w:rsidRDefault="008279D5" w:rsidP="008279D5">
      <w:pPr>
        <w:ind w:firstLine="567"/>
        <w:jc w:val="both"/>
        <w:rPr>
          <w:sz w:val="20"/>
          <w:szCs w:val="20"/>
        </w:rPr>
      </w:pPr>
      <w:r w:rsidRPr="00227BDA">
        <w:rPr>
          <w:sz w:val="20"/>
          <w:szCs w:val="20"/>
        </w:rPr>
        <w:t>Если с учетом всех переторжек ценовое предложение участника закупки, с которым заключается договор, на 25 % и более ниже начальной (максимальной) цены договора/начальной (максимальной) цены единицы товара, работы, услуги, установленной в документации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w:t>
      </w:r>
    </w:p>
    <w:p w:rsidR="008279D5" w:rsidRPr="00227BDA" w:rsidRDefault="008279D5" w:rsidP="008279D5">
      <w:pPr>
        <w:widowControl w:val="0"/>
        <w:ind w:firstLine="567"/>
        <w:jc w:val="both"/>
        <w:rPr>
          <w:rFonts w:eastAsia="Calibri"/>
          <w:sz w:val="20"/>
          <w:szCs w:val="20"/>
          <w:lang w:eastAsia="en-US"/>
        </w:rPr>
      </w:pPr>
      <w:r w:rsidRPr="00227BDA">
        <w:rPr>
          <w:rFonts w:eastAsia="Calibri"/>
          <w:sz w:val="20"/>
          <w:szCs w:val="20"/>
          <w:lang w:eastAsia="en-US"/>
        </w:rPr>
        <w:lastRenderedPageBreak/>
        <w:t>Представленное обеспечение исполнения Договора должно обеспечивать неисполнение или ненадлежащее исполнение Подрядчиком обязательств по Договору, включая уплату неустоек (штрафов, пени) и возмещение убытков, причиненных неисполнением или ненадлежащим исполнением обязательств по Договору.</w:t>
      </w:r>
    </w:p>
    <w:p w:rsidR="008279D5" w:rsidRPr="00227BDA" w:rsidRDefault="008279D5" w:rsidP="008279D5">
      <w:pPr>
        <w:pStyle w:val="headertext"/>
        <w:shd w:val="clear" w:color="auto" w:fill="FFFFFF"/>
        <w:spacing w:before="0" w:beforeAutospacing="0" w:after="0" w:afterAutospacing="0" w:line="288" w:lineRule="atLeast"/>
        <w:ind w:firstLine="567"/>
        <w:jc w:val="both"/>
        <w:textAlignment w:val="baseline"/>
        <w:rPr>
          <w:rFonts w:eastAsia="Calibri"/>
          <w:sz w:val="20"/>
          <w:szCs w:val="20"/>
          <w:lang w:eastAsia="en-US"/>
        </w:rPr>
      </w:pPr>
      <w:r w:rsidRPr="00227BDA">
        <w:rPr>
          <w:rFonts w:eastAsia="Calibri"/>
          <w:sz w:val="20"/>
          <w:szCs w:val="20"/>
          <w:lang w:eastAsia="en-US"/>
        </w:rPr>
        <w:t>9.2. В случае обеспечения исполнения Договора банковской гарантией, представленная банковская гарантия должна соответствовать требованиям пункта 25 статьи 3.2. 223-ФЗ «О закупках товаров, работ, услуг отдельными видами юридических лиц».</w:t>
      </w:r>
    </w:p>
    <w:p w:rsidR="008279D5" w:rsidRPr="00227BDA" w:rsidRDefault="008279D5" w:rsidP="008279D5">
      <w:pPr>
        <w:widowControl w:val="0"/>
        <w:autoSpaceDE w:val="0"/>
        <w:autoSpaceDN w:val="0"/>
        <w:adjustRightInd w:val="0"/>
        <w:ind w:firstLine="567"/>
        <w:jc w:val="both"/>
        <w:rPr>
          <w:rFonts w:eastAsia="Calibri"/>
          <w:sz w:val="20"/>
          <w:szCs w:val="20"/>
          <w:lang w:eastAsia="en-US"/>
        </w:rPr>
      </w:pPr>
      <w:r w:rsidRPr="00227BDA">
        <w:rPr>
          <w:rFonts w:eastAsia="Calibri"/>
          <w:sz w:val="20"/>
          <w:szCs w:val="20"/>
          <w:lang w:eastAsia="en-US"/>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279D5" w:rsidRPr="00227BDA" w:rsidRDefault="008279D5" w:rsidP="008279D5">
      <w:pPr>
        <w:widowControl w:val="0"/>
        <w:shd w:val="clear" w:color="auto" w:fill="FFFFFF"/>
        <w:tabs>
          <w:tab w:val="left" w:pos="1134"/>
          <w:tab w:val="left" w:pos="1276"/>
        </w:tabs>
        <w:ind w:firstLine="567"/>
        <w:contextualSpacing/>
        <w:jc w:val="both"/>
        <w:rPr>
          <w:rFonts w:eastAsia="Calibri"/>
          <w:sz w:val="20"/>
          <w:szCs w:val="20"/>
          <w:lang w:eastAsia="en-US"/>
        </w:rPr>
      </w:pPr>
      <w:r w:rsidRPr="00227BDA">
        <w:rPr>
          <w:rFonts w:eastAsia="Calibri"/>
          <w:sz w:val="20"/>
          <w:szCs w:val="20"/>
          <w:lang w:eastAsia="en-US"/>
        </w:rPr>
        <w:t xml:space="preserve">Срок действия банковской гарантии должен превышать предусмотренный Договором срок исполнения Подрядчиком обязательств, включая обязательства по сдаче результата выполненных работ Заказчику, не менее чем на один месяц, в том числе в случае его изменения. </w:t>
      </w:r>
    </w:p>
    <w:p w:rsidR="008279D5" w:rsidRPr="00227BDA" w:rsidRDefault="008279D5" w:rsidP="008279D5">
      <w:pPr>
        <w:widowControl w:val="0"/>
        <w:ind w:firstLine="567"/>
        <w:jc w:val="both"/>
        <w:rPr>
          <w:rFonts w:eastAsia="Calibri"/>
          <w:sz w:val="20"/>
          <w:szCs w:val="20"/>
          <w:lang w:eastAsia="en-US"/>
        </w:rPr>
      </w:pPr>
      <w:r w:rsidRPr="00227BDA">
        <w:rPr>
          <w:rFonts w:eastAsia="Calibri"/>
          <w:sz w:val="20"/>
          <w:szCs w:val="20"/>
          <w:lang w:eastAsia="en-US"/>
        </w:rPr>
        <w:t xml:space="preserve">9.3.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Подрядчик должен предоставить новое обеспечение исполнения Договора не позднее одного месяца со дня надлежащего уведомления Заказчиком Подрядчика о необходимости предоставить соответствующее обеспечение. </w:t>
      </w:r>
    </w:p>
    <w:p w:rsidR="008279D5" w:rsidRPr="00227BDA" w:rsidRDefault="008279D5" w:rsidP="008279D5">
      <w:pPr>
        <w:widowControl w:val="0"/>
        <w:autoSpaceDE w:val="0"/>
        <w:autoSpaceDN w:val="0"/>
        <w:adjustRightInd w:val="0"/>
        <w:ind w:firstLine="567"/>
        <w:jc w:val="both"/>
        <w:rPr>
          <w:rFonts w:eastAsia="Calibri"/>
          <w:sz w:val="20"/>
          <w:szCs w:val="20"/>
          <w:lang w:eastAsia="en-US"/>
        </w:rPr>
      </w:pPr>
      <w:r w:rsidRPr="00227BDA">
        <w:rPr>
          <w:rFonts w:eastAsia="Calibri"/>
          <w:sz w:val="20"/>
          <w:szCs w:val="20"/>
          <w:lang w:eastAsia="en-US"/>
        </w:rPr>
        <w:t>9.4. В случае предоставления обеспечения исполнения Договора внесением денежных средств, денежные средства должны быть внесены по следующим реквизитам:</w:t>
      </w:r>
    </w:p>
    <w:p w:rsidR="008279D5" w:rsidRPr="00227BDA" w:rsidRDefault="008279D5" w:rsidP="008279D5">
      <w:pPr>
        <w:widowControl w:val="0"/>
        <w:ind w:firstLine="567"/>
        <w:jc w:val="both"/>
        <w:rPr>
          <w:rFonts w:eastAsia="Calibri"/>
          <w:bCs/>
          <w:sz w:val="20"/>
          <w:szCs w:val="20"/>
          <w:lang w:eastAsia="en-US"/>
        </w:rPr>
      </w:pPr>
      <w:r w:rsidRPr="00227BDA">
        <w:rPr>
          <w:rFonts w:eastAsia="Calibri"/>
          <w:bCs/>
          <w:sz w:val="20"/>
          <w:szCs w:val="20"/>
          <w:lang w:eastAsia="en-US"/>
        </w:rPr>
        <w:t xml:space="preserve">Получатель: Комитет финансов Администрации </w:t>
      </w:r>
      <w:proofErr w:type="spellStart"/>
      <w:r w:rsidRPr="00227BDA">
        <w:rPr>
          <w:rFonts w:eastAsia="Calibri"/>
          <w:bCs/>
          <w:sz w:val="20"/>
          <w:szCs w:val="20"/>
          <w:lang w:eastAsia="en-US"/>
        </w:rPr>
        <w:t>Хвойнинского</w:t>
      </w:r>
      <w:proofErr w:type="spellEnd"/>
      <w:r w:rsidRPr="00227BDA">
        <w:rPr>
          <w:rFonts w:eastAsia="Calibri"/>
          <w:bCs/>
          <w:sz w:val="20"/>
          <w:szCs w:val="20"/>
          <w:lang w:eastAsia="en-US"/>
        </w:rPr>
        <w:t xml:space="preserve"> муниципального округа  (МАОУСШ № 1 им. А.М. Денисова п. Хвойная; </w:t>
      </w:r>
      <w:proofErr w:type="gramStart"/>
      <w:r w:rsidRPr="00227BDA">
        <w:rPr>
          <w:rFonts w:eastAsia="Calibri"/>
          <w:bCs/>
          <w:sz w:val="20"/>
          <w:szCs w:val="20"/>
          <w:lang w:eastAsia="en-US"/>
        </w:rPr>
        <w:t>л</w:t>
      </w:r>
      <w:proofErr w:type="gramEnd"/>
      <w:r w:rsidRPr="00227BDA">
        <w:rPr>
          <w:rFonts w:eastAsia="Calibri"/>
          <w:bCs/>
          <w:sz w:val="20"/>
          <w:szCs w:val="20"/>
          <w:lang w:eastAsia="en-US"/>
        </w:rPr>
        <w:t>/с 30506Ё84120)</w:t>
      </w:r>
    </w:p>
    <w:p w:rsidR="008279D5" w:rsidRPr="00227BDA" w:rsidRDefault="008279D5" w:rsidP="008279D5">
      <w:pPr>
        <w:widowControl w:val="0"/>
        <w:ind w:firstLine="567"/>
        <w:jc w:val="both"/>
        <w:rPr>
          <w:rFonts w:eastAsia="Calibri"/>
          <w:bCs/>
          <w:sz w:val="20"/>
          <w:szCs w:val="20"/>
          <w:lang w:eastAsia="en-US"/>
        </w:rPr>
      </w:pPr>
      <w:r w:rsidRPr="00227BDA">
        <w:rPr>
          <w:rFonts w:eastAsia="Calibri"/>
          <w:bCs/>
          <w:sz w:val="20"/>
          <w:szCs w:val="20"/>
          <w:lang w:eastAsia="en-US"/>
        </w:rPr>
        <w:t>Банк   ОТДЕЛЕНИЕ НОВГОРОД БАНКА РОССИИ//УФК ПО НОВГОРОДСКОЙ ОБЛАСТИ г.Великий Новгород</w:t>
      </w:r>
    </w:p>
    <w:p w:rsidR="008279D5" w:rsidRPr="00227BDA" w:rsidRDefault="008279D5" w:rsidP="008279D5">
      <w:pPr>
        <w:widowControl w:val="0"/>
        <w:ind w:firstLine="567"/>
        <w:jc w:val="both"/>
        <w:rPr>
          <w:rFonts w:eastAsia="Calibri"/>
          <w:bCs/>
          <w:sz w:val="20"/>
          <w:szCs w:val="20"/>
          <w:lang w:eastAsia="en-US"/>
        </w:rPr>
      </w:pPr>
      <w:r w:rsidRPr="00227BDA">
        <w:rPr>
          <w:rFonts w:eastAsia="Calibri"/>
          <w:bCs/>
          <w:sz w:val="20"/>
          <w:szCs w:val="20"/>
          <w:lang w:eastAsia="en-US"/>
        </w:rPr>
        <w:t>р/с    03234643495450005000</w:t>
      </w:r>
    </w:p>
    <w:p w:rsidR="008279D5" w:rsidRPr="00227BDA" w:rsidRDefault="008279D5" w:rsidP="008279D5">
      <w:pPr>
        <w:widowControl w:val="0"/>
        <w:ind w:firstLine="567"/>
        <w:jc w:val="both"/>
        <w:rPr>
          <w:rFonts w:eastAsia="Calibri"/>
          <w:bCs/>
          <w:sz w:val="20"/>
          <w:szCs w:val="20"/>
          <w:lang w:eastAsia="en-US"/>
        </w:rPr>
      </w:pPr>
      <w:r w:rsidRPr="00227BDA">
        <w:rPr>
          <w:rFonts w:eastAsia="Calibri"/>
          <w:bCs/>
          <w:sz w:val="20"/>
          <w:szCs w:val="20"/>
          <w:lang w:eastAsia="en-US"/>
        </w:rPr>
        <w:t>к/с  40102810145370000042</w:t>
      </w:r>
    </w:p>
    <w:p w:rsidR="008279D5" w:rsidRPr="00227BDA" w:rsidRDefault="008279D5" w:rsidP="008279D5">
      <w:pPr>
        <w:widowControl w:val="0"/>
        <w:ind w:firstLine="567"/>
        <w:jc w:val="both"/>
        <w:rPr>
          <w:rFonts w:eastAsia="Calibri"/>
          <w:bCs/>
          <w:sz w:val="20"/>
          <w:szCs w:val="20"/>
          <w:lang w:eastAsia="en-US"/>
        </w:rPr>
      </w:pPr>
      <w:r w:rsidRPr="00227BDA">
        <w:rPr>
          <w:rFonts w:eastAsia="Calibri"/>
          <w:bCs/>
          <w:sz w:val="20"/>
          <w:szCs w:val="20"/>
          <w:lang w:eastAsia="en-US"/>
        </w:rPr>
        <w:t>БИК</w:t>
      </w:r>
      <w:r w:rsidRPr="00227BDA">
        <w:rPr>
          <w:rFonts w:eastAsia="Calibri"/>
          <w:bCs/>
          <w:sz w:val="20"/>
          <w:szCs w:val="20"/>
          <w:lang w:eastAsia="en-US"/>
        </w:rPr>
        <w:tab/>
        <w:t>014959900</w:t>
      </w:r>
    </w:p>
    <w:p w:rsidR="008279D5" w:rsidRPr="00227BDA" w:rsidRDefault="008279D5" w:rsidP="008279D5">
      <w:pPr>
        <w:widowControl w:val="0"/>
        <w:ind w:firstLine="567"/>
        <w:jc w:val="both"/>
        <w:rPr>
          <w:rFonts w:eastAsia="Calibri"/>
          <w:bCs/>
          <w:sz w:val="20"/>
          <w:szCs w:val="20"/>
          <w:lang w:eastAsia="en-US"/>
        </w:rPr>
      </w:pPr>
      <w:r w:rsidRPr="00227BDA">
        <w:rPr>
          <w:rFonts w:eastAsia="Calibri"/>
          <w:bCs/>
          <w:sz w:val="20"/>
          <w:szCs w:val="20"/>
          <w:lang w:eastAsia="en-US"/>
        </w:rPr>
        <w:t>КБК 00007020000000000130</w:t>
      </w:r>
    </w:p>
    <w:p w:rsidR="008279D5" w:rsidRPr="00227BDA" w:rsidRDefault="008279D5" w:rsidP="008279D5">
      <w:pPr>
        <w:widowControl w:val="0"/>
        <w:ind w:firstLine="567"/>
        <w:jc w:val="both"/>
        <w:rPr>
          <w:rFonts w:eastAsia="Calibri"/>
          <w:bCs/>
          <w:sz w:val="20"/>
          <w:szCs w:val="20"/>
          <w:lang w:eastAsia="en-US"/>
        </w:rPr>
      </w:pPr>
      <w:r w:rsidRPr="00227BDA">
        <w:rPr>
          <w:rFonts w:eastAsia="Calibri"/>
          <w:bCs/>
          <w:sz w:val="20"/>
          <w:szCs w:val="20"/>
          <w:lang w:eastAsia="en-US"/>
        </w:rPr>
        <w:t>ОКТМО</w:t>
      </w:r>
      <w:r w:rsidRPr="00227BDA">
        <w:rPr>
          <w:rFonts w:eastAsia="Calibri"/>
          <w:bCs/>
          <w:sz w:val="20"/>
          <w:szCs w:val="20"/>
          <w:lang w:eastAsia="en-US"/>
        </w:rPr>
        <w:tab/>
        <w:t>49545000</w:t>
      </w:r>
    </w:p>
    <w:p w:rsidR="008279D5" w:rsidRPr="00227BDA" w:rsidRDefault="008279D5" w:rsidP="008279D5">
      <w:pPr>
        <w:widowControl w:val="0"/>
        <w:ind w:firstLine="567"/>
        <w:jc w:val="both"/>
        <w:rPr>
          <w:rFonts w:eastAsia="Calibri"/>
          <w:bCs/>
          <w:sz w:val="20"/>
          <w:szCs w:val="20"/>
          <w:lang w:eastAsia="en-US"/>
        </w:rPr>
      </w:pPr>
      <w:r w:rsidRPr="00227BDA">
        <w:rPr>
          <w:rFonts w:eastAsia="Calibri"/>
          <w:bCs/>
          <w:sz w:val="20"/>
          <w:szCs w:val="20"/>
          <w:lang w:eastAsia="en-US"/>
        </w:rPr>
        <w:t>ОГРН          1025300992540</w:t>
      </w:r>
    </w:p>
    <w:p w:rsidR="008279D5" w:rsidRPr="00227BDA" w:rsidRDefault="008279D5" w:rsidP="008279D5">
      <w:pPr>
        <w:widowControl w:val="0"/>
        <w:ind w:firstLine="567"/>
        <w:jc w:val="both"/>
        <w:rPr>
          <w:rFonts w:eastAsia="Calibri"/>
          <w:bCs/>
          <w:sz w:val="20"/>
          <w:szCs w:val="20"/>
          <w:lang w:eastAsia="en-US"/>
        </w:rPr>
      </w:pPr>
      <w:r w:rsidRPr="00227BDA">
        <w:rPr>
          <w:rFonts w:eastAsia="Calibri"/>
          <w:bCs/>
          <w:sz w:val="20"/>
          <w:szCs w:val="20"/>
          <w:lang w:eastAsia="en-US"/>
        </w:rPr>
        <w:t>ОКПО              35743631</w:t>
      </w:r>
    </w:p>
    <w:p w:rsidR="008279D5" w:rsidRPr="00227BDA" w:rsidRDefault="008279D5" w:rsidP="008279D5">
      <w:pPr>
        <w:widowControl w:val="0"/>
        <w:ind w:firstLine="567"/>
        <w:jc w:val="both"/>
        <w:rPr>
          <w:rFonts w:eastAsia="Calibri"/>
          <w:bCs/>
          <w:sz w:val="20"/>
          <w:szCs w:val="20"/>
          <w:lang w:eastAsia="en-US"/>
        </w:rPr>
      </w:pPr>
      <w:r w:rsidRPr="00227BDA">
        <w:rPr>
          <w:rFonts w:eastAsia="Calibri"/>
          <w:bCs/>
          <w:sz w:val="20"/>
          <w:szCs w:val="20"/>
          <w:lang w:eastAsia="en-US"/>
        </w:rPr>
        <w:t>ОКВЭД</w:t>
      </w:r>
      <w:r w:rsidRPr="00227BDA">
        <w:rPr>
          <w:rFonts w:eastAsia="Calibri"/>
          <w:bCs/>
          <w:sz w:val="20"/>
          <w:szCs w:val="20"/>
          <w:lang w:eastAsia="en-US"/>
        </w:rPr>
        <w:tab/>
      </w:r>
      <w:r w:rsidRPr="00227BDA">
        <w:rPr>
          <w:rFonts w:eastAsia="Calibri"/>
          <w:bCs/>
          <w:sz w:val="20"/>
          <w:szCs w:val="20"/>
          <w:lang w:eastAsia="en-US"/>
        </w:rPr>
        <w:tab/>
        <w:t>85.14</w:t>
      </w:r>
    </w:p>
    <w:p w:rsidR="008279D5" w:rsidRPr="00227BDA" w:rsidRDefault="008279D5" w:rsidP="008279D5">
      <w:pPr>
        <w:widowControl w:val="0"/>
        <w:ind w:firstLine="567"/>
        <w:jc w:val="both"/>
        <w:rPr>
          <w:rFonts w:eastAsia="Calibri"/>
          <w:bCs/>
          <w:sz w:val="20"/>
          <w:szCs w:val="20"/>
          <w:lang w:eastAsia="en-US"/>
        </w:rPr>
      </w:pPr>
      <w:r w:rsidRPr="00227BDA">
        <w:rPr>
          <w:rFonts w:eastAsia="Calibri"/>
          <w:bCs/>
          <w:sz w:val="20"/>
          <w:szCs w:val="20"/>
          <w:lang w:eastAsia="en-US"/>
        </w:rPr>
        <w:t>ОКОПФ</w:t>
      </w:r>
      <w:r w:rsidRPr="00227BDA">
        <w:rPr>
          <w:rFonts w:eastAsia="Calibri"/>
          <w:bCs/>
          <w:sz w:val="20"/>
          <w:szCs w:val="20"/>
          <w:lang w:eastAsia="en-US"/>
        </w:rPr>
        <w:tab/>
        <w:t>20901</w:t>
      </w:r>
    </w:p>
    <w:p w:rsidR="008279D5" w:rsidRPr="00227BDA" w:rsidRDefault="008279D5" w:rsidP="008279D5">
      <w:pPr>
        <w:widowControl w:val="0"/>
        <w:ind w:firstLine="567"/>
        <w:jc w:val="both"/>
        <w:rPr>
          <w:rFonts w:eastAsia="Calibri"/>
          <w:bCs/>
          <w:sz w:val="20"/>
          <w:szCs w:val="20"/>
          <w:lang w:eastAsia="en-US"/>
        </w:rPr>
      </w:pPr>
      <w:r w:rsidRPr="00227BDA">
        <w:rPr>
          <w:rFonts w:eastAsia="Calibri"/>
          <w:bCs/>
          <w:sz w:val="20"/>
          <w:szCs w:val="20"/>
          <w:lang w:eastAsia="en-US"/>
        </w:rPr>
        <w:t>ОКФС</w:t>
      </w:r>
      <w:r w:rsidRPr="00227BDA">
        <w:rPr>
          <w:rFonts w:eastAsia="Calibri"/>
          <w:bCs/>
          <w:sz w:val="20"/>
          <w:szCs w:val="20"/>
          <w:lang w:eastAsia="en-US"/>
        </w:rPr>
        <w:tab/>
        <w:t>14</w:t>
      </w:r>
    </w:p>
    <w:p w:rsidR="008279D5" w:rsidRPr="00227BDA" w:rsidRDefault="008279D5" w:rsidP="008279D5">
      <w:pPr>
        <w:widowControl w:val="0"/>
        <w:ind w:firstLine="567"/>
        <w:jc w:val="both"/>
        <w:rPr>
          <w:rFonts w:eastAsia="Calibri"/>
          <w:bCs/>
          <w:sz w:val="20"/>
          <w:szCs w:val="20"/>
          <w:lang w:eastAsia="en-US"/>
        </w:rPr>
      </w:pPr>
      <w:r w:rsidRPr="00227BDA">
        <w:rPr>
          <w:rFonts w:eastAsia="Calibri"/>
          <w:bCs/>
          <w:sz w:val="20"/>
          <w:szCs w:val="20"/>
          <w:lang w:eastAsia="en-US"/>
        </w:rPr>
        <w:t>ОКОГУ</w:t>
      </w:r>
      <w:r w:rsidRPr="00227BDA">
        <w:rPr>
          <w:rFonts w:eastAsia="Calibri"/>
          <w:bCs/>
          <w:sz w:val="20"/>
          <w:szCs w:val="20"/>
          <w:lang w:eastAsia="en-US"/>
        </w:rPr>
        <w:tab/>
        <w:t>4210007</w:t>
      </w:r>
    </w:p>
    <w:p w:rsidR="008279D5" w:rsidRPr="00227BDA" w:rsidRDefault="008279D5" w:rsidP="008279D5">
      <w:pPr>
        <w:widowControl w:val="0"/>
        <w:ind w:firstLine="567"/>
        <w:jc w:val="both"/>
        <w:rPr>
          <w:rFonts w:eastAsia="Calibri"/>
          <w:bCs/>
          <w:sz w:val="20"/>
          <w:szCs w:val="20"/>
          <w:lang w:eastAsia="en-US"/>
        </w:rPr>
      </w:pPr>
      <w:r w:rsidRPr="00227BDA">
        <w:rPr>
          <w:rFonts w:eastAsia="Calibri"/>
          <w:bCs/>
          <w:sz w:val="20"/>
          <w:szCs w:val="20"/>
          <w:lang w:eastAsia="en-US"/>
        </w:rPr>
        <w:t>ОКАТО</w:t>
      </w:r>
      <w:r w:rsidRPr="00227BDA">
        <w:rPr>
          <w:rFonts w:eastAsia="Calibri"/>
          <w:bCs/>
          <w:sz w:val="20"/>
          <w:szCs w:val="20"/>
          <w:lang w:eastAsia="en-US"/>
        </w:rPr>
        <w:tab/>
        <w:t>49245551000</w:t>
      </w:r>
    </w:p>
    <w:p w:rsidR="008279D5" w:rsidRPr="00227BDA" w:rsidRDefault="008279D5" w:rsidP="008279D5">
      <w:pPr>
        <w:widowControl w:val="0"/>
        <w:ind w:firstLine="567"/>
        <w:jc w:val="both"/>
        <w:rPr>
          <w:rFonts w:eastAsia="Calibri"/>
          <w:bCs/>
          <w:sz w:val="20"/>
          <w:szCs w:val="20"/>
          <w:lang w:eastAsia="en-US"/>
        </w:rPr>
      </w:pPr>
      <w:r w:rsidRPr="00227BDA">
        <w:rPr>
          <w:rFonts w:eastAsia="Calibri"/>
          <w:bCs/>
          <w:sz w:val="20"/>
          <w:szCs w:val="20"/>
          <w:lang w:eastAsia="en-US"/>
        </w:rPr>
        <w:t>тел./факс 8 (81667)50-427</w:t>
      </w:r>
    </w:p>
    <w:p w:rsidR="00D829E4" w:rsidRDefault="008279D5" w:rsidP="008279D5">
      <w:pPr>
        <w:widowControl w:val="0"/>
        <w:ind w:firstLine="567"/>
        <w:jc w:val="both"/>
        <w:rPr>
          <w:rFonts w:eastAsia="Calibri"/>
          <w:bCs/>
          <w:sz w:val="20"/>
          <w:szCs w:val="20"/>
          <w:lang w:eastAsia="en-US"/>
        </w:rPr>
      </w:pPr>
      <w:proofErr w:type="spellStart"/>
      <w:r w:rsidRPr="00227BDA">
        <w:rPr>
          <w:rFonts w:eastAsia="Calibri"/>
          <w:bCs/>
          <w:sz w:val="20"/>
          <w:szCs w:val="20"/>
          <w:lang w:eastAsia="en-US"/>
        </w:rPr>
        <w:t>эл</w:t>
      </w:r>
      <w:proofErr w:type="gramStart"/>
      <w:r w:rsidRPr="00227BDA">
        <w:rPr>
          <w:rFonts w:eastAsia="Calibri"/>
          <w:bCs/>
          <w:sz w:val="20"/>
          <w:szCs w:val="20"/>
          <w:lang w:eastAsia="en-US"/>
        </w:rPr>
        <w:t>.п</w:t>
      </w:r>
      <w:proofErr w:type="gramEnd"/>
      <w:r w:rsidRPr="00227BDA">
        <w:rPr>
          <w:rFonts w:eastAsia="Calibri"/>
          <w:bCs/>
          <w:sz w:val="20"/>
          <w:szCs w:val="20"/>
          <w:lang w:eastAsia="en-US"/>
        </w:rPr>
        <w:t>очта</w:t>
      </w:r>
      <w:proofErr w:type="spellEnd"/>
      <w:r w:rsidRPr="00227BDA">
        <w:rPr>
          <w:rFonts w:eastAsia="Calibri"/>
          <w:bCs/>
          <w:sz w:val="20"/>
          <w:szCs w:val="20"/>
          <w:lang w:eastAsia="en-US"/>
        </w:rPr>
        <w:t xml:space="preserve">: </w:t>
      </w:r>
      <w:hyperlink r:id="rId43" w:history="1">
        <w:r w:rsidR="00D829E4" w:rsidRPr="00586713">
          <w:rPr>
            <w:rStyle w:val="ac"/>
            <w:rFonts w:eastAsia="Calibri"/>
            <w:bCs/>
            <w:sz w:val="20"/>
            <w:szCs w:val="20"/>
            <w:lang w:eastAsia="en-US"/>
          </w:rPr>
          <w:t>mdoush1@mail.ru</w:t>
        </w:r>
      </w:hyperlink>
    </w:p>
    <w:p w:rsidR="008279D5" w:rsidRPr="00227BDA" w:rsidRDefault="008279D5" w:rsidP="008279D5">
      <w:pPr>
        <w:widowControl w:val="0"/>
        <w:ind w:firstLine="567"/>
        <w:jc w:val="both"/>
        <w:rPr>
          <w:rFonts w:eastAsia="Calibri"/>
          <w:bCs/>
          <w:spacing w:val="-2"/>
          <w:sz w:val="20"/>
          <w:szCs w:val="20"/>
          <w:lang w:eastAsia="en-US"/>
        </w:rPr>
      </w:pPr>
      <w:r w:rsidRPr="001C23EA">
        <w:rPr>
          <w:rFonts w:eastAsia="Calibri"/>
          <w:sz w:val="20"/>
          <w:szCs w:val="20"/>
          <w:lang w:eastAsia="en-US"/>
        </w:rPr>
        <w:t>Назначение</w:t>
      </w:r>
      <w:r w:rsidRPr="00227BDA">
        <w:rPr>
          <w:rFonts w:eastAsia="Calibri"/>
          <w:sz w:val="20"/>
          <w:szCs w:val="20"/>
          <w:lang w:eastAsia="en-US"/>
        </w:rPr>
        <w:t xml:space="preserve"> платежа - внесение денежных средств в качестве обеспечения исполнения Договора на ______________________________.</w:t>
      </w:r>
    </w:p>
    <w:p w:rsidR="008279D5" w:rsidRPr="00227BDA" w:rsidRDefault="00ED5731" w:rsidP="008279D5">
      <w:pPr>
        <w:widowControl w:val="0"/>
        <w:ind w:firstLine="567"/>
        <w:jc w:val="both"/>
        <w:rPr>
          <w:rFonts w:eastAsia="Calibri"/>
          <w:sz w:val="20"/>
          <w:szCs w:val="20"/>
          <w:lang w:eastAsia="en-US"/>
        </w:rPr>
      </w:pPr>
      <w:r>
        <w:rPr>
          <w:rFonts w:eastAsia="Calibri"/>
          <w:sz w:val="20"/>
          <w:szCs w:val="20"/>
          <w:lang w:eastAsia="en-US"/>
        </w:rPr>
        <w:t>9</w:t>
      </w:r>
      <w:r w:rsidR="008279D5" w:rsidRPr="00227BDA">
        <w:rPr>
          <w:rFonts w:eastAsia="Calibri"/>
          <w:sz w:val="20"/>
          <w:szCs w:val="20"/>
          <w:lang w:eastAsia="en-US"/>
        </w:rPr>
        <w:t>.5. Денежные средства внесенные в качестве обеспечения исполнения Договора, возвращаются Подрядчику в полном объеме (либо в части, оставшейся после удовлетворения требований Заказчика, возникших в период действия обеспечения исполнения Договора, в том числе по выплате неустойки (штрафа, пени), в срок не более 10 рабочих дней с даты подписания сторонами справки о стоимости выполненных работ и затрат по форме КС-3, подтверждающей своевременное и качественное выполнение Подрядчиком своих обязательств в полном объеме</w:t>
      </w:r>
      <w:r>
        <w:rPr>
          <w:rFonts w:eastAsia="Calibri"/>
          <w:sz w:val="20"/>
          <w:szCs w:val="20"/>
          <w:lang w:eastAsia="en-US"/>
        </w:rPr>
        <w:t>.</w:t>
      </w:r>
    </w:p>
    <w:p w:rsidR="008279D5" w:rsidRPr="00227BDA" w:rsidRDefault="008279D5" w:rsidP="008279D5">
      <w:pPr>
        <w:widowControl w:val="0"/>
        <w:autoSpaceDE w:val="0"/>
        <w:autoSpaceDN w:val="0"/>
        <w:adjustRightInd w:val="0"/>
        <w:ind w:firstLine="567"/>
        <w:jc w:val="both"/>
        <w:outlineLvl w:val="5"/>
        <w:rPr>
          <w:rFonts w:eastAsia="Calibri"/>
          <w:sz w:val="20"/>
          <w:szCs w:val="20"/>
          <w:lang w:eastAsia="en-US"/>
        </w:rPr>
      </w:pPr>
      <w:r w:rsidRPr="00227BDA">
        <w:rPr>
          <w:rFonts w:eastAsia="Calibri"/>
          <w:sz w:val="20"/>
          <w:szCs w:val="20"/>
          <w:lang w:eastAsia="en-US"/>
        </w:rPr>
        <w:t>9.6. Требования Заказчика по оплате обеспечения исполнения Договора удовлетворяются без обращения в суд.</w:t>
      </w:r>
    </w:p>
    <w:p w:rsidR="008279D5" w:rsidRPr="00227BDA" w:rsidRDefault="008279D5" w:rsidP="008279D5">
      <w:pPr>
        <w:widowControl w:val="0"/>
        <w:autoSpaceDE w:val="0"/>
        <w:autoSpaceDN w:val="0"/>
        <w:adjustRightInd w:val="0"/>
        <w:ind w:firstLine="567"/>
        <w:contextualSpacing/>
        <w:jc w:val="both"/>
        <w:rPr>
          <w:sz w:val="20"/>
          <w:szCs w:val="20"/>
        </w:rPr>
      </w:pPr>
      <w:r w:rsidRPr="00227BDA">
        <w:rPr>
          <w:sz w:val="20"/>
          <w:szCs w:val="20"/>
        </w:rPr>
        <w:t>9.7. В случае, если сумма обеспечения исполнения настоящего Договора окажется недостаточной для возмещения ущерба Заказчика, а также для выплаты Заказчику неустоек, предусмотренных настоящим Договором, Заказчик оставляет за собой право произвести взыскание недостающих денежных сумм в судебном порядке.</w:t>
      </w:r>
    </w:p>
    <w:p w:rsidR="008279D5" w:rsidRDefault="008279D5" w:rsidP="008279D5">
      <w:pPr>
        <w:ind w:right="-2"/>
        <w:jc w:val="both"/>
        <w:rPr>
          <w:sz w:val="20"/>
          <w:szCs w:val="20"/>
          <w:lang w:eastAsia="ar-SA"/>
        </w:rPr>
      </w:pPr>
    </w:p>
    <w:p w:rsidR="008279D5" w:rsidRPr="00227BDA" w:rsidRDefault="008279D5" w:rsidP="008279D5">
      <w:pPr>
        <w:ind w:left="360"/>
        <w:jc w:val="center"/>
        <w:textAlignment w:val="baseline"/>
        <w:rPr>
          <w:b/>
          <w:bCs/>
          <w:sz w:val="20"/>
          <w:szCs w:val="20"/>
        </w:rPr>
      </w:pPr>
      <w:r>
        <w:rPr>
          <w:b/>
          <w:bCs/>
          <w:sz w:val="20"/>
          <w:szCs w:val="20"/>
        </w:rPr>
        <w:t>10.</w:t>
      </w:r>
      <w:r w:rsidRPr="00227BDA">
        <w:rPr>
          <w:b/>
          <w:bCs/>
          <w:sz w:val="20"/>
          <w:szCs w:val="20"/>
        </w:rPr>
        <w:t>Порядок урегулирования споров</w:t>
      </w:r>
    </w:p>
    <w:p w:rsidR="008279D5" w:rsidRDefault="008279D5" w:rsidP="008279D5">
      <w:pPr>
        <w:ind w:right="-2"/>
        <w:jc w:val="both"/>
        <w:rPr>
          <w:sz w:val="20"/>
          <w:szCs w:val="20"/>
          <w:lang w:eastAsia="ar-SA"/>
        </w:rPr>
      </w:pPr>
      <w:r>
        <w:rPr>
          <w:sz w:val="20"/>
          <w:szCs w:val="20"/>
          <w:lang w:eastAsia="ar-SA"/>
        </w:rPr>
        <w:t>10.1.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rsidR="008279D5" w:rsidRDefault="008279D5" w:rsidP="008279D5">
      <w:pPr>
        <w:ind w:right="-2"/>
        <w:jc w:val="both"/>
        <w:rPr>
          <w:sz w:val="20"/>
          <w:szCs w:val="20"/>
          <w:lang w:eastAsia="ar-SA"/>
        </w:rPr>
      </w:pPr>
      <w:r>
        <w:rPr>
          <w:sz w:val="20"/>
          <w:szCs w:val="20"/>
          <w:lang w:eastAsia="ar-SA"/>
        </w:rPr>
        <w:t>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(пяти) календарных дней, с даты ее получения.</w:t>
      </w:r>
    </w:p>
    <w:p w:rsidR="008279D5" w:rsidRDefault="008279D5" w:rsidP="008279D5">
      <w:pPr>
        <w:ind w:right="-2"/>
        <w:jc w:val="both"/>
        <w:rPr>
          <w:sz w:val="20"/>
          <w:szCs w:val="20"/>
          <w:lang w:eastAsia="ar-SA"/>
        </w:rPr>
      </w:pPr>
      <w:r>
        <w:rPr>
          <w:sz w:val="20"/>
          <w:szCs w:val="20"/>
          <w:lang w:eastAsia="ar-SA"/>
        </w:rPr>
        <w:t>10.3. К отношениям Сторон по настоящему Договору и в связи с ним применяется законодательство Российской Федерации.</w:t>
      </w:r>
    </w:p>
    <w:p w:rsidR="008279D5" w:rsidRDefault="008279D5" w:rsidP="008279D5">
      <w:pPr>
        <w:ind w:right="-2"/>
        <w:jc w:val="both"/>
        <w:rPr>
          <w:sz w:val="20"/>
          <w:szCs w:val="20"/>
        </w:rPr>
      </w:pPr>
      <w:r>
        <w:rPr>
          <w:sz w:val="20"/>
          <w:szCs w:val="20"/>
          <w:lang w:eastAsia="ar-SA"/>
        </w:rPr>
        <w:t>10.4. При не урегулировании Сторонами в досудебном порядке (невозможности разрешения спора по соглашению Сторон) спор передается на разрешение в Арбитражном суде Новгородской области в соответствии с законодательством Российской Федерации.</w:t>
      </w:r>
    </w:p>
    <w:p w:rsidR="008279D5" w:rsidRDefault="008279D5" w:rsidP="008279D5">
      <w:pPr>
        <w:pStyle w:val="aff1"/>
        <w:ind w:left="0"/>
        <w:jc w:val="center"/>
        <w:textAlignment w:val="baseline"/>
        <w:rPr>
          <w:b/>
          <w:bCs/>
        </w:rPr>
      </w:pPr>
      <w:r>
        <w:rPr>
          <w:b/>
          <w:bCs/>
        </w:rPr>
        <w:t>11.Прочие условия</w:t>
      </w:r>
    </w:p>
    <w:p w:rsidR="008279D5" w:rsidRDefault="008279D5" w:rsidP="008279D5">
      <w:pPr>
        <w:ind w:right="-2"/>
        <w:jc w:val="both"/>
        <w:rPr>
          <w:sz w:val="20"/>
          <w:szCs w:val="20"/>
          <w:lang w:eastAsia="ar-SA"/>
        </w:rPr>
      </w:pPr>
      <w:r>
        <w:rPr>
          <w:sz w:val="20"/>
          <w:szCs w:val="20"/>
          <w:lang w:eastAsia="ar-SA"/>
        </w:rPr>
        <w:t>11.1.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8279D5" w:rsidRDefault="008279D5" w:rsidP="008279D5">
      <w:pPr>
        <w:ind w:right="-2"/>
        <w:jc w:val="both"/>
        <w:rPr>
          <w:sz w:val="20"/>
          <w:szCs w:val="20"/>
          <w:lang w:eastAsia="ar-SA"/>
        </w:rPr>
      </w:pPr>
      <w:r>
        <w:rPr>
          <w:sz w:val="20"/>
          <w:szCs w:val="20"/>
          <w:lang w:eastAsia="ar-SA"/>
        </w:rPr>
        <w:lastRenderedPageBreak/>
        <w:t>11.2.Подрядчик не вправе передавать свои права и обязанности по настоящему Договору полностью или частично другому лицу без предварительного письменного согласия Заказчика.</w:t>
      </w:r>
    </w:p>
    <w:p w:rsidR="008279D5" w:rsidRDefault="008279D5" w:rsidP="008279D5">
      <w:pPr>
        <w:ind w:right="-2"/>
        <w:jc w:val="both"/>
        <w:rPr>
          <w:sz w:val="20"/>
          <w:szCs w:val="20"/>
          <w:lang w:eastAsia="ar-SA"/>
        </w:rPr>
      </w:pPr>
      <w:r>
        <w:rPr>
          <w:sz w:val="20"/>
          <w:szCs w:val="20"/>
          <w:lang w:eastAsia="ar-SA"/>
        </w:rPr>
        <w:t xml:space="preserve">11.3.Подрядчик несет ответственность по настоящему Договору за действия привлекаемых им к его исполнению субпоставщиков, субподрядчиков и иных лиц, как </w:t>
      </w:r>
      <w:proofErr w:type="gramStart"/>
      <w:r>
        <w:rPr>
          <w:sz w:val="20"/>
          <w:szCs w:val="20"/>
          <w:lang w:eastAsia="ar-SA"/>
        </w:rPr>
        <w:t>за</w:t>
      </w:r>
      <w:proofErr w:type="gramEnd"/>
      <w:r>
        <w:rPr>
          <w:sz w:val="20"/>
          <w:szCs w:val="20"/>
          <w:lang w:eastAsia="ar-SA"/>
        </w:rPr>
        <w:t xml:space="preserve"> свои собственные.</w:t>
      </w:r>
    </w:p>
    <w:p w:rsidR="008279D5" w:rsidRDefault="008279D5" w:rsidP="008279D5">
      <w:pPr>
        <w:ind w:right="-2"/>
        <w:jc w:val="both"/>
        <w:rPr>
          <w:sz w:val="20"/>
          <w:szCs w:val="20"/>
          <w:lang w:eastAsia="ar-SA"/>
        </w:rPr>
      </w:pPr>
      <w:r>
        <w:rPr>
          <w:sz w:val="20"/>
          <w:szCs w:val="20"/>
          <w:lang w:eastAsia="ar-SA"/>
        </w:rPr>
        <w:t>11.4.Подрядчик представляет по запросу Заказчика в сроки, указанные в таком запросе, информацию о ходе исполнения обязательств по настоящему Договору.</w:t>
      </w:r>
    </w:p>
    <w:p w:rsidR="008279D5" w:rsidRDefault="008279D5" w:rsidP="008279D5">
      <w:pPr>
        <w:ind w:right="-2"/>
        <w:jc w:val="both"/>
        <w:rPr>
          <w:sz w:val="20"/>
          <w:szCs w:val="20"/>
          <w:lang w:eastAsia="ar-SA"/>
        </w:rPr>
      </w:pPr>
      <w:r>
        <w:rPr>
          <w:sz w:val="20"/>
          <w:szCs w:val="20"/>
          <w:lang w:eastAsia="ar-SA"/>
        </w:rPr>
        <w:t>11.5. Любое уведомление, которое одна Сторона направляет другой Стороне в соответствии с Договором, направляется в письменной форме почтой, электронной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rsidR="008279D5" w:rsidRDefault="008279D5" w:rsidP="008279D5">
      <w:pPr>
        <w:ind w:right="-2"/>
        <w:jc w:val="both"/>
        <w:rPr>
          <w:sz w:val="20"/>
          <w:szCs w:val="20"/>
          <w:lang w:eastAsia="ar-SA"/>
        </w:rPr>
      </w:pPr>
      <w:r>
        <w:rPr>
          <w:sz w:val="20"/>
          <w:szCs w:val="20"/>
          <w:lang w:eastAsia="ar-SA"/>
        </w:rPr>
        <w:t>10.6. При реорганизации Подрядчика (Участника преобразования) права и обязательства по данному договору распространятся на его правопреемника. После завершения процесса реорганизации Подрядчик (Участник преобразования) передает все права и обязанности Правопреемнику, независимо от того, были ли отражены эти права и обязанности в передаточном акте.</w:t>
      </w:r>
    </w:p>
    <w:p w:rsidR="008279D5" w:rsidRDefault="008279D5" w:rsidP="008279D5">
      <w:pPr>
        <w:ind w:right="-2"/>
        <w:jc w:val="both"/>
        <w:rPr>
          <w:sz w:val="20"/>
          <w:szCs w:val="20"/>
          <w:lang w:eastAsia="ar-SA"/>
        </w:rPr>
      </w:pPr>
      <w:r>
        <w:rPr>
          <w:sz w:val="20"/>
          <w:szCs w:val="20"/>
          <w:lang w:eastAsia="ar-SA"/>
        </w:rPr>
        <w:t>10.7. Во всем, что не предусмотрено настоящим Договором, Стороны руководствуются действующим законодательством РФ.</w:t>
      </w:r>
    </w:p>
    <w:p w:rsidR="008279D5" w:rsidRDefault="008279D5" w:rsidP="008279D5">
      <w:pPr>
        <w:ind w:right="-2"/>
        <w:jc w:val="both"/>
        <w:rPr>
          <w:sz w:val="20"/>
          <w:szCs w:val="20"/>
          <w:lang w:eastAsia="ar-SA"/>
        </w:rPr>
      </w:pPr>
      <w:r>
        <w:rPr>
          <w:sz w:val="20"/>
          <w:szCs w:val="20"/>
          <w:lang w:eastAsia="ar-SA"/>
        </w:rPr>
        <w:t>10.8. Настоящий Договор составлен на русском языке в двух экземплярах, каждый из которых имеет одинаковую юридическую силу. Один экземпляр Договора находится у Подрядчика, второй экземпляр Договора находится у Заказчика.</w:t>
      </w:r>
    </w:p>
    <w:p w:rsidR="00153959" w:rsidRPr="008758E7" w:rsidRDefault="00153959" w:rsidP="00153959">
      <w:pPr>
        <w:pStyle w:val="aff1"/>
        <w:widowControl/>
        <w:numPr>
          <w:ilvl w:val="0"/>
          <w:numId w:val="42"/>
        </w:numPr>
        <w:suppressAutoHyphens/>
        <w:autoSpaceDE/>
        <w:autoSpaceDN/>
        <w:adjustRightInd/>
        <w:jc w:val="center"/>
        <w:textAlignment w:val="baseline"/>
        <w:rPr>
          <w:b/>
          <w:bCs/>
          <w:sz w:val="22"/>
          <w:szCs w:val="22"/>
        </w:rPr>
      </w:pPr>
      <w:r w:rsidRPr="008758E7">
        <w:rPr>
          <w:b/>
          <w:bCs/>
        </w:rPr>
        <w:t>Адреса, банковские реквизиты и подписи сторон</w:t>
      </w:r>
    </w:p>
    <w:tbl>
      <w:tblPr>
        <w:tblStyle w:val="afffff0"/>
        <w:tblW w:w="10490" w:type="dxa"/>
        <w:tblInd w:w="-289" w:type="dxa"/>
        <w:tblLayout w:type="fixed"/>
        <w:tblLook w:val="04A0"/>
      </w:tblPr>
      <w:tblGrid>
        <w:gridCol w:w="5387"/>
        <w:gridCol w:w="5103"/>
      </w:tblGrid>
      <w:tr w:rsidR="00153959" w:rsidTr="00495BFA">
        <w:trPr>
          <w:trHeight w:val="328"/>
        </w:trPr>
        <w:tc>
          <w:tcPr>
            <w:tcW w:w="5387" w:type="dxa"/>
          </w:tcPr>
          <w:p w:rsidR="00153959" w:rsidRPr="008758E7" w:rsidRDefault="00153959" w:rsidP="00495BFA">
            <w:pPr>
              <w:snapToGrid w:val="0"/>
              <w:jc w:val="center"/>
              <w:rPr>
                <w:b/>
                <w:bCs/>
                <w:sz w:val="20"/>
                <w:szCs w:val="20"/>
              </w:rPr>
            </w:pPr>
            <w:r w:rsidRPr="008758E7">
              <w:rPr>
                <w:b/>
                <w:bCs/>
                <w:sz w:val="20"/>
                <w:szCs w:val="20"/>
              </w:rPr>
              <w:t>ЗАКАЗЧИК:</w:t>
            </w:r>
          </w:p>
        </w:tc>
        <w:tc>
          <w:tcPr>
            <w:tcW w:w="5103" w:type="dxa"/>
          </w:tcPr>
          <w:p w:rsidR="00153959" w:rsidRPr="008758E7" w:rsidRDefault="00153959" w:rsidP="00495BFA">
            <w:pPr>
              <w:autoSpaceDE w:val="0"/>
              <w:jc w:val="center"/>
              <w:rPr>
                <w:sz w:val="20"/>
                <w:szCs w:val="20"/>
              </w:rPr>
            </w:pPr>
            <w:r w:rsidRPr="008758E7">
              <w:rPr>
                <w:b/>
                <w:bCs/>
                <w:sz w:val="20"/>
                <w:szCs w:val="20"/>
              </w:rPr>
              <w:t>ПОДРЯДЧИК:</w:t>
            </w:r>
          </w:p>
        </w:tc>
      </w:tr>
      <w:tr w:rsidR="00153959" w:rsidTr="00495BFA">
        <w:trPr>
          <w:trHeight w:val="70"/>
        </w:trPr>
        <w:tc>
          <w:tcPr>
            <w:tcW w:w="5387" w:type="dxa"/>
          </w:tcPr>
          <w:p w:rsidR="00153959" w:rsidRPr="008758E7" w:rsidRDefault="00153959" w:rsidP="00495BFA">
            <w:pPr>
              <w:contextualSpacing/>
              <w:rPr>
                <w:b/>
                <w:bCs/>
                <w:sz w:val="20"/>
                <w:szCs w:val="20"/>
              </w:rPr>
            </w:pPr>
            <w:r w:rsidRPr="008758E7">
              <w:rPr>
                <w:b/>
                <w:bCs/>
                <w:sz w:val="20"/>
                <w:szCs w:val="20"/>
              </w:rPr>
              <w:t>Муниципальное автономное общеобразовательное учреждение</w:t>
            </w:r>
          </w:p>
          <w:p w:rsidR="00153959" w:rsidRPr="008758E7" w:rsidRDefault="001C23EA" w:rsidP="00495BFA">
            <w:pPr>
              <w:contextualSpacing/>
              <w:rPr>
                <w:b/>
                <w:bCs/>
                <w:sz w:val="20"/>
                <w:szCs w:val="20"/>
              </w:rPr>
            </w:pPr>
            <w:r>
              <w:rPr>
                <w:b/>
                <w:bCs/>
                <w:sz w:val="20"/>
                <w:szCs w:val="20"/>
              </w:rPr>
              <w:t>«С</w:t>
            </w:r>
            <w:r w:rsidR="00153959" w:rsidRPr="008758E7">
              <w:rPr>
                <w:b/>
                <w:bCs/>
                <w:sz w:val="20"/>
                <w:szCs w:val="20"/>
              </w:rPr>
              <w:t>редняя школа № 1 им. А.М. Денисова</w:t>
            </w:r>
          </w:p>
          <w:p w:rsidR="00153959" w:rsidRPr="008758E7" w:rsidRDefault="00153959" w:rsidP="00495BFA">
            <w:pPr>
              <w:contextualSpacing/>
              <w:rPr>
                <w:b/>
                <w:bCs/>
                <w:sz w:val="20"/>
                <w:szCs w:val="20"/>
              </w:rPr>
            </w:pPr>
            <w:r w:rsidRPr="008758E7">
              <w:rPr>
                <w:b/>
                <w:bCs/>
                <w:sz w:val="20"/>
                <w:szCs w:val="20"/>
              </w:rPr>
              <w:t>п. Хвойная</w:t>
            </w:r>
            <w:r w:rsidR="001C23EA">
              <w:rPr>
                <w:b/>
                <w:bCs/>
                <w:sz w:val="20"/>
                <w:szCs w:val="20"/>
              </w:rPr>
              <w:t>»</w:t>
            </w:r>
          </w:p>
          <w:p w:rsidR="00153959" w:rsidRPr="008758E7" w:rsidRDefault="00153959" w:rsidP="00495BFA">
            <w:pPr>
              <w:contextualSpacing/>
              <w:rPr>
                <w:sz w:val="20"/>
                <w:szCs w:val="20"/>
              </w:rPr>
            </w:pPr>
            <w:r w:rsidRPr="008758E7">
              <w:rPr>
                <w:sz w:val="20"/>
                <w:szCs w:val="20"/>
              </w:rPr>
              <w:t>Адрес: 174580 Новгородская обл. п. Хвойная ул. Ломоносова д. 19</w:t>
            </w:r>
          </w:p>
          <w:p w:rsidR="00153959" w:rsidRPr="008758E7" w:rsidRDefault="00153959" w:rsidP="00495BFA">
            <w:pPr>
              <w:contextualSpacing/>
              <w:rPr>
                <w:sz w:val="20"/>
                <w:szCs w:val="20"/>
              </w:rPr>
            </w:pPr>
            <w:r w:rsidRPr="008758E7">
              <w:rPr>
                <w:sz w:val="20"/>
                <w:szCs w:val="20"/>
              </w:rPr>
              <w:t>ИНН 5316003504, КПП 531601001</w:t>
            </w:r>
          </w:p>
          <w:p w:rsidR="00153959" w:rsidRPr="008758E7" w:rsidRDefault="00153959" w:rsidP="00495BFA">
            <w:pPr>
              <w:contextualSpacing/>
              <w:rPr>
                <w:sz w:val="20"/>
                <w:szCs w:val="20"/>
              </w:rPr>
            </w:pPr>
            <w:r w:rsidRPr="008758E7">
              <w:rPr>
                <w:sz w:val="20"/>
                <w:szCs w:val="20"/>
              </w:rPr>
              <w:t xml:space="preserve">л/с 30506Ш12770 р/с 40701810100001000016 в УФК по Новгородской области </w:t>
            </w:r>
          </w:p>
          <w:p w:rsidR="00153959" w:rsidRPr="008758E7" w:rsidRDefault="00153959" w:rsidP="00495BFA">
            <w:pPr>
              <w:contextualSpacing/>
              <w:rPr>
                <w:sz w:val="20"/>
                <w:szCs w:val="20"/>
              </w:rPr>
            </w:pPr>
            <w:r w:rsidRPr="008758E7">
              <w:rPr>
                <w:sz w:val="20"/>
                <w:szCs w:val="20"/>
              </w:rPr>
              <w:t xml:space="preserve">БИК 044959001 </w:t>
            </w:r>
          </w:p>
          <w:p w:rsidR="00153959" w:rsidRPr="008758E7" w:rsidRDefault="00153959" w:rsidP="00495BFA">
            <w:pPr>
              <w:contextualSpacing/>
              <w:rPr>
                <w:sz w:val="20"/>
                <w:szCs w:val="20"/>
              </w:rPr>
            </w:pPr>
            <w:r w:rsidRPr="008758E7">
              <w:rPr>
                <w:sz w:val="20"/>
                <w:szCs w:val="20"/>
              </w:rPr>
              <w:t>л/с 30506Ш12770</w:t>
            </w:r>
          </w:p>
          <w:p w:rsidR="00153959" w:rsidRPr="008758E7" w:rsidRDefault="00153959" w:rsidP="00495BFA">
            <w:pPr>
              <w:contextualSpacing/>
              <w:rPr>
                <w:sz w:val="20"/>
                <w:szCs w:val="20"/>
              </w:rPr>
            </w:pPr>
            <w:r w:rsidRPr="008758E7">
              <w:rPr>
                <w:sz w:val="20"/>
                <w:szCs w:val="20"/>
              </w:rPr>
              <w:t>Тел./факс 8(81667) 50-427</w:t>
            </w:r>
          </w:p>
          <w:p w:rsidR="00153959" w:rsidRPr="008758E7" w:rsidRDefault="00153959" w:rsidP="00495BFA">
            <w:pPr>
              <w:tabs>
                <w:tab w:val="left" w:pos="360"/>
              </w:tabs>
              <w:contextualSpacing/>
              <w:rPr>
                <w:sz w:val="20"/>
                <w:szCs w:val="20"/>
              </w:rPr>
            </w:pPr>
            <w:r w:rsidRPr="008758E7">
              <w:rPr>
                <w:sz w:val="20"/>
                <w:szCs w:val="20"/>
                <w:lang w:val="en-US"/>
              </w:rPr>
              <w:t>E</w:t>
            </w:r>
            <w:r w:rsidRPr="008758E7">
              <w:rPr>
                <w:sz w:val="20"/>
                <w:szCs w:val="20"/>
              </w:rPr>
              <w:t>–</w:t>
            </w:r>
            <w:r w:rsidRPr="008758E7">
              <w:rPr>
                <w:sz w:val="20"/>
                <w:szCs w:val="20"/>
                <w:lang w:val="en-US"/>
              </w:rPr>
              <w:t>mail</w:t>
            </w:r>
            <w:r w:rsidRPr="008758E7">
              <w:rPr>
                <w:sz w:val="20"/>
                <w:szCs w:val="20"/>
              </w:rPr>
              <w:t>: mdoush1@mail.ru</w:t>
            </w:r>
          </w:p>
          <w:p w:rsidR="00153959" w:rsidRPr="008758E7" w:rsidRDefault="00153959" w:rsidP="00495BFA">
            <w:pPr>
              <w:tabs>
                <w:tab w:val="left" w:pos="360"/>
              </w:tabs>
              <w:contextualSpacing/>
              <w:rPr>
                <w:b/>
                <w:sz w:val="20"/>
                <w:szCs w:val="20"/>
              </w:rPr>
            </w:pPr>
            <w:r w:rsidRPr="008758E7">
              <w:rPr>
                <w:b/>
                <w:sz w:val="20"/>
                <w:szCs w:val="20"/>
              </w:rPr>
              <w:t>Директор МАОУСШ № 1 им. А.М. Денисова</w:t>
            </w:r>
          </w:p>
          <w:p w:rsidR="00153959" w:rsidRPr="008758E7" w:rsidRDefault="00153959" w:rsidP="00495BFA">
            <w:pPr>
              <w:pStyle w:val="213"/>
              <w:spacing w:after="0" w:line="100" w:lineRule="atLeast"/>
              <w:ind w:firstLine="0"/>
              <w:contextualSpacing/>
              <w:rPr>
                <w:sz w:val="20"/>
                <w:szCs w:val="20"/>
                <w:vertAlign w:val="superscript"/>
              </w:rPr>
            </w:pPr>
            <w:r w:rsidRPr="008758E7">
              <w:rPr>
                <w:sz w:val="20"/>
                <w:szCs w:val="20"/>
              </w:rPr>
              <w:t xml:space="preserve">_______________________ </w:t>
            </w:r>
            <w:r>
              <w:rPr>
                <w:sz w:val="20"/>
                <w:szCs w:val="20"/>
                <w:vertAlign w:val="superscript"/>
              </w:rPr>
              <w:t>\</w:t>
            </w:r>
          </w:p>
          <w:p w:rsidR="00153959" w:rsidRPr="008758E7" w:rsidRDefault="00153959" w:rsidP="00495BFA">
            <w:pPr>
              <w:pStyle w:val="213"/>
              <w:spacing w:after="0" w:line="100" w:lineRule="atLeast"/>
              <w:ind w:firstLine="0"/>
              <w:contextualSpacing/>
              <w:rPr>
                <w:sz w:val="20"/>
                <w:szCs w:val="20"/>
                <w:vertAlign w:val="superscript"/>
              </w:rPr>
            </w:pPr>
            <w:r w:rsidRPr="008758E7">
              <w:rPr>
                <w:sz w:val="20"/>
                <w:szCs w:val="20"/>
                <w:vertAlign w:val="superscript"/>
              </w:rPr>
              <w:t xml:space="preserve">                           (Подпись) </w:t>
            </w:r>
            <w:r w:rsidRPr="008758E7">
              <w:rPr>
                <w:sz w:val="20"/>
                <w:szCs w:val="20"/>
                <w:vertAlign w:val="superscript"/>
              </w:rPr>
              <w:tab/>
              <w:t xml:space="preserve">                    (расшифровка подписи)</w:t>
            </w:r>
          </w:p>
          <w:p w:rsidR="00153959" w:rsidRPr="008758E7" w:rsidRDefault="00153959" w:rsidP="00495BFA">
            <w:pPr>
              <w:autoSpaceDE w:val="0"/>
              <w:ind w:firstLine="540"/>
              <w:contextualSpacing/>
              <w:rPr>
                <w:sz w:val="20"/>
                <w:szCs w:val="20"/>
              </w:rPr>
            </w:pPr>
          </w:p>
          <w:p w:rsidR="00153959" w:rsidRPr="008758E7" w:rsidRDefault="00153959" w:rsidP="00495BFA">
            <w:pPr>
              <w:autoSpaceDE w:val="0"/>
              <w:contextualSpacing/>
              <w:rPr>
                <w:b/>
              </w:rPr>
            </w:pPr>
          </w:p>
        </w:tc>
        <w:tc>
          <w:tcPr>
            <w:tcW w:w="5103" w:type="dxa"/>
          </w:tcPr>
          <w:p w:rsidR="00153959" w:rsidRDefault="00153959" w:rsidP="00495BFA">
            <w:pPr>
              <w:autoSpaceDE w:val="0"/>
              <w:ind w:right="-533"/>
            </w:pPr>
          </w:p>
        </w:tc>
      </w:tr>
    </w:tbl>
    <w:p w:rsidR="00CA6CD9" w:rsidRDefault="00CA6CD9" w:rsidP="005027F1">
      <w:pPr>
        <w:widowControl w:val="0"/>
        <w:jc w:val="right"/>
        <w:rPr>
          <w:b/>
        </w:rPr>
      </w:pPr>
    </w:p>
    <w:p w:rsidR="00153959" w:rsidRPr="00B675EF" w:rsidRDefault="00153959" w:rsidP="00F84EDF">
      <w:pPr>
        <w:jc w:val="center"/>
        <w:rPr>
          <w:b/>
          <w:bCs/>
          <w:sz w:val="22"/>
          <w:szCs w:val="22"/>
        </w:rPr>
      </w:pPr>
      <w:r w:rsidRPr="00B675EF">
        <w:rPr>
          <w:b/>
          <w:bCs/>
          <w:sz w:val="22"/>
          <w:szCs w:val="22"/>
        </w:rPr>
        <w:t>Техническое задание</w:t>
      </w:r>
    </w:p>
    <w:p w:rsidR="00153959" w:rsidRPr="00B675EF" w:rsidRDefault="00153959" w:rsidP="00F84EDF">
      <w:pPr>
        <w:ind w:firstLine="708"/>
        <w:jc w:val="center"/>
        <w:rPr>
          <w:b/>
          <w:sz w:val="22"/>
          <w:szCs w:val="22"/>
        </w:rPr>
      </w:pPr>
      <w:r w:rsidRPr="00B675EF">
        <w:rPr>
          <w:b/>
          <w:sz w:val="22"/>
          <w:szCs w:val="22"/>
        </w:rPr>
        <w:t xml:space="preserve">На капитальный ремонт кровли и внутренних помещений здания школы по адресу: Новгородская область, </w:t>
      </w:r>
      <w:proofErr w:type="spellStart"/>
      <w:r w:rsidRPr="00B675EF">
        <w:rPr>
          <w:b/>
          <w:sz w:val="22"/>
          <w:szCs w:val="22"/>
        </w:rPr>
        <w:t>Хвойнинский</w:t>
      </w:r>
      <w:proofErr w:type="spellEnd"/>
      <w:r w:rsidRPr="00B675EF">
        <w:rPr>
          <w:b/>
          <w:sz w:val="22"/>
          <w:szCs w:val="22"/>
        </w:rPr>
        <w:t xml:space="preserve"> муниципальный округ, </w:t>
      </w:r>
      <w:proofErr w:type="spellStart"/>
      <w:r w:rsidRPr="00B675EF">
        <w:rPr>
          <w:b/>
          <w:sz w:val="22"/>
          <w:szCs w:val="22"/>
        </w:rPr>
        <w:t>р</w:t>
      </w:r>
      <w:r w:rsidR="001C23EA">
        <w:rPr>
          <w:b/>
          <w:sz w:val="22"/>
          <w:szCs w:val="22"/>
        </w:rPr>
        <w:t>п</w:t>
      </w:r>
      <w:proofErr w:type="spellEnd"/>
      <w:r w:rsidRPr="00B675EF">
        <w:rPr>
          <w:b/>
          <w:sz w:val="22"/>
          <w:szCs w:val="22"/>
        </w:rPr>
        <w:t xml:space="preserve"> Хвойная, ул. Ломоносова, д. 19</w:t>
      </w:r>
    </w:p>
    <w:p w:rsidR="00153959" w:rsidRPr="00B675EF" w:rsidRDefault="00153959" w:rsidP="00F84EDF">
      <w:pPr>
        <w:ind w:firstLine="708"/>
        <w:jc w:val="center"/>
        <w:rPr>
          <w:b/>
          <w:sz w:val="22"/>
          <w:szCs w:val="22"/>
        </w:rPr>
      </w:pPr>
    </w:p>
    <w:p w:rsidR="00153959" w:rsidRPr="00F84EDF" w:rsidRDefault="00153959" w:rsidP="00F84EDF">
      <w:pPr>
        <w:jc w:val="both"/>
        <w:rPr>
          <w:sz w:val="22"/>
          <w:szCs w:val="22"/>
          <w:shd w:val="clear" w:color="auto" w:fill="FFFFFF"/>
        </w:rPr>
      </w:pPr>
      <w:r w:rsidRPr="00F84EDF">
        <w:rPr>
          <w:b/>
          <w:sz w:val="22"/>
          <w:szCs w:val="22"/>
        </w:rPr>
        <w:t xml:space="preserve">1. Место выполнения работ: </w:t>
      </w:r>
      <w:r w:rsidRPr="00F84EDF">
        <w:rPr>
          <w:sz w:val="22"/>
          <w:szCs w:val="22"/>
        </w:rPr>
        <w:t xml:space="preserve">Россия, Новгородская область, </w:t>
      </w:r>
      <w:proofErr w:type="spellStart"/>
      <w:r w:rsidRPr="00F84EDF">
        <w:rPr>
          <w:sz w:val="22"/>
          <w:szCs w:val="22"/>
        </w:rPr>
        <w:t>Хвойнинский</w:t>
      </w:r>
      <w:proofErr w:type="spellEnd"/>
      <w:r w:rsidRPr="00F84EDF">
        <w:rPr>
          <w:sz w:val="22"/>
          <w:szCs w:val="22"/>
        </w:rPr>
        <w:t xml:space="preserve"> муниципальный округ, </w:t>
      </w:r>
      <w:proofErr w:type="spellStart"/>
      <w:r w:rsidRPr="00F84EDF">
        <w:rPr>
          <w:sz w:val="22"/>
          <w:szCs w:val="22"/>
        </w:rPr>
        <w:t>р</w:t>
      </w:r>
      <w:r w:rsidR="001C23EA">
        <w:rPr>
          <w:sz w:val="22"/>
          <w:szCs w:val="22"/>
        </w:rPr>
        <w:t>п</w:t>
      </w:r>
      <w:proofErr w:type="spellEnd"/>
      <w:r w:rsidRPr="00F84EDF">
        <w:rPr>
          <w:sz w:val="22"/>
          <w:szCs w:val="22"/>
        </w:rPr>
        <w:t xml:space="preserve"> Хвойная, ул. Ломоносова, д. 19</w:t>
      </w:r>
    </w:p>
    <w:p w:rsidR="00153959" w:rsidRPr="00F84EDF" w:rsidRDefault="00153959" w:rsidP="00F84EDF">
      <w:pPr>
        <w:jc w:val="both"/>
        <w:rPr>
          <w:sz w:val="22"/>
          <w:szCs w:val="22"/>
        </w:rPr>
      </w:pPr>
      <w:r w:rsidRPr="00F84EDF">
        <w:rPr>
          <w:b/>
          <w:sz w:val="22"/>
          <w:szCs w:val="22"/>
        </w:rPr>
        <w:t>2. Срок выполнения работ</w:t>
      </w:r>
      <w:r w:rsidRPr="00495BFA">
        <w:rPr>
          <w:b/>
          <w:sz w:val="22"/>
          <w:szCs w:val="22"/>
        </w:rPr>
        <w:t xml:space="preserve">: </w:t>
      </w:r>
      <w:r w:rsidRPr="00495BFA">
        <w:rPr>
          <w:sz w:val="22"/>
          <w:szCs w:val="22"/>
        </w:rPr>
        <w:t>с 01.04.2022 года по 3</w:t>
      </w:r>
      <w:r w:rsidR="001C23EA">
        <w:rPr>
          <w:sz w:val="22"/>
          <w:szCs w:val="22"/>
        </w:rPr>
        <w:t>0</w:t>
      </w:r>
      <w:r w:rsidRPr="00495BFA">
        <w:rPr>
          <w:sz w:val="22"/>
          <w:szCs w:val="22"/>
        </w:rPr>
        <w:t>.08.2022 года. Время проведения</w:t>
      </w:r>
      <w:r w:rsidRPr="00F84EDF">
        <w:rPr>
          <w:sz w:val="22"/>
          <w:szCs w:val="22"/>
        </w:rPr>
        <w:t xml:space="preserve"> работ на объекте согласуется с руководителем учреждения. Подрядчик приступает к работам после согласования и утверждения с Заказчиком календарного плана выполнения работ.</w:t>
      </w:r>
    </w:p>
    <w:p w:rsidR="00153959" w:rsidRPr="00F84EDF" w:rsidRDefault="00153959" w:rsidP="00F84EDF">
      <w:pPr>
        <w:jc w:val="both"/>
        <w:outlineLvl w:val="0"/>
        <w:rPr>
          <w:sz w:val="22"/>
          <w:szCs w:val="22"/>
        </w:rPr>
      </w:pPr>
      <w:r w:rsidRPr="00F84EDF">
        <w:rPr>
          <w:sz w:val="22"/>
          <w:szCs w:val="22"/>
        </w:rPr>
        <w:t>Подрядчик не позднее 3 рабочих дней от даты заключения договора предоставляет Заказчику:</w:t>
      </w:r>
    </w:p>
    <w:p w:rsidR="00153959" w:rsidRPr="00F84EDF" w:rsidRDefault="00153959" w:rsidP="00F84EDF">
      <w:pPr>
        <w:jc w:val="both"/>
        <w:outlineLvl w:val="0"/>
        <w:rPr>
          <w:sz w:val="22"/>
          <w:szCs w:val="22"/>
        </w:rPr>
      </w:pPr>
      <w:r w:rsidRPr="00F84EDF">
        <w:rPr>
          <w:sz w:val="22"/>
          <w:szCs w:val="22"/>
        </w:rPr>
        <w:t>- утвержденный план график выполнения работ;</w:t>
      </w:r>
    </w:p>
    <w:p w:rsidR="00153959" w:rsidRPr="00F84EDF" w:rsidRDefault="00153959" w:rsidP="00F84EDF">
      <w:pPr>
        <w:jc w:val="both"/>
        <w:outlineLvl w:val="0"/>
        <w:rPr>
          <w:sz w:val="22"/>
          <w:szCs w:val="22"/>
        </w:rPr>
      </w:pPr>
      <w:r w:rsidRPr="00F84EDF">
        <w:rPr>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 в том числе в части запрета курения у зданий.</w:t>
      </w:r>
    </w:p>
    <w:p w:rsidR="00153959" w:rsidRPr="00F84EDF" w:rsidRDefault="00153959" w:rsidP="00F84EDF">
      <w:pPr>
        <w:textAlignment w:val="baseline"/>
        <w:rPr>
          <w:rFonts w:eastAsia="SimSun"/>
          <w:sz w:val="22"/>
          <w:szCs w:val="22"/>
          <w:lang w:eastAsia="hi-IN" w:bidi="hi-IN"/>
        </w:rPr>
      </w:pPr>
      <w:r w:rsidRPr="00F84EDF">
        <w:rPr>
          <w:rFonts w:eastAsia="SimSun"/>
          <w:b/>
          <w:sz w:val="22"/>
          <w:szCs w:val="22"/>
          <w:lang w:eastAsia="hi-IN" w:bidi="hi-IN"/>
        </w:rPr>
        <w:t>3. Виды выполняемых работ:</w:t>
      </w:r>
    </w:p>
    <w:p w:rsidR="00153959" w:rsidRPr="00F84EDF" w:rsidRDefault="00153959" w:rsidP="00F84EDF">
      <w:pPr>
        <w:jc w:val="both"/>
        <w:textAlignment w:val="baseline"/>
        <w:rPr>
          <w:rFonts w:eastAsia="SimSun"/>
          <w:sz w:val="22"/>
          <w:szCs w:val="22"/>
          <w:lang w:eastAsia="hi-IN" w:bidi="hi-IN"/>
        </w:rPr>
      </w:pPr>
      <w:r w:rsidRPr="00F84EDF">
        <w:rPr>
          <w:rFonts w:eastAsia="SimSun"/>
          <w:sz w:val="22"/>
          <w:szCs w:val="22"/>
          <w:lang w:eastAsia="hi-IN" w:bidi="hi-IN"/>
        </w:rPr>
        <w:t>Выполняемые работы, используемые материалы, оборудования, изделия, иные предметы должны соответствовать документации («Проектная документация» и «Сметная документация»).</w:t>
      </w:r>
    </w:p>
    <w:p w:rsidR="00153959" w:rsidRPr="00F84EDF" w:rsidRDefault="00153959" w:rsidP="00F84EDF">
      <w:pPr>
        <w:jc w:val="both"/>
        <w:textAlignment w:val="baseline"/>
        <w:rPr>
          <w:rFonts w:eastAsia="SimSun"/>
          <w:sz w:val="22"/>
          <w:szCs w:val="22"/>
          <w:lang w:eastAsia="hi-IN" w:bidi="hi-IN"/>
        </w:rPr>
      </w:pPr>
      <w:r w:rsidRPr="00F84EDF">
        <w:rPr>
          <w:rFonts w:eastAsia="SimSun"/>
          <w:sz w:val="22"/>
          <w:szCs w:val="22"/>
          <w:lang w:eastAsia="hi-IN" w:bidi="hi-IN"/>
        </w:rPr>
        <w:t>В случае, если в документации (в каком-либо документе, входящем в состав документации, прикрепленном отдельным файлом к документации) имеется указание на товарный знак, следует читать «товарный знак или эквивалент».</w:t>
      </w:r>
    </w:p>
    <w:p w:rsidR="00153959" w:rsidRPr="00F84EDF" w:rsidRDefault="00153959" w:rsidP="00F84EDF">
      <w:pPr>
        <w:jc w:val="both"/>
        <w:textAlignment w:val="baseline"/>
        <w:rPr>
          <w:rFonts w:eastAsia="SimSun"/>
          <w:sz w:val="22"/>
          <w:szCs w:val="22"/>
          <w:lang w:eastAsia="hi-IN" w:bidi="hi-IN"/>
        </w:rPr>
      </w:pPr>
      <w:r w:rsidRPr="00F84EDF">
        <w:rPr>
          <w:rFonts w:eastAsia="SimSun"/>
          <w:b/>
          <w:sz w:val="22"/>
          <w:szCs w:val="22"/>
          <w:lang w:eastAsia="hi-IN" w:bidi="hi-IN"/>
        </w:rPr>
        <w:t>4. Общие требования к выполнению работ:</w:t>
      </w:r>
    </w:p>
    <w:p w:rsidR="00153959" w:rsidRPr="00F84EDF" w:rsidRDefault="00153959" w:rsidP="00F84EDF">
      <w:pPr>
        <w:jc w:val="both"/>
        <w:textAlignment w:val="baseline"/>
        <w:rPr>
          <w:rFonts w:eastAsia="SimSun"/>
          <w:sz w:val="22"/>
          <w:szCs w:val="22"/>
          <w:lang w:eastAsia="hi-IN" w:bidi="hi-IN"/>
        </w:rPr>
      </w:pPr>
      <w:r w:rsidRPr="00F84EDF">
        <w:rPr>
          <w:rFonts w:eastAsia="SimSun"/>
          <w:sz w:val="22"/>
          <w:szCs w:val="22"/>
          <w:lang w:eastAsia="hi-IN" w:bidi="hi-IN"/>
        </w:rPr>
        <w:t xml:space="preserve">4.1. В установленные сроки Подрядчик должен приступить к выполнению работ согласно условиям Договора, настоящего Технического задания и Плана графика выполнения работ. </w:t>
      </w:r>
    </w:p>
    <w:p w:rsidR="00153959" w:rsidRPr="00F84EDF" w:rsidRDefault="00153959" w:rsidP="00F84EDF">
      <w:pPr>
        <w:jc w:val="both"/>
        <w:textAlignment w:val="baseline"/>
        <w:rPr>
          <w:rFonts w:eastAsia="SimSun"/>
          <w:sz w:val="22"/>
          <w:szCs w:val="22"/>
          <w:lang w:eastAsia="hi-IN" w:bidi="hi-IN"/>
        </w:rPr>
      </w:pPr>
      <w:r w:rsidRPr="00F84EDF">
        <w:rPr>
          <w:rFonts w:eastAsia="SimSun"/>
          <w:sz w:val="22"/>
          <w:szCs w:val="22"/>
          <w:lang w:eastAsia="hi-IN" w:bidi="hi-IN"/>
        </w:rPr>
        <w:t xml:space="preserve">4.2. Проводимые работы не должны нарушать внешний вид здания и наносить вред имуществу Заказчика. В ходе выполнения работ Подрядчик проводит ремонтно-восстановительные работы поврежденного </w:t>
      </w:r>
      <w:r w:rsidRPr="00F84EDF">
        <w:rPr>
          <w:rFonts w:eastAsia="SimSun"/>
          <w:sz w:val="22"/>
          <w:szCs w:val="22"/>
          <w:lang w:eastAsia="hi-IN" w:bidi="hi-IN"/>
        </w:rPr>
        <w:lastRenderedPageBreak/>
        <w:t xml:space="preserve">имущества за счет собственных средств. </w:t>
      </w:r>
      <w:r w:rsidRPr="00F84EDF">
        <w:rPr>
          <w:rFonts w:eastAsia="SimSun"/>
          <w:bCs/>
          <w:sz w:val="22"/>
          <w:szCs w:val="22"/>
          <w:lang w:eastAsia="hi-IN" w:bidi="hi-IN"/>
        </w:rPr>
        <w:t xml:space="preserve">Подрядчик несет ответственность за сохранность строительных конструкций и инженерных систем Заказчика. В случае повреждения Подрядчиком при производстве Работ строительных конструкций и инженерных систем Заказчика, последний восстанавливает их работоспособность (производит их восстановительный ремонт) за свой счет. </w:t>
      </w:r>
      <w:r w:rsidRPr="00F84EDF">
        <w:rPr>
          <w:rFonts w:eastAsia="SimSun"/>
          <w:sz w:val="22"/>
          <w:szCs w:val="22"/>
          <w:lang w:eastAsia="hi-IN" w:bidi="hi-IN"/>
        </w:rPr>
        <w:t>Выполняет мероприятия по рациональному использованию территории, охране окружающей среды, зелёных насаждений и почв.</w:t>
      </w:r>
    </w:p>
    <w:p w:rsidR="00153959" w:rsidRPr="00F84EDF" w:rsidRDefault="00153959" w:rsidP="00F84EDF">
      <w:pPr>
        <w:jc w:val="both"/>
        <w:textAlignment w:val="baseline"/>
        <w:rPr>
          <w:rFonts w:eastAsia="SimSun"/>
          <w:sz w:val="22"/>
          <w:szCs w:val="22"/>
          <w:lang w:eastAsia="hi-IN" w:bidi="hi-IN"/>
        </w:rPr>
      </w:pPr>
      <w:r w:rsidRPr="00F84EDF">
        <w:rPr>
          <w:rFonts w:eastAsia="SimSun"/>
          <w:sz w:val="22"/>
          <w:szCs w:val="22"/>
          <w:lang w:eastAsia="hi-IN" w:bidi="hi-IN"/>
        </w:rPr>
        <w:t>4.3. Запрещается загромождать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153959" w:rsidRPr="00F84EDF" w:rsidRDefault="00153959" w:rsidP="00F84EDF">
      <w:pPr>
        <w:jc w:val="both"/>
        <w:textAlignment w:val="baseline"/>
        <w:rPr>
          <w:rFonts w:eastAsia="SimSun"/>
          <w:sz w:val="22"/>
          <w:szCs w:val="22"/>
          <w:lang w:eastAsia="hi-IN" w:bidi="hi-IN"/>
        </w:rPr>
      </w:pPr>
      <w:r w:rsidRPr="00F84EDF">
        <w:rPr>
          <w:rFonts w:eastAsia="SimSun"/>
          <w:sz w:val="22"/>
          <w:szCs w:val="22"/>
          <w:lang w:eastAsia="hi-IN" w:bidi="hi-IN"/>
        </w:rPr>
        <w:t>4.4.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153959" w:rsidRPr="00F84EDF" w:rsidRDefault="00153959" w:rsidP="00F84EDF">
      <w:pPr>
        <w:jc w:val="both"/>
        <w:textAlignment w:val="baseline"/>
        <w:rPr>
          <w:rFonts w:eastAsia="SimSun"/>
          <w:sz w:val="22"/>
          <w:szCs w:val="22"/>
          <w:lang w:eastAsia="hi-IN" w:bidi="hi-IN"/>
        </w:rPr>
      </w:pPr>
      <w:r w:rsidRPr="00F84EDF">
        <w:rPr>
          <w:rFonts w:eastAsia="SimSun"/>
          <w:sz w:val="22"/>
          <w:szCs w:val="22"/>
          <w:lang w:eastAsia="hi-IN" w:bidi="hi-IN"/>
        </w:rPr>
        <w:t>4.5.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153959" w:rsidRPr="00F84EDF" w:rsidRDefault="00153959" w:rsidP="00F84EDF">
      <w:pPr>
        <w:jc w:val="both"/>
        <w:textAlignment w:val="baseline"/>
        <w:rPr>
          <w:rFonts w:eastAsia="SimSun"/>
          <w:sz w:val="22"/>
          <w:szCs w:val="22"/>
          <w:lang w:eastAsia="hi-IN" w:bidi="hi-IN"/>
        </w:rPr>
      </w:pPr>
      <w:r w:rsidRPr="00F84EDF">
        <w:rPr>
          <w:rFonts w:eastAsia="SimSun"/>
          <w:sz w:val="22"/>
          <w:szCs w:val="22"/>
          <w:lang w:eastAsia="hi-IN" w:bidi="hi-IN"/>
        </w:rPr>
        <w:t>4.6.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153959" w:rsidRPr="00F84EDF" w:rsidRDefault="00153959" w:rsidP="00F84EDF">
      <w:pPr>
        <w:jc w:val="both"/>
        <w:textAlignment w:val="baseline"/>
        <w:rPr>
          <w:rFonts w:eastAsia="SimSun"/>
          <w:sz w:val="22"/>
          <w:szCs w:val="22"/>
          <w:lang w:eastAsia="hi-IN" w:bidi="hi-IN"/>
        </w:rPr>
      </w:pPr>
      <w:r w:rsidRPr="00F84EDF">
        <w:rPr>
          <w:rFonts w:eastAsia="SimSun"/>
          <w:sz w:val="22"/>
          <w:szCs w:val="22"/>
          <w:lang w:eastAsia="hi-IN" w:bidi="hi-IN"/>
        </w:rPr>
        <w:t>4.7.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153959" w:rsidRPr="00F84EDF" w:rsidRDefault="00153959" w:rsidP="00F84EDF">
      <w:pPr>
        <w:jc w:val="both"/>
        <w:textAlignment w:val="baseline"/>
        <w:rPr>
          <w:sz w:val="22"/>
          <w:szCs w:val="22"/>
        </w:rPr>
      </w:pPr>
      <w:r w:rsidRPr="00F84EDF">
        <w:rPr>
          <w:rFonts w:eastAsia="SimSun"/>
          <w:sz w:val="22"/>
          <w:szCs w:val="22"/>
          <w:lang w:eastAsia="hi-IN" w:bidi="hi-IN"/>
        </w:rPr>
        <w:t xml:space="preserve">4.8. </w:t>
      </w:r>
      <w:r w:rsidRPr="00F84EDF">
        <w:rPr>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153959" w:rsidRPr="00F84EDF" w:rsidRDefault="00153959" w:rsidP="00F84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F84EDF">
        <w:rPr>
          <w:b/>
          <w:sz w:val="22"/>
          <w:szCs w:val="22"/>
        </w:rPr>
        <w:t>5. Требования к качеству материалов (товаров):</w:t>
      </w:r>
    </w:p>
    <w:p w:rsidR="00153959" w:rsidRPr="00F84EDF" w:rsidRDefault="00153959" w:rsidP="00F84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F84EDF">
        <w:rPr>
          <w:sz w:val="22"/>
          <w:szCs w:val="22"/>
        </w:rPr>
        <w:t>5.1. Материалы (товары) и оборудование,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153959" w:rsidRPr="00F84EDF" w:rsidRDefault="00153959" w:rsidP="00F84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F84EDF">
        <w:rPr>
          <w:sz w:val="22"/>
          <w:szCs w:val="22"/>
        </w:rPr>
        <w:t>5.2. Предлагаемые материалы (товары)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Используемый материал в процессе выполнения ремонтных работ необходимо согласовать с Заказчиком.</w:t>
      </w:r>
    </w:p>
    <w:p w:rsidR="00153959" w:rsidRPr="00F84EDF" w:rsidRDefault="00153959" w:rsidP="00F84EDF">
      <w:pPr>
        <w:textAlignment w:val="baseline"/>
        <w:rPr>
          <w:rFonts w:eastAsia="SimSun"/>
          <w:b/>
          <w:bCs/>
          <w:sz w:val="22"/>
          <w:szCs w:val="22"/>
          <w:lang w:eastAsia="hi-IN" w:bidi="hi-IN"/>
        </w:rPr>
      </w:pPr>
      <w:r w:rsidRPr="00F84EDF">
        <w:rPr>
          <w:rFonts w:eastAsia="SimSun"/>
          <w:b/>
          <w:sz w:val="22"/>
          <w:szCs w:val="22"/>
          <w:lang w:eastAsia="hi-IN" w:bidi="hi-IN"/>
        </w:rPr>
        <w:t>6.</w:t>
      </w:r>
      <w:r w:rsidRPr="00F84EDF">
        <w:rPr>
          <w:rFonts w:eastAsia="SimSu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153959" w:rsidRPr="00F84EDF" w:rsidRDefault="00153959" w:rsidP="00F84EDF">
      <w:pPr>
        <w:jc w:val="both"/>
        <w:textAlignment w:val="baseline"/>
        <w:rPr>
          <w:rFonts w:eastAsia="SimSun"/>
          <w:bCs/>
          <w:sz w:val="22"/>
          <w:szCs w:val="22"/>
          <w:lang w:eastAsia="hi-IN" w:bidi="hi-IN"/>
        </w:rPr>
      </w:pPr>
      <w:r w:rsidRPr="00F84EDF">
        <w:rPr>
          <w:rFonts w:eastAsia="SimSun"/>
          <w:bCs/>
          <w:sz w:val="22"/>
          <w:szCs w:val="22"/>
          <w:lang w:eastAsia="hi-IN" w:bidi="hi-IN"/>
        </w:rPr>
        <w:t xml:space="preserve">6.1. Работы должны быть выполнены в соответствии с </w:t>
      </w:r>
      <w:r w:rsidRPr="00F84EDF">
        <w:rPr>
          <w:rFonts w:eastAsia="SimSun"/>
          <w:sz w:val="22"/>
          <w:szCs w:val="22"/>
          <w:lang w:eastAsia="hi-IN" w:bidi="hi-IN"/>
        </w:rPr>
        <w:t xml:space="preserve">документацией («Проектная документация» и «Сметная документация»), </w:t>
      </w:r>
      <w:r w:rsidRPr="00F84EDF">
        <w:rPr>
          <w:rFonts w:eastAsia="SimSu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153959" w:rsidRPr="00F84EDF" w:rsidRDefault="00153959" w:rsidP="00F84EDF">
      <w:pPr>
        <w:pStyle w:val="1"/>
        <w:shd w:val="clear" w:color="auto" w:fill="FFFFFF"/>
        <w:spacing w:before="0"/>
        <w:textAlignment w:val="baseline"/>
        <w:rPr>
          <w:rFonts w:ascii="Times New Roman" w:hAnsi="Times New Roman" w:cs="Times New Roman"/>
          <w:b w:val="0"/>
          <w:color w:val="auto"/>
          <w:spacing w:val="2"/>
          <w:sz w:val="22"/>
          <w:szCs w:val="22"/>
        </w:rPr>
      </w:pPr>
      <w:r w:rsidRPr="00F84EDF">
        <w:rPr>
          <w:rFonts w:ascii="Times New Roman" w:eastAsia="SimSun" w:hAnsi="Times New Roman" w:cs="Times New Roman"/>
          <w:b w:val="0"/>
          <w:color w:val="auto"/>
          <w:sz w:val="22"/>
          <w:szCs w:val="22"/>
          <w:lang w:eastAsia="hi-IN" w:bidi="hi-IN"/>
        </w:rPr>
        <w:t>- Федерального закона №52-ФЗ от 30.03.99г. «</w:t>
      </w:r>
      <w:r w:rsidRPr="00F84EDF">
        <w:rPr>
          <w:rFonts w:ascii="Times New Roman" w:hAnsi="Times New Roman" w:cs="Times New Roman"/>
          <w:b w:val="0"/>
          <w:color w:val="auto"/>
          <w:spacing w:val="2"/>
          <w:sz w:val="22"/>
          <w:szCs w:val="22"/>
        </w:rPr>
        <w:t>О санитарно-эпидемиологическом благополучии населения</w:t>
      </w:r>
      <w:r w:rsidRPr="00F84EDF">
        <w:rPr>
          <w:rFonts w:ascii="Times New Roman" w:hAnsi="Times New Roman" w:cs="Times New Roman"/>
          <w:b w:val="0"/>
          <w:color w:val="auto"/>
          <w:sz w:val="22"/>
          <w:szCs w:val="22"/>
          <w:shd w:val="clear" w:color="auto" w:fill="FFFFFF"/>
        </w:rPr>
        <w:t xml:space="preserve"> (с изменениями на 2 июля 2021 года)</w:t>
      </w:r>
      <w:r w:rsidRPr="00F84EDF">
        <w:rPr>
          <w:rFonts w:ascii="Times New Roman" w:hAnsi="Times New Roman" w:cs="Times New Roman"/>
          <w:b w:val="0"/>
          <w:color w:val="auto"/>
          <w:spacing w:val="2"/>
          <w:sz w:val="22"/>
          <w:szCs w:val="22"/>
        </w:rPr>
        <w:t>»;</w:t>
      </w:r>
    </w:p>
    <w:p w:rsidR="00153959" w:rsidRPr="00F84EDF" w:rsidRDefault="00153959" w:rsidP="00F84EDF">
      <w:pPr>
        <w:pStyle w:val="1"/>
        <w:shd w:val="clear" w:color="auto" w:fill="FFFFFF"/>
        <w:spacing w:before="0"/>
        <w:textAlignment w:val="baseline"/>
        <w:rPr>
          <w:rFonts w:ascii="Times New Roman" w:hAnsi="Times New Roman" w:cs="Times New Roman"/>
          <w:b w:val="0"/>
          <w:color w:val="auto"/>
          <w:spacing w:val="2"/>
          <w:sz w:val="22"/>
          <w:szCs w:val="22"/>
        </w:rPr>
      </w:pPr>
      <w:r w:rsidRPr="00F84EDF">
        <w:rPr>
          <w:rFonts w:ascii="Times New Roman" w:eastAsia="SimSun" w:hAnsi="Times New Roman" w:cs="Times New Roman"/>
          <w:b w:val="0"/>
          <w:color w:val="auto"/>
          <w:sz w:val="22"/>
          <w:szCs w:val="22"/>
          <w:lang w:eastAsia="hi-IN" w:bidi="hi-IN"/>
        </w:rPr>
        <w:t xml:space="preserve">- </w:t>
      </w:r>
      <w:r w:rsidRPr="00F84EDF">
        <w:rPr>
          <w:rFonts w:ascii="Times New Roman" w:hAnsi="Times New Roman" w:cs="Times New Roman"/>
          <w:b w:val="0"/>
          <w:color w:val="auto"/>
          <w:spacing w:val="2"/>
          <w:sz w:val="22"/>
          <w:szCs w:val="22"/>
        </w:rPr>
        <w:t>Градостроительный кодекс Российской Федерации</w:t>
      </w:r>
      <w:r w:rsidRPr="00F84EDF">
        <w:rPr>
          <w:rFonts w:ascii="Times New Roman" w:hAnsi="Times New Roman" w:cs="Times New Roman"/>
          <w:b w:val="0"/>
          <w:color w:val="auto"/>
          <w:sz w:val="22"/>
          <w:szCs w:val="22"/>
          <w:shd w:val="clear" w:color="auto" w:fill="FFFFFF"/>
        </w:rPr>
        <w:t xml:space="preserve"> (редакция, действующая с 1 октября 2021 года)</w:t>
      </w:r>
      <w:r w:rsidRPr="00F84EDF">
        <w:rPr>
          <w:rFonts w:ascii="Times New Roman" w:hAnsi="Times New Roman" w:cs="Times New Roman"/>
          <w:b w:val="0"/>
          <w:color w:val="auto"/>
          <w:spacing w:val="2"/>
          <w:sz w:val="22"/>
          <w:szCs w:val="22"/>
        </w:rPr>
        <w:t>;</w:t>
      </w:r>
    </w:p>
    <w:p w:rsidR="00153959" w:rsidRPr="00F84EDF" w:rsidRDefault="00153959" w:rsidP="00F84EDF">
      <w:pPr>
        <w:jc w:val="both"/>
        <w:textAlignment w:val="baseline"/>
        <w:rPr>
          <w:rFonts w:eastAsia="SimSun"/>
          <w:bCs/>
          <w:sz w:val="22"/>
          <w:szCs w:val="22"/>
          <w:lang w:eastAsia="hi-IN" w:bidi="hi-IN"/>
        </w:rPr>
      </w:pPr>
      <w:r w:rsidRPr="00F84EDF">
        <w:rPr>
          <w:rFonts w:eastAsia="SimSu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rsidR="00153959" w:rsidRPr="00F84EDF" w:rsidRDefault="00153959" w:rsidP="00F84EDF">
      <w:pPr>
        <w:jc w:val="both"/>
        <w:textAlignment w:val="baseline"/>
        <w:rPr>
          <w:rFonts w:eastAsia="SimSun"/>
          <w:bCs/>
          <w:sz w:val="22"/>
          <w:szCs w:val="22"/>
          <w:lang w:eastAsia="hi-IN" w:bidi="hi-IN"/>
        </w:rPr>
      </w:pPr>
      <w:r w:rsidRPr="00F84EDF">
        <w:rPr>
          <w:rFonts w:eastAsia="SimSun"/>
          <w:bCs/>
          <w:sz w:val="22"/>
          <w:szCs w:val="22"/>
          <w:lang w:eastAsia="hi-IN" w:bidi="hi-IN"/>
        </w:rPr>
        <w:t>- Федеральном законе от 22.07.2008 № 123-ФЗ «Технический регламент о требованиях пожарной безопасности (последняя редакция)»;</w:t>
      </w:r>
    </w:p>
    <w:p w:rsidR="00153959" w:rsidRPr="00F84EDF" w:rsidRDefault="00153959" w:rsidP="00F84EDF">
      <w:pPr>
        <w:jc w:val="both"/>
        <w:textAlignment w:val="baseline"/>
        <w:rPr>
          <w:rFonts w:eastAsia="SimSun"/>
          <w:bCs/>
          <w:sz w:val="22"/>
          <w:szCs w:val="22"/>
          <w:lang w:eastAsia="hi-IN" w:bidi="hi-IN"/>
        </w:rPr>
      </w:pPr>
      <w:r w:rsidRPr="00F84EDF">
        <w:rPr>
          <w:rFonts w:eastAsia="SimSun"/>
          <w:bCs/>
          <w:sz w:val="22"/>
          <w:szCs w:val="22"/>
          <w:lang w:eastAsia="hi-IN" w:bidi="hi-IN"/>
        </w:rPr>
        <w:t>- СНиП 12-03-2001 «Безопасность труда в строительстве Часть 1. Общие требования»;</w:t>
      </w:r>
    </w:p>
    <w:p w:rsidR="00153959" w:rsidRPr="00F84EDF" w:rsidRDefault="00153959" w:rsidP="00F84EDF">
      <w:pPr>
        <w:jc w:val="both"/>
        <w:textAlignment w:val="baseline"/>
        <w:rPr>
          <w:rFonts w:eastAsia="SimSun"/>
          <w:bCs/>
          <w:sz w:val="22"/>
          <w:szCs w:val="22"/>
          <w:lang w:eastAsia="hi-IN" w:bidi="hi-IN"/>
        </w:rPr>
      </w:pPr>
      <w:r w:rsidRPr="00F84EDF">
        <w:rPr>
          <w:rFonts w:eastAsia="SimSun"/>
          <w:bCs/>
          <w:sz w:val="22"/>
          <w:szCs w:val="22"/>
          <w:lang w:eastAsia="hi-IN" w:bidi="hi-IN"/>
        </w:rPr>
        <w:t>- СНиП 12-04-2002 «Безопасность труда в строительстве Часть 2. Строительное производство»;</w:t>
      </w:r>
    </w:p>
    <w:p w:rsidR="00153959" w:rsidRPr="00F84EDF" w:rsidRDefault="00153959" w:rsidP="00F84EDF">
      <w:pPr>
        <w:jc w:val="both"/>
        <w:textAlignment w:val="baseline"/>
        <w:rPr>
          <w:rFonts w:eastAsia="SimSun"/>
          <w:bCs/>
          <w:sz w:val="22"/>
          <w:szCs w:val="22"/>
          <w:lang w:eastAsia="hi-IN" w:bidi="hi-IN"/>
        </w:rPr>
      </w:pPr>
      <w:r w:rsidRPr="00F84EDF">
        <w:rPr>
          <w:rFonts w:eastAsia="SimSun"/>
          <w:bCs/>
          <w:sz w:val="22"/>
          <w:szCs w:val="22"/>
          <w:lang w:eastAsia="hi-IN" w:bidi="hi-IN"/>
        </w:rPr>
        <w:t>- СП 48.13330.2011 «Свод правил. Организация строительства. Актуализированная редакция СНиП 12-01-2004»;</w:t>
      </w:r>
    </w:p>
    <w:p w:rsidR="00153959" w:rsidRPr="00F84EDF" w:rsidRDefault="00153959" w:rsidP="00F84EDF">
      <w:pPr>
        <w:jc w:val="both"/>
        <w:textAlignment w:val="baseline"/>
        <w:rPr>
          <w:rFonts w:eastAsia="SimSun"/>
          <w:bCs/>
          <w:sz w:val="22"/>
          <w:szCs w:val="22"/>
          <w:lang w:eastAsia="hi-IN" w:bidi="hi-IN"/>
        </w:rPr>
      </w:pPr>
      <w:r w:rsidRPr="00F84EDF">
        <w:rPr>
          <w:rFonts w:eastAsia="SimSun"/>
          <w:bCs/>
          <w:sz w:val="22"/>
          <w:szCs w:val="22"/>
          <w:lang w:eastAsia="hi-IN" w:bidi="hi-IN"/>
        </w:rPr>
        <w:t>- СП 118.13330.2012 «Свод правил. Организация строительства. Актуализированная редакция СНиП 31-06-2009»;</w:t>
      </w:r>
    </w:p>
    <w:p w:rsidR="00153959" w:rsidRPr="00F84EDF" w:rsidRDefault="00153959" w:rsidP="00F84EDF">
      <w:pPr>
        <w:jc w:val="both"/>
        <w:textAlignment w:val="baseline"/>
        <w:rPr>
          <w:rFonts w:eastAsia="SimSun"/>
          <w:bCs/>
          <w:sz w:val="22"/>
          <w:szCs w:val="22"/>
          <w:lang w:eastAsia="hi-IN" w:bidi="hi-IN"/>
        </w:rPr>
      </w:pPr>
      <w:r w:rsidRPr="00F84EDF">
        <w:rPr>
          <w:rFonts w:eastAsia="SimSun"/>
          <w:bCs/>
          <w:sz w:val="22"/>
          <w:szCs w:val="22"/>
          <w:lang w:eastAsia="hi-IN" w:bidi="hi-IN"/>
        </w:rPr>
        <w:t>- Федеральный закон от 21.12.1994 № 69-ФЗ «О пожарной безопасности» (с Изменениями);</w:t>
      </w:r>
    </w:p>
    <w:p w:rsidR="00153959" w:rsidRPr="00F84EDF" w:rsidRDefault="00153959" w:rsidP="00F84EDF">
      <w:pPr>
        <w:jc w:val="both"/>
        <w:textAlignment w:val="baseline"/>
        <w:rPr>
          <w:rFonts w:eastAsia="SimSun"/>
          <w:bCs/>
          <w:sz w:val="22"/>
          <w:szCs w:val="22"/>
          <w:lang w:eastAsia="hi-IN" w:bidi="hi-IN"/>
        </w:rPr>
      </w:pPr>
      <w:r w:rsidRPr="00F84EDF">
        <w:rPr>
          <w:rFonts w:eastAsia="SimSun"/>
          <w:bCs/>
          <w:sz w:val="22"/>
          <w:szCs w:val="22"/>
          <w:lang w:eastAsia="hi-IN" w:bidi="hi-IN"/>
        </w:rPr>
        <w:lastRenderedPageBreak/>
        <w:t>- Федеральный закон от 27.12.2002 № 184-ФЗ «О техническом регулировании» (с Изменениями);</w:t>
      </w:r>
    </w:p>
    <w:p w:rsidR="00153959" w:rsidRPr="00F84EDF" w:rsidRDefault="00153959" w:rsidP="00F84EDF">
      <w:pPr>
        <w:textAlignment w:val="baseline"/>
        <w:rPr>
          <w:sz w:val="22"/>
          <w:szCs w:val="22"/>
          <w:shd w:val="clear" w:color="auto" w:fill="FFFFFF"/>
        </w:rPr>
      </w:pPr>
      <w:r w:rsidRPr="00F84EDF">
        <w:rPr>
          <w:sz w:val="22"/>
          <w:szCs w:val="22"/>
          <w:shd w:val="clear" w:color="auto" w:fill="FFFFFF"/>
        </w:rPr>
        <w:t xml:space="preserve">- </w:t>
      </w:r>
      <w:r w:rsidRPr="00F84EDF">
        <w:rPr>
          <w:sz w:val="22"/>
          <w:szCs w:val="22"/>
        </w:rPr>
        <w:t>Федеральным законом от 30.12.2009 № 384-ФЗ «</w:t>
      </w:r>
      <w:r w:rsidRPr="00F84EDF">
        <w:rPr>
          <w:bCs/>
          <w:sz w:val="22"/>
          <w:szCs w:val="22"/>
          <w:shd w:val="clear" w:color="auto" w:fill="FFFFFF"/>
        </w:rPr>
        <w:t xml:space="preserve">Технический регламент о безопасности зданий и сооружений </w:t>
      </w:r>
      <w:r w:rsidRPr="00F84EDF">
        <w:rPr>
          <w:sz w:val="22"/>
          <w:szCs w:val="22"/>
          <w:shd w:val="clear" w:color="auto" w:fill="FFFFFF"/>
        </w:rPr>
        <w:t>(с изменениями на 2 июля 2013 года)»;</w:t>
      </w:r>
    </w:p>
    <w:p w:rsidR="00153959" w:rsidRPr="00F84EDF" w:rsidRDefault="00153959" w:rsidP="00F84EDF">
      <w:pPr>
        <w:autoSpaceDN w:val="0"/>
        <w:jc w:val="both"/>
        <w:rPr>
          <w:sz w:val="22"/>
          <w:szCs w:val="22"/>
        </w:rPr>
      </w:pPr>
      <w:r w:rsidRPr="00F84EDF">
        <w:rPr>
          <w:sz w:val="22"/>
          <w:szCs w:val="22"/>
        </w:rPr>
        <w:t>- ГОСТ 12.1.004-91 «Система стандартов безопасности труда. Пожарная безопасность. Общие требования»;</w:t>
      </w:r>
    </w:p>
    <w:p w:rsidR="00153959" w:rsidRPr="00F84EDF" w:rsidRDefault="00153959" w:rsidP="00F84EDF">
      <w:pPr>
        <w:autoSpaceDN w:val="0"/>
        <w:rPr>
          <w:bCs/>
          <w:sz w:val="22"/>
          <w:szCs w:val="22"/>
          <w:shd w:val="clear" w:color="auto" w:fill="FFFFFF"/>
        </w:rPr>
      </w:pPr>
      <w:r w:rsidRPr="00F84EDF">
        <w:rPr>
          <w:sz w:val="22"/>
          <w:szCs w:val="22"/>
        </w:rPr>
        <w:t xml:space="preserve">- СП 22.13330.2016 «Свод правил. Основания зданий и сооружений. </w:t>
      </w:r>
      <w:r w:rsidRPr="00F84EDF">
        <w:rPr>
          <w:bCs/>
          <w:sz w:val="22"/>
          <w:szCs w:val="22"/>
          <w:shd w:val="clear" w:color="auto" w:fill="FFFFFF"/>
        </w:rPr>
        <w:t>Актуализированная редакция </w:t>
      </w:r>
      <w:hyperlink r:id="rId44" w:history="1">
        <w:r w:rsidRPr="00F84EDF">
          <w:rPr>
            <w:rStyle w:val="ac"/>
            <w:bCs/>
            <w:color w:val="auto"/>
            <w:sz w:val="22"/>
            <w:szCs w:val="22"/>
            <w:shd w:val="clear" w:color="auto" w:fill="FFFFFF"/>
          </w:rPr>
          <w:t>СНиП 2.02.01-83</w:t>
        </w:r>
      </w:hyperlink>
      <w:r w:rsidRPr="00F84EDF">
        <w:rPr>
          <w:bCs/>
          <w:sz w:val="22"/>
          <w:szCs w:val="22"/>
          <w:shd w:val="clear" w:color="auto" w:fill="FFFFFF"/>
        </w:rPr>
        <w:t>*»;</w:t>
      </w:r>
    </w:p>
    <w:p w:rsidR="00153959" w:rsidRPr="00F84EDF" w:rsidRDefault="00153959" w:rsidP="00F84EDF">
      <w:pPr>
        <w:autoSpaceDN w:val="0"/>
        <w:rPr>
          <w:bCs/>
          <w:sz w:val="22"/>
          <w:szCs w:val="22"/>
          <w:shd w:val="clear" w:color="auto" w:fill="FFFFFF"/>
        </w:rPr>
      </w:pPr>
      <w:r w:rsidRPr="00F84EDF">
        <w:rPr>
          <w:bCs/>
          <w:sz w:val="22"/>
          <w:szCs w:val="22"/>
          <w:shd w:val="clear" w:color="auto" w:fill="FFFFFF"/>
        </w:rPr>
        <w:t>- СП 118.13330.2012 «Свод правил. Общественные здания и сооружения. Актуализированная редакция СНиП 31-06-2009»;</w:t>
      </w:r>
    </w:p>
    <w:p w:rsidR="00153959" w:rsidRPr="00F84EDF" w:rsidRDefault="00153959" w:rsidP="00F84EDF">
      <w:pPr>
        <w:autoSpaceDN w:val="0"/>
        <w:rPr>
          <w:bCs/>
          <w:sz w:val="22"/>
          <w:szCs w:val="22"/>
          <w:shd w:val="clear" w:color="auto" w:fill="FFFFFF"/>
        </w:rPr>
      </w:pPr>
      <w:r w:rsidRPr="00F84EDF">
        <w:rPr>
          <w:bCs/>
          <w:sz w:val="22"/>
          <w:szCs w:val="22"/>
          <w:shd w:val="clear" w:color="auto" w:fill="FFFFFF"/>
        </w:rPr>
        <w:t>- СП 63.13330.2018 «Свод правил. Бетонные и железобетонные конструкции. Основные положения»;</w:t>
      </w:r>
    </w:p>
    <w:p w:rsidR="00153959" w:rsidRPr="00F84EDF" w:rsidRDefault="00153959" w:rsidP="00F84EDF">
      <w:pPr>
        <w:autoSpaceDN w:val="0"/>
        <w:rPr>
          <w:bCs/>
          <w:sz w:val="22"/>
          <w:szCs w:val="22"/>
          <w:shd w:val="clear" w:color="auto" w:fill="FFFFFF"/>
        </w:rPr>
      </w:pPr>
      <w:r w:rsidRPr="00F84EDF">
        <w:rPr>
          <w:bCs/>
          <w:sz w:val="22"/>
          <w:szCs w:val="22"/>
          <w:shd w:val="clear" w:color="auto" w:fill="FFFFFF"/>
        </w:rPr>
        <w:t>- СП 50.13330.2012 «Свод правил. Тепловая защита зданий. Актуализированная редакция СНиП 23-02-2003»;</w:t>
      </w:r>
    </w:p>
    <w:p w:rsidR="00153959" w:rsidRPr="00F84EDF" w:rsidRDefault="00153959" w:rsidP="00F84EDF">
      <w:pPr>
        <w:autoSpaceDN w:val="0"/>
        <w:rPr>
          <w:bCs/>
          <w:sz w:val="22"/>
          <w:szCs w:val="22"/>
          <w:shd w:val="clear" w:color="auto" w:fill="FFFFFF"/>
        </w:rPr>
      </w:pPr>
      <w:r w:rsidRPr="00F84EDF">
        <w:rPr>
          <w:bCs/>
          <w:sz w:val="22"/>
          <w:szCs w:val="22"/>
          <w:shd w:val="clear" w:color="auto" w:fill="FFFFFF"/>
        </w:rPr>
        <w:t>- СП 29.13330.2011 «Свод правил. Полы. Актуализированная редакция СНиП 2.03.13-88»;</w:t>
      </w:r>
    </w:p>
    <w:p w:rsidR="00153959" w:rsidRPr="00F84EDF" w:rsidRDefault="00153959" w:rsidP="00F84EDF">
      <w:pPr>
        <w:autoSpaceDN w:val="0"/>
        <w:rPr>
          <w:sz w:val="22"/>
          <w:szCs w:val="22"/>
        </w:rPr>
      </w:pPr>
      <w:r w:rsidRPr="00F84EDF">
        <w:rPr>
          <w:bCs/>
          <w:sz w:val="22"/>
          <w:szCs w:val="22"/>
          <w:shd w:val="clear" w:color="auto" w:fill="FFFFFF"/>
        </w:rPr>
        <w:t xml:space="preserve">- </w:t>
      </w:r>
      <w:r w:rsidRPr="00F84EDF">
        <w:rPr>
          <w:sz w:val="22"/>
          <w:szCs w:val="22"/>
          <w:shd w:val="clear" w:color="auto" w:fill="FFFFFF"/>
        </w:rPr>
        <w:t xml:space="preserve">СП 71.13330.2017 «Свод правил. Изоляционные и отделочные покрытия. </w:t>
      </w:r>
      <w:r w:rsidRPr="00F84EDF">
        <w:rPr>
          <w:bCs/>
          <w:sz w:val="22"/>
          <w:szCs w:val="22"/>
          <w:shd w:val="clear" w:color="auto" w:fill="FFFFFF"/>
        </w:rPr>
        <w:t>Актуализированная редакция</w:t>
      </w:r>
      <w:r w:rsidRPr="00F84EDF">
        <w:rPr>
          <w:bCs/>
          <w:sz w:val="22"/>
          <w:szCs w:val="22"/>
        </w:rPr>
        <w:t xml:space="preserve"> </w:t>
      </w:r>
      <w:hyperlink r:id="rId45" w:history="1">
        <w:r w:rsidRPr="00F84EDF">
          <w:rPr>
            <w:rStyle w:val="ac"/>
            <w:bCs/>
            <w:color w:val="auto"/>
            <w:sz w:val="22"/>
            <w:szCs w:val="22"/>
            <w:shd w:val="clear" w:color="auto" w:fill="FFFFFF"/>
          </w:rPr>
          <w:t>СНиП 3.04.01-87</w:t>
        </w:r>
      </w:hyperlink>
      <w:r w:rsidRPr="00F84EDF">
        <w:rPr>
          <w:sz w:val="22"/>
          <w:szCs w:val="22"/>
        </w:rPr>
        <w:t>»;</w:t>
      </w:r>
    </w:p>
    <w:p w:rsidR="00153959" w:rsidRPr="00F84EDF" w:rsidRDefault="00153959" w:rsidP="00F84EDF">
      <w:pPr>
        <w:autoSpaceDN w:val="0"/>
        <w:rPr>
          <w:bCs/>
          <w:sz w:val="22"/>
          <w:szCs w:val="22"/>
          <w:shd w:val="clear" w:color="auto" w:fill="FFFFFF"/>
        </w:rPr>
      </w:pPr>
      <w:r w:rsidRPr="00F84EDF">
        <w:rPr>
          <w:bCs/>
          <w:sz w:val="22"/>
          <w:szCs w:val="22"/>
          <w:shd w:val="clear" w:color="auto" w:fill="FFFFFF"/>
        </w:rPr>
        <w:t>- СП 7.13130.2013 «Свод правил. Отопление, вентиляция и кондиционирование. Требования пожарной безопасности»;</w:t>
      </w:r>
    </w:p>
    <w:p w:rsidR="00153959" w:rsidRPr="00F84EDF" w:rsidRDefault="00153959" w:rsidP="00F84EDF">
      <w:pPr>
        <w:autoSpaceDN w:val="0"/>
        <w:rPr>
          <w:bCs/>
          <w:sz w:val="22"/>
          <w:szCs w:val="22"/>
          <w:shd w:val="clear" w:color="auto" w:fill="FFFFFF"/>
        </w:rPr>
      </w:pPr>
      <w:r w:rsidRPr="00F84EDF">
        <w:rPr>
          <w:bCs/>
          <w:sz w:val="22"/>
          <w:szCs w:val="22"/>
          <w:shd w:val="clear" w:color="auto" w:fill="FFFFFF"/>
        </w:rPr>
        <w:t>- СП 52.13330.2016 «Свод правил. Естественное и искусственное освещение. Актуализированная редакция СНиП 23-05-95*»;</w:t>
      </w:r>
    </w:p>
    <w:p w:rsidR="00153959" w:rsidRPr="00F84EDF" w:rsidRDefault="00153959" w:rsidP="00F84EDF">
      <w:pPr>
        <w:autoSpaceDN w:val="0"/>
        <w:rPr>
          <w:bCs/>
          <w:sz w:val="22"/>
          <w:szCs w:val="22"/>
          <w:shd w:val="clear" w:color="auto" w:fill="FFFFFF"/>
        </w:rPr>
      </w:pPr>
      <w:r w:rsidRPr="00F84EDF">
        <w:rPr>
          <w:bCs/>
          <w:sz w:val="22"/>
          <w:szCs w:val="22"/>
          <w:shd w:val="clear" w:color="auto" w:fill="FFFFFF"/>
        </w:rPr>
        <w:t>- СП 76.13330.2016 «Свод правил. Электротехнические устройства. Актуализированная редакция СНиП 3.05.06-85»;</w:t>
      </w:r>
    </w:p>
    <w:p w:rsidR="00153959" w:rsidRPr="00F84EDF" w:rsidRDefault="00153959" w:rsidP="00F84EDF">
      <w:pPr>
        <w:autoSpaceDN w:val="0"/>
        <w:rPr>
          <w:bCs/>
          <w:sz w:val="22"/>
          <w:szCs w:val="22"/>
          <w:shd w:val="clear" w:color="auto" w:fill="FFFFFF"/>
        </w:rPr>
      </w:pPr>
      <w:r w:rsidRPr="00F84EDF">
        <w:rPr>
          <w:bCs/>
          <w:sz w:val="22"/>
          <w:szCs w:val="22"/>
          <w:shd w:val="clear" w:color="auto" w:fill="FFFFFF"/>
        </w:rPr>
        <w:t>- ПУЭ «Правила устройства электроустановок» Издание №7;</w:t>
      </w:r>
    </w:p>
    <w:p w:rsidR="00153959" w:rsidRPr="00F84EDF" w:rsidRDefault="00153959" w:rsidP="00F84EDF">
      <w:pPr>
        <w:autoSpaceDN w:val="0"/>
        <w:rPr>
          <w:sz w:val="22"/>
          <w:szCs w:val="22"/>
        </w:rPr>
      </w:pPr>
      <w:r w:rsidRPr="00F84EDF">
        <w:rPr>
          <w:sz w:val="22"/>
          <w:szCs w:val="22"/>
        </w:rPr>
        <w:t>- СП 60.13330.2020 «Свод правил. Отопление, вентиляция и кондиционирование воздуха»;</w:t>
      </w:r>
    </w:p>
    <w:p w:rsidR="00153959" w:rsidRPr="00F84EDF" w:rsidRDefault="00153959" w:rsidP="00F84EDF">
      <w:pPr>
        <w:autoSpaceDN w:val="0"/>
        <w:rPr>
          <w:sz w:val="22"/>
          <w:szCs w:val="22"/>
        </w:rPr>
      </w:pPr>
      <w:r w:rsidRPr="00F84EDF">
        <w:rPr>
          <w:sz w:val="22"/>
          <w:szCs w:val="22"/>
        </w:rPr>
        <w:t>- СП 73.13330.2016 «Свод правил. Внутренние санитарно-технические системы зданий»;</w:t>
      </w:r>
    </w:p>
    <w:p w:rsidR="00153959" w:rsidRPr="00F84EDF" w:rsidRDefault="00153959" w:rsidP="00F84EDF">
      <w:pPr>
        <w:autoSpaceDE w:val="0"/>
        <w:autoSpaceDN w:val="0"/>
        <w:adjustRightInd w:val="0"/>
        <w:jc w:val="both"/>
        <w:rPr>
          <w:sz w:val="22"/>
          <w:szCs w:val="22"/>
          <w:shd w:val="clear" w:color="auto" w:fill="FFFFFF"/>
        </w:rPr>
      </w:pPr>
      <w:r w:rsidRPr="00F84EDF">
        <w:rPr>
          <w:sz w:val="22"/>
          <w:szCs w:val="22"/>
          <w:shd w:val="clear" w:color="auto" w:fill="FFFFFF"/>
        </w:rPr>
        <w:t>- СП 2.4.3648-20 «Санитарно-эпидемиологические требования к организациям воспитания и обучения, отдыха и оздоровления детей и молодежи»;</w:t>
      </w:r>
    </w:p>
    <w:p w:rsidR="00153959" w:rsidRPr="00F84EDF" w:rsidRDefault="00153959" w:rsidP="00F84EDF">
      <w:pPr>
        <w:autoSpaceDE w:val="0"/>
        <w:autoSpaceDN w:val="0"/>
        <w:adjustRightInd w:val="0"/>
        <w:jc w:val="both"/>
        <w:rPr>
          <w:sz w:val="22"/>
          <w:szCs w:val="22"/>
          <w:shd w:val="clear" w:color="auto" w:fill="FFFFFF"/>
        </w:rPr>
      </w:pPr>
      <w:r w:rsidRPr="00F84EDF">
        <w:rPr>
          <w:sz w:val="22"/>
          <w:szCs w:val="22"/>
          <w:shd w:val="clear" w:color="auto" w:fill="FFFFFF"/>
        </w:rPr>
        <w:t>- И иные технические правила и нормы, действующие на территории РФ на момент производства работ.</w:t>
      </w:r>
    </w:p>
    <w:p w:rsidR="00153959" w:rsidRPr="00F84EDF" w:rsidRDefault="00153959" w:rsidP="00F84EDF">
      <w:pPr>
        <w:autoSpaceDE w:val="0"/>
        <w:autoSpaceDN w:val="0"/>
        <w:adjustRightInd w:val="0"/>
        <w:jc w:val="both"/>
        <w:rPr>
          <w:rFonts w:eastAsia="SimSun"/>
          <w:bCs/>
          <w:sz w:val="22"/>
          <w:szCs w:val="22"/>
          <w:lang w:eastAsia="hi-IN" w:bidi="hi-IN"/>
        </w:rPr>
      </w:pPr>
      <w:r w:rsidRPr="00F84EDF">
        <w:rPr>
          <w:rFonts w:eastAsia="SimSun"/>
          <w:bCs/>
          <w:sz w:val="22"/>
          <w:szCs w:val="22"/>
          <w:lang w:eastAsia="hi-IN" w:bidi="hi-IN"/>
        </w:rPr>
        <w:t>6.2. Выполняемые работы, равно как и их результат, должны соответствовать требованиям и актов законодательства РФ и действующих нормативно-технических документов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rsidR="00153959" w:rsidRPr="00F84EDF" w:rsidRDefault="00153959" w:rsidP="00F84EDF">
      <w:pPr>
        <w:tabs>
          <w:tab w:val="center" w:pos="567"/>
        </w:tabs>
        <w:rPr>
          <w:b/>
          <w:sz w:val="22"/>
          <w:szCs w:val="22"/>
        </w:rPr>
      </w:pPr>
      <w:r w:rsidRPr="00F84EDF">
        <w:rPr>
          <w:b/>
          <w:sz w:val="22"/>
          <w:szCs w:val="22"/>
        </w:rPr>
        <w:t>7.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153959" w:rsidRPr="00F84EDF" w:rsidRDefault="00153959" w:rsidP="00F84EDF">
      <w:pPr>
        <w:tabs>
          <w:tab w:val="center" w:pos="567"/>
        </w:tabs>
        <w:jc w:val="both"/>
        <w:rPr>
          <w:sz w:val="22"/>
          <w:szCs w:val="22"/>
        </w:rPr>
      </w:pPr>
      <w:r w:rsidRPr="00F84EDF">
        <w:rPr>
          <w:sz w:val="22"/>
          <w:szCs w:val="22"/>
        </w:rPr>
        <w:t>7.1 Результатом работы является отремонтированный объект. Приведенный в нормативно- техническое состояние, отвечающее требованиям технической, санитарной и пожарной безопасности.</w:t>
      </w:r>
    </w:p>
    <w:p w:rsidR="00153959" w:rsidRPr="00F84EDF" w:rsidRDefault="00153959" w:rsidP="00F84EDF">
      <w:pPr>
        <w:tabs>
          <w:tab w:val="center" w:pos="567"/>
        </w:tabs>
        <w:jc w:val="both"/>
        <w:rPr>
          <w:sz w:val="22"/>
          <w:szCs w:val="22"/>
        </w:rPr>
      </w:pPr>
      <w:r w:rsidRPr="00F84EDF">
        <w:rPr>
          <w:sz w:val="22"/>
          <w:szCs w:val="22"/>
        </w:rPr>
        <w:t>7.2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rsidR="00153959" w:rsidRPr="00F84EDF" w:rsidRDefault="00153959" w:rsidP="00F84EDF">
      <w:pPr>
        <w:autoSpaceDN w:val="0"/>
        <w:jc w:val="both"/>
        <w:rPr>
          <w:sz w:val="22"/>
          <w:szCs w:val="22"/>
        </w:rPr>
      </w:pPr>
      <w:r w:rsidRPr="00F84EDF">
        <w:rPr>
          <w:sz w:val="22"/>
          <w:szCs w:val="22"/>
        </w:rPr>
        <w:t>7.3 По завершению работ Подрядчик должен предоставить Заказчику:</w:t>
      </w:r>
    </w:p>
    <w:p w:rsidR="00153959" w:rsidRPr="00F84EDF" w:rsidRDefault="00153959" w:rsidP="00F84EDF">
      <w:pPr>
        <w:jc w:val="both"/>
        <w:rPr>
          <w:sz w:val="22"/>
          <w:szCs w:val="22"/>
        </w:rPr>
      </w:pPr>
      <w:r w:rsidRPr="00F84EDF">
        <w:rPr>
          <w:sz w:val="22"/>
          <w:szCs w:val="22"/>
          <w:shd w:val="clear" w:color="auto" w:fill="FFFFFF"/>
        </w:rPr>
        <w:t>- исполнительную рабочую схему производства работ -</w:t>
      </w:r>
      <w:r w:rsidRPr="00F84EDF">
        <w:rPr>
          <w:sz w:val="22"/>
          <w:szCs w:val="22"/>
        </w:rPr>
        <w:t xml:space="preserve"> на бумажном носителе в количестве </w:t>
      </w:r>
      <w:r w:rsidRPr="00F84EDF">
        <w:rPr>
          <w:sz w:val="22"/>
          <w:szCs w:val="22"/>
          <w:shd w:val="clear" w:color="auto" w:fill="FFFFFF"/>
        </w:rPr>
        <w:t xml:space="preserve">1 экземпляра </w:t>
      </w:r>
    </w:p>
    <w:p w:rsidR="00153959" w:rsidRPr="00F84EDF" w:rsidRDefault="00153959" w:rsidP="00F84EDF">
      <w:pPr>
        <w:pStyle w:val="af6"/>
        <w:rPr>
          <w:rFonts w:ascii="Times New Roman" w:hAnsi="Times New Roman"/>
        </w:rPr>
      </w:pPr>
      <w:r w:rsidRPr="00F84EDF">
        <w:rPr>
          <w:rFonts w:ascii="Times New Roman" w:hAnsi="Times New Roman"/>
        </w:rPr>
        <w:t>- акты освидетельствования скрытых работ - на бумажном носителе в количестве 2-х экземпляров;</w:t>
      </w:r>
    </w:p>
    <w:p w:rsidR="00153959" w:rsidRPr="00F84EDF" w:rsidRDefault="00153959" w:rsidP="00F84EDF">
      <w:pPr>
        <w:pStyle w:val="af6"/>
        <w:rPr>
          <w:rFonts w:ascii="Times New Roman" w:hAnsi="Times New Roman"/>
        </w:rPr>
      </w:pPr>
      <w:r w:rsidRPr="00F84EDF">
        <w:rPr>
          <w:rFonts w:ascii="Times New Roman" w:hAnsi="Times New Roman"/>
        </w:rPr>
        <w:t xml:space="preserve">- сертификаты на материалы (заверенные копии) - на бумажном носителе в количестве </w:t>
      </w:r>
      <w:r w:rsidRPr="00F84EDF">
        <w:rPr>
          <w:rFonts w:ascii="Times New Roman" w:hAnsi="Times New Roman"/>
          <w:shd w:val="clear" w:color="auto" w:fill="FFFFFF"/>
        </w:rPr>
        <w:t>1 экземпляра;</w:t>
      </w:r>
    </w:p>
    <w:p w:rsidR="00153959" w:rsidRPr="00F84EDF" w:rsidRDefault="00153959" w:rsidP="00F84EDF">
      <w:pPr>
        <w:pStyle w:val="af6"/>
        <w:rPr>
          <w:rFonts w:ascii="Times New Roman" w:hAnsi="Times New Roman"/>
        </w:rPr>
      </w:pPr>
      <w:r w:rsidRPr="00F84EDF">
        <w:rPr>
          <w:rFonts w:ascii="Times New Roman" w:hAnsi="Times New Roman"/>
        </w:rPr>
        <w:t>- акт выполненных работ (КС2) - на бумажном носителе в количестве 2 х.</w:t>
      </w:r>
    </w:p>
    <w:p w:rsidR="00153959" w:rsidRPr="00F84EDF" w:rsidRDefault="00153959" w:rsidP="00F84EDF">
      <w:pPr>
        <w:pStyle w:val="af6"/>
        <w:rPr>
          <w:rFonts w:ascii="Times New Roman" w:hAnsi="Times New Roman"/>
        </w:rPr>
      </w:pPr>
      <w:r w:rsidRPr="00F84EDF">
        <w:rPr>
          <w:rFonts w:ascii="Times New Roman" w:hAnsi="Times New Roman"/>
        </w:rPr>
        <w:t>- справку о стоимости выполненных работ и затрат (КС3) -на бумажном носителе в количестве 2 х экземпляров.</w:t>
      </w:r>
    </w:p>
    <w:p w:rsidR="00153959" w:rsidRPr="00F84EDF" w:rsidRDefault="00153959" w:rsidP="00F84EDF">
      <w:pPr>
        <w:pStyle w:val="af6"/>
        <w:rPr>
          <w:rFonts w:ascii="Times New Roman" w:hAnsi="Times New Roman"/>
        </w:rPr>
      </w:pPr>
      <w:r w:rsidRPr="00F84EDF">
        <w:rPr>
          <w:rFonts w:ascii="Times New Roman" w:hAnsi="Times New Roman"/>
        </w:rPr>
        <w:t>- общий журнал работ (КС-6) - на бумажном носителе в количестве 1-ого экземпляра.</w:t>
      </w:r>
    </w:p>
    <w:p w:rsidR="00153959" w:rsidRPr="00F84EDF" w:rsidRDefault="00153959" w:rsidP="00F84EDF">
      <w:pPr>
        <w:rPr>
          <w:rFonts w:eastAsia="SimSun"/>
          <w:b/>
          <w:sz w:val="22"/>
          <w:szCs w:val="22"/>
          <w:lang w:eastAsia="hi-IN" w:bidi="hi-IN"/>
        </w:rPr>
      </w:pPr>
      <w:r w:rsidRPr="00F84EDF">
        <w:rPr>
          <w:rFonts w:eastAsia="SimSun"/>
          <w:b/>
          <w:sz w:val="22"/>
          <w:szCs w:val="22"/>
          <w:lang w:eastAsia="hi-IN" w:bidi="hi-IN"/>
        </w:rPr>
        <w:t>8. Требования по объёму гарантий качества работ</w:t>
      </w:r>
    </w:p>
    <w:p w:rsidR="00153959" w:rsidRPr="00F84EDF" w:rsidRDefault="00153959" w:rsidP="00F84EDF">
      <w:pPr>
        <w:rPr>
          <w:rFonts w:eastAsia="SimSun"/>
          <w:b/>
          <w:sz w:val="22"/>
          <w:szCs w:val="22"/>
          <w:lang w:eastAsia="hi-IN" w:bidi="hi-IN"/>
        </w:rPr>
      </w:pPr>
      <w:r w:rsidRPr="00F84EDF">
        <w:rPr>
          <w:rFonts w:eastAsia="SimSun"/>
          <w:sz w:val="22"/>
          <w:szCs w:val="22"/>
          <w:lang w:eastAsia="hi-IN" w:bidi="hi-IN"/>
        </w:rPr>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153959" w:rsidRPr="00F84EDF" w:rsidRDefault="00153959" w:rsidP="00F84EDF">
      <w:pPr>
        <w:spacing w:after="120"/>
        <w:jc w:val="both"/>
        <w:rPr>
          <w:rFonts w:eastAsia="SimSun"/>
          <w:sz w:val="22"/>
          <w:szCs w:val="22"/>
          <w:lang w:eastAsia="hi-IN" w:bidi="hi-IN"/>
        </w:rPr>
      </w:pPr>
      <w:r w:rsidRPr="00F84EDF">
        <w:rPr>
          <w:rFonts w:eastAsia="SimSun"/>
          <w:sz w:val="22"/>
          <w:szCs w:val="22"/>
          <w:lang w:eastAsia="hi-IN" w:bidi="hi-IN"/>
        </w:rPr>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153959" w:rsidRPr="00F84EDF" w:rsidRDefault="00153959" w:rsidP="00F84EDF">
      <w:pPr>
        <w:spacing w:after="120"/>
        <w:jc w:val="both"/>
        <w:rPr>
          <w:rFonts w:eastAsia="SimSun"/>
          <w:sz w:val="22"/>
          <w:szCs w:val="22"/>
          <w:lang w:eastAsia="hi-IN" w:bidi="hi-IN"/>
        </w:rPr>
      </w:pPr>
      <w:r w:rsidRPr="00F84EDF">
        <w:rPr>
          <w:rFonts w:eastAsia="SimSun"/>
          <w:sz w:val="22"/>
          <w:szCs w:val="22"/>
          <w:lang w:eastAsia="hi-IN" w:bidi="hi-IN"/>
        </w:rPr>
        <w:t>8.3. При обнаружении в течение гарантийного срока недостатков (дефектов),</w:t>
      </w:r>
      <w:r w:rsidRPr="00F84EDF">
        <w:rPr>
          <w:sz w:val="22"/>
          <w:szCs w:val="22"/>
        </w:rPr>
        <w:t xml:space="preserve"> </w:t>
      </w:r>
      <w:r w:rsidRPr="00F84EDF">
        <w:rPr>
          <w:rFonts w:eastAsia="SimSun"/>
          <w:sz w:val="22"/>
          <w:szCs w:val="22"/>
          <w:lang w:eastAsia="hi-IN" w:bidi="hi-IN"/>
        </w:rPr>
        <w:t>Заказчик должен заявить о них Подрядчику в разумный срок после их обнаружения.</w:t>
      </w:r>
    </w:p>
    <w:p w:rsidR="00153959" w:rsidRPr="00F84EDF" w:rsidRDefault="00153959" w:rsidP="00F84EDF">
      <w:pPr>
        <w:spacing w:after="120"/>
        <w:jc w:val="both"/>
        <w:rPr>
          <w:rFonts w:eastAsia="SimSun"/>
          <w:sz w:val="22"/>
          <w:szCs w:val="22"/>
          <w:lang w:eastAsia="hi-IN" w:bidi="hi-IN"/>
        </w:rPr>
      </w:pPr>
      <w:r w:rsidRPr="00F84EDF">
        <w:rPr>
          <w:rFonts w:eastAsia="SimSun"/>
          <w:sz w:val="22"/>
          <w:szCs w:val="22"/>
          <w:lang w:eastAsia="hi-IN" w:bidi="hi-IN"/>
        </w:rPr>
        <w:t>8.4. В течение 3 (трех)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153959" w:rsidRPr="00F84EDF" w:rsidRDefault="00153959" w:rsidP="00F84EDF">
      <w:pPr>
        <w:spacing w:after="120"/>
        <w:jc w:val="both"/>
        <w:rPr>
          <w:rFonts w:eastAsia="SimSun"/>
          <w:sz w:val="22"/>
          <w:szCs w:val="22"/>
          <w:lang w:eastAsia="hi-IN" w:bidi="hi-IN"/>
        </w:rPr>
      </w:pPr>
      <w:r w:rsidRPr="00F84EDF">
        <w:rPr>
          <w:rFonts w:eastAsia="SimSun"/>
          <w:sz w:val="22"/>
          <w:szCs w:val="22"/>
          <w:lang w:eastAsia="hi-IN" w:bidi="hi-IN"/>
        </w:rPr>
        <w:t>8.5.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153959" w:rsidRPr="00F84EDF" w:rsidRDefault="00153959" w:rsidP="00F84EDF">
      <w:pPr>
        <w:spacing w:after="120"/>
        <w:jc w:val="both"/>
        <w:rPr>
          <w:rFonts w:eastAsia="SimSun"/>
          <w:sz w:val="22"/>
          <w:szCs w:val="22"/>
          <w:lang w:eastAsia="hi-IN" w:bidi="hi-IN"/>
        </w:rPr>
      </w:pPr>
      <w:r w:rsidRPr="00F84EDF">
        <w:rPr>
          <w:rFonts w:eastAsia="SimSun"/>
          <w:sz w:val="22"/>
          <w:szCs w:val="22"/>
          <w:lang w:eastAsia="hi-IN" w:bidi="hi-IN"/>
        </w:rPr>
        <w:lastRenderedPageBreak/>
        <w:t>8.6.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153959" w:rsidRPr="00F84EDF" w:rsidRDefault="00153959" w:rsidP="00F84EDF">
      <w:pPr>
        <w:spacing w:after="120"/>
        <w:jc w:val="both"/>
        <w:rPr>
          <w:rFonts w:eastAsia="SimSun"/>
          <w:sz w:val="22"/>
          <w:szCs w:val="22"/>
          <w:lang w:eastAsia="hi-IN" w:bidi="hi-IN"/>
        </w:rPr>
      </w:pPr>
      <w:r w:rsidRPr="00F84EDF">
        <w:rPr>
          <w:rFonts w:eastAsia="SimSun"/>
          <w:sz w:val="22"/>
          <w:szCs w:val="22"/>
          <w:lang w:eastAsia="hi-IN" w:bidi="hi-IN"/>
        </w:rPr>
        <w:t>8.7.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153959" w:rsidRPr="00F84EDF" w:rsidRDefault="00153959" w:rsidP="00F84EDF">
      <w:pPr>
        <w:spacing w:after="120"/>
        <w:jc w:val="both"/>
        <w:rPr>
          <w:rFonts w:eastAsia="SimSun"/>
          <w:bCs/>
          <w:sz w:val="22"/>
          <w:szCs w:val="22"/>
          <w:lang w:eastAsia="hi-IN" w:bidi="hi-IN"/>
        </w:rPr>
      </w:pPr>
      <w:r w:rsidRPr="00F84EDF">
        <w:rPr>
          <w:rFonts w:eastAsia="SimSun"/>
          <w:bCs/>
          <w:sz w:val="22"/>
          <w:szCs w:val="22"/>
          <w:lang w:eastAsia="hi-IN" w:bidi="hi-IN"/>
        </w:rPr>
        <w:t>8.8.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153959" w:rsidRPr="00F84EDF" w:rsidRDefault="00153959" w:rsidP="00F84EDF">
      <w:pPr>
        <w:spacing w:after="120"/>
        <w:jc w:val="both"/>
        <w:rPr>
          <w:rFonts w:eastAsia="SimSun"/>
          <w:bCs/>
          <w:sz w:val="22"/>
          <w:szCs w:val="22"/>
          <w:lang w:eastAsia="hi-IN" w:bidi="hi-IN"/>
        </w:rPr>
      </w:pPr>
      <w:r w:rsidRPr="00F84EDF">
        <w:rPr>
          <w:rFonts w:eastAsia="SimSun"/>
          <w:bCs/>
          <w:sz w:val="22"/>
          <w:szCs w:val="22"/>
          <w:lang w:eastAsia="hi-IN" w:bidi="hi-IN"/>
        </w:rPr>
        <w:t>8.9. Подрядчик несет ответственность перед Заказчиком за допущенные отступления от требований настоящего Технического задания.</w:t>
      </w:r>
    </w:p>
    <w:p w:rsidR="00153959" w:rsidRPr="00F84EDF" w:rsidRDefault="00153959" w:rsidP="00F84EDF">
      <w:pPr>
        <w:spacing w:after="120"/>
        <w:jc w:val="both"/>
        <w:rPr>
          <w:rFonts w:eastAsia="SimSun"/>
          <w:bCs/>
          <w:sz w:val="22"/>
          <w:szCs w:val="22"/>
          <w:lang w:eastAsia="hi-IN" w:bidi="hi-IN"/>
        </w:rPr>
      </w:pPr>
      <w:r w:rsidRPr="00F84EDF">
        <w:rPr>
          <w:rFonts w:eastAsia="SimSun"/>
          <w:bCs/>
          <w:sz w:val="22"/>
          <w:szCs w:val="22"/>
          <w:lang w:eastAsia="hi-IN" w:bidi="hi-IN"/>
        </w:rPr>
        <w:t>8.10.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153959" w:rsidRPr="00F84EDF" w:rsidRDefault="00153959" w:rsidP="00F84EDF">
      <w:pPr>
        <w:spacing w:after="120"/>
        <w:jc w:val="both"/>
        <w:rPr>
          <w:rFonts w:eastAsia="SimSun"/>
          <w:sz w:val="22"/>
          <w:szCs w:val="22"/>
          <w:lang w:eastAsia="hi-IN" w:bidi="hi-IN"/>
        </w:rPr>
      </w:pPr>
      <w:r w:rsidRPr="00F84EDF">
        <w:rPr>
          <w:rFonts w:eastAsia="SimSun"/>
          <w:sz w:val="22"/>
          <w:szCs w:val="22"/>
          <w:lang w:eastAsia="hi-IN" w:bidi="hi-IN"/>
        </w:rPr>
        <w:t>8.11. В соответствии с условиями Договора гарантийный срок на выполненные работы – не менее 36 (тридцать шесть) месяцев с даты подписания итогового Акта приёмки выполненных работ.</w:t>
      </w:r>
    </w:p>
    <w:p w:rsidR="00153959" w:rsidRPr="00F84EDF" w:rsidRDefault="00153959" w:rsidP="00F84EDF">
      <w:pPr>
        <w:rPr>
          <w:rFonts w:eastAsia="SimSun"/>
          <w:b/>
          <w:sz w:val="22"/>
          <w:szCs w:val="22"/>
          <w:lang w:eastAsia="hi-IN" w:bidi="hi-IN"/>
        </w:rPr>
      </w:pPr>
      <w:r w:rsidRPr="00F84EDF">
        <w:rPr>
          <w:rFonts w:eastAsia="SimSun"/>
          <w:b/>
          <w:sz w:val="22"/>
          <w:szCs w:val="22"/>
          <w:lang w:eastAsia="hi-IN" w:bidi="hi-IN"/>
        </w:rPr>
        <w:t>9. Подрядчик обязан иметь на объекте при проведении работ:</w:t>
      </w:r>
    </w:p>
    <w:p w:rsidR="00153959" w:rsidRPr="00F84EDF" w:rsidRDefault="00153959" w:rsidP="00F84EDF">
      <w:pPr>
        <w:spacing w:after="120"/>
        <w:jc w:val="both"/>
        <w:rPr>
          <w:rFonts w:eastAsia="SimSun"/>
          <w:sz w:val="22"/>
          <w:szCs w:val="22"/>
          <w:lang w:eastAsia="hi-IN" w:bidi="hi-IN"/>
        </w:rPr>
      </w:pPr>
      <w:r w:rsidRPr="00F84EDF">
        <w:rPr>
          <w:rFonts w:eastAsia="SimSun"/>
          <w:sz w:val="22"/>
          <w:szCs w:val="22"/>
          <w:lang w:eastAsia="hi-IN" w:bidi="hi-IN"/>
        </w:rPr>
        <w:t>- Назначенного Приказом ответственного представителя Подрядчика за выполнение работ по объекту;</w:t>
      </w:r>
    </w:p>
    <w:p w:rsidR="00153959" w:rsidRPr="00F84EDF" w:rsidRDefault="00153959" w:rsidP="00F84EDF">
      <w:pPr>
        <w:spacing w:after="120"/>
        <w:jc w:val="both"/>
        <w:rPr>
          <w:rFonts w:eastAsia="SimSun"/>
          <w:sz w:val="22"/>
          <w:szCs w:val="22"/>
          <w:lang w:eastAsia="hi-IN" w:bidi="hi-IN"/>
        </w:rPr>
      </w:pPr>
      <w:r w:rsidRPr="00F84EDF">
        <w:rPr>
          <w:rFonts w:eastAsia="SimSun"/>
          <w:sz w:val="22"/>
          <w:szCs w:val="22"/>
          <w:lang w:eastAsia="hi-IN" w:bidi="hi-IN"/>
        </w:rPr>
        <w:t>- Журнал производства работ, журнал по технике безопасности на рабочем месте, по усмотрению Заказчика, в соответствии с условиями проекта Договора</w:t>
      </w:r>
    </w:p>
    <w:p w:rsidR="00153959" w:rsidRPr="00F84EDF" w:rsidRDefault="00153959" w:rsidP="00F84EDF">
      <w:pPr>
        <w:tabs>
          <w:tab w:val="left" w:pos="567"/>
          <w:tab w:val="left" w:pos="709"/>
          <w:tab w:val="left" w:pos="993"/>
        </w:tabs>
        <w:jc w:val="both"/>
        <w:rPr>
          <w:bCs/>
          <w:sz w:val="22"/>
          <w:szCs w:val="22"/>
        </w:rPr>
      </w:pPr>
      <w:r w:rsidRPr="00F84EDF">
        <w:rPr>
          <w:bCs/>
          <w:sz w:val="22"/>
          <w:szCs w:val="22"/>
        </w:rPr>
        <w:t xml:space="preserve">Настоящее техническое задание является неотъемлемой частью Договора, заключаемого между Заказчиком и Подрядчиком (далее – Стороны).  </w:t>
      </w:r>
    </w:p>
    <w:p w:rsidR="00153959" w:rsidRPr="00B67B2F" w:rsidRDefault="00153959" w:rsidP="005027F1">
      <w:pPr>
        <w:widowControl w:val="0"/>
        <w:jc w:val="right"/>
        <w:rPr>
          <w:b/>
        </w:rPr>
      </w:pPr>
    </w:p>
    <w:sectPr w:rsidR="00153959" w:rsidRPr="00B67B2F" w:rsidSect="005027F1">
      <w:pgSz w:w="11906" w:h="16838" w:code="9"/>
      <w:pgMar w:top="624" w:right="851" w:bottom="510" w:left="993" w:header="454" w:footer="39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F41" w:rsidRDefault="00266F41" w:rsidP="005D7089">
      <w:r>
        <w:separator/>
      </w:r>
    </w:p>
  </w:endnote>
  <w:endnote w:type="continuationSeparator" w:id="0">
    <w:p w:rsidR="00266F41" w:rsidRDefault="00266F41" w:rsidP="005D70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GaramondC">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charset w:val="01"/>
    <w:family w:val="roman"/>
    <w:pitch w:val="variable"/>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rtsansLightC">
    <w:altName w:val="Arial"/>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Andale Sans UI">
    <w:altName w:val="Times New Roman"/>
    <w:charset w:val="00"/>
    <w:family w:val="auto"/>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Proxima Nova ExCn Rg">
    <w:altName w:val="Arial"/>
    <w:panose1 w:val="00000000000000000000"/>
    <w:charset w:val="00"/>
    <w:family w:val="moder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TimesNewRoman">
    <w:altName w:val="Times New Roman"/>
    <w:charset w:val="CC"/>
    <w:family w:val="roman"/>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032" w:rsidRDefault="009F3032">
    <w:pPr>
      <w:tabs>
        <w:tab w:val="center" w:pos="855"/>
        <w:tab w:val="center" w:pos="6029"/>
      </w:tabs>
    </w:pPr>
    <w:r>
      <w:tab/>
    </w:r>
    <w:r>
      <w:rPr>
        <w:sz w:val="20"/>
      </w:rPr>
      <w:t xml:space="preserve"> </w:t>
    </w:r>
    <w:r>
      <w:rPr>
        <w:sz w:val="20"/>
      </w:rPr>
      <w:tab/>
    </w:r>
    <w:r w:rsidR="001B333A" w:rsidRPr="001B333A">
      <w:fldChar w:fldCharType="begin"/>
    </w:r>
    <w:r>
      <w:instrText xml:space="preserve"> PAGE   \* MERGEFORMAT </w:instrText>
    </w:r>
    <w:r w:rsidR="001B333A" w:rsidRPr="001B333A">
      <w:fldChar w:fldCharType="separate"/>
    </w:r>
    <w:r>
      <w:rPr>
        <w:sz w:val="20"/>
      </w:rPr>
      <w:t>6</w:t>
    </w:r>
    <w:r w:rsidR="001B333A">
      <w:rPr>
        <w:sz w:val="20"/>
      </w:rPr>
      <w:fldChar w:fldCharType="end"/>
    </w: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032" w:rsidRDefault="001B333A">
    <w:pPr>
      <w:jc w:val="center"/>
      <w:rPr>
        <w:sz w:val="18"/>
        <w:szCs w:val="18"/>
      </w:rPr>
    </w:pPr>
    <w:r>
      <w:rPr>
        <w:sz w:val="18"/>
        <w:szCs w:val="18"/>
      </w:rPr>
      <w:fldChar w:fldCharType="begin"/>
    </w:r>
    <w:r w:rsidR="009F3032">
      <w:rPr>
        <w:sz w:val="18"/>
        <w:szCs w:val="18"/>
      </w:rPr>
      <w:instrText xml:space="preserve"> PAGE   \* MERGEFORMAT </w:instrText>
    </w:r>
    <w:r>
      <w:rPr>
        <w:sz w:val="18"/>
        <w:szCs w:val="18"/>
      </w:rPr>
      <w:fldChar w:fldCharType="separate"/>
    </w:r>
    <w:r w:rsidR="006E1DDC">
      <w:rPr>
        <w:noProof/>
        <w:sz w:val="18"/>
        <w:szCs w:val="18"/>
      </w:rPr>
      <w:t>1</w:t>
    </w:r>
    <w:r>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032" w:rsidRDefault="009F3032">
    <w:pPr>
      <w:tabs>
        <w:tab w:val="center" w:pos="855"/>
        <w:tab w:val="center" w:pos="6029"/>
      </w:tabs>
    </w:pPr>
    <w:r>
      <w:tab/>
    </w:r>
    <w:r>
      <w:rPr>
        <w:sz w:val="20"/>
      </w:rPr>
      <w:t xml:space="preserve"> </w:t>
    </w:r>
    <w:r>
      <w:rPr>
        <w:sz w:val="20"/>
      </w:rPr>
      <w:tab/>
    </w:r>
    <w:r w:rsidR="001B333A" w:rsidRPr="001B333A">
      <w:fldChar w:fldCharType="begin"/>
    </w:r>
    <w:r>
      <w:instrText xml:space="preserve"> PAGE   \* MERGEFORMAT </w:instrText>
    </w:r>
    <w:r w:rsidR="001B333A" w:rsidRPr="001B333A">
      <w:fldChar w:fldCharType="separate"/>
    </w:r>
    <w:r>
      <w:rPr>
        <w:sz w:val="20"/>
      </w:rPr>
      <w:t>32</w:t>
    </w:r>
    <w:r w:rsidR="001B333A">
      <w:rPr>
        <w:sz w:val="20"/>
      </w:rPr>
      <w:fldChar w:fldCharType="end"/>
    </w: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F41" w:rsidRDefault="00266F41" w:rsidP="005D7089">
      <w:r>
        <w:separator/>
      </w:r>
    </w:p>
  </w:footnote>
  <w:footnote w:type="continuationSeparator" w:id="0">
    <w:p w:rsidR="00266F41" w:rsidRDefault="00266F41" w:rsidP="005D70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3"/>
      <w:lvlText w:val="%1."/>
      <w:lvlJc w:val="left"/>
      <w:pPr>
        <w:tabs>
          <w:tab w:val="num" w:pos="1209"/>
        </w:tabs>
        <w:ind w:left="1209" w:hanging="360"/>
      </w:pPr>
    </w:lvl>
  </w:abstractNum>
  <w:abstractNum w:abstractNumId="2">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3">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4">
    <w:nsid w:val="FFFFFF82"/>
    <w:multiLevelType w:val="singleLevel"/>
    <w:tmpl w:val="4B4C33A2"/>
    <w:lvl w:ilvl="0">
      <w:start w:val="1"/>
      <w:numFmt w:val="bullet"/>
      <w:pStyle w:val="a0"/>
      <w:lvlText w:val=""/>
      <w:lvlJc w:val="left"/>
      <w:pPr>
        <w:tabs>
          <w:tab w:val="num" w:pos="926"/>
        </w:tabs>
        <w:ind w:left="926" w:hanging="360"/>
      </w:pPr>
      <w:rPr>
        <w:rFonts w:ascii="Symbol" w:hAnsi="Symbol" w:hint="default"/>
      </w:rPr>
    </w:lvl>
  </w:abstractNum>
  <w:abstractNum w:abstractNumId="5">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6">
    <w:nsid w:val="FFFFFF88"/>
    <w:multiLevelType w:val="singleLevel"/>
    <w:tmpl w:val="EF16C78C"/>
    <w:lvl w:ilvl="0">
      <w:start w:val="1"/>
      <w:numFmt w:val="decimal"/>
      <w:pStyle w:val="5"/>
      <w:lvlText w:val="%1."/>
      <w:lvlJc w:val="left"/>
      <w:pPr>
        <w:tabs>
          <w:tab w:val="num" w:pos="360"/>
        </w:tabs>
        <w:ind w:left="360" w:hanging="360"/>
      </w:pPr>
    </w:lvl>
  </w:abstractNum>
  <w:abstractNum w:abstractNumId="7">
    <w:nsid w:val="00000001"/>
    <w:multiLevelType w:val="multilevel"/>
    <w:tmpl w:val="00000001"/>
    <w:lvl w:ilvl="0">
      <w:start w:val="4"/>
      <w:numFmt w:val="decimal"/>
      <w:pStyle w:val="20"/>
      <w:suff w:val="nothing"/>
      <w:lvlText w:val="%1."/>
      <w:lvlJc w:val="left"/>
      <w:pPr>
        <w:tabs>
          <w:tab w:val="num" w:pos="0"/>
        </w:tabs>
      </w:pPr>
      <w:rPr>
        <w:rFonts w:ascii="Times New Roman" w:hAnsi="Times New Roman"/>
        <w:b/>
        <w:i w:val="0"/>
      </w:rPr>
    </w:lvl>
    <w:lvl w:ilvl="1">
      <w:start w:val="1"/>
      <w:numFmt w:val="decimal"/>
      <w:pStyle w:val="21"/>
      <w:lvlText w:val="%1.%2."/>
      <w:lvlJc w:val="left"/>
      <w:pPr>
        <w:tabs>
          <w:tab w:val="num" w:pos="957"/>
        </w:tabs>
      </w:pPr>
      <w:rPr>
        <w:rFonts w:ascii="Times New Roman" w:hAnsi="Times New Roman"/>
        <w:b w:val="0"/>
        <w:i w:val="0"/>
        <w:color w:val="auto"/>
        <w:spacing w:val="0"/>
        <w:position w:val="0"/>
        <w:sz w:val="26"/>
        <w:vertAlign w:val="baseline"/>
      </w:rPr>
    </w:lvl>
    <w:lvl w:ilvl="2">
      <w:start w:val="1"/>
      <w:numFmt w:val="decimal"/>
      <w:lvlText w:val="%1.%2.%3"/>
      <w:lvlJc w:val="left"/>
      <w:pPr>
        <w:tabs>
          <w:tab w:val="num" w:pos="472"/>
        </w:tabs>
      </w:pPr>
    </w:lvl>
    <w:lvl w:ilvl="3">
      <w:start w:val="1"/>
      <w:numFmt w:val="decimal"/>
      <w:lvlText w:val="%1.%2.%3.%4"/>
      <w:lvlJc w:val="left"/>
      <w:pPr>
        <w:tabs>
          <w:tab w:val="num" w:pos="616"/>
        </w:tabs>
      </w:pPr>
    </w:lvl>
    <w:lvl w:ilvl="4">
      <w:start w:val="1"/>
      <w:numFmt w:val="decimal"/>
      <w:lvlText w:val="%1.%2.%3.%4.%5"/>
      <w:lvlJc w:val="left"/>
      <w:pPr>
        <w:tabs>
          <w:tab w:val="num" w:pos="760"/>
        </w:tabs>
      </w:pPr>
    </w:lvl>
    <w:lvl w:ilvl="5">
      <w:start w:val="1"/>
      <w:numFmt w:val="decimal"/>
      <w:lvlText w:val="%1.%2.%3.%4.%5.%6"/>
      <w:lvlJc w:val="left"/>
      <w:pPr>
        <w:tabs>
          <w:tab w:val="num" w:pos="904"/>
        </w:tabs>
      </w:pPr>
    </w:lvl>
    <w:lvl w:ilvl="6">
      <w:start w:val="1"/>
      <w:numFmt w:val="decimal"/>
      <w:lvlText w:val="%1.%2.%3.%4.%5.%6.%7"/>
      <w:lvlJc w:val="left"/>
      <w:pPr>
        <w:tabs>
          <w:tab w:val="num" w:pos="1048"/>
        </w:tabs>
      </w:pPr>
    </w:lvl>
    <w:lvl w:ilvl="7">
      <w:start w:val="1"/>
      <w:numFmt w:val="decimal"/>
      <w:lvlText w:val="%1.%2.%3.%4.%5.%6.%7.%8"/>
      <w:lvlJc w:val="left"/>
      <w:pPr>
        <w:tabs>
          <w:tab w:val="num" w:pos="1192"/>
        </w:tabs>
      </w:pPr>
    </w:lvl>
    <w:lvl w:ilvl="8">
      <w:start w:val="1"/>
      <w:numFmt w:val="decimal"/>
      <w:lvlText w:val="%1.%2.%3.%4.%5.%6.%7.%8.%9"/>
      <w:lvlJc w:val="left"/>
      <w:pPr>
        <w:tabs>
          <w:tab w:val="num" w:pos="1336"/>
        </w:tabs>
      </w:pPr>
    </w:lvl>
  </w:abstractNum>
  <w:abstractNum w:abstractNumId="8">
    <w:nsid w:val="00000003"/>
    <w:multiLevelType w:val="multilevel"/>
    <w:tmpl w:val="00000003"/>
    <w:name w:val="WW8Num2"/>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9">
    <w:nsid w:val="04236984"/>
    <w:multiLevelType w:val="multilevel"/>
    <w:tmpl w:val="2208D83A"/>
    <w:lvl w:ilvl="0">
      <w:start w:val="1"/>
      <w:numFmt w:val="decimal"/>
      <w:lvlText w:val="%1."/>
      <w:lvlJc w:val="left"/>
      <w:pPr>
        <w:tabs>
          <w:tab w:val="num" w:pos="360"/>
        </w:tabs>
        <w:ind w:left="227" w:hanging="227"/>
      </w:pPr>
      <w:rPr>
        <w:rFonts w:hint="default"/>
      </w:rPr>
    </w:lvl>
    <w:lvl w:ilvl="1">
      <w:start w:val="1"/>
      <w:numFmt w:val="decimal"/>
      <w:isLgl/>
      <w:lvlText w:val="%1.%2"/>
      <w:lvlJc w:val="left"/>
      <w:pPr>
        <w:tabs>
          <w:tab w:val="num" w:pos="988"/>
        </w:tabs>
        <w:ind w:left="988" w:hanging="42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nsid w:val="05D43F10"/>
    <w:multiLevelType w:val="hybridMultilevel"/>
    <w:tmpl w:val="9342B970"/>
    <w:lvl w:ilvl="0" w:tplc="30C41CC2">
      <w:start w:val="9"/>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1">
    <w:nsid w:val="07DF3562"/>
    <w:multiLevelType w:val="multilevel"/>
    <w:tmpl w:val="5E96183C"/>
    <w:lvl w:ilvl="0">
      <w:start w:val="1"/>
      <w:numFmt w:val="decimal"/>
      <w:pStyle w:val="22"/>
      <w:lvlText w:val="%1."/>
      <w:lvlJc w:val="left"/>
      <w:pPr>
        <w:ind w:left="1134" w:hanging="1134"/>
      </w:pPr>
      <w:rPr>
        <w:rFonts w:hint="default"/>
      </w:rPr>
    </w:lvl>
    <w:lvl w:ilvl="1">
      <w:start w:val="1"/>
      <w:numFmt w:val="decimal"/>
      <w:pStyle w:val="31"/>
      <w:lvlText w:val="%1.%2"/>
      <w:lvlJc w:val="left"/>
      <w:pPr>
        <w:ind w:left="2269" w:hanging="1134"/>
      </w:pPr>
      <w:rPr>
        <w:rFonts w:hint="default"/>
      </w:rPr>
    </w:lvl>
    <w:lvl w:ilvl="2">
      <w:start w:val="1"/>
      <w:numFmt w:val="decimal"/>
      <w:pStyle w:val="40"/>
      <w:lvlText w:val="%1.%2.%3"/>
      <w:lvlJc w:val="left"/>
      <w:pPr>
        <w:ind w:left="1134" w:hanging="1134"/>
      </w:pPr>
      <w:rPr>
        <w:rFonts w:hint="default"/>
        <w:b w:val="0"/>
      </w:rPr>
    </w:lvl>
    <w:lvl w:ilvl="3">
      <w:start w:val="1"/>
      <w:numFmt w:val="decimal"/>
      <w:pStyle w:val="50"/>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1"/>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nsid w:val="08FB3239"/>
    <w:multiLevelType w:val="multilevel"/>
    <w:tmpl w:val="24BEE09E"/>
    <w:lvl w:ilvl="0">
      <w:start w:val="1"/>
      <w:numFmt w:val="decimal"/>
      <w:lvlText w:val="%1."/>
      <w:lvlJc w:val="center"/>
      <w:pPr>
        <w:ind w:left="643" w:hanging="360"/>
      </w:pPr>
      <w:rPr>
        <w:rFonts w:hint="default"/>
        <w:color w:val="auto"/>
        <w:sz w:val="24"/>
        <w:szCs w:val="24"/>
      </w:rPr>
    </w:lvl>
    <w:lvl w:ilvl="1">
      <w:start w:val="1"/>
      <w:numFmt w:val="decimal"/>
      <w:isLgl/>
      <w:lvlText w:val="%1.%2."/>
      <w:lvlJc w:val="left"/>
      <w:pPr>
        <w:ind w:left="1189"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19" w:hanging="720"/>
      </w:pPr>
      <w:rPr>
        <w:rFonts w:hint="default"/>
      </w:rPr>
    </w:lvl>
    <w:lvl w:ilvl="4">
      <w:start w:val="1"/>
      <w:numFmt w:val="decimal"/>
      <w:isLgl/>
      <w:lvlText w:val="%1.%2.%3.%4.%5."/>
      <w:lvlJc w:val="left"/>
      <w:pPr>
        <w:ind w:left="2674" w:hanging="1080"/>
      </w:pPr>
      <w:rPr>
        <w:rFonts w:hint="default"/>
      </w:rPr>
    </w:lvl>
    <w:lvl w:ilvl="5">
      <w:start w:val="1"/>
      <w:numFmt w:val="decimal"/>
      <w:isLgl/>
      <w:lvlText w:val="%1.%2.%3.%4.%5.%6."/>
      <w:lvlJc w:val="left"/>
      <w:pPr>
        <w:ind w:left="2969" w:hanging="1080"/>
      </w:pPr>
      <w:rPr>
        <w:rFonts w:hint="default"/>
      </w:rPr>
    </w:lvl>
    <w:lvl w:ilvl="6">
      <w:start w:val="1"/>
      <w:numFmt w:val="decimal"/>
      <w:isLgl/>
      <w:lvlText w:val="%1.%2.%3.%4.%5.%6.%7."/>
      <w:lvlJc w:val="left"/>
      <w:pPr>
        <w:ind w:left="3624" w:hanging="1440"/>
      </w:pPr>
      <w:rPr>
        <w:rFonts w:hint="default"/>
      </w:rPr>
    </w:lvl>
    <w:lvl w:ilvl="7">
      <w:start w:val="1"/>
      <w:numFmt w:val="decimal"/>
      <w:isLgl/>
      <w:lvlText w:val="%1.%2.%3.%4.%5.%6.%7.%8."/>
      <w:lvlJc w:val="left"/>
      <w:pPr>
        <w:ind w:left="3919" w:hanging="1440"/>
      </w:pPr>
      <w:rPr>
        <w:rFonts w:hint="default"/>
      </w:rPr>
    </w:lvl>
    <w:lvl w:ilvl="8">
      <w:start w:val="1"/>
      <w:numFmt w:val="decimal"/>
      <w:isLgl/>
      <w:lvlText w:val="%1.%2.%3.%4.%5.%6.%7.%8.%9."/>
      <w:lvlJc w:val="left"/>
      <w:pPr>
        <w:ind w:left="4574" w:hanging="1800"/>
      </w:pPr>
      <w:rPr>
        <w:rFonts w:hint="default"/>
      </w:rPr>
    </w:lvl>
  </w:abstractNum>
  <w:abstractNum w:abstractNumId="13">
    <w:nsid w:val="0BA16450"/>
    <w:multiLevelType w:val="hybridMultilevel"/>
    <w:tmpl w:val="8960C930"/>
    <w:lvl w:ilvl="0" w:tplc="9000DB7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15A1030C"/>
    <w:multiLevelType w:val="multilevel"/>
    <w:tmpl w:val="A490DC6A"/>
    <w:lvl w:ilvl="0">
      <w:start w:val="1"/>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BC641A5"/>
    <w:multiLevelType w:val="hybridMultilevel"/>
    <w:tmpl w:val="2B3E51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1E0967C9"/>
    <w:multiLevelType w:val="multilevel"/>
    <w:tmpl w:val="6BF2AC06"/>
    <w:lvl w:ilvl="0">
      <w:start w:val="1"/>
      <w:numFmt w:val="decimal"/>
      <w:pStyle w:val="a2"/>
      <w:lvlText w:val="%1."/>
      <w:lvlJc w:val="left"/>
      <w:pPr>
        <w:tabs>
          <w:tab w:val="num" w:pos="1418"/>
        </w:tabs>
        <w:ind w:left="1418" w:hanging="567"/>
      </w:pPr>
    </w:lvl>
    <w:lvl w:ilvl="1">
      <w:start w:val="1"/>
      <w:numFmt w:val="decimal"/>
      <w:pStyle w:val="302"/>
      <w:lvlText w:val="%1.%2"/>
      <w:lvlJc w:val="left"/>
      <w:pPr>
        <w:tabs>
          <w:tab w:val="num" w:pos="1418"/>
        </w:tabs>
        <w:ind w:left="1418" w:hanging="567"/>
      </w:pPr>
    </w:lvl>
    <w:lvl w:ilvl="2">
      <w:start w:val="1"/>
      <w:numFmt w:val="none"/>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1859" w:hanging="1008"/>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7">
    <w:nsid w:val="1F941A56"/>
    <w:multiLevelType w:val="hybridMultilevel"/>
    <w:tmpl w:val="D2127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650142"/>
    <w:multiLevelType w:val="multilevel"/>
    <w:tmpl w:val="02DC25D4"/>
    <w:lvl w:ilvl="0">
      <w:start w:val="2"/>
      <w:numFmt w:val="decimal"/>
      <w:lvlText w:val="6.%1."/>
      <w:lvlJc w:val="left"/>
      <w:pPr>
        <w:ind w:left="0" w:firstLine="0"/>
      </w:pPr>
      <w:rPr>
        <w:rFonts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23814926"/>
    <w:multiLevelType w:val="hybridMultilevel"/>
    <w:tmpl w:val="FD5439DC"/>
    <w:lvl w:ilvl="0" w:tplc="CAA6F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E73A5B"/>
    <w:multiLevelType w:val="hybridMultilevel"/>
    <w:tmpl w:val="04F2FE3E"/>
    <w:lvl w:ilvl="0" w:tplc="63E00EA4">
      <w:start w:val="50"/>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2511722"/>
    <w:multiLevelType w:val="hybridMultilevel"/>
    <w:tmpl w:val="FABCB42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6F6986"/>
    <w:multiLevelType w:val="hybridMultilevel"/>
    <w:tmpl w:val="229E8438"/>
    <w:lvl w:ilvl="0" w:tplc="04190017">
      <w:start w:val="6"/>
      <w:numFmt w:val="bullet"/>
      <w:pStyle w:val="a3"/>
      <w:lvlText w:val="-"/>
      <w:lvlJc w:val="left"/>
      <w:pPr>
        <w:tabs>
          <w:tab w:val="num" w:pos="737"/>
        </w:tabs>
        <w:ind w:left="737" w:hanging="170"/>
      </w:pPr>
      <w:rPr>
        <w:rFonts w:hint="default"/>
      </w:rPr>
    </w:lvl>
    <w:lvl w:ilvl="1" w:tplc="EF16AED4">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23">
    <w:nsid w:val="33935043"/>
    <w:multiLevelType w:val="hybridMultilevel"/>
    <w:tmpl w:val="A51E1BEA"/>
    <w:lvl w:ilvl="0" w:tplc="191EEF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CC9394D"/>
    <w:multiLevelType w:val="singleLevel"/>
    <w:tmpl w:val="0419000F"/>
    <w:lvl w:ilvl="0">
      <w:start w:val="1"/>
      <w:numFmt w:val="decimal"/>
      <w:lvlText w:val="%1."/>
      <w:lvlJc w:val="left"/>
      <w:pPr>
        <w:tabs>
          <w:tab w:val="num" w:pos="360"/>
        </w:tabs>
        <w:ind w:left="360" w:hanging="360"/>
      </w:pPr>
    </w:lvl>
  </w:abstractNum>
  <w:abstractNum w:abstractNumId="25">
    <w:nsid w:val="3CE738C8"/>
    <w:multiLevelType w:val="hybridMultilevel"/>
    <w:tmpl w:val="AF0A8A46"/>
    <w:lvl w:ilvl="0" w:tplc="0419000F">
      <w:start w:val="1"/>
      <w:numFmt w:val="russianLower"/>
      <w:pStyle w:val="a4"/>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D2D28D6"/>
    <w:multiLevelType w:val="hybridMultilevel"/>
    <w:tmpl w:val="CA883DA2"/>
    <w:lvl w:ilvl="0" w:tplc="2F3A14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3E434807"/>
    <w:multiLevelType w:val="hybridMultilevel"/>
    <w:tmpl w:val="09FA26C6"/>
    <w:lvl w:ilvl="0" w:tplc="3E802B0E">
      <w:start w:val="1"/>
      <w:numFmt w:val="bullet"/>
      <w:lvlText w:val="–"/>
      <w:lvlJc w:val="left"/>
      <w:pPr>
        <w:ind w:left="1004" w:hanging="360"/>
      </w:pPr>
      <w:rPr>
        <w:rFonts w:ascii="Calibri" w:hAnsi="Calibri"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3F8E5B63"/>
    <w:multiLevelType w:val="multilevel"/>
    <w:tmpl w:val="6324FB4E"/>
    <w:lvl w:ilvl="0">
      <w:start w:val="1"/>
      <w:numFmt w:val="decimal"/>
      <w:lvlText w:val="%1."/>
      <w:lvlJc w:val="left"/>
      <w:pPr>
        <w:tabs>
          <w:tab w:val="num" w:pos="360"/>
        </w:tabs>
        <w:ind w:left="227" w:hanging="227"/>
      </w:pPr>
      <w:rPr>
        <w:rFonts w:hint="default"/>
        <w:b w:val="0"/>
      </w:rPr>
    </w:lvl>
    <w:lvl w:ilvl="1">
      <w:start w:val="1"/>
      <w:numFmt w:val="decimal"/>
      <w:isLgl/>
      <w:lvlText w:val="%1.%2"/>
      <w:lvlJc w:val="left"/>
      <w:pPr>
        <w:tabs>
          <w:tab w:val="num" w:pos="988"/>
        </w:tabs>
        <w:ind w:left="988" w:hanging="420"/>
      </w:pPr>
      <w:rPr>
        <w:rFonts w:hint="default"/>
        <w:b w:val="0"/>
        <w:i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9">
    <w:nsid w:val="4D1C01AE"/>
    <w:multiLevelType w:val="hybridMultilevel"/>
    <w:tmpl w:val="0402FECA"/>
    <w:lvl w:ilvl="0" w:tplc="E5AEDCAA">
      <w:start w:val="1"/>
      <w:numFmt w:val="decimal"/>
      <w:lvlText w:val="%1."/>
      <w:lvlJc w:val="left"/>
      <w:pPr>
        <w:ind w:left="1287" w:hanging="360"/>
      </w:pPr>
      <w:rPr>
        <w:b/>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0">
    <w:nsid w:val="4D9B7812"/>
    <w:multiLevelType w:val="hybridMultilevel"/>
    <w:tmpl w:val="30AE11A8"/>
    <w:lvl w:ilvl="0" w:tplc="04190001">
      <w:start w:val="1"/>
      <w:numFmt w:val="bullet"/>
      <w:lvlText w:val=""/>
      <w:lvlJc w:val="left"/>
      <w:pPr>
        <w:ind w:left="1234" w:hanging="360"/>
      </w:pPr>
      <w:rPr>
        <w:rFonts w:ascii="Symbol" w:hAnsi="Symbol" w:hint="default"/>
      </w:rPr>
    </w:lvl>
    <w:lvl w:ilvl="1" w:tplc="04190003">
      <w:start w:val="1"/>
      <w:numFmt w:val="bullet"/>
      <w:lvlText w:val="o"/>
      <w:lvlJc w:val="left"/>
      <w:pPr>
        <w:ind w:left="1954" w:hanging="360"/>
      </w:pPr>
      <w:rPr>
        <w:rFonts w:ascii="Courier New" w:hAnsi="Courier New" w:cs="Courier New" w:hint="default"/>
      </w:rPr>
    </w:lvl>
    <w:lvl w:ilvl="2" w:tplc="04190005">
      <w:start w:val="1"/>
      <w:numFmt w:val="bullet"/>
      <w:lvlText w:val=""/>
      <w:lvlJc w:val="left"/>
      <w:pPr>
        <w:ind w:left="2674" w:hanging="360"/>
      </w:pPr>
      <w:rPr>
        <w:rFonts w:ascii="Wingdings" w:hAnsi="Wingdings" w:hint="default"/>
      </w:rPr>
    </w:lvl>
    <w:lvl w:ilvl="3" w:tplc="04190001">
      <w:start w:val="1"/>
      <w:numFmt w:val="bullet"/>
      <w:lvlText w:val=""/>
      <w:lvlJc w:val="left"/>
      <w:pPr>
        <w:ind w:left="3394" w:hanging="360"/>
      </w:pPr>
      <w:rPr>
        <w:rFonts w:ascii="Symbol" w:hAnsi="Symbol" w:hint="default"/>
      </w:rPr>
    </w:lvl>
    <w:lvl w:ilvl="4" w:tplc="04190003">
      <w:start w:val="1"/>
      <w:numFmt w:val="bullet"/>
      <w:lvlText w:val="o"/>
      <w:lvlJc w:val="left"/>
      <w:pPr>
        <w:ind w:left="4114" w:hanging="360"/>
      </w:pPr>
      <w:rPr>
        <w:rFonts w:ascii="Courier New" w:hAnsi="Courier New" w:cs="Courier New" w:hint="default"/>
      </w:rPr>
    </w:lvl>
    <w:lvl w:ilvl="5" w:tplc="04190005">
      <w:start w:val="1"/>
      <w:numFmt w:val="bullet"/>
      <w:lvlText w:val=""/>
      <w:lvlJc w:val="left"/>
      <w:pPr>
        <w:ind w:left="4834" w:hanging="360"/>
      </w:pPr>
      <w:rPr>
        <w:rFonts w:ascii="Wingdings" w:hAnsi="Wingdings" w:hint="default"/>
      </w:rPr>
    </w:lvl>
    <w:lvl w:ilvl="6" w:tplc="04190001">
      <w:start w:val="1"/>
      <w:numFmt w:val="bullet"/>
      <w:lvlText w:val=""/>
      <w:lvlJc w:val="left"/>
      <w:pPr>
        <w:ind w:left="5554" w:hanging="360"/>
      </w:pPr>
      <w:rPr>
        <w:rFonts w:ascii="Symbol" w:hAnsi="Symbol" w:hint="default"/>
      </w:rPr>
    </w:lvl>
    <w:lvl w:ilvl="7" w:tplc="04190003">
      <w:start w:val="1"/>
      <w:numFmt w:val="bullet"/>
      <w:lvlText w:val="o"/>
      <w:lvlJc w:val="left"/>
      <w:pPr>
        <w:ind w:left="6274" w:hanging="360"/>
      </w:pPr>
      <w:rPr>
        <w:rFonts w:ascii="Courier New" w:hAnsi="Courier New" w:cs="Courier New" w:hint="default"/>
      </w:rPr>
    </w:lvl>
    <w:lvl w:ilvl="8" w:tplc="04190005">
      <w:start w:val="1"/>
      <w:numFmt w:val="bullet"/>
      <w:lvlText w:val=""/>
      <w:lvlJc w:val="left"/>
      <w:pPr>
        <w:ind w:left="6994" w:hanging="360"/>
      </w:pPr>
      <w:rPr>
        <w:rFonts w:ascii="Wingdings" w:hAnsi="Wingdings" w:hint="default"/>
      </w:rPr>
    </w:lvl>
  </w:abstractNum>
  <w:abstractNum w:abstractNumId="31">
    <w:nsid w:val="4DCD734E"/>
    <w:multiLevelType w:val="hybridMultilevel"/>
    <w:tmpl w:val="6A0264A2"/>
    <w:lvl w:ilvl="0" w:tplc="BBDC67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984630"/>
    <w:multiLevelType w:val="hybridMultilevel"/>
    <w:tmpl w:val="9F6672FC"/>
    <w:lvl w:ilvl="0" w:tplc="2F3A14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48527C3"/>
    <w:multiLevelType w:val="multilevel"/>
    <w:tmpl w:val="31D8B256"/>
    <w:lvl w:ilvl="0">
      <w:start w:val="1"/>
      <w:numFmt w:val="upperRoman"/>
      <w:pStyle w:val="32"/>
      <w:lvlText w:val="%1."/>
      <w:lvlJc w:val="left"/>
      <w:pPr>
        <w:tabs>
          <w:tab w:val="num" w:pos="397"/>
        </w:tabs>
        <w:ind w:left="0" w:firstLine="0"/>
      </w:pPr>
      <w:rPr>
        <w:rFonts w:ascii="Times New Roman" w:hAnsi="Times New Roman" w:hint="default"/>
        <w:b w:val="0"/>
        <w:i w:val="0"/>
        <w:caps w:val="0"/>
        <w:strike w:val="0"/>
        <w:dstrike w:val="0"/>
        <w:vanish/>
        <w:color w:val="000000"/>
        <w:sz w:val="22"/>
        <w:szCs w:val="22"/>
        <w:vertAlign w:val="baseline"/>
      </w:rPr>
    </w:lvl>
    <w:lvl w:ilvl="1">
      <w:start w:val="1"/>
      <w:numFmt w:val="decimal"/>
      <w:pStyle w:val="32"/>
      <w:isLgl/>
      <w:lvlText w:val="%1.%2."/>
      <w:lvlJc w:val="left"/>
      <w:pPr>
        <w:tabs>
          <w:tab w:val="num" w:pos="687"/>
        </w:tabs>
        <w:ind w:left="971" w:hanging="851"/>
      </w:pPr>
      <w:rPr>
        <w:rFonts w:ascii="Times New Roman" w:hAnsi="Times New Roman" w:hint="default"/>
        <w:b/>
        <w:i w:val="0"/>
        <w:caps w:val="0"/>
        <w:strike w:val="0"/>
        <w:dstrike w:val="0"/>
        <w:vanish w:val="0"/>
        <w:color w:val="000000"/>
        <w:sz w:val="22"/>
        <w:szCs w:val="22"/>
        <w:vertAlign w:val="baseline"/>
      </w:rPr>
    </w:lvl>
    <w:lvl w:ilvl="2">
      <w:start w:val="1"/>
      <w:numFmt w:val="decimal"/>
      <w:pStyle w:val="a5"/>
      <w:isLgl/>
      <w:lvlText w:val="%1.%2.%3."/>
      <w:lvlJc w:val="left"/>
      <w:pPr>
        <w:tabs>
          <w:tab w:val="num" w:pos="2111"/>
        </w:tabs>
        <w:ind w:left="2111"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003"/>
        </w:tabs>
        <w:ind w:left="100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34">
    <w:nsid w:val="579F468C"/>
    <w:multiLevelType w:val="multilevel"/>
    <w:tmpl w:val="5DEEF72E"/>
    <w:lvl w:ilvl="0">
      <w:start w:val="1"/>
      <w:numFmt w:val="upperRoman"/>
      <w:lvlText w:val="%1."/>
      <w:lvlJc w:val="righ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5">
    <w:nsid w:val="58E46030"/>
    <w:multiLevelType w:val="hybridMultilevel"/>
    <w:tmpl w:val="180E44DA"/>
    <w:lvl w:ilvl="0" w:tplc="470E3DB8">
      <w:start w:val="100"/>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66EC4094"/>
    <w:multiLevelType w:val="singleLevel"/>
    <w:tmpl w:val="1A42A242"/>
    <w:lvl w:ilvl="0">
      <w:start w:val="1"/>
      <w:numFmt w:val="decimal"/>
      <w:pStyle w:val="a6"/>
      <w:lvlText w:val="%1)"/>
      <w:lvlJc w:val="left"/>
      <w:pPr>
        <w:tabs>
          <w:tab w:val="num" w:pos="360"/>
        </w:tabs>
        <w:ind w:left="360" w:hanging="360"/>
      </w:pPr>
    </w:lvl>
  </w:abstractNum>
  <w:abstractNum w:abstractNumId="37">
    <w:nsid w:val="6C5B3C14"/>
    <w:multiLevelType w:val="multilevel"/>
    <w:tmpl w:val="0CF8C5E0"/>
    <w:lvl w:ilvl="0">
      <w:start w:val="1"/>
      <w:numFmt w:val="decimal"/>
      <w:lvlText w:val="%1"/>
      <w:lvlJc w:val="left"/>
      <w:pPr>
        <w:tabs>
          <w:tab w:val="num" w:pos="432"/>
        </w:tabs>
        <w:ind w:left="432" w:hanging="432"/>
      </w:pPr>
      <w:rPr>
        <w:rFonts w:hint="default"/>
      </w:rPr>
    </w:lvl>
    <w:lvl w:ilvl="1">
      <w:start w:val="1"/>
      <w:numFmt w:val="decimal"/>
      <w:lvlRestart w:val="0"/>
      <w:pStyle w:val="a7"/>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CF70BC1"/>
    <w:multiLevelType w:val="multilevel"/>
    <w:tmpl w:val="BA1C539E"/>
    <w:lvl w:ilvl="0">
      <w:start w:val="1"/>
      <w:numFmt w:val="decimal"/>
      <w:pStyle w:val="23"/>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F2819AE"/>
    <w:multiLevelType w:val="hybridMultilevel"/>
    <w:tmpl w:val="93C46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7985A9A"/>
    <w:multiLevelType w:val="hybridMultilevel"/>
    <w:tmpl w:val="1C984D92"/>
    <w:lvl w:ilvl="0" w:tplc="A7201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22"/>
  </w:num>
  <w:num w:numId="4">
    <w:abstractNumId w:val="38"/>
  </w:num>
  <w:num w:numId="5">
    <w:abstractNumId w:val="5"/>
  </w:num>
  <w:num w:numId="6">
    <w:abstractNumId w:val="4"/>
  </w:num>
  <w:num w:numId="7">
    <w:abstractNumId w:val="3"/>
  </w:num>
  <w:num w:numId="8">
    <w:abstractNumId w:val="2"/>
  </w:num>
  <w:num w:numId="9">
    <w:abstractNumId w:val="6"/>
  </w:num>
  <w:num w:numId="10">
    <w:abstractNumId w:val="1"/>
  </w:num>
  <w:num w:numId="11">
    <w:abstractNumId w:val="0"/>
  </w:num>
  <w:num w:numId="12">
    <w:abstractNumId w:val="40"/>
  </w:num>
  <w:num w:numId="13">
    <w:abstractNumId w:val="16"/>
  </w:num>
  <w:num w:numId="14">
    <w:abstractNumId w:val="25"/>
  </w:num>
  <w:num w:numId="15">
    <w:abstractNumId w:val="36"/>
  </w:num>
  <w:num w:numId="16">
    <w:abstractNumId w:val="39"/>
  </w:num>
  <w:num w:numId="17">
    <w:abstractNumId w:val="34"/>
  </w:num>
  <w:num w:numId="18">
    <w:abstractNumId w:val="21"/>
  </w:num>
  <w:num w:numId="19">
    <w:abstractNumId w:val="37"/>
  </w:num>
  <w:num w:numId="20">
    <w:abstractNumId w:val="11"/>
  </w:num>
  <w:num w:numId="21">
    <w:abstractNumId w:val="26"/>
  </w:num>
  <w:num w:numId="22">
    <w:abstractNumId w:val="32"/>
  </w:num>
  <w:num w:numId="23">
    <w:abstractNumId w:val="9"/>
  </w:num>
  <w:num w:numId="24">
    <w:abstractNumId w:val="28"/>
  </w:num>
  <w:num w:numId="25">
    <w:abstractNumId w:val="12"/>
  </w:num>
  <w:num w:numId="26">
    <w:abstractNumId w:val="23"/>
  </w:num>
  <w:num w:numId="27">
    <w:abstractNumId w:val="27"/>
  </w:num>
  <w:num w:numId="28">
    <w:abstractNumId w:val="41"/>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0"/>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8"/>
  </w:num>
  <w:num w:numId="37">
    <w:abstractNumId w:val="10"/>
  </w:num>
  <w:num w:numId="38">
    <w:abstractNumId w:val="14"/>
  </w:num>
  <w:num w:numId="39">
    <w:abstractNumId w:val="24"/>
  </w:num>
  <w:num w:numId="40">
    <w:abstractNumId w:val="31"/>
  </w:num>
  <w:num w:numId="41">
    <w:abstractNumId w:val="17"/>
  </w:num>
  <w:num w:numId="42">
    <w:abstractNumId w:va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D7089"/>
    <w:rsid w:val="00000737"/>
    <w:rsid w:val="00002BAB"/>
    <w:rsid w:val="00003587"/>
    <w:rsid w:val="000052EE"/>
    <w:rsid w:val="00010E91"/>
    <w:rsid w:val="00010FDD"/>
    <w:rsid w:val="00011725"/>
    <w:rsid w:val="000143B8"/>
    <w:rsid w:val="00017822"/>
    <w:rsid w:val="000204A9"/>
    <w:rsid w:val="0002266F"/>
    <w:rsid w:val="00022686"/>
    <w:rsid w:val="000227B6"/>
    <w:rsid w:val="00023E38"/>
    <w:rsid w:val="00025F90"/>
    <w:rsid w:val="000268F5"/>
    <w:rsid w:val="000278DA"/>
    <w:rsid w:val="000305C6"/>
    <w:rsid w:val="00032D7D"/>
    <w:rsid w:val="00035FB2"/>
    <w:rsid w:val="00040256"/>
    <w:rsid w:val="00040E26"/>
    <w:rsid w:val="000471D3"/>
    <w:rsid w:val="00051D05"/>
    <w:rsid w:val="00054E50"/>
    <w:rsid w:val="000550B7"/>
    <w:rsid w:val="000607C3"/>
    <w:rsid w:val="000619DE"/>
    <w:rsid w:val="00061E7A"/>
    <w:rsid w:val="0006532C"/>
    <w:rsid w:val="00071328"/>
    <w:rsid w:val="00071989"/>
    <w:rsid w:val="00073C51"/>
    <w:rsid w:val="00074B0F"/>
    <w:rsid w:val="0007577E"/>
    <w:rsid w:val="0007712E"/>
    <w:rsid w:val="00080AE5"/>
    <w:rsid w:val="00082578"/>
    <w:rsid w:val="00084C0D"/>
    <w:rsid w:val="000908C1"/>
    <w:rsid w:val="00091438"/>
    <w:rsid w:val="00092D84"/>
    <w:rsid w:val="00093BB8"/>
    <w:rsid w:val="0009405B"/>
    <w:rsid w:val="0009538B"/>
    <w:rsid w:val="0009759B"/>
    <w:rsid w:val="00097883"/>
    <w:rsid w:val="000A112D"/>
    <w:rsid w:val="000A35EB"/>
    <w:rsid w:val="000A5B95"/>
    <w:rsid w:val="000A6189"/>
    <w:rsid w:val="000B031F"/>
    <w:rsid w:val="000B0E16"/>
    <w:rsid w:val="000B2E45"/>
    <w:rsid w:val="000B3C86"/>
    <w:rsid w:val="000B545D"/>
    <w:rsid w:val="000B5DC6"/>
    <w:rsid w:val="000B74C1"/>
    <w:rsid w:val="000C0B33"/>
    <w:rsid w:val="000C0E21"/>
    <w:rsid w:val="000C1545"/>
    <w:rsid w:val="000C44DF"/>
    <w:rsid w:val="000C4D71"/>
    <w:rsid w:val="000C64D2"/>
    <w:rsid w:val="000C7824"/>
    <w:rsid w:val="000D5B1F"/>
    <w:rsid w:val="000E24B0"/>
    <w:rsid w:val="000E2CDE"/>
    <w:rsid w:val="000E35E7"/>
    <w:rsid w:val="000E586A"/>
    <w:rsid w:val="000E5BFF"/>
    <w:rsid w:val="000E6A79"/>
    <w:rsid w:val="000F06BA"/>
    <w:rsid w:val="000F2972"/>
    <w:rsid w:val="000F2A8B"/>
    <w:rsid w:val="000F2CDD"/>
    <w:rsid w:val="000F345C"/>
    <w:rsid w:val="000F433B"/>
    <w:rsid w:val="000F5941"/>
    <w:rsid w:val="000F7A5E"/>
    <w:rsid w:val="000F7EC6"/>
    <w:rsid w:val="00101E57"/>
    <w:rsid w:val="00104C38"/>
    <w:rsid w:val="001105A7"/>
    <w:rsid w:val="00116E68"/>
    <w:rsid w:val="001203F6"/>
    <w:rsid w:val="00120FDB"/>
    <w:rsid w:val="0012319B"/>
    <w:rsid w:val="00123C84"/>
    <w:rsid w:val="00126A56"/>
    <w:rsid w:val="00134842"/>
    <w:rsid w:val="00136382"/>
    <w:rsid w:val="00145805"/>
    <w:rsid w:val="00147B57"/>
    <w:rsid w:val="00147D87"/>
    <w:rsid w:val="0015145D"/>
    <w:rsid w:val="00152E19"/>
    <w:rsid w:val="00153959"/>
    <w:rsid w:val="00154904"/>
    <w:rsid w:val="00154A02"/>
    <w:rsid w:val="0015537C"/>
    <w:rsid w:val="001572C8"/>
    <w:rsid w:val="001622C4"/>
    <w:rsid w:val="001627AE"/>
    <w:rsid w:val="00166502"/>
    <w:rsid w:val="001708A2"/>
    <w:rsid w:val="00170C3A"/>
    <w:rsid w:val="00171286"/>
    <w:rsid w:val="00171975"/>
    <w:rsid w:val="00171C08"/>
    <w:rsid w:val="00176FA8"/>
    <w:rsid w:val="0018071F"/>
    <w:rsid w:val="00183425"/>
    <w:rsid w:val="00184D5F"/>
    <w:rsid w:val="00185B6A"/>
    <w:rsid w:val="00185BBE"/>
    <w:rsid w:val="00185E81"/>
    <w:rsid w:val="00192440"/>
    <w:rsid w:val="001928FA"/>
    <w:rsid w:val="001931DD"/>
    <w:rsid w:val="001946C0"/>
    <w:rsid w:val="001978EF"/>
    <w:rsid w:val="001A0021"/>
    <w:rsid w:val="001A44C2"/>
    <w:rsid w:val="001A6372"/>
    <w:rsid w:val="001B073A"/>
    <w:rsid w:val="001B1DE5"/>
    <w:rsid w:val="001B333A"/>
    <w:rsid w:val="001B47F0"/>
    <w:rsid w:val="001B56ED"/>
    <w:rsid w:val="001B5C81"/>
    <w:rsid w:val="001B60C9"/>
    <w:rsid w:val="001C02DD"/>
    <w:rsid w:val="001C0CCD"/>
    <w:rsid w:val="001C23EA"/>
    <w:rsid w:val="001C268C"/>
    <w:rsid w:val="001C2C54"/>
    <w:rsid w:val="001C34D6"/>
    <w:rsid w:val="001C4CAE"/>
    <w:rsid w:val="001D000A"/>
    <w:rsid w:val="001D04B8"/>
    <w:rsid w:val="001D0677"/>
    <w:rsid w:val="001D7FB0"/>
    <w:rsid w:val="001E3532"/>
    <w:rsid w:val="001E3AC4"/>
    <w:rsid w:val="001E4497"/>
    <w:rsid w:val="001E5DAD"/>
    <w:rsid w:val="001E7902"/>
    <w:rsid w:val="001F083F"/>
    <w:rsid w:val="001F0C3E"/>
    <w:rsid w:val="001F2C15"/>
    <w:rsid w:val="001F32F6"/>
    <w:rsid w:val="00200869"/>
    <w:rsid w:val="00200D94"/>
    <w:rsid w:val="00205CBD"/>
    <w:rsid w:val="00207E7B"/>
    <w:rsid w:val="0021088C"/>
    <w:rsid w:val="00210C87"/>
    <w:rsid w:val="002112DC"/>
    <w:rsid w:val="00212ADF"/>
    <w:rsid w:val="00213F0E"/>
    <w:rsid w:val="00220173"/>
    <w:rsid w:val="002209DC"/>
    <w:rsid w:val="00221A3E"/>
    <w:rsid w:val="00221F7E"/>
    <w:rsid w:val="00225B55"/>
    <w:rsid w:val="00232938"/>
    <w:rsid w:val="002353B9"/>
    <w:rsid w:val="00240E98"/>
    <w:rsid w:val="0024101E"/>
    <w:rsid w:val="00243216"/>
    <w:rsid w:val="0024574A"/>
    <w:rsid w:val="0024790A"/>
    <w:rsid w:val="00250ABA"/>
    <w:rsid w:val="0025280A"/>
    <w:rsid w:val="00254401"/>
    <w:rsid w:val="00257D2F"/>
    <w:rsid w:val="00262305"/>
    <w:rsid w:val="00262801"/>
    <w:rsid w:val="002662B2"/>
    <w:rsid w:val="00266F41"/>
    <w:rsid w:val="00274218"/>
    <w:rsid w:val="00274AFA"/>
    <w:rsid w:val="00275372"/>
    <w:rsid w:val="00276362"/>
    <w:rsid w:val="002849D1"/>
    <w:rsid w:val="002876F0"/>
    <w:rsid w:val="002877F5"/>
    <w:rsid w:val="00291550"/>
    <w:rsid w:val="0029167A"/>
    <w:rsid w:val="002956CB"/>
    <w:rsid w:val="0029769A"/>
    <w:rsid w:val="00297FFA"/>
    <w:rsid w:val="002A106D"/>
    <w:rsid w:val="002A4115"/>
    <w:rsid w:val="002A4B0A"/>
    <w:rsid w:val="002B1C0C"/>
    <w:rsid w:val="002B1E80"/>
    <w:rsid w:val="002B2609"/>
    <w:rsid w:val="002B34EF"/>
    <w:rsid w:val="002B515C"/>
    <w:rsid w:val="002B71CF"/>
    <w:rsid w:val="002C3AAC"/>
    <w:rsid w:val="002C3D31"/>
    <w:rsid w:val="002C5E73"/>
    <w:rsid w:val="002C62D2"/>
    <w:rsid w:val="002C6825"/>
    <w:rsid w:val="002C6846"/>
    <w:rsid w:val="002C6E27"/>
    <w:rsid w:val="002D3566"/>
    <w:rsid w:val="002D458F"/>
    <w:rsid w:val="002E0092"/>
    <w:rsid w:val="002E12B1"/>
    <w:rsid w:val="002E1601"/>
    <w:rsid w:val="002E3F34"/>
    <w:rsid w:val="002E47FD"/>
    <w:rsid w:val="002E66B7"/>
    <w:rsid w:val="002E6811"/>
    <w:rsid w:val="002F11D4"/>
    <w:rsid w:val="002F2B3D"/>
    <w:rsid w:val="002F555E"/>
    <w:rsid w:val="00300778"/>
    <w:rsid w:val="00301E96"/>
    <w:rsid w:val="003037F0"/>
    <w:rsid w:val="00304245"/>
    <w:rsid w:val="00304A72"/>
    <w:rsid w:val="00305F36"/>
    <w:rsid w:val="00307366"/>
    <w:rsid w:val="003076C4"/>
    <w:rsid w:val="00310F95"/>
    <w:rsid w:val="00311EFB"/>
    <w:rsid w:val="00311EFC"/>
    <w:rsid w:val="00312434"/>
    <w:rsid w:val="00312B94"/>
    <w:rsid w:val="00314217"/>
    <w:rsid w:val="00315B36"/>
    <w:rsid w:val="00315CDF"/>
    <w:rsid w:val="0032125E"/>
    <w:rsid w:val="003247FB"/>
    <w:rsid w:val="00326AB2"/>
    <w:rsid w:val="00332CC1"/>
    <w:rsid w:val="0033343E"/>
    <w:rsid w:val="00333ECF"/>
    <w:rsid w:val="00334610"/>
    <w:rsid w:val="00335CFD"/>
    <w:rsid w:val="00340573"/>
    <w:rsid w:val="00340CEB"/>
    <w:rsid w:val="0034158F"/>
    <w:rsid w:val="00341864"/>
    <w:rsid w:val="0034395C"/>
    <w:rsid w:val="00346710"/>
    <w:rsid w:val="00353B92"/>
    <w:rsid w:val="0035520B"/>
    <w:rsid w:val="00356F22"/>
    <w:rsid w:val="00357C34"/>
    <w:rsid w:val="003605DD"/>
    <w:rsid w:val="00361F32"/>
    <w:rsid w:val="00364838"/>
    <w:rsid w:val="00364D17"/>
    <w:rsid w:val="00365724"/>
    <w:rsid w:val="00366C5B"/>
    <w:rsid w:val="00366D97"/>
    <w:rsid w:val="00366FC3"/>
    <w:rsid w:val="003703B6"/>
    <w:rsid w:val="00370E53"/>
    <w:rsid w:val="003724A9"/>
    <w:rsid w:val="003750DD"/>
    <w:rsid w:val="003761E9"/>
    <w:rsid w:val="0037628A"/>
    <w:rsid w:val="003765DD"/>
    <w:rsid w:val="003770F3"/>
    <w:rsid w:val="00381CC1"/>
    <w:rsid w:val="00381D2D"/>
    <w:rsid w:val="00381F6E"/>
    <w:rsid w:val="00382130"/>
    <w:rsid w:val="00384465"/>
    <w:rsid w:val="003847AC"/>
    <w:rsid w:val="00386095"/>
    <w:rsid w:val="00387F43"/>
    <w:rsid w:val="0039247C"/>
    <w:rsid w:val="003939CE"/>
    <w:rsid w:val="0039450D"/>
    <w:rsid w:val="00394A95"/>
    <w:rsid w:val="003959D8"/>
    <w:rsid w:val="00396733"/>
    <w:rsid w:val="003A00AD"/>
    <w:rsid w:val="003A2E2F"/>
    <w:rsid w:val="003A3400"/>
    <w:rsid w:val="003A5D8F"/>
    <w:rsid w:val="003A5ECE"/>
    <w:rsid w:val="003A5EE3"/>
    <w:rsid w:val="003B06C8"/>
    <w:rsid w:val="003B19E2"/>
    <w:rsid w:val="003B1ADF"/>
    <w:rsid w:val="003B2BC1"/>
    <w:rsid w:val="003B4B23"/>
    <w:rsid w:val="003B4CFC"/>
    <w:rsid w:val="003B5EC3"/>
    <w:rsid w:val="003B7E54"/>
    <w:rsid w:val="003C011F"/>
    <w:rsid w:val="003C0A81"/>
    <w:rsid w:val="003C15F8"/>
    <w:rsid w:val="003C28DA"/>
    <w:rsid w:val="003C3778"/>
    <w:rsid w:val="003C486A"/>
    <w:rsid w:val="003C4EFF"/>
    <w:rsid w:val="003C5C9B"/>
    <w:rsid w:val="003D0BA1"/>
    <w:rsid w:val="003D14B6"/>
    <w:rsid w:val="003D2BCE"/>
    <w:rsid w:val="003D2CF2"/>
    <w:rsid w:val="003D5A6C"/>
    <w:rsid w:val="003E1AA8"/>
    <w:rsid w:val="003E2794"/>
    <w:rsid w:val="003E6877"/>
    <w:rsid w:val="003E777D"/>
    <w:rsid w:val="003E7BA8"/>
    <w:rsid w:val="003E7D87"/>
    <w:rsid w:val="003F128A"/>
    <w:rsid w:val="003F72E4"/>
    <w:rsid w:val="003F762E"/>
    <w:rsid w:val="004016D4"/>
    <w:rsid w:val="00401ADF"/>
    <w:rsid w:val="0040582D"/>
    <w:rsid w:val="004073A0"/>
    <w:rsid w:val="00407FB3"/>
    <w:rsid w:val="00407FDF"/>
    <w:rsid w:val="00410E32"/>
    <w:rsid w:val="004168E3"/>
    <w:rsid w:val="00420DAF"/>
    <w:rsid w:val="00423D46"/>
    <w:rsid w:val="00425383"/>
    <w:rsid w:val="00430787"/>
    <w:rsid w:val="004347B4"/>
    <w:rsid w:val="00434F62"/>
    <w:rsid w:val="00436A46"/>
    <w:rsid w:val="00437B0C"/>
    <w:rsid w:val="0044043C"/>
    <w:rsid w:val="0044065A"/>
    <w:rsid w:val="004408D0"/>
    <w:rsid w:val="00445304"/>
    <w:rsid w:val="004503A3"/>
    <w:rsid w:val="00450567"/>
    <w:rsid w:val="00450C6E"/>
    <w:rsid w:val="0045196A"/>
    <w:rsid w:val="004536FE"/>
    <w:rsid w:val="00457013"/>
    <w:rsid w:val="00460D1A"/>
    <w:rsid w:val="0046293D"/>
    <w:rsid w:val="00467854"/>
    <w:rsid w:val="00471484"/>
    <w:rsid w:val="0047153D"/>
    <w:rsid w:val="00473750"/>
    <w:rsid w:val="00477D06"/>
    <w:rsid w:val="004830AE"/>
    <w:rsid w:val="0048376E"/>
    <w:rsid w:val="00483850"/>
    <w:rsid w:val="00486774"/>
    <w:rsid w:val="00486F57"/>
    <w:rsid w:val="00487621"/>
    <w:rsid w:val="00487A91"/>
    <w:rsid w:val="004931B7"/>
    <w:rsid w:val="004937A8"/>
    <w:rsid w:val="00493EE4"/>
    <w:rsid w:val="00495BFA"/>
    <w:rsid w:val="0049655E"/>
    <w:rsid w:val="0049681E"/>
    <w:rsid w:val="004A0749"/>
    <w:rsid w:val="004A27E4"/>
    <w:rsid w:val="004A2C1D"/>
    <w:rsid w:val="004A5A91"/>
    <w:rsid w:val="004A77FA"/>
    <w:rsid w:val="004B239D"/>
    <w:rsid w:val="004B2985"/>
    <w:rsid w:val="004B4BC6"/>
    <w:rsid w:val="004B5237"/>
    <w:rsid w:val="004B6C60"/>
    <w:rsid w:val="004C4D5D"/>
    <w:rsid w:val="004C4E07"/>
    <w:rsid w:val="004C68D8"/>
    <w:rsid w:val="004C728F"/>
    <w:rsid w:val="004D0CCE"/>
    <w:rsid w:val="004D2BF0"/>
    <w:rsid w:val="004D3045"/>
    <w:rsid w:val="004D3186"/>
    <w:rsid w:val="004D3196"/>
    <w:rsid w:val="004D4BE5"/>
    <w:rsid w:val="004D5A37"/>
    <w:rsid w:val="004D7720"/>
    <w:rsid w:val="004E322B"/>
    <w:rsid w:val="004E53FD"/>
    <w:rsid w:val="004E55BB"/>
    <w:rsid w:val="004E5C26"/>
    <w:rsid w:val="004E62F8"/>
    <w:rsid w:val="004F0400"/>
    <w:rsid w:val="004F26C0"/>
    <w:rsid w:val="004F39D5"/>
    <w:rsid w:val="004F4493"/>
    <w:rsid w:val="005016F7"/>
    <w:rsid w:val="005027F1"/>
    <w:rsid w:val="00502D02"/>
    <w:rsid w:val="00504D5C"/>
    <w:rsid w:val="00511429"/>
    <w:rsid w:val="00513B44"/>
    <w:rsid w:val="005142DD"/>
    <w:rsid w:val="005149B6"/>
    <w:rsid w:val="00515ECC"/>
    <w:rsid w:val="005177FD"/>
    <w:rsid w:val="00520EFF"/>
    <w:rsid w:val="005218F2"/>
    <w:rsid w:val="005223E6"/>
    <w:rsid w:val="00525600"/>
    <w:rsid w:val="0052577D"/>
    <w:rsid w:val="00525B45"/>
    <w:rsid w:val="00527FE1"/>
    <w:rsid w:val="005309E8"/>
    <w:rsid w:val="00531D0B"/>
    <w:rsid w:val="005323CA"/>
    <w:rsid w:val="005325B5"/>
    <w:rsid w:val="00532EFA"/>
    <w:rsid w:val="00534AB1"/>
    <w:rsid w:val="00535433"/>
    <w:rsid w:val="0053545C"/>
    <w:rsid w:val="005406E3"/>
    <w:rsid w:val="00541458"/>
    <w:rsid w:val="00541CDC"/>
    <w:rsid w:val="00542CA4"/>
    <w:rsid w:val="00543293"/>
    <w:rsid w:val="0054392E"/>
    <w:rsid w:val="00543D5D"/>
    <w:rsid w:val="00544620"/>
    <w:rsid w:val="00545881"/>
    <w:rsid w:val="0054675C"/>
    <w:rsid w:val="00546B05"/>
    <w:rsid w:val="00550B8A"/>
    <w:rsid w:val="00555055"/>
    <w:rsid w:val="00555789"/>
    <w:rsid w:val="005618BE"/>
    <w:rsid w:val="00561944"/>
    <w:rsid w:val="005642A4"/>
    <w:rsid w:val="005650D4"/>
    <w:rsid w:val="00566002"/>
    <w:rsid w:val="00567BB8"/>
    <w:rsid w:val="005733D8"/>
    <w:rsid w:val="00574B32"/>
    <w:rsid w:val="005752F4"/>
    <w:rsid w:val="00576097"/>
    <w:rsid w:val="005760AD"/>
    <w:rsid w:val="00580655"/>
    <w:rsid w:val="005817F2"/>
    <w:rsid w:val="00582909"/>
    <w:rsid w:val="00582C5C"/>
    <w:rsid w:val="0058361B"/>
    <w:rsid w:val="0058744D"/>
    <w:rsid w:val="00590D23"/>
    <w:rsid w:val="005913D4"/>
    <w:rsid w:val="00591B57"/>
    <w:rsid w:val="0059265E"/>
    <w:rsid w:val="00594640"/>
    <w:rsid w:val="005954FA"/>
    <w:rsid w:val="005A09CA"/>
    <w:rsid w:val="005A11D8"/>
    <w:rsid w:val="005A22E4"/>
    <w:rsid w:val="005A4ADD"/>
    <w:rsid w:val="005A4CC4"/>
    <w:rsid w:val="005A5EF2"/>
    <w:rsid w:val="005B0DA9"/>
    <w:rsid w:val="005B1BFF"/>
    <w:rsid w:val="005B529A"/>
    <w:rsid w:val="005B76F5"/>
    <w:rsid w:val="005B7903"/>
    <w:rsid w:val="005C10B7"/>
    <w:rsid w:val="005C3C21"/>
    <w:rsid w:val="005C4B62"/>
    <w:rsid w:val="005C6AAB"/>
    <w:rsid w:val="005C7E11"/>
    <w:rsid w:val="005D0DC7"/>
    <w:rsid w:val="005D2717"/>
    <w:rsid w:val="005D2A66"/>
    <w:rsid w:val="005D2A9D"/>
    <w:rsid w:val="005D2F7F"/>
    <w:rsid w:val="005D4A69"/>
    <w:rsid w:val="005D6D6B"/>
    <w:rsid w:val="005D7089"/>
    <w:rsid w:val="005D7DFA"/>
    <w:rsid w:val="005E2716"/>
    <w:rsid w:val="005E35B2"/>
    <w:rsid w:val="005E5057"/>
    <w:rsid w:val="005E607F"/>
    <w:rsid w:val="005E669E"/>
    <w:rsid w:val="005E67F8"/>
    <w:rsid w:val="005F5C38"/>
    <w:rsid w:val="00600560"/>
    <w:rsid w:val="00602536"/>
    <w:rsid w:val="006036D7"/>
    <w:rsid w:val="006063BB"/>
    <w:rsid w:val="00607DB9"/>
    <w:rsid w:val="0061149E"/>
    <w:rsid w:val="00612847"/>
    <w:rsid w:val="00612B17"/>
    <w:rsid w:val="006131D6"/>
    <w:rsid w:val="00613D2A"/>
    <w:rsid w:val="00615FBE"/>
    <w:rsid w:val="00616F52"/>
    <w:rsid w:val="006206A0"/>
    <w:rsid w:val="006225F7"/>
    <w:rsid w:val="006271E9"/>
    <w:rsid w:val="006276AB"/>
    <w:rsid w:val="00631061"/>
    <w:rsid w:val="006311B8"/>
    <w:rsid w:val="00631BDC"/>
    <w:rsid w:val="00631D3C"/>
    <w:rsid w:val="00634579"/>
    <w:rsid w:val="006346C7"/>
    <w:rsid w:val="006346CE"/>
    <w:rsid w:val="00634ACE"/>
    <w:rsid w:val="00635524"/>
    <w:rsid w:val="00637750"/>
    <w:rsid w:val="00640562"/>
    <w:rsid w:val="00640E9F"/>
    <w:rsid w:val="006417DB"/>
    <w:rsid w:val="00645408"/>
    <w:rsid w:val="00646A78"/>
    <w:rsid w:val="0064767F"/>
    <w:rsid w:val="006478AD"/>
    <w:rsid w:val="00650E57"/>
    <w:rsid w:val="0065262E"/>
    <w:rsid w:val="006529A8"/>
    <w:rsid w:val="00654118"/>
    <w:rsid w:val="00654956"/>
    <w:rsid w:val="00657723"/>
    <w:rsid w:val="00661D78"/>
    <w:rsid w:val="00661D7D"/>
    <w:rsid w:val="006625A4"/>
    <w:rsid w:val="0066422A"/>
    <w:rsid w:val="00665911"/>
    <w:rsid w:val="006662EF"/>
    <w:rsid w:val="006707F8"/>
    <w:rsid w:val="006767A9"/>
    <w:rsid w:val="006810F2"/>
    <w:rsid w:val="006843E3"/>
    <w:rsid w:val="00685CC0"/>
    <w:rsid w:val="00687D15"/>
    <w:rsid w:val="00690C86"/>
    <w:rsid w:val="0069359F"/>
    <w:rsid w:val="00693B0D"/>
    <w:rsid w:val="00693FE3"/>
    <w:rsid w:val="0069563C"/>
    <w:rsid w:val="00697074"/>
    <w:rsid w:val="00697B2B"/>
    <w:rsid w:val="006A083E"/>
    <w:rsid w:val="006A3572"/>
    <w:rsid w:val="006A5DDC"/>
    <w:rsid w:val="006B0F69"/>
    <w:rsid w:val="006B1627"/>
    <w:rsid w:val="006B7DB0"/>
    <w:rsid w:val="006C05AA"/>
    <w:rsid w:val="006D08B0"/>
    <w:rsid w:val="006D1A44"/>
    <w:rsid w:val="006D3310"/>
    <w:rsid w:val="006D3807"/>
    <w:rsid w:val="006D4989"/>
    <w:rsid w:val="006D6CCF"/>
    <w:rsid w:val="006D6F4D"/>
    <w:rsid w:val="006D7D31"/>
    <w:rsid w:val="006E096A"/>
    <w:rsid w:val="006E17B9"/>
    <w:rsid w:val="006E1DDC"/>
    <w:rsid w:val="006E402B"/>
    <w:rsid w:val="006E4EE2"/>
    <w:rsid w:val="006E5EC1"/>
    <w:rsid w:val="006E6C74"/>
    <w:rsid w:val="006E709A"/>
    <w:rsid w:val="006F0BA5"/>
    <w:rsid w:val="006F1F95"/>
    <w:rsid w:val="006F64DD"/>
    <w:rsid w:val="006F6638"/>
    <w:rsid w:val="006F746A"/>
    <w:rsid w:val="007015B5"/>
    <w:rsid w:val="007056E4"/>
    <w:rsid w:val="00707A22"/>
    <w:rsid w:val="00707C34"/>
    <w:rsid w:val="00707D2E"/>
    <w:rsid w:val="00710B6C"/>
    <w:rsid w:val="00710D76"/>
    <w:rsid w:val="007122F2"/>
    <w:rsid w:val="00712A23"/>
    <w:rsid w:val="00713894"/>
    <w:rsid w:val="00713E8A"/>
    <w:rsid w:val="00715061"/>
    <w:rsid w:val="007152A6"/>
    <w:rsid w:val="00715772"/>
    <w:rsid w:val="007179B4"/>
    <w:rsid w:val="00720454"/>
    <w:rsid w:val="007210EE"/>
    <w:rsid w:val="0072236C"/>
    <w:rsid w:val="00722AB6"/>
    <w:rsid w:val="00722F0C"/>
    <w:rsid w:val="00723EF6"/>
    <w:rsid w:val="00727B53"/>
    <w:rsid w:val="00727CBE"/>
    <w:rsid w:val="0073097A"/>
    <w:rsid w:val="0073307F"/>
    <w:rsid w:val="00733744"/>
    <w:rsid w:val="007360D3"/>
    <w:rsid w:val="0073610B"/>
    <w:rsid w:val="007366A0"/>
    <w:rsid w:val="0073747F"/>
    <w:rsid w:val="0073785B"/>
    <w:rsid w:val="007379CB"/>
    <w:rsid w:val="00737DDE"/>
    <w:rsid w:val="00741C37"/>
    <w:rsid w:val="0074275C"/>
    <w:rsid w:val="00746A59"/>
    <w:rsid w:val="0075030E"/>
    <w:rsid w:val="00750532"/>
    <w:rsid w:val="00751D8E"/>
    <w:rsid w:val="00753099"/>
    <w:rsid w:val="00760E8D"/>
    <w:rsid w:val="007648F9"/>
    <w:rsid w:val="00765AD6"/>
    <w:rsid w:val="00767916"/>
    <w:rsid w:val="00767EF1"/>
    <w:rsid w:val="00772504"/>
    <w:rsid w:val="00772511"/>
    <w:rsid w:val="00773ECD"/>
    <w:rsid w:val="00775BE2"/>
    <w:rsid w:val="00775F83"/>
    <w:rsid w:val="00775FA3"/>
    <w:rsid w:val="0078163D"/>
    <w:rsid w:val="00785165"/>
    <w:rsid w:val="0078620D"/>
    <w:rsid w:val="00787A13"/>
    <w:rsid w:val="00790927"/>
    <w:rsid w:val="0079116A"/>
    <w:rsid w:val="00796BA0"/>
    <w:rsid w:val="007A0C77"/>
    <w:rsid w:val="007A1042"/>
    <w:rsid w:val="007A2912"/>
    <w:rsid w:val="007A2EBD"/>
    <w:rsid w:val="007A3AD1"/>
    <w:rsid w:val="007A4C59"/>
    <w:rsid w:val="007A4CA3"/>
    <w:rsid w:val="007A5DA0"/>
    <w:rsid w:val="007B03C5"/>
    <w:rsid w:val="007B1543"/>
    <w:rsid w:val="007B4D13"/>
    <w:rsid w:val="007B4ED9"/>
    <w:rsid w:val="007B519B"/>
    <w:rsid w:val="007C0767"/>
    <w:rsid w:val="007C0BFC"/>
    <w:rsid w:val="007C58D3"/>
    <w:rsid w:val="007C7CC1"/>
    <w:rsid w:val="007D1EEA"/>
    <w:rsid w:val="007D1F63"/>
    <w:rsid w:val="007D261C"/>
    <w:rsid w:val="007D4969"/>
    <w:rsid w:val="007D5F6E"/>
    <w:rsid w:val="007E1297"/>
    <w:rsid w:val="007E1DC4"/>
    <w:rsid w:val="007E30EE"/>
    <w:rsid w:val="007E4313"/>
    <w:rsid w:val="007E5202"/>
    <w:rsid w:val="007E52B3"/>
    <w:rsid w:val="007E6C46"/>
    <w:rsid w:val="007E6DF0"/>
    <w:rsid w:val="007E7036"/>
    <w:rsid w:val="007E7884"/>
    <w:rsid w:val="007F0FDC"/>
    <w:rsid w:val="007F308D"/>
    <w:rsid w:val="007F72A5"/>
    <w:rsid w:val="008007BC"/>
    <w:rsid w:val="00805154"/>
    <w:rsid w:val="008076B7"/>
    <w:rsid w:val="00811404"/>
    <w:rsid w:val="00812C36"/>
    <w:rsid w:val="00814164"/>
    <w:rsid w:val="00815578"/>
    <w:rsid w:val="0082346F"/>
    <w:rsid w:val="00825287"/>
    <w:rsid w:val="008262C5"/>
    <w:rsid w:val="008272B4"/>
    <w:rsid w:val="008279D5"/>
    <w:rsid w:val="0083234E"/>
    <w:rsid w:val="00832A6D"/>
    <w:rsid w:val="00834546"/>
    <w:rsid w:val="00834E7B"/>
    <w:rsid w:val="00836E90"/>
    <w:rsid w:val="00842A0A"/>
    <w:rsid w:val="00842A8A"/>
    <w:rsid w:val="00842CEF"/>
    <w:rsid w:val="00843144"/>
    <w:rsid w:val="00843575"/>
    <w:rsid w:val="0084358B"/>
    <w:rsid w:val="00845E27"/>
    <w:rsid w:val="00845FEB"/>
    <w:rsid w:val="0084606D"/>
    <w:rsid w:val="00847284"/>
    <w:rsid w:val="008473DB"/>
    <w:rsid w:val="0085567C"/>
    <w:rsid w:val="00855D10"/>
    <w:rsid w:val="0085728E"/>
    <w:rsid w:val="00860DFC"/>
    <w:rsid w:val="00863496"/>
    <w:rsid w:val="00863AE2"/>
    <w:rsid w:val="00871B67"/>
    <w:rsid w:val="00875977"/>
    <w:rsid w:val="00877F56"/>
    <w:rsid w:val="0088105E"/>
    <w:rsid w:val="00881B98"/>
    <w:rsid w:val="008829D8"/>
    <w:rsid w:val="008833F3"/>
    <w:rsid w:val="0088667E"/>
    <w:rsid w:val="0089220C"/>
    <w:rsid w:val="00894BBD"/>
    <w:rsid w:val="00895946"/>
    <w:rsid w:val="00895995"/>
    <w:rsid w:val="0089624F"/>
    <w:rsid w:val="00896DCE"/>
    <w:rsid w:val="00896E85"/>
    <w:rsid w:val="008A0F42"/>
    <w:rsid w:val="008A397C"/>
    <w:rsid w:val="008A3B9A"/>
    <w:rsid w:val="008B15F5"/>
    <w:rsid w:val="008B276A"/>
    <w:rsid w:val="008B2CFC"/>
    <w:rsid w:val="008B325C"/>
    <w:rsid w:val="008B6299"/>
    <w:rsid w:val="008B7632"/>
    <w:rsid w:val="008B7D67"/>
    <w:rsid w:val="008C03B8"/>
    <w:rsid w:val="008C291C"/>
    <w:rsid w:val="008C2DE7"/>
    <w:rsid w:val="008C3C18"/>
    <w:rsid w:val="008C47CC"/>
    <w:rsid w:val="008C529C"/>
    <w:rsid w:val="008C59F2"/>
    <w:rsid w:val="008C608C"/>
    <w:rsid w:val="008C6D8E"/>
    <w:rsid w:val="008D1EC9"/>
    <w:rsid w:val="008D2514"/>
    <w:rsid w:val="008D498D"/>
    <w:rsid w:val="008D4BD7"/>
    <w:rsid w:val="008D7504"/>
    <w:rsid w:val="008D7D1B"/>
    <w:rsid w:val="008E650E"/>
    <w:rsid w:val="008F1DD7"/>
    <w:rsid w:val="008F29A3"/>
    <w:rsid w:val="008F521C"/>
    <w:rsid w:val="008F7388"/>
    <w:rsid w:val="008F7D06"/>
    <w:rsid w:val="0090106C"/>
    <w:rsid w:val="00902957"/>
    <w:rsid w:val="00904D35"/>
    <w:rsid w:val="00907D23"/>
    <w:rsid w:val="009102EF"/>
    <w:rsid w:val="009104FD"/>
    <w:rsid w:val="00912F78"/>
    <w:rsid w:val="009130EC"/>
    <w:rsid w:val="00914D2D"/>
    <w:rsid w:val="00915E79"/>
    <w:rsid w:val="00920AD8"/>
    <w:rsid w:val="00920FAD"/>
    <w:rsid w:val="009218F4"/>
    <w:rsid w:val="0092217B"/>
    <w:rsid w:val="00922BD5"/>
    <w:rsid w:val="0092404E"/>
    <w:rsid w:val="009250DD"/>
    <w:rsid w:val="009270AD"/>
    <w:rsid w:val="009275EB"/>
    <w:rsid w:val="009350E1"/>
    <w:rsid w:val="00941177"/>
    <w:rsid w:val="00942F43"/>
    <w:rsid w:val="00943478"/>
    <w:rsid w:val="00946457"/>
    <w:rsid w:val="00947344"/>
    <w:rsid w:val="0095015F"/>
    <w:rsid w:val="009511CE"/>
    <w:rsid w:val="009522B9"/>
    <w:rsid w:val="00952BB8"/>
    <w:rsid w:val="00953711"/>
    <w:rsid w:val="0095643F"/>
    <w:rsid w:val="00963F43"/>
    <w:rsid w:val="009648D4"/>
    <w:rsid w:val="00966C21"/>
    <w:rsid w:val="00966FD9"/>
    <w:rsid w:val="009708AA"/>
    <w:rsid w:val="009723EB"/>
    <w:rsid w:val="009748DB"/>
    <w:rsid w:val="00977041"/>
    <w:rsid w:val="0098127E"/>
    <w:rsid w:val="009826DB"/>
    <w:rsid w:val="009827AE"/>
    <w:rsid w:val="00985310"/>
    <w:rsid w:val="00985335"/>
    <w:rsid w:val="009854C6"/>
    <w:rsid w:val="0098619F"/>
    <w:rsid w:val="00986EB5"/>
    <w:rsid w:val="00990877"/>
    <w:rsid w:val="00990F2B"/>
    <w:rsid w:val="009946F8"/>
    <w:rsid w:val="00994978"/>
    <w:rsid w:val="00997258"/>
    <w:rsid w:val="009A22CF"/>
    <w:rsid w:val="009A5DCB"/>
    <w:rsid w:val="009A6339"/>
    <w:rsid w:val="009B1EEC"/>
    <w:rsid w:val="009B22B7"/>
    <w:rsid w:val="009B46A4"/>
    <w:rsid w:val="009B54D0"/>
    <w:rsid w:val="009B6787"/>
    <w:rsid w:val="009B7DEA"/>
    <w:rsid w:val="009C2970"/>
    <w:rsid w:val="009C53C0"/>
    <w:rsid w:val="009C5CBC"/>
    <w:rsid w:val="009C78C0"/>
    <w:rsid w:val="009D09B3"/>
    <w:rsid w:val="009D14F1"/>
    <w:rsid w:val="009D17AF"/>
    <w:rsid w:val="009D3A7B"/>
    <w:rsid w:val="009D446F"/>
    <w:rsid w:val="009D6D54"/>
    <w:rsid w:val="009D794E"/>
    <w:rsid w:val="009D7E9C"/>
    <w:rsid w:val="009E0293"/>
    <w:rsid w:val="009E38D7"/>
    <w:rsid w:val="009E3E3E"/>
    <w:rsid w:val="009E57DA"/>
    <w:rsid w:val="009E6E15"/>
    <w:rsid w:val="009F3032"/>
    <w:rsid w:val="009F3F38"/>
    <w:rsid w:val="009F58B1"/>
    <w:rsid w:val="009F5976"/>
    <w:rsid w:val="00A03DCE"/>
    <w:rsid w:val="00A04672"/>
    <w:rsid w:val="00A051D4"/>
    <w:rsid w:val="00A07CB3"/>
    <w:rsid w:val="00A12ACA"/>
    <w:rsid w:val="00A13310"/>
    <w:rsid w:val="00A15B55"/>
    <w:rsid w:val="00A15E51"/>
    <w:rsid w:val="00A1643D"/>
    <w:rsid w:val="00A169D1"/>
    <w:rsid w:val="00A20474"/>
    <w:rsid w:val="00A20502"/>
    <w:rsid w:val="00A208D7"/>
    <w:rsid w:val="00A32A23"/>
    <w:rsid w:val="00A362CD"/>
    <w:rsid w:val="00A4203C"/>
    <w:rsid w:val="00A42E37"/>
    <w:rsid w:val="00A44391"/>
    <w:rsid w:val="00A46A1D"/>
    <w:rsid w:val="00A50173"/>
    <w:rsid w:val="00A520CB"/>
    <w:rsid w:val="00A524FD"/>
    <w:rsid w:val="00A527F8"/>
    <w:rsid w:val="00A52C60"/>
    <w:rsid w:val="00A606B2"/>
    <w:rsid w:val="00A636C8"/>
    <w:rsid w:val="00A65A53"/>
    <w:rsid w:val="00A66A6C"/>
    <w:rsid w:val="00A66DFB"/>
    <w:rsid w:val="00A6762C"/>
    <w:rsid w:val="00A71575"/>
    <w:rsid w:val="00A7163C"/>
    <w:rsid w:val="00A72A0C"/>
    <w:rsid w:val="00A734B9"/>
    <w:rsid w:val="00A74F3C"/>
    <w:rsid w:val="00A75993"/>
    <w:rsid w:val="00A75C80"/>
    <w:rsid w:val="00A77447"/>
    <w:rsid w:val="00A846C2"/>
    <w:rsid w:val="00A86FD4"/>
    <w:rsid w:val="00A872ED"/>
    <w:rsid w:val="00A87E1C"/>
    <w:rsid w:val="00A90151"/>
    <w:rsid w:val="00A909F8"/>
    <w:rsid w:val="00A94EB9"/>
    <w:rsid w:val="00A9601E"/>
    <w:rsid w:val="00A96E9B"/>
    <w:rsid w:val="00A96EE5"/>
    <w:rsid w:val="00A975FA"/>
    <w:rsid w:val="00AA2820"/>
    <w:rsid w:val="00AA445F"/>
    <w:rsid w:val="00AA5361"/>
    <w:rsid w:val="00AA6E3E"/>
    <w:rsid w:val="00AB2FFE"/>
    <w:rsid w:val="00AB6C34"/>
    <w:rsid w:val="00AC10EB"/>
    <w:rsid w:val="00AC1627"/>
    <w:rsid w:val="00AC224E"/>
    <w:rsid w:val="00AC2F81"/>
    <w:rsid w:val="00AD1AB4"/>
    <w:rsid w:val="00AD291D"/>
    <w:rsid w:val="00AD4338"/>
    <w:rsid w:val="00AD4526"/>
    <w:rsid w:val="00AE0AC3"/>
    <w:rsid w:val="00AE1FA7"/>
    <w:rsid w:val="00AE2CF3"/>
    <w:rsid w:val="00AE35B3"/>
    <w:rsid w:val="00AE5E8D"/>
    <w:rsid w:val="00AE6705"/>
    <w:rsid w:val="00AE7A47"/>
    <w:rsid w:val="00AF28A9"/>
    <w:rsid w:val="00AF2EF1"/>
    <w:rsid w:val="00AF5291"/>
    <w:rsid w:val="00AF56A3"/>
    <w:rsid w:val="00AF6BD6"/>
    <w:rsid w:val="00AF7A84"/>
    <w:rsid w:val="00AF7F8C"/>
    <w:rsid w:val="00B00051"/>
    <w:rsid w:val="00B000BA"/>
    <w:rsid w:val="00B00F7A"/>
    <w:rsid w:val="00B01679"/>
    <w:rsid w:val="00B0298C"/>
    <w:rsid w:val="00B05041"/>
    <w:rsid w:val="00B068E5"/>
    <w:rsid w:val="00B10919"/>
    <w:rsid w:val="00B111D4"/>
    <w:rsid w:val="00B1216E"/>
    <w:rsid w:val="00B131B7"/>
    <w:rsid w:val="00B134B7"/>
    <w:rsid w:val="00B1362D"/>
    <w:rsid w:val="00B13FB1"/>
    <w:rsid w:val="00B16E39"/>
    <w:rsid w:val="00B23B02"/>
    <w:rsid w:val="00B23E40"/>
    <w:rsid w:val="00B25133"/>
    <w:rsid w:val="00B268E1"/>
    <w:rsid w:val="00B27942"/>
    <w:rsid w:val="00B32381"/>
    <w:rsid w:val="00B3346E"/>
    <w:rsid w:val="00B34955"/>
    <w:rsid w:val="00B36002"/>
    <w:rsid w:val="00B36C99"/>
    <w:rsid w:val="00B37C9F"/>
    <w:rsid w:val="00B40D53"/>
    <w:rsid w:val="00B420D1"/>
    <w:rsid w:val="00B4360C"/>
    <w:rsid w:val="00B43E99"/>
    <w:rsid w:val="00B44A33"/>
    <w:rsid w:val="00B459D7"/>
    <w:rsid w:val="00B46EBC"/>
    <w:rsid w:val="00B478AC"/>
    <w:rsid w:val="00B5098A"/>
    <w:rsid w:val="00B5312B"/>
    <w:rsid w:val="00B542CD"/>
    <w:rsid w:val="00B54906"/>
    <w:rsid w:val="00B55926"/>
    <w:rsid w:val="00B57580"/>
    <w:rsid w:val="00B6196C"/>
    <w:rsid w:val="00B61971"/>
    <w:rsid w:val="00B61F61"/>
    <w:rsid w:val="00B622BD"/>
    <w:rsid w:val="00B62BA5"/>
    <w:rsid w:val="00B62E28"/>
    <w:rsid w:val="00B64349"/>
    <w:rsid w:val="00B64D32"/>
    <w:rsid w:val="00B67B2F"/>
    <w:rsid w:val="00B73C3F"/>
    <w:rsid w:val="00B7589D"/>
    <w:rsid w:val="00B76ABA"/>
    <w:rsid w:val="00B80E78"/>
    <w:rsid w:val="00B81323"/>
    <w:rsid w:val="00B82D73"/>
    <w:rsid w:val="00B85942"/>
    <w:rsid w:val="00B85C64"/>
    <w:rsid w:val="00B874CD"/>
    <w:rsid w:val="00B920FF"/>
    <w:rsid w:val="00B92119"/>
    <w:rsid w:val="00B9359B"/>
    <w:rsid w:val="00B93A11"/>
    <w:rsid w:val="00B97C0E"/>
    <w:rsid w:val="00B97EB4"/>
    <w:rsid w:val="00BA10E0"/>
    <w:rsid w:val="00BA2618"/>
    <w:rsid w:val="00BA2AAF"/>
    <w:rsid w:val="00BA3B85"/>
    <w:rsid w:val="00BA4153"/>
    <w:rsid w:val="00BA5F50"/>
    <w:rsid w:val="00BA6059"/>
    <w:rsid w:val="00BB442E"/>
    <w:rsid w:val="00BB515B"/>
    <w:rsid w:val="00BB58F1"/>
    <w:rsid w:val="00BB5DDB"/>
    <w:rsid w:val="00BB6CB2"/>
    <w:rsid w:val="00BB7A81"/>
    <w:rsid w:val="00BB7E91"/>
    <w:rsid w:val="00BC1DBC"/>
    <w:rsid w:val="00BC3A86"/>
    <w:rsid w:val="00BC4A15"/>
    <w:rsid w:val="00BC55DD"/>
    <w:rsid w:val="00BC6E0B"/>
    <w:rsid w:val="00BD1114"/>
    <w:rsid w:val="00BD1D09"/>
    <w:rsid w:val="00BD23DE"/>
    <w:rsid w:val="00BD2C2F"/>
    <w:rsid w:val="00BD3831"/>
    <w:rsid w:val="00BD43E1"/>
    <w:rsid w:val="00BD6A16"/>
    <w:rsid w:val="00BD7B8F"/>
    <w:rsid w:val="00BE01AF"/>
    <w:rsid w:val="00BE0964"/>
    <w:rsid w:val="00BE1473"/>
    <w:rsid w:val="00BE1DCE"/>
    <w:rsid w:val="00BE2388"/>
    <w:rsid w:val="00BE54C9"/>
    <w:rsid w:val="00BE64B4"/>
    <w:rsid w:val="00BF0971"/>
    <w:rsid w:val="00BF3BDE"/>
    <w:rsid w:val="00BF7251"/>
    <w:rsid w:val="00BF77DD"/>
    <w:rsid w:val="00C00315"/>
    <w:rsid w:val="00C01D31"/>
    <w:rsid w:val="00C02719"/>
    <w:rsid w:val="00C0334C"/>
    <w:rsid w:val="00C041DD"/>
    <w:rsid w:val="00C041F9"/>
    <w:rsid w:val="00C04EE7"/>
    <w:rsid w:val="00C04F98"/>
    <w:rsid w:val="00C05D7C"/>
    <w:rsid w:val="00C06739"/>
    <w:rsid w:val="00C07680"/>
    <w:rsid w:val="00C07E76"/>
    <w:rsid w:val="00C116B6"/>
    <w:rsid w:val="00C1221A"/>
    <w:rsid w:val="00C12292"/>
    <w:rsid w:val="00C14F76"/>
    <w:rsid w:val="00C15CB5"/>
    <w:rsid w:val="00C163F3"/>
    <w:rsid w:val="00C25A00"/>
    <w:rsid w:val="00C267CC"/>
    <w:rsid w:val="00C27188"/>
    <w:rsid w:val="00C31580"/>
    <w:rsid w:val="00C3159B"/>
    <w:rsid w:val="00C32FE7"/>
    <w:rsid w:val="00C3394B"/>
    <w:rsid w:val="00C365D8"/>
    <w:rsid w:val="00C36DBB"/>
    <w:rsid w:val="00C37754"/>
    <w:rsid w:val="00C37D8F"/>
    <w:rsid w:val="00C4202B"/>
    <w:rsid w:val="00C43D78"/>
    <w:rsid w:val="00C443DC"/>
    <w:rsid w:val="00C46145"/>
    <w:rsid w:val="00C515EF"/>
    <w:rsid w:val="00C51E0D"/>
    <w:rsid w:val="00C5205D"/>
    <w:rsid w:val="00C521B4"/>
    <w:rsid w:val="00C52206"/>
    <w:rsid w:val="00C536A6"/>
    <w:rsid w:val="00C54367"/>
    <w:rsid w:val="00C57646"/>
    <w:rsid w:val="00C614F3"/>
    <w:rsid w:val="00C61E08"/>
    <w:rsid w:val="00C6645C"/>
    <w:rsid w:val="00C67C87"/>
    <w:rsid w:val="00C73040"/>
    <w:rsid w:val="00C74A93"/>
    <w:rsid w:val="00C75264"/>
    <w:rsid w:val="00C77E2C"/>
    <w:rsid w:val="00C77EB0"/>
    <w:rsid w:val="00C77FE8"/>
    <w:rsid w:val="00C80981"/>
    <w:rsid w:val="00C8193A"/>
    <w:rsid w:val="00C8243A"/>
    <w:rsid w:val="00C83B6A"/>
    <w:rsid w:val="00C83F9F"/>
    <w:rsid w:val="00C844C7"/>
    <w:rsid w:val="00C84F6B"/>
    <w:rsid w:val="00C85115"/>
    <w:rsid w:val="00C85132"/>
    <w:rsid w:val="00C85206"/>
    <w:rsid w:val="00C85926"/>
    <w:rsid w:val="00C870FC"/>
    <w:rsid w:val="00C91BAE"/>
    <w:rsid w:val="00C94388"/>
    <w:rsid w:val="00C95E0F"/>
    <w:rsid w:val="00C964FE"/>
    <w:rsid w:val="00C96768"/>
    <w:rsid w:val="00CA2811"/>
    <w:rsid w:val="00CA3525"/>
    <w:rsid w:val="00CA3D2F"/>
    <w:rsid w:val="00CA61B8"/>
    <w:rsid w:val="00CA6CD9"/>
    <w:rsid w:val="00CB0554"/>
    <w:rsid w:val="00CB20ED"/>
    <w:rsid w:val="00CB3FEB"/>
    <w:rsid w:val="00CB49C6"/>
    <w:rsid w:val="00CB7899"/>
    <w:rsid w:val="00CC20DE"/>
    <w:rsid w:val="00CC4467"/>
    <w:rsid w:val="00CC4F2A"/>
    <w:rsid w:val="00CC73E3"/>
    <w:rsid w:val="00CD1326"/>
    <w:rsid w:val="00CD4C69"/>
    <w:rsid w:val="00CD6A9F"/>
    <w:rsid w:val="00CE174D"/>
    <w:rsid w:val="00CE20CB"/>
    <w:rsid w:val="00CE2472"/>
    <w:rsid w:val="00CE250D"/>
    <w:rsid w:val="00CE3D2B"/>
    <w:rsid w:val="00CE5773"/>
    <w:rsid w:val="00CF3A2D"/>
    <w:rsid w:val="00CF40A2"/>
    <w:rsid w:val="00CF6756"/>
    <w:rsid w:val="00CF6AF9"/>
    <w:rsid w:val="00CF7320"/>
    <w:rsid w:val="00CF778A"/>
    <w:rsid w:val="00D01869"/>
    <w:rsid w:val="00D057F8"/>
    <w:rsid w:val="00D10935"/>
    <w:rsid w:val="00D144BD"/>
    <w:rsid w:val="00D146E3"/>
    <w:rsid w:val="00D14852"/>
    <w:rsid w:val="00D1612F"/>
    <w:rsid w:val="00D16DC7"/>
    <w:rsid w:val="00D24BF2"/>
    <w:rsid w:val="00D25050"/>
    <w:rsid w:val="00D268E5"/>
    <w:rsid w:val="00D30EC3"/>
    <w:rsid w:val="00D31251"/>
    <w:rsid w:val="00D31B9C"/>
    <w:rsid w:val="00D32F5C"/>
    <w:rsid w:val="00D33146"/>
    <w:rsid w:val="00D339DB"/>
    <w:rsid w:val="00D4007F"/>
    <w:rsid w:val="00D42939"/>
    <w:rsid w:val="00D42D98"/>
    <w:rsid w:val="00D43899"/>
    <w:rsid w:val="00D46B40"/>
    <w:rsid w:val="00D476C5"/>
    <w:rsid w:val="00D478F4"/>
    <w:rsid w:val="00D47DB4"/>
    <w:rsid w:val="00D51FCE"/>
    <w:rsid w:val="00D5392A"/>
    <w:rsid w:val="00D57F1A"/>
    <w:rsid w:val="00D61ABE"/>
    <w:rsid w:val="00D6494E"/>
    <w:rsid w:val="00D67446"/>
    <w:rsid w:val="00D710E5"/>
    <w:rsid w:val="00D7163F"/>
    <w:rsid w:val="00D7202E"/>
    <w:rsid w:val="00D72AD7"/>
    <w:rsid w:val="00D75C46"/>
    <w:rsid w:val="00D7658A"/>
    <w:rsid w:val="00D80DE3"/>
    <w:rsid w:val="00D827A9"/>
    <w:rsid w:val="00D829E4"/>
    <w:rsid w:val="00D8721F"/>
    <w:rsid w:val="00D876C1"/>
    <w:rsid w:val="00D921AE"/>
    <w:rsid w:val="00D929C4"/>
    <w:rsid w:val="00D93E3B"/>
    <w:rsid w:val="00D967BE"/>
    <w:rsid w:val="00D97322"/>
    <w:rsid w:val="00D9752B"/>
    <w:rsid w:val="00DA38DC"/>
    <w:rsid w:val="00DA3F84"/>
    <w:rsid w:val="00DA62CB"/>
    <w:rsid w:val="00DA6EDC"/>
    <w:rsid w:val="00DA77B2"/>
    <w:rsid w:val="00DB0F10"/>
    <w:rsid w:val="00DB23BA"/>
    <w:rsid w:val="00DB3267"/>
    <w:rsid w:val="00DB56C5"/>
    <w:rsid w:val="00DB67C9"/>
    <w:rsid w:val="00DB79E5"/>
    <w:rsid w:val="00DC1CFC"/>
    <w:rsid w:val="00DC38AE"/>
    <w:rsid w:val="00DC478F"/>
    <w:rsid w:val="00DC4E61"/>
    <w:rsid w:val="00DC5967"/>
    <w:rsid w:val="00DC5EE8"/>
    <w:rsid w:val="00DC625E"/>
    <w:rsid w:val="00DC6B05"/>
    <w:rsid w:val="00DD0C95"/>
    <w:rsid w:val="00DD18AB"/>
    <w:rsid w:val="00DE0294"/>
    <w:rsid w:val="00DE05F9"/>
    <w:rsid w:val="00DE1627"/>
    <w:rsid w:val="00DE6261"/>
    <w:rsid w:val="00DF0CDA"/>
    <w:rsid w:val="00DF19C6"/>
    <w:rsid w:val="00DF23EF"/>
    <w:rsid w:val="00DF4F32"/>
    <w:rsid w:val="00DF5241"/>
    <w:rsid w:val="00DF5776"/>
    <w:rsid w:val="00DF5C6E"/>
    <w:rsid w:val="00DF6373"/>
    <w:rsid w:val="00E00CB2"/>
    <w:rsid w:val="00E01679"/>
    <w:rsid w:val="00E01B8F"/>
    <w:rsid w:val="00E0384D"/>
    <w:rsid w:val="00E03EC7"/>
    <w:rsid w:val="00E053FA"/>
    <w:rsid w:val="00E107FC"/>
    <w:rsid w:val="00E10AD5"/>
    <w:rsid w:val="00E131E1"/>
    <w:rsid w:val="00E144FF"/>
    <w:rsid w:val="00E152EE"/>
    <w:rsid w:val="00E15660"/>
    <w:rsid w:val="00E156A4"/>
    <w:rsid w:val="00E221BC"/>
    <w:rsid w:val="00E223A2"/>
    <w:rsid w:val="00E22BDE"/>
    <w:rsid w:val="00E230DC"/>
    <w:rsid w:val="00E2322D"/>
    <w:rsid w:val="00E2608C"/>
    <w:rsid w:val="00E26DF4"/>
    <w:rsid w:val="00E2722F"/>
    <w:rsid w:val="00E2760F"/>
    <w:rsid w:val="00E2794E"/>
    <w:rsid w:val="00E3110E"/>
    <w:rsid w:val="00E3168E"/>
    <w:rsid w:val="00E31C93"/>
    <w:rsid w:val="00E335A7"/>
    <w:rsid w:val="00E34CEC"/>
    <w:rsid w:val="00E37EC5"/>
    <w:rsid w:val="00E43271"/>
    <w:rsid w:val="00E454FC"/>
    <w:rsid w:val="00E463CC"/>
    <w:rsid w:val="00E46C88"/>
    <w:rsid w:val="00E47A65"/>
    <w:rsid w:val="00E47AF1"/>
    <w:rsid w:val="00E50381"/>
    <w:rsid w:val="00E50861"/>
    <w:rsid w:val="00E529A0"/>
    <w:rsid w:val="00E52F08"/>
    <w:rsid w:val="00E53581"/>
    <w:rsid w:val="00E53E20"/>
    <w:rsid w:val="00E57950"/>
    <w:rsid w:val="00E60445"/>
    <w:rsid w:val="00E60AC7"/>
    <w:rsid w:val="00E61704"/>
    <w:rsid w:val="00E6212B"/>
    <w:rsid w:val="00E62253"/>
    <w:rsid w:val="00E64034"/>
    <w:rsid w:val="00E65A56"/>
    <w:rsid w:val="00E65DF3"/>
    <w:rsid w:val="00E708DE"/>
    <w:rsid w:val="00E81FFB"/>
    <w:rsid w:val="00E82541"/>
    <w:rsid w:val="00E8371E"/>
    <w:rsid w:val="00E9039C"/>
    <w:rsid w:val="00E933F5"/>
    <w:rsid w:val="00E938DC"/>
    <w:rsid w:val="00E94897"/>
    <w:rsid w:val="00E964E8"/>
    <w:rsid w:val="00E97981"/>
    <w:rsid w:val="00E97EBC"/>
    <w:rsid w:val="00EA11DD"/>
    <w:rsid w:val="00EA1763"/>
    <w:rsid w:val="00EA2A48"/>
    <w:rsid w:val="00EA5009"/>
    <w:rsid w:val="00EA6B63"/>
    <w:rsid w:val="00EA7920"/>
    <w:rsid w:val="00EA7DA7"/>
    <w:rsid w:val="00EB01C7"/>
    <w:rsid w:val="00EB086B"/>
    <w:rsid w:val="00EB4149"/>
    <w:rsid w:val="00EB4F4A"/>
    <w:rsid w:val="00EB5EAA"/>
    <w:rsid w:val="00EC0E04"/>
    <w:rsid w:val="00EC1F55"/>
    <w:rsid w:val="00EC23CA"/>
    <w:rsid w:val="00EC24F0"/>
    <w:rsid w:val="00EC2E98"/>
    <w:rsid w:val="00EC57FF"/>
    <w:rsid w:val="00EC5C8F"/>
    <w:rsid w:val="00EC6378"/>
    <w:rsid w:val="00ED326C"/>
    <w:rsid w:val="00ED4E80"/>
    <w:rsid w:val="00ED5731"/>
    <w:rsid w:val="00ED71B0"/>
    <w:rsid w:val="00EE065C"/>
    <w:rsid w:val="00EE0B80"/>
    <w:rsid w:val="00EE0CF9"/>
    <w:rsid w:val="00EE0E32"/>
    <w:rsid w:val="00EE123C"/>
    <w:rsid w:val="00EE1A0F"/>
    <w:rsid w:val="00EE564D"/>
    <w:rsid w:val="00EE57F9"/>
    <w:rsid w:val="00EE6EA9"/>
    <w:rsid w:val="00EE76CC"/>
    <w:rsid w:val="00EF194C"/>
    <w:rsid w:val="00EF1BC7"/>
    <w:rsid w:val="00EF29B9"/>
    <w:rsid w:val="00EF55C4"/>
    <w:rsid w:val="00F012A5"/>
    <w:rsid w:val="00F044A3"/>
    <w:rsid w:val="00F047B6"/>
    <w:rsid w:val="00F059FC"/>
    <w:rsid w:val="00F07AD5"/>
    <w:rsid w:val="00F07DBD"/>
    <w:rsid w:val="00F11794"/>
    <w:rsid w:val="00F117E8"/>
    <w:rsid w:val="00F11AA1"/>
    <w:rsid w:val="00F1255A"/>
    <w:rsid w:val="00F137E9"/>
    <w:rsid w:val="00F16956"/>
    <w:rsid w:val="00F17997"/>
    <w:rsid w:val="00F17D8D"/>
    <w:rsid w:val="00F2147F"/>
    <w:rsid w:val="00F21E17"/>
    <w:rsid w:val="00F24B40"/>
    <w:rsid w:val="00F25911"/>
    <w:rsid w:val="00F27BD0"/>
    <w:rsid w:val="00F31F6E"/>
    <w:rsid w:val="00F36C24"/>
    <w:rsid w:val="00F40E17"/>
    <w:rsid w:val="00F42F67"/>
    <w:rsid w:val="00F4543E"/>
    <w:rsid w:val="00F4630D"/>
    <w:rsid w:val="00F4696B"/>
    <w:rsid w:val="00F46B99"/>
    <w:rsid w:val="00F4763B"/>
    <w:rsid w:val="00F47797"/>
    <w:rsid w:val="00F521B5"/>
    <w:rsid w:val="00F531FA"/>
    <w:rsid w:val="00F60334"/>
    <w:rsid w:val="00F62DA5"/>
    <w:rsid w:val="00F643D3"/>
    <w:rsid w:val="00F6580C"/>
    <w:rsid w:val="00F659A3"/>
    <w:rsid w:val="00F65DAB"/>
    <w:rsid w:val="00F677E7"/>
    <w:rsid w:val="00F72BC3"/>
    <w:rsid w:val="00F732AA"/>
    <w:rsid w:val="00F8259F"/>
    <w:rsid w:val="00F82979"/>
    <w:rsid w:val="00F84EDF"/>
    <w:rsid w:val="00F90E30"/>
    <w:rsid w:val="00F958DC"/>
    <w:rsid w:val="00F9680C"/>
    <w:rsid w:val="00F96FE9"/>
    <w:rsid w:val="00FA12B0"/>
    <w:rsid w:val="00FA2B43"/>
    <w:rsid w:val="00FA36E3"/>
    <w:rsid w:val="00FA6841"/>
    <w:rsid w:val="00FA6EE6"/>
    <w:rsid w:val="00FA7C21"/>
    <w:rsid w:val="00FB07D9"/>
    <w:rsid w:val="00FB19BD"/>
    <w:rsid w:val="00FB1A4D"/>
    <w:rsid w:val="00FB3408"/>
    <w:rsid w:val="00FB4F21"/>
    <w:rsid w:val="00FB728A"/>
    <w:rsid w:val="00FB7846"/>
    <w:rsid w:val="00FC00A2"/>
    <w:rsid w:val="00FC2D48"/>
    <w:rsid w:val="00FC37FC"/>
    <w:rsid w:val="00FC4C2F"/>
    <w:rsid w:val="00FC706B"/>
    <w:rsid w:val="00FC77C3"/>
    <w:rsid w:val="00FD2FC6"/>
    <w:rsid w:val="00FD3089"/>
    <w:rsid w:val="00FD345B"/>
    <w:rsid w:val="00FD4664"/>
    <w:rsid w:val="00FD5401"/>
    <w:rsid w:val="00FE2DED"/>
    <w:rsid w:val="00FE3585"/>
    <w:rsid w:val="00FF0DFC"/>
    <w:rsid w:val="00FF1666"/>
    <w:rsid w:val="00FF2DD3"/>
    <w:rsid w:val="00FF516D"/>
    <w:rsid w:val="00FF60BD"/>
    <w:rsid w:val="00FF74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2" w:uiPriority="0"/>
    <w:lsdException w:name="List Bullet 3"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Date" w:uiPriority="0"/>
    <w:lsdException w:name="Body Text 3"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61F61"/>
    <w:pPr>
      <w:spacing w:after="0" w:line="240" w:lineRule="auto"/>
    </w:pPr>
    <w:rPr>
      <w:rFonts w:ascii="Times New Roman" w:eastAsia="Times New Roman" w:hAnsi="Times New Roman" w:cs="Times New Roman"/>
      <w:sz w:val="24"/>
      <w:szCs w:val="24"/>
      <w:lang w:eastAsia="ru-RU"/>
    </w:rPr>
  </w:style>
  <w:style w:type="paragraph" w:styleId="1">
    <w:name w:val="heading 1"/>
    <w:aliases w:val=" Знак,SW-Heading 1,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
    <w:basedOn w:val="a8"/>
    <w:next w:val="a8"/>
    <w:link w:val="10"/>
    <w:qFormat/>
    <w:rsid w:val="005D70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OG Heading"/>
    <w:basedOn w:val="a8"/>
    <w:next w:val="a8"/>
    <w:link w:val="24"/>
    <w:qFormat/>
    <w:rsid w:val="005D7089"/>
    <w:pPr>
      <w:keepNext/>
      <w:numPr>
        <w:ilvl w:val="1"/>
        <w:numId w:val="1"/>
      </w:numPr>
      <w:spacing w:before="240" w:after="60"/>
      <w:outlineLvl w:val="1"/>
    </w:pPr>
    <w:rPr>
      <w:rFonts w:ascii="Arial" w:hAnsi="Arial" w:cs="Arial"/>
      <w:b/>
      <w:bCs/>
      <w:i/>
      <w:iCs/>
      <w:sz w:val="28"/>
      <w:szCs w:val="28"/>
    </w:rPr>
  </w:style>
  <w:style w:type="paragraph" w:styleId="34">
    <w:name w:val="heading 3"/>
    <w:aliases w:val="SW-Heading 3,Section Header3,Sub-Clause Paragraph"/>
    <w:basedOn w:val="a8"/>
    <w:next w:val="a8"/>
    <w:link w:val="35"/>
    <w:unhideWhenUsed/>
    <w:qFormat/>
    <w:rsid w:val="005D7089"/>
    <w:pPr>
      <w:keepNext/>
      <w:keepLines/>
      <w:spacing w:before="200"/>
      <w:outlineLvl w:val="2"/>
    </w:pPr>
    <w:rPr>
      <w:rFonts w:asciiTheme="majorHAnsi" w:eastAsiaTheme="majorEastAsia" w:hAnsiTheme="majorHAnsi" w:cstheme="majorBidi"/>
      <w:b/>
      <w:bCs/>
      <w:color w:val="4F81BD" w:themeColor="accent1"/>
    </w:rPr>
  </w:style>
  <w:style w:type="paragraph" w:styleId="41">
    <w:name w:val="heading 4"/>
    <w:aliases w:val="H4,Sub-Clause Sub-paragraph"/>
    <w:basedOn w:val="a8"/>
    <w:next w:val="a8"/>
    <w:link w:val="42"/>
    <w:uiPriority w:val="9"/>
    <w:qFormat/>
    <w:rsid w:val="005D7089"/>
    <w:pPr>
      <w:keepNext/>
      <w:spacing w:before="240" w:after="60"/>
      <w:outlineLvl w:val="3"/>
    </w:pPr>
    <w:rPr>
      <w:rFonts w:ascii="Calibri" w:hAnsi="Calibri"/>
      <w:b/>
      <w:bCs/>
      <w:sz w:val="28"/>
      <w:szCs w:val="28"/>
    </w:rPr>
  </w:style>
  <w:style w:type="paragraph" w:styleId="51">
    <w:name w:val="heading 5"/>
    <w:basedOn w:val="a8"/>
    <w:next w:val="a8"/>
    <w:link w:val="52"/>
    <w:uiPriority w:val="9"/>
    <w:qFormat/>
    <w:rsid w:val="005D7089"/>
    <w:pPr>
      <w:tabs>
        <w:tab w:val="num" w:pos="1008"/>
      </w:tabs>
      <w:spacing w:before="240" w:after="60"/>
      <w:ind w:left="1008" w:hanging="1008"/>
      <w:jc w:val="both"/>
      <w:outlineLvl w:val="4"/>
    </w:pPr>
    <w:rPr>
      <w:sz w:val="22"/>
      <w:szCs w:val="20"/>
    </w:rPr>
  </w:style>
  <w:style w:type="paragraph" w:styleId="60">
    <w:name w:val="heading 6"/>
    <w:basedOn w:val="a8"/>
    <w:next w:val="a8"/>
    <w:link w:val="61"/>
    <w:uiPriority w:val="9"/>
    <w:qFormat/>
    <w:rsid w:val="005D7089"/>
    <w:pPr>
      <w:tabs>
        <w:tab w:val="num" w:pos="1152"/>
      </w:tabs>
      <w:spacing w:before="240" w:after="60"/>
      <w:ind w:left="1152" w:hanging="1152"/>
      <w:jc w:val="both"/>
      <w:outlineLvl w:val="5"/>
    </w:pPr>
    <w:rPr>
      <w:i/>
      <w:sz w:val="22"/>
      <w:szCs w:val="20"/>
    </w:rPr>
  </w:style>
  <w:style w:type="paragraph" w:styleId="7">
    <w:name w:val="heading 7"/>
    <w:basedOn w:val="a8"/>
    <w:next w:val="a8"/>
    <w:link w:val="70"/>
    <w:uiPriority w:val="9"/>
    <w:qFormat/>
    <w:rsid w:val="005D7089"/>
    <w:pPr>
      <w:tabs>
        <w:tab w:val="num" w:pos="1296"/>
      </w:tabs>
      <w:spacing w:before="240" w:after="60"/>
      <w:ind w:left="1296" w:hanging="1296"/>
      <w:jc w:val="both"/>
      <w:outlineLvl w:val="6"/>
    </w:pPr>
    <w:rPr>
      <w:rFonts w:ascii="Arial" w:hAnsi="Arial"/>
      <w:sz w:val="20"/>
      <w:szCs w:val="20"/>
    </w:rPr>
  </w:style>
  <w:style w:type="paragraph" w:styleId="8">
    <w:name w:val="heading 8"/>
    <w:basedOn w:val="a8"/>
    <w:next w:val="a8"/>
    <w:link w:val="80"/>
    <w:uiPriority w:val="9"/>
    <w:qFormat/>
    <w:rsid w:val="005D7089"/>
    <w:pPr>
      <w:tabs>
        <w:tab w:val="num" w:pos="1440"/>
      </w:tabs>
      <w:spacing w:before="240" w:after="60"/>
      <w:ind w:left="1440" w:hanging="1440"/>
      <w:jc w:val="both"/>
      <w:outlineLvl w:val="7"/>
    </w:pPr>
    <w:rPr>
      <w:rFonts w:ascii="Arial" w:hAnsi="Arial"/>
      <w:i/>
      <w:sz w:val="20"/>
      <w:szCs w:val="20"/>
    </w:rPr>
  </w:style>
  <w:style w:type="paragraph" w:styleId="9">
    <w:name w:val="heading 9"/>
    <w:basedOn w:val="a8"/>
    <w:next w:val="a8"/>
    <w:link w:val="90"/>
    <w:uiPriority w:val="9"/>
    <w:qFormat/>
    <w:rsid w:val="005D7089"/>
    <w:pPr>
      <w:tabs>
        <w:tab w:val="num" w:pos="1584"/>
      </w:tabs>
      <w:spacing w:before="240" w:after="60"/>
      <w:ind w:left="1584" w:hanging="1584"/>
      <w:jc w:val="both"/>
      <w:outlineLvl w:val="8"/>
    </w:pPr>
    <w:rPr>
      <w:rFonts w:ascii="Arial" w:hAnsi="Arial"/>
      <w:b/>
      <w:i/>
      <w:sz w:val="18"/>
      <w:szCs w:val="20"/>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Заголовок 1 Знак"/>
    <w:aliases w:val=" Знак Знак1,SW-Heading 1 Знак,Document Header1 Знак,H1 Знак1,H1 Знак Знак,Headi... Знак,Heading 1iz Знак,Б1 Знак,Б11 Знак,Введение... Знак,h1 Знак"/>
    <w:basedOn w:val="a9"/>
    <w:link w:val="1"/>
    <w:rsid w:val="005D7089"/>
    <w:rPr>
      <w:rFonts w:asciiTheme="majorHAnsi" w:eastAsiaTheme="majorEastAsia" w:hAnsiTheme="majorHAnsi" w:cstheme="majorBidi"/>
      <w:b/>
      <w:bCs/>
      <w:color w:val="365F91" w:themeColor="accent1" w:themeShade="BF"/>
      <w:sz w:val="28"/>
      <w:szCs w:val="28"/>
      <w:lang w:eastAsia="ru-RU"/>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rsid w:val="005D7089"/>
    <w:rPr>
      <w:rFonts w:ascii="Arial" w:eastAsia="Times New Roman" w:hAnsi="Arial" w:cs="Arial"/>
      <w:b/>
      <w:bCs/>
      <w:i/>
      <w:iCs/>
      <w:sz w:val="28"/>
      <w:szCs w:val="28"/>
      <w:lang w:eastAsia="ru-RU"/>
    </w:rPr>
  </w:style>
  <w:style w:type="character" w:customStyle="1" w:styleId="35">
    <w:name w:val="Заголовок 3 Знак"/>
    <w:aliases w:val="SW-Heading 3 Знак,Section Header3 Знак,Sub-Clause Paragraph Знак"/>
    <w:basedOn w:val="a9"/>
    <w:link w:val="34"/>
    <w:rsid w:val="005D7089"/>
    <w:rPr>
      <w:rFonts w:asciiTheme="majorHAnsi" w:eastAsiaTheme="majorEastAsia" w:hAnsiTheme="majorHAnsi" w:cstheme="majorBidi"/>
      <w:b/>
      <w:bCs/>
      <w:color w:val="4F81BD" w:themeColor="accent1"/>
      <w:sz w:val="24"/>
      <w:szCs w:val="24"/>
      <w:lang w:eastAsia="ru-RU"/>
    </w:rPr>
  </w:style>
  <w:style w:type="character" w:customStyle="1" w:styleId="42">
    <w:name w:val="Заголовок 4 Знак"/>
    <w:aliases w:val="H4 Знак,Sub-Clause Sub-paragraph Знак"/>
    <w:basedOn w:val="a9"/>
    <w:link w:val="41"/>
    <w:uiPriority w:val="9"/>
    <w:rsid w:val="005D7089"/>
    <w:rPr>
      <w:rFonts w:ascii="Calibri" w:eastAsia="Times New Roman" w:hAnsi="Calibri" w:cs="Times New Roman"/>
      <w:b/>
      <w:bCs/>
      <w:sz w:val="28"/>
      <w:szCs w:val="28"/>
      <w:lang w:eastAsia="ru-RU"/>
    </w:rPr>
  </w:style>
  <w:style w:type="character" w:customStyle="1" w:styleId="52">
    <w:name w:val="Заголовок 5 Знак"/>
    <w:basedOn w:val="a9"/>
    <w:link w:val="51"/>
    <w:uiPriority w:val="9"/>
    <w:rsid w:val="005D7089"/>
    <w:rPr>
      <w:rFonts w:ascii="Times New Roman" w:eastAsia="Times New Roman" w:hAnsi="Times New Roman" w:cs="Times New Roman"/>
      <w:szCs w:val="20"/>
      <w:lang w:eastAsia="ru-RU"/>
    </w:rPr>
  </w:style>
  <w:style w:type="character" w:customStyle="1" w:styleId="61">
    <w:name w:val="Заголовок 6 Знак"/>
    <w:basedOn w:val="a9"/>
    <w:link w:val="60"/>
    <w:uiPriority w:val="9"/>
    <w:rsid w:val="005D7089"/>
    <w:rPr>
      <w:rFonts w:ascii="Times New Roman" w:eastAsia="Times New Roman" w:hAnsi="Times New Roman" w:cs="Times New Roman"/>
      <w:i/>
      <w:szCs w:val="20"/>
      <w:lang w:eastAsia="ru-RU"/>
    </w:rPr>
  </w:style>
  <w:style w:type="character" w:customStyle="1" w:styleId="70">
    <w:name w:val="Заголовок 7 Знак"/>
    <w:basedOn w:val="a9"/>
    <w:link w:val="7"/>
    <w:uiPriority w:val="9"/>
    <w:rsid w:val="005D7089"/>
    <w:rPr>
      <w:rFonts w:ascii="Arial" w:eastAsia="Times New Roman" w:hAnsi="Arial" w:cs="Times New Roman"/>
      <w:sz w:val="20"/>
      <w:szCs w:val="20"/>
      <w:lang w:eastAsia="ru-RU"/>
    </w:rPr>
  </w:style>
  <w:style w:type="character" w:customStyle="1" w:styleId="80">
    <w:name w:val="Заголовок 8 Знак"/>
    <w:basedOn w:val="a9"/>
    <w:link w:val="8"/>
    <w:uiPriority w:val="9"/>
    <w:rsid w:val="005D7089"/>
    <w:rPr>
      <w:rFonts w:ascii="Arial" w:eastAsia="Times New Roman" w:hAnsi="Arial" w:cs="Times New Roman"/>
      <w:i/>
      <w:sz w:val="20"/>
      <w:szCs w:val="20"/>
      <w:lang w:eastAsia="ru-RU"/>
    </w:rPr>
  </w:style>
  <w:style w:type="character" w:customStyle="1" w:styleId="90">
    <w:name w:val="Заголовок 9 Знак"/>
    <w:basedOn w:val="a9"/>
    <w:link w:val="9"/>
    <w:uiPriority w:val="9"/>
    <w:rsid w:val="005D7089"/>
    <w:rPr>
      <w:rFonts w:ascii="Arial" w:eastAsia="Times New Roman" w:hAnsi="Arial" w:cs="Times New Roman"/>
      <w:b/>
      <w:i/>
      <w:sz w:val="18"/>
      <w:szCs w:val="20"/>
      <w:lang w:eastAsia="ru-RU"/>
    </w:rPr>
  </w:style>
  <w:style w:type="character" w:styleId="ac">
    <w:name w:val="Hyperlink"/>
    <w:uiPriority w:val="99"/>
    <w:rsid w:val="005D7089"/>
    <w:rPr>
      <w:rFonts w:cs="Times New Roman"/>
      <w:color w:val="0000FF"/>
      <w:u w:val="single"/>
    </w:rPr>
  </w:style>
  <w:style w:type="paragraph" w:styleId="ad">
    <w:name w:val="Body Text"/>
    <w:basedOn w:val="a8"/>
    <w:link w:val="ae"/>
    <w:rsid w:val="005D7089"/>
    <w:pPr>
      <w:spacing w:after="120"/>
    </w:pPr>
  </w:style>
  <w:style w:type="character" w:customStyle="1" w:styleId="ae">
    <w:name w:val="Основной текст Знак"/>
    <w:basedOn w:val="a9"/>
    <w:link w:val="ad"/>
    <w:rsid w:val="005D7089"/>
    <w:rPr>
      <w:rFonts w:ascii="Times New Roman" w:eastAsia="Times New Roman" w:hAnsi="Times New Roman" w:cs="Times New Roman"/>
      <w:sz w:val="24"/>
      <w:szCs w:val="24"/>
      <w:lang w:eastAsia="ru-RU"/>
    </w:rPr>
  </w:style>
  <w:style w:type="paragraph" w:styleId="af">
    <w:name w:val="Balloon Text"/>
    <w:basedOn w:val="a8"/>
    <w:link w:val="af0"/>
    <w:uiPriority w:val="99"/>
    <w:rsid w:val="005D7089"/>
    <w:rPr>
      <w:rFonts w:ascii="Tahoma" w:hAnsi="Tahoma" w:cs="Tahoma"/>
      <w:sz w:val="16"/>
      <w:szCs w:val="16"/>
    </w:rPr>
  </w:style>
  <w:style w:type="character" w:customStyle="1" w:styleId="af0">
    <w:name w:val="Текст выноски Знак"/>
    <w:basedOn w:val="a9"/>
    <w:link w:val="af"/>
    <w:uiPriority w:val="99"/>
    <w:rsid w:val="005D7089"/>
    <w:rPr>
      <w:rFonts w:ascii="Tahoma" w:eastAsia="Times New Roman" w:hAnsi="Tahoma" w:cs="Tahoma"/>
      <w:sz w:val="16"/>
      <w:szCs w:val="16"/>
      <w:lang w:eastAsia="ru-RU"/>
    </w:rPr>
  </w:style>
  <w:style w:type="paragraph" w:styleId="af1">
    <w:name w:val="Title"/>
    <w:basedOn w:val="a8"/>
    <w:link w:val="af2"/>
    <w:qFormat/>
    <w:rsid w:val="005D7089"/>
    <w:pPr>
      <w:jc w:val="center"/>
    </w:pPr>
    <w:rPr>
      <w:b/>
      <w:bCs/>
      <w:caps/>
      <w:sz w:val="28"/>
      <w:szCs w:val="28"/>
    </w:rPr>
  </w:style>
  <w:style w:type="character" w:customStyle="1" w:styleId="af2">
    <w:name w:val="Название Знак"/>
    <w:basedOn w:val="a9"/>
    <w:link w:val="af1"/>
    <w:rsid w:val="005D7089"/>
    <w:rPr>
      <w:rFonts w:ascii="Times New Roman" w:eastAsia="Times New Roman" w:hAnsi="Times New Roman" w:cs="Times New Roman"/>
      <w:b/>
      <w:bCs/>
      <w:caps/>
      <w:sz w:val="28"/>
      <w:szCs w:val="28"/>
      <w:lang w:eastAsia="ru-RU"/>
    </w:rPr>
  </w:style>
  <w:style w:type="paragraph" w:customStyle="1" w:styleId="210">
    <w:name w:val="Основной текст 21"/>
    <w:basedOn w:val="a8"/>
    <w:rsid w:val="005D7089"/>
    <w:pPr>
      <w:spacing w:line="360" w:lineRule="auto"/>
      <w:jc w:val="center"/>
    </w:pPr>
    <w:rPr>
      <w:b/>
      <w:sz w:val="28"/>
      <w:szCs w:val="20"/>
    </w:rPr>
  </w:style>
  <w:style w:type="paragraph" w:customStyle="1" w:styleId="af3">
    <w:name w:val="Знак"/>
    <w:basedOn w:val="a8"/>
    <w:rsid w:val="005D7089"/>
    <w:pPr>
      <w:spacing w:after="160" w:line="240" w:lineRule="exact"/>
    </w:pPr>
    <w:rPr>
      <w:rFonts w:ascii="Verdana" w:hAnsi="Verdana" w:cs="Verdana"/>
      <w:sz w:val="20"/>
      <w:szCs w:val="20"/>
      <w:lang w:val="en-US" w:eastAsia="en-US"/>
    </w:rPr>
  </w:style>
  <w:style w:type="character" w:customStyle="1" w:styleId="af4">
    <w:name w:val="Цветовое выделение"/>
    <w:rsid w:val="005D7089"/>
    <w:rPr>
      <w:b/>
      <w:bCs/>
      <w:color w:val="000080"/>
      <w:sz w:val="20"/>
      <w:szCs w:val="20"/>
    </w:rPr>
  </w:style>
  <w:style w:type="character" w:customStyle="1" w:styleId="af5">
    <w:name w:val="Гипертекстовая ссылка"/>
    <w:uiPriority w:val="99"/>
    <w:rsid w:val="005D7089"/>
    <w:rPr>
      <w:b/>
      <w:bCs/>
      <w:color w:val="008000"/>
      <w:sz w:val="20"/>
      <w:szCs w:val="20"/>
      <w:u w:val="single"/>
    </w:rPr>
  </w:style>
  <w:style w:type="paragraph" w:styleId="25">
    <w:name w:val="Body Text Indent 2"/>
    <w:basedOn w:val="a8"/>
    <w:link w:val="26"/>
    <w:uiPriority w:val="99"/>
    <w:rsid w:val="005D7089"/>
    <w:pPr>
      <w:spacing w:after="120" w:line="480" w:lineRule="auto"/>
      <w:ind w:left="283"/>
    </w:pPr>
  </w:style>
  <w:style w:type="character" w:customStyle="1" w:styleId="26">
    <w:name w:val="Основной текст с отступом 2 Знак"/>
    <w:basedOn w:val="a9"/>
    <w:link w:val="25"/>
    <w:uiPriority w:val="99"/>
    <w:rsid w:val="005D7089"/>
    <w:rPr>
      <w:rFonts w:ascii="Times New Roman" w:eastAsia="Times New Roman" w:hAnsi="Times New Roman" w:cs="Times New Roman"/>
      <w:sz w:val="24"/>
      <w:szCs w:val="24"/>
      <w:lang w:eastAsia="ru-RU"/>
    </w:rPr>
  </w:style>
  <w:style w:type="paragraph" w:styleId="af6">
    <w:name w:val="No Spacing"/>
    <w:link w:val="af7"/>
    <w:uiPriority w:val="1"/>
    <w:qFormat/>
    <w:rsid w:val="005D7089"/>
    <w:pPr>
      <w:spacing w:after="0" w:line="240" w:lineRule="auto"/>
    </w:pPr>
    <w:rPr>
      <w:rFonts w:ascii="Calibri" w:eastAsia="Calibri" w:hAnsi="Calibri" w:cs="Times New Roman"/>
    </w:rPr>
  </w:style>
  <w:style w:type="paragraph" w:styleId="11">
    <w:name w:val="toc 1"/>
    <w:basedOn w:val="a8"/>
    <w:next w:val="a8"/>
    <w:autoRedefine/>
    <w:uiPriority w:val="39"/>
    <w:rsid w:val="005D7089"/>
    <w:pPr>
      <w:tabs>
        <w:tab w:val="right" w:leader="dot" w:pos="9356"/>
      </w:tabs>
      <w:spacing w:before="120"/>
      <w:ind w:right="-54" w:firstLine="480"/>
      <w:jc w:val="both"/>
    </w:pPr>
    <w:rPr>
      <w:b/>
      <w:bCs/>
      <w:caps/>
      <w:noProof/>
    </w:rPr>
  </w:style>
  <w:style w:type="paragraph" w:styleId="27">
    <w:name w:val="toc 2"/>
    <w:basedOn w:val="a8"/>
    <w:next w:val="a8"/>
    <w:autoRedefine/>
    <w:uiPriority w:val="39"/>
    <w:rsid w:val="005D7089"/>
    <w:pPr>
      <w:tabs>
        <w:tab w:val="left" w:pos="480"/>
        <w:tab w:val="left" w:pos="960"/>
        <w:tab w:val="right" w:leader="dot" w:pos="9356"/>
      </w:tabs>
      <w:spacing w:before="120"/>
      <w:ind w:left="426" w:right="-54"/>
      <w:jc w:val="both"/>
    </w:pPr>
    <w:rPr>
      <w:b/>
      <w:bCs/>
      <w:sz w:val="20"/>
      <w:szCs w:val="20"/>
    </w:rPr>
  </w:style>
  <w:style w:type="paragraph" w:customStyle="1" w:styleId="ConsPlusNormal">
    <w:name w:val="ConsPlusNormal"/>
    <w:link w:val="ConsPlusNormal0"/>
    <w:qFormat/>
    <w:rsid w:val="005D70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9"/>
    <w:link w:val="ConsPlusNormal"/>
    <w:locked/>
    <w:rsid w:val="005D7089"/>
    <w:rPr>
      <w:rFonts w:ascii="Arial" w:eastAsia="Times New Roman" w:hAnsi="Arial" w:cs="Arial"/>
      <w:sz w:val="20"/>
      <w:szCs w:val="20"/>
      <w:lang w:eastAsia="ru-RU"/>
    </w:rPr>
  </w:style>
  <w:style w:type="paragraph" w:customStyle="1" w:styleId="ConsPlusNonformat">
    <w:name w:val="ConsPlusNonformat"/>
    <w:link w:val="ConsPlusNonformat0"/>
    <w:uiPriority w:val="99"/>
    <w:rsid w:val="005D70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8"/>
    <w:rsid w:val="005D7089"/>
    <w:pPr>
      <w:spacing w:after="200" w:line="276" w:lineRule="auto"/>
      <w:ind w:left="720"/>
    </w:pPr>
    <w:rPr>
      <w:rFonts w:ascii="Calibri" w:hAnsi="Calibri"/>
      <w:sz w:val="22"/>
      <w:szCs w:val="22"/>
    </w:rPr>
  </w:style>
  <w:style w:type="paragraph" w:customStyle="1" w:styleId="ConsNonformat">
    <w:name w:val="ConsNonformat"/>
    <w:rsid w:val="005D7089"/>
    <w:pPr>
      <w:autoSpaceDE w:val="0"/>
      <w:autoSpaceDN w:val="0"/>
      <w:adjustRightInd w:val="0"/>
      <w:spacing w:after="0" w:line="240" w:lineRule="auto"/>
    </w:pPr>
    <w:rPr>
      <w:rFonts w:ascii="Times New Roman" w:eastAsia="Times New Roman" w:hAnsi="Times New Roman" w:cs="Times New Roman"/>
      <w:szCs w:val="20"/>
      <w:lang w:eastAsia="ru-RU"/>
    </w:rPr>
  </w:style>
  <w:style w:type="paragraph" w:styleId="af8">
    <w:name w:val="Body Text Indent"/>
    <w:aliases w:val="текст"/>
    <w:basedOn w:val="a8"/>
    <w:link w:val="af9"/>
    <w:uiPriority w:val="99"/>
    <w:unhideWhenUsed/>
    <w:rsid w:val="005D7089"/>
    <w:pPr>
      <w:spacing w:after="120"/>
      <w:ind w:left="283"/>
    </w:pPr>
  </w:style>
  <w:style w:type="character" w:customStyle="1" w:styleId="af9">
    <w:name w:val="Основной текст с отступом Знак"/>
    <w:aliases w:val="текст Знак1"/>
    <w:basedOn w:val="a9"/>
    <w:link w:val="af8"/>
    <w:uiPriority w:val="99"/>
    <w:rsid w:val="005D7089"/>
    <w:rPr>
      <w:rFonts w:ascii="Times New Roman" w:eastAsia="Times New Roman" w:hAnsi="Times New Roman" w:cs="Times New Roman"/>
      <w:sz w:val="24"/>
      <w:szCs w:val="24"/>
      <w:lang w:eastAsia="ru-RU"/>
    </w:rPr>
  </w:style>
  <w:style w:type="paragraph" w:styleId="afa">
    <w:name w:val="header"/>
    <w:aliases w:val="Linie,header"/>
    <w:basedOn w:val="a8"/>
    <w:link w:val="afb"/>
    <w:uiPriority w:val="99"/>
    <w:unhideWhenUsed/>
    <w:rsid w:val="005D7089"/>
    <w:pPr>
      <w:tabs>
        <w:tab w:val="center" w:pos="4677"/>
        <w:tab w:val="right" w:pos="9355"/>
      </w:tabs>
    </w:pPr>
  </w:style>
  <w:style w:type="character" w:customStyle="1" w:styleId="afb">
    <w:name w:val="Верхний колонтитул Знак"/>
    <w:aliases w:val="Linie Знак,header Знак"/>
    <w:basedOn w:val="a9"/>
    <w:link w:val="afa"/>
    <w:uiPriority w:val="99"/>
    <w:rsid w:val="005D7089"/>
    <w:rPr>
      <w:rFonts w:ascii="Times New Roman" w:eastAsia="Times New Roman" w:hAnsi="Times New Roman" w:cs="Times New Roman"/>
      <w:sz w:val="24"/>
      <w:szCs w:val="24"/>
      <w:lang w:eastAsia="ru-RU"/>
    </w:rPr>
  </w:style>
  <w:style w:type="paragraph" w:styleId="afc">
    <w:name w:val="footer"/>
    <w:basedOn w:val="a8"/>
    <w:link w:val="afd"/>
    <w:uiPriority w:val="99"/>
    <w:unhideWhenUsed/>
    <w:rsid w:val="005D7089"/>
    <w:pPr>
      <w:tabs>
        <w:tab w:val="center" w:pos="4677"/>
        <w:tab w:val="right" w:pos="9355"/>
      </w:tabs>
    </w:pPr>
  </w:style>
  <w:style w:type="character" w:customStyle="1" w:styleId="afd">
    <w:name w:val="Нижний колонтитул Знак"/>
    <w:basedOn w:val="a9"/>
    <w:link w:val="afc"/>
    <w:uiPriority w:val="99"/>
    <w:rsid w:val="005D7089"/>
    <w:rPr>
      <w:rFonts w:ascii="Times New Roman" w:eastAsia="Times New Roman" w:hAnsi="Times New Roman" w:cs="Times New Roman"/>
      <w:sz w:val="24"/>
      <w:szCs w:val="24"/>
      <w:lang w:eastAsia="ru-RU"/>
    </w:rPr>
  </w:style>
  <w:style w:type="paragraph" w:styleId="36">
    <w:name w:val="Body Text 3"/>
    <w:basedOn w:val="a8"/>
    <w:link w:val="37"/>
    <w:rsid w:val="005D7089"/>
    <w:pPr>
      <w:spacing w:after="120"/>
    </w:pPr>
    <w:rPr>
      <w:sz w:val="16"/>
      <w:szCs w:val="16"/>
    </w:rPr>
  </w:style>
  <w:style w:type="character" w:customStyle="1" w:styleId="37">
    <w:name w:val="Основной текст 3 Знак"/>
    <w:basedOn w:val="a9"/>
    <w:link w:val="36"/>
    <w:rsid w:val="005D7089"/>
    <w:rPr>
      <w:rFonts w:ascii="Times New Roman" w:eastAsia="Times New Roman" w:hAnsi="Times New Roman" w:cs="Times New Roman"/>
      <w:sz w:val="16"/>
      <w:szCs w:val="16"/>
      <w:lang w:eastAsia="ru-RU"/>
    </w:rPr>
  </w:style>
  <w:style w:type="paragraph" w:customStyle="1" w:styleId="ConsNormal">
    <w:name w:val="ConsNormal"/>
    <w:link w:val="ConsNormal0"/>
    <w:rsid w:val="005D7089"/>
    <w:pPr>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Normal0">
    <w:name w:val="ConsNormal Знак"/>
    <w:basedOn w:val="a9"/>
    <w:link w:val="ConsNormal"/>
    <w:rsid w:val="005D7089"/>
    <w:rPr>
      <w:rFonts w:ascii="Arial" w:eastAsia="Times New Roman" w:hAnsi="Arial" w:cs="Times New Roman"/>
      <w:sz w:val="20"/>
      <w:szCs w:val="20"/>
      <w:lang w:eastAsia="ru-RU"/>
    </w:rPr>
  </w:style>
  <w:style w:type="paragraph" w:customStyle="1" w:styleId="afe">
    <w:name w:val="Обычный.Нормальный абзац"/>
    <w:rsid w:val="005D708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
    <w:name w:val="Знак Знак Знак Знак"/>
    <w:basedOn w:val="a8"/>
    <w:rsid w:val="005D7089"/>
    <w:pPr>
      <w:spacing w:before="100" w:beforeAutospacing="1" w:after="100" w:afterAutospacing="1"/>
      <w:jc w:val="both"/>
    </w:pPr>
    <w:rPr>
      <w:rFonts w:ascii="Tahoma" w:hAnsi="Tahoma"/>
      <w:sz w:val="20"/>
      <w:szCs w:val="20"/>
      <w:lang w:val="en-US" w:eastAsia="en-US"/>
    </w:rPr>
  </w:style>
  <w:style w:type="paragraph" w:customStyle="1" w:styleId="1TimesNewRoman12pt">
    <w:name w:val="Стиль Стиль1 + Times New Roman 12 pt"/>
    <w:basedOn w:val="a8"/>
    <w:autoRedefine/>
    <w:rsid w:val="005D7089"/>
    <w:pPr>
      <w:widowControl w:val="0"/>
      <w:autoSpaceDE w:val="0"/>
      <w:autoSpaceDN w:val="0"/>
      <w:adjustRightInd w:val="0"/>
      <w:ind w:firstLine="720"/>
      <w:jc w:val="both"/>
    </w:pPr>
    <w:rPr>
      <w:rFonts w:cs="Arial"/>
      <w:b/>
      <w:color w:val="0000FF"/>
      <w:sz w:val="18"/>
      <w:szCs w:val="20"/>
      <w:lang w:val="en-US"/>
    </w:rPr>
  </w:style>
  <w:style w:type="paragraph" w:customStyle="1" w:styleId="ConsPlusNormalTimesNewRoman8pt">
    <w:name w:val="Стиль ConsPlusNormal + Times New Roman 8 pt Синий"/>
    <w:basedOn w:val="a8"/>
    <w:autoRedefine/>
    <w:rsid w:val="005D7089"/>
    <w:pPr>
      <w:widowControl w:val="0"/>
      <w:autoSpaceDE w:val="0"/>
      <w:autoSpaceDN w:val="0"/>
      <w:adjustRightInd w:val="0"/>
      <w:ind w:firstLine="720"/>
    </w:pPr>
    <w:rPr>
      <w:rFonts w:cs="Arial"/>
      <w:color w:val="0000FF"/>
      <w:sz w:val="18"/>
      <w:szCs w:val="18"/>
      <w:lang w:val="en-US"/>
    </w:rPr>
  </w:style>
  <w:style w:type="character" w:customStyle="1" w:styleId="FontStyle15">
    <w:name w:val="Font Style15"/>
    <w:basedOn w:val="a9"/>
    <w:rsid w:val="005D7089"/>
    <w:rPr>
      <w:rFonts w:ascii="Times New Roman" w:hAnsi="Times New Roman" w:cs="Times New Roman"/>
      <w:spacing w:val="-10"/>
      <w:sz w:val="22"/>
      <w:szCs w:val="22"/>
    </w:rPr>
  </w:style>
  <w:style w:type="paragraph" w:styleId="aff0">
    <w:name w:val="TOC Heading"/>
    <w:basedOn w:val="1"/>
    <w:next w:val="a8"/>
    <w:uiPriority w:val="39"/>
    <w:unhideWhenUsed/>
    <w:qFormat/>
    <w:rsid w:val="005D7089"/>
    <w:pPr>
      <w:outlineLvl w:val="9"/>
    </w:pPr>
  </w:style>
  <w:style w:type="paragraph" w:styleId="aff1">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Paragraphe de liste1"/>
    <w:basedOn w:val="a8"/>
    <w:link w:val="aff2"/>
    <w:qFormat/>
    <w:rsid w:val="005D7089"/>
    <w:pPr>
      <w:widowControl w:val="0"/>
      <w:autoSpaceDE w:val="0"/>
      <w:autoSpaceDN w:val="0"/>
      <w:adjustRightInd w:val="0"/>
      <w:ind w:left="720"/>
      <w:contextualSpacing/>
    </w:pPr>
    <w:rPr>
      <w:rFonts w:eastAsiaTheme="minorEastAsia"/>
      <w:sz w:val="20"/>
      <w:szCs w:val="20"/>
    </w:rPr>
  </w:style>
  <w:style w:type="character" w:customStyle="1" w:styleId="aff2">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9"/>
    <w:link w:val="aff1"/>
    <w:uiPriority w:val="34"/>
    <w:qFormat/>
    <w:locked/>
    <w:rsid w:val="005D7089"/>
    <w:rPr>
      <w:rFonts w:ascii="Times New Roman" w:eastAsiaTheme="minorEastAsia" w:hAnsi="Times New Roman" w:cs="Times New Roman"/>
      <w:sz w:val="20"/>
      <w:szCs w:val="20"/>
      <w:lang w:eastAsia="ru-RU"/>
    </w:rPr>
  </w:style>
  <w:style w:type="paragraph" w:styleId="aff3">
    <w:name w:val="Normal (Web)"/>
    <w:aliases w:val="Обычный (Web)"/>
    <w:basedOn w:val="a8"/>
    <w:link w:val="aff4"/>
    <w:rsid w:val="005D7089"/>
    <w:pPr>
      <w:spacing w:before="100" w:beforeAutospacing="1" w:after="100" w:afterAutospacing="1"/>
    </w:pPr>
  </w:style>
  <w:style w:type="paragraph" w:customStyle="1" w:styleId="a3">
    <w:name w:val="Перечень"/>
    <w:basedOn w:val="a8"/>
    <w:rsid w:val="005D7089"/>
    <w:pPr>
      <w:numPr>
        <w:numId w:val="3"/>
      </w:numPr>
    </w:pPr>
  </w:style>
  <w:style w:type="paragraph" w:styleId="aff5">
    <w:name w:val="Plain Text"/>
    <w:basedOn w:val="a8"/>
    <w:link w:val="aff6"/>
    <w:rsid w:val="005D7089"/>
    <w:rPr>
      <w:rFonts w:ascii="Courier New" w:hAnsi="Courier New"/>
      <w:sz w:val="20"/>
      <w:szCs w:val="20"/>
    </w:rPr>
  </w:style>
  <w:style w:type="character" w:customStyle="1" w:styleId="aff6">
    <w:name w:val="Текст Знак"/>
    <w:basedOn w:val="a9"/>
    <w:link w:val="aff5"/>
    <w:rsid w:val="005D7089"/>
    <w:rPr>
      <w:rFonts w:ascii="Courier New" w:eastAsia="Times New Roman" w:hAnsi="Courier New" w:cs="Times New Roman"/>
      <w:sz w:val="20"/>
      <w:szCs w:val="20"/>
      <w:lang w:eastAsia="ru-RU"/>
    </w:rPr>
  </w:style>
  <w:style w:type="paragraph" w:styleId="38">
    <w:name w:val="Body Text Indent 3"/>
    <w:aliases w:val=" Знак Знак"/>
    <w:basedOn w:val="a8"/>
    <w:link w:val="39"/>
    <w:rsid w:val="005D7089"/>
    <w:pPr>
      <w:spacing w:after="120"/>
      <w:ind w:left="283"/>
    </w:pPr>
    <w:rPr>
      <w:rFonts w:eastAsia="MS Mincho"/>
      <w:sz w:val="16"/>
      <w:szCs w:val="16"/>
      <w:lang w:eastAsia="ja-JP"/>
    </w:rPr>
  </w:style>
  <w:style w:type="character" w:customStyle="1" w:styleId="39">
    <w:name w:val="Основной текст с отступом 3 Знак"/>
    <w:aliases w:val=" Знак Знак Знак"/>
    <w:basedOn w:val="a9"/>
    <w:link w:val="38"/>
    <w:rsid w:val="005D7089"/>
    <w:rPr>
      <w:rFonts w:ascii="Times New Roman" w:eastAsia="MS Mincho" w:hAnsi="Times New Roman" w:cs="Times New Roman"/>
      <w:sz w:val="16"/>
      <w:szCs w:val="16"/>
      <w:lang w:eastAsia="ja-JP"/>
    </w:rPr>
  </w:style>
  <w:style w:type="paragraph" w:styleId="28">
    <w:name w:val="Body Text 2"/>
    <w:basedOn w:val="a8"/>
    <w:link w:val="29"/>
    <w:uiPriority w:val="99"/>
    <w:rsid w:val="005D7089"/>
    <w:pPr>
      <w:spacing w:after="120" w:line="480" w:lineRule="auto"/>
    </w:pPr>
    <w:rPr>
      <w:rFonts w:eastAsia="MS Mincho"/>
      <w:lang w:eastAsia="ja-JP"/>
    </w:rPr>
  </w:style>
  <w:style w:type="character" w:customStyle="1" w:styleId="29">
    <w:name w:val="Основной текст 2 Знак"/>
    <w:basedOn w:val="a9"/>
    <w:link w:val="28"/>
    <w:uiPriority w:val="99"/>
    <w:rsid w:val="005D7089"/>
    <w:rPr>
      <w:rFonts w:ascii="Times New Roman" w:eastAsia="MS Mincho" w:hAnsi="Times New Roman" w:cs="Times New Roman"/>
      <w:sz w:val="24"/>
      <w:szCs w:val="24"/>
      <w:lang w:eastAsia="ja-JP"/>
    </w:rPr>
  </w:style>
  <w:style w:type="paragraph" w:customStyle="1" w:styleId="aff7">
    <w:name w:val="Тендерные данные"/>
    <w:basedOn w:val="a8"/>
    <w:rsid w:val="005D7089"/>
    <w:pPr>
      <w:tabs>
        <w:tab w:val="left" w:pos="1985"/>
      </w:tabs>
      <w:spacing w:before="120" w:after="60"/>
      <w:jc w:val="both"/>
    </w:pPr>
    <w:rPr>
      <w:b/>
      <w:bCs/>
    </w:rPr>
  </w:style>
  <w:style w:type="character" w:customStyle="1" w:styleId="13">
    <w:name w:val="Основной текст с отступом Знак1"/>
    <w:aliases w:val="текст Знак"/>
    <w:uiPriority w:val="99"/>
    <w:locked/>
    <w:rsid w:val="005D7089"/>
    <w:rPr>
      <w:rFonts w:ascii="Times New Roman" w:eastAsia="Times New Roman" w:hAnsi="Times New Roman" w:cs="Times New Roman"/>
      <w:sz w:val="24"/>
      <w:szCs w:val="24"/>
    </w:rPr>
  </w:style>
  <w:style w:type="paragraph" w:customStyle="1" w:styleId="14">
    <w:name w:val="Обычный1"/>
    <w:rsid w:val="005D7089"/>
    <w:pPr>
      <w:spacing w:after="0" w:line="240" w:lineRule="auto"/>
    </w:pPr>
    <w:rPr>
      <w:rFonts w:ascii="Times New Roman" w:eastAsia="Times New Roman" w:hAnsi="Times New Roman" w:cs="Times New Roman"/>
      <w:sz w:val="24"/>
      <w:szCs w:val="20"/>
      <w:lang w:eastAsia="ru-RU"/>
    </w:rPr>
  </w:style>
  <w:style w:type="paragraph" w:customStyle="1" w:styleId="3a">
    <w:name w:val="Стиль3"/>
    <w:basedOn w:val="25"/>
    <w:rsid w:val="005D7089"/>
    <w:pPr>
      <w:widowControl w:val="0"/>
      <w:tabs>
        <w:tab w:val="num" w:pos="1307"/>
      </w:tabs>
      <w:adjustRightInd w:val="0"/>
      <w:spacing w:after="0" w:line="240" w:lineRule="auto"/>
      <w:ind w:left="1080"/>
      <w:jc w:val="both"/>
      <w:textAlignment w:val="baseline"/>
    </w:pPr>
    <w:rPr>
      <w:szCs w:val="20"/>
    </w:rPr>
  </w:style>
  <w:style w:type="paragraph" w:styleId="3b">
    <w:name w:val="toc 3"/>
    <w:basedOn w:val="a8"/>
    <w:next w:val="a8"/>
    <w:autoRedefine/>
    <w:uiPriority w:val="39"/>
    <w:unhideWhenUsed/>
    <w:rsid w:val="005D7089"/>
    <w:pPr>
      <w:widowControl w:val="0"/>
      <w:autoSpaceDE w:val="0"/>
      <w:autoSpaceDN w:val="0"/>
      <w:adjustRightInd w:val="0"/>
      <w:spacing w:after="100"/>
      <w:ind w:left="400"/>
    </w:pPr>
    <w:rPr>
      <w:rFonts w:eastAsiaTheme="minorEastAsia"/>
      <w:sz w:val="20"/>
      <w:szCs w:val="20"/>
    </w:rPr>
  </w:style>
  <w:style w:type="paragraph" w:styleId="aff8">
    <w:name w:val="Subtitle"/>
    <w:basedOn w:val="a8"/>
    <w:next w:val="a8"/>
    <w:link w:val="aff9"/>
    <w:uiPriority w:val="11"/>
    <w:qFormat/>
    <w:rsid w:val="005D7089"/>
    <w:pPr>
      <w:spacing w:after="60"/>
      <w:jc w:val="center"/>
      <w:outlineLvl w:val="1"/>
    </w:pPr>
    <w:rPr>
      <w:rFonts w:ascii="Cambria" w:hAnsi="Cambria"/>
    </w:rPr>
  </w:style>
  <w:style w:type="character" w:customStyle="1" w:styleId="aff9">
    <w:name w:val="Подзаголовок Знак"/>
    <w:basedOn w:val="a9"/>
    <w:link w:val="aff8"/>
    <w:uiPriority w:val="11"/>
    <w:rsid w:val="005D7089"/>
    <w:rPr>
      <w:rFonts w:ascii="Cambria" w:eastAsia="Times New Roman" w:hAnsi="Cambria" w:cs="Times New Roman"/>
      <w:sz w:val="24"/>
      <w:szCs w:val="24"/>
      <w:lang w:eastAsia="ru-RU"/>
    </w:rPr>
  </w:style>
  <w:style w:type="paragraph" w:styleId="affa">
    <w:name w:val="Block Text"/>
    <w:basedOn w:val="a8"/>
    <w:rsid w:val="005D7089"/>
    <w:pPr>
      <w:ind w:left="-540" w:right="-185" w:firstLine="360"/>
      <w:jc w:val="both"/>
    </w:pPr>
    <w:rPr>
      <w:sz w:val="20"/>
      <w:szCs w:val="20"/>
    </w:rPr>
  </w:style>
  <w:style w:type="paragraph" w:customStyle="1" w:styleId="ConsPlusTitle">
    <w:name w:val="ConsPlusTitle"/>
    <w:rsid w:val="005D708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b">
    <w:name w:val="Содержимое таблицы"/>
    <w:basedOn w:val="ad"/>
    <w:rsid w:val="005D7089"/>
    <w:pPr>
      <w:suppressLineNumbers/>
      <w:suppressAutoHyphens/>
    </w:pPr>
    <w:rPr>
      <w:lang w:eastAsia="ar-SA"/>
    </w:rPr>
  </w:style>
  <w:style w:type="paragraph" w:customStyle="1" w:styleId="Default">
    <w:name w:val="Default"/>
    <w:uiPriority w:val="99"/>
    <w:rsid w:val="005D708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c">
    <w:name w:val="Îáû÷íûé"/>
    <w:rsid w:val="005D7089"/>
    <w:pPr>
      <w:spacing w:after="0" w:line="240" w:lineRule="auto"/>
    </w:pPr>
    <w:rPr>
      <w:rFonts w:ascii="Times New Roman" w:eastAsia="Times New Roman" w:hAnsi="Times New Roman" w:cs="Times New Roman"/>
      <w:sz w:val="20"/>
      <w:szCs w:val="20"/>
      <w:lang w:eastAsia="ru-RU"/>
    </w:rPr>
  </w:style>
  <w:style w:type="paragraph" w:styleId="affd">
    <w:name w:val="footnote text"/>
    <w:basedOn w:val="a8"/>
    <w:link w:val="affe"/>
    <w:uiPriority w:val="99"/>
    <w:rsid w:val="005D7089"/>
    <w:pPr>
      <w:widowControl w:val="0"/>
      <w:autoSpaceDE w:val="0"/>
      <w:autoSpaceDN w:val="0"/>
      <w:adjustRightInd w:val="0"/>
    </w:pPr>
    <w:rPr>
      <w:rFonts w:ascii="Arial" w:hAnsi="Arial"/>
      <w:sz w:val="20"/>
      <w:szCs w:val="20"/>
    </w:rPr>
  </w:style>
  <w:style w:type="character" w:customStyle="1" w:styleId="affe">
    <w:name w:val="Текст сноски Знак"/>
    <w:basedOn w:val="a9"/>
    <w:link w:val="affd"/>
    <w:uiPriority w:val="99"/>
    <w:rsid w:val="005D7089"/>
    <w:rPr>
      <w:rFonts w:ascii="Arial" w:eastAsia="Times New Roman" w:hAnsi="Arial" w:cs="Times New Roman"/>
      <w:sz w:val="20"/>
      <w:szCs w:val="20"/>
      <w:lang w:eastAsia="ru-RU"/>
    </w:rPr>
  </w:style>
  <w:style w:type="character" w:styleId="afff">
    <w:name w:val="page number"/>
    <w:basedOn w:val="a9"/>
    <w:rsid w:val="005D7089"/>
  </w:style>
  <w:style w:type="paragraph" w:customStyle="1" w:styleId="index">
    <w:name w:val="index"/>
    <w:basedOn w:val="a8"/>
    <w:rsid w:val="005D7089"/>
    <w:pPr>
      <w:spacing w:before="158" w:after="158"/>
      <w:ind w:left="190" w:right="158"/>
      <w:jc w:val="both"/>
    </w:pPr>
    <w:rPr>
      <w:rFonts w:ascii="Tahoma" w:hAnsi="Tahoma" w:cs="Tahoma"/>
      <w:color w:val="000000"/>
      <w:sz w:val="21"/>
      <w:szCs w:val="21"/>
    </w:rPr>
  </w:style>
  <w:style w:type="character" w:styleId="afff0">
    <w:name w:val="Strong"/>
    <w:uiPriority w:val="99"/>
    <w:qFormat/>
    <w:rsid w:val="005D7089"/>
    <w:rPr>
      <w:b/>
      <w:bCs/>
    </w:rPr>
  </w:style>
  <w:style w:type="paragraph" w:styleId="HTML">
    <w:name w:val="HTML Preformatted"/>
    <w:basedOn w:val="a8"/>
    <w:link w:val="HTML0"/>
    <w:uiPriority w:val="99"/>
    <w:rsid w:val="005D7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9"/>
    <w:link w:val="HTML"/>
    <w:uiPriority w:val="99"/>
    <w:rsid w:val="005D7089"/>
    <w:rPr>
      <w:rFonts w:ascii="Courier New" w:eastAsia="Times New Roman" w:hAnsi="Courier New" w:cs="Courier New"/>
      <w:color w:val="000000"/>
      <w:sz w:val="20"/>
      <w:szCs w:val="20"/>
      <w:lang w:eastAsia="ru-RU"/>
    </w:rPr>
  </w:style>
  <w:style w:type="paragraph" w:customStyle="1" w:styleId="afff1">
    <w:name w:val="Текстовый блок"/>
    <w:rsid w:val="005D7089"/>
    <w:pPr>
      <w:spacing w:after="0" w:line="240" w:lineRule="auto"/>
    </w:pPr>
    <w:rPr>
      <w:rFonts w:ascii="Helvetica" w:eastAsia="ヒラギノ角ゴ Pro W3" w:hAnsi="Helvetica" w:cs="Times New Roman"/>
      <w:color w:val="000000"/>
      <w:sz w:val="24"/>
      <w:szCs w:val="20"/>
      <w:lang w:eastAsia="ru-RU"/>
    </w:rPr>
  </w:style>
  <w:style w:type="paragraph" w:customStyle="1" w:styleId="211">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8"/>
    <w:rsid w:val="005D7089"/>
    <w:pPr>
      <w:widowControl w:val="0"/>
      <w:adjustRightInd w:val="0"/>
      <w:spacing w:after="160" w:line="240" w:lineRule="exact"/>
      <w:jc w:val="right"/>
    </w:pPr>
    <w:rPr>
      <w:sz w:val="20"/>
      <w:szCs w:val="20"/>
      <w:lang w:val="en-GB" w:eastAsia="en-US"/>
    </w:rPr>
  </w:style>
  <w:style w:type="paragraph" w:customStyle="1" w:styleId="CharChar1CharChar1CharChar">
    <w:name w:val="Char Char Знак Знак1 Char Char1 Знак Знак Char Char"/>
    <w:basedOn w:val="a8"/>
    <w:rsid w:val="005D7089"/>
    <w:pPr>
      <w:spacing w:before="100" w:beforeAutospacing="1" w:after="100" w:afterAutospacing="1"/>
    </w:pPr>
    <w:rPr>
      <w:rFonts w:ascii="Tahoma" w:hAnsi="Tahoma"/>
      <w:sz w:val="20"/>
      <w:szCs w:val="20"/>
      <w:lang w:val="en-US" w:eastAsia="en-US"/>
    </w:rPr>
  </w:style>
  <w:style w:type="paragraph" w:customStyle="1" w:styleId="01zagolovok">
    <w:name w:val="01_zagolovok"/>
    <w:basedOn w:val="a8"/>
    <w:rsid w:val="005D7089"/>
    <w:pPr>
      <w:keepNext/>
      <w:pageBreakBefore/>
      <w:spacing w:before="360" w:after="120"/>
      <w:outlineLvl w:val="0"/>
    </w:pPr>
    <w:rPr>
      <w:rFonts w:ascii="GaramondC" w:hAnsi="GaramondC"/>
      <w:b/>
      <w:color w:val="000000"/>
      <w:sz w:val="40"/>
      <w:szCs w:val="62"/>
    </w:rPr>
  </w:style>
  <w:style w:type="paragraph" w:customStyle="1" w:styleId="FR1">
    <w:name w:val="FR1"/>
    <w:rsid w:val="005D7089"/>
    <w:pPr>
      <w:widowControl w:val="0"/>
      <w:overflowPunct w:val="0"/>
      <w:autoSpaceDE w:val="0"/>
      <w:autoSpaceDN w:val="0"/>
      <w:adjustRightInd w:val="0"/>
      <w:spacing w:before="240" w:after="0" w:line="256" w:lineRule="auto"/>
      <w:jc w:val="both"/>
    </w:pPr>
    <w:rPr>
      <w:rFonts w:ascii="Times New Roman" w:eastAsia="Times New Roman" w:hAnsi="Times New Roman" w:cs="Times New Roman"/>
      <w:sz w:val="28"/>
      <w:szCs w:val="20"/>
      <w:lang w:eastAsia="ru-RU"/>
    </w:rPr>
  </w:style>
  <w:style w:type="paragraph" w:customStyle="1" w:styleId="3c">
    <w:name w:val="З3"/>
    <w:basedOn w:val="34"/>
    <w:autoRedefine/>
    <w:rsid w:val="005D7089"/>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pPr>
    <w:rPr>
      <w:rFonts w:ascii="Times New Roman" w:eastAsia="Times New Roman" w:hAnsi="Times New Roman" w:cs="Times New Roman"/>
      <w:bCs w:val="0"/>
      <w:i/>
      <w:color w:val="auto"/>
    </w:rPr>
  </w:style>
  <w:style w:type="paragraph" w:customStyle="1" w:styleId="302">
    <w:name w:val="Заголовок 3.КД_02"/>
    <w:basedOn w:val="a8"/>
    <w:rsid w:val="005D7089"/>
    <w:pPr>
      <w:keepNext/>
      <w:widowControl w:val="0"/>
      <w:numPr>
        <w:ilvl w:val="1"/>
        <w:numId w:val="13"/>
      </w:numPr>
      <w:tabs>
        <w:tab w:val="clear" w:pos="1418"/>
        <w:tab w:val="left" w:pos="708"/>
      </w:tabs>
      <w:autoSpaceDE w:val="0"/>
      <w:autoSpaceDN w:val="0"/>
      <w:adjustRightInd w:val="0"/>
      <w:spacing w:before="240" w:after="240"/>
      <w:ind w:left="0" w:firstLine="0"/>
      <w:jc w:val="center"/>
      <w:outlineLvl w:val="0"/>
    </w:pPr>
    <w:rPr>
      <w:b/>
      <w:kern w:val="28"/>
      <w:lang w:eastAsia="en-US"/>
    </w:rPr>
  </w:style>
  <w:style w:type="character" w:customStyle="1" w:styleId="3d">
    <w:name w:val="Заголовок 3.КД Знак Знак"/>
    <w:rsid w:val="005D7089"/>
    <w:rPr>
      <w:rFonts w:ascii="Tahoma" w:hAnsi="Tahoma" w:cs="Tahoma" w:hint="default"/>
      <w:b/>
      <w:bCs w:val="0"/>
      <w:kern w:val="28"/>
      <w:sz w:val="28"/>
      <w:szCs w:val="28"/>
      <w:lang w:val="ru-RU" w:eastAsia="en-US" w:bidi="ar-SA"/>
    </w:rPr>
  </w:style>
  <w:style w:type="paragraph" w:customStyle="1" w:styleId="2a">
    <w:name w:val="Обычный2"/>
    <w:link w:val="Normal"/>
    <w:rsid w:val="005D7089"/>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Normal">
    <w:name w:val="Normal Знак"/>
    <w:link w:val="2a"/>
    <w:rsid w:val="005D7089"/>
    <w:rPr>
      <w:rFonts w:ascii="Times New Roman" w:eastAsia="Times New Roman" w:hAnsi="Times New Roman" w:cs="Times New Roman"/>
      <w:sz w:val="24"/>
      <w:szCs w:val="20"/>
      <w:lang w:eastAsia="ru-RU"/>
    </w:rPr>
  </w:style>
  <w:style w:type="paragraph" w:customStyle="1" w:styleId="xl25">
    <w:name w:val="xl25"/>
    <w:basedOn w:val="a8"/>
    <w:rsid w:val="005D7089"/>
    <w:pPr>
      <w:spacing w:before="100" w:beforeAutospacing="1" w:after="100" w:afterAutospacing="1"/>
    </w:pPr>
    <w:rPr>
      <w:rFonts w:ascii="Arial Unicode MS" w:eastAsia="Arial Unicode MS" w:hAnsi="Arial Unicode MS" w:cs="Arial Unicode MS"/>
    </w:rPr>
  </w:style>
  <w:style w:type="paragraph" w:styleId="a2">
    <w:name w:val="Document Map"/>
    <w:basedOn w:val="a8"/>
    <w:link w:val="afff2"/>
    <w:rsid w:val="005D7089"/>
    <w:pPr>
      <w:numPr>
        <w:numId w:val="13"/>
      </w:numPr>
      <w:shd w:val="clear" w:color="auto" w:fill="000080"/>
      <w:tabs>
        <w:tab w:val="clear" w:pos="1418"/>
        <w:tab w:val="num" w:pos="360"/>
      </w:tabs>
      <w:ind w:left="0" w:firstLine="0"/>
    </w:pPr>
    <w:rPr>
      <w:rFonts w:ascii="Tahoma" w:hAnsi="Tahoma" w:cs="Tahoma"/>
      <w:sz w:val="20"/>
      <w:szCs w:val="20"/>
    </w:rPr>
  </w:style>
  <w:style w:type="character" w:customStyle="1" w:styleId="afff2">
    <w:name w:val="Схема документа Знак"/>
    <w:basedOn w:val="a9"/>
    <w:link w:val="a2"/>
    <w:rsid w:val="005D7089"/>
    <w:rPr>
      <w:rFonts w:ascii="Tahoma" w:eastAsia="Times New Roman" w:hAnsi="Tahoma" w:cs="Tahoma"/>
      <w:sz w:val="20"/>
      <w:szCs w:val="20"/>
      <w:shd w:val="clear" w:color="auto" w:fill="000080"/>
      <w:lang w:eastAsia="ru-RU"/>
    </w:rPr>
  </w:style>
  <w:style w:type="paragraph" w:customStyle="1" w:styleId="Iauiue">
    <w:name w:val="Iau?iue"/>
    <w:rsid w:val="005D7089"/>
    <w:pPr>
      <w:spacing w:after="0" w:line="240" w:lineRule="auto"/>
    </w:pPr>
    <w:rPr>
      <w:rFonts w:ascii="Times New Roman" w:eastAsia="Times New Roman" w:hAnsi="Times New Roman" w:cs="Times New Roman"/>
      <w:sz w:val="20"/>
      <w:szCs w:val="20"/>
      <w:lang w:eastAsia="ru-RU"/>
    </w:rPr>
  </w:style>
  <w:style w:type="character" w:customStyle="1" w:styleId="310">
    <w:name w:val="Заголовок 3 Знак1"/>
    <w:rsid w:val="005D7089"/>
    <w:rPr>
      <w:rFonts w:ascii="Arial" w:hAnsi="Arial" w:cs="Arial"/>
      <w:b/>
      <w:bCs/>
      <w:sz w:val="26"/>
      <w:szCs w:val="26"/>
    </w:rPr>
  </w:style>
  <w:style w:type="paragraph" w:customStyle="1" w:styleId="15">
    <w:name w:val="Стиль1"/>
    <w:basedOn w:val="a8"/>
    <w:link w:val="16"/>
    <w:rsid w:val="005D7089"/>
    <w:pPr>
      <w:keepNext/>
      <w:keepLines/>
      <w:widowControl w:val="0"/>
      <w:suppressLineNumbers/>
      <w:tabs>
        <w:tab w:val="num" w:pos="432"/>
      </w:tabs>
      <w:suppressAutoHyphens/>
      <w:spacing w:after="60"/>
      <w:ind w:left="432" w:hanging="432"/>
      <w:jc w:val="both"/>
    </w:pPr>
    <w:rPr>
      <w:b/>
      <w:sz w:val="28"/>
    </w:rPr>
  </w:style>
  <w:style w:type="paragraph" w:customStyle="1" w:styleId="23">
    <w:name w:val="Стиль2"/>
    <w:basedOn w:val="20"/>
    <w:link w:val="2b"/>
    <w:rsid w:val="005D7089"/>
    <w:pPr>
      <w:keepNext/>
      <w:keepLines/>
      <w:widowControl w:val="0"/>
      <w:numPr>
        <w:ilvl w:val="1"/>
        <w:numId w:val="4"/>
      </w:numPr>
      <w:suppressLineNumbers/>
      <w:suppressAutoHyphens/>
      <w:spacing w:after="60"/>
    </w:pPr>
    <w:rPr>
      <w:b/>
      <w:szCs w:val="20"/>
    </w:rPr>
  </w:style>
  <w:style w:type="paragraph" w:styleId="20">
    <w:name w:val="List Number 2"/>
    <w:basedOn w:val="a8"/>
    <w:rsid w:val="005D7089"/>
    <w:pPr>
      <w:numPr>
        <w:numId w:val="1"/>
      </w:numPr>
      <w:jc w:val="both"/>
    </w:pPr>
  </w:style>
  <w:style w:type="paragraph" w:customStyle="1" w:styleId="33">
    <w:name w:val="Стиль3 Знак"/>
    <w:basedOn w:val="25"/>
    <w:link w:val="311"/>
    <w:rsid w:val="005D7089"/>
    <w:pPr>
      <w:widowControl w:val="0"/>
      <w:numPr>
        <w:ilvl w:val="2"/>
        <w:numId w:val="4"/>
      </w:numPr>
      <w:adjustRightInd w:val="0"/>
      <w:spacing w:after="0" w:line="240" w:lineRule="auto"/>
      <w:jc w:val="both"/>
      <w:textAlignment w:val="baseline"/>
    </w:pPr>
    <w:rPr>
      <w:szCs w:val="20"/>
    </w:rPr>
  </w:style>
  <w:style w:type="character" w:customStyle="1" w:styleId="311">
    <w:name w:val="Стиль3 Знак Знак1"/>
    <w:link w:val="33"/>
    <w:rsid w:val="005D7089"/>
    <w:rPr>
      <w:rFonts w:ascii="Times New Roman" w:eastAsia="Times New Roman" w:hAnsi="Times New Roman" w:cs="Times New Roman"/>
      <w:sz w:val="24"/>
      <w:szCs w:val="20"/>
      <w:lang w:eastAsia="ru-RU"/>
    </w:rPr>
  </w:style>
  <w:style w:type="paragraph" w:styleId="2">
    <w:name w:val="List Bullet 2"/>
    <w:basedOn w:val="a8"/>
    <w:autoRedefine/>
    <w:rsid w:val="005D7089"/>
    <w:pPr>
      <w:numPr>
        <w:numId w:val="5"/>
      </w:numPr>
      <w:spacing w:after="60"/>
      <w:jc w:val="both"/>
    </w:pPr>
    <w:rPr>
      <w:szCs w:val="20"/>
    </w:rPr>
  </w:style>
  <w:style w:type="character" w:customStyle="1" w:styleId="312">
    <w:name w:val="Основной текст с отступом 3 Знак1"/>
    <w:uiPriority w:val="99"/>
    <w:rsid w:val="005D7089"/>
    <w:rPr>
      <w:sz w:val="16"/>
      <w:szCs w:val="16"/>
    </w:rPr>
  </w:style>
  <w:style w:type="paragraph" w:styleId="3e">
    <w:name w:val="List Bullet 3"/>
    <w:basedOn w:val="a8"/>
    <w:autoRedefine/>
    <w:rsid w:val="005D7089"/>
    <w:pPr>
      <w:tabs>
        <w:tab w:val="num" w:pos="926"/>
        <w:tab w:val="num" w:pos="1418"/>
      </w:tabs>
      <w:spacing w:after="60"/>
      <w:ind w:left="926" w:hanging="360"/>
      <w:jc w:val="both"/>
    </w:pPr>
    <w:rPr>
      <w:szCs w:val="20"/>
    </w:rPr>
  </w:style>
  <w:style w:type="paragraph" w:styleId="a0">
    <w:name w:val="List Number"/>
    <w:basedOn w:val="a8"/>
    <w:uiPriority w:val="99"/>
    <w:rsid w:val="005D7089"/>
    <w:pPr>
      <w:numPr>
        <w:numId w:val="6"/>
      </w:numPr>
      <w:tabs>
        <w:tab w:val="clear" w:pos="926"/>
        <w:tab w:val="num" w:pos="360"/>
      </w:tabs>
      <w:spacing w:after="60"/>
      <w:ind w:left="360"/>
      <w:jc w:val="both"/>
    </w:pPr>
    <w:rPr>
      <w:szCs w:val="20"/>
    </w:rPr>
  </w:style>
  <w:style w:type="paragraph" w:styleId="30">
    <w:name w:val="List Number 3"/>
    <w:basedOn w:val="a8"/>
    <w:rsid w:val="005D7089"/>
    <w:pPr>
      <w:numPr>
        <w:numId w:val="7"/>
      </w:numPr>
      <w:tabs>
        <w:tab w:val="clear" w:pos="1209"/>
        <w:tab w:val="num" w:pos="926"/>
      </w:tabs>
      <w:spacing w:after="60"/>
      <w:ind w:left="926"/>
      <w:jc w:val="both"/>
    </w:pPr>
    <w:rPr>
      <w:szCs w:val="20"/>
    </w:rPr>
  </w:style>
  <w:style w:type="paragraph" w:styleId="4">
    <w:name w:val="List Number 4"/>
    <w:basedOn w:val="a8"/>
    <w:rsid w:val="005D7089"/>
    <w:pPr>
      <w:numPr>
        <w:numId w:val="8"/>
      </w:numPr>
      <w:tabs>
        <w:tab w:val="clear" w:pos="1492"/>
        <w:tab w:val="num" w:pos="1209"/>
      </w:tabs>
      <w:spacing w:after="60"/>
      <w:ind w:left="1209"/>
      <w:jc w:val="both"/>
    </w:pPr>
    <w:rPr>
      <w:szCs w:val="20"/>
    </w:rPr>
  </w:style>
  <w:style w:type="paragraph" w:styleId="5">
    <w:name w:val="List Number 5"/>
    <w:basedOn w:val="a8"/>
    <w:rsid w:val="005D7089"/>
    <w:pPr>
      <w:numPr>
        <w:numId w:val="9"/>
      </w:numPr>
      <w:tabs>
        <w:tab w:val="clear" w:pos="360"/>
        <w:tab w:val="num" w:pos="1492"/>
      </w:tabs>
      <w:spacing w:after="60"/>
      <w:ind w:left="1492"/>
      <w:jc w:val="both"/>
    </w:pPr>
    <w:rPr>
      <w:szCs w:val="20"/>
    </w:rPr>
  </w:style>
  <w:style w:type="paragraph" w:customStyle="1" w:styleId="3">
    <w:name w:val="Раздел 3"/>
    <w:basedOn w:val="a8"/>
    <w:semiHidden/>
    <w:rsid w:val="005D7089"/>
    <w:pPr>
      <w:numPr>
        <w:numId w:val="10"/>
      </w:numPr>
      <w:tabs>
        <w:tab w:val="clear" w:pos="1209"/>
        <w:tab w:val="num" w:pos="360"/>
      </w:tabs>
      <w:spacing w:before="120" w:after="120"/>
      <w:ind w:left="360"/>
      <w:jc w:val="center"/>
    </w:pPr>
    <w:rPr>
      <w:b/>
      <w:szCs w:val="20"/>
    </w:rPr>
  </w:style>
  <w:style w:type="paragraph" w:customStyle="1" w:styleId="a">
    <w:name w:val="Условия контракта"/>
    <w:basedOn w:val="a8"/>
    <w:rsid w:val="005D7089"/>
    <w:pPr>
      <w:numPr>
        <w:numId w:val="11"/>
      </w:numPr>
      <w:tabs>
        <w:tab w:val="clear" w:pos="1492"/>
        <w:tab w:val="num" w:pos="567"/>
      </w:tabs>
      <w:spacing w:before="240" w:after="120"/>
      <w:ind w:left="567" w:hanging="567"/>
      <w:jc w:val="both"/>
    </w:pPr>
    <w:rPr>
      <w:b/>
      <w:szCs w:val="20"/>
    </w:rPr>
  </w:style>
  <w:style w:type="paragraph" w:customStyle="1" w:styleId="Instruction">
    <w:name w:val="Instruction"/>
    <w:basedOn w:val="28"/>
    <w:semiHidden/>
    <w:rsid w:val="005D7089"/>
    <w:pPr>
      <w:numPr>
        <w:ilvl w:val="1"/>
        <w:numId w:val="12"/>
      </w:numPr>
      <w:tabs>
        <w:tab w:val="clear" w:pos="1440"/>
        <w:tab w:val="num" w:pos="360"/>
      </w:tabs>
      <w:spacing w:before="180" w:after="60" w:line="240" w:lineRule="auto"/>
      <w:ind w:left="360" w:hanging="360"/>
      <w:jc w:val="both"/>
    </w:pPr>
    <w:rPr>
      <w:rFonts w:eastAsia="Times New Roman"/>
      <w:b/>
      <w:szCs w:val="20"/>
    </w:rPr>
  </w:style>
  <w:style w:type="paragraph" w:customStyle="1" w:styleId="2c">
    <w:name w:val="Заголовок 2 со списком"/>
    <w:basedOn w:val="21"/>
    <w:next w:val="a8"/>
    <w:link w:val="2d"/>
    <w:rsid w:val="005D7089"/>
    <w:pPr>
      <w:numPr>
        <w:ilvl w:val="0"/>
        <w:numId w:val="0"/>
      </w:numPr>
      <w:tabs>
        <w:tab w:val="num" w:pos="397"/>
      </w:tabs>
      <w:spacing w:before="0" w:after="0" w:line="360" w:lineRule="auto"/>
      <w:jc w:val="center"/>
    </w:pPr>
    <w:rPr>
      <w:rFonts w:ascii="Times New Roman" w:hAnsi="Times New Roman" w:cs="Times New Roman"/>
      <w:b w:val="0"/>
      <w:i w:val="0"/>
      <w:iCs w:val="0"/>
      <w:sz w:val="24"/>
      <w:szCs w:val="24"/>
    </w:rPr>
  </w:style>
  <w:style w:type="character" w:customStyle="1" w:styleId="2d">
    <w:name w:val="Заголовок 2 со списком Знак"/>
    <w:link w:val="2c"/>
    <w:rsid w:val="005D7089"/>
    <w:rPr>
      <w:rFonts w:ascii="Times New Roman" w:eastAsia="Times New Roman" w:hAnsi="Times New Roman" w:cs="Times New Roman"/>
      <w:bCs/>
      <w:sz w:val="24"/>
      <w:szCs w:val="24"/>
      <w:lang w:eastAsia="ru-RU"/>
    </w:rPr>
  </w:style>
  <w:style w:type="paragraph" w:customStyle="1" w:styleId="32">
    <w:name w:val="Заголовок 3 со списком"/>
    <w:basedOn w:val="34"/>
    <w:link w:val="3f"/>
    <w:rsid w:val="005D7089"/>
    <w:pPr>
      <w:keepLines w:val="0"/>
      <w:numPr>
        <w:ilvl w:val="1"/>
        <w:numId w:val="2"/>
      </w:numPr>
      <w:spacing w:before="240" w:after="60"/>
      <w:jc w:val="both"/>
    </w:pPr>
    <w:rPr>
      <w:rFonts w:ascii="Arial" w:eastAsia="Times New Roman" w:hAnsi="Arial" w:cs="Times New Roman"/>
      <w:bCs w:val="0"/>
      <w:color w:val="auto"/>
      <w:szCs w:val="20"/>
    </w:rPr>
  </w:style>
  <w:style w:type="character" w:customStyle="1" w:styleId="3f">
    <w:name w:val="Заголовок 3 со списком Знак"/>
    <w:link w:val="32"/>
    <w:rsid w:val="005D7089"/>
    <w:rPr>
      <w:rFonts w:ascii="Arial" w:eastAsia="Times New Roman" w:hAnsi="Arial" w:cs="Times New Roman"/>
      <w:b/>
      <w:sz w:val="24"/>
      <w:szCs w:val="20"/>
      <w:lang w:eastAsia="ru-RU"/>
    </w:rPr>
  </w:style>
  <w:style w:type="paragraph" w:customStyle="1" w:styleId="afff3">
    <w:name w:val="ТЛ_Заказчик"/>
    <w:basedOn w:val="a8"/>
    <w:link w:val="afff4"/>
    <w:qFormat/>
    <w:rsid w:val="005D7089"/>
    <w:pPr>
      <w:jc w:val="center"/>
    </w:pPr>
    <w:rPr>
      <w:sz w:val="28"/>
      <w:szCs w:val="28"/>
    </w:rPr>
  </w:style>
  <w:style w:type="character" w:customStyle="1" w:styleId="afff4">
    <w:name w:val="ТЛ_Заказчик Знак"/>
    <w:link w:val="afff3"/>
    <w:rsid w:val="005D7089"/>
    <w:rPr>
      <w:rFonts w:ascii="Times New Roman" w:eastAsia="Times New Roman" w:hAnsi="Times New Roman" w:cs="Times New Roman"/>
      <w:sz w:val="28"/>
      <w:szCs w:val="28"/>
      <w:lang w:eastAsia="ru-RU"/>
    </w:rPr>
  </w:style>
  <w:style w:type="paragraph" w:customStyle="1" w:styleId="afff5">
    <w:name w:val="ТЛ_Утверждаю"/>
    <w:basedOn w:val="a8"/>
    <w:link w:val="afff6"/>
    <w:qFormat/>
    <w:rsid w:val="005D7089"/>
    <w:pPr>
      <w:ind w:left="4860"/>
      <w:jc w:val="center"/>
    </w:pPr>
    <w:rPr>
      <w:sz w:val="28"/>
      <w:szCs w:val="28"/>
    </w:rPr>
  </w:style>
  <w:style w:type="character" w:customStyle="1" w:styleId="afff6">
    <w:name w:val="ТЛ_Утверждаю Знак"/>
    <w:link w:val="afff5"/>
    <w:rsid w:val="005D7089"/>
    <w:rPr>
      <w:rFonts w:ascii="Times New Roman" w:eastAsia="Times New Roman" w:hAnsi="Times New Roman" w:cs="Times New Roman"/>
      <w:sz w:val="28"/>
      <w:szCs w:val="28"/>
      <w:lang w:eastAsia="ru-RU"/>
    </w:rPr>
  </w:style>
  <w:style w:type="paragraph" w:customStyle="1" w:styleId="afff7">
    <w:name w:val="ТЛ_Название"/>
    <w:basedOn w:val="a8"/>
    <w:link w:val="afff8"/>
    <w:qFormat/>
    <w:rsid w:val="005D7089"/>
    <w:pPr>
      <w:jc w:val="center"/>
    </w:pPr>
    <w:rPr>
      <w:b/>
      <w:sz w:val="28"/>
      <w:szCs w:val="28"/>
    </w:rPr>
  </w:style>
  <w:style w:type="character" w:customStyle="1" w:styleId="afff8">
    <w:name w:val="ТЛ_Название Знак"/>
    <w:link w:val="afff7"/>
    <w:rsid w:val="005D7089"/>
    <w:rPr>
      <w:rFonts w:ascii="Times New Roman" w:eastAsia="Times New Roman" w:hAnsi="Times New Roman" w:cs="Times New Roman"/>
      <w:b/>
      <w:sz w:val="28"/>
      <w:szCs w:val="28"/>
      <w:lang w:eastAsia="ru-RU"/>
    </w:rPr>
  </w:style>
  <w:style w:type="paragraph" w:customStyle="1" w:styleId="afff9">
    <w:name w:val="ТЛ_Город и Дата"/>
    <w:basedOn w:val="a8"/>
    <w:link w:val="afffa"/>
    <w:qFormat/>
    <w:rsid w:val="005D7089"/>
    <w:pPr>
      <w:jc w:val="center"/>
    </w:pPr>
    <w:rPr>
      <w:sz w:val="28"/>
      <w:szCs w:val="28"/>
    </w:rPr>
  </w:style>
  <w:style w:type="character" w:customStyle="1" w:styleId="afffa">
    <w:name w:val="ТЛ_Город и Дата Знак"/>
    <w:link w:val="afff9"/>
    <w:rsid w:val="005D7089"/>
    <w:rPr>
      <w:rFonts w:ascii="Times New Roman" w:eastAsia="Times New Roman" w:hAnsi="Times New Roman" w:cs="Times New Roman"/>
      <w:sz w:val="28"/>
      <w:szCs w:val="28"/>
      <w:lang w:eastAsia="ru-RU"/>
    </w:rPr>
  </w:style>
  <w:style w:type="paragraph" w:customStyle="1" w:styleId="afffb">
    <w:name w:val="АД_Наименование Разделов"/>
    <w:basedOn w:val="1"/>
    <w:link w:val="afffc"/>
    <w:qFormat/>
    <w:rsid w:val="005D7089"/>
    <w:pPr>
      <w:keepLines w:val="0"/>
      <w:tabs>
        <w:tab w:val="num" w:pos="432"/>
      </w:tabs>
      <w:spacing w:before="240" w:after="60"/>
      <w:ind w:left="432" w:hanging="432"/>
      <w:jc w:val="center"/>
    </w:pPr>
    <w:rPr>
      <w:rFonts w:ascii="Times New Roman" w:eastAsia="Times New Roman" w:hAnsi="Times New Roman" w:cs="Times New Roman"/>
      <w:bCs w:val="0"/>
      <w:color w:val="auto"/>
      <w:kern w:val="28"/>
      <w:szCs w:val="20"/>
    </w:rPr>
  </w:style>
  <w:style w:type="character" w:customStyle="1" w:styleId="afffc">
    <w:name w:val="АД_Наименование Разделов Знак"/>
    <w:link w:val="afffb"/>
    <w:rsid w:val="005D7089"/>
    <w:rPr>
      <w:rFonts w:ascii="Times New Roman" w:eastAsia="Times New Roman" w:hAnsi="Times New Roman" w:cs="Times New Roman"/>
      <w:b/>
      <w:kern w:val="28"/>
      <w:sz w:val="28"/>
      <w:szCs w:val="20"/>
      <w:lang w:eastAsia="ru-RU"/>
    </w:rPr>
  </w:style>
  <w:style w:type="paragraph" w:customStyle="1" w:styleId="afffd">
    <w:name w:val="АД_Наименование главы с нумерацией"/>
    <w:basedOn w:val="2c"/>
    <w:link w:val="afffe"/>
    <w:qFormat/>
    <w:rsid w:val="005D7089"/>
    <w:rPr>
      <w:b/>
    </w:rPr>
  </w:style>
  <w:style w:type="character" w:customStyle="1" w:styleId="afffe">
    <w:name w:val="АД_Глава Знак"/>
    <w:link w:val="afffd"/>
    <w:rsid w:val="005D7089"/>
    <w:rPr>
      <w:rFonts w:ascii="Times New Roman" w:eastAsia="Times New Roman" w:hAnsi="Times New Roman" w:cs="Times New Roman"/>
      <w:b/>
      <w:bCs/>
      <w:sz w:val="24"/>
      <w:szCs w:val="24"/>
      <w:lang w:eastAsia="ru-RU"/>
    </w:rPr>
  </w:style>
  <w:style w:type="paragraph" w:customStyle="1" w:styleId="affff">
    <w:name w:val="АД_Наименование главы без нумерации"/>
    <w:basedOn w:val="21"/>
    <w:link w:val="affff0"/>
    <w:qFormat/>
    <w:rsid w:val="005D7089"/>
    <w:pPr>
      <w:numPr>
        <w:numId w:val="0"/>
      </w:numPr>
      <w:tabs>
        <w:tab w:val="num" w:pos="360"/>
      </w:tabs>
      <w:spacing w:before="0" w:after="0"/>
      <w:ind w:left="360" w:hanging="360"/>
      <w:jc w:val="center"/>
    </w:pPr>
    <w:rPr>
      <w:rFonts w:ascii="Times New Roman" w:hAnsi="Times New Roman" w:cs="Times New Roman"/>
      <w:i w:val="0"/>
      <w:iCs w:val="0"/>
      <w:sz w:val="24"/>
      <w:szCs w:val="24"/>
    </w:rPr>
  </w:style>
  <w:style w:type="character" w:customStyle="1" w:styleId="affff0">
    <w:name w:val="АД_Наименование главы без нумерации Знак"/>
    <w:link w:val="affff"/>
    <w:rsid w:val="005D7089"/>
    <w:rPr>
      <w:rFonts w:ascii="Times New Roman" w:eastAsia="Times New Roman" w:hAnsi="Times New Roman" w:cs="Times New Roman"/>
      <w:b/>
      <w:bCs/>
      <w:sz w:val="24"/>
      <w:szCs w:val="24"/>
      <w:lang w:eastAsia="ru-RU"/>
    </w:rPr>
  </w:style>
  <w:style w:type="paragraph" w:customStyle="1" w:styleId="affff1">
    <w:name w:val="АД_Нумерованный пункт"/>
    <w:basedOn w:val="32"/>
    <w:link w:val="affff2"/>
    <w:qFormat/>
    <w:rsid w:val="005D7089"/>
    <w:pPr>
      <w:tabs>
        <w:tab w:val="num" w:pos="720"/>
      </w:tabs>
      <w:ind w:left="720" w:hanging="720"/>
    </w:pPr>
    <w:rPr>
      <w:rFonts w:ascii="Times New Roman" w:hAnsi="Times New Roman"/>
    </w:rPr>
  </w:style>
  <w:style w:type="character" w:customStyle="1" w:styleId="affff2">
    <w:name w:val="АД_Нумерованный пункт Знак"/>
    <w:link w:val="affff1"/>
    <w:rsid w:val="005D7089"/>
    <w:rPr>
      <w:rFonts w:ascii="Times New Roman" w:eastAsia="Times New Roman" w:hAnsi="Times New Roman" w:cs="Times New Roman"/>
      <w:b/>
      <w:sz w:val="24"/>
      <w:szCs w:val="20"/>
      <w:lang w:eastAsia="ru-RU"/>
    </w:rPr>
  </w:style>
  <w:style w:type="paragraph" w:customStyle="1" w:styleId="a5">
    <w:name w:val="АД_Нумерованный подпункт"/>
    <w:basedOn w:val="a8"/>
    <w:link w:val="affff3"/>
    <w:qFormat/>
    <w:rsid w:val="005D7089"/>
    <w:pPr>
      <w:numPr>
        <w:ilvl w:val="2"/>
        <w:numId w:val="2"/>
      </w:numPr>
      <w:tabs>
        <w:tab w:val="left" w:pos="720"/>
      </w:tabs>
      <w:ind w:left="720" w:hanging="720"/>
      <w:jc w:val="both"/>
    </w:pPr>
  </w:style>
  <w:style w:type="character" w:customStyle="1" w:styleId="affff3">
    <w:name w:val="АД_Нумерованный подпункт Знак"/>
    <w:link w:val="a5"/>
    <w:rsid w:val="005D7089"/>
    <w:rPr>
      <w:rFonts w:ascii="Times New Roman" w:eastAsia="Times New Roman" w:hAnsi="Times New Roman" w:cs="Times New Roman"/>
      <w:sz w:val="24"/>
      <w:szCs w:val="24"/>
      <w:lang w:eastAsia="ru-RU"/>
    </w:rPr>
  </w:style>
  <w:style w:type="paragraph" w:customStyle="1" w:styleId="affff4">
    <w:name w:val="АД_Основной текст"/>
    <w:basedOn w:val="a8"/>
    <w:link w:val="affff5"/>
    <w:qFormat/>
    <w:rsid w:val="005D7089"/>
    <w:pPr>
      <w:ind w:firstLine="567"/>
      <w:jc w:val="both"/>
    </w:pPr>
  </w:style>
  <w:style w:type="character" w:customStyle="1" w:styleId="affff5">
    <w:name w:val="АД_Основной текст Знак"/>
    <w:link w:val="affff4"/>
    <w:rsid w:val="005D7089"/>
    <w:rPr>
      <w:rFonts w:ascii="Times New Roman" w:eastAsia="Times New Roman" w:hAnsi="Times New Roman" w:cs="Times New Roman"/>
      <w:sz w:val="24"/>
      <w:szCs w:val="24"/>
      <w:lang w:eastAsia="ru-RU"/>
    </w:rPr>
  </w:style>
  <w:style w:type="paragraph" w:customStyle="1" w:styleId="affff6">
    <w:name w:val="АД_Заголовки таблиц"/>
    <w:basedOn w:val="a8"/>
    <w:qFormat/>
    <w:rsid w:val="005D7089"/>
    <w:pPr>
      <w:jc w:val="center"/>
    </w:pPr>
    <w:rPr>
      <w:b/>
      <w:bCs/>
    </w:rPr>
  </w:style>
  <w:style w:type="paragraph" w:customStyle="1" w:styleId="affff7">
    <w:name w:val="АД_Основной текст по центру полужирный"/>
    <w:basedOn w:val="a8"/>
    <w:link w:val="affff8"/>
    <w:qFormat/>
    <w:rsid w:val="005D7089"/>
    <w:pPr>
      <w:ind w:firstLine="567"/>
      <w:jc w:val="center"/>
    </w:pPr>
    <w:rPr>
      <w:b/>
    </w:rPr>
  </w:style>
  <w:style w:type="character" w:customStyle="1" w:styleId="affff8">
    <w:name w:val="АД_Основной текст по центру полужирный Знак"/>
    <w:link w:val="affff7"/>
    <w:rsid w:val="005D7089"/>
    <w:rPr>
      <w:rFonts w:ascii="Times New Roman" w:eastAsia="Times New Roman" w:hAnsi="Times New Roman" w:cs="Times New Roman"/>
      <w:b/>
      <w:sz w:val="24"/>
      <w:szCs w:val="24"/>
      <w:lang w:eastAsia="ru-RU"/>
    </w:rPr>
  </w:style>
  <w:style w:type="paragraph" w:customStyle="1" w:styleId="3f0">
    <w:name w:val="АД_Текст отступ 3"/>
    <w:aliases w:val="25"/>
    <w:basedOn w:val="a8"/>
    <w:link w:val="3f1"/>
    <w:qFormat/>
    <w:rsid w:val="005D7089"/>
    <w:pPr>
      <w:ind w:left="1418"/>
      <w:jc w:val="both"/>
    </w:pPr>
  </w:style>
  <w:style w:type="character" w:customStyle="1" w:styleId="3f1">
    <w:name w:val="АД_Текст отступ 3 Знак"/>
    <w:aliases w:val="25 Знак"/>
    <w:link w:val="3f0"/>
    <w:rsid w:val="005D7089"/>
    <w:rPr>
      <w:rFonts w:ascii="Times New Roman" w:eastAsia="Times New Roman" w:hAnsi="Times New Roman" w:cs="Times New Roman"/>
      <w:sz w:val="24"/>
      <w:szCs w:val="24"/>
      <w:lang w:eastAsia="ru-RU"/>
    </w:rPr>
  </w:style>
  <w:style w:type="paragraph" w:customStyle="1" w:styleId="43">
    <w:name w:val="АД_Нумерованный подпункт 4 уровня"/>
    <w:basedOn w:val="a5"/>
    <w:link w:val="44"/>
    <w:qFormat/>
    <w:rsid w:val="005D7089"/>
    <w:pPr>
      <w:numPr>
        <w:ilvl w:val="0"/>
        <w:numId w:val="0"/>
      </w:numPr>
      <w:tabs>
        <w:tab w:val="num" w:pos="993"/>
      </w:tabs>
      <w:ind w:left="993" w:hanging="993"/>
    </w:pPr>
  </w:style>
  <w:style w:type="character" w:customStyle="1" w:styleId="44">
    <w:name w:val="АД_Нумерованный подпункт 4 уровня Знак"/>
    <w:link w:val="43"/>
    <w:rsid w:val="005D7089"/>
    <w:rPr>
      <w:rFonts w:ascii="Times New Roman" w:eastAsia="Times New Roman" w:hAnsi="Times New Roman" w:cs="Times New Roman"/>
      <w:sz w:val="24"/>
      <w:szCs w:val="24"/>
      <w:lang w:eastAsia="ru-RU"/>
    </w:rPr>
  </w:style>
  <w:style w:type="paragraph" w:customStyle="1" w:styleId="a4">
    <w:name w:val="АД_Список абв"/>
    <w:basedOn w:val="a8"/>
    <w:rsid w:val="005D7089"/>
    <w:pPr>
      <w:numPr>
        <w:numId w:val="14"/>
      </w:numPr>
      <w:jc w:val="both"/>
    </w:pPr>
  </w:style>
  <w:style w:type="paragraph" w:customStyle="1" w:styleId="Heading">
    <w:name w:val="Heading"/>
    <w:rsid w:val="005D7089"/>
    <w:pPr>
      <w:spacing w:after="0" w:line="240" w:lineRule="auto"/>
    </w:pPr>
    <w:rPr>
      <w:rFonts w:ascii="Arial" w:eastAsia="Times New Roman" w:hAnsi="Arial" w:cs="Times New Roman"/>
      <w:b/>
      <w:snapToGrid w:val="0"/>
      <w:szCs w:val="20"/>
      <w:lang w:eastAsia="ru-RU"/>
    </w:rPr>
  </w:style>
  <w:style w:type="paragraph" w:customStyle="1" w:styleId="a6">
    <w:name w:val="Список нум."/>
    <w:basedOn w:val="a8"/>
    <w:rsid w:val="005D7089"/>
    <w:pPr>
      <w:keepNext/>
      <w:numPr>
        <w:numId w:val="15"/>
      </w:numPr>
      <w:tabs>
        <w:tab w:val="left" w:pos="1701"/>
      </w:tabs>
      <w:spacing w:before="120" w:after="120" w:line="360" w:lineRule="auto"/>
    </w:pPr>
    <w:rPr>
      <w:rFonts w:ascii="Arial" w:hAnsi="Arial"/>
      <w:szCs w:val="20"/>
    </w:rPr>
  </w:style>
  <w:style w:type="paragraph" w:customStyle="1" w:styleId="FR2">
    <w:name w:val="FR2"/>
    <w:rsid w:val="005D7089"/>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3f2">
    <w:name w:val="Стиль3 Знак Знак"/>
    <w:basedOn w:val="25"/>
    <w:link w:val="3f3"/>
    <w:rsid w:val="005D7089"/>
    <w:pPr>
      <w:widowControl w:val="0"/>
      <w:tabs>
        <w:tab w:val="num" w:pos="227"/>
      </w:tabs>
      <w:adjustRightInd w:val="0"/>
      <w:spacing w:after="0" w:line="240" w:lineRule="auto"/>
      <w:ind w:left="0"/>
      <w:jc w:val="both"/>
      <w:textAlignment w:val="baseline"/>
    </w:pPr>
    <w:rPr>
      <w:szCs w:val="20"/>
    </w:rPr>
  </w:style>
  <w:style w:type="character" w:customStyle="1" w:styleId="3f3">
    <w:name w:val="Стиль3 Знак Знак Знак"/>
    <w:link w:val="3f2"/>
    <w:rsid w:val="005D7089"/>
    <w:rPr>
      <w:rFonts w:ascii="Times New Roman" w:eastAsia="Times New Roman" w:hAnsi="Times New Roman" w:cs="Times New Roman"/>
      <w:sz w:val="24"/>
      <w:szCs w:val="20"/>
      <w:lang w:eastAsia="ru-RU"/>
    </w:rPr>
  </w:style>
  <w:style w:type="paragraph" w:customStyle="1" w:styleId="17">
    <w:name w:val="текст1"/>
    <w:rsid w:val="005D7089"/>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Document1">
    <w:name w:val="Document 1"/>
    <w:rsid w:val="005D7089"/>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affff9">
    <w:name w:val="Текст примечания Знак"/>
    <w:link w:val="affffa"/>
    <w:uiPriority w:val="99"/>
    <w:rsid w:val="005D7089"/>
    <w:rPr>
      <w:rFonts w:ascii="Times New Roman" w:eastAsia="Times New Roman" w:hAnsi="Times New Roman" w:cs="Times New Roman"/>
      <w:sz w:val="20"/>
      <w:szCs w:val="20"/>
      <w:lang w:eastAsia="ru-RU"/>
    </w:rPr>
  </w:style>
  <w:style w:type="paragraph" w:styleId="affffa">
    <w:name w:val="annotation text"/>
    <w:basedOn w:val="a8"/>
    <w:link w:val="affff9"/>
    <w:uiPriority w:val="99"/>
    <w:rsid w:val="005D7089"/>
    <w:pPr>
      <w:jc w:val="both"/>
    </w:pPr>
    <w:rPr>
      <w:sz w:val="20"/>
      <w:szCs w:val="20"/>
    </w:rPr>
  </w:style>
  <w:style w:type="character" w:customStyle="1" w:styleId="18">
    <w:name w:val="Текст примечания Знак1"/>
    <w:basedOn w:val="a9"/>
    <w:uiPriority w:val="99"/>
    <w:rsid w:val="005D7089"/>
    <w:rPr>
      <w:rFonts w:ascii="Times New Roman" w:eastAsia="Times New Roman" w:hAnsi="Times New Roman" w:cs="Times New Roman"/>
      <w:sz w:val="20"/>
      <w:szCs w:val="20"/>
      <w:lang w:eastAsia="ru-RU"/>
    </w:rPr>
  </w:style>
  <w:style w:type="character" w:customStyle="1" w:styleId="affffb">
    <w:name w:val="Тема примечания Знак"/>
    <w:link w:val="affffc"/>
    <w:uiPriority w:val="99"/>
    <w:rsid w:val="005D7089"/>
    <w:rPr>
      <w:b/>
      <w:bCs/>
    </w:rPr>
  </w:style>
  <w:style w:type="paragraph" w:styleId="affffc">
    <w:name w:val="annotation subject"/>
    <w:basedOn w:val="affffa"/>
    <w:next w:val="affffa"/>
    <w:link w:val="affffb"/>
    <w:uiPriority w:val="99"/>
    <w:rsid w:val="005D7089"/>
    <w:rPr>
      <w:rFonts w:asciiTheme="minorHAnsi" w:eastAsiaTheme="minorHAnsi" w:hAnsiTheme="minorHAnsi" w:cstheme="minorBidi"/>
      <w:b/>
      <w:bCs/>
      <w:sz w:val="22"/>
      <w:szCs w:val="22"/>
      <w:lang w:eastAsia="en-US"/>
    </w:rPr>
  </w:style>
  <w:style w:type="character" w:customStyle="1" w:styleId="19">
    <w:name w:val="Тема примечания Знак1"/>
    <w:basedOn w:val="18"/>
    <w:uiPriority w:val="99"/>
    <w:rsid w:val="005D7089"/>
    <w:rPr>
      <w:rFonts w:ascii="Times New Roman" w:eastAsia="Times New Roman" w:hAnsi="Times New Roman" w:cs="Times New Roman"/>
      <w:b/>
      <w:bCs/>
      <w:sz w:val="20"/>
      <w:szCs w:val="20"/>
      <w:lang w:eastAsia="ru-RU"/>
    </w:rPr>
  </w:style>
  <w:style w:type="paragraph" w:customStyle="1" w:styleId="Normal1">
    <w:name w:val="Normal1"/>
    <w:rsid w:val="005D7089"/>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a">
    <w:name w:val="_Титульный 1"/>
    <w:qFormat/>
    <w:rsid w:val="005D7089"/>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character" w:styleId="affffd">
    <w:name w:val="footnote reference"/>
    <w:rsid w:val="005D7089"/>
    <w:rPr>
      <w:vertAlign w:val="superscript"/>
    </w:rPr>
  </w:style>
  <w:style w:type="paragraph" w:customStyle="1" w:styleId="Style1">
    <w:name w:val="Style1"/>
    <w:basedOn w:val="a8"/>
    <w:uiPriority w:val="99"/>
    <w:rsid w:val="005D7089"/>
    <w:pPr>
      <w:widowControl w:val="0"/>
      <w:autoSpaceDE w:val="0"/>
      <w:autoSpaceDN w:val="0"/>
      <w:adjustRightInd w:val="0"/>
      <w:spacing w:line="466" w:lineRule="exact"/>
    </w:pPr>
  </w:style>
  <w:style w:type="paragraph" w:customStyle="1" w:styleId="Style4">
    <w:name w:val="Style4"/>
    <w:basedOn w:val="a8"/>
    <w:rsid w:val="005D7089"/>
    <w:pPr>
      <w:widowControl w:val="0"/>
      <w:autoSpaceDE w:val="0"/>
      <w:autoSpaceDN w:val="0"/>
      <w:adjustRightInd w:val="0"/>
      <w:spacing w:line="319" w:lineRule="exact"/>
    </w:pPr>
  </w:style>
  <w:style w:type="paragraph" w:customStyle="1" w:styleId="Style10">
    <w:name w:val="Style10"/>
    <w:basedOn w:val="a8"/>
    <w:uiPriority w:val="99"/>
    <w:rsid w:val="005D7089"/>
    <w:pPr>
      <w:widowControl w:val="0"/>
      <w:autoSpaceDE w:val="0"/>
      <w:autoSpaceDN w:val="0"/>
      <w:adjustRightInd w:val="0"/>
      <w:spacing w:line="326" w:lineRule="exact"/>
      <w:ind w:firstLine="197"/>
    </w:pPr>
  </w:style>
  <w:style w:type="character" w:customStyle="1" w:styleId="FontStyle21">
    <w:name w:val="Font Style21"/>
    <w:rsid w:val="005D7089"/>
    <w:rPr>
      <w:rFonts w:ascii="Times New Roman" w:hAnsi="Times New Roman" w:cs="Times New Roman" w:hint="default"/>
      <w:color w:val="000000"/>
      <w:sz w:val="46"/>
      <w:szCs w:val="46"/>
    </w:rPr>
  </w:style>
  <w:style w:type="character" w:customStyle="1" w:styleId="FontStyle25">
    <w:name w:val="Font Style25"/>
    <w:rsid w:val="005D7089"/>
    <w:rPr>
      <w:rFonts w:ascii="Book Antiqua" w:hAnsi="Book Antiqua" w:cs="Book Antiqua" w:hint="default"/>
      <w:b/>
      <w:bCs/>
      <w:color w:val="000000"/>
      <w:sz w:val="8"/>
      <w:szCs w:val="8"/>
    </w:rPr>
  </w:style>
  <w:style w:type="character" w:customStyle="1" w:styleId="FontStyle26">
    <w:name w:val="Font Style26"/>
    <w:rsid w:val="005D7089"/>
    <w:rPr>
      <w:rFonts w:ascii="Times New Roman" w:hAnsi="Times New Roman" w:cs="Times New Roman" w:hint="default"/>
      <w:color w:val="000000"/>
      <w:sz w:val="26"/>
      <w:szCs w:val="26"/>
    </w:rPr>
  </w:style>
  <w:style w:type="paragraph" w:customStyle="1" w:styleId="3f4">
    <w:name w:val="Обычный3"/>
    <w:rsid w:val="005D7089"/>
    <w:pPr>
      <w:spacing w:after="0" w:line="240" w:lineRule="auto"/>
    </w:pPr>
    <w:rPr>
      <w:rFonts w:ascii="Times New Roman" w:eastAsia="Times New Roman" w:hAnsi="Times New Roman" w:cs="Times New Roman"/>
      <w:sz w:val="20"/>
      <w:szCs w:val="20"/>
      <w:lang w:eastAsia="ru-RU"/>
    </w:rPr>
  </w:style>
  <w:style w:type="paragraph" w:customStyle="1" w:styleId="affffe">
    <w:name w:val="Îñíîâíîé òåêñò"/>
    <w:basedOn w:val="a8"/>
    <w:rsid w:val="005D7089"/>
    <w:rPr>
      <w:szCs w:val="20"/>
    </w:rPr>
  </w:style>
  <w:style w:type="character" w:customStyle="1" w:styleId="afffff">
    <w:name w:val="Не вступил в силу"/>
    <w:basedOn w:val="a9"/>
    <w:rsid w:val="005D7089"/>
    <w:rPr>
      <w:rFonts w:cs="Times New Roman"/>
      <w:color w:val="008080"/>
      <w:sz w:val="20"/>
      <w:szCs w:val="20"/>
    </w:rPr>
  </w:style>
  <w:style w:type="paragraph" w:customStyle="1" w:styleId="02statia2">
    <w:name w:val="02statia2"/>
    <w:basedOn w:val="a8"/>
    <w:rsid w:val="005D7089"/>
    <w:pPr>
      <w:spacing w:before="120" w:line="320" w:lineRule="atLeast"/>
      <w:ind w:left="2020" w:hanging="880"/>
      <w:jc w:val="both"/>
    </w:pPr>
    <w:rPr>
      <w:rFonts w:ascii="GaramondNarrowC" w:hAnsi="GaramondNarrowC"/>
      <w:color w:val="000000"/>
      <w:sz w:val="21"/>
      <w:szCs w:val="21"/>
    </w:rPr>
  </w:style>
  <w:style w:type="character" w:customStyle="1" w:styleId="f">
    <w:name w:val="f"/>
    <w:basedOn w:val="a9"/>
    <w:rsid w:val="005D7089"/>
  </w:style>
  <w:style w:type="paragraph" w:customStyle="1" w:styleId="Style13">
    <w:name w:val="Style13"/>
    <w:basedOn w:val="a8"/>
    <w:uiPriority w:val="99"/>
    <w:rsid w:val="005D7089"/>
    <w:pPr>
      <w:widowControl w:val="0"/>
      <w:autoSpaceDE w:val="0"/>
      <w:autoSpaceDN w:val="0"/>
      <w:adjustRightInd w:val="0"/>
      <w:spacing w:line="278" w:lineRule="exact"/>
      <w:jc w:val="both"/>
    </w:pPr>
  </w:style>
  <w:style w:type="paragraph" w:customStyle="1" w:styleId="Style20">
    <w:name w:val="Style20"/>
    <w:basedOn w:val="a8"/>
    <w:uiPriority w:val="99"/>
    <w:rsid w:val="005D7089"/>
    <w:pPr>
      <w:widowControl w:val="0"/>
      <w:autoSpaceDE w:val="0"/>
      <w:autoSpaceDN w:val="0"/>
      <w:adjustRightInd w:val="0"/>
      <w:spacing w:line="276" w:lineRule="exact"/>
      <w:jc w:val="both"/>
    </w:pPr>
  </w:style>
  <w:style w:type="character" w:customStyle="1" w:styleId="FontStyle73">
    <w:name w:val="Font Style73"/>
    <w:basedOn w:val="a9"/>
    <w:uiPriority w:val="99"/>
    <w:rsid w:val="005D7089"/>
    <w:rPr>
      <w:rFonts w:ascii="Times New Roman" w:hAnsi="Times New Roman" w:cs="Times New Roman"/>
      <w:sz w:val="22"/>
      <w:szCs w:val="22"/>
    </w:rPr>
  </w:style>
  <w:style w:type="character" w:customStyle="1" w:styleId="FontStyle71">
    <w:name w:val="Font Style71"/>
    <w:basedOn w:val="a9"/>
    <w:uiPriority w:val="99"/>
    <w:rsid w:val="005D7089"/>
    <w:rPr>
      <w:rFonts w:ascii="Times New Roman" w:hAnsi="Times New Roman" w:cs="Times New Roman"/>
      <w:b/>
      <w:bCs/>
      <w:sz w:val="22"/>
      <w:szCs w:val="22"/>
    </w:rPr>
  </w:style>
  <w:style w:type="character" w:customStyle="1" w:styleId="iceouttxt5">
    <w:name w:val="iceouttxt5"/>
    <w:basedOn w:val="a9"/>
    <w:rsid w:val="005D7089"/>
    <w:rPr>
      <w:rFonts w:ascii="Arial" w:hAnsi="Arial" w:cs="Arial" w:hint="default"/>
      <w:color w:val="666666"/>
      <w:sz w:val="14"/>
      <w:szCs w:val="14"/>
    </w:rPr>
  </w:style>
  <w:style w:type="character" w:customStyle="1" w:styleId="iceouttxt6">
    <w:name w:val="iceouttxt6"/>
    <w:basedOn w:val="a9"/>
    <w:rsid w:val="005D7089"/>
    <w:rPr>
      <w:rFonts w:ascii="Arial" w:hAnsi="Arial" w:cs="Arial" w:hint="default"/>
      <w:color w:val="666666"/>
      <w:sz w:val="14"/>
      <w:szCs w:val="14"/>
    </w:rPr>
  </w:style>
  <w:style w:type="character" w:customStyle="1" w:styleId="iceouttxt7">
    <w:name w:val="iceouttxt7"/>
    <w:basedOn w:val="a9"/>
    <w:rsid w:val="005D7089"/>
    <w:rPr>
      <w:rFonts w:ascii="Arial" w:hAnsi="Arial" w:cs="Arial" w:hint="default"/>
      <w:color w:val="666666"/>
      <w:sz w:val="14"/>
      <w:szCs w:val="14"/>
    </w:rPr>
  </w:style>
  <w:style w:type="character" w:customStyle="1" w:styleId="iceouttxt8">
    <w:name w:val="iceouttxt8"/>
    <w:basedOn w:val="a9"/>
    <w:rsid w:val="005D7089"/>
    <w:rPr>
      <w:rFonts w:ascii="Arial" w:hAnsi="Arial" w:cs="Arial" w:hint="default"/>
      <w:color w:val="666666"/>
      <w:sz w:val="14"/>
      <w:szCs w:val="14"/>
    </w:rPr>
  </w:style>
  <w:style w:type="character" w:customStyle="1" w:styleId="iceouttxt9">
    <w:name w:val="iceouttxt9"/>
    <w:basedOn w:val="a9"/>
    <w:rsid w:val="005D7089"/>
    <w:rPr>
      <w:rFonts w:ascii="Arial" w:hAnsi="Arial" w:cs="Arial" w:hint="default"/>
      <w:color w:val="666666"/>
      <w:sz w:val="14"/>
      <w:szCs w:val="14"/>
    </w:rPr>
  </w:style>
  <w:style w:type="character" w:customStyle="1" w:styleId="iceouttxt10">
    <w:name w:val="iceouttxt10"/>
    <w:basedOn w:val="a9"/>
    <w:rsid w:val="005D7089"/>
    <w:rPr>
      <w:rFonts w:ascii="Arial" w:hAnsi="Arial" w:cs="Arial" w:hint="default"/>
      <w:color w:val="666666"/>
      <w:sz w:val="14"/>
      <w:szCs w:val="14"/>
    </w:rPr>
  </w:style>
  <w:style w:type="character" w:customStyle="1" w:styleId="iceouttxt11">
    <w:name w:val="iceouttxt11"/>
    <w:basedOn w:val="a9"/>
    <w:rsid w:val="005D7089"/>
    <w:rPr>
      <w:rFonts w:ascii="Arial" w:hAnsi="Arial" w:cs="Arial" w:hint="default"/>
      <w:color w:val="666666"/>
      <w:sz w:val="14"/>
      <w:szCs w:val="14"/>
    </w:rPr>
  </w:style>
  <w:style w:type="character" w:customStyle="1" w:styleId="FontStyle12">
    <w:name w:val="Font Style12"/>
    <w:rsid w:val="00EE6EA9"/>
    <w:rPr>
      <w:rFonts w:ascii="Times New Roman" w:hAnsi="Times New Roman" w:cs="Times New Roman"/>
      <w:sz w:val="20"/>
      <w:szCs w:val="20"/>
    </w:rPr>
  </w:style>
  <w:style w:type="paragraph" w:customStyle="1" w:styleId="consnormal1">
    <w:name w:val="consnormal"/>
    <w:basedOn w:val="a8"/>
    <w:rsid w:val="00EE6EA9"/>
    <w:pPr>
      <w:spacing w:before="100" w:beforeAutospacing="1" w:after="100" w:afterAutospacing="1"/>
    </w:pPr>
  </w:style>
  <w:style w:type="paragraph" w:customStyle="1" w:styleId="Style2">
    <w:name w:val="Style2"/>
    <w:basedOn w:val="a8"/>
    <w:rsid w:val="00EE6EA9"/>
    <w:pPr>
      <w:widowControl w:val="0"/>
      <w:autoSpaceDE w:val="0"/>
      <w:autoSpaceDN w:val="0"/>
      <w:adjustRightInd w:val="0"/>
    </w:pPr>
  </w:style>
  <w:style w:type="paragraph" w:customStyle="1" w:styleId="Style7">
    <w:name w:val="Style7"/>
    <w:basedOn w:val="a8"/>
    <w:rsid w:val="00EE6EA9"/>
    <w:pPr>
      <w:widowControl w:val="0"/>
      <w:autoSpaceDE w:val="0"/>
      <w:autoSpaceDN w:val="0"/>
      <w:adjustRightInd w:val="0"/>
      <w:spacing w:line="278" w:lineRule="exact"/>
      <w:ind w:firstLine="720"/>
      <w:jc w:val="both"/>
    </w:pPr>
  </w:style>
  <w:style w:type="character" w:customStyle="1" w:styleId="3f5">
    <w:name w:val="Основной текст (3)_"/>
    <w:basedOn w:val="a9"/>
    <w:link w:val="3f6"/>
    <w:rsid w:val="00EE6EA9"/>
    <w:rPr>
      <w:spacing w:val="10"/>
      <w:sz w:val="21"/>
      <w:szCs w:val="21"/>
      <w:shd w:val="clear" w:color="auto" w:fill="FFFFFF"/>
    </w:rPr>
  </w:style>
  <w:style w:type="paragraph" w:customStyle="1" w:styleId="3f6">
    <w:name w:val="Основной текст (3)"/>
    <w:basedOn w:val="a8"/>
    <w:link w:val="3f5"/>
    <w:rsid w:val="00EE6EA9"/>
    <w:pPr>
      <w:shd w:val="clear" w:color="auto" w:fill="FFFFFF"/>
      <w:spacing w:line="276" w:lineRule="exact"/>
      <w:jc w:val="both"/>
    </w:pPr>
    <w:rPr>
      <w:rFonts w:asciiTheme="minorHAnsi" w:eastAsiaTheme="minorHAnsi" w:hAnsiTheme="minorHAnsi" w:cstheme="minorBidi"/>
      <w:spacing w:val="10"/>
      <w:sz w:val="21"/>
      <w:szCs w:val="21"/>
      <w:shd w:val="clear" w:color="auto" w:fill="FFFFFF"/>
      <w:lang w:eastAsia="en-US"/>
    </w:rPr>
  </w:style>
  <w:style w:type="character" w:customStyle="1" w:styleId="FontStyle77">
    <w:name w:val="Font Style77"/>
    <w:uiPriority w:val="99"/>
    <w:rsid w:val="00EE6EA9"/>
    <w:rPr>
      <w:rFonts w:ascii="Times New Roman" w:hAnsi="Times New Roman" w:cs="Times New Roman"/>
      <w:spacing w:val="-10"/>
      <w:sz w:val="10"/>
      <w:szCs w:val="10"/>
    </w:rPr>
  </w:style>
  <w:style w:type="table" w:customStyle="1" w:styleId="1b">
    <w:name w:val="Сетка таблицы1"/>
    <w:basedOn w:val="aa"/>
    <w:next w:val="afffff0"/>
    <w:uiPriority w:val="59"/>
    <w:rsid w:val="00B1216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fff0">
    <w:name w:val="Table Grid"/>
    <w:basedOn w:val="aa"/>
    <w:uiPriority w:val="39"/>
    <w:rsid w:val="00B121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a"/>
    <w:next w:val="afffff0"/>
    <w:uiPriority w:val="59"/>
    <w:rsid w:val="00152E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f7">
    <w:name w:val="Сетка таблицы3"/>
    <w:basedOn w:val="aa"/>
    <w:next w:val="afffff0"/>
    <w:uiPriority w:val="59"/>
    <w:rsid w:val="00E837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1">
    <w:name w:val="annotation reference"/>
    <w:basedOn w:val="a9"/>
    <w:uiPriority w:val="99"/>
    <w:unhideWhenUsed/>
    <w:rsid w:val="00E221BC"/>
    <w:rPr>
      <w:sz w:val="16"/>
      <w:szCs w:val="16"/>
    </w:rPr>
  </w:style>
  <w:style w:type="table" w:customStyle="1" w:styleId="313">
    <w:name w:val="Сетка таблицы31"/>
    <w:basedOn w:val="aa"/>
    <w:next w:val="afffff0"/>
    <w:uiPriority w:val="59"/>
    <w:rsid w:val="008234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5">
    <w:name w:val="Сетка таблицы4"/>
    <w:basedOn w:val="aa"/>
    <w:next w:val="afffff0"/>
    <w:uiPriority w:val="59"/>
    <w:rsid w:val="00B459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0">
    <w:name w:val="Сетка таблицы32"/>
    <w:basedOn w:val="aa"/>
    <w:next w:val="afffff0"/>
    <w:uiPriority w:val="59"/>
    <w:rsid w:val="00BD43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c">
    <w:name w:val="Без интервала1"/>
    <w:rsid w:val="002C5E7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character" w:customStyle="1" w:styleId="fc1281420766796-0">
    <w:name w:val="fc1281420766796-0"/>
    <w:rsid w:val="009E3E3E"/>
    <w:rPr>
      <w:rFonts w:ascii="Times New Roman" w:hAnsi="Times New Roman" w:cs="Times New Roman" w:hint="default"/>
    </w:rPr>
  </w:style>
  <w:style w:type="paragraph" w:customStyle="1" w:styleId="1d">
    <w:name w:val="Обычный (веб)1"/>
    <w:basedOn w:val="a8"/>
    <w:qFormat/>
    <w:rsid w:val="003A00AD"/>
    <w:pPr>
      <w:suppressAutoHyphens/>
      <w:spacing w:before="100" w:after="100" w:line="100" w:lineRule="atLeast"/>
    </w:pPr>
    <w:rPr>
      <w:lang w:eastAsia="ar-SA"/>
    </w:rPr>
  </w:style>
  <w:style w:type="numbering" w:customStyle="1" w:styleId="1e">
    <w:name w:val="Нет списка1"/>
    <w:next w:val="ab"/>
    <w:uiPriority w:val="99"/>
    <w:semiHidden/>
    <w:rsid w:val="00032D7D"/>
  </w:style>
  <w:style w:type="paragraph" w:customStyle="1" w:styleId="standard">
    <w:name w:val="standard"/>
    <w:basedOn w:val="a8"/>
    <w:rsid w:val="00032D7D"/>
    <w:pPr>
      <w:jc w:val="both"/>
    </w:pPr>
    <w:rPr>
      <w:color w:val="000000"/>
      <w:sz w:val="22"/>
      <w:szCs w:val="22"/>
    </w:rPr>
  </w:style>
  <w:style w:type="paragraph" w:styleId="afffff2">
    <w:name w:val="List Continue"/>
    <w:basedOn w:val="a8"/>
    <w:rsid w:val="00032D7D"/>
    <w:pPr>
      <w:spacing w:after="120"/>
      <w:ind w:left="283"/>
    </w:pPr>
  </w:style>
  <w:style w:type="paragraph" w:customStyle="1" w:styleId="Times12">
    <w:name w:val="Times 12"/>
    <w:basedOn w:val="a8"/>
    <w:rsid w:val="00032D7D"/>
    <w:pPr>
      <w:overflowPunct w:val="0"/>
      <w:autoSpaceDE w:val="0"/>
      <w:autoSpaceDN w:val="0"/>
      <w:adjustRightInd w:val="0"/>
      <w:ind w:firstLine="567"/>
      <w:jc w:val="both"/>
    </w:pPr>
    <w:rPr>
      <w:bCs/>
      <w:szCs w:val="22"/>
    </w:rPr>
  </w:style>
  <w:style w:type="paragraph" w:customStyle="1" w:styleId="afffff3">
    <w:name w:val="Ариал Таблица"/>
    <w:basedOn w:val="a8"/>
    <w:link w:val="afffff4"/>
    <w:rsid w:val="00032D7D"/>
    <w:pPr>
      <w:widowControl w:val="0"/>
      <w:adjustRightInd w:val="0"/>
      <w:jc w:val="both"/>
      <w:textAlignment w:val="baseline"/>
    </w:pPr>
    <w:rPr>
      <w:rFonts w:ascii="Arial" w:hAnsi="Arial"/>
      <w:sz w:val="22"/>
      <w:szCs w:val="20"/>
    </w:rPr>
  </w:style>
  <w:style w:type="character" w:customStyle="1" w:styleId="afffff4">
    <w:name w:val="Ариал Таблица Знак"/>
    <w:link w:val="afffff3"/>
    <w:locked/>
    <w:rsid w:val="00032D7D"/>
    <w:rPr>
      <w:rFonts w:ascii="Arial" w:eastAsia="Times New Roman" w:hAnsi="Arial" w:cs="Times New Roman"/>
      <w:szCs w:val="20"/>
      <w:lang w:eastAsia="ru-RU"/>
    </w:rPr>
  </w:style>
  <w:style w:type="character" w:customStyle="1" w:styleId="afffff5">
    <w:name w:val="Основной шрифт"/>
    <w:semiHidden/>
    <w:rsid w:val="00032D7D"/>
  </w:style>
  <w:style w:type="paragraph" w:customStyle="1" w:styleId="220">
    <w:name w:val="Основной текст 22"/>
    <w:basedOn w:val="a8"/>
    <w:rsid w:val="00032D7D"/>
    <w:pPr>
      <w:widowControl w:val="0"/>
      <w:tabs>
        <w:tab w:val="left" w:pos="851"/>
        <w:tab w:val="left" w:pos="993"/>
        <w:tab w:val="left" w:pos="7938"/>
      </w:tabs>
      <w:ind w:right="-234"/>
      <w:jc w:val="both"/>
    </w:pPr>
    <w:rPr>
      <w:b/>
      <w:bCs/>
    </w:rPr>
  </w:style>
  <w:style w:type="table" w:customStyle="1" w:styleId="53">
    <w:name w:val="Сетка таблицы5"/>
    <w:basedOn w:val="aa"/>
    <w:next w:val="afffff0"/>
    <w:rsid w:val="00032D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6">
    <w:name w:val="Основной текст_"/>
    <w:link w:val="1f"/>
    <w:rsid w:val="00032D7D"/>
    <w:rPr>
      <w:sz w:val="27"/>
      <w:szCs w:val="27"/>
      <w:shd w:val="clear" w:color="auto" w:fill="FFFFFF"/>
    </w:rPr>
  </w:style>
  <w:style w:type="paragraph" w:customStyle="1" w:styleId="1f">
    <w:name w:val="Основной текст1"/>
    <w:basedOn w:val="a8"/>
    <w:link w:val="afffff6"/>
    <w:rsid w:val="00032D7D"/>
    <w:pPr>
      <w:shd w:val="clear" w:color="auto" w:fill="FFFFFF"/>
      <w:spacing w:before="300" w:after="720" w:line="0" w:lineRule="atLeast"/>
      <w:jc w:val="both"/>
    </w:pPr>
    <w:rPr>
      <w:rFonts w:asciiTheme="minorHAnsi" w:eastAsiaTheme="minorHAnsi" w:hAnsiTheme="minorHAnsi" w:cstheme="minorBidi"/>
      <w:sz w:val="27"/>
      <w:szCs w:val="27"/>
      <w:shd w:val="clear" w:color="auto" w:fill="FFFFFF"/>
      <w:lang w:eastAsia="en-US"/>
    </w:rPr>
  </w:style>
  <w:style w:type="character" w:customStyle="1" w:styleId="2f">
    <w:name w:val="Заголовок №2_"/>
    <w:link w:val="2f0"/>
    <w:rsid w:val="00032D7D"/>
    <w:rPr>
      <w:sz w:val="27"/>
      <w:szCs w:val="27"/>
      <w:shd w:val="clear" w:color="auto" w:fill="FFFFFF"/>
    </w:rPr>
  </w:style>
  <w:style w:type="paragraph" w:customStyle="1" w:styleId="2f0">
    <w:name w:val="Заголовок №2"/>
    <w:basedOn w:val="a8"/>
    <w:link w:val="2f"/>
    <w:rsid w:val="00032D7D"/>
    <w:pPr>
      <w:shd w:val="clear" w:color="auto" w:fill="FFFFFF"/>
      <w:spacing w:before="60" w:after="300" w:line="322" w:lineRule="exact"/>
      <w:ind w:hanging="360"/>
      <w:outlineLvl w:val="1"/>
    </w:pPr>
    <w:rPr>
      <w:rFonts w:asciiTheme="minorHAnsi" w:eastAsiaTheme="minorHAnsi" w:hAnsiTheme="minorHAnsi" w:cstheme="minorBidi"/>
      <w:sz w:val="27"/>
      <w:szCs w:val="27"/>
      <w:shd w:val="clear" w:color="auto" w:fill="FFFFFF"/>
      <w:lang w:eastAsia="en-US"/>
    </w:rPr>
  </w:style>
  <w:style w:type="character" w:customStyle="1" w:styleId="2f1">
    <w:name w:val="Основной текст (2)_"/>
    <w:link w:val="2f2"/>
    <w:rsid w:val="00032D7D"/>
    <w:rPr>
      <w:sz w:val="27"/>
      <w:szCs w:val="27"/>
      <w:shd w:val="clear" w:color="auto" w:fill="FFFFFF"/>
    </w:rPr>
  </w:style>
  <w:style w:type="paragraph" w:customStyle="1" w:styleId="2f2">
    <w:name w:val="Основной текст (2)"/>
    <w:basedOn w:val="a8"/>
    <w:link w:val="2f1"/>
    <w:rsid w:val="00032D7D"/>
    <w:pPr>
      <w:shd w:val="clear" w:color="auto" w:fill="FFFFFF"/>
      <w:spacing w:after="60" w:line="0" w:lineRule="atLeast"/>
    </w:pPr>
    <w:rPr>
      <w:rFonts w:asciiTheme="minorHAnsi" w:eastAsiaTheme="minorHAnsi" w:hAnsiTheme="minorHAnsi" w:cstheme="minorBidi"/>
      <w:sz w:val="27"/>
      <w:szCs w:val="27"/>
      <w:shd w:val="clear" w:color="auto" w:fill="FFFFFF"/>
      <w:lang w:eastAsia="en-US"/>
    </w:rPr>
  </w:style>
  <w:style w:type="character" w:customStyle="1" w:styleId="16">
    <w:name w:val="Стиль1 Знак"/>
    <w:link w:val="15"/>
    <w:rsid w:val="00032D7D"/>
    <w:rPr>
      <w:rFonts w:ascii="Times New Roman" w:eastAsia="Times New Roman" w:hAnsi="Times New Roman" w:cs="Times New Roman"/>
      <w:b/>
      <w:sz w:val="28"/>
      <w:szCs w:val="24"/>
      <w:lang w:eastAsia="ru-RU"/>
    </w:rPr>
  </w:style>
  <w:style w:type="character" w:customStyle="1" w:styleId="2b">
    <w:name w:val="Стиль2 Знак"/>
    <w:link w:val="23"/>
    <w:rsid w:val="00032D7D"/>
    <w:rPr>
      <w:rFonts w:ascii="Times New Roman" w:eastAsia="Times New Roman" w:hAnsi="Times New Roman" w:cs="Times New Roman"/>
      <w:b/>
      <w:sz w:val="24"/>
      <w:szCs w:val="20"/>
      <w:lang w:eastAsia="ru-RU"/>
    </w:rPr>
  </w:style>
  <w:style w:type="character" w:customStyle="1" w:styleId="1f0">
    <w:name w:val="Заголовок №1_"/>
    <w:link w:val="1f1"/>
    <w:rsid w:val="00032D7D"/>
    <w:rPr>
      <w:b/>
      <w:bCs/>
      <w:sz w:val="26"/>
      <w:szCs w:val="26"/>
      <w:shd w:val="clear" w:color="auto" w:fill="FFFFFF"/>
    </w:rPr>
  </w:style>
  <w:style w:type="paragraph" w:customStyle="1" w:styleId="1f1">
    <w:name w:val="Заголовок №1"/>
    <w:basedOn w:val="a8"/>
    <w:link w:val="1f0"/>
    <w:rsid w:val="00032D7D"/>
    <w:pPr>
      <w:shd w:val="clear" w:color="auto" w:fill="FFFFFF"/>
      <w:spacing w:line="322" w:lineRule="exact"/>
      <w:jc w:val="both"/>
      <w:outlineLvl w:val="0"/>
    </w:pPr>
    <w:rPr>
      <w:rFonts w:asciiTheme="minorHAnsi" w:eastAsiaTheme="minorHAnsi" w:hAnsiTheme="minorHAnsi" w:cstheme="minorBidi"/>
      <w:b/>
      <w:bCs/>
      <w:sz w:val="26"/>
      <w:szCs w:val="26"/>
      <w:shd w:val="clear" w:color="auto" w:fill="FFFFFF"/>
      <w:lang w:eastAsia="en-US"/>
    </w:rPr>
  </w:style>
  <w:style w:type="character" w:customStyle="1" w:styleId="2f3">
    <w:name w:val="Знак Знак2"/>
    <w:aliases w:val=" Знак Знак Знак Знак2"/>
    <w:rsid w:val="00032D7D"/>
    <w:rPr>
      <w:rFonts w:ascii="Arial" w:hAnsi="Arial"/>
      <w:b/>
      <w:kern w:val="32"/>
      <w:sz w:val="32"/>
      <w:lang w:val="ru-RU" w:eastAsia="ru-RU" w:bidi="ar-SA"/>
    </w:rPr>
  </w:style>
  <w:style w:type="paragraph" w:customStyle="1" w:styleId="212">
    <w:name w:val="Знак Знак Знак2 Знак1 Знак Знак"/>
    <w:basedOn w:val="a8"/>
    <w:rsid w:val="00032D7D"/>
    <w:pPr>
      <w:spacing w:before="100" w:beforeAutospacing="1" w:after="100" w:afterAutospacing="1"/>
    </w:pPr>
    <w:rPr>
      <w:rFonts w:ascii="Tahoma" w:hAnsi="Tahoma"/>
      <w:sz w:val="20"/>
      <w:szCs w:val="20"/>
      <w:lang w:val="en-US" w:eastAsia="en-US"/>
    </w:rPr>
  </w:style>
  <w:style w:type="paragraph" w:customStyle="1" w:styleId="ContractText">
    <w:name w:val="Contract Text"/>
    <w:basedOn w:val="a8"/>
    <w:rsid w:val="00032D7D"/>
    <w:pPr>
      <w:autoSpaceDE w:val="0"/>
      <w:autoSpaceDN w:val="0"/>
      <w:spacing w:after="120"/>
      <w:jc w:val="both"/>
    </w:pPr>
    <w:rPr>
      <w:rFonts w:ascii="ArtsansLightC" w:hAnsi="ArtsansLightC" w:cs="ArtsansLightC"/>
    </w:rPr>
  </w:style>
  <w:style w:type="paragraph" w:customStyle="1" w:styleId="1f2">
    <w:name w:val="1"/>
    <w:basedOn w:val="a8"/>
    <w:rsid w:val="00032D7D"/>
    <w:pPr>
      <w:spacing w:after="160" w:line="240" w:lineRule="exact"/>
    </w:pPr>
    <w:rPr>
      <w:rFonts w:ascii="Verdana" w:hAnsi="Verdana"/>
      <w:lang w:val="en-US" w:eastAsia="en-US"/>
    </w:rPr>
  </w:style>
  <w:style w:type="character" w:customStyle="1" w:styleId="afffff7">
    <w:name w:val="Знак Знак"/>
    <w:locked/>
    <w:rsid w:val="00032D7D"/>
    <w:rPr>
      <w:rFonts w:ascii="Calibri" w:hAnsi="Calibri"/>
      <w:kern w:val="2"/>
      <w:sz w:val="16"/>
      <w:szCs w:val="16"/>
      <w:lang w:val="ru-RU" w:eastAsia="ar-SA" w:bidi="ar-SA"/>
    </w:rPr>
  </w:style>
  <w:style w:type="character" w:customStyle="1" w:styleId="WW8Num4z0">
    <w:name w:val="WW8Num4z0"/>
    <w:rsid w:val="00032D7D"/>
    <w:rPr>
      <w:rFonts w:ascii="Wingdings 2" w:hAnsi="Wingdings 2"/>
    </w:rPr>
  </w:style>
  <w:style w:type="character" w:customStyle="1" w:styleId="WW8Num4z1">
    <w:name w:val="WW8Num4z1"/>
    <w:rsid w:val="00032D7D"/>
    <w:rPr>
      <w:rFonts w:ascii="OpenSymbol" w:hAnsi="OpenSymbol"/>
    </w:rPr>
  </w:style>
  <w:style w:type="character" w:customStyle="1" w:styleId="WW8Num7z0">
    <w:name w:val="WW8Num7z0"/>
    <w:rsid w:val="00032D7D"/>
    <w:rPr>
      <w:rFonts w:ascii="Wingdings 2" w:hAnsi="Wingdings 2"/>
    </w:rPr>
  </w:style>
  <w:style w:type="character" w:customStyle="1" w:styleId="WW8Num7z1">
    <w:name w:val="WW8Num7z1"/>
    <w:rsid w:val="00032D7D"/>
    <w:rPr>
      <w:rFonts w:ascii="OpenSymbol" w:hAnsi="OpenSymbol"/>
    </w:rPr>
  </w:style>
  <w:style w:type="character" w:customStyle="1" w:styleId="WW8Num10z0">
    <w:name w:val="WW8Num10z0"/>
    <w:rsid w:val="00032D7D"/>
    <w:rPr>
      <w:rFonts w:ascii="Wingdings 2" w:hAnsi="Wingdings 2"/>
    </w:rPr>
  </w:style>
  <w:style w:type="character" w:customStyle="1" w:styleId="WW8Num10z1">
    <w:name w:val="WW8Num10z1"/>
    <w:rsid w:val="00032D7D"/>
    <w:rPr>
      <w:rFonts w:ascii="OpenSymbol" w:hAnsi="OpenSymbol"/>
    </w:rPr>
  </w:style>
  <w:style w:type="character" w:customStyle="1" w:styleId="WW8Num11z0">
    <w:name w:val="WW8Num11z0"/>
    <w:rsid w:val="00032D7D"/>
    <w:rPr>
      <w:rFonts w:ascii="Symbol" w:hAnsi="Symbol"/>
    </w:rPr>
  </w:style>
  <w:style w:type="character" w:customStyle="1" w:styleId="WW8Num11z1">
    <w:name w:val="WW8Num11z1"/>
    <w:rsid w:val="00032D7D"/>
    <w:rPr>
      <w:rFonts w:ascii="OpenSymbol" w:hAnsi="OpenSymbol"/>
    </w:rPr>
  </w:style>
  <w:style w:type="character" w:customStyle="1" w:styleId="WW8Num12z0">
    <w:name w:val="WW8Num12z0"/>
    <w:rsid w:val="00032D7D"/>
    <w:rPr>
      <w:rFonts w:ascii="Wingdings 2" w:hAnsi="Wingdings 2"/>
    </w:rPr>
  </w:style>
  <w:style w:type="character" w:customStyle="1" w:styleId="WW8Num12z1">
    <w:name w:val="WW8Num12z1"/>
    <w:rsid w:val="00032D7D"/>
    <w:rPr>
      <w:rFonts w:ascii="OpenSymbol" w:hAnsi="OpenSymbol"/>
    </w:rPr>
  </w:style>
  <w:style w:type="character" w:customStyle="1" w:styleId="WW8Num13z0">
    <w:name w:val="WW8Num13z0"/>
    <w:rsid w:val="00032D7D"/>
    <w:rPr>
      <w:rFonts w:ascii="Wingdings 2" w:hAnsi="Wingdings 2"/>
    </w:rPr>
  </w:style>
  <w:style w:type="character" w:customStyle="1" w:styleId="WW8Num13z1">
    <w:name w:val="WW8Num13z1"/>
    <w:rsid w:val="00032D7D"/>
    <w:rPr>
      <w:rFonts w:ascii="OpenSymbol" w:hAnsi="OpenSymbol"/>
    </w:rPr>
  </w:style>
  <w:style w:type="character" w:customStyle="1" w:styleId="WW8Num14z0">
    <w:name w:val="WW8Num14z0"/>
    <w:rsid w:val="00032D7D"/>
    <w:rPr>
      <w:rFonts w:ascii="Wingdings 2" w:hAnsi="Wingdings 2"/>
    </w:rPr>
  </w:style>
  <w:style w:type="character" w:customStyle="1" w:styleId="WW8Num14z1">
    <w:name w:val="WW8Num14z1"/>
    <w:rsid w:val="00032D7D"/>
    <w:rPr>
      <w:rFonts w:ascii="OpenSymbol" w:hAnsi="OpenSymbol"/>
    </w:rPr>
  </w:style>
  <w:style w:type="character" w:customStyle="1" w:styleId="WW8Num15z0">
    <w:name w:val="WW8Num15z0"/>
    <w:rsid w:val="00032D7D"/>
    <w:rPr>
      <w:rFonts w:ascii="Wingdings 2" w:hAnsi="Wingdings 2"/>
    </w:rPr>
  </w:style>
  <w:style w:type="character" w:customStyle="1" w:styleId="WW8Num15z1">
    <w:name w:val="WW8Num15z1"/>
    <w:rsid w:val="00032D7D"/>
    <w:rPr>
      <w:rFonts w:ascii="OpenSymbol" w:hAnsi="OpenSymbol"/>
    </w:rPr>
  </w:style>
  <w:style w:type="character" w:customStyle="1" w:styleId="Absatz-Standardschriftart">
    <w:name w:val="Absatz-Standardschriftart"/>
    <w:rsid w:val="00032D7D"/>
  </w:style>
  <w:style w:type="character" w:customStyle="1" w:styleId="WW-Absatz-Standardschriftart">
    <w:name w:val="WW-Absatz-Standardschriftart"/>
    <w:rsid w:val="00032D7D"/>
  </w:style>
  <w:style w:type="character" w:customStyle="1" w:styleId="WW8Num6z0">
    <w:name w:val="WW8Num6z0"/>
    <w:rsid w:val="00032D7D"/>
    <w:rPr>
      <w:rFonts w:ascii="Wingdings 2" w:hAnsi="Wingdings 2"/>
    </w:rPr>
  </w:style>
  <w:style w:type="character" w:customStyle="1" w:styleId="WW8Num6z1">
    <w:name w:val="WW8Num6z1"/>
    <w:rsid w:val="00032D7D"/>
    <w:rPr>
      <w:rFonts w:ascii="OpenSymbol" w:hAnsi="OpenSymbol"/>
    </w:rPr>
  </w:style>
  <w:style w:type="character" w:customStyle="1" w:styleId="WW8Num8z0">
    <w:name w:val="WW8Num8z0"/>
    <w:rsid w:val="00032D7D"/>
    <w:rPr>
      <w:rFonts w:ascii="Wingdings 2" w:hAnsi="Wingdings 2"/>
    </w:rPr>
  </w:style>
  <w:style w:type="character" w:customStyle="1" w:styleId="WW8Num8z1">
    <w:name w:val="WW8Num8z1"/>
    <w:rsid w:val="00032D7D"/>
    <w:rPr>
      <w:rFonts w:ascii="OpenSymbol" w:hAnsi="OpenSymbol"/>
    </w:rPr>
  </w:style>
  <w:style w:type="character" w:customStyle="1" w:styleId="WW8Num9z0">
    <w:name w:val="WW8Num9z0"/>
    <w:rsid w:val="00032D7D"/>
    <w:rPr>
      <w:rFonts w:ascii="Wingdings 2" w:hAnsi="Wingdings 2"/>
    </w:rPr>
  </w:style>
  <w:style w:type="character" w:customStyle="1" w:styleId="WW8Num14z2">
    <w:name w:val="WW8Num14z2"/>
    <w:rsid w:val="00032D7D"/>
    <w:rPr>
      <w:rFonts w:ascii="Wingdings" w:hAnsi="Wingdings"/>
    </w:rPr>
  </w:style>
  <w:style w:type="character" w:customStyle="1" w:styleId="46">
    <w:name w:val="Основной шрифт абзаца4"/>
    <w:rsid w:val="00032D7D"/>
  </w:style>
  <w:style w:type="character" w:customStyle="1" w:styleId="WW-Absatz-Standardschriftart1">
    <w:name w:val="WW-Absatz-Standardschriftart1"/>
    <w:rsid w:val="00032D7D"/>
  </w:style>
  <w:style w:type="character" w:customStyle="1" w:styleId="WW-Absatz-Standardschriftart11">
    <w:name w:val="WW-Absatz-Standardschriftart11"/>
    <w:rsid w:val="00032D7D"/>
  </w:style>
  <w:style w:type="character" w:customStyle="1" w:styleId="WW-Absatz-Standardschriftart111">
    <w:name w:val="WW-Absatz-Standardschriftart111"/>
    <w:rsid w:val="00032D7D"/>
  </w:style>
  <w:style w:type="character" w:customStyle="1" w:styleId="WW-Absatz-Standardschriftart1111">
    <w:name w:val="WW-Absatz-Standardschriftart1111"/>
    <w:rsid w:val="00032D7D"/>
  </w:style>
  <w:style w:type="character" w:customStyle="1" w:styleId="WW8Num5z0">
    <w:name w:val="WW8Num5z0"/>
    <w:rsid w:val="00032D7D"/>
    <w:rPr>
      <w:rFonts w:ascii="Wingdings 2" w:hAnsi="Wingdings 2"/>
    </w:rPr>
  </w:style>
  <w:style w:type="character" w:customStyle="1" w:styleId="WW8Num5z1">
    <w:name w:val="WW8Num5z1"/>
    <w:rsid w:val="00032D7D"/>
    <w:rPr>
      <w:rFonts w:ascii="OpenSymbol" w:hAnsi="OpenSymbol"/>
    </w:rPr>
  </w:style>
  <w:style w:type="character" w:customStyle="1" w:styleId="WW8Num9z1">
    <w:name w:val="WW8Num9z1"/>
    <w:rsid w:val="00032D7D"/>
    <w:rPr>
      <w:rFonts w:ascii="OpenSymbol" w:hAnsi="OpenSymbol"/>
    </w:rPr>
  </w:style>
  <w:style w:type="character" w:customStyle="1" w:styleId="WW-Absatz-Standardschriftart11111">
    <w:name w:val="WW-Absatz-Standardschriftart11111"/>
    <w:rsid w:val="00032D7D"/>
  </w:style>
  <w:style w:type="character" w:customStyle="1" w:styleId="WW-Absatz-Standardschriftart111111">
    <w:name w:val="WW-Absatz-Standardschriftart111111"/>
    <w:rsid w:val="00032D7D"/>
  </w:style>
  <w:style w:type="character" w:customStyle="1" w:styleId="WW-Absatz-Standardschriftart1111111">
    <w:name w:val="WW-Absatz-Standardschriftart1111111"/>
    <w:rsid w:val="00032D7D"/>
  </w:style>
  <w:style w:type="character" w:customStyle="1" w:styleId="3f8">
    <w:name w:val="Основной шрифт абзаца3"/>
    <w:rsid w:val="00032D7D"/>
  </w:style>
  <w:style w:type="character" w:customStyle="1" w:styleId="WW-Absatz-Standardschriftart11111111">
    <w:name w:val="WW-Absatz-Standardschriftart11111111"/>
    <w:rsid w:val="00032D7D"/>
  </w:style>
  <w:style w:type="character" w:customStyle="1" w:styleId="WW8Num16z0">
    <w:name w:val="WW8Num16z0"/>
    <w:rsid w:val="00032D7D"/>
    <w:rPr>
      <w:rFonts w:ascii="Wingdings 2" w:hAnsi="Wingdings 2"/>
    </w:rPr>
  </w:style>
  <w:style w:type="character" w:customStyle="1" w:styleId="WW8Num16z1">
    <w:name w:val="WW8Num16z1"/>
    <w:rsid w:val="00032D7D"/>
    <w:rPr>
      <w:rFonts w:ascii="OpenSymbol" w:hAnsi="OpenSymbol"/>
    </w:rPr>
  </w:style>
  <w:style w:type="character" w:customStyle="1" w:styleId="WW-Absatz-Standardschriftart111111111">
    <w:name w:val="WW-Absatz-Standardschriftart111111111"/>
    <w:rsid w:val="00032D7D"/>
  </w:style>
  <w:style w:type="character" w:customStyle="1" w:styleId="WW-Absatz-Standardschriftart1111111111">
    <w:name w:val="WW-Absatz-Standardschriftart1111111111"/>
    <w:rsid w:val="00032D7D"/>
  </w:style>
  <w:style w:type="character" w:customStyle="1" w:styleId="WW-Absatz-Standardschriftart11111111111">
    <w:name w:val="WW-Absatz-Standardschriftart11111111111"/>
    <w:rsid w:val="00032D7D"/>
  </w:style>
  <w:style w:type="character" w:customStyle="1" w:styleId="WW-Absatz-Standardschriftart111111111111">
    <w:name w:val="WW-Absatz-Standardschriftart111111111111"/>
    <w:rsid w:val="00032D7D"/>
  </w:style>
  <w:style w:type="character" w:customStyle="1" w:styleId="WW8Num17z0">
    <w:name w:val="WW8Num17z0"/>
    <w:rsid w:val="00032D7D"/>
    <w:rPr>
      <w:rFonts w:ascii="Wingdings 2" w:hAnsi="Wingdings 2"/>
    </w:rPr>
  </w:style>
  <w:style w:type="character" w:customStyle="1" w:styleId="WW8Num17z1">
    <w:name w:val="WW8Num17z1"/>
    <w:rsid w:val="00032D7D"/>
    <w:rPr>
      <w:rFonts w:ascii="OpenSymbol" w:hAnsi="OpenSymbol"/>
    </w:rPr>
  </w:style>
  <w:style w:type="character" w:customStyle="1" w:styleId="WW-Absatz-Standardschriftart1111111111111">
    <w:name w:val="WW-Absatz-Standardschriftart1111111111111"/>
    <w:rsid w:val="00032D7D"/>
  </w:style>
  <w:style w:type="character" w:customStyle="1" w:styleId="WW-Absatz-Standardschriftart11111111111111">
    <w:name w:val="WW-Absatz-Standardschriftart11111111111111"/>
    <w:rsid w:val="00032D7D"/>
  </w:style>
  <w:style w:type="character" w:customStyle="1" w:styleId="2f4">
    <w:name w:val="Основной шрифт абзаца2"/>
    <w:rsid w:val="00032D7D"/>
  </w:style>
  <w:style w:type="character" w:customStyle="1" w:styleId="WW-Absatz-Standardschriftart111111111111111">
    <w:name w:val="WW-Absatz-Standardschriftart111111111111111"/>
    <w:rsid w:val="00032D7D"/>
  </w:style>
  <w:style w:type="character" w:customStyle="1" w:styleId="WW-Absatz-Standardschriftart1111111111111111">
    <w:name w:val="WW-Absatz-Standardschriftart1111111111111111"/>
    <w:rsid w:val="00032D7D"/>
  </w:style>
  <w:style w:type="character" w:customStyle="1" w:styleId="WW-Absatz-Standardschriftart11111111111111111">
    <w:name w:val="WW-Absatz-Standardschriftart11111111111111111"/>
    <w:rsid w:val="00032D7D"/>
  </w:style>
  <w:style w:type="character" w:customStyle="1" w:styleId="1f3">
    <w:name w:val="Основной шрифт абзаца1"/>
    <w:rsid w:val="00032D7D"/>
  </w:style>
  <w:style w:type="character" w:customStyle="1" w:styleId="afffff8">
    <w:name w:val="Символ нумерации"/>
    <w:rsid w:val="00032D7D"/>
  </w:style>
  <w:style w:type="character" w:customStyle="1" w:styleId="afffff9">
    <w:name w:val="Маркеры списка"/>
    <w:rsid w:val="00032D7D"/>
    <w:rPr>
      <w:rFonts w:ascii="OpenSymbol" w:eastAsia="OpenSymbol" w:hAnsi="OpenSymbol" w:cs="OpenSymbol"/>
    </w:rPr>
  </w:style>
  <w:style w:type="character" w:customStyle="1" w:styleId="afffffa">
    <w:name w:val="Буквица"/>
    <w:rsid w:val="00032D7D"/>
  </w:style>
  <w:style w:type="paragraph" w:customStyle="1" w:styleId="1f4">
    <w:name w:val="Заголовок1"/>
    <w:basedOn w:val="a8"/>
    <w:next w:val="ad"/>
    <w:rsid w:val="00032D7D"/>
    <w:pPr>
      <w:keepNext/>
      <w:widowControl w:val="0"/>
      <w:suppressAutoHyphens/>
      <w:spacing w:before="240" w:after="120"/>
    </w:pPr>
    <w:rPr>
      <w:rFonts w:ascii="Arial" w:eastAsia="Andale Sans UI" w:hAnsi="Arial" w:cs="Tahoma"/>
      <w:kern w:val="1"/>
      <w:sz w:val="28"/>
      <w:szCs w:val="28"/>
      <w:lang w:eastAsia="ar-SA"/>
    </w:rPr>
  </w:style>
  <w:style w:type="paragraph" w:styleId="afffffb">
    <w:name w:val="List"/>
    <w:basedOn w:val="ad"/>
    <w:rsid w:val="00032D7D"/>
    <w:pPr>
      <w:widowControl w:val="0"/>
      <w:suppressAutoHyphens/>
    </w:pPr>
    <w:rPr>
      <w:rFonts w:eastAsia="Andale Sans UI" w:cs="Tahoma"/>
      <w:kern w:val="1"/>
      <w:lang w:eastAsia="ar-SA"/>
    </w:rPr>
  </w:style>
  <w:style w:type="paragraph" w:customStyle="1" w:styleId="47">
    <w:name w:val="Название4"/>
    <w:basedOn w:val="a8"/>
    <w:rsid w:val="00032D7D"/>
    <w:pPr>
      <w:widowControl w:val="0"/>
      <w:suppressLineNumbers/>
      <w:suppressAutoHyphens/>
      <w:spacing w:before="120" w:after="120"/>
    </w:pPr>
    <w:rPr>
      <w:rFonts w:ascii="Arial" w:eastAsia="Andale Sans UI" w:hAnsi="Arial" w:cs="Mangal"/>
      <w:i/>
      <w:iCs/>
      <w:kern w:val="1"/>
      <w:sz w:val="20"/>
      <w:lang w:eastAsia="ar-SA"/>
    </w:rPr>
  </w:style>
  <w:style w:type="paragraph" w:customStyle="1" w:styleId="48">
    <w:name w:val="Указатель4"/>
    <w:basedOn w:val="a8"/>
    <w:rsid w:val="00032D7D"/>
    <w:pPr>
      <w:widowControl w:val="0"/>
      <w:suppressLineNumbers/>
      <w:suppressAutoHyphens/>
    </w:pPr>
    <w:rPr>
      <w:rFonts w:ascii="Arial" w:eastAsia="Andale Sans UI" w:hAnsi="Arial" w:cs="Mangal"/>
      <w:kern w:val="1"/>
      <w:lang w:eastAsia="ar-SA"/>
    </w:rPr>
  </w:style>
  <w:style w:type="paragraph" w:customStyle="1" w:styleId="3f9">
    <w:name w:val="Название3"/>
    <w:basedOn w:val="a8"/>
    <w:rsid w:val="00032D7D"/>
    <w:pPr>
      <w:widowControl w:val="0"/>
      <w:suppressLineNumbers/>
      <w:suppressAutoHyphens/>
      <w:spacing w:before="120" w:after="120"/>
    </w:pPr>
    <w:rPr>
      <w:rFonts w:ascii="Arial" w:eastAsia="Andale Sans UI" w:hAnsi="Arial" w:cs="Mangal"/>
      <w:i/>
      <w:iCs/>
      <w:kern w:val="1"/>
      <w:sz w:val="20"/>
      <w:lang w:eastAsia="ar-SA"/>
    </w:rPr>
  </w:style>
  <w:style w:type="paragraph" w:customStyle="1" w:styleId="3fa">
    <w:name w:val="Указатель3"/>
    <w:basedOn w:val="a8"/>
    <w:rsid w:val="00032D7D"/>
    <w:pPr>
      <w:widowControl w:val="0"/>
      <w:suppressLineNumbers/>
      <w:suppressAutoHyphens/>
    </w:pPr>
    <w:rPr>
      <w:rFonts w:ascii="Arial" w:eastAsia="Andale Sans UI" w:hAnsi="Arial" w:cs="Mangal"/>
      <w:kern w:val="1"/>
      <w:lang w:eastAsia="ar-SA"/>
    </w:rPr>
  </w:style>
  <w:style w:type="paragraph" w:customStyle="1" w:styleId="2f5">
    <w:name w:val="Название2"/>
    <w:basedOn w:val="a8"/>
    <w:rsid w:val="00032D7D"/>
    <w:pPr>
      <w:widowControl w:val="0"/>
      <w:suppressLineNumbers/>
      <w:suppressAutoHyphens/>
      <w:spacing w:before="120" w:after="120"/>
    </w:pPr>
    <w:rPr>
      <w:rFonts w:ascii="Arial" w:eastAsia="Andale Sans UI" w:hAnsi="Arial" w:cs="Mangal"/>
      <w:i/>
      <w:iCs/>
      <w:kern w:val="1"/>
      <w:sz w:val="20"/>
      <w:lang w:eastAsia="ar-SA"/>
    </w:rPr>
  </w:style>
  <w:style w:type="paragraph" w:customStyle="1" w:styleId="2f6">
    <w:name w:val="Указатель2"/>
    <w:basedOn w:val="a8"/>
    <w:rsid w:val="00032D7D"/>
    <w:pPr>
      <w:widowControl w:val="0"/>
      <w:suppressLineNumbers/>
      <w:suppressAutoHyphens/>
    </w:pPr>
    <w:rPr>
      <w:rFonts w:ascii="Arial" w:eastAsia="Andale Sans UI" w:hAnsi="Arial" w:cs="Mangal"/>
      <w:kern w:val="1"/>
      <w:lang w:eastAsia="ar-SA"/>
    </w:rPr>
  </w:style>
  <w:style w:type="paragraph" w:customStyle="1" w:styleId="1f5">
    <w:name w:val="Название1"/>
    <w:basedOn w:val="a8"/>
    <w:rsid w:val="00032D7D"/>
    <w:pPr>
      <w:widowControl w:val="0"/>
      <w:suppressLineNumbers/>
      <w:suppressAutoHyphens/>
      <w:spacing w:before="120" w:after="120"/>
    </w:pPr>
    <w:rPr>
      <w:rFonts w:eastAsia="Andale Sans UI" w:cs="Tahoma"/>
      <w:i/>
      <w:iCs/>
      <w:kern w:val="1"/>
      <w:lang w:eastAsia="ar-SA"/>
    </w:rPr>
  </w:style>
  <w:style w:type="paragraph" w:customStyle="1" w:styleId="1f6">
    <w:name w:val="Указатель1"/>
    <w:basedOn w:val="a8"/>
    <w:rsid w:val="00032D7D"/>
    <w:pPr>
      <w:widowControl w:val="0"/>
      <w:suppressLineNumbers/>
      <w:suppressAutoHyphens/>
    </w:pPr>
    <w:rPr>
      <w:rFonts w:eastAsia="Andale Sans UI" w:cs="Tahoma"/>
      <w:kern w:val="1"/>
      <w:lang w:eastAsia="ar-SA"/>
    </w:rPr>
  </w:style>
  <w:style w:type="paragraph" w:customStyle="1" w:styleId="IauiueIiiaeuiue">
    <w:name w:val="Iau?iue.Ii?iaeuiue"/>
    <w:rsid w:val="00032D7D"/>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paragraph" w:customStyle="1" w:styleId="110">
    <w:name w:val="Заголовок 11"/>
    <w:basedOn w:val="a8"/>
    <w:next w:val="a8"/>
    <w:rsid w:val="00032D7D"/>
    <w:pPr>
      <w:keepNext/>
      <w:widowControl w:val="0"/>
      <w:tabs>
        <w:tab w:val="num" w:pos="0"/>
      </w:tabs>
      <w:suppressAutoHyphens/>
      <w:overflowPunct w:val="0"/>
      <w:autoSpaceDE w:val="0"/>
      <w:jc w:val="center"/>
      <w:textAlignment w:val="baseline"/>
    </w:pPr>
    <w:rPr>
      <w:rFonts w:eastAsia="Andale Sans UI"/>
      <w:kern w:val="1"/>
      <w:sz w:val="28"/>
      <w:szCs w:val="28"/>
      <w:lang w:bidi="ru-RU"/>
    </w:rPr>
  </w:style>
  <w:style w:type="paragraph" w:customStyle="1" w:styleId="314">
    <w:name w:val="Основной текст 31"/>
    <w:basedOn w:val="a8"/>
    <w:rsid w:val="00032D7D"/>
    <w:pPr>
      <w:widowControl w:val="0"/>
      <w:suppressAutoHyphens/>
      <w:spacing w:after="120"/>
    </w:pPr>
    <w:rPr>
      <w:rFonts w:eastAsia="Andale Sans UI"/>
      <w:kern w:val="1"/>
      <w:sz w:val="16"/>
      <w:szCs w:val="16"/>
      <w:lang w:eastAsia="ar-SA"/>
    </w:rPr>
  </w:style>
  <w:style w:type="paragraph" w:customStyle="1" w:styleId="2110">
    <w:name w:val="Стиль Заголовок 2 + 11 пт Черный"/>
    <w:basedOn w:val="1"/>
    <w:next w:val="21"/>
    <w:rsid w:val="00032D7D"/>
    <w:pPr>
      <w:keepLines w:val="0"/>
      <w:suppressAutoHyphens/>
      <w:spacing w:before="240" w:after="60"/>
      <w:jc w:val="center"/>
    </w:pPr>
    <w:rPr>
      <w:rFonts w:ascii="Times New Roman" w:eastAsia="Andale Sans UI" w:hAnsi="Times New Roman" w:cs="Times New Roman"/>
      <w:color w:val="000000"/>
      <w:kern w:val="1"/>
      <w:sz w:val="24"/>
      <w:szCs w:val="24"/>
      <w:lang w:eastAsia="ar-SA"/>
    </w:rPr>
  </w:style>
  <w:style w:type="paragraph" w:customStyle="1" w:styleId="afffffc">
    <w:name w:val="Заголовок таблицы"/>
    <w:basedOn w:val="affb"/>
    <w:rsid w:val="00032D7D"/>
    <w:pPr>
      <w:widowControl w:val="0"/>
      <w:spacing w:after="0"/>
      <w:jc w:val="center"/>
    </w:pPr>
    <w:rPr>
      <w:rFonts w:eastAsia="Andale Sans UI"/>
      <w:b/>
      <w:bCs/>
      <w:kern w:val="1"/>
    </w:rPr>
  </w:style>
  <w:style w:type="paragraph" w:customStyle="1" w:styleId="msonormalcxspmiddle">
    <w:name w:val="msonormalcxspmiddle"/>
    <w:basedOn w:val="a8"/>
    <w:rsid w:val="00032D7D"/>
    <w:pPr>
      <w:widowControl w:val="0"/>
      <w:suppressAutoHyphens/>
      <w:spacing w:before="280" w:after="280"/>
    </w:pPr>
    <w:rPr>
      <w:rFonts w:eastAsia="Andale Sans UI"/>
      <w:kern w:val="1"/>
      <w:lang w:eastAsia="ar-SA"/>
    </w:rPr>
  </w:style>
  <w:style w:type="paragraph" w:customStyle="1" w:styleId="afffffd">
    <w:name w:val="Пункт б/н"/>
    <w:basedOn w:val="a8"/>
    <w:rsid w:val="00032D7D"/>
    <w:pPr>
      <w:widowControl w:val="0"/>
      <w:tabs>
        <w:tab w:val="left" w:pos="1134"/>
      </w:tabs>
      <w:suppressAutoHyphens/>
      <w:snapToGrid w:val="0"/>
      <w:spacing w:line="360" w:lineRule="auto"/>
      <w:ind w:firstLine="567"/>
      <w:jc w:val="both"/>
    </w:pPr>
    <w:rPr>
      <w:rFonts w:eastAsia="Andale Sans UI"/>
      <w:bCs/>
      <w:kern w:val="1"/>
      <w:sz w:val="22"/>
      <w:szCs w:val="22"/>
      <w:lang w:eastAsia="ar-SA"/>
    </w:rPr>
  </w:style>
  <w:style w:type="paragraph" w:customStyle="1" w:styleId="afffffe">
    <w:name w:val="Ариал"/>
    <w:basedOn w:val="a8"/>
    <w:rsid w:val="00032D7D"/>
    <w:pPr>
      <w:widowControl w:val="0"/>
      <w:suppressAutoHyphens/>
      <w:spacing w:before="120" w:after="120" w:line="360" w:lineRule="auto"/>
      <w:ind w:firstLine="851"/>
      <w:jc w:val="both"/>
    </w:pPr>
    <w:rPr>
      <w:rFonts w:ascii="Arial" w:eastAsia="Andale Sans UI" w:hAnsi="Arial" w:cs="Arial"/>
      <w:kern w:val="1"/>
      <w:lang w:eastAsia="ar-SA"/>
    </w:rPr>
  </w:style>
  <w:style w:type="paragraph" w:customStyle="1" w:styleId="affffff">
    <w:name w:val="Пункт"/>
    <w:basedOn w:val="a8"/>
    <w:rsid w:val="00032D7D"/>
    <w:pPr>
      <w:widowControl w:val="0"/>
      <w:tabs>
        <w:tab w:val="num" w:pos="397"/>
      </w:tabs>
      <w:suppressAutoHyphens/>
    </w:pPr>
    <w:rPr>
      <w:rFonts w:eastAsia="Andale Sans UI"/>
      <w:kern w:val="1"/>
      <w:lang w:eastAsia="ar-SA"/>
    </w:rPr>
  </w:style>
  <w:style w:type="paragraph" w:customStyle="1" w:styleId="affffff0">
    <w:name w:val="Подпункт"/>
    <w:basedOn w:val="affffff"/>
    <w:rsid w:val="00032D7D"/>
  </w:style>
  <w:style w:type="paragraph" w:customStyle="1" w:styleId="affffff1">
    <w:name w:val="Подподпункт"/>
    <w:basedOn w:val="affffff0"/>
    <w:rsid w:val="00032D7D"/>
  </w:style>
  <w:style w:type="paragraph" w:customStyle="1" w:styleId="a7">
    <w:name w:val="Список примечаний"/>
    <w:basedOn w:val="affffa"/>
    <w:rsid w:val="00032D7D"/>
    <w:pPr>
      <w:numPr>
        <w:ilvl w:val="1"/>
        <w:numId w:val="19"/>
      </w:numPr>
      <w:tabs>
        <w:tab w:val="clear" w:pos="576"/>
        <w:tab w:val="num" w:pos="927"/>
      </w:tabs>
      <w:spacing w:before="120" w:after="120"/>
      <w:ind w:left="170" w:right="170" w:firstLine="567"/>
    </w:pPr>
    <w:rPr>
      <w:rFonts w:ascii="Courier New" w:hAnsi="Courier New"/>
      <w:spacing w:val="20"/>
    </w:rPr>
  </w:style>
  <w:style w:type="numbering" w:customStyle="1" w:styleId="111">
    <w:name w:val="Нет списка11"/>
    <w:next w:val="ab"/>
    <w:uiPriority w:val="99"/>
    <w:semiHidden/>
    <w:unhideWhenUsed/>
    <w:rsid w:val="00032D7D"/>
  </w:style>
  <w:style w:type="paragraph" w:customStyle="1" w:styleId="BodyTextIndent21">
    <w:name w:val="Body Text Indent 21"/>
    <w:basedOn w:val="a8"/>
    <w:rsid w:val="00032D7D"/>
    <w:pPr>
      <w:widowControl w:val="0"/>
      <w:spacing w:line="360" w:lineRule="auto"/>
      <w:ind w:firstLine="709"/>
      <w:jc w:val="both"/>
    </w:pPr>
    <w:rPr>
      <w:snapToGrid w:val="0"/>
      <w:sz w:val="28"/>
      <w:szCs w:val="20"/>
    </w:rPr>
  </w:style>
  <w:style w:type="character" w:customStyle="1" w:styleId="Bodytext">
    <w:name w:val="Body text_"/>
    <w:link w:val="2f7"/>
    <w:rsid w:val="00032D7D"/>
    <w:rPr>
      <w:sz w:val="24"/>
      <w:szCs w:val="24"/>
      <w:shd w:val="clear" w:color="auto" w:fill="FFFFFF"/>
    </w:rPr>
  </w:style>
  <w:style w:type="paragraph" w:customStyle="1" w:styleId="2f7">
    <w:name w:val="Основной текст2"/>
    <w:basedOn w:val="a8"/>
    <w:link w:val="Bodytext"/>
    <w:rsid w:val="00032D7D"/>
    <w:pPr>
      <w:shd w:val="clear" w:color="auto" w:fill="FFFFFF"/>
      <w:spacing w:before="480" w:line="414" w:lineRule="exact"/>
      <w:jc w:val="both"/>
    </w:pPr>
    <w:rPr>
      <w:rFonts w:asciiTheme="minorHAnsi" w:eastAsiaTheme="minorHAnsi" w:hAnsiTheme="minorHAnsi" w:cstheme="minorBidi"/>
      <w:lang w:eastAsia="en-US"/>
    </w:rPr>
  </w:style>
  <w:style w:type="paragraph" w:customStyle="1" w:styleId="Preformat">
    <w:name w:val="Preformat"/>
    <w:rsid w:val="00032D7D"/>
    <w:pPr>
      <w:widowControl w:val="0"/>
      <w:suppressAutoHyphens/>
      <w:spacing w:after="0" w:line="240" w:lineRule="auto"/>
    </w:pPr>
    <w:rPr>
      <w:rFonts w:ascii="Courier New" w:eastAsia="Arial" w:hAnsi="Courier New" w:cs="Times New Roman"/>
      <w:sz w:val="20"/>
      <w:szCs w:val="20"/>
      <w:lang w:eastAsia="ar-SA"/>
    </w:rPr>
  </w:style>
  <w:style w:type="paragraph" w:customStyle="1" w:styleId="315">
    <w:name w:val="Основной текст с отступом 31"/>
    <w:basedOn w:val="a8"/>
    <w:rsid w:val="00032D7D"/>
    <w:pPr>
      <w:tabs>
        <w:tab w:val="left" w:pos="0"/>
        <w:tab w:val="left" w:pos="284"/>
        <w:tab w:val="left" w:pos="851"/>
      </w:tabs>
      <w:ind w:hanging="851"/>
      <w:jc w:val="both"/>
    </w:pPr>
    <w:rPr>
      <w:rFonts w:ascii="Courier New" w:hAnsi="Courier New"/>
      <w:sz w:val="20"/>
      <w:szCs w:val="20"/>
      <w:lang w:eastAsia="ar-SA"/>
    </w:rPr>
  </w:style>
  <w:style w:type="paragraph" w:customStyle="1" w:styleId="49">
    <w:name w:val="Обычный4"/>
    <w:rsid w:val="00032D7D"/>
    <w:pPr>
      <w:widowControl w:val="0"/>
      <w:suppressAutoHyphens/>
      <w:spacing w:after="0" w:line="240" w:lineRule="auto"/>
    </w:pPr>
    <w:rPr>
      <w:rFonts w:ascii="Times New Roman" w:eastAsia="Arial" w:hAnsi="Times New Roman" w:cs="Times New Roman"/>
      <w:sz w:val="20"/>
      <w:szCs w:val="20"/>
      <w:lang w:val="en-US" w:eastAsia="ar-SA"/>
    </w:rPr>
  </w:style>
  <w:style w:type="paragraph" w:customStyle="1" w:styleId="ConsTitle">
    <w:name w:val="ConsTitle"/>
    <w:rsid w:val="00032D7D"/>
    <w:pPr>
      <w:widowControl w:val="0"/>
      <w:overflowPunct w:val="0"/>
      <w:autoSpaceDE w:val="0"/>
      <w:autoSpaceDN w:val="0"/>
      <w:adjustRightInd w:val="0"/>
      <w:spacing w:after="0" w:line="240" w:lineRule="auto"/>
      <w:ind w:right="19772"/>
      <w:textAlignment w:val="baseline"/>
    </w:pPr>
    <w:rPr>
      <w:rFonts w:ascii="Arial" w:eastAsia="Times New Roman" w:hAnsi="Arial" w:cs="Times New Roman"/>
      <w:b/>
      <w:sz w:val="16"/>
      <w:szCs w:val="20"/>
      <w:lang w:eastAsia="ru-RU"/>
    </w:rPr>
  </w:style>
  <w:style w:type="paragraph" w:customStyle="1" w:styleId="2f8">
    <w:name w:val="Без интервала2"/>
    <w:rsid w:val="00032D7D"/>
    <w:pPr>
      <w:suppressAutoHyphens/>
      <w:spacing w:after="0" w:line="240" w:lineRule="auto"/>
      <w:jc w:val="both"/>
    </w:pPr>
    <w:rPr>
      <w:rFonts w:ascii="Times New Roman" w:eastAsia="Times New Roman" w:hAnsi="Times New Roman" w:cs="Times New Roman"/>
      <w:sz w:val="24"/>
      <w:szCs w:val="24"/>
      <w:lang w:eastAsia="ar-SA"/>
    </w:rPr>
  </w:style>
  <w:style w:type="paragraph" w:styleId="2f9">
    <w:name w:val="Quote"/>
    <w:basedOn w:val="a8"/>
    <w:next w:val="a8"/>
    <w:link w:val="2fa"/>
    <w:uiPriority w:val="29"/>
    <w:qFormat/>
    <w:rsid w:val="00032D7D"/>
    <w:pPr>
      <w:suppressAutoHyphens/>
    </w:pPr>
    <w:rPr>
      <w:i/>
      <w:iCs/>
      <w:color w:val="000000"/>
      <w:lang w:eastAsia="zh-CN"/>
    </w:rPr>
  </w:style>
  <w:style w:type="character" w:customStyle="1" w:styleId="2fa">
    <w:name w:val="Цитата 2 Знак"/>
    <w:basedOn w:val="a9"/>
    <w:link w:val="2f9"/>
    <w:uiPriority w:val="29"/>
    <w:rsid w:val="00032D7D"/>
    <w:rPr>
      <w:rFonts w:ascii="Times New Roman" w:eastAsia="Times New Roman" w:hAnsi="Times New Roman" w:cs="Times New Roman"/>
      <w:i/>
      <w:iCs/>
      <w:color w:val="000000"/>
      <w:sz w:val="24"/>
      <w:szCs w:val="24"/>
      <w:lang w:eastAsia="zh-CN"/>
    </w:rPr>
  </w:style>
  <w:style w:type="character" w:styleId="affffff2">
    <w:name w:val="FollowedHyperlink"/>
    <w:uiPriority w:val="99"/>
    <w:rsid w:val="00032D7D"/>
    <w:rPr>
      <w:color w:val="800080"/>
      <w:u w:val="single"/>
    </w:rPr>
  </w:style>
  <w:style w:type="paragraph" w:customStyle="1" w:styleId="3fb">
    <w:name w:val="3"/>
    <w:basedOn w:val="a8"/>
    <w:rsid w:val="00032D7D"/>
    <w:pPr>
      <w:jc w:val="both"/>
    </w:pPr>
  </w:style>
  <w:style w:type="paragraph" w:customStyle="1" w:styleId="221">
    <w:name w:val="Список 22"/>
    <w:basedOn w:val="a8"/>
    <w:rsid w:val="00032D7D"/>
    <w:pPr>
      <w:suppressAutoHyphens/>
      <w:spacing w:after="60"/>
      <w:ind w:left="566" w:hanging="283"/>
      <w:jc w:val="both"/>
    </w:pPr>
    <w:rPr>
      <w:lang w:eastAsia="ar-SA"/>
    </w:rPr>
  </w:style>
  <w:style w:type="table" w:customStyle="1" w:styleId="112">
    <w:name w:val="Сетка таблицы11"/>
    <w:basedOn w:val="aa"/>
    <w:next w:val="afffff0"/>
    <w:uiPriority w:val="59"/>
    <w:rsid w:val="00032D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3">
    <w:name w:val="Основной текст с отступом 21"/>
    <w:basedOn w:val="a8"/>
    <w:rsid w:val="00032D7D"/>
    <w:pPr>
      <w:suppressAutoHyphens/>
      <w:spacing w:after="60"/>
      <w:ind w:firstLine="720"/>
      <w:jc w:val="both"/>
    </w:pPr>
    <w:rPr>
      <w:sz w:val="28"/>
      <w:lang w:eastAsia="ar-SA"/>
    </w:rPr>
  </w:style>
  <w:style w:type="numbering" w:customStyle="1" w:styleId="2fb">
    <w:name w:val="Нет списка2"/>
    <w:next w:val="ab"/>
    <w:uiPriority w:val="99"/>
    <w:semiHidden/>
    <w:unhideWhenUsed/>
    <w:rsid w:val="00032D7D"/>
  </w:style>
  <w:style w:type="paragraph" w:styleId="affffff3">
    <w:name w:val="caption"/>
    <w:basedOn w:val="a8"/>
    <w:next w:val="a8"/>
    <w:uiPriority w:val="35"/>
    <w:semiHidden/>
    <w:unhideWhenUsed/>
    <w:qFormat/>
    <w:rsid w:val="00032D7D"/>
    <w:pPr>
      <w:spacing w:after="200" w:line="252" w:lineRule="auto"/>
    </w:pPr>
    <w:rPr>
      <w:rFonts w:ascii="Cambria" w:eastAsia="Calibri" w:hAnsi="Cambria"/>
      <w:caps/>
      <w:spacing w:val="10"/>
      <w:sz w:val="18"/>
      <w:szCs w:val="18"/>
      <w:lang w:val="en-US" w:eastAsia="en-US" w:bidi="en-US"/>
    </w:rPr>
  </w:style>
  <w:style w:type="character" w:styleId="affffff4">
    <w:name w:val="Emphasis"/>
    <w:qFormat/>
    <w:rsid w:val="00032D7D"/>
    <w:rPr>
      <w:caps/>
      <w:spacing w:val="5"/>
      <w:sz w:val="20"/>
      <w:szCs w:val="20"/>
    </w:rPr>
  </w:style>
  <w:style w:type="character" w:customStyle="1" w:styleId="af7">
    <w:name w:val="Без интервала Знак"/>
    <w:link w:val="af6"/>
    <w:uiPriority w:val="1"/>
    <w:rsid w:val="00032D7D"/>
    <w:rPr>
      <w:rFonts w:ascii="Calibri" w:eastAsia="Calibri" w:hAnsi="Calibri" w:cs="Times New Roman"/>
    </w:rPr>
  </w:style>
  <w:style w:type="paragraph" w:styleId="affffff5">
    <w:name w:val="Intense Quote"/>
    <w:basedOn w:val="a8"/>
    <w:next w:val="a8"/>
    <w:link w:val="affffff6"/>
    <w:uiPriority w:val="30"/>
    <w:qFormat/>
    <w:rsid w:val="00032D7D"/>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rPr>
  </w:style>
  <w:style w:type="character" w:customStyle="1" w:styleId="affffff6">
    <w:name w:val="Выделенная цитата Знак"/>
    <w:basedOn w:val="a9"/>
    <w:link w:val="affffff5"/>
    <w:uiPriority w:val="30"/>
    <w:rsid w:val="00032D7D"/>
    <w:rPr>
      <w:rFonts w:ascii="Cambria" w:eastAsia="Times New Roman" w:hAnsi="Cambria" w:cs="Times New Roman"/>
      <w:caps/>
      <w:color w:val="622423"/>
      <w:spacing w:val="5"/>
      <w:sz w:val="20"/>
      <w:szCs w:val="20"/>
    </w:rPr>
  </w:style>
  <w:style w:type="character" w:styleId="affffff7">
    <w:name w:val="Subtle Emphasis"/>
    <w:uiPriority w:val="19"/>
    <w:qFormat/>
    <w:rsid w:val="00032D7D"/>
    <w:rPr>
      <w:i/>
      <w:iCs/>
    </w:rPr>
  </w:style>
  <w:style w:type="character" w:styleId="affffff8">
    <w:name w:val="Intense Emphasis"/>
    <w:uiPriority w:val="21"/>
    <w:qFormat/>
    <w:rsid w:val="00032D7D"/>
    <w:rPr>
      <w:i/>
      <w:iCs/>
      <w:caps/>
      <w:spacing w:val="10"/>
      <w:sz w:val="20"/>
      <w:szCs w:val="20"/>
    </w:rPr>
  </w:style>
  <w:style w:type="character" w:styleId="affffff9">
    <w:name w:val="Subtle Reference"/>
    <w:uiPriority w:val="31"/>
    <w:qFormat/>
    <w:rsid w:val="00032D7D"/>
    <w:rPr>
      <w:rFonts w:ascii="Calibri" w:eastAsia="Times New Roman" w:hAnsi="Calibri" w:cs="Times New Roman"/>
      <w:i/>
      <w:iCs/>
      <w:color w:val="622423"/>
    </w:rPr>
  </w:style>
  <w:style w:type="character" w:styleId="affffffa">
    <w:name w:val="Intense Reference"/>
    <w:uiPriority w:val="32"/>
    <w:qFormat/>
    <w:rsid w:val="00032D7D"/>
    <w:rPr>
      <w:rFonts w:ascii="Calibri" w:eastAsia="Times New Roman" w:hAnsi="Calibri" w:cs="Times New Roman"/>
      <w:b/>
      <w:bCs/>
      <w:i/>
      <w:iCs/>
      <w:color w:val="622423"/>
    </w:rPr>
  </w:style>
  <w:style w:type="character" w:styleId="affffffb">
    <w:name w:val="Book Title"/>
    <w:uiPriority w:val="33"/>
    <w:qFormat/>
    <w:rsid w:val="00032D7D"/>
    <w:rPr>
      <w:caps/>
      <w:color w:val="622423"/>
      <w:spacing w:val="5"/>
      <w:u w:color="622423"/>
    </w:rPr>
  </w:style>
  <w:style w:type="table" w:customStyle="1" w:styleId="214">
    <w:name w:val="Сетка таблицы21"/>
    <w:basedOn w:val="aa"/>
    <w:next w:val="afffff0"/>
    <w:rsid w:val="00032D7D"/>
    <w:pPr>
      <w:spacing w:after="0" w:line="240" w:lineRule="auto"/>
    </w:pPr>
    <w:rPr>
      <w:rFonts w:ascii="Cambria" w:eastAsia="Calibri" w:hAnsi="Cambria"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8">
    <w:name w:val="Font Style18"/>
    <w:uiPriority w:val="99"/>
    <w:rsid w:val="00032D7D"/>
    <w:rPr>
      <w:rFonts w:ascii="Times New Roman" w:hAnsi="Times New Roman" w:cs="Times New Roman"/>
      <w:b/>
      <w:bCs/>
      <w:sz w:val="26"/>
      <w:szCs w:val="26"/>
    </w:rPr>
  </w:style>
  <w:style w:type="paragraph" w:customStyle="1" w:styleId="c8">
    <w:name w:val="c8"/>
    <w:basedOn w:val="a8"/>
    <w:rsid w:val="00032D7D"/>
    <w:pPr>
      <w:spacing w:before="100" w:beforeAutospacing="1" w:after="100" w:afterAutospacing="1"/>
    </w:pPr>
  </w:style>
  <w:style w:type="character" w:customStyle="1" w:styleId="c0">
    <w:name w:val="c0"/>
    <w:rsid w:val="00032D7D"/>
  </w:style>
  <w:style w:type="paragraph" w:customStyle="1" w:styleId="c2">
    <w:name w:val="c2"/>
    <w:basedOn w:val="a8"/>
    <w:rsid w:val="00032D7D"/>
    <w:pPr>
      <w:spacing w:before="100" w:beforeAutospacing="1" w:after="100" w:afterAutospacing="1"/>
    </w:pPr>
  </w:style>
  <w:style w:type="character" w:customStyle="1" w:styleId="c11">
    <w:name w:val="c11"/>
    <w:rsid w:val="00032D7D"/>
  </w:style>
  <w:style w:type="character" w:customStyle="1" w:styleId="FontStyle20">
    <w:name w:val="Font Style20"/>
    <w:uiPriority w:val="99"/>
    <w:rsid w:val="00032D7D"/>
    <w:rPr>
      <w:rFonts w:ascii="Times New Roman" w:eastAsia="Times New Roman" w:hAnsi="Times New Roman" w:cs="Times New Roman"/>
      <w:sz w:val="22"/>
      <w:szCs w:val="22"/>
    </w:rPr>
  </w:style>
  <w:style w:type="character" w:customStyle="1" w:styleId="apple-converted-space">
    <w:name w:val="apple-converted-space"/>
    <w:rsid w:val="00032D7D"/>
    <w:rPr>
      <w:rFonts w:cs="Times New Roman"/>
    </w:rPr>
  </w:style>
  <w:style w:type="character" w:customStyle="1" w:styleId="1f7">
    <w:name w:val="Основной текст Знак1"/>
    <w:uiPriority w:val="99"/>
    <w:semiHidden/>
    <w:rsid w:val="00032D7D"/>
    <w:rPr>
      <w:sz w:val="22"/>
      <w:szCs w:val="22"/>
      <w:lang w:val="en-US" w:eastAsia="en-US" w:bidi="en-US"/>
    </w:rPr>
  </w:style>
  <w:style w:type="table" w:customStyle="1" w:styleId="1110">
    <w:name w:val="Сетка таблицы111"/>
    <w:basedOn w:val="aa"/>
    <w:next w:val="afffff0"/>
    <w:uiPriority w:val="59"/>
    <w:rsid w:val="00032D7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a"/>
    <w:next w:val="afffff0"/>
    <w:uiPriority w:val="59"/>
    <w:rsid w:val="00032D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c">
    <w:name w:val="МРСК_шрифт_абзаца"/>
    <w:basedOn w:val="a8"/>
    <w:link w:val="affffffd"/>
    <w:rsid w:val="00032D7D"/>
    <w:pPr>
      <w:keepNext/>
      <w:keepLines/>
      <w:widowControl w:val="0"/>
      <w:suppressLineNumbers/>
      <w:spacing w:before="120" w:after="120" w:line="300" w:lineRule="auto"/>
      <w:ind w:firstLine="709"/>
      <w:jc w:val="both"/>
    </w:pPr>
    <w:rPr>
      <w:lang w:eastAsia="en-US"/>
    </w:rPr>
  </w:style>
  <w:style w:type="character" w:customStyle="1" w:styleId="affffffd">
    <w:name w:val="МРСК_шрифт_абзаца Знак"/>
    <w:link w:val="affffffc"/>
    <w:locked/>
    <w:rsid w:val="00032D7D"/>
    <w:rPr>
      <w:rFonts w:ascii="Times New Roman" w:eastAsia="Times New Roman" w:hAnsi="Times New Roman" w:cs="Times New Roman"/>
      <w:sz w:val="24"/>
      <w:szCs w:val="24"/>
    </w:rPr>
  </w:style>
  <w:style w:type="paragraph" w:customStyle="1" w:styleId="affffffe">
    <w:name w:val="МРСК_нумерованный_список"/>
    <w:basedOn w:val="a0"/>
    <w:link w:val="afffffff"/>
    <w:qFormat/>
    <w:rsid w:val="00032D7D"/>
    <w:pPr>
      <w:keepNext/>
      <w:numPr>
        <w:numId w:val="0"/>
      </w:numPr>
      <w:spacing w:after="0" w:line="300" w:lineRule="auto"/>
    </w:pPr>
    <w:rPr>
      <w:szCs w:val="24"/>
      <w:lang w:eastAsia="en-US"/>
    </w:rPr>
  </w:style>
  <w:style w:type="character" w:customStyle="1" w:styleId="afffffff">
    <w:name w:val="МРСК_нумерованный_список Знак"/>
    <w:link w:val="affffffe"/>
    <w:rsid w:val="00032D7D"/>
    <w:rPr>
      <w:rFonts w:ascii="Times New Roman" w:eastAsia="Times New Roman" w:hAnsi="Times New Roman" w:cs="Times New Roman"/>
      <w:sz w:val="24"/>
      <w:szCs w:val="24"/>
    </w:rPr>
  </w:style>
  <w:style w:type="paragraph" w:customStyle="1" w:styleId="4a">
    <w:name w:val="Основной текст4"/>
    <w:basedOn w:val="a8"/>
    <w:rsid w:val="00032D7D"/>
    <w:pPr>
      <w:widowControl w:val="0"/>
      <w:shd w:val="clear" w:color="auto" w:fill="FFFFFF"/>
      <w:spacing w:line="0" w:lineRule="atLeast"/>
      <w:ind w:hanging="880"/>
      <w:jc w:val="center"/>
    </w:pPr>
    <w:rPr>
      <w:rFonts w:ascii="Cambria" w:eastAsia="Calibri" w:hAnsi="Cambria"/>
      <w:sz w:val="26"/>
      <w:szCs w:val="26"/>
    </w:rPr>
  </w:style>
  <w:style w:type="paragraph" w:customStyle="1" w:styleId="head21">
    <w:name w:val="head21"/>
    <w:basedOn w:val="a8"/>
    <w:rsid w:val="00032D7D"/>
    <w:pPr>
      <w:overflowPunct w:val="0"/>
      <w:autoSpaceDE w:val="0"/>
      <w:autoSpaceDN w:val="0"/>
      <w:jc w:val="center"/>
    </w:pPr>
    <w:rPr>
      <w:b/>
      <w:bCs/>
    </w:rPr>
  </w:style>
  <w:style w:type="character" w:customStyle="1" w:styleId="aff4">
    <w:name w:val="Обычный (веб) Знак"/>
    <w:aliases w:val="Обычный (Web) Знак"/>
    <w:link w:val="aff3"/>
    <w:rsid w:val="00032D7D"/>
    <w:rPr>
      <w:rFonts w:ascii="Times New Roman" w:eastAsia="Times New Roman" w:hAnsi="Times New Roman" w:cs="Times New Roman"/>
      <w:sz w:val="24"/>
      <w:szCs w:val="24"/>
      <w:lang w:eastAsia="ru-RU"/>
    </w:rPr>
  </w:style>
  <w:style w:type="paragraph" w:customStyle="1" w:styleId="31">
    <w:name w:val="[Ростех] Наименование Подраздела (Уровень 3)"/>
    <w:uiPriority w:val="99"/>
    <w:qFormat/>
    <w:rsid w:val="00032D7D"/>
    <w:pPr>
      <w:keepNext/>
      <w:keepLines/>
      <w:numPr>
        <w:ilvl w:val="1"/>
        <w:numId w:val="20"/>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2">
    <w:name w:val="[Ростех] Наименование Раздела (Уровень 2)"/>
    <w:uiPriority w:val="99"/>
    <w:qFormat/>
    <w:rsid w:val="00032D7D"/>
    <w:pPr>
      <w:keepNext/>
      <w:keepLines/>
      <w:numPr>
        <w:numId w:val="20"/>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1">
    <w:name w:val="[Ростех] Простой текст (Без уровня)"/>
    <w:uiPriority w:val="99"/>
    <w:qFormat/>
    <w:rsid w:val="00032D7D"/>
    <w:pPr>
      <w:numPr>
        <w:ilvl w:val="5"/>
        <w:numId w:val="20"/>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0">
    <w:name w:val="[Ростех] Текст Подпункта (Уровень 5)"/>
    <w:link w:val="54"/>
    <w:uiPriority w:val="99"/>
    <w:qFormat/>
    <w:rsid w:val="00032D7D"/>
    <w:pPr>
      <w:numPr>
        <w:ilvl w:val="3"/>
        <w:numId w:val="20"/>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link w:val="50"/>
    <w:uiPriority w:val="99"/>
    <w:rsid w:val="00032D7D"/>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032D7D"/>
    <w:pPr>
      <w:numPr>
        <w:ilvl w:val="4"/>
        <w:numId w:val="20"/>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0">
    <w:name w:val="[Ростех] Текст Пункта (Уровень 4)"/>
    <w:uiPriority w:val="99"/>
    <w:qFormat/>
    <w:rsid w:val="00032D7D"/>
    <w:pPr>
      <w:numPr>
        <w:ilvl w:val="2"/>
        <w:numId w:val="20"/>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blk">
    <w:name w:val="blk"/>
    <w:rsid w:val="00032D7D"/>
  </w:style>
  <w:style w:type="character" w:customStyle="1" w:styleId="extended-textshort">
    <w:name w:val="extended-text__short"/>
    <w:rsid w:val="00032D7D"/>
  </w:style>
  <w:style w:type="paragraph" w:customStyle="1" w:styleId="-">
    <w:name w:val="Контракт-пункт"/>
    <w:basedOn w:val="a8"/>
    <w:rsid w:val="00032D7D"/>
    <w:pPr>
      <w:tabs>
        <w:tab w:val="left" w:pos="680"/>
        <w:tab w:val="num" w:pos="720"/>
      </w:tabs>
      <w:spacing w:after="60"/>
      <w:ind w:left="720" w:firstLine="567"/>
      <w:jc w:val="both"/>
    </w:pPr>
  </w:style>
  <w:style w:type="numbering" w:customStyle="1" w:styleId="3fc">
    <w:name w:val="Нет списка3"/>
    <w:next w:val="ab"/>
    <w:uiPriority w:val="99"/>
    <w:semiHidden/>
    <w:unhideWhenUsed/>
    <w:rsid w:val="00032D7D"/>
  </w:style>
  <w:style w:type="table" w:customStyle="1" w:styleId="330">
    <w:name w:val="Сетка таблицы33"/>
    <w:basedOn w:val="aa"/>
    <w:next w:val="afffff0"/>
    <w:rsid w:val="00032D7D"/>
    <w:pPr>
      <w:spacing w:after="0" w:line="240" w:lineRule="auto"/>
    </w:pPr>
    <w:rPr>
      <w:rFonts w:ascii="Cambria" w:eastAsia="Calibri" w:hAnsi="Cambria"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a"/>
    <w:next w:val="afffff0"/>
    <w:uiPriority w:val="59"/>
    <w:rsid w:val="00032D7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a"/>
    <w:next w:val="afffff0"/>
    <w:uiPriority w:val="59"/>
    <w:rsid w:val="00032D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3">
    <w:name w:val="Заголовок 1 Знак1"/>
    <w:aliases w:val="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EF194C"/>
    <w:rPr>
      <w:b/>
      <w:bCs/>
      <w:kern w:val="28"/>
      <w:sz w:val="36"/>
      <w:szCs w:val="36"/>
    </w:rPr>
  </w:style>
  <w:style w:type="paragraph" w:customStyle="1" w:styleId="formattext">
    <w:name w:val="formattext"/>
    <w:basedOn w:val="a8"/>
    <w:rsid w:val="00EF194C"/>
    <w:pPr>
      <w:spacing w:before="100" w:beforeAutospacing="1" w:after="100" w:afterAutospacing="1"/>
    </w:pPr>
  </w:style>
  <w:style w:type="paragraph" w:customStyle="1" w:styleId="55">
    <w:name w:val="Основной текст5"/>
    <w:basedOn w:val="a8"/>
    <w:rsid w:val="00EF194C"/>
    <w:pPr>
      <w:widowControl w:val="0"/>
      <w:shd w:val="clear" w:color="auto" w:fill="FFFFFF"/>
      <w:spacing w:line="317" w:lineRule="exact"/>
      <w:ind w:hanging="420"/>
    </w:pPr>
    <w:rPr>
      <w:spacing w:val="3"/>
      <w:sz w:val="21"/>
      <w:szCs w:val="21"/>
    </w:rPr>
  </w:style>
  <w:style w:type="paragraph" w:customStyle="1" w:styleId="Standard0">
    <w:name w:val="Standard"/>
    <w:rsid w:val="00B34955"/>
    <w:pPr>
      <w:suppressAutoHyphens/>
      <w:autoSpaceDN w:val="0"/>
      <w:spacing w:after="0" w:line="240" w:lineRule="auto"/>
      <w:textAlignment w:val="baseline"/>
    </w:pPr>
    <w:rPr>
      <w:rFonts w:ascii="Liberation Serif" w:eastAsia="NSimSun" w:hAnsi="Liberation Serif" w:cs="Mangal"/>
      <w:color w:val="00000A"/>
      <w:kern w:val="3"/>
      <w:sz w:val="24"/>
      <w:szCs w:val="24"/>
      <w:lang w:eastAsia="zh-CN" w:bidi="hi-IN"/>
    </w:rPr>
  </w:style>
  <w:style w:type="character" w:customStyle="1" w:styleId="ConsPlusNonformat0">
    <w:name w:val="ConsPlusNonformat Знак"/>
    <w:link w:val="ConsPlusNonformat"/>
    <w:uiPriority w:val="99"/>
    <w:rsid w:val="00CA6CD9"/>
    <w:rPr>
      <w:rFonts w:ascii="Courier New" w:eastAsia="Times New Roman" w:hAnsi="Courier New" w:cs="Courier New"/>
      <w:sz w:val="20"/>
      <w:szCs w:val="20"/>
      <w:lang w:eastAsia="ru-RU"/>
    </w:rPr>
  </w:style>
  <w:style w:type="character" w:customStyle="1" w:styleId="160">
    <w:name w:val="Основной текст (16)"/>
    <w:rsid w:val="00985310"/>
    <w:rPr>
      <w:rFonts w:ascii="Times New Roman" w:hAnsi="Times New Roman"/>
      <w:spacing w:val="0"/>
      <w:sz w:val="19"/>
      <w:u w:val="single"/>
    </w:rPr>
  </w:style>
  <w:style w:type="paragraph" w:styleId="afffffff0">
    <w:name w:val="Date"/>
    <w:basedOn w:val="a8"/>
    <w:next w:val="a8"/>
    <w:link w:val="afffffff1"/>
    <w:rsid w:val="0044065A"/>
    <w:pPr>
      <w:spacing w:after="60"/>
      <w:jc w:val="both"/>
    </w:pPr>
    <w:rPr>
      <w:szCs w:val="20"/>
    </w:rPr>
  </w:style>
  <w:style w:type="character" w:customStyle="1" w:styleId="afffffff1">
    <w:name w:val="Дата Знак"/>
    <w:basedOn w:val="a9"/>
    <w:link w:val="afffffff0"/>
    <w:rsid w:val="0044065A"/>
    <w:rPr>
      <w:rFonts w:ascii="Times New Roman" w:eastAsia="Times New Roman" w:hAnsi="Times New Roman" w:cs="Times New Roman"/>
      <w:sz w:val="24"/>
      <w:szCs w:val="20"/>
    </w:rPr>
  </w:style>
  <w:style w:type="character" w:customStyle="1" w:styleId="1f8">
    <w:name w:val="Заголовок №1 + Не полужирный"/>
    <w:basedOn w:val="1f0"/>
    <w:rsid w:val="0094347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2fc">
    <w:name w:val="Основной текст (2) + Не полужирный"/>
    <w:basedOn w:val="2f1"/>
    <w:rsid w:val="00943478"/>
    <w:rPr>
      <w:rFonts w:ascii="Times New Roman" w:eastAsia="Times New Roman" w:hAnsi="Times New Roman" w:cs="Times New Roman"/>
      <w:b/>
      <w:bCs/>
      <w:i w:val="0"/>
      <w:iCs w:val="0"/>
      <w:smallCaps w:val="0"/>
      <w:strike w:val="0"/>
      <w:spacing w:val="0"/>
      <w:sz w:val="22"/>
      <w:szCs w:val="22"/>
      <w:shd w:val="clear" w:color="auto" w:fill="FFFFFF"/>
    </w:rPr>
  </w:style>
  <w:style w:type="table" w:customStyle="1" w:styleId="GridTable3Accent1">
    <w:name w:val="Grid Table 3 Accent 1"/>
    <w:basedOn w:val="aa"/>
    <w:uiPriority w:val="48"/>
    <w:rsid w:val="00943478"/>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1f9">
    <w:name w:val="Пункт1"/>
    <w:basedOn w:val="a8"/>
    <w:uiPriority w:val="99"/>
    <w:rsid w:val="00EE1A0F"/>
    <w:pPr>
      <w:tabs>
        <w:tab w:val="num" w:pos="567"/>
        <w:tab w:val="num" w:pos="643"/>
      </w:tabs>
      <w:spacing w:before="240" w:line="360" w:lineRule="auto"/>
      <w:ind w:left="567" w:hanging="279"/>
      <w:jc w:val="center"/>
    </w:pPr>
    <w:rPr>
      <w:rFonts w:ascii="Arial" w:hAnsi="Arial" w:cs="Arial"/>
      <w:b/>
      <w:bCs/>
      <w:sz w:val="28"/>
      <w:szCs w:val="28"/>
    </w:rPr>
  </w:style>
  <w:style w:type="paragraph" w:customStyle="1" w:styleId="215">
    <w:name w:val="заголовок 21"/>
    <w:basedOn w:val="a8"/>
    <w:next w:val="a8"/>
    <w:rsid w:val="00EE1A0F"/>
    <w:pPr>
      <w:widowControl w:val="0"/>
      <w:spacing w:before="240" w:after="60"/>
      <w:jc w:val="center"/>
    </w:pPr>
    <w:rPr>
      <w:b/>
      <w:szCs w:val="20"/>
      <w:lang w:val="en-US"/>
    </w:rPr>
  </w:style>
  <w:style w:type="paragraph" w:customStyle="1" w:styleId="1fa">
    <w:name w:val="Основной текст с отступом1"/>
    <w:aliases w:val="Знак3"/>
    <w:basedOn w:val="a8"/>
    <w:rsid w:val="00EE1A0F"/>
    <w:pPr>
      <w:widowControl w:val="0"/>
      <w:autoSpaceDE w:val="0"/>
      <w:autoSpaceDN w:val="0"/>
      <w:adjustRightInd w:val="0"/>
      <w:spacing w:after="120"/>
      <w:ind w:left="283"/>
    </w:pPr>
    <w:rPr>
      <w:rFonts w:ascii="Arial" w:hAnsi="Arial" w:cs="Arial"/>
      <w:sz w:val="18"/>
      <w:szCs w:val="18"/>
    </w:rPr>
  </w:style>
  <w:style w:type="character" w:customStyle="1" w:styleId="organictitlecontentspan">
    <w:name w:val="organictitlecontentspan"/>
    <w:basedOn w:val="a9"/>
    <w:rsid w:val="00535433"/>
  </w:style>
  <w:style w:type="character" w:customStyle="1" w:styleId="UnresolvedMention">
    <w:name w:val="Unresolved Mention"/>
    <w:basedOn w:val="a9"/>
    <w:uiPriority w:val="99"/>
    <w:semiHidden/>
    <w:unhideWhenUsed/>
    <w:rsid w:val="002E1601"/>
    <w:rPr>
      <w:color w:val="605E5C"/>
      <w:shd w:val="clear" w:color="auto" w:fill="E1DFDD"/>
    </w:rPr>
  </w:style>
  <w:style w:type="paragraph" w:customStyle="1" w:styleId="headertext">
    <w:name w:val="headertext"/>
    <w:basedOn w:val="a8"/>
    <w:rsid w:val="008279D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9157167">
      <w:bodyDiv w:val="1"/>
      <w:marLeft w:val="0"/>
      <w:marRight w:val="0"/>
      <w:marTop w:val="0"/>
      <w:marBottom w:val="0"/>
      <w:divBdr>
        <w:top w:val="none" w:sz="0" w:space="0" w:color="auto"/>
        <w:left w:val="none" w:sz="0" w:space="0" w:color="auto"/>
        <w:bottom w:val="none" w:sz="0" w:space="0" w:color="auto"/>
        <w:right w:val="none" w:sz="0" w:space="0" w:color="auto"/>
      </w:divBdr>
    </w:div>
    <w:div w:id="125390358">
      <w:bodyDiv w:val="1"/>
      <w:marLeft w:val="0"/>
      <w:marRight w:val="0"/>
      <w:marTop w:val="0"/>
      <w:marBottom w:val="0"/>
      <w:divBdr>
        <w:top w:val="none" w:sz="0" w:space="0" w:color="auto"/>
        <w:left w:val="none" w:sz="0" w:space="0" w:color="auto"/>
        <w:bottom w:val="none" w:sz="0" w:space="0" w:color="auto"/>
        <w:right w:val="none" w:sz="0" w:space="0" w:color="auto"/>
      </w:divBdr>
    </w:div>
    <w:div w:id="210925930">
      <w:bodyDiv w:val="1"/>
      <w:marLeft w:val="0"/>
      <w:marRight w:val="0"/>
      <w:marTop w:val="0"/>
      <w:marBottom w:val="0"/>
      <w:divBdr>
        <w:top w:val="none" w:sz="0" w:space="0" w:color="auto"/>
        <w:left w:val="none" w:sz="0" w:space="0" w:color="auto"/>
        <w:bottom w:val="none" w:sz="0" w:space="0" w:color="auto"/>
        <w:right w:val="none" w:sz="0" w:space="0" w:color="auto"/>
      </w:divBdr>
      <w:divsChild>
        <w:div w:id="63721801">
          <w:marLeft w:val="0"/>
          <w:marRight w:val="0"/>
          <w:marTop w:val="121"/>
          <w:marBottom w:val="0"/>
          <w:divBdr>
            <w:top w:val="none" w:sz="0" w:space="0" w:color="auto"/>
            <w:left w:val="none" w:sz="0" w:space="0" w:color="auto"/>
            <w:bottom w:val="none" w:sz="0" w:space="0" w:color="auto"/>
            <w:right w:val="none" w:sz="0" w:space="0" w:color="auto"/>
          </w:divBdr>
        </w:div>
      </w:divsChild>
    </w:div>
    <w:div w:id="403527485">
      <w:bodyDiv w:val="1"/>
      <w:marLeft w:val="0"/>
      <w:marRight w:val="0"/>
      <w:marTop w:val="0"/>
      <w:marBottom w:val="0"/>
      <w:divBdr>
        <w:top w:val="none" w:sz="0" w:space="0" w:color="auto"/>
        <w:left w:val="none" w:sz="0" w:space="0" w:color="auto"/>
        <w:bottom w:val="none" w:sz="0" w:space="0" w:color="auto"/>
        <w:right w:val="none" w:sz="0" w:space="0" w:color="auto"/>
      </w:divBdr>
    </w:div>
    <w:div w:id="494538258">
      <w:bodyDiv w:val="1"/>
      <w:marLeft w:val="0"/>
      <w:marRight w:val="0"/>
      <w:marTop w:val="0"/>
      <w:marBottom w:val="0"/>
      <w:divBdr>
        <w:top w:val="none" w:sz="0" w:space="0" w:color="auto"/>
        <w:left w:val="none" w:sz="0" w:space="0" w:color="auto"/>
        <w:bottom w:val="none" w:sz="0" w:space="0" w:color="auto"/>
        <w:right w:val="none" w:sz="0" w:space="0" w:color="auto"/>
      </w:divBdr>
    </w:div>
    <w:div w:id="548349030">
      <w:bodyDiv w:val="1"/>
      <w:marLeft w:val="0"/>
      <w:marRight w:val="0"/>
      <w:marTop w:val="0"/>
      <w:marBottom w:val="0"/>
      <w:divBdr>
        <w:top w:val="none" w:sz="0" w:space="0" w:color="auto"/>
        <w:left w:val="none" w:sz="0" w:space="0" w:color="auto"/>
        <w:bottom w:val="none" w:sz="0" w:space="0" w:color="auto"/>
        <w:right w:val="none" w:sz="0" w:space="0" w:color="auto"/>
      </w:divBdr>
      <w:divsChild>
        <w:div w:id="688412046">
          <w:marLeft w:val="0"/>
          <w:marRight w:val="0"/>
          <w:marTop w:val="121"/>
          <w:marBottom w:val="0"/>
          <w:divBdr>
            <w:top w:val="none" w:sz="0" w:space="0" w:color="auto"/>
            <w:left w:val="none" w:sz="0" w:space="0" w:color="auto"/>
            <w:bottom w:val="none" w:sz="0" w:space="0" w:color="auto"/>
            <w:right w:val="none" w:sz="0" w:space="0" w:color="auto"/>
          </w:divBdr>
        </w:div>
        <w:div w:id="1234973616">
          <w:marLeft w:val="0"/>
          <w:marRight w:val="0"/>
          <w:marTop w:val="121"/>
          <w:marBottom w:val="0"/>
          <w:divBdr>
            <w:top w:val="none" w:sz="0" w:space="0" w:color="auto"/>
            <w:left w:val="none" w:sz="0" w:space="0" w:color="auto"/>
            <w:bottom w:val="none" w:sz="0" w:space="0" w:color="auto"/>
            <w:right w:val="none" w:sz="0" w:space="0" w:color="auto"/>
          </w:divBdr>
        </w:div>
        <w:div w:id="1497457999">
          <w:marLeft w:val="0"/>
          <w:marRight w:val="0"/>
          <w:marTop w:val="121"/>
          <w:marBottom w:val="0"/>
          <w:divBdr>
            <w:top w:val="none" w:sz="0" w:space="0" w:color="auto"/>
            <w:left w:val="none" w:sz="0" w:space="0" w:color="auto"/>
            <w:bottom w:val="none" w:sz="0" w:space="0" w:color="auto"/>
            <w:right w:val="none" w:sz="0" w:space="0" w:color="auto"/>
          </w:divBdr>
        </w:div>
        <w:div w:id="1611544134">
          <w:marLeft w:val="0"/>
          <w:marRight w:val="0"/>
          <w:marTop w:val="121"/>
          <w:marBottom w:val="0"/>
          <w:divBdr>
            <w:top w:val="none" w:sz="0" w:space="0" w:color="auto"/>
            <w:left w:val="none" w:sz="0" w:space="0" w:color="auto"/>
            <w:bottom w:val="none" w:sz="0" w:space="0" w:color="auto"/>
            <w:right w:val="none" w:sz="0" w:space="0" w:color="auto"/>
          </w:divBdr>
        </w:div>
        <w:div w:id="1873880142">
          <w:marLeft w:val="0"/>
          <w:marRight w:val="0"/>
          <w:marTop w:val="121"/>
          <w:marBottom w:val="0"/>
          <w:divBdr>
            <w:top w:val="none" w:sz="0" w:space="0" w:color="auto"/>
            <w:left w:val="none" w:sz="0" w:space="0" w:color="auto"/>
            <w:bottom w:val="none" w:sz="0" w:space="0" w:color="auto"/>
            <w:right w:val="none" w:sz="0" w:space="0" w:color="auto"/>
          </w:divBdr>
        </w:div>
      </w:divsChild>
    </w:div>
    <w:div w:id="644355340">
      <w:bodyDiv w:val="1"/>
      <w:marLeft w:val="0"/>
      <w:marRight w:val="0"/>
      <w:marTop w:val="0"/>
      <w:marBottom w:val="0"/>
      <w:divBdr>
        <w:top w:val="none" w:sz="0" w:space="0" w:color="auto"/>
        <w:left w:val="none" w:sz="0" w:space="0" w:color="auto"/>
        <w:bottom w:val="none" w:sz="0" w:space="0" w:color="auto"/>
        <w:right w:val="none" w:sz="0" w:space="0" w:color="auto"/>
      </w:divBdr>
    </w:div>
    <w:div w:id="760180730">
      <w:bodyDiv w:val="1"/>
      <w:marLeft w:val="0"/>
      <w:marRight w:val="0"/>
      <w:marTop w:val="0"/>
      <w:marBottom w:val="0"/>
      <w:divBdr>
        <w:top w:val="none" w:sz="0" w:space="0" w:color="auto"/>
        <w:left w:val="none" w:sz="0" w:space="0" w:color="auto"/>
        <w:bottom w:val="none" w:sz="0" w:space="0" w:color="auto"/>
        <w:right w:val="none" w:sz="0" w:space="0" w:color="auto"/>
      </w:divBdr>
    </w:div>
    <w:div w:id="868496944">
      <w:bodyDiv w:val="1"/>
      <w:marLeft w:val="0"/>
      <w:marRight w:val="0"/>
      <w:marTop w:val="0"/>
      <w:marBottom w:val="0"/>
      <w:divBdr>
        <w:top w:val="none" w:sz="0" w:space="0" w:color="auto"/>
        <w:left w:val="none" w:sz="0" w:space="0" w:color="auto"/>
        <w:bottom w:val="none" w:sz="0" w:space="0" w:color="auto"/>
        <w:right w:val="none" w:sz="0" w:space="0" w:color="auto"/>
      </w:divBdr>
    </w:div>
    <w:div w:id="1241140154">
      <w:bodyDiv w:val="1"/>
      <w:marLeft w:val="0"/>
      <w:marRight w:val="0"/>
      <w:marTop w:val="0"/>
      <w:marBottom w:val="0"/>
      <w:divBdr>
        <w:top w:val="none" w:sz="0" w:space="0" w:color="auto"/>
        <w:left w:val="none" w:sz="0" w:space="0" w:color="auto"/>
        <w:bottom w:val="none" w:sz="0" w:space="0" w:color="auto"/>
        <w:right w:val="none" w:sz="0" w:space="0" w:color="auto"/>
      </w:divBdr>
      <w:divsChild>
        <w:div w:id="1750616962">
          <w:marLeft w:val="0"/>
          <w:marRight w:val="0"/>
          <w:marTop w:val="121"/>
          <w:marBottom w:val="0"/>
          <w:divBdr>
            <w:top w:val="none" w:sz="0" w:space="0" w:color="auto"/>
            <w:left w:val="none" w:sz="0" w:space="0" w:color="auto"/>
            <w:bottom w:val="none" w:sz="0" w:space="0" w:color="auto"/>
            <w:right w:val="none" w:sz="0" w:space="0" w:color="auto"/>
          </w:divBdr>
        </w:div>
      </w:divsChild>
    </w:div>
    <w:div w:id="1283924521">
      <w:bodyDiv w:val="1"/>
      <w:marLeft w:val="0"/>
      <w:marRight w:val="0"/>
      <w:marTop w:val="0"/>
      <w:marBottom w:val="0"/>
      <w:divBdr>
        <w:top w:val="none" w:sz="0" w:space="0" w:color="auto"/>
        <w:left w:val="none" w:sz="0" w:space="0" w:color="auto"/>
        <w:bottom w:val="none" w:sz="0" w:space="0" w:color="auto"/>
        <w:right w:val="none" w:sz="0" w:space="0" w:color="auto"/>
      </w:divBdr>
    </w:div>
    <w:div w:id="1482385662">
      <w:bodyDiv w:val="1"/>
      <w:marLeft w:val="0"/>
      <w:marRight w:val="0"/>
      <w:marTop w:val="0"/>
      <w:marBottom w:val="0"/>
      <w:divBdr>
        <w:top w:val="none" w:sz="0" w:space="0" w:color="auto"/>
        <w:left w:val="none" w:sz="0" w:space="0" w:color="auto"/>
        <w:bottom w:val="none" w:sz="0" w:space="0" w:color="auto"/>
        <w:right w:val="none" w:sz="0" w:space="0" w:color="auto"/>
      </w:divBdr>
    </w:div>
    <w:div w:id="1528562771">
      <w:bodyDiv w:val="1"/>
      <w:marLeft w:val="0"/>
      <w:marRight w:val="0"/>
      <w:marTop w:val="0"/>
      <w:marBottom w:val="0"/>
      <w:divBdr>
        <w:top w:val="none" w:sz="0" w:space="0" w:color="auto"/>
        <w:left w:val="none" w:sz="0" w:space="0" w:color="auto"/>
        <w:bottom w:val="none" w:sz="0" w:space="0" w:color="auto"/>
        <w:right w:val="none" w:sz="0" w:space="0" w:color="auto"/>
      </w:divBdr>
    </w:div>
    <w:div w:id="1573660870">
      <w:bodyDiv w:val="1"/>
      <w:marLeft w:val="0"/>
      <w:marRight w:val="0"/>
      <w:marTop w:val="0"/>
      <w:marBottom w:val="0"/>
      <w:divBdr>
        <w:top w:val="none" w:sz="0" w:space="0" w:color="auto"/>
        <w:left w:val="none" w:sz="0" w:space="0" w:color="auto"/>
        <w:bottom w:val="none" w:sz="0" w:space="0" w:color="auto"/>
        <w:right w:val="none" w:sz="0" w:space="0" w:color="auto"/>
      </w:divBdr>
      <w:divsChild>
        <w:div w:id="664284319">
          <w:marLeft w:val="0"/>
          <w:marRight w:val="0"/>
          <w:marTop w:val="121"/>
          <w:marBottom w:val="0"/>
          <w:divBdr>
            <w:top w:val="none" w:sz="0" w:space="0" w:color="auto"/>
            <w:left w:val="none" w:sz="0" w:space="0" w:color="auto"/>
            <w:bottom w:val="none" w:sz="0" w:space="0" w:color="auto"/>
            <w:right w:val="none" w:sz="0" w:space="0" w:color="auto"/>
          </w:divBdr>
        </w:div>
        <w:div w:id="1612055973">
          <w:marLeft w:val="0"/>
          <w:marRight w:val="0"/>
          <w:marTop w:val="121"/>
          <w:marBottom w:val="0"/>
          <w:divBdr>
            <w:top w:val="none" w:sz="0" w:space="0" w:color="auto"/>
            <w:left w:val="none" w:sz="0" w:space="0" w:color="auto"/>
            <w:bottom w:val="none" w:sz="0" w:space="0" w:color="auto"/>
            <w:right w:val="none" w:sz="0" w:space="0" w:color="auto"/>
          </w:divBdr>
        </w:div>
        <w:div w:id="559831582">
          <w:marLeft w:val="0"/>
          <w:marRight w:val="0"/>
          <w:marTop w:val="121"/>
          <w:marBottom w:val="0"/>
          <w:divBdr>
            <w:top w:val="none" w:sz="0" w:space="0" w:color="auto"/>
            <w:left w:val="none" w:sz="0" w:space="0" w:color="auto"/>
            <w:bottom w:val="none" w:sz="0" w:space="0" w:color="auto"/>
            <w:right w:val="none" w:sz="0" w:space="0" w:color="auto"/>
          </w:divBdr>
        </w:div>
      </w:divsChild>
    </w:div>
    <w:div w:id="1615601863">
      <w:bodyDiv w:val="1"/>
      <w:marLeft w:val="0"/>
      <w:marRight w:val="0"/>
      <w:marTop w:val="0"/>
      <w:marBottom w:val="0"/>
      <w:divBdr>
        <w:top w:val="none" w:sz="0" w:space="0" w:color="auto"/>
        <w:left w:val="none" w:sz="0" w:space="0" w:color="auto"/>
        <w:bottom w:val="none" w:sz="0" w:space="0" w:color="auto"/>
        <w:right w:val="none" w:sz="0" w:space="0" w:color="auto"/>
      </w:divBdr>
    </w:div>
    <w:div w:id="1618099437">
      <w:bodyDiv w:val="1"/>
      <w:marLeft w:val="0"/>
      <w:marRight w:val="0"/>
      <w:marTop w:val="0"/>
      <w:marBottom w:val="0"/>
      <w:divBdr>
        <w:top w:val="none" w:sz="0" w:space="0" w:color="auto"/>
        <w:left w:val="none" w:sz="0" w:space="0" w:color="auto"/>
        <w:bottom w:val="none" w:sz="0" w:space="0" w:color="auto"/>
        <w:right w:val="none" w:sz="0" w:space="0" w:color="auto"/>
      </w:divBdr>
    </w:div>
    <w:div w:id="1618684181">
      <w:bodyDiv w:val="1"/>
      <w:marLeft w:val="0"/>
      <w:marRight w:val="0"/>
      <w:marTop w:val="0"/>
      <w:marBottom w:val="0"/>
      <w:divBdr>
        <w:top w:val="none" w:sz="0" w:space="0" w:color="auto"/>
        <w:left w:val="none" w:sz="0" w:space="0" w:color="auto"/>
        <w:bottom w:val="none" w:sz="0" w:space="0" w:color="auto"/>
        <w:right w:val="none" w:sz="0" w:space="0" w:color="auto"/>
      </w:divBdr>
      <w:divsChild>
        <w:div w:id="282538019">
          <w:marLeft w:val="0"/>
          <w:marRight w:val="0"/>
          <w:marTop w:val="121"/>
          <w:marBottom w:val="0"/>
          <w:divBdr>
            <w:top w:val="none" w:sz="0" w:space="0" w:color="auto"/>
            <w:left w:val="none" w:sz="0" w:space="0" w:color="auto"/>
            <w:bottom w:val="none" w:sz="0" w:space="0" w:color="auto"/>
            <w:right w:val="none" w:sz="0" w:space="0" w:color="auto"/>
          </w:divBdr>
        </w:div>
        <w:div w:id="384767493">
          <w:marLeft w:val="0"/>
          <w:marRight w:val="0"/>
          <w:marTop w:val="121"/>
          <w:marBottom w:val="0"/>
          <w:divBdr>
            <w:top w:val="none" w:sz="0" w:space="0" w:color="auto"/>
            <w:left w:val="none" w:sz="0" w:space="0" w:color="auto"/>
            <w:bottom w:val="none" w:sz="0" w:space="0" w:color="auto"/>
            <w:right w:val="none" w:sz="0" w:space="0" w:color="auto"/>
          </w:divBdr>
        </w:div>
        <w:div w:id="449282006">
          <w:marLeft w:val="0"/>
          <w:marRight w:val="0"/>
          <w:marTop w:val="121"/>
          <w:marBottom w:val="0"/>
          <w:divBdr>
            <w:top w:val="none" w:sz="0" w:space="0" w:color="auto"/>
            <w:left w:val="none" w:sz="0" w:space="0" w:color="auto"/>
            <w:bottom w:val="none" w:sz="0" w:space="0" w:color="auto"/>
            <w:right w:val="none" w:sz="0" w:space="0" w:color="auto"/>
          </w:divBdr>
        </w:div>
        <w:div w:id="529143473">
          <w:marLeft w:val="0"/>
          <w:marRight w:val="0"/>
          <w:marTop w:val="121"/>
          <w:marBottom w:val="0"/>
          <w:divBdr>
            <w:top w:val="none" w:sz="0" w:space="0" w:color="auto"/>
            <w:left w:val="none" w:sz="0" w:space="0" w:color="auto"/>
            <w:bottom w:val="none" w:sz="0" w:space="0" w:color="auto"/>
            <w:right w:val="none" w:sz="0" w:space="0" w:color="auto"/>
          </w:divBdr>
        </w:div>
        <w:div w:id="1006639152">
          <w:marLeft w:val="0"/>
          <w:marRight w:val="0"/>
          <w:marTop w:val="121"/>
          <w:marBottom w:val="0"/>
          <w:divBdr>
            <w:top w:val="none" w:sz="0" w:space="0" w:color="auto"/>
            <w:left w:val="none" w:sz="0" w:space="0" w:color="auto"/>
            <w:bottom w:val="none" w:sz="0" w:space="0" w:color="auto"/>
            <w:right w:val="none" w:sz="0" w:space="0" w:color="auto"/>
          </w:divBdr>
        </w:div>
        <w:div w:id="1061488897">
          <w:marLeft w:val="0"/>
          <w:marRight w:val="0"/>
          <w:marTop w:val="121"/>
          <w:marBottom w:val="0"/>
          <w:divBdr>
            <w:top w:val="none" w:sz="0" w:space="0" w:color="auto"/>
            <w:left w:val="none" w:sz="0" w:space="0" w:color="auto"/>
            <w:bottom w:val="none" w:sz="0" w:space="0" w:color="auto"/>
            <w:right w:val="none" w:sz="0" w:space="0" w:color="auto"/>
          </w:divBdr>
        </w:div>
        <w:div w:id="1416242087">
          <w:marLeft w:val="0"/>
          <w:marRight w:val="0"/>
          <w:marTop w:val="121"/>
          <w:marBottom w:val="0"/>
          <w:divBdr>
            <w:top w:val="none" w:sz="0" w:space="0" w:color="auto"/>
            <w:left w:val="none" w:sz="0" w:space="0" w:color="auto"/>
            <w:bottom w:val="none" w:sz="0" w:space="0" w:color="auto"/>
            <w:right w:val="none" w:sz="0" w:space="0" w:color="auto"/>
          </w:divBdr>
        </w:div>
        <w:div w:id="1449394185">
          <w:marLeft w:val="0"/>
          <w:marRight w:val="0"/>
          <w:marTop w:val="0"/>
          <w:marBottom w:val="0"/>
          <w:divBdr>
            <w:top w:val="none" w:sz="0" w:space="0" w:color="auto"/>
            <w:left w:val="none" w:sz="0" w:space="0" w:color="auto"/>
            <w:bottom w:val="none" w:sz="0" w:space="0" w:color="auto"/>
            <w:right w:val="none" w:sz="0" w:space="0" w:color="auto"/>
          </w:divBdr>
        </w:div>
        <w:div w:id="1461072964">
          <w:marLeft w:val="0"/>
          <w:marRight w:val="0"/>
          <w:marTop w:val="121"/>
          <w:marBottom w:val="0"/>
          <w:divBdr>
            <w:top w:val="none" w:sz="0" w:space="0" w:color="auto"/>
            <w:left w:val="none" w:sz="0" w:space="0" w:color="auto"/>
            <w:bottom w:val="none" w:sz="0" w:space="0" w:color="auto"/>
            <w:right w:val="none" w:sz="0" w:space="0" w:color="auto"/>
          </w:divBdr>
        </w:div>
        <w:div w:id="1581136999">
          <w:marLeft w:val="0"/>
          <w:marRight w:val="0"/>
          <w:marTop w:val="121"/>
          <w:marBottom w:val="0"/>
          <w:divBdr>
            <w:top w:val="none" w:sz="0" w:space="0" w:color="auto"/>
            <w:left w:val="none" w:sz="0" w:space="0" w:color="auto"/>
            <w:bottom w:val="none" w:sz="0" w:space="0" w:color="auto"/>
            <w:right w:val="none" w:sz="0" w:space="0" w:color="auto"/>
          </w:divBdr>
        </w:div>
        <w:div w:id="1870726645">
          <w:marLeft w:val="0"/>
          <w:marRight w:val="0"/>
          <w:marTop w:val="121"/>
          <w:marBottom w:val="0"/>
          <w:divBdr>
            <w:top w:val="none" w:sz="0" w:space="0" w:color="auto"/>
            <w:left w:val="none" w:sz="0" w:space="0" w:color="auto"/>
            <w:bottom w:val="none" w:sz="0" w:space="0" w:color="auto"/>
            <w:right w:val="none" w:sz="0" w:space="0" w:color="auto"/>
          </w:divBdr>
        </w:div>
        <w:div w:id="1979139337">
          <w:marLeft w:val="0"/>
          <w:marRight w:val="0"/>
          <w:marTop w:val="121"/>
          <w:marBottom w:val="0"/>
          <w:divBdr>
            <w:top w:val="none" w:sz="0" w:space="0" w:color="auto"/>
            <w:left w:val="none" w:sz="0" w:space="0" w:color="auto"/>
            <w:bottom w:val="none" w:sz="0" w:space="0" w:color="auto"/>
            <w:right w:val="none" w:sz="0" w:space="0" w:color="auto"/>
          </w:divBdr>
        </w:div>
        <w:div w:id="2115905453">
          <w:marLeft w:val="0"/>
          <w:marRight w:val="0"/>
          <w:marTop w:val="0"/>
          <w:marBottom w:val="0"/>
          <w:divBdr>
            <w:top w:val="none" w:sz="0" w:space="0" w:color="auto"/>
            <w:left w:val="none" w:sz="0" w:space="0" w:color="auto"/>
            <w:bottom w:val="none" w:sz="0" w:space="0" w:color="auto"/>
            <w:right w:val="none" w:sz="0" w:space="0" w:color="auto"/>
          </w:divBdr>
        </w:div>
      </w:divsChild>
    </w:div>
    <w:div w:id="1786773949">
      <w:bodyDiv w:val="1"/>
      <w:marLeft w:val="0"/>
      <w:marRight w:val="0"/>
      <w:marTop w:val="0"/>
      <w:marBottom w:val="0"/>
      <w:divBdr>
        <w:top w:val="none" w:sz="0" w:space="0" w:color="auto"/>
        <w:left w:val="none" w:sz="0" w:space="0" w:color="auto"/>
        <w:bottom w:val="none" w:sz="0" w:space="0" w:color="auto"/>
        <w:right w:val="none" w:sz="0" w:space="0" w:color="auto"/>
      </w:divBdr>
    </w:div>
    <w:div w:id="1825312530">
      <w:bodyDiv w:val="1"/>
      <w:marLeft w:val="0"/>
      <w:marRight w:val="0"/>
      <w:marTop w:val="0"/>
      <w:marBottom w:val="0"/>
      <w:divBdr>
        <w:top w:val="none" w:sz="0" w:space="0" w:color="auto"/>
        <w:left w:val="none" w:sz="0" w:space="0" w:color="auto"/>
        <w:bottom w:val="none" w:sz="0" w:space="0" w:color="auto"/>
        <w:right w:val="none" w:sz="0" w:space="0" w:color="auto"/>
      </w:divBdr>
    </w:div>
    <w:div w:id="1964143806">
      <w:bodyDiv w:val="1"/>
      <w:marLeft w:val="0"/>
      <w:marRight w:val="0"/>
      <w:marTop w:val="0"/>
      <w:marBottom w:val="0"/>
      <w:divBdr>
        <w:top w:val="none" w:sz="0" w:space="0" w:color="auto"/>
        <w:left w:val="none" w:sz="0" w:space="0" w:color="auto"/>
        <w:bottom w:val="none" w:sz="0" w:space="0" w:color="auto"/>
        <w:right w:val="none" w:sz="0" w:space="0" w:color="auto"/>
      </w:divBdr>
    </w:div>
    <w:div w:id="21372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sh1@mail.ru" TargetMode="External"/><Relationship Id="rId13" Type="http://schemas.openxmlformats.org/officeDocument/2006/relationships/hyperlink" Target="http://internet.garant.ru/document/redirect/12125267/0" TargetMode="External"/><Relationship Id="rId18" Type="http://schemas.openxmlformats.org/officeDocument/2006/relationships/hyperlink" Target="http://internet.garant.ru/document/redirect/12125267/1928" TargetMode="External"/><Relationship Id="rId26" Type="http://schemas.openxmlformats.org/officeDocument/2006/relationships/hyperlink" Target="http://internet.garant.ru/document/redirect/10108000/2911" TargetMode="External"/><Relationship Id="rId39" Type="http://schemas.openxmlformats.org/officeDocument/2006/relationships/hyperlink" Target="https://docs.cntd.ru/document/871001187" TargetMode="External"/><Relationship Id="rId3" Type="http://schemas.openxmlformats.org/officeDocument/2006/relationships/styles" Target="styles.xml"/><Relationship Id="rId21" Type="http://schemas.openxmlformats.org/officeDocument/2006/relationships/hyperlink" Target="https://etp-region.ru" TargetMode="External"/><Relationship Id="rId34" Type="http://schemas.openxmlformats.org/officeDocument/2006/relationships/hyperlink" Target="http://internet.garant.ru/document/redirect/10108000/290" TargetMode="External"/><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tp.torgi-online.com" TargetMode="External"/><Relationship Id="rId17" Type="http://schemas.openxmlformats.org/officeDocument/2006/relationships/hyperlink" Target="http://internet.garant.ru/document/redirect/10108000/2911" TargetMode="External"/><Relationship Id="rId25" Type="http://schemas.openxmlformats.org/officeDocument/2006/relationships/hyperlink" Target="http://internet.garant.ru/document/redirect/10108000/291" TargetMode="External"/><Relationship Id="rId33" Type="http://schemas.openxmlformats.org/officeDocument/2006/relationships/hyperlink" Target="http://internet.garant.ru/document/redirect/10108000/289" TargetMode="External"/><Relationship Id="rId38" Type="http://schemas.openxmlformats.org/officeDocument/2006/relationships/hyperlink" Target="https://docs.cntd.ru/document/5200033"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ternet.garant.ru/document/redirect/10108000/291" TargetMode="External"/><Relationship Id="rId20" Type="http://schemas.openxmlformats.org/officeDocument/2006/relationships/hyperlink" Target="http://etp.torgi-online.com" TargetMode="External"/><Relationship Id="rId29" Type="http://schemas.openxmlformats.org/officeDocument/2006/relationships/hyperlink" Target="consultantplus://offline/ref=E676580D21367565916F897F3153F8688C8385500CE1A11CB8BA36357150EC374CF3C92A87y7oDI"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hyperlink" Target="http://internet.garant.ru/document/redirect/10108000/290" TargetMode="External"/><Relationship Id="rId32" Type="http://schemas.openxmlformats.org/officeDocument/2006/relationships/hyperlink" Target="http://internet.garant.ru/document/redirect/12125267/0" TargetMode="External"/><Relationship Id="rId37" Type="http://schemas.openxmlformats.org/officeDocument/2006/relationships/hyperlink" Target="http://internet.garant.ru/document/redirect/12125267/1928" TargetMode="External"/><Relationship Id="rId40" Type="http://schemas.openxmlformats.org/officeDocument/2006/relationships/footer" Target="footer1.xml"/><Relationship Id="rId45" Type="http://schemas.openxmlformats.org/officeDocument/2006/relationships/hyperlink" Target="https://docs.cntd.ru/document/871001187" TargetMode="External"/><Relationship Id="rId5" Type="http://schemas.openxmlformats.org/officeDocument/2006/relationships/webSettings" Target="webSettings.xml"/><Relationship Id="rId15" Type="http://schemas.openxmlformats.org/officeDocument/2006/relationships/hyperlink" Target="http://internet.garant.ru/document/redirect/10108000/290" TargetMode="External"/><Relationship Id="rId23" Type="http://schemas.openxmlformats.org/officeDocument/2006/relationships/hyperlink" Target="http://internet.garant.ru/document/redirect/10108000/289" TargetMode="External"/><Relationship Id="rId28" Type="http://schemas.openxmlformats.org/officeDocument/2006/relationships/hyperlink" Target="consultantplus://offline/ref=E676580D21367565916F897F3153F8688C8385500CE1A11CB8BA36357150EC374CF3C92F86756653y0o9I" TargetMode="External"/><Relationship Id="rId36" Type="http://schemas.openxmlformats.org/officeDocument/2006/relationships/hyperlink" Target="http://internet.garant.ru/document/redirect/10108000/2911" TargetMode="External"/><Relationship Id="rId10" Type="http://schemas.openxmlformats.org/officeDocument/2006/relationships/hyperlink" Target="http://etp.torgi-online.com" TargetMode="External"/><Relationship Id="rId19" Type="http://schemas.openxmlformats.org/officeDocument/2006/relationships/hyperlink" Target="http://www.zakupki.gov.ru" TargetMode="External"/><Relationship Id="rId31" Type="http://schemas.openxmlformats.org/officeDocument/2006/relationships/image" Target="media/image2.emf"/><Relationship Id="rId44" Type="http://schemas.openxmlformats.org/officeDocument/2006/relationships/hyperlink" Target="https://docs.cntd.ru/document/5200033"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internet.garant.ru/document/redirect/10108000/289" TargetMode="External"/><Relationship Id="rId22" Type="http://schemas.openxmlformats.org/officeDocument/2006/relationships/hyperlink" Target="http://internet.garant.ru/document/redirect/12125267/0" TargetMode="External"/><Relationship Id="rId27" Type="http://schemas.openxmlformats.org/officeDocument/2006/relationships/hyperlink" Target="http://internet.garant.ru/document/redirect/12125267/1928" TargetMode="External"/><Relationship Id="rId30" Type="http://schemas.openxmlformats.org/officeDocument/2006/relationships/image" Target="media/image1.emf"/><Relationship Id="rId35" Type="http://schemas.openxmlformats.org/officeDocument/2006/relationships/hyperlink" Target="http://internet.garant.ru/document/redirect/10108000/291" TargetMode="External"/><Relationship Id="rId43" Type="http://schemas.openxmlformats.org/officeDocument/2006/relationships/hyperlink" Target="mailto:mdoush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7D936-403C-4BFA-988B-08F33E54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19040</Words>
  <Characters>108530</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127316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Клепче</dc:creator>
  <cp:lastModifiedBy>Юзер</cp:lastModifiedBy>
  <cp:revision>8</cp:revision>
  <cp:lastPrinted>2021-10-05T08:47:00Z</cp:lastPrinted>
  <dcterms:created xsi:type="dcterms:W3CDTF">2022-01-25T11:02:00Z</dcterms:created>
  <dcterms:modified xsi:type="dcterms:W3CDTF">2022-01-27T11:37:00Z</dcterms:modified>
</cp:coreProperties>
</file>