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2C" w:rsidRPr="00C6182C" w:rsidRDefault="00C6182C" w:rsidP="00C61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8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№5</w:t>
      </w:r>
    </w:p>
    <w:p w:rsidR="00C6182C" w:rsidRPr="00C6182C" w:rsidRDefault="00C6182C" w:rsidP="00C6182C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извещению о проведении </w:t>
      </w:r>
    </w:p>
    <w:p w:rsidR="00C6182C" w:rsidRPr="00C6182C" w:rsidRDefault="00C6182C" w:rsidP="00C6182C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8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запроса котировок</w:t>
      </w:r>
    </w:p>
    <w:p w:rsidR="00C6182C" w:rsidRPr="00C6182C" w:rsidRDefault="00C6182C" w:rsidP="00C6182C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электронной форме</w:t>
      </w:r>
    </w:p>
    <w:p w:rsidR="00C6182C" w:rsidRPr="00C6182C" w:rsidRDefault="00C6182C" w:rsidP="00C6182C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82C">
        <w:rPr>
          <w:rFonts w:ascii="Times New Roman" w:eastAsia="Times New Roman" w:hAnsi="Times New Roman" w:cs="Times New Roman"/>
          <w:sz w:val="20"/>
          <w:szCs w:val="20"/>
          <w:lang w:eastAsia="ru-RU"/>
        </w:rPr>
        <w:t>№ ЗК/22/01</w:t>
      </w:r>
    </w:p>
    <w:p w:rsidR="00C6182C" w:rsidRDefault="00C6182C" w:rsidP="005D7882">
      <w:pPr>
        <w:spacing w:before="120"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</w:p>
    <w:p w:rsidR="001A3F48" w:rsidRDefault="00BF45EA" w:rsidP="005D7882">
      <w:pPr>
        <w:spacing w:before="120"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Техническое задание</w:t>
      </w:r>
    </w:p>
    <w:p w:rsidR="00BF45EA" w:rsidRPr="005D7882" w:rsidRDefault="00BF45EA" w:rsidP="00BF45EA">
      <w:pPr>
        <w:spacing w:before="120" w:after="0" w:line="240" w:lineRule="auto"/>
        <w:ind w:left="357"/>
        <w:rPr>
          <w:rFonts w:ascii="Times New Roman" w:hAnsi="Times New Roman" w:cs="Times New Roman"/>
          <w:b/>
          <w:bCs/>
        </w:rPr>
      </w:pPr>
    </w:p>
    <w:tbl>
      <w:tblPr>
        <w:tblStyle w:val="a6"/>
        <w:tblW w:w="93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648"/>
        <w:gridCol w:w="5723"/>
        <w:gridCol w:w="992"/>
        <w:gridCol w:w="598"/>
      </w:tblGrid>
      <w:tr w:rsidR="001A3F48" w:rsidRPr="001A3F48" w:rsidTr="00D75E0C">
        <w:tc>
          <w:tcPr>
            <w:tcW w:w="426" w:type="dxa"/>
            <w:vAlign w:val="center"/>
          </w:tcPr>
          <w:p w:rsidR="001A3F48" w:rsidRPr="001A3F48" w:rsidRDefault="001A3F48" w:rsidP="008E1347">
            <w:pPr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1A3F4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648" w:type="dxa"/>
            <w:vAlign w:val="center"/>
          </w:tcPr>
          <w:p w:rsidR="001A3F48" w:rsidRPr="001A3F48" w:rsidRDefault="001A3F48" w:rsidP="008E1347">
            <w:pPr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1A3F4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723" w:type="dxa"/>
            <w:vAlign w:val="center"/>
          </w:tcPr>
          <w:p w:rsidR="001A3F48" w:rsidRPr="001A3F48" w:rsidRDefault="001A3F48" w:rsidP="008C1B72">
            <w:pPr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1A3F48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992" w:type="dxa"/>
            <w:vAlign w:val="center"/>
          </w:tcPr>
          <w:p w:rsidR="001A3F48" w:rsidRPr="001A3F48" w:rsidRDefault="001A3F48" w:rsidP="008E1347">
            <w:pPr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1A3F48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598" w:type="dxa"/>
            <w:vAlign w:val="center"/>
          </w:tcPr>
          <w:p w:rsidR="001A3F48" w:rsidRPr="001A3F48" w:rsidRDefault="001A3F48" w:rsidP="008E1347">
            <w:pPr>
              <w:rPr>
                <w:rFonts w:ascii="Times New Roman" w:hAnsi="Times New Roman" w:cs="Times New Roman"/>
                <w:color w:val="202124"/>
                <w:highlight w:val="white"/>
              </w:rPr>
            </w:pPr>
            <w:r w:rsidRPr="001A3F4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</w:tr>
      <w:tr w:rsidR="009725FE" w:rsidRPr="001A3F48" w:rsidTr="00D75E0C">
        <w:tc>
          <w:tcPr>
            <w:tcW w:w="426" w:type="dxa"/>
          </w:tcPr>
          <w:p w:rsidR="009725FE" w:rsidRDefault="009725FE" w:rsidP="009725FE">
            <w:pPr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1</w:t>
            </w:r>
          </w:p>
        </w:tc>
        <w:tc>
          <w:tcPr>
            <w:tcW w:w="1648" w:type="dxa"/>
          </w:tcPr>
          <w:p w:rsidR="009725FE" w:rsidRPr="00DE5A75" w:rsidRDefault="00D03583" w:rsidP="0083455A">
            <w:pPr>
              <w:rPr>
                <w:rFonts w:ascii="Times New Roman" w:hAnsi="Times New Roman" w:cs="Times New Roman"/>
                <w:color w:val="202124"/>
                <w:highlight w:val="yellow"/>
              </w:rPr>
            </w:pPr>
            <w:r w:rsidRPr="00D03583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>Продление лицензии</w:t>
            </w:r>
            <w:r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 xml:space="preserve"> ПК</w:t>
            </w:r>
            <w:r w:rsidRPr="00D03583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 xml:space="preserve"> </w:t>
            </w:r>
            <w:proofErr w:type="spellStart"/>
            <w:r w:rsidRPr="00D03583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>Midas</w:t>
            </w:r>
            <w:proofErr w:type="spellEnd"/>
            <w:r w:rsidRPr="00D03583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 xml:space="preserve"> GTS NX 2D+3D, сроком действия 12 месяцев</w:t>
            </w:r>
            <w:bookmarkStart w:id="0" w:name="_GoBack"/>
            <w:bookmarkEnd w:id="0"/>
          </w:p>
        </w:tc>
        <w:tc>
          <w:tcPr>
            <w:tcW w:w="5723" w:type="dxa"/>
          </w:tcPr>
          <w:p w:rsidR="009725FE" w:rsidRPr="001A3F48" w:rsidRDefault="009725FE" w:rsidP="009725FE">
            <w:pPr>
              <w:ind w:left="-28" w:right="-28" w:firstLine="28"/>
              <w:rPr>
                <w:rFonts w:ascii="Times New Roman" w:hAnsi="Times New Roman" w:cs="Times New Roman"/>
                <w:bCs/>
                <w:sz w:val="22"/>
                <w:szCs w:val="24"/>
                <w:lang w:eastAsia="ko-KR"/>
              </w:rPr>
            </w:pPr>
            <w:r w:rsidRPr="001A3F48">
              <w:rPr>
                <w:rFonts w:ascii="Times New Roman" w:hAnsi="Times New Roman" w:cs="Times New Roman"/>
                <w:bCs/>
                <w:sz w:val="22"/>
                <w:szCs w:val="24"/>
                <w:lang w:eastAsia="ko-KR"/>
              </w:rPr>
              <w:t>Лицензия предоставляется в электронном виде.</w:t>
            </w:r>
          </w:p>
          <w:p w:rsidR="009725FE" w:rsidRPr="001A3F48" w:rsidRDefault="009725FE" w:rsidP="009725FE">
            <w:pPr>
              <w:pStyle w:val="a5"/>
              <w:ind w:left="-28" w:firstLine="28"/>
              <w:rPr>
                <w:rFonts w:ascii="Times New Roman" w:hAnsi="Times New Roman" w:cs="Times New Roman"/>
              </w:rPr>
            </w:pPr>
            <w:r w:rsidRPr="001A3F48">
              <w:rPr>
                <w:rFonts w:ascii="Times New Roman" w:hAnsi="Times New Roman" w:cs="Times New Roman"/>
                <w:szCs w:val="24"/>
              </w:rPr>
              <w:t xml:space="preserve">Права использования </w:t>
            </w:r>
            <w:r w:rsidR="00AB0151">
              <w:rPr>
                <w:rFonts w:ascii="Times New Roman" w:hAnsi="Times New Roman" w:cs="Times New Roman"/>
                <w:szCs w:val="24"/>
              </w:rPr>
              <w:t>ПК</w:t>
            </w:r>
            <w:r w:rsidRPr="001A3F48">
              <w:rPr>
                <w:rFonts w:ascii="Times New Roman" w:hAnsi="Times New Roman" w:cs="Times New Roman"/>
              </w:rPr>
              <w:t xml:space="preserve"> на условиях простой (неисключительной) лицензии с передачей их в пользование</w:t>
            </w:r>
            <w:r>
              <w:rPr>
                <w:rFonts w:ascii="Times New Roman" w:hAnsi="Times New Roman" w:cs="Times New Roman"/>
              </w:rPr>
              <w:t xml:space="preserve"> сроком </w:t>
            </w:r>
            <w:r w:rsidR="009231D8">
              <w:rPr>
                <w:rFonts w:ascii="Times New Roman" w:hAnsi="Times New Roman" w:cs="Times New Roman"/>
              </w:rPr>
              <w:t>на 12 месяцев</w:t>
            </w:r>
            <w:r>
              <w:rPr>
                <w:rFonts w:ascii="Times New Roman" w:hAnsi="Times New Roman" w:cs="Times New Roman"/>
              </w:rPr>
              <w:t xml:space="preserve"> с момента </w:t>
            </w:r>
            <w:r w:rsidR="00AB0151">
              <w:rPr>
                <w:rFonts w:ascii="Times New Roman" w:hAnsi="Times New Roman" w:cs="Times New Roman"/>
              </w:rPr>
              <w:t>предоставления</w:t>
            </w:r>
            <w:r w:rsidR="009231D8">
              <w:rPr>
                <w:rFonts w:ascii="Times New Roman" w:hAnsi="Times New Roman" w:cs="Times New Roman"/>
              </w:rPr>
              <w:t xml:space="preserve"> лицензии.</w:t>
            </w:r>
          </w:p>
          <w:p w:rsidR="009725FE" w:rsidRPr="001A3F48" w:rsidRDefault="009725FE" w:rsidP="009725FE">
            <w:pPr>
              <w:pStyle w:val="a5"/>
              <w:ind w:left="-28" w:firstLine="28"/>
              <w:rPr>
                <w:rFonts w:ascii="Times New Roman" w:hAnsi="Times New Roman" w:cs="Times New Roman"/>
              </w:rPr>
            </w:pPr>
            <w:r w:rsidRPr="001A3F48">
              <w:rPr>
                <w:rFonts w:ascii="Times New Roman" w:hAnsi="Times New Roman" w:cs="Times New Roman"/>
              </w:rPr>
              <w:t>Предоставляемые неисключительные права (лицензия) включают в себя право на воспроизведение, ограниченное правом инсталляции, копирования и запуска программного обеспечения, предоставляемое с единственной целью передачи этого права конечным пользователям.</w:t>
            </w:r>
          </w:p>
          <w:p w:rsidR="009725FE" w:rsidRPr="001A3F48" w:rsidRDefault="009725FE" w:rsidP="009725FE">
            <w:pPr>
              <w:pStyle w:val="a5"/>
              <w:ind w:left="-28" w:firstLine="28"/>
              <w:rPr>
                <w:rFonts w:ascii="Times New Roman" w:hAnsi="Times New Roman" w:cs="Times New Roman"/>
              </w:rPr>
            </w:pPr>
            <w:r w:rsidRPr="001A3F48">
              <w:rPr>
                <w:rFonts w:ascii="Times New Roman" w:hAnsi="Times New Roman" w:cs="Times New Roman"/>
              </w:rPr>
              <w:t xml:space="preserve">При передаче </w:t>
            </w:r>
            <w:r w:rsidR="00AB0151">
              <w:rPr>
                <w:rFonts w:ascii="Times New Roman" w:hAnsi="Times New Roman" w:cs="Times New Roman"/>
              </w:rPr>
              <w:t>ЛИЦЕНЗИАТ</w:t>
            </w:r>
            <w:r w:rsidRPr="001A3F48">
              <w:rPr>
                <w:rFonts w:ascii="Times New Roman" w:hAnsi="Times New Roman" w:cs="Times New Roman"/>
              </w:rPr>
              <w:t xml:space="preserve"> предоставляет ссылки на сайт компании производителя программного обеспечения (далее – ПО) для получения информации об имеющихся экземплярах ПО, управления существующими лицензиями ПО.</w:t>
            </w:r>
          </w:p>
          <w:p w:rsidR="009725FE" w:rsidRPr="001A3F48" w:rsidRDefault="009725FE" w:rsidP="009725FE">
            <w:pPr>
              <w:pStyle w:val="a5"/>
              <w:ind w:left="-28" w:firstLine="28"/>
              <w:rPr>
                <w:rFonts w:ascii="Times New Roman" w:hAnsi="Times New Roman" w:cs="Times New Roman"/>
              </w:rPr>
            </w:pPr>
            <w:r w:rsidRPr="001A3F48">
              <w:rPr>
                <w:rFonts w:ascii="Times New Roman" w:hAnsi="Times New Roman" w:cs="Times New Roman"/>
              </w:rPr>
              <w:t>Языковая версия – русская.</w:t>
            </w:r>
          </w:p>
          <w:p w:rsidR="009725FE" w:rsidRPr="001A3F48" w:rsidRDefault="009725FE" w:rsidP="009725FE">
            <w:pPr>
              <w:pStyle w:val="a5"/>
              <w:ind w:left="-28" w:firstLine="28"/>
              <w:rPr>
                <w:rFonts w:ascii="Times New Roman" w:hAnsi="Times New Roman" w:cs="Times New Roman"/>
              </w:rPr>
            </w:pPr>
          </w:p>
          <w:p w:rsidR="009725FE" w:rsidRPr="001A3F48" w:rsidRDefault="009725FE" w:rsidP="009725FE">
            <w:pPr>
              <w:pStyle w:val="a5"/>
              <w:ind w:left="-28" w:firstLine="28"/>
              <w:rPr>
                <w:rFonts w:ascii="Times New Roman" w:hAnsi="Times New Roman" w:cs="Times New Roman"/>
              </w:rPr>
            </w:pPr>
            <w:r w:rsidRPr="001A3F48">
              <w:rPr>
                <w:rFonts w:ascii="Times New Roman" w:hAnsi="Times New Roman" w:cs="Times New Roman"/>
              </w:rPr>
              <w:t>Функциональные, технические и эксплуатационные характеристики:</w:t>
            </w:r>
          </w:p>
          <w:p w:rsidR="001E063E" w:rsidRPr="009E6639" w:rsidRDefault="00DE5A75" w:rsidP="001E063E">
            <w:pPr>
              <w:pStyle w:val="a5"/>
              <w:ind w:left="-28" w:firstLine="28"/>
              <w:rPr>
                <w:rFonts w:ascii="Times New Roman" w:hAnsi="Times New Roman" w:cs="Times New Roman"/>
              </w:rPr>
            </w:pPr>
            <w:r w:rsidRPr="009E6639">
              <w:rPr>
                <w:rFonts w:ascii="Times New Roman" w:hAnsi="Times New Roman" w:cs="Times New Roman"/>
              </w:rPr>
              <w:t>Обеспечение доступа к внутренним функциям программы таким как:</w:t>
            </w:r>
          </w:p>
          <w:p w:rsidR="001E063E" w:rsidRPr="009E6639" w:rsidRDefault="001E063E" w:rsidP="001E063E">
            <w:pPr>
              <w:pStyle w:val="a5"/>
              <w:ind w:left="-28" w:firstLine="28"/>
              <w:rPr>
                <w:rFonts w:ascii="Times New Roman" w:hAnsi="Times New Roman" w:cs="Times New Roman"/>
              </w:rPr>
            </w:pPr>
            <w:r w:rsidRPr="009E6639">
              <w:rPr>
                <w:rFonts w:ascii="Times New Roman" w:hAnsi="Times New Roman" w:cs="Times New Roman"/>
              </w:rPr>
              <w:t>- 64-битный решатель;</w:t>
            </w:r>
          </w:p>
          <w:p w:rsidR="001E063E" w:rsidRPr="009E6639" w:rsidRDefault="001E063E" w:rsidP="001E063E">
            <w:pPr>
              <w:pStyle w:val="a5"/>
              <w:ind w:left="-28" w:firstLine="28"/>
              <w:rPr>
                <w:rFonts w:ascii="Times New Roman" w:hAnsi="Times New Roman" w:cs="Times New Roman"/>
              </w:rPr>
            </w:pPr>
            <w:r w:rsidRPr="009E6639">
              <w:rPr>
                <w:rFonts w:ascii="Times New Roman" w:hAnsi="Times New Roman" w:cs="Times New Roman"/>
              </w:rPr>
              <w:t xml:space="preserve">- MIDAS </w:t>
            </w:r>
            <w:proofErr w:type="spellStart"/>
            <w:r w:rsidRPr="009E6639">
              <w:rPr>
                <w:rFonts w:ascii="Times New Roman" w:hAnsi="Times New Roman" w:cs="Times New Roman"/>
              </w:rPr>
              <w:t>Converter</w:t>
            </w:r>
            <w:proofErr w:type="spellEnd"/>
            <w:r w:rsidRPr="009E6639">
              <w:rPr>
                <w:rFonts w:ascii="Times New Roman" w:hAnsi="Times New Roman" w:cs="Times New Roman"/>
              </w:rPr>
              <w:t>;</w:t>
            </w:r>
          </w:p>
          <w:p w:rsidR="001E063E" w:rsidRPr="009E6639" w:rsidRDefault="001E063E" w:rsidP="001E063E">
            <w:pPr>
              <w:pStyle w:val="a5"/>
              <w:ind w:left="-28" w:firstLine="28"/>
              <w:rPr>
                <w:rFonts w:ascii="Times New Roman" w:hAnsi="Times New Roman" w:cs="Times New Roman"/>
              </w:rPr>
            </w:pPr>
            <w:r w:rsidRPr="009E6639">
              <w:rPr>
                <w:rFonts w:ascii="Times New Roman" w:hAnsi="Times New Roman" w:cs="Times New Roman"/>
              </w:rPr>
              <w:t>- CAD-интерфейсы;</w:t>
            </w:r>
          </w:p>
          <w:p w:rsidR="001E063E" w:rsidRPr="009E6639" w:rsidRDefault="001E063E" w:rsidP="001E063E">
            <w:pPr>
              <w:pStyle w:val="a5"/>
              <w:ind w:left="-28" w:firstLine="28"/>
              <w:rPr>
                <w:rFonts w:ascii="Times New Roman" w:hAnsi="Times New Roman" w:cs="Times New Roman"/>
              </w:rPr>
            </w:pPr>
            <w:r w:rsidRPr="009E6639">
              <w:rPr>
                <w:rFonts w:ascii="Times New Roman" w:hAnsi="Times New Roman" w:cs="Times New Roman"/>
              </w:rPr>
              <w:t xml:space="preserve">- Полный совмещенный расчет; </w:t>
            </w:r>
          </w:p>
          <w:p w:rsidR="001E063E" w:rsidRPr="009E6639" w:rsidRDefault="001E063E" w:rsidP="001E063E">
            <w:pPr>
              <w:pStyle w:val="a5"/>
              <w:ind w:left="-28" w:firstLine="28"/>
              <w:rPr>
                <w:rFonts w:ascii="Times New Roman" w:hAnsi="Times New Roman" w:cs="Times New Roman"/>
              </w:rPr>
            </w:pPr>
            <w:r w:rsidRPr="009E663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E6639">
              <w:rPr>
                <w:rFonts w:ascii="Times New Roman" w:hAnsi="Times New Roman" w:cs="Times New Roman"/>
              </w:rPr>
              <w:t>Mining</w:t>
            </w:r>
            <w:proofErr w:type="spellEnd"/>
            <w:r w:rsidRPr="009E66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639">
              <w:rPr>
                <w:rFonts w:ascii="Times New Roman" w:hAnsi="Times New Roman" w:cs="Times New Roman"/>
              </w:rPr>
              <w:t>Converter</w:t>
            </w:r>
            <w:proofErr w:type="spellEnd"/>
            <w:r w:rsidRPr="009E6639">
              <w:rPr>
                <w:rFonts w:ascii="Times New Roman" w:hAnsi="Times New Roman" w:cs="Times New Roman"/>
              </w:rPr>
              <w:t>;</w:t>
            </w:r>
          </w:p>
          <w:p w:rsidR="001E063E" w:rsidRPr="009E6639" w:rsidRDefault="001E063E" w:rsidP="001E063E">
            <w:pPr>
              <w:pStyle w:val="a5"/>
              <w:ind w:left="-28" w:firstLine="28"/>
              <w:rPr>
                <w:rFonts w:ascii="Times New Roman" w:hAnsi="Times New Roman" w:cs="Times New Roman"/>
                <w:lang w:val="en-US"/>
              </w:rPr>
            </w:pPr>
            <w:r w:rsidRPr="009E6639">
              <w:rPr>
                <w:rFonts w:ascii="Times New Roman" w:hAnsi="Times New Roman" w:cs="Times New Roman"/>
                <w:lang w:val="en-US"/>
              </w:rPr>
              <w:t>- Partial Factor;</w:t>
            </w:r>
          </w:p>
          <w:p w:rsidR="001E063E" w:rsidRPr="009E6639" w:rsidRDefault="001E063E" w:rsidP="001E063E">
            <w:pPr>
              <w:pStyle w:val="a5"/>
              <w:ind w:left="-28" w:firstLine="28"/>
              <w:rPr>
                <w:rFonts w:ascii="Times New Roman" w:hAnsi="Times New Roman" w:cs="Times New Roman"/>
                <w:lang w:val="en-US"/>
              </w:rPr>
            </w:pPr>
            <w:r w:rsidRPr="009E6639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9E6639">
              <w:rPr>
                <w:rFonts w:ascii="Times New Roman" w:hAnsi="Times New Roman" w:cs="Times New Roman"/>
              </w:rPr>
              <w:t>Отчет</w:t>
            </w:r>
            <w:r w:rsidRPr="009E66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639">
              <w:rPr>
                <w:rFonts w:ascii="Times New Roman" w:hAnsi="Times New Roman" w:cs="Times New Roman"/>
              </w:rPr>
              <w:t>в</w:t>
            </w:r>
            <w:r w:rsidRPr="009E6639">
              <w:rPr>
                <w:rFonts w:ascii="Times New Roman" w:hAnsi="Times New Roman" w:cs="Times New Roman"/>
                <w:lang w:val="en-US"/>
              </w:rPr>
              <w:t xml:space="preserve"> Excel;</w:t>
            </w:r>
          </w:p>
          <w:p w:rsidR="009725FE" w:rsidRPr="009E6639" w:rsidRDefault="001E063E" w:rsidP="001E063E">
            <w:pPr>
              <w:ind w:left="-28" w:right="-28" w:firstLine="28"/>
              <w:rPr>
                <w:rFonts w:ascii="Times New Roman" w:hAnsi="Times New Roman" w:cs="Times New Roman"/>
              </w:rPr>
            </w:pPr>
            <w:r w:rsidRPr="009E6639">
              <w:rPr>
                <w:rFonts w:ascii="Times New Roman" w:hAnsi="Times New Roman" w:cs="Times New Roman"/>
              </w:rPr>
              <w:t>- Опция многопользовательской лицензии</w:t>
            </w:r>
          </w:p>
          <w:p w:rsidR="00DE5A75" w:rsidRPr="00DE5A75" w:rsidRDefault="00DE5A75" w:rsidP="00DE5A75">
            <w:pPr>
              <w:ind w:left="-28" w:right="-28" w:firstLine="28"/>
              <w:rPr>
                <w:rFonts w:ascii="Times New Roman" w:hAnsi="Times New Roman" w:cs="Times New Roman"/>
                <w:bCs/>
                <w:szCs w:val="24"/>
                <w:lang w:eastAsia="ko-KR"/>
              </w:rPr>
            </w:pPr>
            <w:r w:rsidRPr="009E6639">
              <w:rPr>
                <w:rFonts w:ascii="Times New Roman" w:hAnsi="Times New Roman" w:cs="Times New Roman"/>
              </w:rPr>
              <w:t xml:space="preserve">Обеспечение доступа к обновлению ПК </w:t>
            </w:r>
            <w:r w:rsidRPr="009E6639">
              <w:rPr>
                <w:rFonts w:ascii="Times New Roman" w:hAnsi="Times New Roman" w:cs="Times New Roman"/>
                <w:iCs/>
                <w:color w:val="000000"/>
                <w:lang w:val="en-US" w:eastAsia="ko-KR"/>
              </w:rPr>
              <w:t>Midas</w:t>
            </w:r>
            <w:r w:rsidRPr="009E6639">
              <w:rPr>
                <w:rFonts w:ascii="Times New Roman" w:hAnsi="Times New Roman" w:cs="Times New Roman"/>
                <w:iCs/>
                <w:color w:val="000000"/>
                <w:lang w:eastAsia="ko-KR"/>
              </w:rPr>
              <w:t xml:space="preserve"> GTS NX 2D+3D и технической поддержке продукта</w:t>
            </w:r>
          </w:p>
        </w:tc>
        <w:tc>
          <w:tcPr>
            <w:tcW w:w="992" w:type="dxa"/>
          </w:tcPr>
          <w:p w:rsidR="009725FE" w:rsidRDefault="009E6639" w:rsidP="009E6639">
            <w:pPr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шт.</w:t>
            </w:r>
          </w:p>
        </w:tc>
        <w:tc>
          <w:tcPr>
            <w:tcW w:w="598" w:type="dxa"/>
          </w:tcPr>
          <w:p w:rsidR="009725FE" w:rsidRPr="001A3F48" w:rsidRDefault="009725FE" w:rsidP="009E6639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color w:val="202124"/>
                <w:highlight w:val="white"/>
              </w:rPr>
              <w:t>1</w:t>
            </w:r>
          </w:p>
          <w:p w:rsidR="009725FE" w:rsidRDefault="009725FE" w:rsidP="009E6639">
            <w:pPr>
              <w:jc w:val="center"/>
              <w:rPr>
                <w:rFonts w:ascii="Times New Roman" w:hAnsi="Times New Roman" w:cs="Times New Roman"/>
                <w:color w:val="202124"/>
                <w:highlight w:val="white"/>
              </w:rPr>
            </w:pPr>
          </w:p>
        </w:tc>
      </w:tr>
    </w:tbl>
    <w:p w:rsidR="001A3F48" w:rsidRPr="001A3F48" w:rsidRDefault="001A3F48" w:rsidP="001A3F48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3F48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программному обеспечению:</w:t>
      </w:r>
    </w:p>
    <w:p w:rsidR="001A3F48" w:rsidRPr="001A3F48" w:rsidRDefault="001A3F48" w:rsidP="001A3F48">
      <w:pPr>
        <w:pStyle w:val="12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Arial Unicode MS"/>
          <w:bCs/>
        </w:rPr>
      </w:pPr>
      <w:bookmarkStart w:id="1" w:name="_Hlk536796437"/>
      <w:r w:rsidRPr="001A3F48">
        <w:rPr>
          <w:rFonts w:eastAsia="Arial Unicode MS"/>
          <w:bCs/>
        </w:rPr>
        <w:t>Программное обеспечение должно быть лицензионным, иметь легальное происхождение без каких-либо ограничений (залог, запрет, арест и т.п.) к свободному обращению на территории Российской Федерации.</w:t>
      </w:r>
      <w:bookmarkEnd w:id="1"/>
    </w:p>
    <w:p w:rsidR="001A3F48" w:rsidRPr="001A3F48" w:rsidRDefault="001A3F48" w:rsidP="001A3F48">
      <w:pPr>
        <w:pStyle w:val="12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Arial Unicode MS"/>
          <w:bCs/>
        </w:rPr>
      </w:pPr>
      <w:r w:rsidRPr="001A3F48">
        <w:rPr>
          <w:rFonts w:eastAsia="Arial Unicode MS"/>
          <w:bCs/>
        </w:rPr>
        <w:t xml:space="preserve">Неисключительные права (простые (неисключительные) лицензии) на использование </w:t>
      </w:r>
      <w:r w:rsidR="00137B95">
        <w:rPr>
          <w:rFonts w:eastAsia="Arial Unicode MS"/>
          <w:bCs/>
        </w:rPr>
        <w:t>программных комплексов для ЭВМ</w:t>
      </w:r>
      <w:r w:rsidRPr="001A3F48">
        <w:rPr>
          <w:rFonts w:eastAsia="Arial Unicode MS"/>
          <w:bCs/>
        </w:rPr>
        <w:t xml:space="preserve"> (далее – </w:t>
      </w:r>
      <w:r w:rsidR="00137B95">
        <w:rPr>
          <w:rFonts w:eastAsia="Arial Unicode MS"/>
          <w:bCs/>
        </w:rPr>
        <w:t>ИСПОЛЬЗОВАНИЕ ПК</w:t>
      </w:r>
      <w:r w:rsidRPr="001A3F48">
        <w:rPr>
          <w:rFonts w:eastAsia="Arial Unicode MS"/>
          <w:bCs/>
        </w:rPr>
        <w:t>) предоставляются в электронном виде.</w:t>
      </w:r>
    </w:p>
    <w:p w:rsidR="001A3F48" w:rsidRPr="008B643A" w:rsidRDefault="001A3F48" w:rsidP="001A3F48">
      <w:pPr>
        <w:pStyle w:val="12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Arial Unicode MS"/>
          <w:bCs/>
        </w:rPr>
      </w:pPr>
      <w:r w:rsidRPr="008B643A">
        <w:rPr>
          <w:rFonts w:eastAsia="Arial Unicode MS"/>
          <w:bCs/>
        </w:rPr>
        <w:t>Техническая документация должна быть на русском языке. Во всех случаях недопустимо предоставление технической документации и руководств Пользователя в виде ксерокопий.</w:t>
      </w:r>
    </w:p>
    <w:p w:rsidR="001A3F48" w:rsidRPr="001A3F48" w:rsidRDefault="001A3F48" w:rsidP="001A3F48">
      <w:pPr>
        <w:pStyle w:val="12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Arial Unicode MS"/>
          <w:bCs/>
        </w:rPr>
      </w:pPr>
      <w:r w:rsidRPr="001A3F48">
        <w:rPr>
          <w:rFonts w:eastAsia="Arial Unicode MS"/>
          <w:bCs/>
        </w:rPr>
        <w:t xml:space="preserve">Под типовым соглашением правообладателя с конечным пользователем понимаются декларируемые правообладателем общие правила использования программ для ЭВМ, обязательные для исполнения </w:t>
      </w:r>
      <w:r w:rsidR="009E6639">
        <w:rPr>
          <w:rFonts w:eastAsia="Arial Unicode MS"/>
          <w:bCs/>
        </w:rPr>
        <w:t>СУБЛИЦЕНЗИАТОМ</w:t>
      </w:r>
      <w:r w:rsidRPr="001A3F48">
        <w:rPr>
          <w:rFonts w:eastAsia="Arial Unicode MS"/>
          <w:bCs/>
        </w:rPr>
        <w:t>. Типовое соглашение может быть размещено в установочном файле программы для ЭВМ, отображаемом на экране монитора при установке программы, и/или размещено на официальном Интернет-сайте правообладателя программы для ЭВМ.</w:t>
      </w:r>
    </w:p>
    <w:p w:rsidR="001A3F48" w:rsidRPr="00EF450A" w:rsidRDefault="001A3F48" w:rsidP="001A3F48">
      <w:pPr>
        <w:pStyle w:val="12"/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b/>
          <w:bCs/>
        </w:rPr>
      </w:pPr>
      <w:r w:rsidRPr="00EF450A">
        <w:rPr>
          <w:rFonts w:eastAsia="Arial Unicode MS"/>
          <w:bCs/>
        </w:rPr>
        <w:t xml:space="preserve">Право использования программ для ЭВМ включает в себя право на воспроизведение </w:t>
      </w:r>
      <w:r w:rsidRPr="00EF450A">
        <w:rPr>
          <w:rFonts w:eastAsia="Arial Unicode MS"/>
          <w:bCs/>
        </w:rPr>
        <w:lastRenderedPageBreak/>
        <w:t xml:space="preserve">соответствующих программ для ЭВМ на территории Российской Федерации, ограниченное инсталляцией, копированием и запуском. </w:t>
      </w:r>
    </w:p>
    <w:p w:rsidR="001A3F48" w:rsidRPr="001A3F48" w:rsidRDefault="001A3F48" w:rsidP="001A3F48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bookmark6"/>
      <w:r w:rsidRPr="00EF450A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передачи</w:t>
      </w:r>
      <w:bookmarkEnd w:id="2"/>
      <w:r w:rsidRPr="00EF450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1A3F48" w:rsidRPr="001A3F48" w:rsidRDefault="001A3F48" w:rsidP="001A3F48">
      <w:pPr>
        <w:pStyle w:val="12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Arial Unicode MS"/>
          <w:bCs/>
        </w:rPr>
      </w:pPr>
      <w:r w:rsidRPr="001A3F48">
        <w:rPr>
          <w:rFonts w:eastAsia="Arial Unicode MS"/>
          <w:bCs/>
        </w:rPr>
        <w:t xml:space="preserve">Передача прав на </w:t>
      </w:r>
      <w:r w:rsidR="00137B95">
        <w:rPr>
          <w:rFonts w:eastAsia="Arial Unicode MS"/>
          <w:bCs/>
        </w:rPr>
        <w:t>ИСПОЛЬЗОВАНИЕ ПК</w:t>
      </w:r>
      <w:r w:rsidR="00137B95" w:rsidRPr="001A3F48">
        <w:rPr>
          <w:rFonts w:eastAsia="Arial Unicode MS"/>
          <w:bCs/>
        </w:rPr>
        <w:t xml:space="preserve"> </w:t>
      </w:r>
      <w:r w:rsidRPr="001A3F48">
        <w:rPr>
          <w:rFonts w:eastAsia="Arial Unicode MS"/>
          <w:bCs/>
        </w:rPr>
        <w:t xml:space="preserve">осуществляется следующим способом: </w:t>
      </w:r>
      <w:r w:rsidR="009E6639">
        <w:rPr>
          <w:rFonts w:eastAsia="Arial Unicode MS"/>
          <w:bCs/>
        </w:rPr>
        <w:t>ЛИЦЕНЗИАТ</w:t>
      </w:r>
      <w:r w:rsidRPr="001A3F48">
        <w:rPr>
          <w:rFonts w:eastAsia="Arial Unicode MS"/>
          <w:bCs/>
        </w:rPr>
        <w:t xml:space="preserve"> передает </w:t>
      </w:r>
      <w:r w:rsidR="009E6639">
        <w:rPr>
          <w:rFonts w:eastAsia="Arial Unicode MS"/>
          <w:bCs/>
        </w:rPr>
        <w:t>СУБЛИЦЕНЗИАТУ</w:t>
      </w:r>
      <w:r w:rsidR="009E6639" w:rsidRPr="001A3F48">
        <w:rPr>
          <w:rFonts w:eastAsia="Arial Unicode MS"/>
          <w:bCs/>
        </w:rPr>
        <w:t xml:space="preserve"> </w:t>
      </w:r>
      <w:r w:rsidRPr="001A3F48">
        <w:rPr>
          <w:rFonts w:eastAsia="Arial Unicode MS"/>
          <w:bCs/>
        </w:rPr>
        <w:t xml:space="preserve">неисключительные права на </w:t>
      </w:r>
      <w:r w:rsidR="00137B95">
        <w:rPr>
          <w:rFonts w:eastAsia="Arial Unicode MS"/>
          <w:bCs/>
        </w:rPr>
        <w:t>ИСПОЛЬЗОВАНИЕ ПК</w:t>
      </w:r>
      <w:r w:rsidRPr="001A3F48">
        <w:rPr>
          <w:rFonts w:eastAsia="Arial Unicode MS"/>
          <w:bCs/>
        </w:rPr>
        <w:t xml:space="preserve"> на электронном носителе, либо путём предоставления прав в личном кабинете на сайте правообладателя или иным способом позволяющем определённо подтвердить факт получения прав</w:t>
      </w:r>
      <w:r w:rsidR="00137B95">
        <w:rPr>
          <w:rFonts w:eastAsia="Arial Unicode MS"/>
          <w:bCs/>
        </w:rPr>
        <w:t xml:space="preserve"> на</w:t>
      </w:r>
      <w:r w:rsidRPr="001A3F48">
        <w:rPr>
          <w:rFonts w:eastAsia="Arial Unicode MS"/>
          <w:bCs/>
        </w:rPr>
        <w:t xml:space="preserve"> </w:t>
      </w:r>
      <w:r w:rsidR="00137B95">
        <w:rPr>
          <w:rFonts w:eastAsia="Arial Unicode MS"/>
          <w:bCs/>
        </w:rPr>
        <w:t>ИСПОЛЬЗОВАНИЕ ПК</w:t>
      </w:r>
      <w:r w:rsidRPr="001A3F48">
        <w:rPr>
          <w:rFonts w:eastAsia="Arial Unicode MS"/>
          <w:bCs/>
        </w:rPr>
        <w:t xml:space="preserve"> и входящей в комплект поставки документацией. </w:t>
      </w:r>
    </w:p>
    <w:p w:rsidR="001A3F48" w:rsidRPr="001A3F48" w:rsidRDefault="001A3F48" w:rsidP="001A3F48">
      <w:pPr>
        <w:pStyle w:val="12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Arial Unicode MS"/>
          <w:bCs/>
        </w:rPr>
      </w:pPr>
      <w:r w:rsidRPr="001A3F48">
        <w:rPr>
          <w:rFonts w:eastAsia="Arial Unicode MS"/>
          <w:bCs/>
        </w:rPr>
        <w:t xml:space="preserve">При передаче прав на </w:t>
      </w:r>
      <w:r w:rsidR="00137B95">
        <w:rPr>
          <w:rFonts w:eastAsia="Arial Unicode MS"/>
          <w:bCs/>
        </w:rPr>
        <w:t>ИСПОЛЬЗОВАНИЕ ПК</w:t>
      </w:r>
      <w:r w:rsidR="00137B95" w:rsidRPr="001A3F48">
        <w:rPr>
          <w:rFonts w:eastAsia="Arial Unicode MS"/>
          <w:bCs/>
        </w:rPr>
        <w:t xml:space="preserve"> </w:t>
      </w:r>
      <w:r w:rsidRPr="001A3F48">
        <w:rPr>
          <w:rFonts w:eastAsia="Arial Unicode MS"/>
          <w:bCs/>
        </w:rPr>
        <w:t xml:space="preserve">по </w:t>
      </w:r>
      <w:r w:rsidR="00137B95">
        <w:rPr>
          <w:rFonts w:eastAsia="Arial Unicode MS"/>
          <w:bCs/>
        </w:rPr>
        <w:t>Договору</w:t>
      </w:r>
      <w:r w:rsidRPr="001A3F48">
        <w:rPr>
          <w:rFonts w:eastAsia="Arial Unicode MS"/>
          <w:bCs/>
        </w:rPr>
        <w:t xml:space="preserve">, </w:t>
      </w:r>
      <w:r w:rsidR="009E6639">
        <w:rPr>
          <w:rFonts w:eastAsia="Arial Unicode MS"/>
          <w:bCs/>
        </w:rPr>
        <w:t>ЛИЦЕНЗИАТ</w:t>
      </w:r>
      <w:r w:rsidR="009E6639" w:rsidRPr="001A3F48">
        <w:rPr>
          <w:rFonts w:eastAsia="Arial Unicode MS"/>
          <w:bCs/>
        </w:rPr>
        <w:t xml:space="preserve"> </w:t>
      </w:r>
      <w:r w:rsidRPr="001A3F48">
        <w:rPr>
          <w:rFonts w:eastAsia="Arial Unicode MS"/>
          <w:bCs/>
        </w:rPr>
        <w:t xml:space="preserve">предоставляет на рассмотрение подписанный и скрепленный печатью (при наличии) Акт приема-передачи прав на </w:t>
      </w:r>
      <w:r w:rsidR="00137B95">
        <w:rPr>
          <w:rFonts w:eastAsia="Arial Unicode MS"/>
          <w:bCs/>
        </w:rPr>
        <w:t>ИСПОЛЬЗОВАНИЕ ПК</w:t>
      </w:r>
      <w:r w:rsidR="00137B95" w:rsidRPr="001A3F48">
        <w:rPr>
          <w:rFonts w:eastAsia="Arial Unicode MS"/>
          <w:bCs/>
        </w:rPr>
        <w:t xml:space="preserve"> </w:t>
      </w:r>
      <w:r w:rsidRPr="001A3F48">
        <w:rPr>
          <w:rFonts w:eastAsia="Arial Unicode MS"/>
          <w:bCs/>
        </w:rPr>
        <w:t xml:space="preserve">по </w:t>
      </w:r>
      <w:r w:rsidR="00137B95">
        <w:rPr>
          <w:rFonts w:eastAsia="Arial Unicode MS"/>
          <w:bCs/>
        </w:rPr>
        <w:t>Договору</w:t>
      </w:r>
      <w:r w:rsidRPr="001A3F48">
        <w:rPr>
          <w:rFonts w:eastAsia="Arial Unicode MS"/>
          <w:bCs/>
        </w:rPr>
        <w:t xml:space="preserve"> в 2 (двух) экземплярах, содержащий информацию о переданных правах на программное обеспечение, стоимость переданных прав</w:t>
      </w:r>
      <w:r w:rsidR="00EF450A">
        <w:rPr>
          <w:rFonts w:eastAsia="Arial Unicode MS"/>
          <w:bCs/>
        </w:rPr>
        <w:t>, срок действия прав (лицензии)</w:t>
      </w:r>
      <w:r w:rsidRPr="001A3F48">
        <w:rPr>
          <w:rFonts w:eastAsia="Arial Unicode MS"/>
          <w:bCs/>
        </w:rPr>
        <w:t xml:space="preserve"> и количество лицензий.</w:t>
      </w:r>
    </w:p>
    <w:p w:rsidR="001A3F48" w:rsidRPr="001A3F48" w:rsidRDefault="001A3F48" w:rsidP="001A3F48">
      <w:pPr>
        <w:pStyle w:val="12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Arial Unicode MS"/>
          <w:bCs/>
        </w:rPr>
      </w:pPr>
      <w:r w:rsidRPr="001A3F48">
        <w:rPr>
          <w:rFonts w:eastAsia="Arial Unicode MS"/>
          <w:bCs/>
        </w:rPr>
        <w:t xml:space="preserve">Право использования </w:t>
      </w:r>
      <w:r w:rsidR="00137B95">
        <w:rPr>
          <w:rFonts w:eastAsia="Arial Unicode MS"/>
          <w:bCs/>
        </w:rPr>
        <w:t>ПК</w:t>
      </w:r>
      <w:r w:rsidRPr="001A3F48">
        <w:rPr>
          <w:rFonts w:eastAsia="Arial Unicode MS"/>
          <w:bCs/>
        </w:rPr>
        <w:t xml:space="preserve"> считается предоставленным </w:t>
      </w:r>
      <w:r w:rsidR="009E6639">
        <w:rPr>
          <w:rFonts w:eastAsia="Arial Unicode MS"/>
          <w:bCs/>
        </w:rPr>
        <w:t>СУБЛИЦЕНЗИАТУ</w:t>
      </w:r>
      <w:r w:rsidRPr="001A3F48">
        <w:rPr>
          <w:rFonts w:eastAsia="Arial Unicode MS"/>
          <w:bCs/>
        </w:rPr>
        <w:t xml:space="preserve">, и </w:t>
      </w:r>
      <w:r w:rsidR="009E6639">
        <w:rPr>
          <w:rFonts w:eastAsia="Arial Unicode MS"/>
          <w:bCs/>
        </w:rPr>
        <w:t>СУБЛИЦЕНЗИАТ</w:t>
      </w:r>
      <w:r w:rsidR="009E6639" w:rsidRPr="001A3F48">
        <w:rPr>
          <w:rFonts w:eastAsia="Arial Unicode MS"/>
          <w:bCs/>
        </w:rPr>
        <w:t xml:space="preserve"> </w:t>
      </w:r>
      <w:r w:rsidRPr="001A3F48">
        <w:rPr>
          <w:rFonts w:eastAsia="Arial Unicode MS"/>
          <w:bCs/>
        </w:rPr>
        <w:t xml:space="preserve">вправе начать </w:t>
      </w:r>
      <w:r w:rsidR="00137B95">
        <w:rPr>
          <w:rFonts w:eastAsia="Arial Unicode MS"/>
          <w:bCs/>
        </w:rPr>
        <w:t>ИСПОЛЬЗОВАНИЕ ПК</w:t>
      </w:r>
      <w:r w:rsidR="00137B95" w:rsidRPr="001A3F48">
        <w:rPr>
          <w:rFonts w:eastAsia="Arial Unicode MS"/>
          <w:bCs/>
        </w:rPr>
        <w:t xml:space="preserve"> </w:t>
      </w:r>
      <w:r w:rsidRPr="001A3F48">
        <w:rPr>
          <w:rFonts w:eastAsia="Arial Unicode MS"/>
          <w:bCs/>
        </w:rPr>
        <w:t xml:space="preserve">с даты подписания Акта приема-передачи прав на </w:t>
      </w:r>
      <w:r w:rsidR="00137B95">
        <w:rPr>
          <w:rFonts w:eastAsia="Arial Unicode MS"/>
          <w:bCs/>
        </w:rPr>
        <w:t>ИСПОЛЬЗОВАНИЕ ПК.</w:t>
      </w:r>
    </w:p>
    <w:p w:rsidR="001A3F48" w:rsidRDefault="001A3F48" w:rsidP="001A3F48">
      <w:pPr>
        <w:pStyle w:val="12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Arial Unicode MS"/>
          <w:bCs/>
        </w:rPr>
      </w:pPr>
      <w:r w:rsidRPr="001A3F48">
        <w:rPr>
          <w:rFonts w:eastAsia="Arial Unicode MS"/>
          <w:bCs/>
        </w:rPr>
        <w:t xml:space="preserve">В случае использования правообладателем </w:t>
      </w:r>
      <w:r w:rsidR="00137B95">
        <w:rPr>
          <w:rFonts w:eastAsia="Arial Unicode MS"/>
          <w:bCs/>
        </w:rPr>
        <w:t>ПК</w:t>
      </w:r>
      <w:r w:rsidRPr="001A3F48">
        <w:rPr>
          <w:rFonts w:eastAsia="Arial Unicode MS"/>
          <w:bCs/>
        </w:rPr>
        <w:t xml:space="preserve"> технических средств защиты использования </w:t>
      </w:r>
      <w:r w:rsidR="00137B95">
        <w:rPr>
          <w:rFonts w:eastAsia="Arial Unicode MS"/>
          <w:bCs/>
        </w:rPr>
        <w:t>ПК</w:t>
      </w:r>
      <w:r w:rsidRPr="001A3F48">
        <w:rPr>
          <w:rFonts w:eastAsia="Arial Unicode MS"/>
          <w:bCs/>
        </w:rPr>
        <w:t xml:space="preserve">, </w:t>
      </w:r>
      <w:r w:rsidR="009E6639">
        <w:rPr>
          <w:rFonts w:eastAsia="Arial Unicode MS"/>
          <w:bCs/>
        </w:rPr>
        <w:t>ЛИЦЕНЗИАТ</w:t>
      </w:r>
      <w:r w:rsidR="009E6639" w:rsidRPr="001A3F48">
        <w:rPr>
          <w:rFonts w:eastAsia="Arial Unicode MS"/>
          <w:bCs/>
        </w:rPr>
        <w:t xml:space="preserve"> </w:t>
      </w:r>
      <w:r w:rsidRPr="001A3F48">
        <w:rPr>
          <w:rFonts w:eastAsia="Arial Unicode MS"/>
          <w:bCs/>
        </w:rPr>
        <w:t xml:space="preserve">обязуется одновременно с предоставлением прав </w:t>
      </w:r>
      <w:r w:rsidR="00137B95">
        <w:rPr>
          <w:rFonts w:eastAsia="Arial Unicode MS"/>
          <w:bCs/>
        </w:rPr>
        <w:t>ИСПОЛЬЗОВАНИЯ ПК</w:t>
      </w:r>
      <w:r w:rsidR="00137B95" w:rsidRPr="001A3F48">
        <w:rPr>
          <w:rFonts w:eastAsia="Arial Unicode MS"/>
          <w:bCs/>
        </w:rPr>
        <w:t xml:space="preserve"> </w:t>
      </w:r>
      <w:r w:rsidRPr="001A3F48">
        <w:rPr>
          <w:rFonts w:eastAsia="Arial Unicode MS"/>
          <w:bCs/>
        </w:rPr>
        <w:t xml:space="preserve">предоставить </w:t>
      </w:r>
      <w:r w:rsidR="009E6639">
        <w:rPr>
          <w:rFonts w:eastAsia="Arial Unicode MS"/>
          <w:bCs/>
        </w:rPr>
        <w:t>СУБЛИЦЕНЗИАТУ</w:t>
      </w:r>
      <w:r w:rsidR="009E6639" w:rsidRPr="001A3F48">
        <w:rPr>
          <w:rFonts w:eastAsia="Arial Unicode MS"/>
          <w:bCs/>
        </w:rPr>
        <w:t xml:space="preserve"> </w:t>
      </w:r>
      <w:r w:rsidRPr="001A3F48">
        <w:rPr>
          <w:rFonts w:eastAsia="Arial Unicode MS"/>
          <w:bCs/>
        </w:rPr>
        <w:t xml:space="preserve">возможность использования соответствующих </w:t>
      </w:r>
      <w:r w:rsidR="00137B95">
        <w:rPr>
          <w:rFonts w:eastAsia="Arial Unicode MS"/>
          <w:bCs/>
        </w:rPr>
        <w:t>ПК</w:t>
      </w:r>
      <w:r w:rsidRPr="001A3F48">
        <w:rPr>
          <w:rFonts w:eastAsia="Arial Unicode MS"/>
          <w:bCs/>
        </w:rPr>
        <w:t>, в том числе путём сообщения ему необходимых ключей доступа и паролей.</w:t>
      </w:r>
    </w:p>
    <w:p w:rsidR="009231D8" w:rsidRPr="008B643A" w:rsidRDefault="009231D8" w:rsidP="009231D8">
      <w:pPr>
        <w:pStyle w:val="12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0"/>
        <w:contextualSpacing/>
        <w:jc w:val="both"/>
      </w:pPr>
      <w:r w:rsidRPr="008B643A">
        <w:t>Предоставление СУБЛИЦЕНЗИАТУ права (неисключительной лицензии) на ИСПОЛЬЗОВАНИЕ ПК осуществляется в течение 14 (четырнадцати) календарных дней с момента заключения договора.</w:t>
      </w:r>
    </w:p>
    <w:p w:rsidR="001A3F48" w:rsidRPr="001A3F48" w:rsidRDefault="001A3F48" w:rsidP="001A3F48">
      <w:pPr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bookmark7"/>
      <w:r w:rsidRPr="001A3F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гарантийному </w:t>
      </w:r>
      <w:bookmarkEnd w:id="3"/>
      <w:r w:rsidR="009231D8">
        <w:rPr>
          <w:rFonts w:ascii="Times New Roman" w:eastAsia="Calibri" w:hAnsi="Times New Roman" w:cs="Times New Roman"/>
          <w:b/>
          <w:bCs/>
          <w:sz w:val="24"/>
          <w:szCs w:val="24"/>
        </w:rPr>
        <w:t>качества</w:t>
      </w:r>
      <w:r w:rsidRPr="001A3F4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1A3F48" w:rsidRPr="001A3F48" w:rsidRDefault="009E6639" w:rsidP="001A3F48">
      <w:pPr>
        <w:pStyle w:val="12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ЛИЦЕНЗИАТ</w:t>
      </w:r>
      <w:r w:rsidRPr="001A3F48">
        <w:rPr>
          <w:rFonts w:eastAsia="Arial Unicode MS"/>
          <w:bCs/>
        </w:rPr>
        <w:t xml:space="preserve"> </w:t>
      </w:r>
      <w:r w:rsidR="001A3F48" w:rsidRPr="001A3F48">
        <w:rPr>
          <w:rFonts w:eastAsia="Arial Unicode MS"/>
          <w:bCs/>
        </w:rPr>
        <w:t xml:space="preserve">гарантирует и при необходимости документально подтверждает, что он обладает всеми законными основаниями для предоставления </w:t>
      </w:r>
      <w:r>
        <w:rPr>
          <w:rFonts w:eastAsia="Arial Unicode MS"/>
          <w:bCs/>
        </w:rPr>
        <w:t>СУБЛИЦЕНЗИАТ</w:t>
      </w:r>
      <w:r w:rsidRPr="001A3F48">
        <w:rPr>
          <w:rFonts w:eastAsia="Arial Unicode MS"/>
          <w:bCs/>
        </w:rPr>
        <w:t xml:space="preserve"> </w:t>
      </w:r>
      <w:r w:rsidR="001A3F48" w:rsidRPr="001A3F48">
        <w:rPr>
          <w:rFonts w:eastAsia="Arial Unicode MS"/>
          <w:bCs/>
        </w:rPr>
        <w:t>права использования соответствующего программного обеспечения.</w:t>
      </w:r>
    </w:p>
    <w:p w:rsidR="009231D8" w:rsidRPr="009231D8" w:rsidRDefault="009E6639" w:rsidP="003B1713">
      <w:pPr>
        <w:pStyle w:val="12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0"/>
        <w:contextualSpacing/>
        <w:jc w:val="both"/>
      </w:pPr>
      <w:r w:rsidRPr="00137B95">
        <w:rPr>
          <w:rFonts w:eastAsia="Arial Unicode MS"/>
          <w:bCs/>
        </w:rPr>
        <w:t xml:space="preserve">ЛИЦЕНЗИАТ </w:t>
      </w:r>
      <w:r w:rsidR="001A3F48" w:rsidRPr="00137B95">
        <w:rPr>
          <w:rFonts w:eastAsia="Arial Unicode MS"/>
          <w:bCs/>
        </w:rPr>
        <w:t>гарантирует качество и безопасность передаваемых Лицензий на использование программного обеспечения в соответс</w:t>
      </w:r>
      <w:r w:rsidR="009231D8">
        <w:rPr>
          <w:rFonts w:eastAsia="Arial Unicode MS"/>
          <w:bCs/>
        </w:rPr>
        <w:t>твии с действующими стандартами, в течение 12 месяцев с даты</w:t>
      </w:r>
      <w:r w:rsidR="001A3F48" w:rsidRPr="00137B95">
        <w:rPr>
          <w:rFonts w:eastAsia="Arial Unicode MS"/>
          <w:bCs/>
        </w:rPr>
        <w:t xml:space="preserve"> </w:t>
      </w:r>
      <w:r w:rsidR="009231D8">
        <w:rPr>
          <w:rFonts w:eastAsia="Arial Unicode MS"/>
          <w:bCs/>
        </w:rPr>
        <w:t>предоставления лицензии.</w:t>
      </w:r>
    </w:p>
    <w:p w:rsidR="007D304A" w:rsidRDefault="007D304A"/>
    <w:sectPr w:rsidR="007D304A" w:rsidSect="00D9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B72D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E6C0133"/>
    <w:multiLevelType w:val="multilevel"/>
    <w:tmpl w:val="360E3D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B66"/>
    <w:rsid w:val="000036DE"/>
    <w:rsid w:val="00006495"/>
    <w:rsid w:val="0009395E"/>
    <w:rsid w:val="000B2C0B"/>
    <w:rsid w:val="00137B95"/>
    <w:rsid w:val="00170618"/>
    <w:rsid w:val="001A3F48"/>
    <w:rsid w:val="001E063E"/>
    <w:rsid w:val="001F36D8"/>
    <w:rsid w:val="002A31BB"/>
    <w:rsid w:val="002A4956"/>
    <w:rsid w:val="002F2B66"/>
    <w:rsid w:val="00351FF3"/>
    <w:rsid w:val="00385E39"/>
    <w:rsid w:val="003B1713"/>
    <w:rsid w:val="003F4893"/>
    <w:rsid w:val="00420678"/>
    <w:rsid w:val="00431E72"/>
    <w:rsid w:val="00453C82"/>
    <w:rsid w:val="004B539C"/>
    <w:rsid w:val="005402BA"/>
    <w:rsid w:val="005D7882"/>
    <w:rsid w:val="006267E5"/>
    <w:rsid w:val="006730E8"/>
    <w:rsid w:val="00673317"/>
    <w:rsid w:val="006751D2"/>
    <w:rsid w:val="006D7C62"/>
    <w:rsid w:val="0071483B"/>
    <w:rsid w:val="007740F6"/>
    <w:rsid w:val="007D304A"/>
    <w:rsid w:val="0083455A"/>
    <w:rsid w:val="00893A27"/>
    <w:rsid w:val="008B643A"/>
    <w:rsid w:val="008C1B72"/>
    <w:rsid w:val="008F368E"/>
    <w:rsid w:val="009231D8"/>
    <w:rsid w:val="00950018"/>
    <w:rsid w:val="009725FE"/>
    <w:rsid w:val="00976F40"/>
    <w:rsid w:val="009E4C0E"/>
    <w:rsid w:val="009E6639"/>
    <w:rsid w:val="00AB0151"/>
    <w:rsid w:val="00B13AB3"/>
    <w:rsid w:val="00B618C0"/>
    <w:rsid w:val="00B66D78"/>
    <w:rsid w:val="00B96E89"/>
    <w:rsid w:val="00BA3D56"/>
    <w:rsid w:val="00BF45EA"/>
    <w:rsid w:val="00BF720A"/>
    <w:rsid w:val="00C35664"/>
    <w:rsid w:val="00C6182C"/>
    <w:rsid w:val="00CD3715"/>
    <w:rsid w:val="00D03583"/>
    <w:rsid w:val="00D62325"/>
    <w:rsid w:val="00D75E0C"/>
    <w:rsid w:val="00D965BB"/>
    <w:rsid w:val="00D96BED"/>
    <w:rsid w:val="00DE5A75"/>
    <w:rsid w:val="00DF1DD8"/>
    <w:rsid w:val="00E67F04"/>
    <w:rsid w:val="00E70C53"/>
    <w:rsid w:val="00E75906"/>
    <w:rsid w:val="00EA16DA"/>
    <w:rsid w:val="00E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33B1E-46D1-40CB-A900-220F2AF6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48"/>
  </w:style>
  <w:style w:type="paragraph" w:styleId="1">
    <w:name w:val="heading 1"/>
    <w:basedOn w:val="a"/>
    <w:next w:val="a"/>
    <w:link w:val="10"/>
    <w:qFormat/>
    <w:rsid w:val="001A3F48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zh-CN"/>
    </w:rPr>
  </w:style>
  <w:style w:type="paragraph" w:styleId="2">
    <w:name w:val="heading 2"/>
    <w:basedOn w:val="a"/>
    <w:next w:val="a"/>
    <w:link w:val="20"/>
    <w:qFormat/>
    <w:rsid w:val="001A3F4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1A3F48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1A3F48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1A3F48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lang w:eastAsia="zh-CN"/>
    </w:rPr>
  </w:style>
  <w:style w:type="paragraph" w:styleId="6">
    <w:name w:val="heading 6"/>
    <w:basedOn w:val="a"/>
    <w:next w:val="a"/>
    <w:link w:val="60"/>
    <w:qFormat/>
    <w:rsid w:val="001A3F48"/>
    <w:pPr>
      <w:numPr>
        <w:ilvl w:val="5"/>
        <w:numId w:val="1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zh-CN"/>
    </w:rPr>
  </w:style>
  <w:style w:type="paragraph" w:styleId="7">
    <w:name w:val="heading 7"/>
    <w:basedOn w:val="a"/>
    <w:next w:val="a"/>
    <w:link w:val="70"/>
    <w:qFormat/>
    <w:rsid w:val="001A3F48"/>
    <w:pPr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1A3F48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1A3F48"/>
    <w:pPr>
      <w:numPr>
        <w:ilvl w:val="8"/>
        <w:numId w:val="1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F48"/>
    <w:rPr>
      <w:rFonts w:ascii="Times New Roman" w:eastAsia="Times New Roman" w:hAnsi="Times New Roman" w:cs="Times New Roman"/>
      <w:b/>
      <w:bCs/>
      <w:kern w:val="2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rsid w:val="001A3F4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A3F48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A3F4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A3F48"/>
    <w:rPr>
      <w:rFonts w:ascii="Times New Roman" w:eastAsia="Times New Roman" w:hAnsi="Times New Roman" w:cs="Times New Roman"/>
      <w:lang w:eastAsia="zh-CN"/>
    </w:rPr>
  </w:style>
  <w:style w:type="character" w:customStyle="1" w:styleId="60">
    <w:name w:val="Заголовок 6 Знак"/>
    <w:basedOn w:val="a0"/>
    <w:link w:val="6"/>
    <w:rsid w:val="001A3F48"/>
    <w:rPr>
      <w:rFonts w:ascii="Times New Roman" w:eastAsia="Times New Roman" w:hAnsi="Times New Roman" w:cs="Times New Roman"/>
      <w:i/>
      <w:iCs/>
      <w:lang w:eastAsia="zh-CN"/>
    </w:rPr>
  </w:style>
  <w:style w:type="character" w:customStyle="1" w:styleId="70">
    <w:name w:val="Заголовок 7 Знак"/>
    <w:basedOn w:val="a0"/>
    <w:link w:val="7"/>
    <w:rsid w:val="001A3F4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1A3F48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1A3F48"/>
    <w:rPr>
      <w:rFonts w:ascii="Arial" w:eastAsia="Times New Roman" w:hAnsi="Arial" w:cs="Arial"/>
      <w:b/>
      <w:i/>
      <w:sz w:val="18"/>
      <w:szCs w:val="20"/>
      <w:lang w:eastAsia="zh-CN"/>
    </w:rPr>
  </w:style>
  <w:style w:type="paragraph" w:styleId="a3">
    <w:name w:val="Body Text Indent"/>
    <w:basedOn w:val="a"/>
    <w:link w:val="11"/>
    <w:rsid w:val="001A3F48"/>
    <w:pPr>
      <w:suppressAutoHyphens/>
      <w:spacing w:after="0" w:line="240" w:lineRule="auto"/>
      <w:ind w:left="57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rsid w:val="001A3F48"/>
  </w:style>
  <w:style w:type="character" w:customStyle="1" w:styleId="11">
    <w:name w:val="Основной текст с отступом Знак1"/>
    <w:basedOn w:val="a0"/>
    <w:link w:val="a3"/>
    <w:rsid w:val="001A3F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1A3F48"/>
    <w:pPr>
      <w:widowControl w:val="0"/>
      <w:suppressAutoHyphens/>
      <w:autoSpaceDE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zh-CN"/>
    </w:rPr>
  </w:style>
  <w:style w:type="paragraph" w:customStyle="1" w:styleId="12">
    <w:name w:val="Абзац списка1"/>
    <w:aliases w:val="Нумерованый список,Bullet List,FooterText,numbered,SL_Абзац списка,Table-Normal,RSHB_Table-Normal,Абзац маркированнный,Предусловия,Bullet Number,Индексы,Num Bullet 1,Рисунок,Абзац2,Абзац 2,Маркер,abzac"/>
    <w:basedOn w:val="a"/>
    <w:uiPriority w:val="34"/>
    <w:qFormat/>
    <w:rsid w:val="001A3F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1A3F4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6">
    <w:name w:val="Table Grid"/>
    <w:basedOn w:val="a1"/>
    <w:rsid w:val="001A3F4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">
    <w:name w:val="black"/>
    <w:rsid w:val="001A3F4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 Сергей Сергеевич</dc:creator>
  <cp:lastModifiedBy>Мартьянов Константин Александрович</cp:lastModifiedBy>
  <cp:revision>13</cp:revision>
  <cp:lastPrinted>2021-10-13T13:17:00Z</cp:lastPrinted>
  <dcterms:created xsi:type="dcterms:W3CDTF">2022-01-25T13:16:00Z</dcterms:created>
  <dcterms:modified xsi:type="dcterms:W3CDTF">2022-02-02T11:09:00Z</dcterms:modified>
</cp:coreProperties>
</file>