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E420" w14:textId="77777777" w:rsidR="00ED43AC" w:rsidRPr="00D14642" w:rsidRDefault="00E8610D" w:rsidP="008D14E6">
      <w:pPr>
        <w:jc w:val="center"/>
        <w:rPr>
          <w:sz w:val="22"/>
          <w:szCs w:val="22"/>
        </w:rPr>
      </w:pPr>
      <w:r w:rsidRPr="00D14642">
        <w:rPr>
          <w:b/>
          <w:sz w:val="22"/>
          <w:szCs w:val="22"/>
        </w:rPr>
        <w:t xml:space="preserve">Техническое задание на поставку автомобиля для нужд </w:t>
      </w:r>
      <w:hyperlink r:id="rId5" w:tgtFrame="_blank" w:history="1">
        <w:r w:rsidR="008D14E6" w:rsidRPr="00D14642">
          <w:rPr>
            <w:rStyle w:val="a6"/>
            <w:b/>
            <w:color w:val="auto"/>
            <w:sz w:val="22"/>
            <w:szCs w:val="22"/>
            <w:u w:val="none"/>
          </w:rPr>
          <w:t>ГБУ "СИВИНСКИЙ ЛЕСХОЗ"</w:t>
        </w:r>
      </w:hyperlink>
    </w:p>
    <w:p w14:paraId="2B487A24" w14:textId="77777777" w:rsidR="00E8610D" w:rsidRPr="00D14642" w:rsidRDefault="00E8610D">
      <w:pPr>
        <w:rPr>
          <w:sz w:val="22"/>
          <w:szCs w:val="22"/>
        </w:rPr>
      </w:pPr>
    </w:p>
    <w:p w14:paraId="16827ABE" w14:textId="77777777" w:rsidR="00E8610D" w:rsidRPr="00D14642" w:rsidRDefault="00E8610D">
      <w:pPr>
        <w:rPr>
          <w:b/>
          <w:sz w:val="22"/>
          <w:szCs w:val="22"/>
        </w:rPr>
      </w:pPr>
      <w:r w:rsidRPr="00D14642">
        <w:rPr>
          <w:b/>
          <w:sz w:val="22"/>
          <w:szCs w:val="22"/>
        </w:rPr>
        <w:t>1. Технические характеристики поставляемого автомобиля:</w:t>
      </w:r>
    </w:p>
    <w:p w14:paraId="26AB7F53" w14:textId="77777777" w:rsidR="00E8610D" w:rsidRPr="00D14642" w:rsidRDefault="00E8610D">
      <w:pPr>
        <w:rPr>
          <w:sz w:val="22"/>
          <w:szCs w:val="22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86"/>
        <w:gridCol w:w="4659"/>
      </w:tblGrid>
      <w:tr w:rsidR="00D14642" w:rsidRPr="00D14642" w14:paraId="7A222654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064C0" w14:textId="77777777" w:rsidR="00E8610D" w:rsidRPr="00D14642" w:rsidRDefault="00E8610D" w:rsidP="00EA18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14642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5EC2B" w14:textId="77777777" w:rsidR="00E8610D" w:rsidRPr="00D14642" w:rsidRDefault="00E8610D" w:rsidP="00EA187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D14642">
              <w:rPr>
                <w:b/>
                <w:sz w:val="22"/>
                <w:szCs w:val="22"/>
                <w:lang w:eastAsia="en-US"/>
              </w:rPr>
              <w:t>Характеристики</w:t>
            </w:r>
          </w:p>
        </w:tc>
      </w:tr>
      <w:tr w:rsidR="00D14642" w:rsidRPr="00D14642" w14:paraId="3A07EE35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55656" w14:textId="77777777" w:rsidR="00E8610D" w:rsidRPr="00D14642" w:rsidRDefault="00E8610D" w:rsidP="00E8610D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Марка, модель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DD16C" w14:textId="77777777" w:rsidR="00E8610D" w:rsidRPr="00D14642" w:rsidRDefault="008D14E6" w:rsidP="00EA1871">
            <w:pPr>
              <w:jc w:val="both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</w:rPr>
              <w:t>«Фермер» УАЗ-39094</w:t>
            </w:r>
            <w:r w:rsidR="00E8610D" w:rsidRPr="00D14642">
              <w:rPr>
                <w:sz w:val="22"/>
                <w:szCs w:val="22"/>
              </w:rPr>
              <w:t xml:space="preserve"> или эквивалент</w:t>
            </w:r>
            <w:r w:rsidR="00001317" w:rsidRPr="00D14642">
              <w:rPr>
                <w:sz w:val="22"/>
                <w:szCs w:val="22"/>
              </w:rPr>
              <w:t>, в количестве: 1шт</w:t>
            </w:r>
          </w:p>
        </w:tc>
      </w:tr>
      <w:tr w:rsidR="00D14642" w:rsidRPr="00D14642" w14:paraId="030C5A47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A3627" w14:textId="77777777" w:rsidR="00E8610D" w:rsidRPr="00D14642" w:rsidRDefault="00E8610D" w:rsidP="00EA1871">
            <w:pPr>
              <w:tabs>
                <w:tab w:val="left" w:pos="1252"/>
                <w:tab w:val="right" w:pos="2834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b/>
                <w:sz w:val="22"/>
                <w:szCs w:val="22"/>
                <w:lang w:eastAsia="en-US"/>
              </w:rPr>
              <w:t>Двигатель</w:t>
            </w:r>
          </w:p>
        </w:tc>
      </w:tr>
      <w:tr w:rsidR="00D14642" w:rsidRPr="00D14642" w14:paraId="51695E69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EFFCAF" w14:textId="77777777" w:rsidR="00E8610D" w:rsidRPr="00D14642" w:rsidRDefault="00E8610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Рабочий объем двигателя, л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BD8378" w14:textId="77777777" w:rsidR="00E8610D" w:rsidRPr="00D14642" w:rsidRDefault="00E8610D" w:rsidP="00EA187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Не менее 2,693  </w:t>
            </w:r>
          </w:p>
        </w:tc>
      </w:tr>
      <w:tr w:rsidR="00D14642" w:rsidRPr="00D14642" w14:paraId="320F4F21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57CC34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Диаметр цилиндра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41D830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Не менее 95</w:t>
            </w:r>
          </w:p>
        </w:tc>
      </w:tr>
      <w:tr w:rsidR="00D14642" w:rsidRPr="00D14642" w14:paraId="7F1536DC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B667B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Количество клапанов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7726B9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менее 16</w:t>
            </w:r>
          </w:p>
        </w:tc>
      </w:tr>
      <w:tr w:rsidR="00D14642" w:rsidRPr="00D14642" w14:paraId="517BFE9F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E683D7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Количество цилиндров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5CBAEE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менее 4</w:t>
            </w:r>
          </w:p>
        </w:tc>
      </w:tr>
      <w:tr w:rsidR="00D14642" w:rsidRPr="00D14642" w14:paraId="4A49D308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E40284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Максимальная мощность, кВт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132E1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Не менее </w:t>
            </w:r>
            <w:r w:rsidRPr="00D14642">
              <w:rPr>
                <w:sz w:val="22"/>
                <w:szCs w:val="22"/>
                <w:shd w:val="clear" w:color="auto" w:fill="FFFFFF"/>
              </w:rPr>
              <w:t>82.5</w:t>
            </w:r>
          </w:p>
        </w:tc>
      </w:tr>
      <w:tr w:rsidR="00D14642" w:rsidRPr="00D14642" w14:paraId="777394F4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31A5F6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 xml:space="preserve">Максимальная мощность, </w:t>
            </w:r>
            <w:proofErr w:type="spellStart"/>
            <w:r w:rsidRPr="00D14642">
              <w:rPr>
                <w:sz w:val="22"/>
                <w:szCs w:val="22"/>
                <w:shd w:val="clear" w:color="auto" w:fill="FFFFFF"/>
              </w:rPr>
              <w:t>л.с</w:t>
            </w:r>
            <w:proofErr w:type="spellEnd"/>
            <w:r w:rsidRPr="00D1464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88FDB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Не менее 112</w:t>
            </w:r>
          </w:p>
        </w:tc>
      </w:tr>
      <w:tr w:rsidR="00D14642" w:rsidRPr="00D14642" w14:paraId="35B18A0B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65106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 xml:space="preserve">Номинальный крутящий момент, </w:t>
            </w:r>
            <w:proofErr w:type="spellStart"/>
            <w:r w:rsidRPr="00D14642">
              <w:rPr>
                <w:sz w:val="22"/>
                <w:szCs w:val="22"/>
                <w:shd w:val="clear" w:color="auto" w:fill="FFFFFF"/>
              </w:rPr>
              <w:t>Н•м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F1ABC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Не менее 208</w:t>
            </w:r>
          </w:p>
        </w:tc>
      </w:tr>
      <w:tr w:rsidR="00D14642" w:rsidRPr="00D14642" w14:paraId="4597CCBF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09A97A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Об/мин КВТ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B79339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Не менее 4000</w:t>
            </w:r>
          </w:p>
        </w:tc>
      </w:tr>
      <w:tr w:rsidR="00D14642" w:rsidRPr="00D14642" w14:paraId="525298A7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68976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Об/мин ЛС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24580D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Не менее 4000</w:t>
            </w:r>
          </w:p>
        </w:tc>
      </w:tr>
      <w:tr w:rsidR="00D14642" w:rsidRPr="00D14642" w14:paraId="515BFB97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B725C5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Об/мин НМ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0CE03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Не менее </w:t>
            </w:r>
            <w:r w:rsidRPr="00D14642">
              <w:rPr>
                <w:sz w:val="22"/>
                <w:szCs w:val="22"/>
                <w:shd w:val="clear" w:color="auto" w:fill="FFFFFF"/>
              </w:rPr>
              <w:t>3000</w:t>
            </w:r>
          </w:p>
        </w:tc>
      </w:tr>
      <w:tr w:rsidR="00D14642" w:rsidRPr="00D14642" w14:paraId="16ED5FCD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CFBA07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Расположение двигателя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08724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переднее, продольное</w:t>
            </w:r>
          </w:p>
        </w:tc>
      </w:tr>
      <w:tr w:rsidR="00D14642" w:rsidRPr="00D14642" w14:paraId="5E4BC065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80E848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Расположение цилиндров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BDD76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в ряд</w:t>
            </w:r>
          </w:p>
        </w:tc>
      </w:tr>
      <w:tr w:rsidR="00D14642" w:rsidRPr="00D14642" w14:paraId="43D05D4C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0DC4D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Тип топлива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0483E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Бензиновый</w:t>
            </w:r>
          </w:p>
        </w:tc>
      </w:tr>
      <w:tr w:rsidR="00D14642" w:rsidRPr="00D14642" w14:paraId="1AED2F3F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8003B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Требования к топливу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DA630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Не ниже АИ-92</w:t>
            </w:r>
          </w:p>
        </w:tc>
      </w:tr>
      <w:tr w:rsidR="00D14642" w:rsidRPr="00D14642" w14:paraId="7B91EC61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A3305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Ход поршня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C40F77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94</w:t>
            </w:r>
          </w:p>
        </w:tc>
      </w:tr>
      <w:tr w:rsidR="00D14642" w:rsidRPr="00D14642" w14:paraId="5C66EC9A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64AE0" w14:textId="77777777" w:rsidR="00E86B7D" w:rsidRPr="00D14642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Экологический класс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33862" w14:textId="77777777" w:rsidR="00E86B7D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 xml:space="preserve">Не ниже </w:t>
            </w:r>
            <w:r w:rsidR="00E86B7D" w:rsidRPr="00D14642">
              <w:rPr>
                <w:sz w:val="22"/>
                <w:szCs w:val="22"/>
                <w:shd w:val="clear" w:color="auto" w:fill="FFFFFF"/>
              </w:rPr>
              <w:t>EURO5</w:t>
            </w:r>
          </w:p>
        </w:tc>
      </w:tr>
      <w:tr w:rsidR="00D14642" w:rsidRPr="00D14642" w14:paraId="6E569D4E" w14:textId="77777777" w:rsidTr="001119A1">
        <w:trPr>
          <w:trHeight w:val="70"/>
        </w:trPr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FCA73" w14:textId="77777777" w:rsidR="00250587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14642">
              <w:rPr>
                <w:b/>
                <w:sz w:val="22"/>
                <w:szCs w:val="22"/>
                <w:lang w:eastAsia="en-US"/>
              </w:rPr>
              <w:t>Коробка передач</w:t>
            </w:r>
          </w:p>
        </w:tc>
      </w:tr>
      <w:tr w:rsidR="00D14642" w:rsidRPr="00D14642" w14:paraId="620C4B54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D992C" w14:textId="77777777" w:rsidR="00E86B7D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Тип трансмиссии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9ECBF" w14:textId="77777777" w:rsidR="00E86B7D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менее 5-ти ступенчатая, механическая</w:t>
            </w:r>
          </w:p>
        </w:tc>
      </w:tr>
      <w:tr w:rsidR="00D14642" w:rsidRPr="00D14642" w14:paraId="2DBE018D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B2BD98" w14:textId="77777777" w:rsidR="00E86B7D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Тип привода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202F29" w14:textId="77777777" w:rsidR="00E86B7D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Полный</w:t>
            </w:r>
          </w:p>
        </w:tc>
      </w:tr>
      <w:tr w:rsidR="00D14642" w:rsidRPr="00D14642" w14:paraId="5E4EC88C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4E46E7" w14:textId="77777777" w:rsidR="00E86B7D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Количество передач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02ED19" w14:textId="77777777" w:rsidR="00E86B7D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D14642" w:rsidRPr="00D14642" w14:paraId="6D214605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70956E" w14:textId="77777777" w:rsidR="00250587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14642">
              <w:rPr>
                <w:b/>
                <w:sz w:val="22"/>
                <w:szCs w:val="22"/>
                <w:lang w:eastAsia="en-US"/>
              </w:rPr>
              <w:t>Кузов</w:t>
            </w:r>
          </w:p>
        </w:tc>
      </w:tr>
      <w:tr w:rsidR="00D14642" w:rsidRPr="00D14642" w14:paraId="408EA179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881C56" w14:textId="77777777" w:rsidR="00E86B7D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Количество дверей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B3E615" w14:textId="77777777" w:rsidR="00E86B7D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менее 3</w:t>
            </w:r>
          </w:p>
        </w:tc>
      </w:tr>
      <w:tr w:rsidR="00D14642" w:rsidRPr="00D14642" w14:paraId="7E8838DC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583E3" w14:textId="77777777" w:rsidR="00250587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Количество мест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168A4" w14:textId="77777777" w:rsidR="00250587" w:rsidRPr="00D14642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Не менее 5 (4+1)</w:t>
            </w:r>
          </w:p>
        </w:tc>
      </w:tr>
      <w:tr w:rsidR="00D14642" w:rsidRPr="00D14642" w14:paraId="5B794804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A5598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Раздаточная коробка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283DC" w14:textId="77777777" w:rsidR="00250587" w:rsidRPr="00D14642" w:rsidRDefault="00250587" w:rsidP="00250587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Механическая, 2-х ступенчатая с прямой и понижающей передачей. Управление с помощью двух рычагов.</w:t>
            </w:r>
          </w:p>
        </w:tc>
      </w:tr>
      <w:tr w:rsidR="00D14642" w:rsidRPr="00D14642" w14:paraId="56908303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CAB07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Ширина 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A0E3A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менее 1970 мм</w:t>
            </w:r>
          </w:p>
        </w:tc>
      </w:tr>
      <w:tr w:rsidR="00D14642" w:rsidRPr="00D14642" w14:paraId="6CD0673F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EEFEC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Высота с тентом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6DE71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Не менее 2350 мм </w:t>
            </w:r>
          </w:p>
        </w:tc>
      </w:tr>
      <w:tr w:rsidR="00D14642" w:rsidRPr="00D14642" w14:paraId="7A7DBA83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5CB29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Грузоподъемность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F8D54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менее 1075 кг</w:t>
            </w:r>
          </w:p>
        </w:tc>
      </w:tr>
      <w:tr w:rsidR="00D14642" w:rsidRPr="00D14642" w14:paraId="343840AF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91C1D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Колесная база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86D5D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менее 2550мм</w:t>
            </w:r>
          </w:p>
        </w:tc>
      </w:tr>
      <w:tr w:rsidR="00D14642" w:rsidRPr="00D14642" w14:paraId="5C2A3CDF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64061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Дорожный просвет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B0BC08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менее 210мм</w:t>
            </w:r>
          </w:p>
        </w:tc>
      </w:tr>
      <w:tr w:rsidR="00D14642" w:rsidRPr="00D14642" w14:paraId="06DEA3E8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E192B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Длина кузова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85E83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менее 4840мм</w:t>
            </w:r>
          </w:p>
        </w:tc>
      </w:tr>
      <w:tr w:rsidR="00D14642" w:rsidRPr="00D14642" w14:paraId="0924A972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42A65E" w14:textId="77777777" w:rsidR="001119A1" w:rsidRPr="000B668F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B668F">
              <w:rPr>
                <w:sz w:val="22"/>
                <w:szCs w:val="22"/>
                <w:lang w:eastAsia="en-US"/>
              </w:rPr>
              <w:t>Цвет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528A2" w14:textId="734EF12D" w:rsidR="001119A1" w:rsidRPr="000B668F" w:rsidRDefault="000B668F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B668F">
              <w:rPr>
                <w:sz w:val="22"/>
                <w:szCs w:val="22"/>
                <w:lang w:eastAsia="en-US"/>
              </w:rPr>
              <w:t>По согласованию с Заказчиком</w:t>
            </w:r>
          </w:p>
        </w:tc>
      </w:tr>
      <w:tr w:rsidR="00D14642" w:rsidRPr="00D14642" w14:paraId="33F6CFC1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851EAE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14642">
              <w:rPr>
                <w:b/>
                <w:sz w:val="22"/>
                <w:szCs w:val="22"/>
                <w:lang w:eastAsia="en-US"/>
              </w:rPr>
              <w:t>Подвеска</w:t>
            </w:r>
          </w:p>
        </w:tc>
      </w:tr>
      <w:tr w:rsidR="00D14642" w:rsidRPr="00D14642" w14:paraId="2D7AB9EF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CF116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Передняя подвеска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9A7E5" w14:textId="10E1D286" w:rsidR="00250587" w:rsidRPr="00D14642" w:rsidRDefault="008C0157" w:rsidP="008C015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</w:rPr>
              <w:t>Зависимая</w:t>
            </w:r>
            <w:r w:rsidR="00250587" w:rsidRPr="00D14642">
              <w:rPr>
                <w:sz w:val="22"/>
                <w:szCs w:val="22"/>
                <w:shd w:val="clear" w:color="auto" w:fill="FFFFFF"/>
              </w:rPr>
              <w:t>, рессоры</w:t>
            </w:r>
          </w:p>
        </w:tc>
      </w:tr>
      <w:tr w:rsidR="00D14642" w:rsidRPr="00D14642" w14:paraId="24982DB9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BD313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Задняя подвеска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D6429" w14:textId="6C0EDA83" w:rsidR="00250587" w:rsidRPr="00D14642" w:rsidRDefault="00250587" w:rsidP="008C015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Зависимая, рессоры</w:t>
            </w:r>
          </w:p>
        </w:tc>
      </w:tr>
      <w:tr w:rsidR="00D14642" w:rsidRPr="00D14642" w14:paraId="317AF52E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EC7DA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Передний амортизатор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5F87F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Газовые</w:t>
            </w:r>
          </w:p>
        </w:tc>
      </w:tr>
      <w:tr w:rsidR="00D14642" w:rsidRPr="00D14642" w14:paraId="4ED96081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1CC5C5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Задний амортизатор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BEB29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Газовые</w:t>
            </w:r>
          </w:p>
        </w:tc>
      </w:tr>
      <w:tr w:rsidR="00D14642" w:rsidRPr="00D14642" w14:paraId="44243F70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582230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14642">
              <w:rPr>
                <w:b/>
                <w:sz w:val="22"/>
                <w:szCs w:val="22"/>
                <w:lang w:eastAsia="en-US"/>
              </w:rPr>
              <w:t>Вес и допустимые нагрузки</w:t>
            </w:r>
          </w:p>
        </w:tc>
      </w:tr>
      <w:tr w:rsidR="00D14642" w:rsidRPr="00D14642" w14:paraId="65FD7796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A287C6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Максимальная масса, кг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F99D6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Не менее 3070</w:t>
            </w:r>
          </w:p>
        </w:tc>
      </w:tr>
      <w:tr w:rsidR="00D14642" w:rsidRPr="00D14642" w14:paraId="4B9E8E2E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1B552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Минимальная масса, кг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F5DFFC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Не более 2000</w:t>
            </w:r>
          </w:p>
        </w:tc>
      </w:tr>
      <w:tr w:rsidR="00D14642" w:rsidRPr="00D14642" w14:paraId="3DD00E2C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14711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14642">
              <w:rPr>
                <w:b/>
                <w:sz w:val="22"/>
                <w:szCs w:val="22"/>
                <w:lang w:eastAsia="en-US"/>
              </w:rPr>
              <w:t>Динамика</w:t>
            </w:r>
          </w:p>
        </w:tc>
      </w:tr>
      <w:tr w:rsidR="00D14642" w:rsidRPr="00D14642" w14:paraId="4A37A264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C9442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Разгон 0-100 км/ч, c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0A5DB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более 36</w:t>
            </w:r>
          </w:p>
        </w:tc>
      </w:tr>
      <w:tr w:rsidR="00D14642" w:rsidRPr="00D14642" w14:paraId="735E09D0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DBC61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Максимальная скорость, км/ч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10BE36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менее 115</w:t>
            </w:r>
          </w:p>
        </w:tc>
      </w:tr>
      <w:tr w:rsidR="00D14642" w:rsidRPr="00D14642" w14:paraId="3CFB9006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AB557D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14642">
              <w:rPr>
                <w:b/>
                <w:sz w:val="22"/>
                <w:szCs w:val="22"/>
                <w:lang w:eastAsia="en-US"/>
              </w:rPr>
              <w:t>Расход топлива</w:t>
            </w:r>
          </w:p>
        </w:tc>
      </w:tr>
      <w:tr w:rsidR="00D14642" w:rsidRPr="00D14642" w14:paraId="4F0ABA7E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11A83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Город, л/100 км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2CF63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более 20</w:t>
            </w:r>
          </w:p>
        </w:tc>
      </w:tr>
      <w:tr w:rsidR="00D14642" w:rsidRPr="00D14642" w14:paraId="0BFE0C8A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15015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Смешанный, л/100 км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A2D70" w14:textId="77777777" w:rsidR="00250587" w:rsidRPr="00D14642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более 18</w:t>
            </w:r>
          </w:p>
        </w:tc>
      </w:tr>
      <w:tr w:rsidR="00D14642" w:rsidRPr="00D14642" w14:paraId="6C218F0B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3BE82" w14:textId="77777777" w:rsidR="00250587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lastRenderedPageBreak/>
              <w:t>Трасса, л/100 км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059CA" w14:textId="77777777" w:rsidR="00250587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более 17</w:t>
            </w:r>
          </w:p>
        </w:tc>
      </w:tr>
      <w:tr w:rsidR="00D14642" w:rsidRPr="00D14642" w14:paraId="78E5F77B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99214" w14:textId="77777777" w:rsidR="001119A1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14642">
              <w:rPr>
                <w:b/>
                <w:sz w:val="22"/>
                <w:szCs w:val="22"/>
                <w:lang w:eastAsia="en-US"/>
              </w:rPr>
              <w:t>Тормозная система</w:t>
            </w:r>
          </w:p>
        </w:tc>
      </w:tr>
      <w:tr w:rsidR="00D14642" w:rsidRPr="00D14642" w14:paraId="4073BA06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4314E" w14:textId="77777777" w:rsidR="00250587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Передний тормоз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44E7C" w14:textId="77777777" w:rsidR="00250587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Дисковые вентилируемые</w:t>
            </w:r>
          </w:p>
        </w:tc>
      </w:tr>
      <w:tr w:rsidR="00D14642" w:rsidRPr="00D14642" w14:paraId="1720FEA3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43CE4" w14:textId="77777777" w:rsidR="00250587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Задний тормоз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90BFF5" w14:textId="77777777" w:rsidR="00250587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барабанные</w:t>
            </w:r>
          </w:p>
        </w:tc>
      </w:tr>
      <w:tr w:rsidR="00D14642" w:rsidRPr="00D14642" w14:paraId="007E09BA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D56484" w14:textId="77777777" w:rsidR="001119A1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14642">
              <w:rPr>
                <w:b/>
                <w:sz w:val="22"/>
                <w:szCs w:val="22"/>
                <w:lang w:eastAsia="en-US"/>
              </w:rPr>
              <w:t>Вместимость</w:t>
            </w:r>
          </w:p>
        </w:tc>
      </w:tr>
      <w:tr w:rsidR="00D14642" w:rsidRPr="00D14642" w14:paraId="4846021D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47DC04" w14:textId="77777777" w:rsidR="00250587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Объём багажного отделения (л) (VDA)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06F2E" w14:textId="77777777" w:rsidR="00250587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менее 3500</w:t>
            </w:r>
          </w:p>
        </w:tc>
      </w:tr>
      <w:tr w:rsidR="001119A1" w:rsidRPr="00D14642" w14:paraId="69103195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BFA89" w14:textId="77777777" w:rsidR="001119A1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Объём топливного бака, л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7381A" w14:textId="77777777" w:rsidR="001119A1" w:rsidRPr="00D14642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Не менее 50</w:t>
            </w:r>
          </w:p>
        </w:tc>
      </w:tr>
    </w:tbl>
    <w:p w14:paraId="2D4B0FF3" w14:textId="77777777" w:rsidR="00AA37D2" w:rsidRPr="00D14642" w:rsidRDefault="00AA37D2" w:rsidP="00E8610D">
      <w:pPr>
        <w:pStyle w:val="a3"/>
        <w:jc w:val="both"/>
        <w:rPr>
          <w:b/>
          <w:sz w:val="22"/>
          <w:szCs w:val="22"/>
        </w:rPr>
      </w:pPr>
    </w:p>
    <w:p w14:paraId="33AFA98E" w14:textId="77777777" w:rsidR="00E8610D" w:rsidRPr="00D14642" w:rsidRDefault="00AA37D2" w:rsidP="00E8610D">
      <w:pPr>
        <w:pStyle w:val="a3"/>
        <w:jc w:val="both"/>
        <w:rPr>
          <w:b/>
          <w:sz w:val="22"/>
          <w:szCs w:val="22"/>
        </w:rPr>
      </w:pPr>
      <w:r w:rsidRPr="00D14642">
        <w:rPr>
          <w:b/>
          <w:sz w:val="22"/>
          <w:szCs w:val="22"/>
        </w:rPr>
        <w:t>К</w:t>
      </w:r>
      <w:r w:rsidR="00E8610D" w:rsidRPr="00D14642">
        <w:rPr>
          <w:b/>
          <w:sz w:val="22"/>
          <w:szCs w:val="22"/>
        </w:rPr>
        <w:t xml:space="preserve">омплектация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5"/>
        <w:gridCol w:w="4640"/>
      </w:tblGrid>
      <w:tr w:rsidR="00D14642" w:rsidRPr="00D14642" w14:paraId="20708A7D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882FA" w14:textId="77777777" w:rsidR="00D14642" w:rsidRPr="00D14642" w:rsidRDefault="00D14642" w:rsidP="00D146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Выключатель зажигания с противоугонным устройством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59B37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01AE6E39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D9A68" w14:textId="77777777" w:rsidR="00D14642" w:rsidRPr="00D14642" w:rsidRDefault="00D14642" w:rsidP="00D146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Ремни безопасности инерционные, на передних сидениях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935B7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48071347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731CA" w14:textId="77777777" w:rsidR="00D14642" w:rsidRPr="00D14642" w:rsidRDefault="00D14642" w:rsidP="00D1464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Ремни безопасности в салоне поясной на среднем сидении по ходу движения и диагонально-поясные, на крайних сидениях по ходу движения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DC4E3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2DC799C3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B6A53" w14:textId="77777777" w:rsidR="00D14642" w:rsidRPr="00D14642" w:rsidRDefault="00D14642" w:rsidP="00D1464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Единая комбинация приборов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AE2B1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5DF6F3DF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2922C" w14:textId="77777777" w:rsidR="00D14642" w:rsidRPr="00D14642" w:rsidRDefault="00D14642" w:rsidP="00D1464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</w:rPr>
            </w:pPr>
            <w:r w:rsidRPr="00D14642">
              <w:rPr>
                <w:sz w:val="22"/>
                <w:szCs w:val="22"/>
              </w:rPr>
              <w:t>Гидроусилитель руля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E9500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4073F6F1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687CD" w14:textId="77777777" w:rsidR="00D14642" w:rsidRPr="00D14642" w:rsidRDefault="00D14642" w:rsidP="00D1464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 xml:space="preserve">Многофункциональные </w:t>
            </w:r>
            <w:proofErr w:type="spellStart"/>
            <w:r w:rsidRPr="00D14642">
              <w:rPr>
                <w:sz w:val="22"/>
                <w:szCs w:val="22"/>
                <w:shd w:val="clear" w:color="auto" w:fill="FFFFFF"/>
              </w:rPr>
              <w:t>подрулевые</w:t>
            </w:r>
            <w:proofErr w:type="spellEnd"/>
            <w:r w:rsidRPr="00D14642">
              <w:rPr>
                <w:sz w:val="22"/>
                <w:szCs w:val="22"/>
                <w:shd w:val="clear" w:color="auto" w:fill="FFFFFF"/>
              </w:rPr>
              <w:t xml:space="preserve"> переключатели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4C2DA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73E968E0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55BE9" w14:textId="77777777" w:rsidR="00D14642" w:rsidRPr="00D14642" w:rsidRDefault="00D14642" w:rsidP="00D146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Сидение водителя с продольной регулировкой и регулировкой наклона спинки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3C3C1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78BCA7BD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94832" w14:textId="77777777" w:rsidR="00D14642" w:rsidRPr="00D14642" w:rsidRDefault="00D14642" w:rsidP="00D1464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Раздаточная коробка двухступенчатая с механическим приводом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38972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157D16F5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BE8E1" w14:textId="77777777" w:rsidR="00D14642" w:rsidRPr="00D14642" w:rsidRDefault="00D14642" w:rsidP="00D1464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Блок реле и предохранителей (единый)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1FD3E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79DE4071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669E6" w14:textId="77777777" w:rsidR="00D14642" w:rsidRPr="00D14642" w:rsidRDefault="00D14642" w:rsidP="00D1464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D14642">
              <w:rPr>
                <w:sz w:val="22"/>
                <w:szCs w:val="22"/>
                <w:shd w:val="clear" w:color="auto" w:fill="FFFFFF"/>
              </w:rPr>
              <w:t>Световозвращатели</w:t>
            </w:r>
            <w:proofErr w:type="spellEnd"/>
            <w:r w:rsidRPr="00D14642">
              <w:rPr>
                <w:sz w:val="22"/>
                <w:szCs w:val="22"/>
                <w:shd w:val="clear" w:color="auto" w:fill="FFFFFF"/>
              </w:rPr>
              <w:t xml:space="preserve"> на основании платформы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9A5E5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692B940F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B31CD" w14:textId="77777777" w:rsidR="00D14642" w:rsidRPr="00D14642" w:rsidRDefault="00D14642" w:rsidP="00D1464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Передний бампер с накладками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25DF6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71DE2A5E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C00A7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Шины 225\75R16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1F483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0941866E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C3DC0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Информационно-предупреждающая табличка о закрывании видимости задних габаритных огней подвижными элементами (задним бортом или дверями задка)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9D447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755560BD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EED3F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Штампованные колеса R16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06812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02E93AD3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D2992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Кабина 5-ти местная 3-х дверная с 3-х местным сидением по ходу движения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0AA11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731CDD93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272AA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Платформа металлическая с тентом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5BE93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010EA587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D37E1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D14642">
              <w:rPr>
                <w:sz w:val="22"/>
                <w:szCs w:val="22"/>
                <w:shd w:val="clear" w:color="auto" w:fill="FFFFFF"/>
              </w:rPr>
              <w:t>Локеры</w:t>
            </w:r>
            <w:proofErr w:type="spellEnd"/>
            <w:r w:rsidRPr="00D14642">
              <w:rPr>
                <w:sz w:val="22"/>
                <w:szCs w:val="22"/>
                <w:shd w:val="clear" w:color="auto" w:fill="FFFFFF"/>
              </w:rPr>
              <w:t xml:space="preserve"> на передних колесах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586BC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71EA0C3E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0ED9B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Мягкая обивка передних дверей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82AAE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1133C38D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CEB38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Ящик для мелких вещей в панели приборов с возможностью замены на магнитолу 1 DIN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89E75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0E28D858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1B1EC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Обивка салона мягкая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358F7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5D310EF4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06EED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Устройство вызова экстренных служб "ЭРА-ГЛОНАСС"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C5476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D14642" w:rsidRPr="00D14642" w14:paraId="52304938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7898C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t>Тормоза без АБС передние дисковые со "скрипунами" в колодках, задние барабанные под стальные трубопроводы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490B5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62E5F751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856F2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r w:rsidRPr="00D14642">
              <w:rPr>
                <w:sz w:val="22"/>
                <w:szCs w:val="22"/>
                <w:shd w:val="clear" w:color="auto" w:fill="FFFFFF"/>
              </w:rPr>
              <w:lastRenderedPageBreak/>
              <w:t>Аварийный выключатель сигнализации с подсветкой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C6832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D14642" w:rsidRPr="00D14642" w14:paraId="7BA18584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DBE43" w14:textId="77777777" w:rsidR="00D14642" w:rsidRPr="00D14642" w:rsidRDefault="00D14642" w:rsidP="00D1464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D14642">
              <w:rPr>
                <w:sz w:val="22"/>
                <w:szCs w:val="22"/>
                <w:shd w:val="clear" w:color="auto" w:fill="FFFFFF"/>
              </w:rPr>
              <w:t>Отопитель</w:t>
            </w:r>
            <w:proofErr w:type="spellEnd"/>
            <w:r w:rsidRPr="00D14642">
              <w:rPr>
                <w:sz w:val="22"/>
                <w:szCs w:val="22"/>
                <w:shd w:val="clear" w:color="auto" w:fill="FFFFFF"/>
              </w:rPr>
              <w:t xml:space="preserve"> салона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8D007" w14:textId="77777777" w:rsidR="00D14642" w:rsidRPr="00D14642" w:rsidRDefault="00D14642" w:rsidP="00D14642">
            <w:pPr>
              <w:rPr>
                <w:sz w:val="22"/>
                <w:szCs w:val="22"/>
                <w:lang w:eastAsia="en-US"/>
              </w:rPr>
            </w:pPr>
            <w:r w:rsidRPr="00D14642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</w:tbl>
    <w:p w14:paraId="7E8C0525" w14:textId="77777777" w:rsidR="00CD3920" w:rsidRPr="00D14642" w:rsidRDefault="00CD3920" w:rsidP="00CD3920">
      <w:pPr>
        <w:rPr>
          <w:rFonts w:eastAsia="NSimSun"/>
          <w:b/>
          <w:bCs/>
          <w:sz w:val="22"/>
          <w:szCs w:val="22"/>
        </w:rPr>
      </w:pPr>
    </w:p>
    <w:p w14:paraId="5CAE67BB" w14:textId="77777777" w:rsidR="00F74586" w:rsidRPr="00494C21" w:rsidRDefault="00F74586" w:rsidP="00F74586">
      <w:pPr>
        <w:spacing w:line="360" w:lineRule="auto"/>
        <w:jc w:val="both"/>
        <w:rPr>
          <w:b/>
          <w:iCs/>
          <w:sz w:val="22"/>
          <w:szCs w:val="22"/>
        </w:rPr>
      </w:pPr>
      <w:r w:rsidRPr="00494C21">
        <w:rPr>
          <w:b/>
          <w:sz w:val="22"/>
          <w:szCs w:val="22"/>
        </w:rPr>
        <w:t>2. Место поставки:</w:t>
      </w:r>
      <w:r w:rsidRPr="00494C21">
        <w:rPr>
          <w:sz w:val="22"/>
          <w:szCs w:val="22"/>
        </w:rPr>
        <w:t xml:space="preserve"> 617240 Пермский край Сивинский район с.</w:t>
      </w:r>
      <w:r>
        <w:rPr>
          <w:sz w:val="22"/>
          <w:szCs w:val="22"/>
        </w:rPr>
        <w:t xml:space="preserve"> </w:t>
      </w:r>
      <w:r w:rsidRPr="00494C21">
        <w:rPr>
          <w:sz w:val="22"/>
          <w:szCs w:val="22"/>
        </w:rPr>
        <w:t>Сива ул.</w:t>
      </w:r>
      <w:r>
        <w:rPr>
          <w:sz w:val="22"/>
          <w:szCs w:val="22"/>
        </w:rPr>
        <w:t xml:space="preserve"> </w:t>
      </w:r>
      <w:r w:rsidRPr="00494C21">
        <w:rPr>
          <w:sz w:val="22"/>
          <w:szCs w:val="22"/>
        </w:rPr>
        <w:t>Логовая, д.13</w:t>
      </w:r>
    </w:p>
    <w:p w14:paraId="29CE648D" w14:textId="3B10ED24" w:rsidR="00F74586" w:rsidRPr="00494C21" w:rsidRDefault="00F74586" w:rsidP="00F74586">
      <w:pPr>
        <w:spacing w:line="360" w:lineRule="auto"/>
        <w:jc w:val="both"/>
        <w:rPr>
          <w:sz w:val="22"/>
          <w:szCs w:val="22"/>
        </w:rPr>
      </w:pPr>
      <w:r w:rsidRPr="00494C21">
        <w:rPr>
          <w:b/>
          <w:sz w:val="22"/>
          <w:szCs w:val="22"/>
        </w:rPr>
        <w:t>3. Срок поставки:</w:t>
      </w:r>
      <w:r w:rsidRPr="00494C21">
        <w:rPr>
          <w:sz w:val="22"/>
          <w:szCs w:val="22"/>
        </w:rPr>
        <w:t xml:space="preserve"> </w:t>
      </w:r>
      <w:r w:rsidR="00447512" w:rsidRPr="00494C21">
        <w:rPr>
          <w:sz w:val="22"/>
          <w:szCs w:val="22"/>
        </w:rPr>
        <w:t>в</w:t>
      </w:r>
      <w:r w:rsidRPr="00494C21">
        <w:rPr>
          <w:sz w:val="22"/>
          <w:szCs w:val="22"/>
        </w:rPr>
        <w:t xml:space="preserve"> течение </w:t>
      </w:r>
      <w:r w:rsidRPr="008B2698">
        <w:rPr>
          <w:sz w:val="22"/>
          <w:szCs w:val="22"/>
        </w:rPr>
        <w:t>45 (сорока пяти) календарных дней</w:t>
      </w:r>
      <w:r w:rsidRPr="00494C21">
        <w:rPr>
          <w:sz w:val="22"/>
          <w:szCs w:val="22"/>
        </w:rPr>
        <w:t xml:space="preserve"> с даты подписания договора.</w:t>
      </w:r>
    </w:p>
    <w:p w14:paraId="6DF4331C" w14:textId="77777777" w:rsidR="00F74586" w:rsidRPr="00494C21" w:rsidRDefault="00F74586" w:rsidP="00F74586">
      <w:pPr>
        <w:spacing w:line="360" w:lineRule="auto"/>
        <w:jc w:val="both"/>
        <w:rPr>
          <w:b/>
          <w:sz w:val="22"/>
          <w:szCs w:val="22"/>
        </w:rPr>
      </w:pPr>
      <w:r w:rsidRPr="00494C21">
        <w:rPr>
          <w:b/>
          <w:sz w:val="22"/>
          <w:szCs w:val="22"/>
        </w:rPr>
        <w:t>4. Условия поставки автомобиля:</w:t>
      </w:r>
      <w:bookmarkStart w:id="0" w:name="_GoBack"/>
      <w:bookmarkEnd w:id="0"/>
    </w:p>
    <w:p w14:paraId="4C59BAB9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Поставляемый автомобиль должен быть новым, не бывшим в употреблении, год выпуска – не ранее 2021г.;</w:t>
      </w:r>
    </w:p>
    <w:p w14:paraId="295D274C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поставляемый автомобиль должен быть технически исправным, готовым к эксплуатации и регистрации в органах ГИБДД, в споре и под запрещением не состоять, не быть обременен правами третьих лиц;</w:t>
      </w:r>
    </w:p>
    <w:p w14:paraId="75B94B26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качество и комплектность поставляемого товара должно соответствовать действующим стандартам, и параметрам, установленным для данной модели автомобиля, техническим условиям и иной нормативно-технической документации, принятым в Российской Федерации;</w:t>
      </w:r>
    </w:p>
    <w:p w14:paraId="6084E804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товар должен иметь Сертификат соответствия с техническим регламентом «О безопасности колесных транспортных средств»;</w:t>
      </w:r>
    </w:p>
    <w:p w14:paraId="65C5BAFE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предпродажная подготовка автомобиля регламентируется заводом изготовителем;</w:t>
      </w:r>
    </w:p>
    <w:p w14:paraId="6DA37E6F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пробег по показаниям спидометра при передаче Заказчику должен быть не более технологического внутризаводского;</w:t>
      </w:r>
    </w:p>
    <w:p w14:paraId="34365233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товар должен быть без следов механических повреждений на кузове и в салоне;</w:t>
      </w:r>
    </w:p>
    <w:p w14:paraId="22FC3B55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поставщик гарантирует качество и надежность Товара в течение гарантийного срока, установленного на период не менее 24 месяцев или 80 000 км. пробега в зависимости от того, что наступит ранее, гарантия исчисляется со дня подписания Акта приема-передачи Товара. Гарантия распространяется на любые неисправности, возникшие по вине завода-изготовителя;</w:t>
      </w:r>
    </w:p>
    <w:p w14:paraId="417CE653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в случае выхода из строя автомобиля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5 календарных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14:paraId="6F9CCBB3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автомобиль должен отвечать требованиям безопасности, установленным для данного вида товара;</w:t>
      </w:r>
    </w:p>
    <w:p w14:paraId="6D3F9227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Цена Договора включает в себя стоимость Товара, все налоговые и таможенные платежи, НДС, сборы и иные платежи, связанные с выпуском Товара в свободное обращение и реализацией Товара Заказчику, затраты по хранению, страхованию и другие обязательные платежи, т.е. является конечной. В случае, если Поставщик самостоятельно поставляет товар Заказчику, стоимость поставки осуществляется за счет собственных средств Поставщика и не влияет на цену контракта.</w:t>
      </w:r>
    </w:p>
    <w:p w14:paraId="3AD6D363" w14:textId="77777777" w:rsidR="00F74586" w:rsidRPr="00494C21" w:rsidRDefault="00F74586" w:rsidP="00F74586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 xml:space="preserve">Товар должен пройти предпродажную подготовку, о чем в сервисной книжке должна быть сделана соответствующая отметка, заверенная печатью. </w:t>
      </w:r>
    </w:p>
    <w:p w14:paraId="5E78421F" w14:textId="77777777" w:rsidR="00E8610D" w:rsidRDefault="00F74586" w:rsidP="00F74586">
      <w:pPr>
        <w:spacing w:line="360" w:lineRule="auto"/>
      </w:pPr>
      <w:r w:rsidRPr="00494C21">
        <w:rPr>
          <w:sz w:val="22"/>
          <w:szCs w:val="22"/>
        </w:rPr>
        <w:t xml:space="preserve">При поставке товара Поставщик должен передать заказчику относящиеся к товару документы: счет-фактуру, накладную, акт приема-передачи, руководство по эксплуатации и сервисную </w:t>
      </w:r>
      <w:r w:rsidRPr="00494C21">
        <w:rPr>
          <w:sz w:val="22"/>
          <w:szCs w:val="22"/>
        </w:rPr>
        <w:lastRenderedPageBreak/>
        <w:t>книжку на русском языке, два комплекта ключей к автомобилю, документы необходимые для постановки товара на учет в ГИБДД: паспорт транспортного средства, документы, подтверждающие качество товара в соответствии с требованиями действующего законодательства, гарантийные талоны и другие документы.</w:t>
      </w:r>
    </w:p>
    <w:sectPr w:rsidR="00E8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1DE5"/>
    <w:multiLevelType w:val="multilevel"/>
    <w:tmpl w:val="231E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B76CE"/>
    <w:multiLevelType w:val="multilevel"/>
    <w:tmpl w:val="0EFE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907F9"/>
    <w:multiLevelType w:val="multilevel"/>
    <w:tmpl w:val="F5E4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15CFF"/>
    <w:multiLevelType w:val="multilevel"/>
    <w:tmpl w:val="C6E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91043"/>
    <w:multiLevelType w:val="multilevel"/>
    <w:tmpl w:val="26C0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C012EB"/>
    <w:multiLevelType w:val="multilevel"/>
    <w:tmpl w:val="FFAA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95F22"/>
    <w:multiLevelType w:val="multilevel"/>
    <w:tmpl w:val="E3C8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C46107"/>
    <w:multiLevelType w:val="multilevel"/>
    <w:tmpl w:val="0428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8B4CD4"/>
    <w:multiLevelType w:val="multilevel"/>
    <w:tmpl w:val="5E68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C6866"/>
    <w:multiLevelType w:val="multilevel"/>
    <w:tmpl w:val="AF3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561EB1"/>
    <w:multiLevelType w:val="multilevel"/>
    <w:tmpl w:val="2D0C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CA"/>
    <w:rsid w:val="00001317"/>
    <w:rsid w:val="00060608"/>
    <w:rsid w:val="000B668F"/>
    <w:rsid w:val="000D6FB2"/>
    <w:rsid w:val="001119A1"/>
    <w:rsid w:val="001D2005"/>
    <w:rsid w:val="00250475"/>
    <w:rsid w:val="00250587"/>
    <w:rsid w:val="00257198"/>
    <w:rsid w:val="002B1B4B"/>
    <w:rsid w:val="002D1AA2"/>
    <w:rsid w:val="003E2A7E"/>
    <w:rsid w:val="0043433C"/>
    <w:rsid w:val="00447512"/>
    <w:rsid w:val="0046083C"/>
    <w:rsid w:val="005835CA"/>
    <w:rsid w:val="005A0E1B"/>
    <w:rsid w:val="00674D64"/>
    <w:rsid w:val="006763E4"/>
    <w:rsid w:val="006C377E"/>
    <w:rsid w:val="006C4E04"/>
    <w:rsid w:val="00793218"/>
    <w:rsid w:val="008B2698"/>
    <w:rsid w:val="008B3EEB"/>
    <w:rsid w:val="008C0157"/>
    <w:rsid w:val="008D14E6"/>
    <w:rsid w:val="00940FC1"/>
    <w:rsid w:val="00942CB8"/>
    <w:rsid w:val="009674AC"/>
    <w:rsid w:val="00A63A1A"/>
    <w:rsid w:val="00AA37D2"/>
    <w:rsid w:val="00C2673B"/>
    <w:rsid w:val="00C42C26"/>
    <w:rsid w:val="00CB3BF6"/>
    <w:rsid w:val="00CD3920"/>
    <w:rsid w:val="00CF316A"/>
    <w:rsid w:val="00D14642"/>
    <w:rsid w:val="00DF2298"/>
    <w:rsid w:val="00E8610D"/>
    <w:rsid w:val="00E86B7D"/>
    <w:rsid w:val="00F06157"/>
    <w:rsid w:val="00F74586"/>
    <w:rsid w:val="00FB06AB"/>
    <w:rsid w:val="00FB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A0CB"/>
  <w15:chartTrackingRefBased/>
  <w15:docId w15:val="{41DEE11F-29D9-4831-B885-565A6C88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61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861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6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E861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region.ru/crm/company/details/31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3</cp:revision>
  <dcterms:created xsi:type="dcterms:W3CDTF">2022-02-08T06:38:00Z</dcterms:created>
  <dcterms:modified xsi:type="dcterms:W3CDTF">2022-02-08T06:38:00Z</dcterms:modified>
</cp:coreProperties>
</file>