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746403" w14:textId="77777777" w:rsidR="00C57B9F" w:rsidRPr="007923CE" w:rsidRDefault="002B2785" w:rsidP="007923CE">
      <w:pPr>
        <w:spacing w:after="0"/>
        <w:jc w:val="center"/>
        <w:rPr>
          <w:rFonts w:ascii="Times New Roman" w:hAnsi="Times New Roman" w:cs="Times New Roman"/>
          <w:b/>
        </w:rPr>
      </w:pPr>
      <w:r w:rsidRPr="007923CE">
        <w:rPr>
          <w:rFonts w:ascii="Times New Roman" w:hAnsi="Times New Roman" w:cs="Times New Roman"/>
          <w:b/>
        </w:rPr>
        <w:t>Описание характеристики объекта закупки</w:t>
      </w:r>
    </w:p>
    <w:p w14:paraId="6FC4B173" w14:textId="69F4F5EE" w:rsidR="00155791" w:rsidRPr="007923CE" w:rsidRDefault="001328DC" w:rsidP="007923CE">
      <w:pPr>
        <w:pStyle w:val="1"/>
        <w:shd w:val="clear" w:color="auto" w:fill="FFFFFF"/>
        <w:spacing w:after="0" w:line="312" w:lineRule="atLeast"/>
        <w:rPr>
          <w:rFonts w:ascii="Times New Roman" w:hAnsi="Times New Roman" w:cs="Times New Roman"/>
          <w:b w:val="0"/>
          <w:sz w:val="22"/>
          <w:szCs w:val="22"/>
        </w:rPr>
      </w:pPr>
      <w:r w:rsidRPr="007923CE">
        <w:rPr>
          <w:rFonts w:ascii="Times New Roman" w:hAnsi="Times New Roman" w:cs="Times New Roman"/>
          <w:b w:val="0"/>
          <w:sz w:val="22"/>
          <w:szCs w:val="22"/>
        </w:rPr>
        <w:t xml:space="preserve">Объект закупки: </w:t>
      </w:r>
      <w:r w:rsidR="002002D4" w:rsidRPr="007923CE">
        <w:rPr>
          <w:rFonts w:ascii="Times New Roman" w:hAnsi="Times New Roman" w:cs="Times New Roman"/>
          <w:b w:val="0"/>
          <w:sz w:val="22"/>
          <w:szCs w:val="22"/>
        </w:rPr>
        <w:t>Поставка простой (неисключительной) лицензии, обеспечивающей продление техподдержки и обновление антивирусных баз антивирусного продукта</w:t>
      </w:r>
      <w:r w:rsidRPr="007923CE">
        <w:rPr>
          <w:rFonts w:ascii="Times New Roman" w:hAnsi="Times New Roman" w:cs="Times New Roman"/>
          <w:b w:val="0"/>
          <w:sz w:val="22"/>
          <w:szCs w:val="22"/>
        </w:rPr>
        <w:t xml:space="preserve"> «</w:t>
      </w:r>
      <w:proofErr w:type="spellStart"/>
      <w:r w:rsidRPr="007923CE">
        <w:rPr>
          <w:rFonts w:ascii="Times New Roman" w:hAnsi="Times New Roman" w:cs="Times New Roman"/>
          <w:b w:val="0"/>
          <w:sz w:val="22"/>
          <w:szCs w:val="22"/>
        </w:rPr>
        <w:t>Kaspersky</w:t>
      </w:r>
      <w:proofErr w:type="spellEnd"/>
      <w:r w:rsidRPr="007923CE">
        <w:rPr>
          <w:rFonts w:ascii="Times New Roman" w:hAnsi="Times New Roman" w:cs="Times New Roman"/>
          <w:b w:val="0"/>
          <w:sz w:val="22"/>
          <w:szCs w:val="22"/>
        </w:rPr>
        <w:t xml:space="preserve"> </w:t>
      </w:r>
      <w:proofErr w:type="spellStart"/>
      <w:r w:rsidRPr="007923CE">
        <w:rPr>
          <w:rFonts w:ascii="Times New Roman" w:hAnsi="Times New Roman" w:cs="Times New Roman"/>
          <w:b w:val="0"/>
          <w:sz w:val="22"/>
          <w:szCs w:val="22"/>
        </w:rPr>
        <w:t>Endpoint</w:t>
      </w:r>
      <w:proofErr w:type="spellEnd"/>
      <w:r w:rsidRPr="007923CE">
        <w:rPr>
          <w:rFonts w:ascii="Times New Roman" w:hAnsi="Times New Roman" w:cs="Times New Roman"/>
          <w:b w:val="0"/>
          <w:sz w:val="22"/>
          <w:szCs w:val="22"/>
        </w:rPr>
        <w:t xml:space="preserve"> </w:t>
      </w:r>
      <w:proofErr w:type="spellStart"/>
      <w:r w:rsidRPr="007923CE">
        <w:rPr>
          <w:rFonts w:ascii="Times New Roman" w:hAnsi="Times New Roman" w:cs="Times New Roman"/>
          <w:b w:val="0"/>
          <w:sz w:val="22"/>
          <w:szCs w:val="22"/>
        </w:rPr>
        <w:t>Security</w:t>
      </w:r>
      <w:proofErr w:type="spellEnd"/>
      <w:r w:rsidRPr="007923CE">
        <w:rPr>
          <w:rFonts w:ascii="Times New Roman" w:hAnsi="Times New Roman" w:cs="Times New Roman"/>
          <w:b w:val="0"/>
          <w:sz w:val="22"/>
          <w:szCs w:val="22"/>
        </w:rPr>
        <w:t xml:space="preserve"> для бизнеса – Стандартный Russian Edition»,</w:t>
      </w:r>
      <w:r w:rsidR="0094197F" w:rsidRPr="007923CE">
        <w:rPr>
          <w:rFonts w:ascii="Times New Roman" w:hAnsi="Times New Roman" w:cs="Times New Roman"/>
          <w:b w:val="0"/>
          <w:sz w:val="22"/>
          <w:szCs w:val="22"/>
        </w:rPr>
        <w:t xml:space="preserve"> </w:t>
      </w:r>
      <w:r w:rsidRPr="007923CE">
        <w:rPr>
          <w:rFonts w:ascii="Times New Roman" w:hAnsi="Times New Roman" w:cs="Times New Roman"/>
          <w:b w:val="0"/>
          <w:sz w:val="22"/>
          <w:szCs w:val="22"/>
        </w:rPr>
        <w:t>установленного в</w:t>
      </w:r>
      <w:r w:rsidR="002002D4" w:rsidRPr="007923CE">
        <w:rPr>
          <w:rFonts w:ascii="Times New Roman" w:hAnsi="Times New Roman" w:cs="Times New Roman"/>
          <w:b w:val="0"/>
          <w:sz w:val="22"/>
          <w:szCs w:val="22"/>
        </w:rPr>
        <w:t xml:space="preserve"> </w:t>
      </w:r>
      <w:r w:rsidR="005E1AF8" w:rsidRPr="007923CE">
        <w:rPr>
          <w:rFonts w:ascii="Times New Roman" w:hAnsi="Times New Roman" w:cs="Times New Roman"/>
          <w:b w:val="0"/>
          <w:sz w:val="22"/>
          <w:szCs w:val="22"/>
        </w:rPr>
        <w:t>ГАУК РБ "ГАРБ"</w:t>
      </w:r>
      <w:r w:rsidR="00222BA8" w:rsidRPr="007923CE">
        <w:rPr>
          <w:rFonts w:ascii="Times New Roman" w:hAnsi="Times New Roman" w:cs="Times New Roman"/>
          <w:b w:val="0"/>
          <w:sz w:val="22"/>
          <w:szCs w:val="22"/>
        </w:rPr>
        <w:t>.</w:t>
      </w:r>
    </w:p>
    <w:p w14:paraId="3D46FBF6" w14:textId="414809E7" w:rsidR="009433EC" w:rsidRPr="007923CE" w:rsidRDefault="00CD337B" w:rsidP="007923CE">
      <w:pPr>
        <w:autoSpaceDE w:val="0"/>
        <w:autoSpaceDN w:val="0"/>
        <w:adjustRightInd w:val="0"/>
        <w:spacing w:after="0" w:line="240" w:lineRule="auto"/>
        <w:ind w:firstLine="708"/>
        <w:jc w:val="both"/>
        <w:rPr>
          <w:rFonts w:ascii="Times New Roman" w:hAnsi="Times New Roman" w:cs="Times New Roman"/>
          <w:bCs/>
        </w:rPr>
      </w:pPr>
      <w:r w:rsidRPr="007923CE">
        <w:rPr>
          <w:rFonts w:ascii="Times New Roman" w:hAnsi="Times New Roman" w:cs="Times New Roman"/>
          <w:bCs/>
        </w:rPr>
        <w:t xml:space="preserve">Действующая лицензия, была предоставлена на продукт </w:t>
      </w:r>
      <w:proofErr w:type="spellStart"/>
      <w:r w:rsidRPr="007923CE">
        <w:rPr>
          <w:rFonts w:ascii="Times New Roman" w:hAnsi="Times New Roman" w:cs="Times New Roman"/>
          <w:bCs/>
        </w:rPr>
        <w:t>Kaspersky</w:t>
      </w:r>
      <w:proofErr w:type="spellEnd"/>
      <w:r w:rsidRPr="007923CE">
        <w:rPr>
          <w:rFonts w:ascii="Times New Roman" w:hAnsi="Times New Roman" w:cs="Times New Roman"/>
          <w:bCs/>
        </w:rPr>
        <w:t xml:space="preserve"> </w:t>
      </w:r>
      <w:proofErr w:type="spellStart"/>
      <w:r w:rsidRPr="007923CE">
        <w:rPr>
          <w:rFonts w:ascii="Times New Roman" w:hAnsi="Times New Roman" w:cs="Times New Roman"/>
          <w:bCs/>
        </w:rPr>
        <w:t>Endpoint</w:t>
      </w:r>
      <w:proofErr w:type="spellEnd"/>
      <w:r w:rsidRPr="007923CE">
        <w:rPr>
          <w:rFonts w:ascii="Times New Roman" w:hAnsi="Times New Roman" w:cs="Times New Roman"/>
          <w:bCs/>
        </w:rPr>
        <w:t xml:space="preserve"> </w:t>
      </w:r>
      <w:proofErr w:type="spellStart"/>
      <w:r w:rsidRPr="007923CE">
        <w:rPr>
          <w:rFonts w:ascii="Times New Roman" w:hAnsi="Times New Roman" w:cs="Times New Roman"/>
          <w:bCs/>
        </w:rPr>
        <w:t>Security</w:t>
      </w:r>
      <w:proofErr w:type="spellEnd"/>
      <w:r w:rsidRPr="007923CE">
        <w:rPr>
          <w:rFonts w:ascii="Times New Roman" w:hAnsi="Times New Roman" w:cs="Times New Roman"/>
          <w:bCs/>
        </w:rPr>
        <w:t xml:space="preserve"> для бизнеса Стандартный в количестве </w:t>
      </w:r>
      <w:r w:rsidR="005E1AF8" w:rsidRPr="007923CE">
        <w:rPr>
          <w:rFonts w:ascii="Times New Roman" w:hAnsi="Times New Roman" w:cs="Times New Roman"/>
          <w:bCs/>
        </w:rPr>
        <w:t>71</w:t>
      </w:r>
      <w:r w:rsidR="00E21C31" w:rsidRPr="007923CE">
        <w:rPr>
          <w:rFonts w:ascii="Times New Roman" w:hAnsi="Times New Roman" w:cs="Times New Roman"/>
          <w:bCs/>
        </w:rPr>
        <w:t xml:space="preserve"> </w:t>
      </w:r>
      <w:r w:rsidRPr="007923CE">
        <w:rPr>
          <w:rFonts w:ascii="Times New Roman" w:hAnsi="Times New Roman" w:cs="Times New Roman"/>
          <w:bCs/>
        </w:rPr>
        <w:t>шт</w:t>
      </w:r>
      <w:r w:rsidR="00E36C10" w:rsidRPr="007923CE">
        <w:rPr>
          <w:rFonts w:ascii="Times New Roman" w:hAnsi="Times New Roman" w:cs="Times New Roman"/>
          <w:bCs/>
        </w:rPr>
        <w:t>.</w:t>
      </w:r>
      <w:r w:rsidRPr="007923CE">
        <w:rPr>
          <w:rFonts w:ascii="Times New Roman" w:hAnsi="Times New Roman" w:cs="Times New Roman"/>
          <w:bCs/>
        </w:rPr>
        <w:t xml:space="preserve"> сроком действия до </w:t>
      </w:r>
      <w:r w:rsidR="00E36C10" w:rsidRPr="007923CE">
        <w:rPr>
          <w:rFonts w:ascii="Times New Roman" w:hAnsi="Times New Roman" w:cs="Times New Roman"/>
          <w:bCs/>
        </w:rPr>
        <w:t>2</w:t>
      </w:r>
      <w:r w:rsidR="005E1AF8" w:rsidRPr="007923CE">
        <w:rPr>
          <w:rFonts w:ascii="Times New Roman" w:hAnsi="Times New Roman" w:cs="Times New Roman"/>
          <w:bCs/>
        </w:rPr>
        <w:t>3</w:t>
      </w:r>
      <w:r w:rsidR="00E36C10" w:rsidRPr="007923CE">
        <w:rPr>
          <w:rFonts w:ascii="Times New Roman" w:hAnsi="Times New Roman" w:cs="Times New Roman"/>
          <w:bCs/>
        </w:rPr>
        <w:t>.</w:t>
      </w:r>
      <w:r w:rsidRPr="007923CE">
        <w:rPr>
          <w:rFonts w:ascii="Times New Roman" w:hAnsi="Times New Roman" w:cs="Times New Roman"/>
          <w:bCs/>
        </w:rPr>
        <w:t>0</w:t>
      </w:r>
      <w:r w:rsidR="005E1AF8" w:rsidRPr="007923CE">
        <w:rPr>
          <w:rFonts w:ascii="Times New Roman" w:hAnsi="Times New Roman" w:cs="Times New Roman"/>
          <w:bCs/>
        </w:rPr>
        <w:t>5</w:t>
      </w:r>
      <w:r w:rsidRPr="007923CE">
        <w:rPr>
          <w:rFonts w:ascii="Times New Roman" w:hAnsi="Times New Roman" w:cs="Times New Roman"/>
          <w:bCs/>
        </w:rPr>
        <w:t>.202</w:t>
      </w:r>
      <w:r w:rsidR="00E21C31" w:rsidRPr="007923CE">
        <w:rPr>
          <w:rFonts w:ascii="Times New Roman" w:hAnsi="Times New Roman" w:cs="Times New Roman"/>
          <w:bCs/>
        </w:rPr>
        <w:t>2</w:t>
      </w:r>
      <w:r w:rsidRPr="007923CE">
        <w:rPr>
          <w:rFonts w:ascii="Times New Roman" w:hAnsi="Times New Roman" w:cs="Times New Roman"/>
          <w:bCs/>
        </w:rPr>
        <w:t xml:space="preserve"> г. Номер лицензии: </w:t>
      </w:r>
      <w:r w:rsidR="00605AE7" w:rsidRPr="007923CE">
        <w:rPr>
          <w:rFonts w:ascii="Times New Roman" w:hAnsi="Times New Roman" w:cs="Times New Roman"/>
          <w:bCs/>
        </w:rPr>
        <w:t>1800-210211-140340-790-1959</w:t>
      </w:r>
      <w:r w:rsidR="009433EC" w:rsidRPr="007923CE">
        <w:rPr>
          <w:rFonts w:ascii="Times New Roman" w:hAnsi="Times New Roman" w:cs="Times New Roman"/>
          <w:bCs/>
        </w:rPr>
        <w:t>.</w:t>
      </w:r>
    </w:p>
    <w:p w14:paraId="6546116A" w14:textId="779AD9AB" w:rsidR="00C97A4C" w:rsidRPr="007923CE" w:rsidRDefault="00C97A4C" w:rsidP="007923CE">
      <w:pPr>
        <w:autoSpaceDE w:val="0"/>
        <w:autoSpaceDN w:val="0"/>
        <w:adjustRightInd w:val="0"/>
        <w:spacing w:after="0" w:line="240" w:lineRule="auto"/>
        <w:ind w:firstLine="708"/>
        <w:jc w:val="both"/>
        <w:rPr>
          <w:rFonts w:ascii="Times New Roman" w:hAnsi="Times New Roman" w:cs="Times New Roman"/>
        </w:rPr>
      </w:pPr>
      <w:proofErr w:type="spellStart"/>
      <w:r w:rsidRPr="007923CE">
        <w:rPr>
          <w:rFonts w:ascii="Times New Roman" w:hAnsi="Times New Roman" w:cs="Times New Roman"/>
        </w:rPr>
        <w:t>Kaspersky</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Endpoint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Security</w:t>
      </w:r>
      <w:proofErr w:type="spellEnd"/>
      <w:r w:rsidR="00AB0CFB" w:rsidRPr="007923CE">
        <w:rPr>
          <w:rFonts w:ascii="Times New Roman" w:hAnsi="Times New Roman" w:cs="Times New Roman"/>
        </w:rPr>
        <w:t xml:space="preserve"> для бизнеса Стандартный</w:t>
      </w:r>
      <w:r w:rsidRPr="007923CE">
        <w:rPr>
          <w:rFonts w:ascii="Times New Roman" w:hAnsi="Times New Roman" w:cs="Times New Roman"/>
        </w:rPr>
        <w:t xml:space="preserve"> включен в Единый реестр российских программ для электронных вычислительных машин и баз данных, следовательно, дополнительного обоснования для его приобретения не требуется.</w:t>
      </w:r>
    </w:p>
    <w:p w14:paraId="4C16FE2D" w14:textId="77777777" w:rsidR="00C97A4C" w:rsidRPr="007923CE" w:rsidRDefault="00C97A4C" w:rsidP="007923CE">
      <w:pPr>
        <w:spacing w:after="0"/>
        <w:ind w:firstLine="720"/>
        <w:jc w:val="both"/>
        <w:rPr>
          <w:rFonts w:ascii="Times New Roman" w:hAnsi="Times New Roman" w:cs="Times New Roman"/>
        </w:rPr>
      </w:pPr>
      <w:r w:rsidRPr="007923CE">
        <w:rPr>
          <w:rFonts w:ascii="Times New Roman" w:hAnsi="Times New Roman" w:cs="Times New Roman"/>
        </w:rPr>
        <w:t>Скан-копия текущей лицензии будет предоставлена победителю аукциона.</w:t>
      </w:r>
    </w:p>
    <w:p w14:paraId="0A679922" w14:textId="77777777" w:rsidR="00624CEA" w:rsidRPr="007923CE" w:rsidRDefault="00624CEA" w:rsidP="007923CE">
      <w:pPr>
        <w:pStyle w:val="a7"/>
        <w:spacing w:after="0"/>
        <w:ind w:left="1177"/>
        <w:jc w:val="both"/>
        <w:rPr>
          <w:rFonts w:ascii="Times New Roman" w:hAnsi="Times New Roman" w:cs="Times New Roman"/>
          <w:b/>
        </w:rPr>
      </w:pPr>
    </w:p>
    <w:p w14:paraId="6284AE62" w14:textId="593812BB" w:rsidR="0036248B" w:rsidRPr="007923CE" w:rsidRDefault="007923CE" w:rsidP="007923CE">
      <w:pPr>
        <w:spacing w:after="0"/>
        <w:jc w:val="both"/>
        <w:rPr>
          <w:rFonts w:ascii="Times New Roman" w:hAnsi="Times New Roman" w:cs="Times New Roman"/>
          <w:b/>
        </w:rPr>
      </w:pPr>
      <w:r>
        <w:rPr>
          <w:rFonts w:ascii="Times New Roman" w:hAnsi="Times New Roman" w:cs="Times New Roman"/>
          <w:b/>
        </w:rPr>
        <w:t>Объект закупки</w:t>
      </w:r>
      <w:r w:rsidR="0036248B" w:rsidRPr="007923CE">
        <w:rPr>
          <w:rFonts w:ascii="Times New Roman" w:hAnsi="Times New Roman" w:cs="Times New Roman"/>
          <w:b/>
        </w:rPr>
        <w:t>:</w:t>
      </w:r>
    </w:p>
    <w:tbl>
      <w:tblPr>
        <w:tblStyle w:val="a4"/>
        <w:tblW w:w="0" w:type="auto"/>
        <w:tblLook w:val="04A0" w:firstRow="1" w:lastRow="0" w:firstColumn="1" w:lastColumn="0" w:noHBand="0" w:noVBand="1"/>
      </w:tblPr>
      <w:tblGrid>
        <w:gridCol w:w="7650"/>
        <w:gridCol w:w="1416"/>
        <w:gridCol w:w="1347"/>
      </w:tblGrid>
      <w:tr w:rsidR="007923CE" w:rsidRPr="007923CE" w14:paraId="01EB7F48" w14:textId="77777777" w:rsidTr="00631FEE">
        <w:trPr>
          <w:trHeight w:val="641"/>
        </w:trPr>
        <w:tc>
          <w:tcPr>
            <w:tcW w:w="7650" w:type="dxa"/>
          </w:tcPr>
          <w:p w14:paraId="1722DC71" w14:textId="77777777" w:rsidR="0036248B" w:rsidRPr="007923CE" w:rsidRDefault="0036248B" w:rsidP="007923CE">
            <w:pPr>
              <w:jc w:val="both"/>
              <w:rPr>
                <w:rFonts w:ascii="Times New Roman" w:hAnsi="Times New Roman" w:cs="Times New Roman"/>
              </w:rPr>
            </w:pPr>
            <w:r w:rsidRPr="007923CE">
              <w:rPr>
                <w:rFonts w:ascii="Times New Roman" w:hAnsi="Times New Roman" w:cs="Times New Roman"/>
              </w:rPr>
              <w:t>наименование</w:t>
            </w:r>
          </w:p>
        </w:tc>
        <w:tc>
          <w:tcPr>
            <w:tcW w:w="1416" w:type="dxa"/>
          </w:tcPr>
          <w:p w14:paraId="2F6F91AD" w14:textId="77777777" w:rsidR="0036248B" w:rsidRPr="007923CE" w:rsidRDefault="0036248B" w:rsidP="007923CE">
            <w:pPr>
              <w:jc w:val="both"/>
              <w:rPr>
                <w:rFonts w:ascii="Times New Roman" w:hAnsi="Times New Roman" w:cs="Times New Roman"/>
              </w:rPr>
            </w:pPr>
            <w:r w:rsidRPr="007923CE">
              <w:rPr>
                <w:rFonts w:ascii="Times New Roman" w:hAnsi="Times New Roman" w:cs="Times New Roman"/>
              </w:rPr>
              <w:t>количество</w:t>
            </w:r>
          </w:p>
        </w:tc>
        <w:tc>
          <w:tcPr>
            <w:tcW w:w="1347" w:type="dxa"/>
          </w:tcPr>
          <w:p w14:paraId="66345D48" w14:textId="77777777" w:rsidR="0036248B" w:rsidRPr="007923CE" w:rsidRDefault="0036248B" w:rsidP="007923CE">
            <w:pPr>
              <w:jc w:val="both"/>
              <w:rPr>
                <w:rFonts w:ascii="Times New Roman" w:hAnsi="Times New Roman" w:cs="Times New Roman"/>
              </w:rPr>
            </w:pPr>
            <w:r w:rsidRPr="007923CE">
              <w:rPr>
                <w:rFonts w:ascii="Times New Roman" w:hAnsi="Times New Roman" w:cs="Times New Roman"/>
              </w:rPr>
              <w:t>Единицы измерения</w:t>
            </w:r>
          </w:p>
        </w:tc>
      </w:tr>
      <w:tr w:rsidR="007923CE" w:rsidRPr="007923CE" w14:paraId="4682A237" w14:textId="77777777" w:rsidTr="00631FEE">
        <w:tc>
          <w:tcPr>
            <w:tcW w:w="7650" w:type="dxa"/>
          </w:tcPr>
          <w:p w14:paraId="427EA4C1" w14:textId="01039B31" w:rsidR="00CD337B" w:rsidRPr="007923CE" w:rsidRDefault="00CD337B" w:rsidP="007923CE">
            <w:pPr>
              <w:jc w:val="both"/>
              <w:rPr>
                <w:rFonts w:ascii="Times New Roman" w:hAnsi="Times New Roman" w:cs="Times New Roman"/>
              </w:rPr>
            </w:pPr>
            <w:r w:rsidRPr="007923CE">
              <w:rPr>
                <w:rFonts w:ascii="Times New Roman" w:hAnsi="Times New Roman" w:cs="Times New Roman"/>
              </w:rPr>
              <w:t>Поставка ключей, обеспечивающих продление техподдержки и обновление антивирусных баз антивирусного продукта:</w:t>
            </w:r>
            <w:r w:rsidR="00631FEE" w:rsidRPr="007923CE">
              <w:rPr>
                <w:rFonts w:ascii="Times New Roman" w:hAnsi="Times New Roman" w:cs="Times New Roman"/>
              </w:rPr>
              <w:t xml:space="preserve"> </w:t>
            </w:r>
            <w:proofErr w:type="spellStart"/>
            <w:r w:rsidR="00631FEE" w:rsidRPr="007923CE">
              <w:rPr>
                <w:rFonts w:ascii="Times New Roman" w:hAnsi="Times New Roman" w:cs="Times New Roman"/>
              </w:rPr>
              <w:t>Kaspersky</w:t>
            </w:r>
            <w:proofErr w:type="spellEnd"/>
            <w:r w:rsidR="00631FEE" w:rsidRPr="007923CE">
              <w:rPr>
                <w:rFonts w:ascii="Times New Roman" w:hAnsi="Times New Roman" w:cs="Times New Roman"/>
              </w:rPr>
              <w:t xml:space="preserve"> </w:t>
            </w:r>
            <w:proofErr w:type="spellStart"/>
            <w:r w:rsidR="00631FEE" w:rsidRPr="007923CE">
              <w:rPr>
                <w:rFonts w:ascii="Times New Roman" w:hAnsi="Times New Roman" w:cs="Times New Roman"/>
              </w:rPr>
              <w:t>Endpoint</w:t>
            </w:r>
            <w:proofErr w:type="spellEnd"/>
            <w:r w:rsidR="00631FEE" w:rsidRPr="007923CE">
              <w:rPr>
                <w:rFonts w:ascii="Times New Roman" w:hAnsi="Times New Roman" w:cs="Times New Roman"/>
              </w:rPr>
              <w:t xml:space="preserve"> </w:t>
            </w:r>
            <w:proofErr w:type="spellStart"/>
            <w:r w:rsidR="00631FEE" w:rsidRPr="007923CE">
              <w:rPr>
                <w:rFonts w:ascii="Times New Roman" w:hAnsi="Times New Roman" w:cs="Times New Roman"/>
              </w:rPr>
              <w:t>Security</w:t>
            </w:r>
            <w:proofErr w:type="spellEnd"/>
            <w:r w:rsidR="00631FEE" w:rsidRPr="007923CE">
              <w:rPr>
                <w:rFonts w:ascii="Times New Roman" w:hAnsi="Times New Roman" w:cs="Times New Roman"/>
              </w:rPr>
              <w:t xml:space="preserve"> для бизнеса – Стандартный </w:t>
            </w:r>
            <w:r w:rsidR="00E21C31" w:rsidRPr="007923CE">
              <w:rPr>
                <w:rFonts w:ascii="Times New Roman" w:hAnsi="Times New Roman" w:cs="Times New Roman"/>
              </w:rPr>
              <w:t>5</w:t>
            </w:r>
            <w:r w:rsidR="00631FEE" w:rsidRPr="007923CE">
              <w:rPr>
                <w:rFonts w:ascii="Times New Roman" w:hAnsi="Times New Roman" w:cs="Times New Roman"/>
              </w:rPr>
              <w:t>0-</w:t>
            </w:r>
            <w:r w:rsidR="00E21C31" w:rsidRPr="007923CE">
              <w:rPr>
                <w:rFonts w:ascii="Times New Roman" w:hAnsi="Times New Roman" w:cs="Times New Roman"/>
              </w:rPr>
              <w:t>99</w:t>
            </w:r>
            <w:r w:rsidR="00631FEE" w:rsidRPr="007923CE">
              <w:rPr>
                <w:rFonts w:ascii="Times New Roman" w:hAnsi="Times New Roman" w:cs="Times New Roman"/>
              </w:rPr>
              <w:t xml:space="preserve"> </w:t>
            </w:r>
            <w:proofErr w:type="spellStart"/>
            <w:r w:rsidR="00631FEE" w:rsidRPr="007923CE">
              <w:rPr>
                <w:rFonts w:ascii="Times New Roman" w:hAnsi="Times New Roman" w:cs="Times New Roman"/>
              </w:rPr>
              <w:t>User</w:t>
            </w:r>
            <w:proofErr w:type="spellEnd"/>
            <w:r w:rsidR="00631FEE" w:rsidRPr="007923CE">
              <w:rPr>
                <w:rFonts w:ascii="Times New Roman" w:hAnsi="Times New Roman" w:cs="Times New Roman"/>
              </w:rPr>
              <w:t xml:space="preserve"> 1 </w:t>
            </w:r>
            <w:proofErr w:type="spellStart"/>
            <w:r w:rsidR="00631FEE" w:rsidRPr="007923CE">
              <w:rPr>
                <w:rFonts w:ascii="Times New Roman" w:hAnsi="Times New Roman" w:cs="Times New Roman"/>
              </w:rPr>
              <w:t>year</w:t>
            </w:r>
            <w:proofErr w:type="spellEnd"/>
            <w:r w:rsidR="00631FEE" w:rsidRPr="007923CE">
              <w:rPr>
                <w:rFonts w:ascii="Times New Roman" w:hAnsi="Times New Roman" w:cs="Times New Roman"/>
              </w:rPr>
              <w:t xml:space="preserve"> </w:t>
            </w:r>
            <w:proofErr w:type="spellStart"/>
            <w:r w:rsidR="00631FEE" w:rsidRPr="007923CE">
              <w:rPr>
                <w:rFonts w:ascii="Times New Roman" w:hAnsi="Times New Roman" w:cs="Times New Roman"/>
              </w:rPr>
              <w:t>Renewal</w:t>
            </w:r>
            <w:proofErr w:type="spellEnd"/>
            <w:r w:rsidR="00631FEE" w:rsidRPr="007923CE">
              <w:rPr>
                <w:rFonts w:ascii="Times New Roman" w:hAnsi="Times New Roman" w:cs="Times New Roman"/>
              </w:rPr>
              <w:t xml:space="preserve"> </w:t>
            </w:r>
            <w:r w:rsidRPr="007923CE">
              <w:rPr>
                <w:rFonts w:ascii="Times New Roman" w:hAnsi="Times New Roman" w:cs="Times New Roman"/>
              </w:rPr>
              <w:t>*</w:t>
            </w:r>
          </w:p>
        </w:tc>
        <w:tc>
          <w:tcPr>
            <w:tcW w:w="1416" w:type="dxa"/>
          </w:tcPr>
          <w:p w14:paraId="0F83516B" w14:textId="69524F6C" w:rsidR="00CD337B" w:rsidRPr="007923CE" w:rsidRDefault="00727DB8" w:rsidP="007923CE">
            <w:pPr>
              <w:jc w:val="both"/>
              <w:rPr>
                <w:rFonts w:ascii="Times New Roman" w:hAnsi="Times New Roman" w:cs="Times New Roman"/>
              </w:rPr>
            </w:pPr>
            <w:r w:rsidRPr="007923CE">
              <w:rPr>
                <w:rFonts w:ascii="Times New Roman" w:hAnsi="Times New Roman" w:cs="Times New Roman"/>
              </w:rPr>
              <w:t>62</w:t>
            </w:r>
          </w:p>
        </w:tc>
        <w:tc>
          <w:tcPr>
            <w:tcW w:w="1347" w:type="dxa"/>
          </w:tcPr>
          <w:p w14:paraId="3BD71D0F" w14:textId="7425F888" w:rsidR="00CD337B" w:rsidRPr="007923CE" w:rsidRDefault="00CD337B" w:rsidP="007923CE">
            <w:pPr>
              <w:jc w:val="both"/>
              <w:rPr>
                <w:rFonts w:ascii="Times New Roman" w:hAnsi="Times New Roman" w:cs="Times New Roman"/>
              </w:rPr>
            </w:pPr>
            <w:proofErr w:type="spellStart"/>
            <w:r w:rsidRPr="007923CE">
              <w:rPr>
                <w:rFonts w:ascii="Times New Roman" w:hAnsi="Times New Roman" w:cs="Times New Roman"/>
              </w:rPr>
              <w:t>шт</w:t>
            </w:r>
            <w:proofErr w:type="spellEnd"/>
          </w:p>
        </w:tc>
      </w:tr>
      <w:tr w:rsidR="007923CE" w:rsidRPr="007923CE" w14:paraId="3C6D7C32" w14:textId="77777777" w:rsidTr="00631FEE">
        <w:tc>
          <w:tcPr>
            <w:tcW w:w="7650" w:type="dxa"/>
          </w:tcPr>
          <w:p w14:paraId="7B958AA7" w14:textId="0CEDFA42" w:rsidR="00BA1B58" w:rsidRPr="007923CE" w:rsidRDefault="00BA1B58" w:rsidP="007923CE">
            <w:pPr>
              <w:jc w:val="both"/>
              <w:rPr>
                <w:rFonts w:ascii="Times New Roman" w:hAnsi="Times New Roman" w:cs="Times New Roman"/>
              </w:rPr>
            </w:pPr>
            <w:r w:rsidRPr="007923CE">
              <w:rPr>
                <w:rFonts w:ascii="Times New Roman" w:hAnsi="Times New Roman" w:cs="Times New Roman"/>
              </w:rPr>
              <w:t xml:space="preserve">Сертифицированный комплект ФСТЭК: </w:t>
            </w:r>
            <w:proofErr w:type="spellStart"/>
            <w:r w:rsidRPr="007923CE">
              <w:rPr>
                <w:rFonts w:ascii="Times New Roman" w:hAnsi="Times New Roman" w:cs="Times New Roman"/>
              </w:rPr>
              <w:t>Kaspersky</w:t>
            </w:r>
            <w:proofErr w:type="spellEnd"/>
            <w:r w:rsidRPr="007923CE">
              <w:rPr>
                <w:rFonts w:ascii="Times New Roman" w:hAnsi="Times New Roman" w:cs="Times New Roman"/>
              </w:rPr>
              <w:t xml:space="preserve"> Стандартный </w:t>
            </w:r>
            <w:proofErr w:type="spellStart"/>
            <w:r w:rsidRPr="007923CE">
              <w:rPr>
                <w:rFonts w:ascii="Times New Roman" w:hAnsi="Times New Roman" w:cs="Times New Roman"/>
              </w:rPr>
              <w:t>Certified</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Media</w:t>
            </w:r>
            <w:proofErr w:type="spellEnd"/>
            <w:r w:rsidRPr="007923CE">
              <w:rPr>
                <w:rFonts w:ascii="Times New Roman" w:hAnsi="Times New Roman" w:cs="Times New Roman"/>
              </w:rPr>
              <w:t xml:space="preserve"> Pack</w:t>
            </w:r>
          </w:p>
        </w:tc>
        <w:tc>
          <w:tcPr>
            <w:tcW w:w="1416" w:type="dxa"/>
          </w:tcPr>
          <w:p w14:paraId="32F53430" w14:textId="28ED661D" w:rsidR="00BA1B58" w:rsidRPr="007923CE" w:rsidRDefault="00BA1B58" w:rsidP="007923CE">
            <w:pPr>
              <w:jc w:val="both"/>
              <w:rPr>
                <w:rFonts w:ascii="Times New Roman" w:hAnsi="Times New Roman" w:cs="Times New Roman"/>
              </w:rPr>
            </w:pPr>
            <w:r w:rsidRPr="007923CE">
              <w:rPr>
                <w:rFonts w:ascii="Times New Roman" w:hAnsi="Times New Roman" w:cs="Times New Roman"/>
              </w:rPr>
              <w:t>1</w:t>
            </w:r>
          </w:p>
        </w:tc>
        <w:tc>
          <w:tcPr>
            <w:tcW w:w="1347" w:type="dxa"/>
          </w:tcPr>
          <w:p w14:paraId="03DFD14F" w14:textId="060096A7" w:rsidR="00BA1B58" w:rsidRPr="007923CE" w:rsidRDefault="00BA1B58" w:rsidP="007923CE">
            <w:pPr>
              <w:jc w:val="both"/>
              <w:rPr>
                <w:rFonts w:ascii="Times New Roman" w:hAnsi="Times New Roman" w:cs="Times New Roman"/>
              </w:rPr>
            </w:pPr>
            <w:proofErr w:type="spellStart"/>
            <w:r w:rsidRPr="007923CE">
              <w:rPr>
                <w:rFonts w:ascii="Times New Roman" w:hAnsi="Times New Roman" w:cs="Times New Roman"/>
              </w:rPr>
              <w:t>шт</w:t>
            </w:r>
            <w:proofErr w:type="spellEnd"/>
          </w:p>
        </w:tc>
      </w:tr>
    </w:tbl>
    <w:p w14:paraId="636048C1" w14:textId="65B7F82E" w:rsidR="0036248B" w:rsidRPr="007923CE" w:rsidRDefault="0036248B" w:rsidP="007923CE">
      <w:pPr>
        <w:spacing w:after="0"/>
        <w:rPr>
          <w:rFonts w:ascii="Times New Roman" w:hAnsi="Times New Roman" w:cs="Times New Roman"/>
        </w:rPr>
      </w:pPr>
      <w:r w:rsidRPr="007923CE">
        <w:rPr>
          <w:rFonts w:ascii="Times New Roman" w:hAnsi="Times New Roman" w:cs="Times New Roman"/>
        </w:rPr>
        <w:t>*Указание в позициях Спецификации на конкретного производителя и наименование ПО без слов «или эквивалент» указано в целях продления неисключительных (пользовательских) прав</w:t>
      </w:r>
      <w:r w:rsidR="00894B04" w:rsidRPr="007923CE">
        <w:rPr>
          <w:rFonts w:ascii="Times New Roman" w:hAnsi="Times New Roman" w:cs="Times New Roman"/>
        </w:rPr>
        <w:t>**</w:t>
      </w:r>
      <w:r w:rsidR="00A34C77" w:rsidRPr="007923CE">
        <w:rPr>
          <w:rFonts w:ascii="Times New Roman" w:hAnsi="Times New Roman" w:cs="Times New Roman"/>
        </w:rPr>
        <w:t>,</w:t>
      </w:r>
      <w:r w:rsidRPr="007923CE">
        <w:rPr>
          <w:rFonts w:ascii="Times New Roman" w:hAnsi="Times New Roman" w:cs="Times New Roman"/>
        </w:rPr>
        <w:t xml:space="preserve"> уже имеющи</w:t>
      </w:r>
      <w:r w:rsidR="00676ACE" w:rsidRPr="007923CE">
        <w:rPr>
          <w:rFonts w:ascii="Times New Roman" w:hAnsi="Times New Roman" w:cs="Times New Roman"/>
        </w:rPr>
        <w:t>х</w:t>
      </w:r>
      <w:r w:rsidRPr="007923CE">
        <w:rPr>
          <w:rFonts w:ascii="Times New Roman" w:hAnsi="Times New Roman" w:cs="Times New Roman"/>
        </w:rPr>
        <w:t>ся</w:t>
      </w:r>
      <w:r w:rsidR="00676ACE" w:rsidRPr="007923CE">
        <w:rPr>
          <w:rFonts w:ascii="Times New Roman" w:hAnsi="Times New Roman" w:cs="Times New Roman"/>
        </w:rPr>
        <w:t xml:space="preserve"> в</w:t>
      </w:r>
      <w:r w:rsidR="00351F36" w:rsidRPr="007923CE">
        <w:rPr>
          <w:rFonts w:ascii="Times New Roman" w:hAnsi="Times New Roman" w:cs="Times New Roman"/>
        </w:rPr>
        <w:t xml:space="preserve"> </w:t>
      </w:r>
      <w:r w:rsidR="005E1AF8" w:rsidRPr="007923CE">
        <w:rPr>
          <w:rFonts w:ascii="Times New Roman" w:hAnsi="Times New Roman" w:cs="Times New Roman"/>
        </w:rPr>
        <w:t>ГАУК РБ "ГАРБ"</w:t>
      </w:r>
      <w:r w:rsidR="00852A23" w:rsidRPr="007923CE">
        <w:rPr>
          <w:rFonts w:ascii="Times New Roman" w:hAnsi="Times New Roman" w:cs="Times New Roman"/>
        </w:rPr>
        <w:t xml:space="preserve"> </w:t>
      </w:r>
      <w:r w:rsidRPr="007923CE">
        <w:rPr>
          <w:rFonts w:ascii="Times New Roman" w:hAnsi="Times New Roman" w:cs="Times New Roman"/>
        </w:rPr>
        <w:t>и обеспечения целостности информац</w:t>
      </w:r>
      <w:r w:rsidR="00E66479" w:rsidRPr="007923CE">
        <w:rPr>
          <w:rFonts w:ascii="Times New Roman" w:hAnsi="Times New Roman" w:cs="Times New Roman"/>
        </w:rPr>
        <w:t>ионной сис</w:t>
      </w:r>
      <w:r w:rsidR="00C30729" w:rsidRPr="007923CE">
        <w:rPr>
          <w:rFonts w:ascii="Times New Roman" w:hAnsi="Times New Roman" w:cs="Times New Roman"/>
        </w:rPr>
        <w:t>т</w:t>
      </w:r>
      <w:r w:rsidR="00831C99" w:rsidRPr="007923CE">
        <w:rPr>
          <w:rFonts w:ascii="Times New Roman" w:hAnsi="Times New Roman" w:cs="Times New Roman"/>
        </w:rPr>
        <w:t xml:space="preserve">емы, эксплуатируемой </w:t>
      </w:r>
      <w:r w:rsidR="00631FEE" w:rsidRPr="007923CE">
        <w:rPr>
          <w:rFonts w:ascii="Times New Roman" w:hAnsi="Times New Roman" w:cs="Times New Roman"/>
        </w:rPr>
        <w:t>учреждением</w:t>
      </w:r>
      <w:r w:rsidRPr="007923CE">
        <w:rPr>
          <w:rFonts w:ascii="Times New Roman" w:hAnsi="Times New Roman" w:cs="Times New Roman"/>
        </w:rPr>
        <w:t xml:space="preserve">. Поставка ПО других разработчиков, не допускается ввиду необходимости обеспечения совместимости, взаимодействия и интеграции с существующими у </w:t>
      </w:r>
      <w:r w:rsidR="005E1AF8" w:rsidRPr="007923CE">
        <w:rPr>
          <w:rFonts w:ascii="Times New Roman" w:hAnsi="Times New Roman" w:cs="Times New Roman"/>
        </w:rPr>
        <w:t>ГАУК РБ "ГАРБ"</w:t>
      </w:r>
      <w:r w:rsidR="007A68C8" w:rsidRPr="007923CE">
        <w:rPr>
          <w:rFonts w:ascii="Times New Roman" w:hAnsi="Times New Roman" w:cs="Times New Roman"/>
        </w:rPr>
        <w:t xml:space="preserve"> </w:t>
      </w:r>
      <w:r w:rsidR="00394F88">
        <w:rPr>
          <w:rFonts w:ascii="Times New Roman" w:hAnsi="Times New Roman" w:cs="Times New Roman"/>
        </w:rPr>
        <w:t>программными решениями.</w:t>
      </w:r>
    </w:p>
    <w:p w14:paraId="779D3EA8" w14:textId="4E29C9F9" w:rsidR="00C15019" w:rsidRPr="007923CE" w:rsidRDefault="00C15019" w:rsidP="007923CE">
      <w:pPr>
        <w:widowControl w:val="0"/>
        <w:autoSpaceDE w:val="0"/>
        <w:autoSpaceDN w:val="0"/>
        <w:adjustRightInd w:val="0"/>
        <w:spacing w:after="0" w:line="240" w:lineRule="auto"/>
        <w:ind w:left="108" w:firstLine="34"/>
        <w:jc w:val="both"/>
        <w:rPr>
          <w:rFonts w:ascii="Times New Roman" w:hAnsi="Times New Roman" w:cs="Times New Roman"/>
          <w:shd w:val="clear" w:color="auto" w:fill="FFFFFF"/>
        </w:rPr>
      </w:pPr>
      <w:r w:rsidRPr="007923CE">
        <w:rPr>
          <w:rFonts w:ascii="Times New Roman" w:hAnsi="Times New Roman" w:cs="Times New Roman"/>
        </w:rPr>
        <w:t>**продление неисключительных (пользовательских) прав – это приобретение дополнительного времени предоставления обновлений и тех поддержки для имеющихся, установленных, настроенных согласно политикам безопасности</w:t>
      </w:r>
      <w:r w:rsidR="00871EAC" w:rsidRPr="007923CE">
        <w:rPr>
          <w:rFonts w:ascii="Times New Roman" w:hAnsi="Times New Roman" w:cs="Times New Roman"/>
        </w:rPr>
        <w:t xml:space="preserve"> антивирусных систем</w:t>
      </w:r>
      <w:r w:rsidRPr="007923CE">
        <w:rPr>
          <w:rFonts w:ascii="Times New Roman" w:hAnsi="Times New Roman" w:cs="Times New Roman"/>
        </w:rPr>
        <w:t xml:space="preserve">. Сам по себе антивирусный продукт </w:t>
      </w:r>
      <w:proofErr w:type="spellStart"/>
      <w:r w:rsidRPr="007923CE">
        <w:rPr>
          <w:rFonts w:ascii="Times New Roman" w:hAnsi="Times New Roman" w:cs="Times New Roman"/>
        </w:rPr>
        <w:t>Kaspersky</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Endpoint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Security</w:t>
      </w:r>
      <w:proofErr w:type="spellEnd"/>
      <w:r w:rsidRPr="007923CE">
        <w:rPr>
          <w:rFonts w:ascii="Times New Roman" w:hAnsi="Times New Roman" w:cs="Times New Roman"/>
        </w:rPr>
        <w:t xml:space="preserve"> для бизнеса – Стандартный по сути является бессрочным. Срок имеет только право доступа данного продукта к обновлениям и техподдержке, необходимым для эффективной защиты от вирусных программ, в данном случае под термином продление считается приобретение дополнительного времени предоставления обновлений и тех поддержки для имеющихся, установленных, настроенных согласно политикам безопасности Неисключительных прав. </w:t>
      </w:r>
      <w:r w:rsidRPr="007923CE">
        <w:rPr>
          <w:rFonts w:ascii="Times New Roman" w:hAnsi="Times New Roman" w:cs="Times New Roman"/>
          <w:shd w:val="clear" w:color="auto" w:fill="FFFFFF"/>
        </w:rPr>
        <w:t>В данном случае обновления и техподдержка любого другого антивирусного решения не обеспечит должного взаимодействия.</w:t>
      </w:r>
    </w:p>
    <w:p w14:paraId="50962D5E" w14:textId="77777777" w:rsidR="00631FEE" w:rsidRPr="007923CE" w:rsidRDefault="00631FEE" w:rsidP="007923CE">
      <w:pPr>
        <w:widowControl w:val="0"/>
        <w:autoSpaceDE w:val="0"/>
        <w:autoSpaceDN w:val="0"/>
        <w:adjustRightInd w:val="0"/>
        <w:spacing w:after="0" w:line="240" w:lineRule="auto"/>
        <w:jc w:val="both"/>
        <w:rPr>
          <w:rFonts w:ascii="Times New Roman" w:hAnsi="Times New Roman" w:cs="Times New Roman"/>
        </w:rPr>
      </w:pPr>
    </w:p>
    <w:p w14:paraId="297C3240" w14:textId="750AFC7B" w:rsidR="00696E19" w:rsidRPr="007923CE" w:rsidRDefault="00696E19" w:rsidP="007923CE">
      <w:pPr>
        <w:widowControl w:val="0"/>
        <w:autoSpaceDE w:val="0"/>
        <w:autoSpaceDN w:val="0"/>
        <w:adjustRightInd w:val="0"/>
        <w:spacing w:after="0" w:line="240" w:lineRule="auto"/>
        <w:jc w:val="both"/>
        <w:rPr>
          <w:rFonts w:ascii="Times New Roman" w:hAnsi="Times New Roman" w:cs="Times New Roman"/>
          <w:b/>
        </w:rPr>
      </w:pPr>
      <w:r w:rsidRPr="007923CE">
        <w:rPr>
          <w:rFonts w:ascii="Times New Roman" w:hAnsi="Times New Roman" w:cs="Times New Roman"/>
          <w:b/>
        </w:rPr>
        <w:t>Требования к передаваемым неисключительным правам и их количество.</w:t>
      </w:r>
    </w:p>
    <w:p w14:paraId="05CC3100" w14:textId="7B56277B" w:rsidR="00C860B6" w:rsidRPr="007923CE" w:rsidRDefault="00C860B6" w:rsidP="007923CE">
      <w:pPr>
        <w:pStyle w:val="a7"/>
        <w:keepNext/>
        <w:numPr>
          <w:ilvl w:val="0"/>
          <w:numId w:val="1"/>
        </w:numPr>
        <w:spacing w:after="0" w:line="240" w:lineRule="auto"/>
        <w:jc w:val="both"/>
        <w:rPr>
          <w:rFonts w:ascii="Times New Roman" w:hAnsi="Times New Roman" w:cs="Times New Roman"/>
        </w:rPr>
      </w:pPr>
      <w:r w:rsidRPr="007923CE">
        <w:rPr>
          <w:rFonts w:ascii="Times New Roman" w:hAnsi="Times New Roman" w:cs="Times New Roman"/>
        </w:rPr>
        <w:t xml:space="preserve">Простая (неисключительная) лицензия на право использования программного обеспечения на </w:t>
      </w:r>
      <w:r w:rsidR="005952E2" w:rsidRPr="007923CE">
        <w:rPr>
          <w:rFonts w:ascii="Times New Roman" w:hAnsi="Times New Roman" w:cs="Times New Roman"/>
        </w:rPr>
        <w:t>не менее чем</w:t>
      </w:r>
      <w:r w:rsidR="00DA353D" w:rsidRPr="007923CE">
        <w:rPr>
          <w:rFonts w:ascii="Times New Roman" w:hAnsi="Times New Roman" w:cs="Times New Roman"/>
        </w:rPr>
        <w:t xml:space="preserve"> </w:t>
      </w:r>
      <w:r w:rsidR="00727DB8" w:rsidRPr="007923CE">
        <w:rPr>
          <w:rFonts w:ascii="Times New Roman" w:hAnsi="Times New Roman" w:cs="Times New Roman"/>
        </w:rPr>
        <w:t>62</w:t>
      </w:r>
      <w:r w:rsidR="000A7F0F" w:rsidRPr="007923CE">
        <w:rPr>
          <w:rFonts w:ascii="Times New Roman" w:hAnsi="Times New Roman" w:cs="Times New Roman"/>
        </w:rPr>
        <w:t xml:space="preserve"> </w:t>
      </w:r>
      <w:r w:rsidR="00BF2A39" w:rsidRPr="007923CE">
        <w:rPr>
          <w:rFonts w:ascii="Times New Roman" w:hAnsi="Times New Roman" w:cs="Times New Roman"/>
        </w:rPr>
        <w:t>рабоч</w:t>
      </w:r>
      <w:r w:rsidR="00D36292" w:rsidRPr="007923CE">
        <w:rPr>
          <w:rFonts w:ascii="Times New Roman" w:hAnsi="Times New Roman" w:cs="Times New Roman"/>
        </w:rPr>
        <w:t>ее</w:t>
      </w:r>
      <w:r w:rsidRPr="007923CE">
        <w:rPr>
          <w:rFonts w:ascii="Times New Roman" w:hAnsi="Times New Roman" w:cs="Times New Roman"/>
        </w:rPr>
        <w:t xml:space="preserve"> мест</w:t>
      </w:r>
      <w:r w:rsidR="00D36292" w:rsidRPr="007923CE">
        <w:rPr>
          <w:rFonts w:ascii="Times New Roman" w:hAnsi="Times New Roman" w:cs="Times New Roman"/>
        </w:rPr>
        <w:t>о</w:t>
      </w:r>
      <w:r w:rsidR="00696E19" w:rsidRPr="007923CE">
        <w:rPr>
          <w:rFonts w:ascii="Times New Roman" w:hAnsi="Times New Roman" w:cs="Times New Roman"/>
        </w:rPr>
        <w:t xml:space="preserve"> в бумажном виде</w:t>
      </w:r>
      <w:r w:rsidRPr="007923CE">
        <w:rPr>
          <w:rFonts w:ascii="Times New Roman" w:hAnsi="Times New Roman" w:cs="Times New Roman"/>
        </w:rPr>
        <w:t>;</w:t>
      </w:r>
    </w:p>
    <w:p w14:paraId="0580929D" w14:textId="228DF5D5" w:rsidR="00C860B6" w:rsidRPr="007923CE" w:rsidRDefault="00A02031" w:rsidP="007923CE">
      <w:pPr>
        <w:pStyle w:val="a7"/>
        <w:keepNext/>
        <w:numPr>
          <w:ilvl w:val="0"/>
          <w:numId w:val="1"/>
        </w:numPr>
        <w:spacing w:after="0" w:line="240" w:lineRule="auto"/>
        <w:jc w:val="both"/>
        <w:rPr>
          <w:rFonts w:ascii="Times New Roman" w:hAnsi="Times New Roman" w:cs="Times New Roman"/>
        </w:rPr>
      </w:pPr>
      <w:r w:rsidRPr="007923CE">
        <w:rPr>
          <w:rFonts w:ascii="Times New Roman" w:hAnsi="Times New Roman" w:cs="Times New Roman"/>
        </w:rPr>
        <w:t>Активационный код, позволяющий произвести онлайн-активацию продукта либо получить ключ активации</w:t>
      </w:r>
      <w:r w:rsidR="00C860B6" w:rsidRPr="007923CE">
        <w:rPr>
          <w:rFonts w:ascii="Times New Roman" w:hAnsi="Times New Roman" w:cs="Times New Roman"/>
        </w:rPr>
        <w:t>;</w:t>
      </w:r>
    </w:p>
    <w:p w14:paraId="5C33A565" w14:textId="77777777" w:rsidR="00BA1B58" w:rsidRPr="007923CE" w:rsidRDefault="00BA1B58" w:rsidP="007923CE">
      <w:pPr>
        <w:pStyle w:val="a7"/>
        <w:keepNext/>
        <w:numPr>
          <w:ilvl w:val="0"/>
          <w:numId w:val="1"/>
        </w:numPr>
        <w:spacing w:after="0" w:line="240" w:lineRule="auto"/>
        <w:jc w:val="both"/>
        <w:rPr>
          <w:rFonts w:ascii="Times New Roman" w:hAnsi="Times New Roman" w:cs="Times New Roman"/>
        </w:rPr>
      </w:pPr>
      <w:r w:rsidRPr="007923CE">
        <w:rPr>
          <w:rFonts w:ascii="Times New Roman" w:hAnsi="Times New Roman" w:cs="Times New Roman"/>
        </w:rPr>
        <w:t>Сертифицированный ФСТЭК комплект: Kaspersky Стандартный Certified Media Pack должен включать следующие сертифицированные предложения:</w:t>
      </w:r>
    </w:p>
    <w:p w14:paraId="445D00DD" w14:textId="77777777" w:rsidR="00BA1B58" w:rsidRPr="007923CE" w:rsidRDefault="00BA1B58" w:rsidP="007923CE">
      <w:pPr>
        <w:spacing w:after="0"/>
        <w:jc w:val="both"/>
        <w:rPr>
          <w:rFonts w:ascii="Times New Roman" w:hAnsi="Times New Roman" w:cs="Times New Roman"/>
        </w:rPr>
      </w:pPr>
    </w:p>
    <w:tbl>
      <w:tblPr>
        <w:tblW w:w="9513" w:type="dxa"/>
        <w:tblInd w:w="93" w:type="dxa"/>
        <w:tblLayout w:type="fixed"/>
        <w:tblCellMar>
          <w:left w:w="0" w:type="dxa"/>
          <w:right w:w="0" w:type="dxa"/>
        </w:tblCellMar>
        <w:tblLook w:val="04A0" w:firstRow="1" w:lastRow="0" w:firstColumn="1" w:lastColumn="0" w:noHBand="0" w:noVBand="1"/>
      </w:tblPr>
      <w:tblGrid>
        <w:gridCol w:w="7528"/>
        <w:gridCol w:w="1985"/>
      </w:tblGrid>
      <w:tr w:rsidR="007923CE" w:rsidRPr="007923CE" w14:paraId="36DCFFEE" w14:textId="77777777" w:rsidTr="00B036A6">
        <w:trPr>
          <w:trHeight w:val="263"/>
        </w:trPr>
        <w:tc>
          <w:tcPr>
            <w:tcW w:w="7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EF6EAB6" w14:textId="77777777" w:rsidR="00BA1B58" w:rsidRPr="007923CE" w:rsidRDefault="00BA1B58" w:rsidP="007923CE">
            <w:pPr>
              <w:spacing w:after="0"/>
              <w:jc w:val="center"/>
              <w:rPr>
                <w:rFonts w:ascii="Times New Roman" w:hAnsi="Times New Roman" w:cs="Times New Roman"/>
              </w:rPr>
            </w:pPr>
            <w:r w:rsidRPr="007923CE">
              <w:rPr>
                <w:rFonts w:ascii="Times New Roman" w:hAnsi="Times New Roman" w:cs="Times New Roman"/>
              </w:rPr>
              <w:t>Наименование приложения/ Наименование продукта</w:t>
            </w:r>
          </w:p>
        </w:tc>
        <w:tc>
          <w:tcPr>
            <w:tcW w:w="1985" w:type="dxa"/>
            <w:tcBorders>
              <w:top w:val="single" w:sz="8" w:space="0" w:color="auto"/>
              <w:left w:val="single" w:sz="4" w:space="0" w:color="auto"/>
              <w:bottom w:val="single" w:sz="8" w:space="0" w:color="auto"/>
              <w:right w:val="single" w:sz="4" w:space="0" w:color="auto"/>
            </w:tcBorders>
          </w:tcPr>
          <w:p w14:paraId="21972C73" w14:textId="77777777" w:rsidR="00BA1B58" w:rsidRPr="007923CE" w:rsidRDefault="00BA1B58" w:rsidP="007923CE">
            <w:pPr>
              <w:spacing w:after="0"/>
              <w:jc w:val="center"/>
              <w:rPr>
                <w:rFonts w:ascii="Times New Roman" w:hAnsi="Times New Roman" w:cs="Times New Roman"/>
              </w:rPr>
            </w:pPr>
          </w:p>
          <w:p w14:paraId="3F90F392" w14:textId="77777777" w:rsidR="00BA1B58" w:rsidRPr="007923CE" w:rsidRDefault="00BA1B58" w:rsidP="007923CE">
            <w:pPr>
              <w:spacing w:after="0"/>
              <w:jc w:val="center"/>
              <w:rPr>
                <w:rFonts w:ascii="Times New Roman" w:hAnsi="Times New Roman" w:cs="Times New Roman"/>
              </w:rPr>
            </w:pPr>
            <w:r w:rsidRPr="007923CE">
              <w:rPr>
                <w:rFonts w:ascii="Times New Roman" w:hAnsi="Times New Roman" w:cs="Times New Roman"/>
              </w:rPr>
              <w:t>Версия</w:t>
            </w:r>
          </w:p>
        </w:tc>
      </w:tr>
      <w:tr w:rsidR="007923CE" w:rsidRPr="007923CE" w14:paraId="54A8E7B9" w14:textId="77777777" w:rsidTr="00B036A6">
        <w:trPr>
          <w:trHeight w:val="184"/>
        </w:trPr>
        <w:tc>
          <w:tcPr>
            <w:tcW w:w="7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75329C6" w14:textId="77777777" w:rsidR="00BA1B58" w:rsidRPr="007923CE" w:rsidRDefault="00BA1B58" w:rsidP="007923CE">
            <w:pPr>
              <w:spacing w:after="0"/>
              <w:rPr>
                <w:rFonts w:ascii="Times New Roman" w:hAnsi="Times New Roman" w:cs="Times New Roman"/>
                <w:lang w:val="en-US"/>
              </w:rPr>
            </w:pPr>
            <w:r w:rsidRPr="007923CE">
              <w:rPr>
                <w:rFonts w:ascii="Times New Roman" w:hAnsi="Times New Roman" w:cs="Times New Roman"/>
                <w:lang w:val="en-US"/>
              </w:rPr>
              <w:t xml:space="preserve">Kaspersky Endpoint Security 11 </w:t>
            </w:r>
            <w:proofErr w:type="spellStart"/>
            <w:r w:rsidRPr="007923CE">
              <w:rPr>
                <w:rFonts w:ascii="Times New Roman" w:hAnsi="Times New Roman" w:cs="Times New Roman"/>
                <w:lang w:val="en-US"/>
              </w:rPr>
              <w:t>для</w:t>
            </w:r>
            <w:proofErr w:type="spellEnd"/>
            <w:r w:rsidRPr="007923CE">
              <w:rPr>
                <w:rFonts w:ascii="Times New Roman" w:hAnsi="Times New Roman" w:cs="Times New Roman"/>
                <w:lang w:val="en-US"/>
              </w:rPr>
              <w:t xml:space="preserve"> Windows</w:t>
            </w:r>
          </w:p>
        </w:tc>
        <w:tc>
          <w:tcPr>
            <w:tcW w:w="1985" w:type="dxa"/>
            <w:tcBorders>
              <w:top w:val="single" w:sz="8" w:space="0" w:color="auto"/>
              <w:left w:val="nil"/>
              <w:bottom w:val="single" w:sz="8" w:space="0" w:color="auto"/>
              <w:right w:val="single" w:sz="8" w:space="0" w:color="auto"/>
            </w:tcBorders>
          </w:tcPr>
          <w:p w14:paraId="2C766261" w14:textId="3FBF6110" w:rsidR="00BA1B58" w:rsidRPr="007923CE" w:rsidRDefault="00BA1B58" w:rsidP="007923CE">
            <w:pPr>
              <w:spacing w:after="0"/>
              <w:jc w:val="center"/>
              <w:rPr>
                <w:rFonts w:ascii="Times New Roman" w:hAnsi="Times New Roman" w:cs="Times New Roman"/>
              </w:rPr>
            </w:pPr>
            <w:r w:rsidRPr="007923CE">
              <w:rPr>
                <w:rFonts w:ascii="Times New Roman" w:hAnsi="Times New Roman" w:cs="Times New Roman"/>
              </w:rPr>
              <w:t>11.6.0.394</w:t>
            </w:r>
          </w:p>
        </w:tc>
      </w:tr>
      <w:tr w:rsidR="007923CE" w:rsidRPr="007923CE" w14:paraId="5EB88333" w14:textId="77777777" w:rsidTr="00B036A6">
        <w:trPr>
          <w:trHeight w:val="81"/>
        </w:trPr>
        <w:tc>
          <w:tcPr>
            <w:tcW w:w="7528"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6ECE7ECB" w14:textId="1EC36CA4" w:rsidR="00BA1B58" w:rsidRPr="007923CE" w:rsidRDefault="00BA1B58" w:rsidP="007923CE">
            <w:pPr>
              <w:spacing w:after="0"/>
              <w:rPr>
                <w:rFonts w:ascii="Times New Roman" w:hAnsi="Times New Roman" w:cs="Times New Roman"/>
                <w:lang w:val="en-US"/>
              </w:rPr>
            </w:pPr>
            <w:r w:rsidRPr="007923CE">
              <w:rPr>
                <w:rFonts w:ascii="Times New Roman" w:hAnsi="Times New Roman" w:cs="Times New Roman"/>
                <w:lang w:val="en-US"/>
              </w:rPr>
              <w:t xml:space="preserve">Kaspersky Security Center </w:t>
            </w:r>
            <w:r w:rsidRPr="007923CE">
              <w:rPr>
                <w:rFonts w:ascii="Times New Roman" w:hAnsi="Times New Roman" w:cs="Times New Roman"/>
              </w:rPr>
              <w:t>13</w:t>
            </w:r>
          </w:p>
        </w:tc>
        <w:tc>
          <w:tcPr>
            <w:tcW w:w="1985" w:type="dxa"/>
            <w:tcBorders>
              <w:top w:val="single" w:sz="8" w:space="0" w:color="auto"/>
              <w:left w:val="nil"/>
              <w:bottom w:val="single" w:sz="4" w:space="0" w:color="auto"/>
              <w:right w:val="single" w:sz="8" w:space="0" w:color="auto"/>
            </w:tcBorders>
          </w:tcPr>
          <w:p w14:paraId="02E322BE" w14:textId="306EE219" w:rsidR="00BA1B58" w:rsidRPr="007923CE" w:rsidRDefault="00BA1B58" w:rsidP="007923CE">
            <w:pPr>
              <w:spacing w:after="0"/>
              <w:jc w:val="center"/>
              <w:rPr>
                <w:rFonts w:ascii="Times New Roman" w:hAnsi="Times New Roman" w:cs="Times New Roman"/>
                <w:lang w:val="en-US"/>
              </w:rPr>
            </w:pPr>
            <w:r w:rsidRPr="007923CE">
              <w:rPr>
                <w:rFonts w:ascii="Times New Roman" w:hAnsi="Times New Roman" w:cs="Times New Roman"/>
              </w:rPr>
              <w:t>13.0.0.11247</w:t>
            </w:r>
          </w:p>
        </w:tc>
      </w:tr>
      <w:tr w:rsidR="007923CE" w:rsidRPr="007923CE" w14:paraId="26B08B7A" w14:textId="77777777" w:rsidTr="00B036A6">
        <w:trPr>
          <w:trHeight w:val="183"/>
        </w:trPr>
        <w:tc>
          <w:tcPr>
            <w:tcW w:w="75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8E33DD" w14:textId="761AC829" w:rsidR="00BA1B58" w:rsidRPr="007923CE" w:rsidRDefault="00BA1B58" w:rsidP="007923CE">
            <w:pPr>
              <w:spacing w:after="0"/>
              <w:rPr>
                <w:rFonts w:ascii="Times New Roman" w:hAnsi="Times New Roman" w:cs="Times New Roman"/>
                <w:lang w:val="en-US"/>
              </w:rPr>
            </w:pPr>
            <w:r w:rsidRPr="007923CE">
              <w:rPr>
                <w:rFonts w:ascii="Times New Roman" w:hAnsi="Times New Roman" w:cs="Times New Roman"/>
                <w:lang w:val="en-US"/>
              </w:rPr>
              <w:t xml:space="preserve">Kaspersky Security 11 </w:t>
            </w:r>
            <w:proofErr w:type="spellStart"/>
            <w:r w:rsidRPr="007923CE">
              <w:rPr>
                <w:rFonts w:ascii="Times New Roman" w:hAnsi="Times New Roman" w:cs="Times New Roman"/>
                <w:lang w:val="en-US"/>
              </w:rPr>
              <w:t>для</w:t>
            </w:r>
            <w:proofErr w:type="spellEnd"/>
            <w:r w:rsidRPr="007923CE">
              <w:rPr>
                <w:rFonts w:ascii="Times New Roman" w:hAnsi="Times New Roman" w:cs="Times New Roman"/>
                <w:lang w:val="en-US"/>
              </w:rPr>
              <w:t xml:space="preserve"> Windows Server</w:t>
            </w:r>
          </w:p>
        </w:tc>
        <w:tc>
          <w:tcPr>
            <w:tcW w:w="1985" w:type="dxa"/>
            <w:tcBorders>
              <w:top w:val="single" w:sz="4" w:space="0" w:color="auto"/>
              <w:left w:val="single" w:sz="4" w:space="0" w:color="auto"/>
              <w:bottom w:val="single" w:sz="4" w:space="0" w:color="auto"/>
              <w:right w:val="single" w:sz="4" w:space="0" w:color="auto"/>
            </w:tcBorders>
          </w:tcPr>
          <w:p w14:paraId="55688B30" w14:textId="5DC881D5" w:rsidR="00BA1B58" w:rsidRPr="007923CE" w:rsidRDefault="00BA1B58" w:rsidP="007923CE">
            <w:pPr>
              <w:spacing w:after="0"/>
              <w:jc w:val="center"/>
              <w:rPr>
                <w:rStyle w:val="af1"/>
                <w:rFonts w:ascii="Times New Roman" w:hAnsi="Times New Roman" w:cs="Times New Roman"/>
                <w:b w:val="0"/>
              </w:rPr>
            </w:pPr>
            <w:r w:rsidRPr="007923CE">
              <w:rPr>
                <w:rFonts w:ascii="Times New Roman" w:hAnsi="Times New Roman" w:cs="Times New Roman"/>
              </w:rPr>
              <w:t>11.0.0.480</w:t>
            </w:r>
            <w:r w:rsidRPr="007923CE">
              <w:rPr>
                <w:rFonts w:ascii="Times New Roman" w:hAnsi="Times New Roman" w:cs="Times New Roman"/>
                <w:lang w:val="en-US"/>
              </w:rPr>
              <w:t xml:space="preserve"> </w:t>
            </w:r>
          </w:p>
        </w:tc>
      </w:tr>
      <w:tr w:rsidR="007923CE" w:rsidRPr="007923CE" w14:paraId="04F16A3C" w14:textId="77777777" w:rsidTr="00B036A6">
        <w:trPr>
          <w:trHeight w:val="183"/>
        </w:trPr>
        <w:tc>
          <w:tcPr>
            <w:tcW w:w="75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DE39565" w14:textId="582A4F04" w:rsidR="00BA1B58" w:rsidRPr="007923CE" w:rsidRDefault="00BA1B58" w:rsidP="007923CE">
            <w:pPr>
              <w:spacing w:after="0"/>
              <w:rPr>
                <w:rFonts w:ascii="Times New Roman" w:hAnsi="Times New Roman" w:cs="Times New Roman"/>
                <w:lang w:val="en-US"/>
              </w:rPr>
            </w:pPr>
            <w:r w:rsidRPr="007923CE">
              <w:rPr>
                <w:rFonts w:ascii="Times New Roman" w:hAnsi="Times New Roman" w:cs="Times New Roman"/>
                <w:lang w:val="en-US"/>
              </w:rPr>
              <w:t xml:space="preserve">Kaspersky Endpoint Security 11 </w:t>
            </w:r>
            <w:r w:rsidRPr="007923CE">
              <w:rPr>
                <w:rFonts w:ascii="Times New Roman" w:hAnsi="Times New Roman" w:cs="Times New Roman"/>
              </w:rPr>
              <w:t>для</w:t>
            </w:r>
            <w:r w:rsidRPr="007923CE">
              <w:rPr>
                <w:rFonts w:ascii="Times New Roman" w:hAnsi="Times New Roman" w:cs="Times New Roman"/>
                <w:lang w:val="en-US"/>
              </w:rPr>
              <w:t xml:space="preserve"> Linux </w:t>
            </w:r>
          </w:p>
        </w:tc>
        <w:tc>
          <w:tcPr>
            <w:tcW w:w="1985" w:type="dxa"/>
            <w:tcBorders>
              <w:top w:val="single" w:sz="4" w:space="0" w:color="auto"/>
              <w:left w:val="nil"/>
              <w:bottom w:val="single" w:sz="8" w:space="0" w:color="auto"/>
              <w:right w:val="single" w:sz="8" w:space="0" w:color="auto"/>
            </w:tcBorders>
          </w:tcPr>
          <w:p w14:paraId="7EE727DE" w14:textId="0AB3D32F" w:rsidR="00BA1B58" w:rsidRPr="007923CE" w:rsidRDefault="00BA1B58" w:rsidP="007923CE">
            <w:pPr>
              <w:spacing w:after="0"/>
              <w:jc w:val="center"/>
              <w:rPr>
                <w:rStyle w:val="af1"/>
                <w:rFonts w:ascii="Times New Roman" w:hAnsi="Times New Roman" w:cs="Times New Roman"/>
                <w:b w:val="0"/>
              </w:rPr>
            </w:pPr>
            <w:r w:rsidRPr="007923CE">
              <w:rPr>
                <w:rFonts w:ascii="Times New Roman" w:hAnsi="Times New Roman" w:cs="Times New Roman"/>
              </w:rPr>
              <w:t>11.1.0.3013</w:t>
            </w:r>
          </w:p>
        </w:tc>
      </w:tr>
    </w:tbl>
    <w:p w14:paraId="3C853991" w14:textId="77777777" w:rsidR="00BA1B58" w:rsidRPr="007923CE" w:rsidRDefault="00BA1B58" w:rsidP="007923CE">
      <w:pPr>
        <w:pStyle w:val="a5"/>
        <w:spacing w:before="0" w:after="0" w:afterAutospacing="0"/>
        <w:ind w:firstLine="709"/>
        <w:jc w:val="both"/>
        <w:rPr>
          <w:sz w:val="22"/>
          <w:szCs w:val="22"/>
        </w:rPr>
      </w:pPr>
      <w:r w:rsidRPr="007923CE">
        <w:rPr>
          <w:sz w:val="22"/>
          <w:szCs w:val="22"/>
        </w:rPr>
        <w:t>Комплект поставки сертифицированного медиа-пака включает:</w:t>
      </w:r>
    </w:p>
    <w:p w14:paraId="5DFE4B3D" w14:textId="77777777" w:rsidR="00BA1B58" w:rsidRPr="007923CE" w:rsidRDefault="00BA1B58" w:rsidP="007923CE">
      <w:pPr>
        <w:numPr>
          <w:ilvl w:val="0"/>
          <w:numId w:val="29"/>
        </w:numPr>
        <w:spacing w:after="0" w:line="240" w:lineRule="auto"/>
        <w:ind w:left="0" w:firstLine="709"/>
        <w:jc w:val="both"/>
        <w:rPr>
          <w:rFonts w:ascii="Times New Roman" w:hAnsi="Times New Roman" w:cs="Times New Roman"/>
        </w:rPr>
      </w:pPr>
      <w:r w:rsidRPr="007923CE">
        <w:rPr>
          <w:rFonts w:ascii="Times New Roman" w:hAnsi="Times New Roman" w:cs="Times New Roman"/>
        </w:rPr>
        <w:lastRenderedPageBreak/>
        <w:t>CD в конверте с записанными сертифицированными приложениями;</w:t>
      </w:r>
    </w:p>
    <w:p w14:paraId="7F993BA6" w14:textId="77777777" w:rsidR="00BA1B58" w:rsidRPr="007923CE" w:rsidRDefault="00BA1B58" w:rsidP="007923CE">
      <w:pPr>
        <w:numPr>
          <w:ilvl w:val="0"/>
          <w:numId w:val="29"/>
        </w:numPr>
        <w:spacing w:after="0" w:line="240" w:lineRule="auto"/>
        <w:ind w:left="0" w:firstLine="709"/>
        <w:jc w:val="both"/>
        <w:rPr>
          <w:rFonts w:ascii="Times New Roman" w:hAnsi="Times New Roman" w:cs="Times New Roman"/>
        </w:rPr>
      </w:pPr>
      <w:r w:rsidRPr="007923CE">
        <w:rPr>
          <w:rFonts w:ascii="Times New Roman" w:hAnsi="Times New Roman" w:cs="Times New Roman"/>
        </w:rPr>
        <w:t>формуляры — документы, подтверждающие, что данный CD действительно содержат сертифицированные приложения;</w:t>
      </w:r>
    </w:p>
    <w:p w14:paraId="4651D3C5" w14:textId="7FE26EA8" w:rsidR="007A68C8" w:rsidRPr="007923CE" w:rsidRDefault="00BA1B58" w:rsidP="007923CE">
      <w:pPr>
        <w:numPr>
          <w:ilvl w:val="0"/>
          <w:numId w:val="29"/>
        </w:numPr>
        <w:spacing w:after="0" w:line="240" w:lineRule="auto"/>
        <w:ind w:left="0" w:firstLine="709"/>
        <w:jc w:val="both"/>
        <w:rPr>
          <w:rFonts w:ascii="Times New Roman" w:hAnsi="Times New Roman" w:cs="Times New Roman"/>
        </w:rPr>
      </w:pPr>
      <w:r w:rsidRPr="007923CE">
        <w:rPr>
          <w:rFonts w:ascii="Times New Roman" w:hAnsi="Times New Roman" w:cs="Times New Roman"/>
        </w:rPr>
        <w:t>заверенные копии сертификатов.</w:t>
      </w:r>
    </w:p>
    <w:p w14:paraId="1766EE3D" w14:textId="77777777" w:rsidR="00C860B6" w:rsidRPr="007923CE" w:rsidRDefault="00C860B6" w:rsidP="007923CE">
      <w:pPr>
        <w:spacing w:after="0" w:line="240" w:lineRule="auto"/>
        <w:ind w:left="360"/>
        <w:jc w:val="both"/>
        <w:rPr>
          <w:rFonts w:ascii="Times New Roman" w:hAnsi="Times New Roman" w:cs="Times New Roman"/>
        </w:rPr>
      </w:pPr>
    </w:p>
    <w:p w14:paraId="62CE46F7" w14:textId="36FA357D" w:rsidR="00C860B6" w:rsidRPr="007923CE" w:rsidRDefault="00C860B6" w:rsidP="007923CE">
      <w:pPr>
        <w:keepNext/>
        <w:spacing w:after="0"/>
        <w:jc w:val="both"/>
        <w:outlineLvl w:val="2"/>
        <w:rPr>
          <w:rFonts w:ascii="Times New Roman" w:hAnsi="Times New Roman" w:cs="Times New Roman"/>
        </w:rPr>
      </w:pPr>
      <w:r w:rsidRPr="007923CE">
        <w:rPr>
          <w:rFonts w:ascii="Times New Roman" w:hAnsi="Times New Roman" w:cs="Times New Roman"/>
          <w:b/>
        </w:rPr>
        <w:t>Срок, на который передается неисключительное право на использование программного обеспечения,</w:t>
      </w:r>
      <w:r w:rsidRPr="007923CE">
        <w:rPr>
          <w:rFonts w:ascii="Times New Roman" w:hAnsi="Times New Roman" w:cs="Times New Roman"/>
        </w:rPr>
        <w:t xml:space="preserve"> </w:t>
      </w:r>
      <w:r w:rsidR="001328DC" w:rsidRPr="007923CE">
        <w:rPr>
          <w:rFonts w:ascii="Times New Roman" w:hAnsi="Times New Roman" w:cs="Times New Roman"/>
        </w:rPr>
        <w:t xml:space="preserve">составляет не менее, чем </w:t>
      </w:r>
      <w:r w:rsidR="00AB0A6F" w:rsidRPr="007923CE">
        <w:rPr>
          <w:rFonts w:ascii="Times New Roman" w:hAnsi="Times New Roman" w:cs="Times New Roman"/>
        </w:rPr>
        <w:t>1</w:t>
      </w:r>
      <w:r w:rsidR="00C466B0" w:rsidRPr="007923CE">
        <w:rPr>
          <w:rFonts w:ascii="Times New Roman" w:hAnsi="Times New Roman" w:cs="Times New Roman"/>
        </w:rPr>
        <w:t xml:space="preserve"> </w:t>
      </w:r>
      <w:r w:rsidR="001328DC" w:rsidRPr="007923CE">
        <w:rPr>
          <w:rFonts w:ascii="Times New Roman" w:hAnsi="Times New Roman" w:cs="Times New Roman"/>
        </w:rPr>
        <w:t>(</w:t>
      </w:r>
      <w:r w:rsidR="00AB0A6F" w:rsidRPr="007923CE">
        <w:rPr>
          <w:rFonts w:ascii="Times New Roman" w:hAnsi="Times New Roman" w:cs="Times New Roman"/>
        </w:rPr>
        <w:t>один)</w:t>
      </w:r>
      <w:r w:rsidR="001328DC" w:rsidRPr="007923CE">
        <w:rPr>
          <w:rFonts w:ascii="Times New Roman" w:hAnsi="Times New Roman" w:cs="Times New Roman"/>
        </w:rPr>
        <w:t xml:space="preserve"> год с момента окончания имеющейся лицензии.</w:t>
      </w:r>
      <w:bookmarkStart w:id="0" w:name="_GoBack"/>
      <w:bookmarkEnd w:id="0"/>
    </w:p>
    <w:p w14:paraId="3621381B" w14:textId="13F79D80" w:rsidR="00C15019" w:rsidRPr="007923CE" w:rsidRDefault="00C15019" w:rsidP="007923CE">
      <w:pPr>
        <w:spacing w:after="0"/>
        <w:ind w:firstLine="720"/>
        <w:jc w:val="both"/>
        <w:rPr>
          <w:rFonts w:ascii="Times New Roman" w:hAnsi="Times New Roman" w:cs="Times New Roman"/>
        </w:rPr>
      </w:pPr>
      <w:r w:rsidRPr="007923CE">
        <w:rPr>
          <w:rFonts w:ascii="Times New Roman" w:hAnsi="Times New Roman" w:cs="Times New Roman"/>
          <w:spacing w:val="-4"/>
        </w:rPr>
        <w:t>К</w:t>
      </w:r>
      <w:r w:rsidRPr="007923CE">
        <w:rPr>
          <w:rFonts w:ascii="Times New Roman" w:hAnsi="Times New Roman" w:cs="Times New Roman"/>
        </w:rPr>
        <w:t>оличество серверов и рабочих станций не указано потому, что требуется продукт, защищающий и сервера, и рабочие станции вне зависимости от соотношения тех и других. Лицензия должна обеспечивать возможность изменения соотношения защищаемых серверов/рабочих станций/мобильных устройств в течение срока действия лицензионного соглашения в рамках приобретенного числа лицензий (</w:t>
      </w:r>
      <w:r w:rsidR="00727DB8" w:rsidRPr="007923CE">
        <w:rPr>
          <w:rFonts w:ascii="Times New Roman" w:hAnsi="Times New Roman" w:cs="Times New Roman"/>
        </w:rPr>
        <w:t>62</w:t>
      </w:r>
      <w:r w:rsidR="005B4CC8" w:rsidRPr="007923CE">
        <w:rPr>
          <w:rFonts w:ascii="Times New Roman" w:hAnsi="Times New Roman" w:cs="Times New Roman"/>
        </w:rPr>
        <w:t>)</w:t>
      </w:r>
      <w:r w:rsidRPr="007923CE">
        <w:rPr>
          <w:rFonts w:ascii="Times New Roman" w:hAnsi="Times New Roman" w:cs="Times New Roman"/>
        </w:rPr>
        <w:t>. Это требование обусловлено возможностью структурных изменений в течение срока действия Лицензии.</w:t>
      </w:r>
    </w:p>
    <w:p w14:paraId="59E15280" w14:textId="77777777" w:rsidR="00AB0CFB" w:rsidRPr="007923CE" w:rsidRDefault="00AB0CFB" w:rsidP="007923CE">
      <w:pPr>
        <w:keepNext/>
        <w:spacing w:after="0"/>
        <w:ind w:firstLine="660"/>
        <w:jc w:val="both"/>
        <w:outlineLvl w:val="2"/>
        <w:rPr>
          <w:rFonts w:ascii="Times New Roman" w:hAnsi="Times New Roman" w:cs="Times New Roman"/>
        </w:rPr>
      </w:pPr>
      <w:r w:rsidRPr="007923CE">
        <w:rPr>
          <w:rFonts w:ascii="Times New Roman" w:hAnsi="Times New Roman" w:cs="Times New Roman"/>
        </w:rPr>
        <w:t>Все компоненты Системы должны принадлежать одной торговой марке с единой службой технической поддержки на русском языке. Техническая поддержка должна предоставляться непосредственно производителем поставляемых программных продуктов.</w:t>
      </w:r>
    </w:p>
    <w:p w14:paraId="3426D32A" w14:textId="77777777" w:rsidR="00AB0CFB" w:rsidRPr="007923CE" w:rsidRDefault="00AB0CFB" w:rsidP="007923CE">
      <w:pPr>
        <w:keepNext/>
        <w:spacing w:after="0"/>
        <w:ind w:firstLine="660"/>
        <w:jc w:val="both"/>
        <w:outlineLvl w:val="2"/>
        <w:rPr>
          <w:rFonts w:ascii="Times New Roman" w:hAnsi="Times New Roman" w:cs="Times New Roman"/>
        </w:rPr>
      </w:pPr>
      <w:r w:rsidRPr="007923CE">
        <w:rPr>
          <w:rFonts w:ascii="Times New Roman" w:hAnsi="Times New Roman" w:cs="Times New Roman"/>
        </w:rPr>
        <w:t>Поставка лицензии, обеспечивающей продление техподдержки и обновление антивирусных баз антивирусного продукта к основной лицензии не должна требовать переустановки текущего антивирусного продукта, установленного на имеющихся технических устройствах заказчика.</w:t>
      </w:r>
    </w:p>
    <w:p w14:paraId="507FC3DB" w14:textId="53E91038" w:rsidR="00AB0CFB" w:rsidRPr="007923CE" w:rsidRDefault="00AB0CFB" w:rsidP="007923CE">
      <w:pPr>
        <w:keepNext/>
        <w:spacing w:after="0"/>
        <w:ind w:firstLine="660"/>
        <w:jc w:val="both"/>
        <w:outlineLvl w:val="2"/>
        <w:rPr>
          <w:rFonts w:ascii="Times New Roman" w:hAnsi="Times New Roman" w:cs="Times New Roman"/>
        </w:rPr>
      </w:pPr>
      <w:r w:rsidRPr="007923CE">
        <w:rPr>
          <w:rFonts w:ascii="Times New Roman" w:hAnsi="Times New Roman" w:cs="Times New Roman"/>
        </w:rPr>
        <w:t xml:space="preserve">В рамках всей организации, должны использоваться единые антивирусные средства, совместимые теми, что уже использует </w:t>
      </w:r>
      <w:r w:rsidR="005E1AF8" w:rsidRPr="007923CE">
        <w:rPr>
          <w:rFonts w:ascii="Times New Roman" w:hAnsi="Times New Roman" w:cs="Times New Roman"/>
        </w:rPr>
        <w:t>ГАУК РБ "ГАРБ"</w:t>
      </w:r>
      <w:r w:rsidR="0076428B" w:rsidRPr="007923CE">
        <w:rPr>
          <w:rFonts w:ascii="Times New Roman" w:hAnsi="Times New Roman" w:cs="Times New Roman"/>
        </w:rPr>
        <w:t>.</w:t>
      </w:r>
    </w:p>
    <w:p w14:paraId="182A1047" w14:textId="77777777" w:rsidR="00E21C31" w:rsidRPr="007923CE" w:rsidRDefault="00E21C31" w:rsidP="007923CE">
      <w:pPr>
        <w:pStyle w:val="1"/>
        <w:spacing w:after="0"/>
        <w:rPr>
          <w:rFonts w:ascii="Times New Roman" w:hAnsi="Times New Roman" w:cs="Times New Roman"/>
          <w:sz w:val="22"/>
          <w:szCs w:val="22"/>
        </w:rPr>
      </w:pPr>
      <w:bookmarkStart w:id="1" w:name="_Toc76043706"/>
      <w:r w:rsidRPr="007923CE">
        <w:rPr>
          <w:rFonts w:ascii="Times New Roman" w:hAnsi="Times New Roman" w:cs="Times New Roman"/>
          <w:sz w:val="22"/>
          <w:szCs w:val="22"/>
        </w:rPr>
        <w:t>Общие требования</w:t>
      </w:r>
      <w:bookmarkEnd w:id="1"/>
    </w:p>
    <w:p w14:paraId="20BF4458"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Антивирусные средства должны включать:</w:t>
      </w:r>
    </w:p>
    <w:p w14:paraId="64ADA18F"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программные средства антивирусной защиты для рабочих станций Windows;</w:t>
      </w:r>
    </w:p>
    <w:p w14:paraId="741BD0A0"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 xml:space="preserve">программные средства антивирусной защиты для рабочих станций </w:t>
      </w:r>
      <w:proofErr w:type="spellStart"/>
      <w:r w:rsidRPr="007923CE">
        <w:rPr>
          <w:rFonts w:ascii="Times New Roman" w:hAnsi="Times New Roman" w:cs="Times New Roman"/>
        </w:rPr>
        <w:t>MacOS</w:t>
      </w:r>
      <w:proofErr w:type="spellEnd"/>
      <w:r w:rsidRPr="007923CE">
        <w:rPr>
          <w:rFonts w:ascii="Times New Roman" w:hAnsi="Times New Roman" w:cs="Times New Roman"/>
        </w:rPr>
        <w:t>;</w:t>
      </w:r>
    </w:p>
    <w:p w14:paraId="6A1F769E"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программные средства антивирусной защиты для рабочих станций и серверов Linux;</w:t>
      </w:r>
    </w:p>
    <w:p w14:paraId="54168C33"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программные средства антивирусной защиты для файловых серверов Windows;</w:t>
      </w:r>
    </w:p>
    <w:p w14:paraId="000D6396"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программные средства антивирусной защиты для мобильных устройств (смартфонов и планшетов);</w:t>
      </w:r>
    </w:p>
    <w:p w14:paraId="1CB229EA"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w:t>
      </w:r>
    </w:p>
    <w:p w14:paraId="79FEC73A"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обновляемые базы данных сигнатур вредоносных программ и атак;</w:t>
      </w:r>
    </w:p>
    <w:p w14:paraId="3E2E0604" w14:textId="77777777" w:rsidR="00E21C31" w:rsidRPr="007923CE" w:rsidRDefault="00E21C31" w:rsidP="007923CE">
      <w:pPr>
        <w:pStyle w:val="a7"/>
        <w:numPr>
          <w:ilvl w:val="0"/>
          <w:numId w:val="20"/>
        </w:numPr>
        <w:spacing w:after="0" w:line="259" w:lineRule="auto"/>
        <w:rPr>
          <w:rFonts w:ascii="Times New Roman" w:hAnsi="Times New Roman" w:cs="Times New Roman"/>
        </w:rPr>
      </w:pPr>
      <w:r w:rsidRPr="007923CE">
        <w:rPr>
          <w:rFonts w:ascii="Times New Roman" w:hAnsi="Times New Roman" w:cs="Times New Roman"/>
        </w:rPr>
        <w:t>эксплуатационную документацию на русском языке.</w:t>
      </w:r>
    </w:p>
    <w:p w14:paraId="06A98A5E"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Программный интерфейс всех антивирусных средств, включая средства управления, должен быть на русском и английском языке.</w:t>
      </w:r>
    </w:p>
    <w:p w14:paraId="312DF37E"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Все антивирусные средства, включая средства управления, должны обладать контекстной справочной системой на русском и английском языке.</w:t>
      </w:r>
    </w:p>
    <w:p w14:paraId="4AE2FD38" w14:textId="77777777" w:rsidR="00E21C31" w:rsidRPr="007923CE" w:rsidRDefault="00E21C31" w:rsidP="007923CE">
      <w:pPr>
        <w:pStyle w:val="1"/>
        <w:spacing w:after="0"/>
        <w:rPr>
          <w:rFonts w:ascii="Times New Roman" w:hAnsi="Times New Roman" w:cs="Times New Roman"/>
          <w:sz w:val="22"/>
          <w:szCs w:val="22"/>
        </w:rPr>
      </w:pPr>
      <w:bookmarkStart w:id="2" w:name="_Toc76043707"/>
      <w:r w:rsidRPr="007923CE">
        <w:rPr>
          <w:rFonts w:ascii="Times New Roman" w:hAnsi="Times New Roman" w:cs="Times New Roman"/>
          <w:sz w:val="22"/>
          <w:szCs w:val="22"/>
        </w:rPr>
        <w:t>Требования к программным средствам антивирусной защиты для рабочих станций Windows</w:t>
      </w:r>
      <w:bookmarkEnd w:id="2"/>
      <w:r w:rsidRPr="007923CE">
        <w:rPr>
          <w:rFonts w:ascii="Times New Roman" w:hAnsi="Times New Roman" w:cs="Times New Roman"/>
          <w:sz w:val="22"/>
          <w:szCs w:val="22"/>
        </w:rPr>
        <w:t xml:space="preserve"> </w:t>
      </w:r>
    </w:p>
    <w:p w14:paraId="01191C06"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антивирусной защиты должны функционировать на компьютерах, работающих под управлением операционной системы для рабочих станций следующих версий:</w:t>
      </w:r>
    </w:p>
    <w:p w14:paraId="3B54BB04" w14:textId="77777777" w:rsidR="00E21C31" w:rsidRPr="007923CE" w:rsidRDefault="00E21C31" w:rsidP="007923CE">
      <w:pPr>
        <w:pStyle w:val="a7"/>
        <w:numPr>
          <w:ilvl w:val="0"/>
          <w:numId w:val="21"/>
        </w:numPr>
        <w:spacing w:after="0" w:line="259" w:lineRule="auto"/>
        <w:rPr>
          <w:rFonts w:ascii="Times New Roman" w:hAnsi="Times New Roman" w:cs="Times New Roman"/>
          <w:lang w:val="en-US"/>
        </w:rPr>
      </w:pPr>
      <w:r w:rsidRPr="007923CE">
        <w:rPr>
          <w:rFonts w:ascii="Times New Roman" w:hAnsi="Times New Roman" w:cs="Times New Roman"/>
          <w:lang w:val="en-US"/>
        </w:rPr>
        <w:t>Windows 7 Home / Professional / Enterprise (32 / 64-</w:t>
      </w:r>
      <w:r w:rsidRPr="007923CE">
        <w:rPr>
          <w:rFonts w:ascii="Times New Roman" w:hAnsi="Times New Roman" w:cs="Times New Roman"/>
        </w:rPr>
        <w:t>разрядная</w:t>
      </w:r>
      <w:r w:rsidRPr="007923CE">
        <w:rPr>
          <w:rFonts w:ascii="Times New Roman" w:hAnsi="Times New Roman" w:cs="Times New Roman"/>
          <w:lang w:val="en-US"/>
        </w:rPr>
        <w:t>);</w:t>
      </w:r>
    </w:p>
    <w:p w14:paraId="3C976212" w14:textId="77777777" w:rsidR="00E21C31" w:rsidRPr="007923CE" w:rsidRDefault="00E21C31" w:rsidP="007923CE">
      <w:pPr>
        <w:pStyle w:val="a7"/>
        <w:numPr>
          <w:ilvl w:val="0"/>
          <w:numId w:val="21"/>
        </w:numPr>
        <w:spacing w:after="0" w:line="259" w:lineRule="auto"/>
        <w:rPr>
          <w:rFonts w:ascii="Times New Roman" w:hAnsi="Times New Roman" w:cs="Times New Roman"/>
          <w:lang w:val="en-US"/>
        </w:rPr>
      </w:pPr>
      <w:r w:rsidRPr="007923CE">
        <w:rPr>
          <w:rFonts w:ascii="Times New Roman" w:hAnsi="Times New Roman" w:cs="Times New Roman"/>
          <w:lang w:val="en-US"/>
        </w:rPr>
        <w:t>Windows 8 Professional / Enterprise (32 / 64-</w:t>
      </w:r>
      <w:r w:rsidRPr="007923CE">
        <w:rPr>
          <w:rFonts w:ascii="Times New Roman" w:hAnsi="Times New Roman" w:cs="Times New Roman"/>
        </w:rPr>
        <w:t>разрядная</w:t>
      </w:r>
      <w:r w:rsidRPr="007923CE">
        <w:rPr>
          <w:rFonts w:ascii="Times New Roman" w:hAnsi="Times New Roman" w:cs="Times New Roman"/>
          <w:lang w:val="en-US"/>
        </w:rPr>
        <w:t>);</w:t>
      </w:r>
    </w:p>
    <w:p w14:paraId="169A14C6" w14:textId="77777777" w:rsidR="00E21C31" w:rsidRPr="007923CE" w:rsidRDefault="00E21C31" w:rsidP="007923CE">
      <w:pPr>
        <w:pStyle w:val="a7"/>
        <w:numPr>
          <w:ilvl w:val="0"/>
          <w:numId w:val="21"/>
        </w:numPr>
        <w:spacing w:after="0" w:line="259" w:lineRule="auto"/>
        <w:rPr>
          <w:rFonts w:ascii="Times New Roman" w:hAnsi="Times New Roman" w:cs="Times New Roman"/>
          <w:lang w:val="en-US"/>
        </w:rPr>
      </w:pPr>
      <w:r w:rsidRPr="007923CE">
        <w:rPr>
          <w:rFonts w:ascii="Times New Roman" w:hAnsi="Times New Roman" w:cs="Times New Roman"/>
          <w:lang w:val="en-US"/>
        </w:rPr>
        <w:t>Windows 8.1 Professional / Enterprise (32 / 64-</w:t>
      </w:r>
      <w:r w:rsidRPr="007923CE">
        <w:rPr>
          <w:rFonts w:ascii="Times New Roman" w:hAnsi="Times New Roman" w:cs="Times New Roman"/>
        </w:rPr>
        <w:t>разрядная</w:t>
      </w:r>
      <w:r w:rsidRPr="007923CE">
        <w:rPr>
          <w:rFonts w:ascii="Times New Roman" w:hAnsi="Times New Roman" w:cs="Times New Roman"/>
          <w:lang w:val="en-US"/>
        </w:rPr>
        <w:t>);</w:t>
      </w:r>
    </w:p>
    <w:p w14:paraId="301BA74E" w14:textId="77777777" w:rsidR="00E21C31" w:rsidRPr="007923CE" w:rsidRDefault="00E21C31" w:rsidP="007923CE">
      <w:pPr>
        <w:pStyle w:val="a7"/>
        <w:numPr>
          <w:ilvl w:val="0"/>
          <w:numId w:val="21"/>
        </w:numPr>
        <w:spacing w:after="0" w:line="259" w:lineRule="auto"/>
        <w:rPr>
          <w:rFonts w:ascii="Times New Roman" w:hAnsi="Times New Roman" w:cs="Times New Roman"/>
          <w:lang w:val="en-US"/>
        </w:rPr>
      </w:pPr>
      <w:r w:rsidRPr="007923CE">
        <w:rPr>
          <w:rFonts w:ascii="Times New Roman" w:hAnsi="Times New Roman" w:cs="Times New Roman"/>
          <w:lang w:val="en-US"/>
        </w:rPr>
        <w:t>Windows 10 Home / Pro / Education / Enterprise (32 / 64-</w:t>
      </w:r>
      <w:r w:rsidRPr="007923CE">
        <w:rPr>
          <w:rFonts w:ascii="Times New Roman" w:hAnsi="Times New Roman" w:cs="Times New Roman"/>
        </w:rPr>
        <w:t>разрядная</w:t>
      </w:r>
      <w:r w:rsidRPr="007923CE">
        <w:rPr>
          <w:rFonts w:ascii="Times New Roman" w:hAnsi="Times New Roman" w:cs="Times New Roman"/>
          <w:lang w:val="en-US"/>
        </w:rPr>
        <w:t>).</w:t>
      </w:r>
    </w:p>
    <w:p w14:paraId="2FEE17BB"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5C1123D8"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антивирусное сканирования в режиме реального времени и по запросу из контекстного меню объекта;</w:t>
      </w:r>
    </w:p>
    <w:p w14:paraId="1898F72E"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антивирусное сканирование по расписанию;</w:t>
      </w:r>
    </w:p>
    <w:p w14:paraId="3F4F4DCB"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антивирусное сканирование подключаемых устройств;</w:t>
      </w:r>
    </w:p>
    <w:p w14:paraId="6068336B"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эвристического анализатора, позволяющего распознавать и блокировать ранее неизвестные вредоносные программы;</w:t>
      </w:r>
    </w:p>
    <w:p w14:paraId="18898570"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lastRenderedPageBreak/>
        <w:t>нейтрализации действий активного заражения;</w:t>
      </w:r>
    </w:p>
    <w:p w14:paraId="6ED0CCF0"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14:paraId="5B52F651"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анализа обращений к общим папкам и файлам для выявления попыток шифрования защищаемых ресурсов доступных по сети;</w:t>
      </w:r>
    </w:p>
    <w:p w14:paraId="18C06742"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14:paraId="2845FCAF"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14:paraId="1FFB97C6"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ограничения привилегий (запись в реестр, доступ к файлам, папкам и другим процессам, обращение к планировщику задач, доступ к устройствам, изменение прав на объекты и т.д.) для процессов и приложений, динамически обновляемые настраиваемые списки приложений с определением уровня доверия;</w:t>
      </w:r>
    </w:p>
    <w:p w14:paraId="11FA4460"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облачной защиты от новых угроз, позволяющей приложению в режиме реального времени обращаться к ресурсам производителя, для получения вердикта по запускаемой программе или файлу;</w:t>
      </w:r>
    </w:p>
    <w:p w14:paraId="491DC841"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антивирусной проверки и лечения файлов в архивах следующих форматов: RAR, ARJ, ZIP, CAB, LHA, JAR, ICE;</w:t>
      </w:r>
    </w:p>
    <w:p w14:paraId="169833FE"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 xml:space="preserve">защиты электронной почты от вредоносных программ с проверкой входящего и исходящего трафика, передающегося по следующим протоколам: IMAP, SMTP, POP3, MAPI, NNTP; </w:t>
      </w:r>
    </w:p>
    <w:p w14:paraId="680F4A99"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фильтра почтовых вложений с возможностью переименования или удаления заданных типов файлов;</w:t>
      </w:r>
    </w:p>
    <w:p w14:paraId="2DADB9AF"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проверку сетевого трафика, поступающего на компьютер пользователя по протоколам HTTPS (SSL 3.0, TLS 1.0, TLS 1.1, TLS 1.2), HTTP, FTP, в том числе с помощью эвристического анализа, c возможностью настройки доверенных ресурсов и работой в режиме блокировки или статистики;</w:t>
      </w:r>
    </w:p>
    <w:p w14:paraId="7CB929D7"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блокировку баннеров и всплывающих окон на загружаемых Web-страницах;</w:t>
      </w:r>
    </w:p>
    <w:p w14:paraId="668710F1"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распознавания и блокировку фишинговых и небезопасных сайтов;</w:t>
      </w:r>
    </w:p>
    <w:p w14:paraId="66A1E6DC"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14:paraId="6C2262AE"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защиты от сетевых атак с использованием правил сетевого экрана для приложений и портов в вычислительных сетях любого типа;</w:t>
      </w:r>
    </w:p>
    <w:p w14:paraId="7E30A877"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защиты от сетевых угроз, которые используют уязвимости в ARP-протоколе для подделки MAC-адреса устройства;</w:t>
      </w:r>
    </w:p>
    <w:p w14:paraId="2BBBD5CB"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контроль сетевых подключений типа сетевой мост, с возможностью блокировки одновременной установки нескольких сетевых подключений;</w:t>
      </w:r>
    </w:p>
    <w:p w14:paraId="60058A43"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создания специальных правил, запрещающих или разрешающих установку и/или запуск программ для всех или для определенных групп пользователей (Active Directory или локальных пользователей/групп), компонент должен контролировать приложения как по пути нахождения программы, метаданным, сертификату или его отпечатку, контрольной сумме, так и по заранее заданным категориям приложений, предоставляемым производителем программного обеспечения, компонент должен работать в режиме черного или белого списка, а также в режиме сбора статистики или блокировки;</w:t>
      </w:r>
    </w:p>
    <w:p w14:paraId="4F960B0C"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контроля работы пользователя с внешними устройствами ввода/вывода по типу устройства и/или используемой шине, с возможностью создания списка доверенных устройств по их идентификатору и возможностью предоставления привилегий для использования внешних устройств определенным пользователям из Active Directory;</w:t>
      </w:r>
    </w:p>
    <w:p w14:paraId="4A32BBFA"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управления МТР устройствами и настройки правил доступа к устройствам этого типа для всех или для групп пользователей (Active Directory или локальных пользователей/групп), в рамках контроля устройств;</w:t>
      </w:r>
    </w:p>
    <w:p w14:paraId="17623FE3"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записи в журнал событий о записи и/или удалении файлов на съемных дисках;</w:t>
      </w:r>
    </w:p>
    <w:p w14:paraId="2F39A7AE"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назначение приоритета для правил доступа к устройствам с файловой системой;</w:t>
      </w:r>
    </w:p>
    <w:p w14:paraId="51E28B3D"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 xml:space="preserve">контроля работы пользователя с сетью Интернет, в том числе добавления, редактирования категорий, включение явного запрета или разрешения доступа к ресурсам определенного содержания, категории </w:t>
      </w:r>
      <w:r w:rsidRPr="007923CE">
        <w:rPr>
          <w:rFonts w:ascii="Times New Roman" w:hAnsi="Times New Roman" w:cs="Times New Roman"/>
        </w:rPr>
        <w:lastRenderedPageBreak/>
        <w:t>созданной и динамически обновляемой производителем, а также типа информации (аудио, видео и др.), позволять вводить временные интервалы контроля, а также назначать его только определенным пользователям из Active Directory;</w:t>
      </w:r>
    </w:p>
    <w:p w14:paraId="7B047282"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 xml:space="preserve">защиты от атак типа </w:t>
      </w:r>
      <w:proofErr w:type="spellStart"/>
      <w:r w:rsidRPr="007923CE">
        <w:rPr>
          <w:rFonts w:ascii="Times New Roman" w:hAnsi="Times New Roman" w:cs="Times New Roman"/>
        </w:rPr>
        <w:t>BadUSB</w:t>
      </w:r>
      <w:proofErr w:type="spellEnd"/>
      <w:r w:rsidRPr="007923CE">
        <w:rPr>
          <w:rFonts w:ascii="Times New Roman" w:hAnsi="Times New Roman" w:cs="Times New Roman"/>
        </w:rPr>
        <w:t>;</w:t>
      </w:r>
    </w:p>
    <w:p w14:paraId="74A9CCC6"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14:paraId="3121C955"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защиты от удаленного несанкционированного управления сервисом приложения, а также защита доступа к параметрам приложения с помощью пароля;</w:t>
      </w:r>
    </w:p>
    <w:p w14:paraId="78359007"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 xml:space="preserve">управления параметрами </w:t>
      </w:r>
      <w:proofErr w:type="spellStart"/>
      <w:r w:rsidRPr="007923CE">
        <w:rPr>
          <w:rFonts w:ascii="Times New Roman" w:hAnsi="Times New Roman" w:cs="Times New Roman"/>
        </w:rPr>
        <w:t>Kaspersky</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Endpoint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Security</w:t>
      </w:r>
      <w:proofErr w:type="spellEnd"/>
      <w:r w:rsidRPr="007923CE">
        <w:rPr>
          <w:rFonts w:ascii="Times New Roman" w:hAnsi="Times New Roman" w:cs="Times New Roman"/>
        </w:rPr>
        <w:t xml:space="preserve"> через доверенные программы удаленного администрирования;</w:t>
      </w:r>
    </w:p>
    <w:p w14:paraId="39E347B1"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установки только выбранных компонентов программного средства антивирусной защиты;</w:t>
      </w:r>
    </w:p>
    <w:p w14:paraId="5F42218C"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централизованное управление всеми вышеуказанными компонентами с помощью единой системы управления;</w:t>
      </w:r>
    </w:p>
    <w:p w14:paraId="070DE64F"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запуска задач по расписанию и/или сразу после запуска приложения;</w:t>
      </w:r>
    </w:p>
    <w:p w14:paraId="3B490E23"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14:paraId="7CB01959"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ускорение процесса сканирования за счет пропуска объектов, состояние которых со времени прошлой проверки не изменилось;</w:t>
      </w:r>
    </w:p>
    <w:p w14:paraId="0AC953DC"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проверки целостности антивирусной программы;</w:t>
      </w:r>
    </w:p>
    <w:p w14:paraId="68A2E162"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14:paraId="4BAD4ADC"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импорта и экспорта списков правил и исключений в XML-формат;</w:t>
      </w:r>
    </w:p>
    <w:p w14:paraId="521DC717"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наличие у антивируса защищенного хранилища для удаленных зараженных файлов, с возможностью их восстановления;</w:t>
      </w:r>
    </w:p>
    <w:p w14:paraId="5B6BB025"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наличие защищенного хранилища для отчетов о работе антивируса;</w:t>
      </w:r>
    </w:p>
    <w:p w14:paraId="4D515FC5"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14:paraId="45D3EAB9"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lang w:val="en-US"/>
        </w:rPr>
      </w:pPr>
      <w:r w:rsidRPr="007923CE">
        <w:rPr>
          <w:rFonts w:ascii="Times New Roman" w:hAnsi="Times New Roman" w:cs="Times New Roman"/>
        </w:rPr>
        <w:t>интеграции</w:t>
      </w:r>
      <w:r w:rsidRPr="007923CE">
        <w:rPr>
          <w:rFonts w:ascii="Times New Roman" w:hAnsi="Times New Roman" w:cs="Times New Roman"/>
          <w:lang w:val="en-US"/>
        </w:rPr>
        <w:t xml:space="preserve"> </w:t>
      </w:r>
      <w:r w:rsidRPr="007923CE">
        <w:rPr>
          <w:rFonts w:ascii="Times New Roman" w:hAnsi="Times New Roman" w:cs="Times New Roman"/>
        </w:rPr>
        <w:t>с</w:t>
      </w:r>
      <w:r w:rsidRPr="007923CE">
        <w:rPr>
          <w:rFonts w:ascii="Times New Roman" w:hAnsi="Times New Roman" w:cs="Times New Roman"/>
          <w:lang w:val="en-US"/>
        </w:rPr>
        <w:t xml:space="preserve"> Windows Defender Security Center;</w:t>
      </w:r>
    </w:p>
    <w:p w14:paraId="6DE09318"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lang w:val="en-US"/>
        </w:rPr>
      </w:pPr>
      <w:r w:rsidRPr="007923CE">
        <w:rPr>
          <w:rFonts w:ascii="Times New Roman" w:hAnsi="Times New Roman" w:cs="Times New Roman"/>
        </w:rPr>
        <w:t>наличие</w:t>
      </w:r>
      <w:r w:rsidRPr="007923CE">
        <w:rPr>
          <w:rFonts w:ascii="Times New Roman" w:hAnsi="Times New Roman" w:cs="Times New Roman"/>
          <w:lang w:val="en-US"/>
        </w:rPr>
        <w:t xml:space="preserve"> </w:t>
      </w:r>
      <w:r w:rsidRPr="007923CE">
        <w:rPr>
          <w:rFonts w:ascii="Times New Roman" w:hAnsi="Times New Roman" w:cs="Times New Roman"/>
        </w:rPr>
        <w:t>поддержки</w:t>
      </w:r>
      <w:r w:rsidRPr="007923CE">
        <w:rPr>
          <w:rFonts w:ascii="Times New Roman" w:hAnsi="Times New Roman" w:cs="Times New Roman"/>
          <w:lang w:val="en-US"/>
        </w:rPr>
        <w:t xml:space="preserve"> Antimalware Scan Interface (AMSI);</w:t>
      </w:r>
    </w:p>
    <w:p w14:paraId="5B780264"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lang w:val="en-US"/>
        </w:rPr>
      </w:pPr>
      <w:r w:rsidRPr="007923CE">
        <w:rPr>
          <w:rFonts w:ascii="Times New Roman" w:hAnsi="Times New Roman" w:cs="Times New Roman"/>
        </w:rPr>
        <w:t>наличие</w:t>
      </w:r>
      <w:r w:rsidRPr="007923CE">
        <w:rPr>
          <w:rFonts w:ascii="Times New Roman" w:hAnsi="Times New Roman" w:cs="Times New Roman"/>
          <w:lang w:val="en-US"/>
        </w:rPr>
        <w:t xml:space="preserve"> </w:t>
      </w:r>
      <w:r w:rsidRPr="007923CE">
        <w:rPr>
          <w:rFonts w:ascii="Times New Roman" w:hAnsi="Times New Roman" w:cs="Times New Roman"/>
        </w:rPr>
        <w:t>поддержки</w:t>
      </w:r>
      <w:r w:rsidRPr="007923CE">
        <w:rPr>
          <w:rFonts w:ascii="Times New Roman" w:hAnsi="Times New Roman" w:cs="Times New Roman"/>
          <w:lang w:val="en-US"/>
        </w:rPr>
        <w:t xml:space="preserve"> Windows Subsystem for Linux (WSL);</w:t>
      </w:r>
    </w:p>
    <w:p w14:paraId="2600AE24"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защитить паролем восстановление объектов из резервного хранилища;</w:t>
      </w:r>
    </w:p>
    <w:p w14:paraId="03255F91" w14:textId="77777777" w:rsidR="00E21C31" w:rsidRPr="007923CE" w:rsidRDefault="00E21C31" w:rsidP="007923CE">
      <w:pPr>
        <w:pStyle w:val="a7"/>
        <w:numPr>
          <w:ilvl w:val="1"/>
          <w:numId w:val="10"/>
        </w:numPr>
        <w:spacing w:after="0" w:line="259" w:lineRule="auto"/>
        <w:ind w:left="851" w:hanging="284"/>
        <w:rPr>
          <w:rFonts w:ascii="Times New Roman" w:hAnsi="Times New Roman" w:cs="Times New Roman"/>
        </w:rPr>
      </w:pPr>
      <w:r w:rsidRPr="007923CE">
        <w:rPr>
          <w:rFonts w:ascii="Times New Roman" w:hAnsi="Times New Roman" w:cs="Times New Roman"/>
        </w:rPr>
        <w:t>ограничения сетевого трафика в том случае, если подключение к интернету является лимитным.</w:t>
      </w:r>
    </w:p>
    <w:p w14:paraId="4BCFF1E7" w14:textId="77777777" w:rsidR="00E21C31" w:rsidRPr="007923CE" w:rsidRDefault="00E21C31" w:rsidP="007923CE">
      <w:pPr>
        <w:pStyle w:val="1"/>
        <w:spacing w:after="0"/>
        <w:rPr>
          <w:rFonts w:ascii="Times New Roman" w:hAnsi="Times New Roman" w:cs="Times New Roman"/>
          <w:sz w:val="22"/>
          <w:szCs w:val="22"/>
        </w:rPr>
      </w:pPr>
      <w:bookmarkStart w:id="3" w:name="_Toc76043708"/>
      <w:r w:rsidRPr="007923CE">
        <w:rPr>
          <w:rFonts w:ascii="Times New Roman" w:hAnsi="Times New Roman" w:cs="Times New Roman"/>
          <w:sz w:val="22"/>
          <w:szCs w:val="22"/>
        </w:rPr>
        <w:t>Требования к программным средствам антивирусной защиты для серверов Windows</w:t>
      </w:r>
      <w:bookmarkEnd w:id="3"/>
    </w:p>
    <w:p w14:paraId="037FF58E"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антивирусной защиты должны функционировать на компьютерах, работающих под управлением операционной системы для файловых серверов следующих версий:</w:t>
      </w:r>
    </w:p>
    <w:p w14:paraId="5EFBE967" w14:textId="77777777" w:rsidR="00E21C31" w:rsidRPr="007923CE" w:rsidRDefault="00E21C31" w:rsidP="007923CE">
      <w:pPr>
        <w:pStyle w:val="a7"/>
        <w:numPr>
          <w:ilvl w:val="0"/>
          <w:numId w:val="22"/>
        </w:numPr>
        <w:spacing w:after="0" w:line="259" w:lineRule="auto"/>
        <w:rPr>
          <w:rFonts w:ascii="Times New Roman" w:hAnsi="Times New Roman" w:cs="Times New Roman"/>
          <w:lang w:val="en-US"/>
        </w:rPr>
      </w:pPr>
      <w:r w:rsidRPr="007923CE">
        <w:rPr>
          <w:rFonts w:ascii="Times New Roman" w:hAnsi="Times New Roman" w:cs="Times New Roman"/>
          <w:lang w:val="en-US"/>
        </w:rPr>
        <w:t>Windows Small Business Server 2011 Essentials /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013603B1" w14:textId="77777777" w:rsidR="00E21C31" w:rsidRPr="007923CE" w:rsidRDefault="00E21C31" w:rsidP="007923CE">
      <w:pPr>
        <w:pStyle w:val="a7"/>
        <w:numPr>
          <w:ilvl w:val="0"/>
          <w:numId w:val="22"/>
        </w:numPr>
        <w:spacing w:after="0" w:line="259" w:lineRule="auto"/>
        <w:rPr>
          <w:rFonts w:ascii="Times New Roman" w:hAnsi="Times New Roman" w:cs="Times New Roman"/>
          <w:lang w:val="en-US"/>
        </w:rPr>
      </w:pPr>
      <w:r w:rsidRPr="007923CE">
        <w:rPr>
          <w:rFonts w:ascii="Times New Roman" w:hAnsi="Times New Roman" w:cs="Times New Roman"/>
          <w:lang w:val="en-US"/>
        </w:rPr>
        <w:t>Windows MultiPoint Server 2011 (64-</w:t>
      </w:r>
      <w:r w:rsidRPr="007923CE">
        <w:rPr>
          <w:rFonts w:ascii="Times New Roman" w:hAnsi="Times New Roman" w:cs="Times New Roman"/>
        </w:rPr>
        <w:t>разрядная</w:t>
      </w:r>
      <w:r w:rsidRPr="007923CE">
        <w:rPr>
          <w:rFonts w:ascii="Times New Roman" w:hAnsi="Times New Roman" w:cs="Times New Roman"/>
          <w:lang w:val="en-US"/>
        </w:rPr>
        <w:t>);</w:t>
      </w:r>
    </w:p>
    <w:p w14:paraId="103846AA" w14:textId="77777777" w:rsidR="00E21C31" w:rsidRPr="007923CE" w:rsidRDefault="00E21C31" w:rsidP="007923CE">
      <w:pPr>
        <w:pStyle w:val="a7"/>
        <w:numPr>
          <w:ilvl w:val="0"/>
          <w:numId w:val="22"/>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2008 Standard / Enterprise Service Pack 2 (64-</w:t>
      </w:r>
      <w:r w:rsidRPr="007923CE">
        <w:rPr>
          <w:rFonts w:ascii="Times New Roman" w:hAnsi="Times New Roman" w:cs="Times New Roman"/>
        </w:rPr>
        <w:t>разрядная</w:t>
      </w:r>
      <w:r w:rsidRPr="007923CE">
        <w:rPr>
          <w:rFonts w:ascii="Times New Roman" w:hAnsi="Times New Roman" w:cs="Times New Roman"/>
          <w:lang w:val="en-US"/>
        </w:rPr>
        <w:t>);</w:t>
      </w:r>
    </w:p>
    <w:p w14:paraId="59FBA56C" w14:textId="77777777" w:rsidR="00E21C31" w:rsidRPr="007923CE" w:rsidRDefault="00E21C31" w:rsidP="007923CE">
      <w:pPr>
        <w:pStyle w:val="a7"/>
        <w:numPr>
          <w:ilvl w:val="0"/>
          <w:numId w:val="22"/>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2008 R2 Foundation / Standard / Enterprise Service Pack 1 (64-</w:t>
      </w:r>
      <w:r w:rsidRPr="007923CE">
        <w:rPr>
          <w:rFonts w:ascii="Times New Roman" w:hAnsi="Times New Roman" w:cs="Times New Roman"/>
        </w:rPr>
        <w:t>разрядная</w:t>
      </w:r>
      <w:r w:rsidRPr="007923CE">
        <w:rPr>
          <w:rFonts w:ascii="Times New Roman" w:hAnsi="Times New Roman" w:cs="Times New Roman"/>
          <w:lang w:val="en-US"/>
        </w:rPr>
        <w:t>);</w:t>
      </w:r>
    </w:p>
    <w:p w14:paraId="26061862" w14:textId="77777777" w:rsidR="00E21C31" w:rsidRPr="007923CE" w:rsidRDefault="00E21C31" w:rsidP="007923CE">
      <w:pPr>
        <w:pStyle w:val="a7"/>
        <w:numPr>
          <w:ilvl w:val="0"/>
          <w:numId w:val="22"/>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2012 Foundation / Essentials /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52E23839" w14:textId="77777777" w:rsidR="00E21C31" w:rsidRPr="007923CE" w:rsidRDefault="00E21C31" w:rsidP="007923CE">
      <w:pPr>
        <w:pStyle w:val="a7"/>
        <w:numPr>
          <w:ilvl w:val="0"/>
          <w:numId w:val="22"/>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2012 R2 Foundation / Essentials /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4B93CDA1" w14:textId="77777777" w:rsidR="00E21C31" w:rsidRPr="007923CE" w:rsidRDefault="00E21C31" w:rsidP="007923CE">
      <w:pPr>
        <w:pStyle w:val="a7"/>
        <w:numPr>
          <w:ilvl w:val="0"/>
          <w:numId w:val="22"/>
        </w:numPr>
        <w:spacing w:after="0" w:line="259" w:lineRule="auto"/>
        <w:rPr>
          <w:rFonts w:ascii="Times New Roman" w:hAnsi="Times New Roman" w:cs="Times New Roman"/>
        </w:rPr>
      </w:pPr>
      <w:r w:rsidRPr="007923CE">
        <w:rPr>
          <w:rFonts w:ascii="Times New Roman" w:hAnsi="Times New Roman" w:cs="Times New Roman"/>
        </w:rPr>
        <w:t>Windows Server 2016 (64-разрядная) (с ограничениями);</w:t>
      </w:r>
    </w:p>
    <w:p w14:paraId="00447B0D" w14:textId="77777777" w:rsidR="00E21C31" w:rsidRPr="007923CE" w:rsidRDefault="00E21C31" w:rsidP="007923CE">
      <w:pPr>
        <w:pStyle w:val="a7"/>
        <w:numPr>
          <w:ilvl w:val="0"/>
          <w:numId w:val="22"/>
        </w:numPr>
        <w:spacing w:after="0" w:line="259" w:lineRule="auto"/>
        <w:rPr>
          <w:rFonts w:ascii="Times New Roman" w:hAnsi="Times New Roman" w:cs="Times New Roman"/>
        </w:rPr>
      </w:pPr>
      <w:r w:rsidRPr="007923CE">
        <w:rPr>
          <w:rFonts w:ascii="Times New Roman" w:hAnsi="Times New Roman" w:cs="Times New Roman"/>
        </w:rPr>
        <w:t>Windows Server 2019 (64-разрядная) (с ограничениями).</w:t>
      </w:r>
    </w:p>
    <w:p w14:paraId="5E3141DE"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22B8B892"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антивирусное сканирование в режиме реального времени и по запросу из контекстного меню объекта;</w:t>
      </w:r>
    </w:p>
    <w:p w14:paraId="238D6F84"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антивирусное сканирование по расписанию;</w:t>
      </w:r>
    </w:p>
    <w:p w14:paraId="03FBD075"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антивирусное сканирование подключаемых устройств;</w:t>
      </w:r>
    </w:p>
    <w:p w14:paraId="6E78C023"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эвристического анализатора, позволяющего распознавать и блокировать ранее неизвестные вредоносные программы;</w:t>
      </w:r>
    </w:p>
    <w:p w14:paraId="2970024A"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lastRenderedPageBreak/>
        <w:t>нейтрализации действий активного заражения;</w:t>
      </w:r>
    </w:p>
    <w:p w14:paraId="4914A939"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анализа поведения приложения и производимых им действий в системе для выявления и его вредоносной активности и обнаружения несанкционированных действий;</w:t>
      </w:r>
    </w:p>
    <w:p w14:paraId="38ACCF77"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анализа обращений к общим папкам и файлам для выявления попыток шифрования защищаемых ресурсов доступных по сети;</w:t>
      </w:r>
    </w:p>
    <w:p w14:paraId="589FE750"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блокировка действий вредоносных программ, которые используют уязвимости в программном обеспечении в том числе защита памяти системных процессов;</w:t>
      </w:r>
    </w:p>
    <w:p w14:paraId="0979D529"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откат действий вредоносного программного обеспечения при лечении, в том числе, восстановление зашифрованных, вредоносными программами, файлов;</w:t>
      </w:r>
    </w:p>
    <w:p w14:paraId="21F34B5B"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облачной защиты от новых угроз, позволяющая приложению в режиме реального времени обращаться к ресурсам производителя, для получения вердикта по запускаемой программе или файлу;</w:t>
      </w:r>
    </w:p>
    <w:p w14:paraId="0D9EA426"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антивирусной проверки и лечения файлов в архивах форматов RAR, ARJ, ZIP, CAB, LHA, JAR, ICE;</w:t>
      </w:r>
    </w:p>
    <w:p w14:paraId="1A0C013A"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 xml:space="preserve">встроенного сетевого экрана, позволяющего создавать сетевые пакетные правила и сетевые правила для программ, с возможностью категоризации сетевых сегментов; </w:t>
      </w:r>
    </w:p>
    <w:p w14:paraId="5997C31E"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защиты от сетевых угроз, которые используют уязвимости в ARP-протоколе для подделки MAC-адреса устройства;</w:t>
      </w:r>
    </w:p>
    <w:p w14:paraId="2E2546D1"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запуск специальной задачи для обнаружения уязвимостей в приложениях, установленных на компьютере, с возможностью предоставления отчета по обнаруженным уязвимостям.</w:t>
      </w:r>
    </w:p>
    <w:p w14:paraId="671A8F7F"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защиты от удаленного несанкционированного управления сервисом приложения, а также защита доступа к параметрам приложения с помощью пароля, позволяющая избежать отключения защиты со стороны вредоносных программ, злоумышленников или неквалифицированных пользователей;</w:t>
      </w:r>
    </w:p>
    <w:p w14:paraId="00FFF799"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установки только выбранных компонентов программного средства антивирусной защиты;</w:t>
      </w:r>
    </w:p>
    <w:p w14:paraId="76CA50BE"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централизованное управление всеми вышеуказанными компонентами с помощью единой системы управления;</w:t>
      </w:r>
    </w:p>
    <w:p w14:paraId="4A8870A6"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запуск задач по расписанию и/или сразу после загрузки операционной системы;</w:t>
      </w:r>
    </w:p>
    <w:p w14:paraId="6F567DC6"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гибкое управление использованием ресурсов компьютера для обеспечения комфортной работы пользователей при выполнении сканирования файлового пространства;</w:t>
      </w:r>
    </w:p>
    <w:p w14:paraId="6423FD3A"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ускорение процесса сканирования за счет пропуска объектов, состояние которых со времени прошлой проверки не изменилось;</w:t>
      </w:r>
    </w:p>
    <w:p w14:paraId="53B69447"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проверки целостности антивирусной программы;</w:t>
      </w:r>
    </w:p>
    <w:p w14:paraId="1E634B73"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добавления исключений из антивирусной проверки по контрольной сумме файл, маске имени/директории или по наличию у файла доверенной цифровой подписи;</w:t>
      </w:r>
    </w:p>
    <w:p w14:paraId="62524494"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наличие у антивируса защищенного хранилища для удаленных зараженных файлов, с возможностью их восстановления;</w:t>
      </w:r>
    </w:p>
    <w:p w14:paraId="091DDEC0"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наличие защищенного хранилища для отчетов о работе антивируса;</w:t>
      </w:r>
    </w:p>
    <w:p w14:paraId="59F71E53"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включения и выключения графического интерфейса антивируса, а также наличие упрощенной версии графического интерфейса, с минимальным набором возможностей;</w:t>
      </w:r>
    </w:p>
    <w:p w14:paraId="7853474A" w14:textId="77777777" w:rsidR="00E21C31" w:rsidRPr="007923CE" w:rsidRDefault="00E21C31" w:rsidP="007923CE">
      <w:pPr>
        <w:pStyle w:val="a7"/>
        <w:numPr>
          <w:ilvl w:val="0"/>
          <w:numId w:val="12"/>
        </w:numPr>
        <w:spacing w:after="0" w:line="259" w:lineRule="auto"/>
        <w:rPr>
          <w:rFonts w:ascii="Times New Roman" w:hAnsi="Times New Roman" w:cs="Times New Roman"/>
          <w:lang w:val="en-US"/>
        </w:rPr>
      </w:pPr>
      <w:r w:rsidRPr="007923CE">
        <w:rPr>
          <w:rFonts w:ascii="Times New Roman" w:hAnsi="Times New Roman" w:cs="Times New Roman"/>
        </w:rPr>
        <w:t>интеграции</w:t>
      </w:r>
      <w:r w:rsidRPr="007923CE">
        <w:rPr>
          <w:rFonts w:ascii="Times New Roman" w:hAnsi="Times New Roman" w:cs="Times New Roman"/>
          <w:lang w:val="en-US"/>
        </w:rPr>
        <w:t xml:space="preserve"> </w:t>
      </w:r>
      <w:r w:rsidRPr="007923CE">
        <w:rPr>
          <w:rFonts w:ascii="Times New Roman" w:hAnsi="Times New Roman" w:cs="Times New Roman"/>
        </w:rPr>
        <w:t>с</w:t>
      </w:r>
      <w:r w:rsidRPr="007923CE">
        <w:rPr>
          <w:rFonts w:ascii="Times New Roman" w:hAnsi="Times New Roman" w:cs="Times New Roman"/>
          <w:lang w:val="en-US"/>
        </w:rPr>
        <w:t xml:space="preserve"> Windows Defender Security Center;</w:t>
      </w:r>
    </w:p>
    <w:p w14:paraId="2DE2ECBA" w14:textId="77777777" w:rsidR="00E21C31" w:rsidRPr="007923CE" w:rsidRDefault="00E21C31" w:rsidP="007923CE">
      <w:pPr>
        <w:pStyle w:val="a7"/>
        <w:numPr>
          <w:ilvl w:val="0"/>
          <w:numId w:val="12"/>
        </w:numPr>
        <w:spacing w:after="0" w:line="259" w:lineRule="auto"/>
        <w:rPr>
          <w:rFonts w:ascii="Times New Roman" w:hAnsi="Times New Roman" w:cs="Times New Roman"/>
          <w:lang w:val="en-US"/>
        </w:rPr>
      </w:pPr>
      <w:r w:rsidRPr="007923CE">
        <w:rPr>
          <w:rFonts w:ascii="Times New Roman" w:hAnsi="Times New Roman" w:cs="Times New Roman"/>
        </w:rPr>
        <w:t>наличие</w:t>
      </w:r>
      <w:r w:rsidRPr="007923CE">
        <w:rPr>
          <w:rFonts w:ascii="Times New Roman" w:hAnsi="Times New Roman" w:cs="Times New Roman"/>
          <w:lang w:val="en-US"/>
        </w:rPr>
        <w:t xml:space="preserve"> </w:t>
      </w:r>
      <w:r w:rsidRPr="007923CE">
        <w:rPr>
          <w:rFonts w:ascii="Times New Roman" w:hAnsi="Times New Roman" w:cs="Times New Roman"/>
        </w:rPr>
        <w:t>поддержки</w:t>
      </w:r>
      <w:r w:rsidRPr="007923CE">
        <w:rPr>
          <w:rFonts w:ascii="Times New Roman" w:hAnsi="Times New Roman" w:cs="Times New Roman"/>
          <w:lang w:val="en-US"/>
        </w:rPr>
        <w:t xml:space="preserve"> Antimalware Scan Interface (AMSI);</w:t>
      </w:r>
    </w:p>
    <w:p w14:paraId="75A0655F" w14:textId="77777777" w:rsidR="00E21C31" w:rsidRPr="007923CE" w:rsidRDefault="00E21C31" w:rsidP="007923CE">
      <w:pPr>
        <w:pStyle w:val="a7"/>
        <w:numPr>
          <w:ilvl w:val="0"/>
          <w:numId w:val="12"/>
        </w:numPr>
        <w:spacing w:after="0" w:line="259" w:lineRule="auto"/>
        <w:rPr>
          <w:rFonts w:ascii="Times New Roman" w:hAnsi="Times New Roman" w:cs="Times New Roman"/>
          <w:lang w:val="en-US"/>
        </w:rPr>
      </w:pPr>
      <w:r w:rsidRPr="007923CE">
        <w:rPr>
          <w:rFonts w:ascii="Times New Roman" w:hAnsi="Times New Roman" w:cs="Times New Roman"/>
        </w:rPr>
        <w:t>наличие</w:t>
      </w:r>
      <w:r w:rsidRPr="007923CE">
        <w:rPr>
          <w:rFonts w:ascii="Times New Roman" w:hAnsi="Times New Roman" w:cs="Times New Roman"/>
          <w:lang w:val="en-US"/>
        </w:rPr>
        <w:t xml:space="preserve"> </w:t>
      </w:r>
      <w:r w:rsidRPr="007923CE">
        <w:rPr>
          <w:rFonts w:ascii="Times New Roman" w:hAnsi="Times New Roman" w:cs="Times New Roman"/>
        </w:rPr>
        <w:t>поддержки</w:t>
      </w:r>
      <w:r w:rsidRPr="007923CE">
        <w:rPr>
          <w:rFonts w:ascii="Times New Roman" w:hAnsi="Times New Roman" w:cs="Times New Roman"/>
          <w:lang w:val="en-US"/>
        </w:rPr>
        <w:t xml:space="preserve"> Windows Subsystem for Linux (WSL);</w:t>
      </w:r>
    </w:p>
    <w:p w14:paraId="255DEA7E"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защитить паролем восстановление объектов из резервного хранилища.</w:t>
      </w:r>
    </w:p>
    <w:p w14:paraId="1EF9BCB7"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импорта и экспорта списков правил и исключений в XML-формат;</w:t>
      </w:r>
    </w:p>
    <w:p w14:paraId="6DC98342" w14:textId="77777777" w:rsidR="00E21C31" w:rsidRPr="007923CE" w:rsidRDefault="00E21C31" w:rsidP="007923CE">
      <w:pPr>
        <w:pStyle w:val="a7"/>
        <w:numPr>
          <w:ilvl w:val="0"/>
          <w:numId w:val="12"/>
        </w:numPr>
        <w:spacing w:after="0" w:line="259" w:lineRule="auto"/>
        <w:rPr>
          <w:rFonts w:ascii="Times New Roman" w:hAnsi="Times New Roman" w:cs="Times New Roman"/>
        </w:rPr>
      </w:pPr>
      <w:r w:rsidRPr="007923CE">
        <w:rPr>
          <w:rFonts w:ascii="Times New Roman" w:hAnsi="Times New Roman" w:cs="Times New Roman"/>
        </w:rPr>
        <w:t>ограничения сетевого трафика в том случае, если подключение к интернету является лимитным.</w:t>
      </w:r>
    </w:p>
    <w:p w14:paraId="66BD5F74" w14:textId="77777777" w:rsidR="00E21C31" w:rsidRPr="007923CE" w:rsidRDefault="00E21C31" w:rsidP="007923CE">
      <w:pPr>
        <w:pStyle w:val="1"/>
        <w:spacing w:after="0"/>
        <w:rPr>
          <w:rFonts w:ascii="Times New Roman" w:hAnsi="Times New Roman" w:cs="Times New Roman"/>
          <w:sz w:val="22"/>
          <w:szCs w:val="22"/>
        </w:rPr>
      </w:pPr>
      <w:bookmarkStart w:id="4" w:name="_Toc76043709"/>
      <w:r w:rsidRPr="007923CE">
        <w:rPr>
          <w:rFonts w:ascii="Times New Roman" w:hAnsi="Times New Roman" w:cs="Times New Roman"/>
          <w:sz w:val="22"/>
          <w:szCs w:val="22"/>
        </w:rPr>
        <w:t>Требования к программным средствам антивирусной защиты для рабочих станций Mac</w:t>
      </w:r>
      <w:bookmarkEnd w:id="4"/>
    </w:p>
    <w:p w14:paraId="0A03D550"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антивирусной защиты для рабочих станций Mac должны функционировать на компьютерах, работающих под управлением операционных систем следующих версий:</w:t>
      </w:r>
    </w:p>
    <w:p w14:paraId="501B0E51" w14:textId="77777777" w:rsidR="00E21C31" w:rsidRPr="007923CE" w:rsidRDefault="00E21C31" w:rsidP="007923CE">
      <w:pPr>
        <w:pStyle w:val="a7"/>
        <w:numPr>
          <w:ilvl w:val="0"/>
          <w:numId w:val="30"/>
        </w:numPr>
        <w:spacing w:after="0" w:line="259" w:lineRule="auto"/>
        <w:rPr>
          <w:rFonts w:ascii="Times New Roman" w:hAnsi="Times New Roman" w:cs="Times New Roman"/>
        </w:rPr>
      </w:pPr>
      <w:proofErr w:type="spellStart"/>
      <w:r w:rsidRPr="007923CE">
        <w:rPr>
          <w:rFonts w:ascii="Times New Roman" w:hAnsi="Times New Roman" w:cs="Times New Roman"/>
        </w:rPr>
        <w:t>macOS</w:t>
      </w:r>
      <w:proofErr w:type="spellEnd"/>
      <w:r w:rsidRPr="007923CE">
        <w:rPr>
          <w:rFonts w:ascii="Times New Roman" w:hAnsi="Times New Roman" w:cs="Times New Roman"/>
        </w:rPr>
        <w:t xml:space="preserve"> 10.13, 10.14, 10.15 или 11.0;</w:t>
      </w:r>
    </w:p>
    <w:p w14:paraId="3901125E"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792A6AEC"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резидентный антивирусный мониторинг;</w:t>
      </w:r>
    </w:p>
    <w:p w14:paraId="6B54EA93"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lastRenderedPageBreak/>
        <w:t xml:space="preserve">облачная защита от новых угроз, позволяющая приложению в режиме реального времени обращаться к специальным ресурсам производителя, для получения вердикта по запускаемой программе или файлу; </w:t>
      </w:r>
    </w:p>
    <w:p w14:paraId="33B7F992"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автоматическое обновление антивирусных баз по расписанию;</w:t>
      </w:r>
    </w:p>
    <w:p w14:paraId="33EE2CBB"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резервное копирование зараженных файлов перед их удалением, для возможности восстановления;</w:t>
      </w:r>
    </w:p>
    <w:p w14:paraId="5336E1D7"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эвристический анализатор, позволяющий распознавать и блокировать ранее неизвестные вредоносные программы;</w:t>
      </w:r>
    </w:p>
    <w:p w14:paraId="7B82E21F"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защита от сетевых атак с использованием системы обнаружения и предотвращения вторжений (IDS/IPS) и правилами сетевой активности для наиболее популярных приложений при работе в вычислительных сетях любого типа, включая беспроводные;</w:t>
      </w:r>
    </w:p>
    <w:p w14:paraId="6729CA7A"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блокировка вредоносных и фишинговых сайтов на основе вердиктов репутационных облачных сервисов производителя антивирусных средств защиты;</w:t>
      </w:r>
    </w:p>
    <w:p w14:paraId="4949970B"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 xml:space="preserve">проверку сетевого трафика, передаваемого через браузеры </w:t>
      </w:r>
      <w:proofErr w:type="spellStart"/>
      <w:r w:rsidRPr="007923CE">
        <w:rPr>
          <w:rFonts w:ascii="Times New Roman" w:hAnsi="Times New Roman" w:cs="Times New Roman"/>
        </w:rPr>
        <w:t>Safari</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Google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Chrome</w:t>
      </w:r>
      <w:proofErr w:type="spellEnd"/>
      <w:r w:rsidRPr="007923CE">
        <w:rPr>
          <w:rFonts w:ascii="Times New Roman" w:hAnsi="Times New Roman" w:cs="Times New Roman"/>
        </w:rPr>
        <w:t xml:space="preserve"> и </w:t>
      </w:r>
      <w:proofErr w:type="spellStart"/>
      <w:r w:rsidRPr="007923CE">
        <w:rPr>
          <w:rFonts w:ascii="Times New Roman" w:hAnsi="Times New Roman" w:cs="Times New Roman"/>
        </w:rPr>
        <w:t>Firefox</w:t>
      </w:r>
      <w:proofErr w:type="spellEnd"/>
      <w:r w:rsidRPr="007923CE">
        <w:rPr>
          <w:rFonts w:ascii="Times New Roman" w:hAnsi="Times New Roman" w:cs="Times New Roman"/>
        </w:rPr>
        <w:t xml:space="preserve"> (HTTP и HTTPS трафик);</w:t>
      </w:r>
    </w:p>
    <w:p w14:paraId="273449FA"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контроль работы пользователя с сетью Интернет, в том числе добавления, редактирования категорий, включение явного запрета или разрешения доступа к определенным ресурсам или категорий ресурсов, созданных и динамически обновляемых производителем</w:t>
      </w:r>
    </w:p>
    <w:p w14:paraId="1C06D284"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ускорения процесса сканирования за счет пропуска объектов, состояние которых со времени прошлой проверки не изменилось;</w:t>
      </w:r>
    </w:p>
    <w:p w14:paraId="4CC6CB7F" w14:textId="77777777" w:rsidR="00E21C31" w:rsidRPr="007923CE" w:rsidRDefault="00E21C31" w:rsidP="007923CE">
      <w:pPr>
        <w:pStyle w:val="a7"/>
        <w:numPr>
          <w:ilvl w:val="0"/>
          <w:numId w:val="13"/>
        </w:numPr>
        <w:spacing w:after="0" w:line="259" w:lineRule="auto"/>
        <w:rPr>
          <w:rFonts w:ascii="Times New Roman" w:hAnsi="Times New Roman" w:cs="Times New Roman"/>
        </w:rPr>
      </w:pPr>
      <w:r w:rsidRPr="007923CE">
        <w:rPr>
          <w:rFonts w:ascii="Times New Roman" w:hAnsi="Times New Roman" w:cs="Times New Roman"/>
        </w:rPr>
        <w:t>централизованное управление всеми вышеуказанными компонентами с помощью единой системы управления.</w:t>
      </w:r>
    </w:p>
    <w:p w14:paraId="0179B429" w14:textId="77777777" w:rsidR="00E21C31" w:rsidRPr="007923CE" w:rsidRDefault="00E21C31" w:rsidP="007923CE">
      <w:pPr>
        <w:pStyle w:val="1"/>
        <w:spacing w:after="0"/>
        <w:rPr>
          <w:rFonts w:ascii="Times New Roman" w:hAnsi="Times New Roman" w:cs="Times New Roman"/>
          <w:sz w:val="22"/>
          <w:szCs w:val="22"/>
        </w:rPr>
      </w:pPr>
      <w:bookmarkStart w:id="5" w:name="_Toc76043710"/>
      <w:r w:rsidRPr="007923CE">
        <w:rPr>
          <w:rFonts w:ascii="Times New Roman" w:hAnsi="Times New Roman" w:cs="Times New Roman"/>
          <w:sz w:val="22"/>
          <w:szCs w:val="22"/>
        </w:rPr>
        <w:t>Требования к программным средствам антивирусной защиты для рабочих станций и серверов Linux</w:t>
      </w:r>
      <w:bookmarkEnd w:id="5"/>
    </w:p>
    <w:p w14:paraId="35014763"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антивирусной защиты для рабочих станций Linux должны функционировать на компьютерах, работающих под управлением 32-битных операционных систем следующих версий:</w:t>
      </w:r>
    </w:p>
    <w:p w14:paraId="0D1C672D"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Ubuntu 16.04 LTS и выше.</w:t>
      </w:r>
    </w:p>
    <w:p w14:paraId="15AEEFE5" w14:textId="77777777" w:rsidR="00E21C31" w:rsidRPr="007923CE" w:rsidRDefault="00E21C31" w:rsidP="007923CE">
      <w:pPr>
        <w:pStyle w:val="a7"/>
        <w:numPr>
          <w:ilvl w:val="0"/>
          <w:numId w:val="24"/>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Red Hat Enterprise Linux 6.7 </w:t>
      </w:r>
      <w:r w:rsidRPr="007923CE">
        <w:rPr>
          <w:rFonts w:ascii="Times New Roman" w:hAnsi="Times New Roman" w:cs="Times New Roman"/>
        </w:rPr>
        <w:t>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7335EB68"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CentOS</w:t>
      </w:r>
      <w:proofErr w:type="spellEnd"/>
      <w:r w:rsidRPr="007923CE">
        <w:rPr>
          <w:rFonts w:ascii="Times New Roman" w:hAnsi="Times New Roman" w:cs="Times New Roman"/>
        </w:rPr>
        <w:t xml:space="preserve"> 6.7 и выше.</w:t>
      </w:r>
    </w:p>
    <w:p w14:paraId="7694FAB6"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Debian</w:t>
      </w:r>
      <w:proofErr w:type="spellEnd"/>
      <w:r w:rsidRPr="007923CE">
        <w:rPr>
          <w:rFonts w:ascii="Times New Roman" w:hAnsi="Times New Roman" w:cs="Times New Roman"/>
        </w:rPr>
        <w:t xml:space="preserve"> GNU / </w:t>
      </w: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9.4 и выше.</w:t>
      </w:r>
    </w:p>
    <w:p w14:paraId="4C631F5D"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Debian</w:t>
      </w:r>
      <w:proofErr w:type="spellEnd"/>
      <w:r w:rsidRPr="007923CE">
        <w:rPr>
          <w:rFonts w:ascii="Times New Roman" w:hAnsi="Times New Roman" w:cs="Times New Roman"/>
        </w:rPr>
        <w:t xml:space="preserve"> GNU / </w:t>
      </w: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10.</w:t>
      </w:r>
    </w:p>
    <w:p w14:paraId="11B70762"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Mint</w:t>
      </w:r>
      <w:proofErr w:type="spellEnd"/>
      <w:r w:rsidRPr="007923CE">
        <w:rPr>
          <w:rFonts w:ascii="Times New Roman" w:hAnsi="Times New Roman" w:cs="Times New Roman"/>
        </w:rPr>
        <w:t xml:space="preserve"> 18.2 и выше.</w:t>
      </w:r>
    </w:p>
    <w:p w14:paraId="35A2F0DA"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Mint</w:t>
      </w:r>
      <w:proofErr w:type="spellEnd"/>
      <w:r w:rsidRPr="007923CE">
        <w:rPr>
          <w:rFonts w:ascii="Times New Roman" w:hAnsi="Times New Roman" w:cs="Times New Roman"/>
        </w:rPr>
        <w:t xml:space="preserve"> 19 и выше.</w:t>
      </w:r>
    </w:p>
    <w:p w14:paraId="46FEA227"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8 СП Рабочая Станция.</w:t>
      </w:r>
    </w:p>
    <w:p w14:paraId="319F8C88"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8 СП Сервер.</w:t>
      </w:r>
    </w:p>
    <w:p w14:paraId="50DF197E"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Рабочая Станция 8.</w:t>
      </w:r>
    </w:p>
    <w:p w14:paraId="19E1D9AE"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Рабочая Станция К 8.</w:t>
      </w:r>
    </w:p>
    <w:p w14:paraId="0868B910"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Сервер 8.</w:t>
      </w:r>
    </w:p>
    <w:p w14:paraId="34904DEA"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Образование 8.</w:t>
      </w:r>
    </w:p>
    <w:p w14:paraId="1F09DF34"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Сервер 9.</w:t>
      </w:r>
    </w:p>
    <w:p w14:paraId="58C49585"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Рабочая Станция 9.</w:t>
      </w:r>
    </w:p>
    <w:p w14:paraId="08A90209" w14:textId="77777777" w:rsidR="00E21C31" w:rsidRPr="007923CE" w:rsidRDefault="00E21C31" w:rsidP="007923CE">
      <w:pPr>
        <w:pStyle w:val="a7"/>
        <w:numPr>
          <w:ilvl w:val="0"/>
          <w:numId w:val="24"/>
        </w:numPr>
        <w:spacing w:after="0" w:line="259" w:lineRule="auto"/>
        <w:rPr>
          <w:rFonts w:ascii="Times New Roman" w:hAnsi="Times New Roman" w:cs="Times New Roman"/>
        </w:rPr>
      </w:pPr>
      <w:r w:rsidRPr="007923CE">
        <w:rPr>
          <w:rFonts w:ascii="Times New Roman" w:hAnsi="Times New Roman" w:cs="Times New Roman"/>
        </w:rPr>
        <w:t>Альт Образование 9.</w:t>
      </w:r>
    </w:p>
    <w:p w14:paraId="56BFCA44"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Гослинукс</w:t>
      </w:r>
      <w:proofErr w:type="spellEnd"/>
      <w:r w:rsidRPr="007923CE">
        <w:rPr>
          <w:rFonts w:ascii="Times New Roman" w:hAnsi="Times New Roman" w:cs="Times New Roman"/>
        </w:rPr>
        <w:t xml:space="preserve"> 6.6.</w:t>
      </w:r>
    </w:p>
    <w:p w14:paraId="16BF78FC" w14:textId="77777777" w:rsidR="00E21C31" w:rsidRPr="007923CE" w:rsidRDefault="00E21C31" w:rsidP="007923CE">
      <w:pPr>
        <w:pStyle w:val="a7"/>
        <w:numPr>
          <w:ilvl w:val="0"/>
          <w:numId w:val="24"/>
        </w:numPr>
        <w:spacing w:after="0" w:line="259" w:lineRule="auto"/>
        <w:rPr>
          <w:rFonts w:ascii="Times New Roman" w:hAnsi="Times New Roman" w:cs="Times New Roman"/>
        </w:rPr>
      </w:pPr>
      <w:proofErr w:type="spellStart"/>
      <w:r w:rsidRPr="007923CE">
        <w:rPr>
          <w:rFonts w:ascii="Times New Roman" w:hAnsi="Times New Roman" w:cs="Times New Roman"/>
        </w:rPr>
        <w:t>Mageia</w:t>
      </w:r>
      <w:proofErr w:type="spellEnd"/>
      <w:r w:rsidRPr="007923CE">
        <w:rPr>
          <w:rFonts w:ascii="Times New Roman" w:hAnsi="Times New Roman" w:cs="Times New Roman"/>
        </w:rPr>
        <w:t xml:space="preserve"> 4.</w:t>
      </w:r>
    </w:p>
    <w:p w14:paraId="4A910CB3"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антивирусной защиты для рабочих станций Linux должны функционировать на компьютерах, работающих под управлением 64-битных операционных систем следующих версий:</w:t>
      </w:r>
    </w:p>
    <w:p w14:paraId="39A10EDD"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Ubuntu 16.04 LTS и выше.</w:t>
      </w:r>
    </w:p>
    <w:p w14:paraId="72C3F3F9"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Ubuntu 18.04 LTS и выше.</w:t>
      </w:r>
    </w:p>
    <w:p w14:paraId="6273806E" w14:textId="77777777" w:rsidR="00E21C31" w:rsidRPr="007923CE" w:rsidRDefault="00E21C31" w:rsidP="007923CE">
      <w:pPr>
        <w:pStyle w:val="a7"/>
        <w:numPr>
          <w:ilvl w:val="0"/>
          <w:numId w:val="25"/>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Red Hat Enterprise Linux 6.7 </w:t>
      </w:r>
      <w:r w:rsidRPr="007923CE">
        <w:rPr>
          <w:rFonts w:ascii="Times New Roman" w:hAnsi="Times New Roman" w:cs="Times New Roman"/>
        </w:rPr>
        <w:t>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0412E83C" w14:textId="77777777" w:rsidR="00E21C31" w:rsidRPr="007923CE" w:rsidRDefault="00E21C31" w:rsidP="007923CE">
      <w:pPr>
        <w:pStyle w:val="a7"/>
        <w:numPr>
          <w:ilvl w:val="0"/>
          <w:numId w:val="25"/>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Red Hat Enterprise Linux 7.2 </w:t>
      </w:r>
      <w:r w:rsidRPr="007923CE">
        <w:rPr>
          <w:rFonts w:ascii="Times New Roman" w:hAnsi="Times New Roman" w:cs="Times New Roman"/>
        </w:rPr>
        <w:t>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64640B54" w14:textId="77777777" w:rsidR="00E21C31" w:rsidRPr="007923CE" w:rsidRDefault="00E21C31" w:rsidP="007923CE">
      <w:pPr>
        <w:pStyle w:val="a7"/>
        <w:numPr>
          <w:ilvl w:val="0"/>
          <w:numId w:val="25"/>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Red Hat Enterprise Linux 8.0 </w:t>
      </w:r>
      <w:r w:rsidRPr="007923CE">
        <w:rPr>
          <w:rFonts w:ascii="Times New Roman" w:hAnsi="Times New Roman" w:cs="Times New Roman"/>
        </w:rPr>
        <w:t>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6D1384EE"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CentOS</w:t>
      </w:r>
      <w:proofErr w:type="spellEnd"/>
      <w:r w:rsidRPr="007923CE">
        <w:rPr>
          <w:rFonts w:ascii="Times New Roman" w:hAnsi="Times New Roman" w:cs="Times New Roman"/>
        </w:rPr>
        <w:t xml:space="preserve"> 6.7 и выше.</w:t>
      </w:r>
    </w:p>
    <w:p w14:paraId="20DFA27D"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CentOS</w:t>
      </w:r>
      <w:proofErr w:type="spellEnd"/>
      <w:r w:rsidRPr="007923CE">
        <w:rPr>
          <w:rFonts w:ascii="Times New Roman" w:hAnsi="Times New Roman" w:cs="Times New Roman"/>
        </w:rPr>
        <w:t xml:space="preserve"> 7.2 и выше.</w:t>
      </w:r>
    </w:p>
    <w:p w14:paraId="3E694AFC"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CentOS</w:t>
      </w:r>
      <w:proofErr w:type="spellEnd"/>
      <w:r w:rsidRPr="007923CE">
        <w:rPr>
          <w:rFonts w:ascii="Times New Roman" w:hAnsi="Times New Roman" w:cs="Times New Roman"/>
        </w:rPr>
        <w:t xml:space="preserve"> 8.0 и выше.</w:t>
      </w:r>
    </w:p>
    <w:p w14:paraId="686E7A83"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lastRenderedPageBreak/>
        <w:t>Debian</w:t>
      </w:r>
      <w:proofErr w:type="spellEnd"/>
      <w:r w:rsidRPr="007923CE">
        <w:rPr>
          <w:rFonts w:ascii="Times New Roman" w:hAnsi="Times New Roman" w:cs="Times New Roman"/>
        </w:rPr>
        <w:t xml:space="preserve"> GNU / </w:t>
      </w: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9.4 и выше.</w:t>
      </w:r>
    </w:p>
    <w:p w14:paraId="715EF30A"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Debian</w:t>
      </w:r>
      <w:proofErr w:type="spellEnd"/>
      <w:r w:rsidRPr="007923CE">
        <w:rPr>
          <w:rFonts w:ascii="Times New Roman" w:hAnsi="Times New Roman" w:cs="Times New Roman"/>
        </w:rPr>
        <w:t xml:space="preserve"> GNU / </w:t>
      </w: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10.1 и выше.</w:t>
      </w:r>
    </w:p>
    <w:p w14:paraId="629EC5B6"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Oracle Linux 6,7 и выше.</w:t>
      </w:r>
    </w:p>
    <w:p w14:paraId="0013B35C"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Oracle Linux 7,3 и выше.</w:t>
      </w:r>
    </w:p>
    <w:p w14:paraId="0ED4748A"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Oracle Linux 8 и выше.</w:t>
      </w:r>
    </w:p>
    <w:p w14:paraId="07879ABE" w14:textId="77777777" w:rsidR="00E21C31" w:rsidRPr="007923CE" w:rsidRDefault="00E21C31" w:rsidP="007923CE">
      <w:pPr>
        <w:pStyle w:val="a7"/>
        <w:numPr>
          <w:ilvl w:val="0"/>
          <w:numId w:val="25"/>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SUSE Linux Enterprise Server 12 SP3 </w:t>
      </w:r>
      <w:r w:rsidRPr="007923CE">
        <w:rPr>
          <w:rFonts w:ascii="Times New Roman" w:hAnsi="Times New Roman" w:cs="Times New Roman"/>
        </w:rPr>
        <w:t>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78482C87" w14:textId="77777777" w:rsidR="00E21C31" w:rsidRPr="007923CE" w:rsidRDefault="00E21C31" w:rsidP="007923CE">
      <w:pPr>
        <w:pStyle w:val="a7"/>
        <w:numPr>
          <w:ilvl w:val="0"/>
          <w:numId w:val="25"/>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SUSE Linux Enterprise Server 15 </w:t>
      </w:r>
      <w:r w:rsidRPr="007923CE">
        <w:rPr>
          <w:rFonts w:ascii="Times New Roman" w:hAnsi="Times New Roman" w:cs="Times New Roman"/>
        </w:rPr>
        <w:t>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03E125F6"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openSUSE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Leap</w:t>
      </w:r>
      <w:proofErr w:type="spellEnd"/>
      <w:r w:rsidRPr="007923CE">
        <w:rPr>
          <w:rFonts w:ascii="Times New Roman" w:hAnsi="Times New Roman" w:cs="Times New Roman"/>
        </w:rPr>
        <w:t xml:space="preserve"> 15 и выше.</w:t>
      </w:r>
    </w:p>
    <w:p w14:paraId="6F79F374"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8 СП Рабочая Станция.</w:t>
      </w:r>
    </w:p>
    <w:p w14:paraId="347DA5F9"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8 СП Сервер.</w:t>
      </w:r>
    </w:p>
    <w:p w14:paraId="53550C9C"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Рабочая Станция 8.</w:t>
      </w:r>
    </w:p>
    <w:p w14:paraId="00D19DA2"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Рабочая Станция К 8.</w:t>
      </w:r>
    </w:p>
    <w:p w14:paraId="049904FB"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Сервер 8.</w:t>
      </w:r>
    </w:p>
    <w:p w14:paraId="7D60BC57"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Образование 8.</w:t>
      </w:r>
    </w:p>
    <w:p w14:paraId="032652EC"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Рабочая Станция 9.</w:t>
      </w:r>
    </w:p>
    <w:p w14:paraId="7047DEF4"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Сервер 9.</w:t>
      </w:r>
    </w:p>
    <w:p w14:paraId="104131D4"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Альт Образование 9.</w:t>
      </w:r>
    </w:p>
    <w:p w14:paraId="30214DE2"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Amazon Linux 2.</w:t>
      </w:r>
    </w:p>
    <w:p w14:paraId="08B5B5F7"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Mint</w:t>
      </w:r>
      <w:proofErr w:type="spellEnd"/>
      <w:r w:rsidRPr="007923CE">
        <w:rPr>
          <w:rFonts w:ascii="Times New Roman" w:hAnsi="Times New Roman" w:cs="Times New Roman"/>
        </w:rPr>
        <w:t xml:space="preserve"> 18.2 и выше.</w:t>
      </w:r>
    </w:p>
    <w:p w14:paraId="3E12768F"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Mint</w:t>
      </w:r>
      <w:proofErr w:type="spellEnd"/>
      <w:r w:rsidRPr="007923CE">
        <w:rPr>
          <w:rFonts w:ascii="Times New Roman" w:hAnsi="Times New Roman" w:cs="Times New Roman"/>
        </w:rPr>
        <w:t xml:space="preserve"> 19 и выше.</w:t>
      </w:r>
    </w:p>
    <w:p w14:paraId="655B1DC5"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 xml:space="preserve">Astra Linux Special Edition, версия 1.5 (стандартное ядро и ядро </w:t>
      </w:r>
      <w:proofErr w:type="spellStart"/>
      <w:r w:rsidRPr="007923CE">
        <w:rPr>
          <w:rFonts w:ascii="Times New Roman" w:hAnsi="Times New Roman" w:cs="Times New Roman"/>
        </w:rPr>
        <w:t>PaX</w:t>
      </w:r>
      <w:proofErr w:type="spellEnd"/>
      <w:r w:rsidRPr="007923CE">
        <w:rPr>
          <w:rFonts w:ascii="Times New Roman" w:hAnsi="Times New Roman" w:cs="Times New Roman"/>
        </w:rPr>
        <w:t>).</w:t>
      </w:r>
    </w:p>
    <w:p w14:paraId="7391F5E4"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 xml:space="preserve">Astra Linux Special Edition, версия 1.6 (стандартное ядро и ядро </w:t>
      </w:r>
      <w:proofErr w:type="spellStart"/>
      <w:r w:rsidRPr="007923CE">
        <w:rPr>
          <w:rFonts w:ascii="Times New Roman" w:hAnsi="Times New Roman" w:cs="Times New Roman"/>
        </w:rPr>
        <w:t>PaX</w:t>
      </w:r>
      <w:proofErr w:type="spellEnd"/>
      <w:r w:rsidRPr="007923CE">
        <w:rPr>
          <w:rFonts w:ascii="Times New Roman" w:hAnsi="Times New Roman" w:cs="Times New Roman"/>
        </w:rPr>
        <w:t>).</w:t>
      </w:r>
    </w:p>
    <w:p w14:paraId="4193182D" w14:textId="77777777" w:rsidR="00E21C31" w:rsidRPr="007923CE" w:rsidRDefault="00E21C31" w:rsidP="007923CE">
      <w:pPr>
        <w:pStyle w:val="a7"/>
        <w:numPr>
          <w:ilvl w:val="0"/>
          <w:numId w:val="25"/>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Astra Linux Common Edition, </w:t>
      </w:r>
      <w:r w:rsidRPr="007923CE">
        <w:rPr>
          <w:rFonts w:ascii="Times New Roman" w:hAnsi="Times New Roman" w:cs="Times New Roman"/>
        </w:rPr>
        <w:t>версия</w:t>
      </w:r>
      <w:r w:rsidRPr="007923CE">
        <w:rPr>
          <w:rFonts w:ascii="Times New Roman" w:hAnsi="Times New Roman" w:cs="Times New Roman"/>
          <w:lang w:val="en-US"/>
        </w:rPr>
        <w:t xml:space="preserve"> 2.12.</w:t>
      </w:r>
    </w:p>
    <w:p w14:paraId="43134300"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ОС РОСА "КОБАЛЬТ" 7.3 для клиентских систем.</w:t>
      </w:r>
    </w:p>
    <w:p w14:paraId="54FE29DF"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ОС РОСА "КОБАЛЬТ" 7.3 для серверных систем.</w:t>
      </w:r>
    </w:p>
    <w:p w14:paraId="359925CE"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Гослинукс</w:t>
      </w:r>
      <w:proofErr w:type="spellEnd"/>
      <w:r w:rsidRPr="007923CE">
        <w:rPr>
          <w:rFonts w:ascii="Times New Roman" w:hAnsi="Times New Roman" w:cs="Times New Roman"/>
        </w:rPr>
        <w:t xml:space="preserve"> 6.6.</w:t>
      </w:r>
    </w:p>
    <w:p w14:paraId="4F4C28DA"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Гослинукс</w:t>
      </w:r>
      <w:proofErr w:type="spellEnd"/>
      <w:r w:rsidRPr="007923CE">
        <w:rPr>
          <w:rFonts w:ascii="Times New Roman" w:hAnsi="Times New Roman" w:cs="Times New Roman"/>
        </w:rPr>
        <w:t xml:space="preserve"> 7.2.</w:t>
      </w:r>
    </w:p>
    <w:p w14:paraId="37C804F1"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AlterOS</w:t>
      </w:r>
      <w:proofErr w:type="spellEnd"/>
      <w:r w:rsidRPr="007923CE">
        <w:rPr>
          <w:rFonts w:ascii="Times New Roman" w:hAnsi="Times New Roman" w:cs="Times New Roman"/>
        </w:rPr>
        <w:t xml:space="preserve"> 7.5 и выше.</w:t>
      </w:r>
    </w:p>
    <w:p w14:paraId="0F7271E9" w14:textId="77777777" w:rsidR="00E21C31" w:rsidRPr="007923CE" w:rsidRDefault="00E21C31" w:rsidP="007923CE">
      <w:pPr>
        <w:pStyle w:val="a7"/>
        <w:numPr>
          <w:ilvl w:val="0"/>
          <w:numId w:val="25"/>
        </w:numPr>
        <w:spacing w:after="0" w:line="259" w:lineRule="auto"/>
        <w:rPr>
          <w:rFonts w:ascii="Times New Roman" w:hAnsi="Times New Roman" w:cs="Times New Roman"/>
        </w:rPr>
      </w:pPr>
      <w:proofErr w:type="spellStart"/>
      <w:r w:rsidRPr="007923CE">
        <w:rPr>
          <w:rFonts w:ascii="Times New Roman" w:hAnsi="Times New Roman" w:cs="Times New Roman"/>
        </w:rPr>
        <w:t>Pardus</w:t>
      </w:r>
      <w:proofErr w:type="spellEnd"/>
      <w:r w:rsidRPr="007923CE">
        <w:rPr>
          <w:rFonts w:ascii="Times New Roman" w:hAnsi="Times New Roman" w:cs="Times New Roman"/>
        </w:rPr>
        <w:t xml:space="preserve"> OS 19.1.</w:t>
      </w:r>
    </w:p>
    <w:p w14:paraId="3488C1C0" w14:textId="77777777" w:rsidR="00E21C31" w:rsidRPr="007923CE" w:rsidRDefault="00E21C31" w:rsidP="007923CE">
      <w:pPr>
        <w:pStyle w:val="a7"/>
        <w:numPr>
          <w:ilvl w:val="0"/>
          <w:numId w:val="25"/>
        </w:numPr>
        <w:spacing w:after="0" w:line="259" w:lineRule="auto"/>
        <w:rPr>
          <w:rFonts w:ascii="Times New Roman" w:hAnsi="Times New Roman" w:cs="Times New Roman"/>
        </w:rPr>
      </w:pPr>
      <w:r w:rsidRPr="007923CE">
        <w:rPr>
          <w:rFonts w:ascii="Times New Roman" w:hAnsi="Times New Roman" w:cs="Times New Roman"/>
        </w:rPr>
        <w:t>RED OS 7.2.</w:t>
      </w:r>
    </w:p>
    <w:p w14:paraId="7D7DAEE0"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59AAB631"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резидентного антивирусного мониторинга;</w:t>
      </w:r>
    </w:p>
    <w:p w14:paraId="051C6885"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облачной защиты от новых угроз, позволяющей приложению в режиме реального времени обращаться к специальным ресурсам производителя, для получения вердикта по запускаемой программе или файлу;</w:t>
      </w:r>
    </w:p>
    <w:p w14:paraId="2DE26D51"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проверку ресурсов доступных по SMB / NFS;</w:t>
      </w:r>
    </w:p>
    <w:p w14:paraId="62887C56"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возможность проверки памяти ядра;</w:t>
      </w:r>
    </w:p>
    <w:p w14:paraId="2916ED20"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эвристический анализатор, позволяющий более эффективно распознавать и блокировать ранее неизвестные вредоносные программы;</w:t>
      </w:r>
    </w:p>
    <w:p w14:paraId="6F939E18"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антивирусное сканирование по команде пользователя или администратора и по расписанию;</w:t>
      </w:r>
    </w:p>
    <w:p w14:paraId="0D24E4C6"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 xml:space="preserve">антивирусную проверка файлов в архивах </w:t>
      </w:r>
      <w:proofErr w:type="spellStart"/>
      <w:r w:rsidRPr="007923CE">
        <w:rPr>
          <w:rFonts w:ascii="Times New Roman" w:hAnsi="Times New Roman" w:cs="Times New Roman"/>
        </w:rPr>
        <w:t>zip</w:t>
      </w:r>
      <w:proofErr w:type="spellEnd"/>
      <w:r w:rsidRPr="007923CE">
        <w:rPr>
          <w:rFonts w:ascii="Times New Roman" w:hAnsi="Times New Roman" w:cs="Times New Roman"/>
        </w:rPr>
        <w:t>; .7z*; .7-z</w:t>
      </w:r>
      <w:proofErr w:type="gramStart"/>
      <w:r w:rsidRPr="007923CE">
        <w:rPr>
          <w:rFonts w:ascii="Times New Roman" w:hAnsi="Times New Roman" w:cs="Times New Roman"/>
        </w:rPr>
        <w:t>; .</w:t>
      </w:r>
      <w:proofErr w:type="spellStart"/>
      <w:r w:rsidRPr="007923CE">
        <w:rPr>
          <w:rFonts w:ascii="Times New Roman" w:hAnsi="Times New Roman" w:cs="Times New Roman"/>
        </w:rPr>
        <w:t>rar</w:t>
      </w:r>
      <w:proofErr w:type="spellEnd"/>
      <w:proofErr w:type="gramEnd"/>
      <w:r w:rsidRPr="007923CE">
        <w:rPr>
          <w:rFonts w:ascii="Times New Roman" w:hAnsi="Times New Roman" w:cs="Times New Roman"/>
        </w:rPr>
        <w:t>; .</w:t>
      </w:r>
      <w:proofErr w:type="spellStart"/>
      <w:r w:rsidRPr="007923CE">
        <w:rPr>
          <w:rFonts w:ascii="Times New Roman" w:hAnsi="Times New Roman" w:cs="Times New Roman"/>
        </w:rPr>
        <w:t>iso</w:t>
      </w:r>
      <w:proofErr w:type="spellEnd"/>
      <w:r w:rsidRPr="007923CE">
        <w:rPr>
          <w:rFonts w:ascii="Times New Roman" w:hAnsi="Times New Roman" w:cs="Times New Roman"/>
        </w:rPr>
        <w:t>; .</w:t>
      </w:r>
      <w:proofErr w:type="spellStart"/>
      <w:r w:rsidRPr="007923CE">
        <w:rPr>
          <w:rFonts w:ascii="Times New Roman" w:hAnsi="Times New Roman" w:cs="Times New Roman"/>
        </w:rPr>
        <w:t>cab</w:t>
      </w:r>
      <w:proofErr w:type="spellEnd"/>
      <w:r w:rsidRPr="007923CE">
        <w:rPr>
          <w:rFonts w:ascii="Times New Roman" w:hAnsi="Times New Roman" w:cs="Times New Roman"/>
        </w:rPr>
        <w:t>; .</w:t>
      </w:r>
      <w:proofErr w:type="spellStart"/>
      <w:r w:rsidRPr="007923CE">
        <w:rPr>
          <w:rFonts w:ascii="Times New Roman" w:hAnsi="Times New Roman" w:cs="Times New Roman"/>
        </w:rPr>
        <w:t>jar</w:t>
      </w:r>
      <w:proofErr w:type="spellEnd"/>
      <w:r w:rsidRPr="007923CE">
        <w:rPr>
          <w:rFonts w:ascii="Times New Roman" w:hAnsi="Times New Roman" w:cs="Times New Roman"/>
        </w:rPr>
        <w:t>; .bz;.bz2;. tbz;.tbz2; .gz;.tgz; .</w:t>
      </w:r>
      <w:proofErr w:type="spellStart"/>
      <w:r w:rsidRPr="007923CE">
        <w:rPr>
          <w:rFonts w:ascii="Times New Roman" w:hAnsi="Times New Roman" w:cs="Times New Roman"/>
        </w:rPr>
        <w:t>arj</w:t>
      </w:r>
      <w:proofErr w:type="spellEnd"/>
      <w:r w:rsidRPr="007923CE">
        <w:rPr>
          <w:rFonts w:ascii="Times New Roman" w:hAnsi="Times New Roman" w:cs="Times New Roman"/>
        </w:rPr>
        <w:t>.;</w:t>
      </w:r>
    </w:p>
    <w:p w14:paraId="5B6942B0"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проверку сообщений электронной почты в текстовом формате (</w:t>
      </w:r>
      <w:proofErr w:type="spellStart"/>
      <w:r w:rsidRPr="007923CE">
        <w:rPr>
          <w:rFonts w:ascii="Times New Roman" w:hAnsi="Times New Roman" w:cs="Times New Roman"/>
        </w:rPr>
        <w:t>Plain</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text</w:t>
      </w:r>
      <w:proofErr w:type="spellEnd"/>
      <w:r w:rsidRPr="007923CE">
        <w:rPr>
          <w:rFonts w:ascii="Times New Roman" w:hAnsi="Times New Roman" w:cs="Times New Roman"/>
        </w:rPr>
        <w:t>);</w:t>
      </w:r>
    </w:p>
    <w:p w14:paraId="70305411"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наличие механизмов оптимизации проверки файлов (исключения, доверенные процессы, лимит времени проверки, лимит размера проверяемого файла, механизм кеширования информация о проверенных и не измененных после проверки файлов);</w:t>
      </w:r>
    </w:p>
    <w:p w14:paraId="0916133B"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защиту файлов в локальных директориях с сетевым доступом по протоколам SMB / NFS от удаленного вредоносного шифрования;</w:t>
      </w:r>
    </w:p>
    <w:p w14:paraId="2EEC6612"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включения опции блокирования файлов во время проверки;</w:t>
      </w:r>
    </w:p>
    <w:p w14:paraId="3E149DC0"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помещение подозрительных и поврежденных объектов на карантин;</w:t>
      </w:r>
    </w:p>
    <w:p w14:paraId="37F4A717"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перехвата и проверки файловых операций на уровне SAMBA;</w:t>
      </w:r>
    </w:p>
    <w:p w14:paraId="3FBAFD1D"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lastRenderedPageBreak/>
        <w:t>управление сетевым экраном операционной системы, с возможностью восстановления исходного состояния правил;</w:t>
      </w:r>
    </w:p>
    <w:p w14:paraId="038D20A0"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запуск задач по расписанию и/или сразу после загрузки операционной системы;</w:t>
      </w:r>
    </w:p>
    <w:p w14:paraId="58293A7E"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экспортировать и сохранять отчеты в форматах HTML и CSV;</w:t>
      </w:r>
    </w:p>
    <w:p w14:paraId="40B5DF98"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гибкое управление использованием ресурсов ПК для обеспечения комфортной работы пользователей при выполнении сканирования файлового пространства;</w:t>
      </w:r>
    </w:p>
    <w:p w14:paraId="1C4FB2AC"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сохранение копии зараженного объекта в резервном хранилище перед лечением и удалением в целях возможного восстановления объекта по требованию, если он представляет информационную ценность;</w:t>
      </w:r>
    </w:p>
    <w:p w14:paraId="38862BE7"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 xml:space="preserve">управления через пользовательский графический интерфейс без </w:t>
      </w:r>
      <w:proofErr w:type="spellStart"/>
      <w:r w:rsidRPr="007923CE">
        <w:rPr>
          <w:rFonts w:ascii="Times New Roman" w:hAnsi="Times New Roman" w:cs="Times New Roman"/>
        </w:rPr>
        <w:t>root</w:t>
      </w:r>
      <w:proofErr w:type="spellEnd"/>
      <w:r w:rsidRPr="007923CE">
        <w:rPr>
          <w:rFonts w:ascii="Times New Roman" w:hAnsi="Times New Roman" w:cs="Times New Roman"/>
        </w:rPr>
        <w:t xml:space="preserve"> прав;</w:t>
      </w:r>
    </w:p>
    <w:p w14:paraId="0E4F1855"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централизованное управление всеми вышеуказанными компонентами с помощью единой системы управления или веб-консоли;</w:t>
      </w:r>
    </w:p>
    <w:p w14:paraId="0B653F70"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управления доступом пользователей к установленным или подключенным к компьютеру устройствам по типам устройства и шинам подключения;</w:t>
      </w:r>
    </w:p>
    <w:p w14:paraId="463F54E6"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проверки съемных дисков;</w:t>
      </w:r>
    </w:p>
    <w:p w14:paraId="06A8D1A7"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отслеживания во входящем сетевом трафике активности, характерной для сетевых атак</w:t>
      </w:r>
    </w:p>
    <w:p w14:paraId="157F9BD5"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проверки трафика, поступающего на компьютер пользователя по протоколам HTTP/HTTPS и FTP, а также возможность устанавливать принадлежность веб-адресов к вредоносным или фишинговым;</w:t>
      </w:r>
    </w:p>
    <w:p w14:paraId="5B89FBA4"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получения данных о действиях программ на компьютере пользователя;</w:t>
      </w:r>
    </w:p>
    <w:p w14:paraId="5787A46F" w14:textId="77777777" w:rsidR="00E21C31" w:rsidRPr="007923CE" w:rsidRDefault="00E21C31" w:rsidP="007923CE">
      <w:pPr>
        <w:pStyle w:val="a7"/>
        <w:numPr>
          <w:ilvl w:val="0"/>
          <w:numId w:val="14"/>
        </w:numPr>
        <w:spacing w:after="0" w:line="259" w:lineRule="auto"/>
        <w:rPr>
          <w:rFonts w:ascii="Times New Roman" w:hAnsi="Times New Roman" w:cs="Times New Roman"/>
        </w:rPr>
      </w:pPr>
      <w:r w:rsidRPr="007923CE">
        <w:rPr>
          <w:rFonts w:ascii="Times New Roman" w:hAnsi="Times New Roman" w:cs="Times New Roman"/>
        </w:rPr>
        <w:t>проверки памяти ядра.</w:t>
      </w:r>
    </w:p>
    <w:p w14:paraId="09BC18B5" w14:textId="77777777" w:rsidR="00E21C31" w:rsidRPr="007923CE" w:rsidRDefault="00E21C31" w:rsidP="007923CE">
      <w:pPr>
        <w:pStyle w:val="1"/>
        <w:spacing w:after="0"/>
        <w:rPr>
          <w:rFonts w:ascii="Times New Roman" w:hAnsi="Times New Roman" w:cs="Times New Roman"/>
          <w:sz w:val="22"/>
          <w:szCs w:val="22"/>
        </w:rPr>
      </w:pPr>
      <w:bookmarkStart w:id="6" w:name="_Toc76043711"/>
      <w:r w:rsidRPr="007923CE">
        <w:rPr>
          <w:rFonts w:ascii="Times New Roman" w:hAnsi="Times New Roman" w:cs="Times New Roman"/>
          <w:sz w:val="22"/>
          <w:szCs w:val="22"/>
        </w:rPr>
        <w:t>Требования к программным средствам антивирусной защиты файловых серверов, серверов масштаба предприятия, терминальных серверов Windows</w:t>
      </w:r>
      <w:bookmarkEnd w:id="6"/>
    </w:p>
    <w:p w14:paraId="100C9E31"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антивирусной защиты для файловых серверов Windows должны функционировать на компьютерах, работающих под управлением операционных систем следующих версий:</w:t>
      </w:r>
    </w:p>
    <w:p w14:paraId="4F1D6763"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32-разрядных операционных систем Microsoft Windows</w:t>
      </w:r>
    </w:p>
    <w:p w14:paraId="36141389"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2003 Standard / Enterprise / Datacenter с </w:t>
      </w:r>
      <w:proofErr w:type="spellStart"/>
      <w:r w:rsidRPr="007923CE">
        <w:rPr>
          <w:rFonts w:ascii="Times New Roman" w:hAnsi="Times New Roman" w:cs="Times New Roman"/>
          <w:lang w:val="en-US"/>
        </w:rPr>
        <w:t>пакетом</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обновлений</w:t>
      </w:r>
      <w:proofErr w:type="spellEnd"/>
      <w:r w:rsidRPr="007923CE">
        <w:rPr>
          <w:rFonts w:ascii="Times New Roman" w:hAnsi="Times New Roman" w:cs="Times New Roman"/>
          <w:lang w:val="en-US"/>
        </w:rPr>
        <w:t xml:space="preserve"> SP2 </w:t>
      </w:r>
      <w:proofErr w:type="spellStart"/>
      <w:r w:rsidRPr="007923CE">
        <w:rPr>
          <w:rFonts w:ascii="Times New Roman" w:hAnsi="Times New Roman" w:cs="Times New Roman"/>
          <w:lang w:val="en-US"/>
        </w:rPr>
        <w:t>или</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выше</w:t>
      </w:r>
      <w:proofErr w:type="spellEnd"/>
      <w:r w:rsidRPr="007923CE">
        <w:rPr>
          <w:rFonts w:ascii="Times New Roman" w:hAnsi="Times New Roman" w:cs="Times New Roman"/>
          <w:lang w:val="en-US"/>
        </w:rPr>
        <w:t>;</w:t>
      </w:r>
    </w:p>
    <w:p w14:paraId="3B3E4F0E"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2003 R2 Foundation / Standard / Enterprise / Datacenter с </w:t>
      </w:r>
      <w:proofErr w:type="spellStart"/>
      <w:r w:rsidRPr="007923CE">
        <w:rPr>
          <w:rFonts w:ascii="Times New Roman" w:hAnsi="Times New Roman" w:cs="Times New Roman"/>
          <w:lang w:val="en-US"/>
        </w:rPr>
        <w:t>пакетом</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обновлений</w:t>
      </w:r>
      <w:proofErr w:type="spellEnd"/>
      <w:r w:rsidRPr="007923CE">
        <w:rPr>
          <w:rFonts w:ascii="Times New Roman" w:hAnsi="Times New Roman" w:cs="Times New Roman"/>
          <w:lang w:val="en-US"/>
        </w:rPr>
        <w:t xml:space="preserve"> SP2 </w:t>
      </w:r>
      <w:proofErr w:type="spellStart"/>
      <w:r w:rsidRPr="007923CE">
        <w:rPr>
          <w:rFonts w:ascii="Times New Roman" w:hAnsi="Times New Roman" w:cs="Times New Roman"/>
          <w:lang w:val="en-US"/>
        </w:rPr>
        <w:t>или</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выше</w:t>
      </w:r>
      <w:proofErr w:type="spellEnd"/>
      <w:r w:rsidRPr="007923CE">
        <w:rPr>
          <w:rFonts w:ascii="Times New Roman" w:hAnsi="Times New Roman" w:cs="Times New Roman"/>
          <w:lang w:val="en-US"/>
        </w:rPr>
        <w:t>;</w:t>
      </w:r>
    </w:p>
    <w:p w14:paraId="606B8F38"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2008 Standard / Enterprise / Datacenter с </w:t>
      </w:r>
      <w:proofErr w:type="spellStart"/>
      <w:r w:rsidRPr="007923CE">
        <w:rPr>
          <w:rFonts w:ascii="Times New Roman" w:hAnsi="Times New Roman" w:cs="Times New Roman"/>
          <w:lang w:val="en-US"/>
        </w:rPr>
        <w:t>пакетом</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обновлений</w:t>
      </w:r>
      <w:proofErr w:type="spellEnd"/>
      <w:r w:rsidRPr="007923CE">
        <w:rPr>
          <w:rFonts w:ascii="Times New Roman" w:hAnsi="Times New Roman" w:cs="Times New Roman"/>
          <w:lang w:val="en-US"/>
        </w:rPr>
        <w:t xml:space="preserve"> SP2 </w:t>
      </w:r>
      <w:proofErr w:type="spellStart"/>
      <w:r w:rsidRPr="007923CE">
        <w:rPr>
          <w:rFonts w:ascii="Times New Roman" w:hAnsi="Times New Roman" w:cs="Times New Roman"/>
          <w:lang w:val="en-US"/>
        </w:rPr>
        <w:t>или</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выше</w:t>
      </w:r>
      <w:proofErr w:type="spellEnd"/>
      <w:r w:rsidRPr="007923CE">
        <w:rPr>
          <w:rFonts w:ascii="Times New Roman" w:hAnsi="Times New Roman" w:cs="Times New Roman"/>
          <w:lang w:val="en-US"/>
        </w:rPr>
        <w:t>;</w:t>
      </w:r>
    </w:p>
    <w:p w14:paraId="19624DF5"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2008 Core Standard / Enterprise / Datacenter с </w:t>
      </w:r>
      <w:proofErr w:type="spellStart"/>
      <w:r w:rsidRPr="007923CE">
        <w:rPr>
          <w:rFonts w:ascii="Times New Roman" w:hAnsi="Times New Roman" w:cs="Times New Roman"/>
          <w:lang w:val="en-US"/>
        </w:rPr>
        <w:t>пакетом</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обновлений</w:t>
      </w:r>
      <w:proofErr w:type="spellEnd"/>
      <w:r w:rsidRPr="007923CE">
        <w:rPr>
          <w:rFonts w:ascii="Times New Roman" w:hAnsi="Times New Roman" w:cs="Times New Roman"/>
          <w:lang w:val="en-US"/>
        </w:rPr>
        <w:t xml:space="preserve"> SP2 </w:t>
      </w:r>
      <w:proofErr w:type="spellStart"/>
      <w:r w:rsidRPr="007923CE">
        <w:rPr>
          <w:rFonts w:ascii="Times New Roman" w:hAnsi="Times New Roman" w:cs="Times New Roman"/>
          <w:lang w:val="en-US"/>
        </w:rPr>
        <w:t>или</w:t>
      </w:r>
      <w:proofErr w:type="spellEnd"/>
      <w:r w:rsidRPr="007923CE">
        <w:rPr>
          <w:rFonts w:ascii="Times New Roman" w:hAnsi="Times New Roman" w:cs="Times New Roman"/>
          <w:lang w:val="en-US"/>
        </w:rPr>
        <w:t xml:space="preserve"> </w:t>
      </w:r>
      <w:proofErr w:type="spellStart"/>
      <w:r w:rsidRPr="007923CE">
        <w:rPr>
          <w:rFonts w:ascii="Times New Roman" w:hAnsi="Times New Roman" w:cs="Times New Roman"/>
          <w:lang w:val="en-US"/>
        </w:rPr>
        <w:t>выше</w:t>
      </w:r>
      <w:proofErr w:type="spellEnd"/>
      <w:r w:rsidRPr="007923CE">
        <w:rPr>
          <w:rFonts w:ascii="Times New Roman" w:hAnsi="Times New Roman" w:cs="Times New Roman"/>
          <w:lang w:val="en-US"/>
        </w:rPr>
        <w:t>.</w:t>
      </w:r>
    </w:p>
    <w:p w14:paraId="6B557815"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 xml:space="preserve">64-разрядных операционных систем </w:t>
      </w:r>
      <w:r w:rsidRPr="007923CE">
        <w:rPr>
          <w:rFonts w:ascii="Times New Roman" w:hAnsi="Times New Roman" w:cs="Times New Roman"/>
          <w:lang w:val="en-US"/>
        </w:rPr>
        <w:t>Microsoft</w:t>
      </w:r>
      <w:r w:rsidRPr="007923CE">
        <w:rPr>
          <w:rFonts w:ascii="Times New Roman" w:hAnsi="Times New Roman" w:cs="Times New Roman"/>
        </w:rPr>
        <w:t xml:space="preserve"> </w:t>
      </w:r>
      <w:r w:rsidRPr="007923CE">
        <w:rPr>
          <w:rFonts w:ascii="Times New Roman" w:hAnsi="Times New Roman" w:cs="Times New Roman"/>
          <w:lang w:val="en-US"/>
        </w:rPr>
        <w:t>Windows</w:t>
      </w:r>
    </w:p>
    <w:p w14:paraId="48ECB3CA"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2003 Standard / Enterprise / Datacenter </w:t>
      </w:r>
      <w:r w:rsidRPr="007923CE">
        <w:rPr>
          <w:rFonts w:ascii="Times New Roman" w:hAnsi="Times New Roman" w:cs="Times New Roman"/>
        </w:rPr>
        <w:t>с</w:t>
      </w:r>
      <w:r w:rsidRPr="007923CE">
        <w:rPr>
          <w:rFonts w:ascii="Times New Roman" w:hAnsi="Times New Roman" w:cs="Times New Roman"/>
          <w:lang w:val="en-US"/>
        </w:rPr>
        <w:t xml:space="preserve"> </w:t>
      </w:r>
      <w:r w:rsidRPr="007923CE">
        <w:rPr>
          <w:rFonts w:ascii="Times New Roman" w:hAnsi="Times New Roman" w:cs="Times New Roman"/>
        </w:rPr>
        <w:t>пакетом</w:t>
      </w:r>
      <w:r w:rsidRPr="007923CE">
        <w:rPr>
          <w:rFonts w:ascii="Times New Roman" w:hAnsi="Times New Roman" w:cs="Times New Roman"/>
          <w:lang w:val="en-US"/>
        </w:rPr>
        <w:t xml:space="preserve"> </w:t>
      </w:r>
      <w:r w:rsidRPr="007923CE">
        <w:rPr>
          <w:rFonts w:ascii="Times New Roman" w:hAnsi="Times New Roman" w:cs="Times New Roman"/>
        </w:rPr>
        <w:t>обновлений</w:t>
      </w:r>
      <w:r w:rsidRPr="007923CE">
        <w:rPr>
          <w:rFonts w:ascii="Times New Roman" w:hAnsi="Times New Roman" w:cs="Times New Roman"/>
          <w:lang w:val="en-US"/>
        </w:rPr>
        <w:t xml:space="preserve"> SP2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3BBA3775"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2003 R2 Standard / Enterprise / Datacenter </w:t>
      </w:r>
      <w:r w:rsidRPr="007923CE">
        <w:rPr>
          <w:rFonts w:ascii="Times New Roman" w:hAnsi="Times New Roman" w:cs="Times New Roman"/>
        </w:rPr>
        <w:t>с</w:t>
      </w:r>
      <w:r w:rsidRPr="007923CE">
        <w:rPr>
          <w:rFonts w:ascii="Times New Roman" w:hAnsi="Times New Roman" w:cs="Times New Roman"/>
          <w:lang w:val="en-US"/>
        </w:rPr>
        <w:t xml:space="preserve"> </w:t>
      </w:r>
      <w:r w:rsidRPr="007923CE">
        <w:rPr>
          <w:rFonts w:ascii="Times New Roman" w:hAnsi="Times New Roman" w:cs="Times New Roman"/>
        </w:rPr>
        <w:t>пакетом</w:t>
      </w:r>
      <w:r w:rsidRPr="007923CE">
        <w:rPr>
          <w:rFonts w:ascii="Times New Roman" w:hAnsi="Times New Roman" w:cs="Times New Roman"/>
          <w:lang w:val="en-US"/>
        </w:rPr>
        <w:t xml:space="preserve"> </w:t>
      </w:r>
      <w:r w:rsidRPr="007923CE">
        <w:rPr>
          <w:rFonts w:ascii="Times New Roman" w:hAnsi="Times New Roman" w:cs="Times New Roman"/>
        </w:rPr>
        <w:t>обновлений</w:t>
      </w:r>
      <w:r w:rsidRPr="007923CE">
        <w:rPr>
          <w:rFonts w:ascii="Times New Roman" w:hAnsi="Times New Roman" w:cs="Times New Roman"/>
          <w:lang w:val="en-US"/>
        </w:rPr>
        <w:t xml:space="preserve"> SP2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71EE4CA2"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2008 Core Standard / Enterprise / Datacenter </w:t>
      </w:r>
      <w:r w:rsidRPr="007923CE">
        <w:rPr>
          <w:rFonts w:ascii="Times New Roman" w:hAnsi="Times New Roman" w:cs="Times New Roman"/>
        </w:rPr>
        <w:t>с</w:t>
      </w:r>
      <w:r w:rsidRPr="007923CE">
        <w:rPr>
          <w:rFonts w:ascii="Times New Roman" w:hAnsi="Times New Roman" w:cs="Times New Roman"/>
          <w:lang w:val="en-US"/>
        </w:rPr>
        <w:t xml:space="preserve"> </w:t>
      </w:r>
      <w:r w:rsidRPr="007923CE">
        <w:rPr>
          <w:rFonts w:ascii="Times New Roman" w:hAnsi="Times New Roman" w:cs="Times New Roman"/>
        </w:rPr>
        <w:t>пакетом</w:t>
      </w:r>
      <w:r w:rsidRPr="007923CE">
        <w:rPr>
          <w:rFonts w:ascii="Times New Roman" w:hAnsi="Times New Roman" w:cs="Times New Roman"/>
          <w:lang w:val="en-US"/>
        </w:rPr>
        <w:t xml:space="preserve"> </w:t>
      </w:r>
      <w:r w:rsidRPr="007923CE">
        <w:rPr>
          <w:rFonts w:ascii="Times New Roman" w:hAnsi="Times New Roman" w:cs="Times New Roman"/>
        </w:rPr>
        <w:t>обновлений</w:t>
      </w:r>
      <w:r w:rsidRPr="007923CE">
        <w:rPr>
          <w:rFonts w:ascii="Times New Roman" w:hAnsi="Times New Roman" w:cs="Times New Roman"/>
          <w:lang w:val="en-US"/>
        </w:rPr>
        <w:t xml:space="preserve"> SP2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5DFEC77B"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2008 Standard / Enterprise / Datacenter </w:t>
      </w:r>
      <w:r w:rsidRPr="007923CE">
        <w:rPr>
          <w:rFonts w:ascii="Times New Roman" w:hAnsi="Times New Roman" w:cs="Times New Roman"/>
        </w:rPr>
        <w:t>с</w:t>
      </w:r>
      <w:r w:rsidRPr="007923CE">
        <w:rPr>
          <w:rFonts w:ascii="Times New Roman" w:hAnsi="Times New Roman" w:cs="Times New Roman"/>
          <w:lang w:val="en-US"/>
        </w:rPr>
        <w:t xml:space="preserve"> </w:t>
      </w:r>
      <w:r w:rsidRPr="007923CE">
        <w:rPr>
          <w:rFonts w:ascii="Times New Roman" w:hAnsi="Times New Roman" w:cs="Times New Roman"/>
        </w:rPr>
        <w:t>пакетом</w:t>
      </w:r>
      <w:r w:rsidRPr="007923CE">
        <w:rPr>
          <w:rFonts w:ascii="Times New Roman" w:hAnsi="Times New Roman" w:cs="Times New Roman"/>
          <w:lang w:val="en-US"/>
        </w:rPr>
        <w:t xml:space="preserve"> </w:t>
      </w:r>
      <w:r w:rsidRPr="007923CE">
        <w:rPr>
          <w:rFonts w:ascii="Times New Roman" w:hAnsi="Times New Roman" w:cs="Times New Roman"/>
        </w:rPr>
        <w:t>обновлений</w:t>
      </w:r>
      <w:r w:rsidRPr="007923CE">
        <w:rPr>
          <w:rFonts w:ascii="Times New Roman" w:hAnsi="Times New Roman" w:cs="Times New Roman"/>
          <w:lang w:val="en-US"/>
        </w:rPr>
        <w:t xml:space="preserve"> SP2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1237916E"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Microsoft Small Business Server 2008 Standard / Premium SP2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78D2D0F8"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2008 R2 Foundation / Standard / Enterprise / Datacenter </w:t>
      </w:r>
      <w:r w:rsidRPr="007923CE">
        <w:rPr>
          <w:rFonts w:ascii="Times New Roman" w:hAnsi="Times New Roman" w:cs="Times New Roman"/>
        </w:rPr>
        <w:t>с</w:t>
      </w:r>
      <w:r w:rsidRPr="007923CE">
        <w:rPr>
          <w:rFonts w:ascii="Times New Roman" w:hAnsi="Times New Roman" w:cs="Times New Roman"/>
          <w:lang w:val="en-US"/>
        </w:rPr>
        <w:t xml:space="preserve"> </w:t>
      </w:r>
      <w:r w:rsidRPr="007923CE">
        <w:rPr>
          <w:rFonts w:ascii="Times New Roman" w:hAnsi="Times New Roman" w:cs="Times New Roman"/>
        </w:rPr>
        <w:t>пакетом</w:t>
      </w:r>
      <w:r w:rsidRPr="007923CE">
        <w:rPr>
          <w:rFonts w:ascii="Times New Roman" w:hAnsi="Times New Roman" w:cs="Times New Roman"/>
          <w:lang w:val="en-US"/>
        </w:rPr>
        <w:t xml:space="preserve"> </w:t>
      </w:r>
      <w:r w:rsidRPr="007923CE">
        <w:rPr>
          <w:rFonts w:ascii="Times New Roman" w:hAnsi="Times New Roman" w:cs="Times New Roman"/>
        </w:rPr>
        <w:t>обновлений</w:t>
      </w:r>
      <w:r w:rsidRPr="007923CE">
        <w:rPr>
          <w:rFonts w:ascii="Times New Roman" w:hAnsi="Times New Roman" w:cs="Times New Roman"/>
          <w:lang w:val="en-US"/>
        </w:rPr>
        <w:t xml:space="preserve"> SP1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4AA7BA25"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Windows Server 2008 R2 Core Standard / Enterprise / Datacenter </w:t>
      </w:r>
      <w:r w:rsidRPr="007923CE">
        <w:rPr>
          <w:rFonts w:ascii="Times New Roman" w:hAnsi="Times New Roman" w:cs="Times New Roman"/>
        </w:rPr>
        <w:t>с</w:t>
      </w:r>
      <w:r w:rsidRPr="007923CE">
        <w:rPr>
          <w:rFonts w:ascii="Times New Roman" w:hAnsi="Times New Roman" w:cs="Times New Roman"/>
          <w:lang w:val="en-US"/>
        </w:rPr>
        <w:t xml:space="preserve"> </w:t>
      </w:r>
      <w:r w:rsidRPr="007923CE">
        <w:rPr>
          <w:rFonts w:ascii="Times New Roman" w:hAnsi="Times New Roman" w:cs="Times New Roman"/>
        </w:rPr>
        <w:t>пакетом</w:t>
      </w:r>
      <w:r w:rsidRPr="007923CE">
        <w:rPr>
          <w:rFonts w:ascii="Times New Roman" w:hAnsi="Times New Roman" w:cs="Times New Roman"/>
          <w:lang w:val="en-US"/>
        </w:rPr>
        <w:t xml:space="preserve"> </w:t>
      </w:r>
      <w:r w:rsidRPr="007923CE">
        <w:rPr>
          <w:rFonts w:ascii="Times New Roman" w:hAnsi="Times New Roman" w:cs="Times New Roman"/>
        </w:rPr>
        <w:t>обновлений</w:t>
      </w:r>
      <w:r w:rsidRPr="007923CE">
        <w:rPr>
          <w:rFonts w:ascii="Times New Roman" w:hAnsi="Times New Roman" w:cs="Times New Roman"/>
          <w:lang w:val="en-US"/>
        </w:rPr>
        <w:t xml:space="preserve"> SP1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1F9D079E"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Hyper-V Server 2008 R2 с пакетом обновлений SP1 или выше;</w:t>
      </w:r>
    </w:p>
    <w:p w14:paraId="6639FAA2"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Microsoft Small Business Server 2011 Essentials / Standard SP1 </w:t>
      </w:r>
      <w:r w:rsidRPr="007923CE">
        <w:rPr>
          <w:rFonts w:ascii="Times New Roman" w:hAnsi="Times New Roman" w:cs="Times New Roman"/>
        </w:rPr>
        <w:t>или</w:t>
      </w:r>
      <w:r w:rsidRPr="007923CE">
        <w:rPr>
          <w:rFonts w:ascii="Times New Roman" w:hAnsi="Times New Roman" w:cs="Times New Roman"/>
          <w:lang w:val="en-US"/>
        </w:rPr>
        <w:t xml:space="preserve"> </w:t>
      </w:r>
      <w:r w:rsidRPr="007923CE">
        <w:rPr>
          <w:rFonts w:ascii="Times New Roman" w:hAnsi="Times New Roman" w:cs="Times New Roman"/>
        </w:rPr>
        <w:t>выше</w:t>
      </w:r>
      <w:r w:rsidRPr="007923CE">
        <w:rPr>
          <w:rFonts w:ascii="Times New Roman" w:hAnsi="Times New Roman" w:cs="Times New Roman"/>
          <w:lang w:val="en-US"/>
        </w:rPr>
        <w:t>;</w:t>
      </w:r>
    </w:p>
    <w:p w14:paraId="59510892"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MultiPoint Server 2011 Standard / Premium;</w:t>
      </w:r>
    </w:p>
    <w:p w14:paraId="14C29C36"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2012 Foundation / Essentials / Standard / Datacenter;</w:t>
      </w:r>
    </w:p>
    <w:p w14:paraId="08EF8EEC"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2012 Core Foundation / Essentials / Standard / Datacenter;</w:t>
      </w:r>
    </w:p>
    <w:p w14:paraId="694ABC43"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Microsoft MultiPoint Server 2012 Standard / Premium;</w:t>
      </w:r>
    </w:p>
    <w:p w14:paraId="73254FF2"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Storage Server 2012;</w:t>
      </w:r>
    </w:p>
    <w:p w14:paraId="7978EF8C"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Hyper-V Server 2012;</w:t>
      </w:r>
    </w:p>
    <w:p w14:paraId="2F8AB8C9"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2012 R2 Foundation / Essentials / Standard / Datacenter;</w:t>
      </w:r>
    </w:p>
    <w:p w14:paraId="77DFB249"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2012 R2 Core Foundation / Essentials / Standard / Datacenter;</w:t>
      </w:r>
    </w:p>
    <w:p w14:paraId="5BC78E5B"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Storage Server 2012 R2;</w:t>
      </w:r>
    </w:p>
    <w:p w14:paraId="11AD325F"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Hyper-V Server 2012 R2;</w:t>
      </w:r>
    </w:p>
    <w:p w14:paraId="3C721CE9"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lastRenderedPageBreak/>
        <w:t>Windows Server 2016 Essentials / Standard / Datacenter;</w:t>
      </w:r>
    </w:p>
    <w:p w14:paraId="00CBEB8B" w14:textId="77777777" w:rsidR="00E21C31" w:rsidRPr="007923CE" w:rsidRDefault="00E21C31" w:rsidP="007923CE">
      <w:pPr>
        <w:pStyle w:val="a7"/>
        <w:numPr>
          <w:ilvl w:val="0"/>
          <w:numId w:val="26"/>
        </w:numPr>
        <w:spacing w:after="0" w:line="259" w:lineRule="auto"/>
        <w:rPr>
          <w:rFonts w:ascii="Times New Roman" w:hAnsi="Times New Roman" w:cs="Times New Roman"/>
        </w:rPr>
      </w:pPr>
      <w:proofErr w:type="spellStart"/>
      <w:r w:rsidRPr="007923CE">
        <w:rPr>
          <w:rFonts w:ascii="Times New Roman" w:hAnsi="Times New Roman" w:cs="Times New Roman"/>
        </w:rPr>
        <w:t>Windows</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Server</w:t>
      </w:r>
      <w:proofErr w:type="spellEnd"/>
      <w:r w:rsidRPr="007923CE">
        <w:rPr>
          <w:rFonts w:ascii="Times New Roman" w:hAnsi="Times New Roman" w:cs="Times New Roman"/>
        </w:rPr>
        <w:t xml:space="preserve"> 2016 </w:t>
      </w:r>
      <w:proofErr w:type="spellStart"/>
      <w:r w:rsidRPr="007923CE">
        <w:rPr>
          <w:rFonts w:ascii="Times New Roman" w:hAnsi="Times New Roman" w:cs="Times New Roman"/>
        </w:rPr>
        <w:t>MultiPoint</w:t>
      </w:r>
      <w:proofErr w:type="spellEnd"/>
      <w:r w:rsidRPr="007923CE">
        <w:rPr>
          <w:rFonts w:ascii="Times New Roman" w:hAnsi="Times New Roman" w:cs="Times New Roman"/>
        </w:rPr>
        <w:t>;</w:t>
      </w:r>
    </w:p>
    <w:p w14:paraId="2A17DF42"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2016 Core Standard / Datacenter;</w:t>
      </w:r>
    </w:p>
    <w:p w14:paraId="70DC9D73" w14:textId="77777777" w:rsidR="00E21C31" w:rsidRPr="007923CE" w:rsidRDefault="00E21C31" w:rsidP="007923CE">
      <w:pPr>
        <w:pStyle w:val="a7"/>
        <w:numPr>
          <w:ilvl w:val="0"/>
          <w:numId w:val="26"/>
        </w:numPr>
        <w:spacing w:after="0" w:line="259" w:lineRule="auto"/>
        <w:rPr>
          <w:rFonts w:ascii="Times New Roman" w:hAnsi="Times New Roman" w:cs="Times New Roman"/>
        </w:rPr>
      </w:pPr>
      <w:proofErr w:type="spellStart"/>
      <w:r w:rsidRPr="007923CE">
        <w:rPr>
          <w:rFonts w:ascii="Times New Roman" w:hAnsi="Times New Roman" w:cs="Times New Roman"/>
        </w:rPr>
        <w:t>Microsoft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Windows</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MultiPoint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Server</w:t>
      </w:r>
      <w:proofErr w:type="spellEnd"/>
      <w:r w:rsidRPr="007923CE">
        <w:rPr>
          <w:rFonts w:ascii="Times New Roman" w:hAnsi="Times New Roman" w:cs="Times New Roman"/>
        </w:rPr>
        <w:t xml:space="preserve"> 2016;</w:t>
      </w:r>
    </w:p>
    <w:p w14:paraId="5A912C24"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Storage Server 2016;</w:t>
      </w:r>
    </w:p>
    <w:p w14:paraId="0E573DC5"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Hyper-V Server 2016;</w:t>
      </w:r>
    </w:p>
    <w:p w14:paraId="43E95621" w14:textId="77777777" w:rsidR="00E21C31" w:rsidRPr="007923CE" w:rsidRDefault="00E21C31" w:rsidP="007923CE">
      <w:pPr>
        <w:pStyle w:val="a7"/>
        <w:numPr>
          <w:ilvl w:val="0"/>
          <w:numId w:val="26"/>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2019 Essentials / Standard / Datacenter;</w:t>
      </w:r>
    </w:p>
    <w:p w14:paraId="699A063B"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Server 2019 Core;</w:t>
      </w:r>
    </w:p>
    <w:p w14:paraId="54EDE1E5"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Storage Server 2019;</w:t>
      </w:r>
    </w:p>
    <w:p w14:paraId="44FFED93" w14:textId="77777777" w:rsidR="00E21C31" w:rsidRPr="007923CE" w:rsidRDefault="00E21C31" w:rsidP="007923CE">
      <w:pPr>
        <w:pStyle w:val="a7"/>
        <w:numPr>
          <w:ilvl w:val="0"/>
          <w:numId w:val="26"/>
        </w:numPr>
        <w:spacing w:after="0" w:line="259" w:lineRule="auto"/>
        <w:rPr>
          <w:rFonts w:ascii="Times New Roman" w:hAnsi="Times New Roman" w:cs="Times New Roman"/>
        </w:rPr>
      </w:pPr>
      <w:r w:rsidRPr="007923CE">
        <w:rPr>
          <w:rFonts w:ascii="Times New Roman" w:hAnsi="Times New Roman" w:cs="Times New Roman"/>
        </w:rPr>
        <w:t>Windows Hyper-V Server 2019;</w:t>
      </w:r>
    </w:p>
    <w:p w14:paraId="294A0302" w14:textId="77777777" w:rsidR="00E21C31" w:rsidRPr="007923CE" w:rsidRDefault="00E21C31" w:rsidP="007923CE">
      <w:pPr>
        <w:pStyle w:val="a7"/>
        <w:numPr>
          <w:ilvl w:val="0"/>
          <w:numId w:val="26"/>
        </w:numPr>
        <w:spacing w:after="0" w:line="259" w:lineRule="auto"/>
        <w:rPr>
          <w:rFonts w:ascii="Times New Roman" w:hAnsi="Times New Roman" w:cs="Times New Roman"/>
        </w:rPr>
      </w:pPr>
      <w:proofErr w:type="spellStart"/>
      <w:r w:rsidRPr="007923CE">
        <w:rPr>
          <w:rFonts w:ascii="Times New Roman" w:hAnsi="Times New Roman" w:cs="Times New Roman"/>
        </w:rPr>
        <w:t>Windows</w:t>
      </w:r>
      <w:proofErr w:type="spellEnd"/>
      <w:r w:rsidRPr="007923CE">
        <w:rPr>
          <w:rFonts w:ascii="Times New Roman" w:hAnsi="Times New Roman" w:cs="Times New Roman"/>
        </w:rPr>
        <w:t xml:space="preserve"> 10 </w:t>
      </w:r>
      <w:proofErr w:type="spellStart"/>
      <w:r w:rsidRPr="007923CE">
        <w:rPr>
          <w:rFonts w:ascii="Times New Roman" w:hAnsi="Times New Roman" w:cs="Times New Roman"/>
        </w:rPr>
        <w:t>Enterprise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multi-session</w:t>
      </w:r>
      <w:proofErr w:type="spellEnd"/>
      <w:r w:rsidRPr="007923CE">
        <w:rPr>
          <w:rFonts w:ascii="Times New Roman" w:hAnsi="Times New Roman" w:cs="Times New Roman"/>
        </w:rPr>
        <w:t>.</w:t>
      </w:r>
    </w:p>
    <w:p w14:paraId="17623F11"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2F1A32C3"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антивирусное сканирование в режиме реального времени и по запросу на серверах, выполняющих разные функции: серверов терминалов, принт-серверов, серверов приложений и контроллеров доменов, файловых серверов;</w:t>
      </w:r>
    </w:p>
    <w:p w14:paraId="1B1A368A"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антивирусное сканирование по команде пользователя или администратора и по расписанию;</w:t>
      </w:r>
    </w:p>
    <w:p w14:paraId="57AAFB7D"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запуск задач по расписанию и/или сразу после загрузки операционной системы;</w:t>
      </w:r>
    </w:p>
    <w:p w14:paraId="557EBC75"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облачная защита от новых угроз, позволяющая приложению в режиме реального времени обращаться к специальным сайтам производителя, для получения вердикта по запускаемой программе или файлу;</w:t>
      </w:r>
    </w:p>
    <w:p w14:paraId="7A10AA5E"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антивирусная проверка и лечение файлов в архивах форматов RAR, ARJ, ZIP, CAB;</w:t>
      </w:r>
    </w:p>
    <w:p w14:paraId="6C64DE7E"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защита файлов, альтернативных потоков файловых систем (NTFS-</w:t>
      </w:r>
      <w:proofErr w:type="spellStart"/>
      <w:r w:rsidRPr="007923CE">
        <w:rPr>
          <w:rFonts w:ascii="Times New Roman" w:hAnsi="Times New Roman" w:cs="Times New Roman"/>
        </w:rPr>
        <w:t>streams</w:t>
      </w:r>
      <w:proofErr w:type="spellEnd"/>
      <w:r w:rsidRPr="007923CE">
        <w:rPr>
          <w:rFonts w:ascii="Times New Roman" w:hAnsi="Times New Roman" w:cs="Times New Roman"/>
        </w:rPr>
        <w:t>), загрузочной записи, загрузочных секторов локальных и съемных дисков;</w:t>
      </w:r>
    </w:p>
    <w:p w14:paraId="74B87BD6"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 xml:space="preserve">непрерывное отслеживание попыток выполнения на защищаемом сервере скриптов </w:t>
      </w:r>
      <w:proofErr w:type="spellStart"/>
      <w:r w:rsidRPr="007923CE">
        <w:rPr>
          <w:rFonts w:ascii="Times New Roman" w:hAnsi="Times New Roman" w:cs="Times New Roman"/>
        </w:rPr>
        <w:t>VBScript</w:t>
      </w:r>
      <w:proofErr w:type="spellEnd"/>
      <w:r w:rsidRPr="007923CE">
        <w:rPr>
          <w:rFonts w:ascii="Times New Roman" w:hAnsi="Times New Roman" w:cs="Times New Roman"/>
        </w:rPr>
        <w:t xml:space="preserve"> и </w:t>
      </w:r>
      <w:proofErr w:type="spellStart"/>
      <w:r w:rsidRPr="007923CE">
        <w:rPr>
          <w:rFonts w:ascii="Times New Roman" w:hAnsi="Times New Roman" w:cs="Times New Roman"/>
        </w:rPr>
        <w:t>JScript</w:t>
      </w:r>
      <w:proofErr w:type="spellEnd"/>
      <w:r w:rsidRPr="007923CE">
        <w:rPr>
          <w:rFonts w:ascii="Times New Roman" w:hAnsi="Times New Roman" w:cs="Times New Roman"/>
        </w:rPr>
        <w:t xml:space="preserve">, созданных по технологиям </w:t>
      </w:r>
      <w:proofErr w:type="spellStart"/>
      <w:r w:rsidRPr="007923CE">
        <w:rPr>
          <w:rFonts w:ascii="Times New Roman" w:hAnsi="Times New Roman" w:cs="Times New Roman"/>
        </w:rPr>
        <w:t>Microsoft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Windows</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Script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Technologies</w:t>
      </w:r>
      <w:proofErr w:type="spellEnd"/>
      <w:r w:rsidRPr="007923CE">
        <w:rPr>
          <w:rFonts w:ascii="Times New Roman" w:hAnsi="Times New Roman" w:cs="Times New Roman"/>
        </w:rPr>
        <w:t xml:space="preserve"> (или </w:t>
      </w:r>
      <w:proofErr w:type="spellStart"/>
      <w:r w:rsidRPr="007923CE">
        <w:rPr>
          <w:rFonts w:ascii="Times New Roman" w:hAnsi="Times New Roman" w:cs="Times New Roman"/>
        </w:rPr>
        <w:t>Active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Scripting</w:t>
      </w:r>
      <w:proofErr w:type="spellEnd"/>
      <w:r w:rsidRPr="007923CE">
        <w:rPr>
          <w:rFonts w:ascii="Times New Roman" w:hAnsi="Times New Roman" w:cs="Times New Roman"/>
        </w:rPr>
        <w:t xml:space="preserve">), проверка программного кода скриптов и автоматически запрещение выполнение тех из них, которые признаются опасными. </w:t>
      </w:r>
    </w:p>
    <w:p w14:paraId="6473A884"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анализ обращений к общим папкам и файлам для выявления попыток шифрования защищаемых ресурсов доступных по сети;</w:t>
      </w:r>
    </w:p>
    <w:p w14:paraId="4414BFD2"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проверки контейнеров Microsoft Windows;</w:t>
      </w:r>
    </w:p>
    <w:p w14:paraId="6B0FBC65"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защиты от эксплуатирования уязвимостей в памяти процессов;</w:t>
      </w:r>
    </w:p>
    <w:p w14:paraId="55BB581D"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должна быть возможность автоматически завершать скомпрометированные процессы, при этом критические системные процессы не должны завершаться;</w:t>
      </w:r>
    </w:p>
    <w:p w14:paraId="0F304042"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добавлять процессы в список защищаемых;</w:t>
      </w:r>
    </w:p>
    <w:p w14:paraId="491DD0C9"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ускорения процесса сканирования за счет пропуска объектов, состояние которых со времени прошлой проверки не изменилось;</w:t>
      </w:r>
    </w:p>
    <w:p w14:paraId="17DF7A53"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проверка собственных модулей на возможное нарушение их целостности посредством отдельной задачи;</w:t>
      </w:r>
    </w:p>
    <w:p w14:paraId="73648AAE"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настройки проверки критических областей сервера в качестве отдельной задачи;</w:t>
      </w:r>
    </w:p>
    <w:p w14:paraId="73292ED1"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регулировки распределения ресурсов сервера между антивирусом и другими приложениями в зависимости от приоритетности задач;</w:t>
      </w:r>
    </w:p>
    <w:p w14:paraId="0DF600A3"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продолжать антивирусное сканирование в фоновом режиме;</w:t>
      </w:r>
    </w:p>
    <w:p w14:paraId="318338AB"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наличие множественных путей уведомления администраторов о важных произошедших событиях (почтовое сообщение, звуковое оповещение, всплывающее окно, запись в журнал событий);</w:t>
      </w:r>
    </w:p>
    <w:p w14:paraId="1221CE97"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ролевой доступ к параметрам приложения и службе с помощью списков разрешений, позволяющий избежать отключения защиты со стороны вредоносных программ, злоумышленников или неквалифицированных пользователей, а также запрещающий или разрешающий управление антивирусом;</w:t>
      </w:r>
    </w:p>
    <w:p w14:paraId="35FF41DC"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интеграции с SIEM системами;</w:t>
      </w:r>
    </w:p>
    <w:p w14:paraId="1C8E67F2"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указания количества рабочих процессов антивируса вручную;</w:t>
      </w:r>
    </w:p>
    <w:p w14:paraId="1E366C48"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отключить графический интерфейс;</w:t>
      </w:r>
    </w:p>
    <w:p w14:paraId="28E4D6EE"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lastRenderedPageBreak/>
        <w:t>наличие удаленной и локальной консоли управления;</w:t>
      </w:r>
    </w:p>
    <w:p w14:paraId="6E163AF4"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управления параметрами антивируса из командной строки;</w:t>
      </w:r>
    </w:p>
    <w:p w14:paraId="65E0A251"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централизованное управление всеми вышеуказанными компонентами с помощью единой системы управления;</w:t>
      </w:r>
    </w:p>
    <w:p w14:paraId="75BFEB0B"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управление сетевым экраном операционной системы, с возможностью восстановления исходного состояния правил;</w:t>
      </w:r>
    </w:p>
    <w:p w14:paraId="5EA8FB3B" w14:textId="77777777" w:rsidR="00E21C31" w:rsidRPr="007923CE" w:rsidRDefault="00E21C31" w:rsidP="007923CE">
      <w:pPr>
        <w:pStyle w:val="a7"/>
        <w:numPr>
          <w:ilvl w:val="0"/>
          <w:numId w:val="15"/>
        </w:numPr>
        <w:spacing w:after="0" w:line="259" w:lineRule="auto"/>
        <w:rPr>
          <w:rFonts w:ascii="Times New Roman" w:hAnsi="Times New Roman" w:cs="Times New Roman"/>
        </w:rPr>
      </w:pPr>
      <w:r w:rsidRPr="007923CE">
        <w:rPr>
          <w:rFonts w:ascii="Times New Roman" w:hAnsi="Times New Roman" w:cs="Times New Roman"/>
        </w:rPr>
        <w:t>защита от сетевых угроз обеспечивающая анализ входящего трафика на наличие признаков сетевых атак;</w:t>
      </w:r>
    </w:p>
    <w:p w14:paraId="13BAF88D" w14:textId="77777777" w:rsidR="00E21C31" w:rsidRPr="007923CE" w:rsidRDefault="00E21C31" w:rsidP="007923CE">
      <w:pPr>
        <w:pStyle w:val="1"/>
        <w:spacing w:after="0"/>
        <w:rPr>
          <w:rFonts w:ascii="Times New Roman" w:hAnsi="Times New Roman" w:cs="Times New Roman"/>
          <w:sz w:val="22"/>
          <w:szCs w:val="22"/>
        </w:rPr>
      </w:pPr>
      <w:bookmarkStart w:id="7" w:name="_Toc76043712"/>
      <w:r w:rsidRPr="007923CE">
        <w:rPr>
          <w:rFonts w:ascii="Times New Roman" w:hAnsi="Times New Roman" w:cs="Times New Roman"/>
          <w:sz w:val="22"/>
          <w:szCs w:val="22"/>
        </w:rPr>
        <w:t>Требования к программным средствам антивирусной защиты мобильных устройств</w:t>
      </w:r>
      <w:bookmarkEnd w:id="7"/>
    </w:p>
    <w:p w14:paraId="06DE0534"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для антивирусной защиты смартфонов должны функционировать под управлением следующих мобильных ОС:</w:t>
      </w:r>
    </w:p>
    <w:p w14:paraId="0E7A566A" w14:textId="77777777" w:rsidR="00E21C31" w:rsidRPr="007923CE" w:rsidRDefault="00E21C31" w:rsidP="007923CE">
      <w:pPr>
        <w:pStyle w:val="a7"/>
        <w:numPr>
          <w:ilvl w:val="0"/>
          <w:numId w:val="27"/>
        </w:numPr>
        <w:spacing w:after="0" w:line="259" w:lineRule="auto"/>
        <w:rPr>
          <w:rFonts w:ascii="Times New Roman" w:hAnsi="Times New Roman" w:cs="Times New Roman"/>
        </w:rPr>
      </w:pPr>
      <w:proofErr w:type="spellStart"/>
      <w:r w:rsidRPr="007923CE">
        <w:rPr>
          <w:rFonts w:ascii="Times New Roman" w:hAnsi="Times New Roman" w:cs="Times New Roman"/>
        </w:rPr>
        <w:t>Android</w:t>
      </w:r>
      <w:proofErr w:type="spellEnd"/>
      <w:r w:rsidRPr="007923CE">
        <w:rPr>
          <w:rFonts w:ascii="Times New Roman" w:hAnsi="Times New Roman" w:cs="Times New Roman"/>
        </w:rPr>
        <w:t xml:space="preserve"> 4.2-11.0.</w:t>
      </w:r>
    </w:p>
    <w:p w14:paraId="0651CEAB" w14:textId="77777777" w:rsidR="00E21C31" w:rsidRPr="007923CE" w:rsidRDefault="00E21C31" w:rsidP="007923CE">
      <w:pPr>
        <w:pStyle w:val="a7"/>
        <w:numPr>
          <w:ilvl w:val="0"/>
          <w:numId w:val="27"/>
        </w:numPr>
        <w:spacing w:after="0" w:line="259" w:lineRule="auto"/>
        <w:rPr>
          <w:rFonts w:ascii="Times New Roman" w:hAnsi="Times New Roman" w:cs="Times New Roman"/>
        </w:rPr>
      </w:pPr>
      <w:proofErr w:type="spellStart"/>
      <w:r w:rsidRPr="007923CE">
        <w:rPr>
          <w:rFonts w:ascii="Times New Roman" w:hAnsi="Times New Roman" w:cs="Times New Roman"/>
        </w:rPr>
        <w:t>iOS</w:t>
      </w:r>
      <w:proofErr w:type="spellEnd"/>
      <w:r w:rsidRPr="007923CE">
        <w:rPr>
          <w:rFonts w:ascii="Times New Roman" w:hAnsi="Times New Roman" w:cs="Times New Roman"/>
        </w:rPr>
        <w:t xml:space="preserve"> 10.0-14.0 или </w:t>
      </w:r>
      <w:proofErr w:type="spellStart"/>
      <w:r w:rsidRPr="007923CE">
        <w:rPr>
          <w:rFonts w:ascii="Times New Roman" w:hAnsi="Times New Roman" w:cs="Times New Roman"/>
        </w:rPr>
        <w:t>iPadOS</w:t>
      </w:r>
      <w:proofErr w:type="spellEnd"/>
      <w:r w:rsidRPr="007923CE">
        <w:rPr>
          <w:rFonts w:ascii="Times New Roman" w:hAnsi="Times New Roman" w:cs="Times New Roman"/>
        </w:rPr>
        <w:t>.</w:t>
      </w:r>
    </w:p>
    <w:p w14:paraId="0B722568"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 xml:space="preserve">В программном средстве антивирусной защиты смартфонов для ОС </w:t>
      </w:r>
      <w:proofErr w:type="spellStart"/>
      <w:r w:rsidRPr="007923CE">
        <w:rPr>
          <w:rFonts w:ascii="Times New Roman" w:hAnsi="Times New Roman" w:cs="Times New Roman"/>
        </w:rPr>
        <w:t>Android</w:t>
      </w:r>
      <w:proofErr w:type="spellEnd"/>
      <w:r w:rsidRPr="007923CE">
        <w:rPr>
          <w:rFonts w:ascii="Times New Roman" w:hAnsi="Times New Roman" w:cs="Times New Roman"/>
        </w:rPr>
        <w:t xml:space="preserve"> должны быть реализованы следующие функциональные возможности:</w:t>
      </w:r>
    </w:p>
    <w:p w14:paraId="3511AB7F"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постоянная антивирусная защита файловой системы смартфона, с дополнительным уровнем проверки с использованием облачного репутационного сервиса производителя антивирусных средств защиты;</w:t>
      </w:r>
    </w:p>
    <w:p w14:paraId="01ED0121"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 xml:space="preserve">проверка файловой системы устройства по требованию и по расписанию; </w:t>
      </w:r>
    </w:p>
    <w:p w14:paraId="7C51083B"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мгновенная проверка устанавливаемых приложений</w:t>
      </w:r>
    </w:p>
    <w:p w14:paraId="4BB5B6F2"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блокировки вредоносных и фишинговых сайтов на основе вердиктов репутационных облачных сервисов производителя антивирусных средств защиты;</w:t>
      </w:r>
    </w:p>
    <w:p w14:paraId="153847E5"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наличие хранилища для изолирования зараженных объектов;</w:t>
      </w:r>
    </w:p>
    <w:p w14:paraId="2B2AD7D6"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обновление антивирусных баз, используемых при поиске вредоносных программ и удалении опасных объектов, по расписанию;</w:t>
      </w:r>
    </w:p>
    <w:p w14:paraId="25A6F6B3"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блокировка запуска указанных приложений, в том числе с помощью заранее заданных категорий приложений;</w:t>
      </w:r>
    </w:p>
    <w:p w14:paraId="1152EF39"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поддержка белых списков разрешенных приложений;</w:t>
      </w:r>
    </w:p>
    <w:p w14:paraId="35B0080B"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блокировка системных приложений, в рамках контроля запуска приложений;</w:t>
      </w:r>
    </w:p>
    <w:p w14:paraId="3D315986"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 xml:space="preserve">отправки команд и </w:t>
      </w:r>
      <w:proofErr w:type="spellStart"/>
      <w:r w:rsidRPr="007923CE">
        <w:rPr>
          <w:rFonts w:ascii="Times New Roman" w:hAnsi="Times New Roman" w:cs="Times New Roman"/>
        </w:rPr>
        <w:t>push</w:t>
      </w:r>
      <w:proofErr w:type="spellEnd"/>
      <w:r w:rsidRPr="007923CE">
        <w:rPr>
          <w:rFonts w:ascii="Times New Roman" w:hAnsi="Times New Roman" w:cs="Times New Roman"/>
        </w:rPr>
        <w:t xml:space="preserve"> уведомлений через сервис </w:t>
      </w:r>
      <w:proofErr w:type="spellStart"/>
      <w:r w:rsidRPr="007923CE">
        <w:rPr>
          <w:rFonts w:ascii="Times New Roman" w:hAnsi="Times New Roman" w:cs="Times New Roman"/>
        </w:rPr>
        <w:t>Firebase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Cloud</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Messaging</w:t>
      </w:r>
      <w:proofErr w:type="spellEnd"/>
      <w:r w:rsidRPr="007923CE">
        <w:rPr>
          <w:rFonts w:ascii="Times New Roman" w:hAnsi="Times New Roman" w:cs="Times New Roman"/>
        </w:rPr>
        <w:t xml:space="preserve"> (FCM);</w:t>
      </w:r>
    </w:p>
    <w:p w14:paraId="2944471E"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 xml:space="preserve">заблокировать </w:t>
      </w:r>
      <w:proofErr w:type="spellStart"/>
      <w:r w:rsidRPr="007923CE">
        <w:rPr>
          <w:rFonts w:ascii="Times New Roman" w:hAnsi="Times New Roman" w:cs="Times New Roman"/>
        </w:rPr>
        <w:t>wi-fi</w:t>
      </w:r>
      <w:proofErr w:type="spellEnd"/>
      <w:r w:rsidRPr="007923CE">
        <w:rPr>
          <w:rFonts w:ascii="Times New Roman" w:hAnsi="Times New Roman" w:cs="Times New Roman"/>
        </w:rPr>
        <w:t xml:space="preserve"> и </w:t>
      </w:r>
      <w:proofErr w:type="spellStart"/>
      <w:r w:rsidRPr="007923CE">
        <w:rPr>
          <w:rFonts w:ascii="Times New Roman" w:hAnsi="Times New Roman" w:cs="Times New Roman"/>
        </w:rPr>
        <w:t>bluetooth</w:t>
      </w:r>
      <w:proofErr w:type="spellEnd"/>
      <w:r w:rsidRPr="007923CE">
        <w:rPr>
          <w:rFonts w:ascii="Times New Roman" w:hAnsi="Times New Roman" w:cs="Times New Roman"/>
        </w:rPr>
        <w:t xml:space="preserve"> модули, а также использование камеры мобильного устройства;</w:t>
      </w:r>
    </w:p>
    <w:p w14:paraId="3B6910C8"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 xml:space="preserve">указать параметры подключения к </w:t>
      </w:r>
      <w:proofErr w:type="spellStart"/>
      <w:r w:rsidRPr="007923CE">
        <w:rPr>
          <w:rFonts w:ascii="Times New Roman" w:hAnsi="Times New Roman" w:cs="Times New Roman"/>
        </w:rPr>
        <w:t>wi-fi</w:t>
      </w:r>
      <w:proofErr w:type="spellEnd"/>
      <w:r w:rsidRPr="007923CE">
        <w:rPr>
          <w:rFonts w:ascii="Times New Roman" w:hAnsi="Times New Roman" w:cs="Times New Roman"/>
        </w:rPr>
        <w:t xml:space="preserve"> сетям;</w:t>
      </w:r>
    </w:p>
    <w:p w14:paraId="48B59C0D"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указать обязательные к установке приложения;</w:t>
      </w:r>
    </w:p>
    <w:p w14:paraId="7A307EED"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блокировки мобильного устройства, удаление данных, удаление данных связанных с рабочей деятельностью, получение координат местоположения устройства, удаленного возврата к заводским настройкам (</w:t>
      </w:r>
      <w:proofErr w:type="spellStart"/>
      <w:r w:rsidRPr="007923CE">
        <w:rPr>
          <w:rFonts w:ascii="Times New Roman" w:hAnsi="Times New Roman" w:cs="Times New Roman"/>
        </w:rPr>
        <w:t>factory</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reset</w:t>
      </w:r>
      <w:proofErr w:type="spellEnd"/>
      <w:r w:rsidRPr="007923CE">
        <w:rPr>
          <w:rFonts w:ascii="Times New Roman" w:hAnsi="Times New Roman" w:cs="Times New Roman"/>
        </w:rPr>
        <w:t>);</w:t>
      </w:r>
    </w:p>
    <w:p w14:paraId="318252FE"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создания списка правил на основе которых будет осуществляться проверка мобильного устройства на соответствие корпоративным политикам с возможностью автоматической блокировки устройства, удаления данных, запрета запуска корпоративных приложений при выявлении несоответствий;</w:t>
      </w:r>
    </w:p>
    <w:p w14:paraId="6FB6AEB7" w14:textId="77777777" w:rsidR="00E21C31" w:rsidRPr="007923CE" w:rsidRDefault="00E21C31" w:rsidP="007923CE">
      <w:pPr>
        <w:pStyle w:val="a7"/>
        <w:numPr>
          <w:ilvl w:val="0"/>
          <w:numId w:val="16"/>
        </w:numPr>
        <w:spacing w:after="0" w:line="259" w:lineRule="auto"/>
        <w:rPr>
          <w:rFonts w:ascii="Times New Roman" w:hAnsi="Times New Roman" w:cs="Times New Roman"/>
        </w:rPr>
      </w:pPr>
      <w:r w:rsidRPr="007923CE">
        <w:rPr>
          <w:rFonts w:ascii="Times New Roman" w:hAnsi="Times New Roman" w:cs="Times New Roman"/>
        </w:rPr>
        <w:t>поддержка технологий Samsung KNOX1 и KNOX2.</w:t>
      </w:r>
    </w:p>
    <w:p w14:paraId="4E599785"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 xml:space="preserve">В программном средстве защиты смартфонов для ОС </w:t>
      </w:r>
      <w:proofErr w:type="spellStart"/>
      <w:r w:rsidRPr="007923CE">
        <w:rPr>
          <w:rFonts w:ascii="Times New Roman" w:hAnsi="Times New Roman" w:cs="Times New Roman"/>
        </w:rPr>
        <w:t>Apple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iOS</w:t>
      </w:r>
      <w:proofErr w:type="spellEnd"/>
      <w:r w:rsidRPr="007923CE">
        <w:rPr>
          <w:rFonts w:ascii="Times New Roman" w:hAnsi="Times New Roman" w:cs="Times New Roman"/>
        </w:rPr>
        <w:t xml:space="preserve"> должны быть реализованы следующие функциональные возможности:</w:t>
      </w:r>
    </w:p>
    <w:p w14:paraId="5E1698AA"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 xml:space="preserve">удаленной настройки параметров </w:t>
      </w:r>
      <w:proofErr w:type="spellStart"/>
      <w:r w:rsidRPr="007923CE">
        <w:rPr>
          <w:rFonts w:ascii="Times New Roman" w:hAnsi="Times New Roman" w:cs="Times New Roman"/>
        </w:rPr>
        <w:t>iOS</w:t>
      </w:r>
      <w:proofErr w:type="spellEnd"/>
      <w:r w:rsidRPr="007923CE">
        <w:rPr>
          <w:rFonts w:ascii="Times New Roman" w:hAnsi="Times New Roman" w:cs="Times New Roman"/>
        </w:rPr>
        <w:t xml:space="preserve"> MDM-устройств с помощью групповых политик;</w:t>
      </w:r>
    </w:p>
    <w:p w14:paraId="23EB9950"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отправки команды блокирования и удаления данных;</w:t>
      </w:r>
    </w:p>
    <w:p w14:paraId="20654697"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создавать групповые политики безопасности мобильных устройств;</w:t>
      </w:r>
    </w:p>
    <w:p w14:paraId="6851CEFE"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 xml:space="preserve">удаленно настраивать конфигурационные параметры устройств, подключенных по протоколу </w:t>
      </w:r>
      <w:proofErr w:type="spellStart"/>
      <w:r w:rsidRPr="007923CE">
        <w:rPr>
          <w:rFonts w:ascii="Times New Roman" w:hAnsi="Times New Roman" w:cs="Times New Roman"/>
        </w:rPr>
        <w:t>Exchange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ActiveSync</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iOS</w:t>
      </w:r>
      <w:proofErr w:type="spellEnd"/>
      <w:r w:rsidRPr="007923CE">
        <w:rPr>
          <w:rFonts w:ascii="Times New Roman" w:hAnsi="Times New Roman" w:cs="Times New Roman"/>
        </w:rPr>
        <w:t xml:space="preserve"> MDM;</w:t>
      </w:r>
    </w:p>
    <w:p w14:paraId="257ED2B2"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получать отчеты и статистику о работе мобильных устройств пользователей;</w:t>
      </w:r>
    </w:p>
    <w:p w14:paraId="0D65CA23"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 xml:space="preserve">блокировка вредоносных и фишинговых сайтов на основе вердиктов репутационных облачных сервисов производителя антивирусных средств защиты, при использовании </w:t>
      </w:r>
      <w:proofErr w:type="spellStart"/>
      <w:r w:rsidRPr="007923CE">
        <w:rPr>
          <w:rFonts w:ascii="Times New Roman" w:hAnsi="Times New Roman" w:cs="Times New Roman"/>
        </w:rPr>
        <w:t>supervised</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mode</w:t>
      </w:r>
      <w:proofErr w:type="spellEnd"/>
      <w:r w:rsidRPr="007923CE">
        <w:rPr>
          <w:rFonts w:ascii="Times New Roman" w:hAnsi="Times New Roman" w:cs="Times New Roman"/>
        </w:rPr>
        <w:t>;</w:t>
      </w:r>
    </w:p>
    <w:p w14:paraId="15086188"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t>централизованного управления с помощью единой консоли управления;</w:t>
      </w:r>
    </w:p>
    <w:p w14:paraId="7D925673" w14:textId="77777777" w:rsidR="00E21C31" w:rsidRPr="007923CE" w:rsidRDefault="00E21C31" w:rsidP="007923CE">
      <w:pPr>
        <w:pStyle w:val="a7"/>
        <w:numPr>
          <w:ilvl w:val="0"/>
          <w:numId w:val="17"/>
        </w:numPr>
        <w:spacing w:after="0" w:line="259" w:lineRule="auto"/>
        <w:rPr>
          <w:rFonts w:ascii="Times New Roman" w:hAnsi="Times New Roman" w:cs="Times New Roman"/>
        </w:rPr>
      </w:pPr>
      <w:r w:rsidRPr="007923CE">
        <w:rPr>
          <w:rFonts w:ascii="Times New Roman" w:hAnsi="Times New Roman" w:cs="Times New Roman"/>
        </w:rPr>
        <w:lastRenderedPageBreak/>
        <w:t xml:space="preserve">наличие компонента, который позволяет контролировать, можно ли использовать собственные приложения устройства, такие как </w:t>
      </w:r>
      <w:proofErr w:type="spellStart"/>
      <w:r w:rsidRPr="007923CE">
        <w:rPr>
          <w:rFonts w:ascii="Times New Roman" w:hAnsi="Times New Roman" w:cs="Times New Roman"/>
        </w:rPr>
        <w:t>iTunes</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Safari</w:t>
      </w:r>
      <w:proofErr w:type="spellEnd"/>
      <w:r w:rsidRPr="007923CE">
        <w:rPr>
          <w:rFonts w:ascii="Times New Roman" w:hAnsi="Times New Roman" w:cs="Times New Roman"/>
        </w:rPr>
        <w:t xml:space="preserve"> или </w:t>
      </w:r>
      <w:proofErr w:type="spellStart"/>
      <w:r w:rsidRPr="007923CE">
        <w:rPr>
          <w:rFonts w:ascii="Times New Roman" w:hAnsi="Times New Roman" w:cs="Times New Roman"/>
        </w:rPr>
        <w:t>Game</w:t>
      </w:r>
      <w:proofErr w:type="spellEnd"/>
      <w:r w:rsidRPr="007923CE">
        <w:rPr>
          <w:rFonts w:ascii="Times New Roman" w:hAnsi="Times New Roman" w:cs="Times New Roman"/>
        </w:rPr>
        <w:t xml:space="preserve"> Center, на управляемом устройстве.</w:t>
      </w:r>
    </w:p>
    <w:p w14:paraId="720B74E2" w14:textId="77777777" w:rsidR="00E21C31" w:rsidRPr="007923CE" w:rsidRDefault="00E21C31" w:rsidP="007923CE">
      <w:pPr>
        <w:pStyle w:val="1"/>
        <w:spacing w:after="0"/>
        <w:rPr>
          <w:rFonts w:ascii="Times New Roman" w:hAnsi="Times New Roman" w:cs="Times New Roman"/>
          <w:sz w:val="22"/>
          <w:szCs w:val="22"/>
        </w:rPr>
      </w:pPr>
      <w:bookmarkStart w:id="8" w:name="_Toc76043713"/>
      <w:r w:rsidRPr="007923CE">
        <w:rPr>
          <w:rFonts w:ascii="Times New Roman" w:hAnsi="Times New Roman" w:cs="Times New Roman"/>
          <w:sz w:val="22"/>
          <w:szCs w:val="22"/>
        </w:rPr>
        <w:t xml:space="preserve">Требования к программным средствам централизованного управления, мониторинга и обновления на базе ОС </w:t>
      </w:r>
      <w:r w:rsidRPr="007923CE">
        <w:rPr>
          <w:rFonts w:ascii="Times New Roman" w:hAnsi="Times New Roman" w:cs="Times New Roman"/>
          <w:sz w:val="22"/>
          <w:szCs w:val="22"/>
          <w:lang w:val="en-US"/>
        </w:rPr>
        <w:t>Windows</w:t>
      </w:r>
      <w:bookmarkEnd w:id="8"/>
    </w:p>
    <w:p w14:paraId="3C8FECBA"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14:paraId="78796153"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Windows 10 20H2 32-разрядная / 64-разрядная;</w:t>
      </w:r>
    </w:p>
    <w:p w14:paraId="6397B179"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Windows 10 20H1 32-разрядная / 64-разрядная;</w:t>
      </w:r>
    </w:p>
    <w:p w14:paraId="4D8066C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Enterprise 2019 LTSC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51F3580D"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Enterprise 2016 LTSB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7F85C54F"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Enterprise 2015 LTSB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49EF58B1"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Pro RS5 (October 2018 Update, 1809)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7E2A54D7"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Microsoft Windows 10 Pro </w:t>
      </w:r>
      <w:r w:rsidRPr="007923CE">
        <w:rPr>
          <w:rFonts w:ascii="Times New Roman" w:hAnsi="Times New Roman" w:cs="Times New Roman"/>
        </w:rPr>
        <w:t>для</w:t>
      </w:r>
      <w:r w:rsidRPr="007923CE">
        <w:rPr>
          <w:rFonts w:ascii="Times New Roman" w:hAnsi="Times New Roman" w:cs="Times New Roman"/>
          <w:lang w:val="en-US"/>
        </w:rPr>
        <w:t xml:space="preserve"> </w:t>
      </w:r>
      <w:r w:rsidRPr="007923CE">
        <w:rPr>
          <w:rFonts w:ascii="Times New Roman" w:hAnsi="Times New Roman" w:cs="Times New Roman"/>
        </w:rPr>
        <w:t>рабочих</w:t>
      </w:r>
      <w:r w:rsidRPr="007923CE">
        <w:rPr>
          <w:rFonts w:ascii="Times New Roman" w:hAnsi="Times New Roman" w:cs="Times New Roman"/>
          <w:lang w:val="en-US"/>
        </w:rPr>
        <w:t xml:space="preserve"> </w:t>
      </w:r>
      <w:r w:rsidRPr="007923CE">
        <w:rPr>
          <w:rFonts w:ascii="Times New Roman" w:hAnsi="Times New Roman" w:cs="Times New Roman"/>
        </w:rPr>
        <w:t>станций</w:t>
      </w:r>
      <w:r w:rsidRPr="007923CE">
        <w:rPr>
          <w:rFonts w:ascii="Times New Roman" w:hAnsi="Times New Roman" w:cs="Times New Roman"/>
          <w:lang w:val="en-US"/>
        </w:rPr>
        <w:t xml:space="preserve"> RS5 (October 2018 Update, 1809)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3905B471"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Enterprise RS5 (October 2018 Update, 1809)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2AE8221A"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Education RS5 (October 2018 Update, 1809)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26710B20"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Pro 19H1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59C48FA2"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Windows 10 Pro для рабочих станций 19H1 32-разрядная / 64-разрядная;</w:t>
      </w:r>
    </w:p>
    <w:p w14:paraId="64C71EDA"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Enterprise 19H1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45F78BB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Education 19H1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44B7518E"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Pro 19H2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47C09445"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Windows 10 Pro для рабочих станций 19H2 32-разрядная / 64-разрядная;</w:t>
      </w:r>
    </w:p>
    <w:p w14:paraId="4204F32F"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Enterprise 19H2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52F21CED"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10 Education 19H2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2D4C9B8C"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8.1 Pro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6EF80F77"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8.1 Enterprise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3D763E9E"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8 Pro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7C4D0CEF"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8 Enterprise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32F62F5A"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7 Professional Service Pack 1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2983535B"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7 Enterprise / Ultimate Service Pack 1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2E21A4B9"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2019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5BB91ECD"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Windows Server 2019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67DF9741"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2019 Datacenter 64-</w:t>
      </w:r>
      <w:r w:rsidRPr="007923CE">
        <w:rPr>
          <w:rFonts w:ascii="Times New Roman" w:hAnsi="Times New Roman" w:cs="Times New Roman"/>
        </w:rPr>
        <w:t>разрядная</w:t>
      </w:r>
      <w:r w:rsidRPr="007923CE">
        <w:rPr>
          <w:rFonts w:ascii="Times New Roman" w:hAnsi="Times New Roman" w:cs="Times New Roman"/>
          <w:lang w:val="en-US"/>
        </w:rPr>
        <w:t>;</w:t>
      </w:r>
    </w:p>
    <w:p w14:paraId="07BA915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2016 Server Standard RS3 (v1709) (LTSB/CBB) 64-</w:t>
      </w:r>
      <w:r w:rsidRPr="007923CE">
        <w:rPr>
          <w:rFonts w:ascii="Times New Roman" w:hAnsi="Times New Roman" w:cs="Times New Roman"/>
        </w:rPr>
        <w:t>разрядная</w:t>
      </w:r>
      <w:r w:rsidRPr="007923CE">
        <w:rPr>
          <w:rFonts w:ascii="Times New Roman" w:hAnsi="Times New Roman" w:cs="Times New Roman"/>
          <w:lang w:val="en-US"/>
        </w:rPr>
        <w:t>;</w:t>
      </w:r>
    </w:p>
    <w:p w14:paraId="1B65E888"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2016 Server Datacenter RS3 (v1709) (LTSB/CBB) 64-</w:t>
      </w:r>
      <w:r w:rsidRPr="007923CE">
        <w:rPr>
          <w:rFonts w:ascii="Times New Roman" w:hAnsi="Times New Roman" w:cs="Times New Roman"/>
        </w:rPr>
        <w:t>разрядная</w:t>
      </w:r>
      <w:r w:rsidRPr="007923CE">
        <w:rPr>
          <w:rFonts w:ascii="Times New Roman" w:hAnsi="Times New Roman" w:cs="Times New Roman"/>
          <w:lang w:val="en-US"/>
        </w:rPr>
        <w:t>;</w:t>
      </w:r>
    </w:p>
    <w:p w14:paraId="2F9678E8"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2016 (</w:t>
      </w:r>
      <w:r w:rsidRPr="007923CE">
        <w:rPr>
          <w:rFonts w:ascii="Times New Roman" w:hAnsi="Times New Roman" w:cs="Times New Roman"/>
        </w:rPr>
        <w:t>вариант</w:t>
      </w:r>
      <w:r w:rsidRPr="007923CE">
        <w:rPr>
          <w:rFonts w:ascii="Times New Roman" w:hAnsi="Times New Roman" w:cs="Times New Roman"/>
          <w:lang w:val="en-US"/>
        </w:rPr>
        <w:t xml:space="preserve"> </w:t>
      </w:r>
      <w:r w:rsidRPr="007923CE">
        <w:rPr>
          <w:rFonts w:ascii="Times New Roman" w:hAnsi="Times New Roman" w:cs="Times New Roman"/>
        </w:rPr>
        <w:t>установки</w:t>
      </w:r>
      <w:r w:rsidRPr="007923CE">
        <w:rPr>
          <w:rFonts w:ascii="Times New Roman" w:hAnsi="Times New Roman" w:cs="Times New Roman"/>
          <w:lang w:val="en-US"/>
        </w:rPr>
        <w:t xml:space="preserve"> Server Core RS3 (v1709) (LTSB/CBB) 64-</w:t>
      </w:r>
      <w:r w:rsidRPr="007923CE">
        <w:rPr>
          <w:rFonts w:ascii="Times New Roman" w:hAnsi="Times New Roman" w:cs="Times New Roman"/>
        </w:rPr>
        <w:t>разрядная</w:t>
      </w:r>
      <w:r w:rsidRPr="007923CE">
        <w:rPr>
          <w:rFonts w:ascii="Times New Roman" w:hAnsi="Times New Roman" w:cs="Times New Roman"/>
          <w:lang w:val="en-US"/>
        </w:rPr>
        <w:t>;</w:t>
      </w:r>
    </w:p>
    <w:p w14:paraId="3AA92B68"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2016 Standard (LTSB) 64-</w:t>
      </w:r>
      <w:r w:rsidRPr="007923CE">
        <w:rPr>
          <w:rFonts w:ascii="Times New Roman" w:hAnsi="Times New Roman" w:cs="Times New Roman"/>
        </w:rPr>
        <w:t>разрядная</w:t>
      </w:r>
      <w:r w:rsidRPr="007923CE">
        <w:rPr>
          <w:rFonts w:ascii="Times New Roman" w:hAnsi="Times New Roman" w:cs="Times New Roman"/>
          <w:lang w:val="en-US"/>
        </w:rPr>
        <w:t>;</w:t>
      </w:r>
    </w:p>
    <w:p w14:paraId="06F3076E"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2016 (</w:t>
      </w:r>
      <w:r w:rsidRPr="007923CE">
        <w:rPr>
          <w:rFonts w:ascii="Times New Roman" w:hAnsi="Times New Roman" w:cs="Times New Roman"/>
        </w:rPr>
        <w:t>вариант</w:t>
      </w:r>
      <w:r w:rsidRPr="007923CE">
        <w:rPr>
          <w:rFonts w:ascii="Times New Roman" w:hAnsi="Times New Roman" w:cs="Times New Roman"/>
          <w:lang w:val="en-US"/>
        </w:rPr>
        <w:t xml:space="preserve"> </w:t>
      </w:r>
      <w:r w:rsidRPr="007923CE">
        <w:rPr>
          <w:rFonts w:ascii="Times New Roman" w:hAnsi="Times New Roman" w:cs="Times New Roman"/>
        </w:rPr>
        <w:t>установки</w:t>
      </w:r>
      <w:r w:rsidRPr="007923CE">
        <w:rPr>
          <w:rFonts w:ascii="Times New Roman" w:hAnsi="Times New Roman" w:cs="Times New Roman"/>
          <w:lang w:val="en-US"/>
        </w:rPr>
        <w:t xml:space="preserve"> Server Core) (LTSB) 64-</w:t>
      </w:r>
      <w:r w:rsidRPr="007923CE">
        <w:rPr>
          <w:rFonts w:ascii="Times New Roman" w:hAnsi="Times New Roman" w:cs="Times New Roman"/>
        </w:rPr>
        <w:t>разрядная</w:t>
      </w:r>
      <w:r w:rsidRPr="007923CE">
        <w:rPr>
          <w:rFonts w:ascii="Times New Roman" w:hAnsi="Times New Roman" w:cs="Times New Roman"/>
          <w:lang w:val="en-US"/>
        </w:rPr>
        <w:t>;</w:t>
      </w:r>
    </w:p>
    <w:p w14:paraId="3470C7DA"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2016 Datacenter (LTSB) 64-</w:t>
      </w:r>
      <w:r w:rsidRPr="007923CE">
        <w:rPr>
          <w:rFonts w:ascii="Times New Roman" w:hAnsi="Times New Roman" w:cs="Times New Roman"/>
        </w:rPr>
        <w:t>разрядная</w:t>
      </w:r>
      <w:r w:rsidRPr="007923CE">
        <w:rPr>
          <w:rFonts w:ascii="Times New Roman" w:hAnsi="Times New Roman" w:cs="Times New Roman"/>
          <w:lang w:val="en-US"/>
        </w:rPr>
        <w:t>;</w:t>
      </w:r>
    </w:p>
    <w:p w14:paraId="65AFB535"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R2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20C7A93E"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R2 Server Core 64-</w:t>
      </w:r>
      <w:r w:rsidRPr="007923CE">
        <w:rPr>
          <w:rFonts w:ascii="Times New Roman" w:hAnsi="Times New Roman" w:cs="Times New Roman"/>
        </w:rPr>
        <w:t>разрядная</w:t>
      </w:r>
      <w:r w:rsidRPr="007923CE">
        <w:rPr>
          <w:rFonts w:ascii="Times New Roman" w:hAnsi="Times New Roman" w:cs="Times New Roman"/>
          <w:lang w:val="en-US"/>
        </w:rPr>
        <w:t>;</w:t>
      </w:r>
    </w:p>
    <w:p w14:paraId="26B47416"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R2 Foundation 64-</w:t>
      </w:r>
      <w:r w:rsidRPr="007923CE">
        <w:rPr>
          <w:rFonts w:ascii="Times New Roman" w:hAnsi="Times New Roman" w:cs="Times New Roman"/>
        </w:rPr>
        <w:t>разрядная</w:t>
      </w:r>
      <w:r w:rsidRPr="007923CE">
        <w:rPr>
          <w:rFonts w:ascii="Times New Roman" w:hAnsi="Times New Roman" w:cs="Times New Roman"/>
          <w:lang w:val="en-US"/>
        </w:rPr>
        <w:t>;</w:t>
      </w:r>
    </w:p>
    <w:p w14:paraId="73D62B2F"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R2 Essentials 64-</w:t>
      </w:r>
      <w:r w:rsidRPr="007923CE">
        <w:rPr>
          <w:rFonts w:ascii="Times New Roman" w:hAnsi="Times New Roman" w:cs="Times New Roman"/>
        </w:rPr>
        <w:t>разрядная</w:t>
      </w:r>
      <w:r w:rsidRPr="007923CE">
        <w:rPr>
          <w:rFonts w:ascii="Times New Roman" w:hAnsi="Times New Roman" w:cs="Times New Roman"/>
          <w:lang w:val="en-US"/>
        </w:rPr>
        <w:t>;</w:t>
      </w:r>
    </w:p>
    <w:p w14:paraId="7A4396F1"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R2 Datacenter 64-</w:t>
      </w:r>
      <w:r w:rsidRPr="007923CE">
        <w:rPr>
          <w:rFonts w:ascii="Times New Roman" w:hAnsi="Times New Roman" w:cs="Times New Roman"/>
        </w:rPr>
        <w:t>разрядная</w:t>
      </w:r>
      <w:r w:rsidRPr="007923CE">
        <w:rPr>
          <w:rFonts w:ascii="Times New Roman" w:hAnsi="Times New Roman" w:cs="Times New Roman"/>
          <w:lang w:val="en-US"/>
        </w:rPr>
        <w:t>;</w:t>
      </w:r>
    </w:p>
    <w:p w14:paraId="0E0298E9"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Standard 64-</w:t>
      </w:r>
      <w:r w:rsidRPr="007923CE">
        <w:rPr>
          <w:rFonts w:ascii="Times New Roman" w:hAnsi="Times New Roman" w:cs="Times New Roman"/>
        </w:rPr>
        <w:t>разрядная</w:t>
      </w:r>
      <w:r w:rsidRPr="007923CE">
        <w:rPr>
          <w:rFonts w:ascii="Times New Roman" w:hAnsi="Times New Roman" w:cs="Times New Roman"/>
          <w:lang w:val="en-US"/>
        </w:rPr>
        <w:t>;</w:t>
      </w:r>
    </w:p>
    <w:p w14:paraId="14B0D1C7"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Server Core 64-</w:t>
      </w:r>
      <w:r w:rsidRPr="007923CE">
        <w:rPr>
          <w:rFonts w:ascii="Times New Roman" w:hAnsi="Times New Roman" w:cs="Times New Roman"/>
        </w:rPr>
        <w:t>разрядная</w:t>
      </w:r>
      <w:r w:rsidRPr="007923CE">
        <w:rPr>
          <w:rFonts w:ascii="Times New Roman" w:hAnsi="Times New Roman" w:cs="Times New Roman"/>
          <w:lang w:val="en-US"/>
        </w:rPr>
        <w:t>;</w:t>
      </w:r>
    </w:p>
    <w:p w14:paraId="5E6C7C6F"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Foundation 64-</w:t>
      </w:r>
      <w:r w:rsidRPr="007923CE">
        <w:rPr>
          <w:rFonts w:ascii="Times New Roman" w:hAnsi="Times New Roman" w:cs="Times New Roman"/>
        </w:rPr>
        <w:t>разрядная</w:t>
      </w:r>
      <w:r w:rsidRPr="007923CE">
        <w:rPr>
          <w:rFonts w:ascii="Times New Roman" w:hAnsi="Times New Roman" w:cs="Times New Roman"/>
          <w:lang w:val="en-US"/>
        </w:rPr>
        <w:t>;</w:t>
      </w:r>
    </w:p>
    <w:p w14:paraId="02EE908F"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Essentials 64-</w:t>
      </w:r>
      <w:r w:rsidRPr="007923CE">
        <w:rPr>
          <w:rFonts w:ascii="Times New Roman" w:hAnsi="Times New Roman" w:cs="Times New Roman"/>
        </w:rPr>
        <w:t>разрядная</w:t>
      </w:r>
      <w:r w:rsidRPr="007923CE">
        <w:rPr>
          <w:rFonts w:ascii="Times New Roman" w:hAnsi="Times New Roman" w:cs="Times New Roman"/>
          <w:lang w:val="en-US"/>
        </w:rPr>
        <w:t>;</w:t>
      </w:r>
    </w:p>
    <w:p w14:paraId="152C7673"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Server 2012 Datacenter 64-</w:t>
      </w:r>
      <w:r w:rsidRPr="007923CE">
        <w:rPr>
          <w:rFonts w:ascii="Times New Roman" w:hAnsi="Times New Roman" w:cs="Times New Roman"/>
        </w:rPr>
        <w:t>разрядная</w:t>
      </w:r>
      <w:r w:rsidRPr="007923CE">
        <w:rPr>
          <w:rFonts w:ascii="Times New Roman" w:hAnsi="Times New Roman" w:cs="Times New Roman"/>
          <w:lang w:val="en-US"/>
        </w:rPr>
        <w:t>;</w:t>
      </w:r>
    </w:p>
    <w:p w14:paraId="65C8CB9B"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Storage Server 2016 64-</w:t>
      </w:r>
      <w:r w:rsidRPr="007923CE">
        <w:rPr>
          <w:rFonts w:ascii="Times New Roman" w:hAnsi="Times New Roman" w:cs="Times New Roman"/>
        </w:rPr>
        <w:t>разрядная</w:t>
      </w:r>
      <w:r w:rsidRPr="007923CE">
        <w:rPr>
          <w:rFonts w:ascii="Times New Roman" w:hAnsi="Times New Roman" w:cs="Times New Roman"/>
          <w:lang w:val="en-US"/>
        </w:rPr>
        <w:t>;</w:t>
      </w:r>
    </w:p>
    <w:p w14:paraId="6337E222"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lastRenderedPageBreak/>
        <w:t>Microsoft Windows Storage Server 2012 R2 64-</w:t>
      </w:r>
      <w:r w:rsidRPr="007923CE">
        <w:rPr>
          <w:rFonts w:ascii="Times New Roman" w:hAnsi="Times New Roman" w:cs="Times New Roman"/>
        </w:rPr>
        <w:t>разрядная</w:t>
      </w:r>
      <w:r w:rsidRPr="007923CE">
        <w:rPr>
          <w:rFonts w:ascii="Times New Roman" w:hAnsi="Times New Roman" w:cs="Times New Roman"/>
          <w:lang w:val="en-US"/>
        </w:rPr>
        <w:t>;</w:t>
      </w:r>
    </w:p>
    <w:p w14:paraId="71EB109C"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Windows Storage Server 2012 64-</w:t>
      </w:r>
      <w:r w:rsidRPr="007923CE">
        <w:rPr>
          <w:rFonts w:ascii="Times New Roman" w:hAnsi="Times New Roman" w:cs="Times New Roman"/>
        </w:rPr>
        <w:t>разрядная</w:t>
      </w:r>
      <w:r w:rsidRPr="007923CE">
        <w:rPr>
          <w:rFonts w:ascii="Times New Roman" w:hAnsi="Times New Roman" w:cs="Times New Roman"/>
          <w:lang w:val="en-US"/>
        </w:rPr>
        <w:t>;</w:t>
      </w:r>
    </w:p>
    <w:p w14:paraId="61E91DD7"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14:paraId="472AB3F8"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VMware vSphere 6.7;</w:t>
      </w:r>
    </w:p>
    <w:p w14:paraId="4C471C6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VMware vSphere 7.1;</w:t>
      </w:r>
    </w:p>
    <w:p w14:paraId="5F19065D"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VMware Workstation 15 Pro;</w:t>
      </w:r>
    </w:p>
    <w:p w14:paraId="5E15F60D"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VMware Workstation 16 Pro;</w:t>
      </w:r>
    </w:p>
    <w:p w14:paraId="0B8D298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Hyper-V Server 2012 64-</w:t>
      </w:r>
      <w:r w:rsidRPr="007923CE">
        <w:rPr>
          <w:rFonts w:ascii="Times New Roman" w:hAnsi="Times New Roman" w:cs="Times New Roman"/>
        </w:rPr>
        <w:t>разрядная</w:t>
      </w:r>
      <w:r w:rsidRPr="007923CE">
        <w:rPr>
          <w:rFonts w:ascii="Times New Roman" w:hAnsi="Times New Roman" w:cs="Times New Roman"/>
          <w:lang w:val="en-US"/>
        </w:rPr>
        <w:t>;</w:t>
      </w:r>
    </w:p>
    <w:p w14:paraId="417E69CC"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Hyper-V Server 2012 R2 64-</w:t>
      </w:r>
      <w:r w:rsidRPr="007923CE">
        <w:rPr>
          <w:rFonts w:ascii="Times New Roman" w:hAnsi="Times New Roman" w:cs="Times New Roman"/>
        </w:rPr>
        <w:t>разрядная</w:t>
      </w:r>
      <w:r w:rsidRPr="007923CE">
        <w:rPr>
          <w:rFonts w:ascii="Times New Roman" w:hAnsi="Times New Roman" w:cs="Times New Roman"/>
          <w:lang w:val="en-US"/>
        </w:rPr>
        <w:t>;</w:t>
      </w:r>
    </w:p>
    <w:p w14:paraId="29AD7D78"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Hyper-V Server 2016 64-</w:t>
      </w:r>
      <w:r w:rsidRPr="007923CE">
        <w:rPr>
          <w:rFonts w:ascii="Times New Roman" w:hAnsi="Times New Roman" w:cs="Times New Roman"/>
        </w:rPr>
        <w:t>разрядная</w:t>
      </w:r>
      <w:r w:rsidRPr="007923CE">
        <w:rPr>
          <w:rFonts w:ascii="Times New Roman" w:hAnsi="Times New Roman" w:cs="Times New Roman"/>
          <w:lang w:val="en-US"/>
        </w:rPr>
        <w:t>;</w:t>
      </w:r>
    </w:p>
    <w:p w14:paraId="7FB32D92"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Hyper-V Server 2019 64-</w:t>
      </w:r>
      <w:r w:rsidRPr="007923CE">
        <w:rPr>
          <w:rFonts w:ascii="Times New Roman" w:hAnsi="Times New Roman" w:cs="Times New Roman"/>
        </w:rPr>
        <w:t>разрядная</w:t>
      </w:r>
      <w:r w:rsidRPr="007923CE">
        <w:rPr>
          <w:rFonts w:ascii="Times New Roman" w:hAnsi="Times New Roman" w:cs="Times New Roman"/>
          <w:lang w:val="en-US"/>
        </w:rPr>
        <w:t>;</w:t>
      </w:r>
    </w:p>
    <w:p w14:paraId="17E83719"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Citrix </w:t>
      </w:r>
      <w:proofErr w:type="spellStart"/>
      <w:r w:rsidRPr="007923CE">
        <w:rPr>
          <w:rFonts w:ascii="Times New Roman" w:hAnsi="Times New Roman" w:cs="Times New Roman"/>
          <w:lang w:val="en-US"/>
        </w:rPr>
        <w:t>XenServer</w:t>
      </w:r>
      <w:proofErr w:type="spellEnd"/>
      <w:r w:rsidRPr="007923CE">
        <w:rPr>
          <w:rFonts w:ascii="Times New Roman" w:hAnsi="Times New Roman" w:cs="Times New Roman"/>
          <w:lang w:val="en-US"/>
        </w:rPr>
        <w:t xml:space="preserve"> 7.1 LTSR;</w:t>
      </w:r>
    </w:p>
    <w:p w14:paraId="429673B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Citrix </w:t>
      </w:r>
      <w:proofErr w:type="spellStart"/>
      <w:r w:rsidRPr="007923CE">
        <w:rPr>
          <w:rFonts w:ascii="Times New Roman" w:hAnsi="Times New Roman" w:cs="Times New Roman"/>
          <w:lang w:val="en-US"/>
        </w:rPr>
        <w:t>XenServer</w:t>
      </w:r>
      <w:proofErr w:type="spellEnd"/>
      <w:r w:rsidRPr="007923CE">
        <w:rPr>
          <w:rFonts w:ascii="Times New Roman" w:hAnsi="Times New Roman" w:cs="Times New Roman"/>
          <w:lang w:val="en-US"/>
        </w:rPr>
        <w:t xml:space="preserve"> 8.x;</w:t>
      </w:r>
    </w:p>
    <w:p w14:paraId="20E18E05"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Parallels Desktop 16;</w:t>
      </w:r>
    </w:p>
    <w:p w14:paraId="08121030"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Oracle VM VirtualBox 6.x.</w:t>
      </w:r>
    </w:p>
    <w:p w14:paraId="3803C805"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 должны функционировать с СУБД следующих версий:</w:t>
      </w:r>
    </w:p>
    <w:p w14:paraId="041D45B5"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SQL Server 2012 Express 64-</w:t>
      </w:r>
      <w:r w:rsidRPr="007923CE">
        <w:rPr>
          <w:rFonts w:ascii="Times New Roman" w:hAnsi="Times New Roman" w:cs="Times New Roman"/>
        </w:rPr>
        <w:t>разрядная</w:t>
      </w:r>
      <w:r w:rsidRPr="007923CE">
        <w:rPr>
          <w:rFonts w:ascii="Times New Roman" w:hAnsi="Times New Roman" w:cs="Times New Roman"/>
          <w:lang w:val="en-US"/>
        </w:rPr>
        <w:t>;</w:t>
      </w:r>
    </w:p>
    <w:p w14:paraId="7207D4B7"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SQL Server 2014 Express 64-</w:t>
      </w:r>
      <w:r w:rsidRPr="007923CE">
        <w:rPr>
          <w:rFonts w:ascii="Times New Roman" w:hAnsi="Times New Roman" w:cs="Times New Roman"/>
        </w:rPr>
        <w:t>разрядная</w:t>
      </w:r>
      <w:r w:rsidRPr="007923CE">
        <w:rPr>
          <w:rFonts w:ascii="Times New Roman" w:hAnsi="Times New Roman" w:cs="Times New Roman"/>
          <w:lang w:val="en-US"/>
        </w:rPr>
        <w:t>;</w:t>
      </w:r>
    </w:p>
    <w:p w14:paraId="317877E1"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SQL Server 2016 Express 64-</w:t>
      </w:r>
      <w:r w:rsidRPr="007923CE">
        <w:rPr>
          <w:rFonts w:ascii="Times New Roman" w:hAnsi="Times New Roman" w:cs="Times New Roman"/>
        </w:rPr>
        <w:t>разрядная</w:t>
      </w:r>
      <w:r w:rsidRPr="007923CE">
        <w:rPr>
          <w:rFonts w:ascii="Times New Roman" w:hAnsi="Times New Roman" w:cs="Times New Roman"/>
          <w:lang w:val="en-US"/>
        </w:rPr>
        <w:t>;</w:t>
      </w:r>
    </w:p>
    <w:p w14:paraId="759BAEE7"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SQL Server 2017 Express 64-</w:t>
      </w:r>
      <w:r w:rsidRPr="007923CE">
        <w:rPr>
          <w:rFonts w:ascii="Times New Roman" w:hAnsi="Times New Roman" w:cs="Times New Roman"/>
        </w:rPr>
        <w:t>разрядная</w:t>
      </w:r>
      <w:r w:rsidRPr="007923CE">
        <w:rPr>
          <w:rFonts w:ascii="Times New Roman" w:hAnsi="Times New Roman" w:cs="Times New Roman"/>
          <w:lang w:val="en-US"/>
        </w:rPr>
        <w:t>;</w:t>
      </w:r>
    </w:p>
    <w:p w14:paraId="7091CEA6"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Microsoft SQL Server 2019 Express 64-</w:t>
      </w:r>
      <w:r w:rsidRPr="007923CE">
        <w:rPr>
          <w:rFonts w:ascii="Times New Roman" w:hAnsi="Times New Roman" w:cs="Times New Roman"/>
        </w:rPr>
        <w:t>разрядная</w:t>
      </w:r>
      <w:r w:rsidRPr="007923CE">
        <w:rPr>
          <w:rFonts w:ascii="Times New Roman" w:hAnsi="Times New Roman" w:cs="Times New Roman"/>
          <w:lang w:val="en-US"/>
        </w:rPr>
        <w:t>;</w:t>
      </w:r>
    </w:p>
    <w:p w14:paraId="24B1A487"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SQL Server 2014 (все редакции) 64-разрядная;</w:t>
      </w:r>
    </w:p>
    <w:p w14:paraId="4E018A03"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SQL Server 2016 (все редакции) 64-разрядная;</w:t>
      </w:r>
    </w:p>
    <w:p w14:paraId="2C186D0F"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SQL Server 2017 (все редакции) для Windows 64-разрядная;</w:t>
      </w:r>
    </w:p>
    <w:p w14:paraId="401C955E"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SQL Server 2017 (все редакции) для Linux 64-разрядная;</w:t>
      </w:r>
    </w:p>
    <w:p w14:paraId="239B047A"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SQL Server 2019 (все редакции) для Windows 64-разрядная;</w:t>
      </w:r>
    </w:p>
    <w:p w14:paraId="0D07812F"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Microsoft SQL Server 2019 (все редакции) для Linux 64-разрядная;</w:t>
      </w:r>
    </w:p>
    <w:p w14:paraId="73F398C6"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MySQL Standard Edition 5.7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6338E6AE"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MySQL Enterprise Edition 5.7 32-</w:t>
      </w:r>
      <w:r w:rsidRPr="007923CE">
        <w:rPr>
          <w:rFonts w:ascii="Times New Roman" w:hAnsi="Times New Roman" w:cs="Times New Roman"/>
        </w:rPr>
        <w:t>разрядная</w:t>
      </w:r>
      <w:r w:rsidRPr="007923CE">
        <w:rPr>
          <w:rFonts w:ascii="Times New Roman" w:hAnsi="Times New Roman" w:cs="Times New Roman"/>
          <w:lang w:val="en-US"/>
        </w:rPr>
        <w:t xml:space="preserve"> / 64-</w:t>
      </w:r>
      <w:r w:rsidRPr="007923CE">
        <w:rPr>
          <w:rFonts w:ascii="Times New Roman" w:hAnsi="Times New Roman" w:cs="Times New Roman"/>
        </w:rPr>
        <w:t>разрядная</w:t>
      </w:r>
      <w:r w:rsidRPr="007923CE">
        <w:rPr>
          <w:rFonts w:ascii="Times New Roman" w:hAnsi="Times New Roman" w:cs="Times New Roman"/>
          <w:lang w:val="en-US"/>
        </w:rPr>
        <w:t>;</w:t>
      </w:r>
    </w:p>
    <w:p w14:paraId="18F679B4"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 xml:space="preserve">Все версии SQL-серверов, поддерживаемые в облачных платформах </w:t>
      </w:r>
      <w:proofErr w:type="spellStart"/>
      <w:r w:rsidRPr="007923CE">
        <w:rPr>
          <w:rFonts w:ascii="Times New Roman" w:hAnsi="Times New Roman" w:cs="Times New Roman"/>
        </w:rPr>
        <w:t>Amazon</w:t>
      </w:r>
      <w:proofErr w:type="spellEnd"/>
      <w:r w:rsidRPr="007923CE">
        <w:rPr>
          <w:rFonts w:ascii="Times New Roman" w:hAnsi="Times New Roman" w:cs="Times New Roman"/>
        </w:rPr>
        <w:t xml:space="preserve"> RDS и </w:t>
      </w:r>
      <w:proofErr w:type="spellStart"/>
      <w:r w:rsidRPr="007923CE">
        <w:rPr>
          <w:rFonts w:ascii="Times New Roman" w:hAnsi="Times New Roman" w:cs="Times New Roman"/>
        </w:rPr>
        <w:t>Microsoft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Azure</w:t>
      </w:r>
      <w:proofErr w:type="spellEnd"/>
      <w:r w:rsidRPr="007923CE">
        <w:rPr>
          <w:rFonts w:ascii="Times New Roman" w:hAnsi="Times New Roman" w:cs="Times New Roman"/>
        </w:rPr>
        <w:t>;</w:t>
      </w:r>
    </w:p>
    <w:p w14:paraId="42A7B5B9" w14:textId="77777777" w:rsidR="00E21C31" w:rsidRPr="007923CE" w:rsidRDefault="00E21C31" w:rsidP="007923CE">
      <w:pPr>
        <w:pStyle w:val="a7"/>
        <w:numPr>
          <w:ilvl w:val="0"/>
          <w:numId w:val="28"/>
        </w:numPr>
        <w:spacing w:after="0" w:line="259" w:lineRule="auto"/>
        <w:rPr>
          <w:rFonts w:ascii="Times New Roman" w:hAnsi="Times New Roman" w:cs="Times New Roman"/>
        </w:rPr>
      </w:pPr>
      <w:proofErr w:type="spellStart"/>
      <w:r w:rsidRPr="007923CE">
        <w:rPr>
          <w:rFonts w:ascii="Times New Roman" w:hAnsi="Times New Roman" w:cs="Times New Roman"/>
        </w:rPr>
        <w:t>MariaDB</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Server</w:t>
      </w:r>
      <w:proofErr w:type="spellEnd"/>
      <w:r w:rsidRPr="007923CE">
        <w:rPr>
          <w:rFonts w:ascii="Times New Roman" w:hAnsi="Times New Roman" w:cs="Times New Roman"/>
        </w:rPr>
        <w:t xml:space="preserve"> 10.3 32-разрядная / 64-разрядная с подсистемой хранилища </w:t>
      </w:r>
      <w:proofErr w:type="spellStart"/>
      <w:r w:rsidRPr="007923CE">
        <w:rPr>
          <w:rFonts w:ascii="Times New Roman" w:hAnsi="Times New Roman" w:cs="Times New Roman"/>
        </w:rPr>
        <w:t>InnoDB</w:t>
      </w:r>
      <w:proofErr w:type="spellEnd"/>
      <w:r w:rsidRPr="007923CE">
        <w:rPr>
          <w:rFonts w:ascii="Times New Roman" w:hAnsi="Times New Roman" w:cs="Times New Roman"/>
        </w:rPr>
        <w:t>.</w:t>
      </w:r>
    </w:p>
    <w:p w14:paraId="36F3510D"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2F792735"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выбор архитектуры установки централизованного средства управления, мониторинга и обновления в зависимости от количества защищаемых узлов;</w:t>
      </w:r>
    </w:p>
    <w:p w14:paraId="55E1DAAB"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чтения информации из Active Directory, с целью получения данных об учетных записях компьютеров и пользователей в организации;</w:t>
      </w:r>
    </w:p>
    <w:p w14:paraId="548EB7B9"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настройки правил переноса обнаруженных компьютеров по </w:t>
      </w:r>
      <w:proofErr w:type="spellStart"/>
      <w:r w:rsidRPr="007923CE">
        <w:rPr>
          <w:rFonts w:ascii="Times New Roman" w:hAnsi="Times New Roman" w:cs="Times New Roman"/>
        </w:rPr>
        <w:t>ip</w:t>
      </w:r>
      <w:proofErr w:type="spellEnd"/>
      <w:r w:rsidRPr="007923CE">
        <w:rPr>
          <w:rFonts w:ascii="Times New Roman" w:hAnsi="Times New Roman" w:cs="Times New Roman"/>
        </w:rPr>
        <w:t>-адресу, типу ОС, нахождению в OU AD;</w:t>
      </w:r>
    </w:p>
    <w:p w14:paraId="022B19BD"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автоматическое распределение учетных записей компьютеров по группам управления, в случае появления новых компьютеров в сети; Возможность настройки правил переноса по </w:t>
      </w:r>
      <w:proofErr w:type="spellStart"/>
      <w:r w:rsidRPr="007923CE">
        <w:rPr>
          <w:rFonts w:ascii="Times New Roman" w:hAnsi="Times New Roman" w:cs="Times New Roman"/>
        </w:rPr>
        <w:t>ip</w:t>
      </w:r>
      <w:proofErr w:type="spellEnd"/>
      <w:r w:rsidRPr="007923CE">
        <w:rPr>
          <w:rFonts w:ascii="Times New Roman" w:hAnsi="Times New Roman" w:cs="Times New Roman"/>
        </w:rPr>
        <w:t>-адресу, типу ОС, нахождению в OU AD;</w:t>
      </w:r>
    </w:p>
    <w:p w14:paraId="4A871FDB"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централизованные установка, обновление и удаление программных средств антивирусной защиты;</w:t>
      </w:r>
    </w:p>
    <w:p w14:paraId="3CDDF73E"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централизованная настройка, администрирование;</w:t>
      </w:r>
    </w:p>
    <w:p w14:paraId="2A62D878"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просмотр отчетов и статистической информации по работе средств защиты;</w:t>
      </w:r>
    </w:p>
    <w:p w14:paraId="2D17505B"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централизованное удаление (ручное и автоматическое) несовместимых приложений средствами центра управления;</w:t>
      </w:r>
    </w:p>
    <w:p w14:paraId="727287F3"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сохранение истории изменений политик и задач, возможность выполнить откат к предыдущим версиям;</w:t>
      </w:r>
    </w:p>
    <w:p w14:paraId="2ED66DC3"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lastRenderedPageBreak/>
        <w:t>наличие различных методов установки антивирусных агентов: для удаленной установки - RPC, GPO, средствами системы управления, для локальной установки – возможность создать автономный пакет установки;</w:t>
      </w:r>
    </w:p>
    <w:p w14:paraId="733DAEAC"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указания в политиках безопасности специальных триггеров, которые переопределяют настройки антивирусного решения в зависимости от учетной записи, под которой пользователь вошел в систему, текущего </w:t>
      </w:r>
      <w:proofErr w:type="spellStart"/>
      <w:r w:rsidRPr="007923CE">
        <w:rPr>
          <w:rFonts w:ascii="Times New Roman" w:hAnsi="Times New Roman" w:cs="Times New Roman"/>
          <w:lang w:val="en-US"/>
        </w:rPr>
        <w:t>IPv</w:t>
      </w:r>
      <w:proofErr w:type="spellEnd"/>
      <w:r w:rsidRPr="007923CE">
        <w:rPr>
          <w:rFonts w:ascii="Times New Roman" w:hAnsi="Times New Roman" w:cs="Times New Roman"/>
        </w:rPr>
        <w:t>4-адреса, а также от того, в каком OU находится компьютер или в какой группе безопасности;</w:t>
      </w:r>
    </w:p>
    <w:p w14:paraId="2062FEB6"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иерархии триггеров, по которым происходит перераспределение; </w:t>
      </w:r>
    </w:p>
    <w:p w14:paraId="10D25A45"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тестирование загруженных обновлений средствами ПО централизованного управления перед распространением на клиентские машины;</w:t>
      </w:r>
    </w:p>
    <w:p w14:paraId="70DDCDD9"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доставка обновлений на рабочие места пользователей сразу после их получения;</w:t>
      </w:r>
    </w:p>
    <w:p w14:paraId="082EF44C"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14:paraId="0C5EC1D5"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14:paraId="2A3EC107"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14:paraId="447FE94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поддержка </w:t>
      </w:r>
      <w:proofErr w:type="spellStart"/>
      <w:r w:rsidRPr="007923CE">
        <w:rPr>
          <w:rFonts w:ascii="Times New Roman" w:hAnsi="Times New Roman" w:cs="Times New Roman"/>
        </w:rPr>
        <w:t>мультиарендности</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multi-tenancy</w:t>
      </w:r>
      <w:proofErr w:type="spellEnd"/>
      <w:r w:rsidRPr="007923CE">
        <w:rPr>
          <w:rFonts w:ascii="Times New Roman" w:hAnsi="Times New Roman" w:cs="Times New Roman"/>
        </w:rPr>
        <w:t>) для серверов управления;</w:t>
      </w:r>
    </w:p>
    <w:p w14:paraId="7A264547"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обновление программных средств и антивирусных баз из разных источников, как по каналам связи, так и на машинных носителях информации;</w:t>
      </w:r>
    </w:p>
    <w:p w14:paraId="293C9CD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доступ к облачным серверам производителя антивирусного ПО через сервер управления;</w:t>
      </w:r>
    </w:p>
    <w:p w14:paraId="155AD608"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автоматическое распространение лицензии на клиентские компьютеры;</w:t>
      </w:r>
    </w:p>
    <w:p w14:paraId="58D19B2A"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инвентаризация установленного ПО и оборудования на компьютерах пользователей;</w:t>
      </w:r>
    </w:p>
    <w:p w14:paraId="7C3A852D"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14:paraId="6C14174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функция управления мобильными устройствами через сервер </w:t>
      </w:r>
      <w:proofErr w:type="spellStart"/>
      <w:r w:rsidRPr="007923CE">
        <w:rPr>
          <w:rFonts w:ascii="Times New Roman" w:hAnsi="Times New Roman" w:cs="Times New Roman"/>
        </w:rPr>
        <w:t>Exchange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ActiveSync</w:t>
      </w:r>
      <w:proofErr w:type="spellEnd"/>
      <w:r w:rsidRPr="007923CE">
        <w:rPr>
          <w:rFonts w:ascii="Times New Roman" w:hAnsi="Times New Roman" w:cs="Times New Roman"/>
        </w:rPr>
        <w:t>;</w:t>
      </w:r>
    </w:p>
    <w:p w14:paraId="59CD78B9"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функция управления мобильными устройствами через сервер </w:t>
      </w:r>
      <w:proofErr w:type="spellStart"/>
      <w:r w:rsidRPr="007923CE">
        <w:rPr>
          <w:rFonts w:ascii="Times New Roman" w:hAnsi="Times New Roman" w:cs="Times New Roman"/>
        </w:rPr>
        <w:t>iOS</w:t>
      </w:r>
      <w:proofErr w:type="spellEnd"/>
      <w:r w:rsidRPr="007923CE">
        <w:rPr>
          <w:rFonts w:ascii="Times New Roman" w:hAnsi="Times New Roman" w:cs="Times New Roman"/>
        </w:rPr>
        <w:t xml:space="preserve"> MDM;</w:t>
      </w:r>
    </w:p>
    <w:p w14:paraId="3A9D3623"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отправки SMS-оповещений о заданных событиях;</w:t>
      </w:r>
    </w:p>
    <w:p w14:paraId="3C32A9E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централизованная установка сертификатов на управляемые мобильные устройства;</w:t>
      </w:r>
    </w:p>
    <w:p w14:paraId="7EAC6D1C"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указания любого компьютера организации центром ретрансляции обновлений для снижения сетевой нагрузки на систему управления;</w:t>
      </w:r>
    </w:p>
    <w:p w14:paraId="37E2D0D8"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указания любого компьютера организации центром пересылки событий антивирусных агентов, выбранной группы клиентских компьютеров, серверу централизованного управления для снижения сетевой нагрузки на систему управления;</w:t>
      </w:r>
    </w:p>
    <w:p w14:paraId="1372CA1C"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построение графических отчетов по событиям антивирусной защиты, данным инвентаризации, данным лицензирования установленных программ;</w:t>
      </w:r>
    </w:p>
    <w:p w14:paraId="35C04D45"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наличие </w:t>
      </w:r>
      <w:proofErr w:type="spellStart"/>
      <w:r w:rsidRPr="007923CE">
        <w:rPr>
          <w:rFonts w:ascii="Times New Roman" w:hAnsi="Times New Roman" w:cs="Times New Roman"/>
        </w:rPr>
        <w:t>преднастроенных</w:t>
      </w:r>
      <w:proofErr w:type="spellEnd"/>
      <w:r w:rsidRPr="007923CE">
        <w:rPr>
          <w:rFonts w:ascii="Times New Roman" w:hAnsi="Times New Roman" w:cs="Times New Roman"/>
        </w:rPr>
        <w:t xml:space="preserve"> стандартных отчетов о работе системы;</w:t>
      </w:r>
    </w:p>
    <w:p w14:paraId="2D611347"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экспорт отчетов в файлы форматов PDF и XML;</w:t>
      </w:r>
    </w:p>
    <w:p w14:paraId="002D620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14:paraId="6815D10C"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создание внутренних учетных записей для аутентификации на сервере управления;</w:t>
      </w:r>
    </w:p>
    <w:p w14:paraId="2801AFE6"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создание резервной копии системы управления встроенными средствами системы управления;</w:t>
      </w:r>
    </w:p>
    <w:p w14:paraId="63C5DA0D" w14:textId="77777777" w:rsidR="00E21C31" w:rsidRPr="007923CE" w:rsidRDefault="00E21C31" w:rsidP="007923CE">
      <w:pPr>
        <w:pStyle w:val="a7"/>
        <w:numPr>
          <w:ilvl w:val="0"/>
          <w:numId w:val="18"/>
        </w:numPr>
        <w:spacing w:after="0" w:line="259" w:lineRule="auto"/>
        <w:rPr>
          <w:rFonts w:ascii="Times New Roman" w:hAnsi="Times New Roman" w:cs="Times New Roman"/>
          <w:lang w:val="en-US"/>
        </w:rPr>
      </w:pPr>
      <w:r w:rsidRPr="007923CE">
        <w:rPr>
          <w:rFonts w:ascii="Times New Roman" w:hAnsi="Times New Roman" w:cs="Times New Roman"/>
        </w:rPr>
        <w:t>поддержка</w:t>
      </w:r>
      <w:r w:rsidRPr="007923CE">
        <w:rPr>
          <w:rFonts w:ascii="Times New Roman" w:hAnsi="Times New Roman" w:cs="Times New Roman"/>
          <w:lang w:val="en-US"/>
        </w:rPr>
        <w:t xml:space="preserve"> Windows Failover Clustering;</w:t>
      </w:r>
    </w:p>
    <w:p w14:paraId="384B1A36" w14:textId="77777777" w:rsidR="00E21C31" w:rsidRPr="007923CE" w:rsidRDefault="00E21C31" w:rsidP="007923CE">
      <w:pPr>
        <w:pStyle w:val="a7"/>
        <w:numPr>
          <w:ilvl w:val="0"/>
          <w:numId w:val="18"/>
        </w:numPr>
        <w:spacing w:after="0" w:line="259" w:lineRule="auto"/>
        <w:rPr>
          <w:rFonts w:ascii="Times New Roman" w:hAnsi="Times New Roman" w:cs="Times New Roman"/>
          <w:lang w:val="en-US"/>
        </w:rPr>
      </w:pPr>
      <w:r w:rsidRPr="007923CE">
        <w:rPr>
          <w:rFonts w:ascii="Times New Roman" w:hAnsi="Times New Roman" w:cs="Times New Roman"/>
        </w:rPr>
        <w:t>поддержка</w:t>
      </w:r>
      <w:r w:rsidRPr="007923CE">
        <w:rPr>
          <w:rFonts w:ascii="Times New Roman" w:hAnsi="Times New Roman" w:cs="Times New Roman"/>
          <w:lang w:val="en-US"/>
        </w:rPr>
        <w:t xml:space="preserve"> </w:t>
      </w:r>
      <w:r w:rsidRPr="007923CE">
        <w:rPr>
          <w:rFonts w:ascii="Times New Roman" w:hAnsi="Times New Roman" w:cs="Times New Roman"/>
        </w:rPr>
        <w:t>интеграции</w:t>
      </w:r>
      <w:r w:rsidRPr="007923CE">
        <w:rPr>
          <w:rFonts w:ascii="Times New Roman" w:hAnsi="Times New Roman" w:cs="Times New Roman"/>
          <w:lang w:val="en-US"/>
        </w:rPr>
        <w:t xml:space="preserve"> </w:t>
      </w:r>
      <w:r w:rsidRPr="007923CE">
        <w:rPr>
          <w:rFonts w:ascii="Times New Roman" w:hAnsi="Times New Roman" w:cs="Times New Roman"/>
        </w:rPr>
        <w:t>с</w:t>
      </w:r>
      <w:r w:rsidRPr="007923CE">
        <w:rPr>
          <w:rFonts w:ascii="Times New Roman" w:hAnsi="Times New Roman" w:cs="Times New Roman"/>
          <w:lang w:val="en-US"/>
        </w:rPr>
        <w:t xml:space="preserve"> Windows </w:t>
      </w:r>
      <w:r w:rsidRPr="007923CE">
        <w:rPr>
          <w:rFonts w:ascii="Times New Roman" w:hAnsi="Times New Roman" w:cs="Times New Roman"/>
        </w:rPr>
        <w:t>сервисом</w:t>
      </w:r>
      <w:r w:rsidRPr="007923CE">
        <w:rPr>
          <w:rFonts w:ascii="Times New Roman" w:hAnsi="Times New Roman" w:cs="Times New Roman"/>
          <w:lang w:val="en-US"/>
        </w:rPr>
        <w:t xml:space="preserve"> Certificate Authority;</w:t>
      </w:r>
    </w:p>
    <w:p w14:paraId="34395C4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наличие портала самообслуживания пользователей; </w:t>
      </w:r>
    </w:p>
    <w:p w14:paraId="17955D98"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портал самообслуживания должен обеспечивать возможность подключения пользователей с целью установки агента управления на мобильное устройство, просмотр мобильных устройств, отправки команд блокировки, поиска устройства и удаления данных на мобильном устройстве пользователя;</w:t>
      </w:r>
    </w:p>
    <w:p w14:paraId="58344F3B"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наличие системы контроля возникновения вирусных эпидемий;</w:t>
      </w:r>
    </w:p>
    <w:p w14:paraId="69D0816B"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установки в облачной инфраструктуре </w:t>
      </w:r>
      <w:proofErr w:type="spellStart"/>
      <w:r w:rsidRPr="007923CE">
        <w:rPr>
          <w:rFonts w:ascii="Times New Roman" w:hAnsi="Times New Roman" w:cs="Times New Roman"/>
        </w:rPr>
        <w:t>Microsoft</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Azure</w:t>
      </w:r>
      <w:proofErr w:type="spellEnd"/>
      <w:r w:rsidRPr="007923CE">
        <w:rPr>
          <w:rFonts w:ascii="Times New Roman" w:hAnsi="Times New Roman" w:cs="Times New Roman"/>
        </w:rPr>
        <w:t xml:space="preserve"> и </w:t>
      </w:r>
      <w:proofErr w:type="spellStart"/>
      <w:r w:rsidRPr="007923CE">
        <w:rPr>
          <w:rFonts w:ascii="Times New Roman" w:hAnsi="Times New Roman" w:cs="Times New Roman"/>
        </w:rPr>
        <w:t>Google</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Cloud</w:t>
      </w:r>
      <w:proofErr w:type="spellEnd"/>
      <w:r w:rsidRPr="007923CE">
        <w:rPr>
          <w:rFonts w:ascii="Times New Roman" w:hAnsi="Times New Roman" w:cs="Times New Roman"/>
        </w:rPr>
        <w:t>;</w:t>
      </w:r>
    </w:p>
    <w:p w14:paraId="7F01D0CA"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lastRenderedPageBreak/>
        <w:t xml:space="preserve">интеграции по </w:t>
      </w:r>
      <w:proofErr w:type="spellStart"/>
      <w:r w:rsidRPr="007923CE">
        <w:rPr>
          <w:rFonts w:ascii="Times New Roman" w:hAnsi="Times New Roman" w:cs="Times New Roman"/>
        </w:rPr>
        <w:t>OpenAPI</w:t>
      </w:r>
      <w:proofErr w:type="spellEnd"/>
      <w:r w:rsidRPr="007923CE">
        <w:rPr>
          <w:rFonts w:ascii="Times New Roman" w:hAnsi="Times New Roman" w:cs="Times New Roman"/>
        </w:rPr>
        <w:t>;</w:t>
      </w:r>
    </w:p>
    <w:p w14:paraId="03B3DD4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управления антивирусной защитой с использованием WEB консоли;</w:t>
      </w:r>
    </w:p>
    <w:p w14:paraId="263DBFF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двухэтапная проверка для снижения риска несанкционированного доступа к Консоли администрирования;</w:t>
      </w:r>
    </w:p>
    <w:p w14:paraId="29FB5821"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использования дополнительной аутентификация после изменения параметров учетной записи пользователя.</w:t>
      </w:r>
    </w:p>
    <w:p w14:paraId="2A70B033" w14:textId="77777777" w:rsidR="00E21C31" w:rsidRPr="007923CE" w:rsidRDefault="00E21C31" w:rsidP="007923CE">
      <w:pPr>
        <w:pStyle w:val="1"/>
        <w:spacing w:after="0"/>
        <w:rPr>
          <w:rFonts w:ascii="Times New Roman" w:hAnsi="Times New Roman" w:cs="Times New Roman"/>
          <w:sz w:val="22"/>
          <w:szCs w:val="22"/>
        </w:rPr>
      </w:pPr>
      <w:bookmarkStart w:id="9" w:name="_Toc76043714"/>
      <w:r w:rsidRPr="007923CE">
        <w:rPr>
          <w:rFonts w:ascii="Times New Roman" w:hAnsi="Times New Roman" w:cs="Times New Roman"/>
          <w:sz w:val="22"/>
          <w:szCs w:val="22"/>
        </w:rPr>
        <w:t xml:space="preserve">Требования к программным средствам централизованного управления, мониторинга и обновления на базе ОС </w:t>
      </w:r>
      <w:r w:rsidRPr="007923CE">
        <w:rPr>
          <w:rFonts w:ascii="Times New Roman" w:hAnsi="Times New Roman" w:cs="Times New Roman"/>
          <w:sz w:val="22"/>
          <w:szCs w:val="22"/>
          <w:lang w:val="en-US"/>
        </w:rPr>
        <w:t>Linux</w:t>
      </w:r>
      <w:bookmarkEnd w:id="9"/>
    </w:p>
    <w:p w14:paraId="40244F92"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 должны функционировать на компьютерах, работающих под управлением операционных систем следующих версий:</w:t>
      </w:r>
    </w:p>
    <w:p w14:paraId="4C0D72F9"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Ubuntu 18.04 LTS;</w:t>
      </w:r>
    </w:p>
    <w:p w14:paraId="3B00999E"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Ubuntu 20.04 LTS;</w:t>
      </w:r>
    </w:p>
    <w:p w14:paraId="2112101A" w14:textId="77777777" w:rsidR="00E21C31" w:rsidRPr="007923CE" w:rsidRDefault="00E21C31" w:rsidP="007923CE">
      <w:pPr>
        <w:pStyle w:val="a7"/>
        <w:numPr>
          <w:ilvl w:val="0"/>
          <w:numId w:val="28"/>
        </w:numPr>
        <w:spacing w:after="0" w:line="259" w:lineRule="auto"/>
        <w:rPr>
          <w:rFonts w:ascii="Times New Roman" w:hAnsi="Times New Roman" w:cs="Times New Roman"/>
        </w:rPr>
      </w:pPr>
      <w:proofErr w:type="spellStart"/>
      <w:r w:rsidRPr="007923CE">
        <w:rPr>
          <w:rFonts w:ascii="Times New Roman" w:hAnsi="Times New Roman" w:cs="Times New Roman"/>
        </w:rPr>
        <w:t>Debian</w:t>
      </w:r>
      <w:proofErr w:type="spellEnd"/>
      <w:r w:rsidRPr="007923CE">
        <w:rPr>
          <w:rFonts w:ascii="Times New Roman" w:hAnsi="Times New Roman" w:cs="Times New Roman"/>
        </w:rPr>
        <w:t xml:space="preserve"> GNU / </w:t>
      </w:r>
      <w:proofErr w:type="spellStart"/>
      <w:r w:rsidRPr="007923CE">
        <w:rPr>
          <w:rFonts w:ascii="Times New Roman" w:hAnsi="Times New Roman" w:cs="Times New Roman"/>
        </w:rPr>
        <w:t>Linux</w:t>
      </w:r>
      <w:proofErr w:type="spellEnd"/>
      <w:r w:rsidRPr="007923CE">
        <w:rPr>
          <w:rFonts w:ascii="Times New Roman" w:hAnsi="Times New Roman" w:cs="Times New Roman"/>
        </w:rPr>
        <w:t xml:space="preserve"> 10.5;</w:t>
      </w:r>
    </w:p>
    <w:p w14:paraId="4D0076C8"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Astra Linux Common Edition, </w:t>
      </w:r>
      <w:r w:rsidRPr="007923CE">
        <w:rPr>
          <w:rFonts w:ascii="Times New Roman" w:hAnsi="Times New Roman" w:cs="Times New Roman"/>
        </w:rPr>
        <w:t>версия</w:t>
      </w:r>
      <w:r w:rsidRPr="007923CE">
        <w:rPr>
          <w:rFonts w:ascii="Times New Roman" w:hAnsi="Times New Roman" w:cs="Times New Roman"/>
          <w:lang w:val="en-US"/>
        </w:rPr>
        <w:t xml:space="preserve"> 2.12;</w:t>
      </w:r>
    </w:p>
    <w:p w14:paraId="25D9BF7C"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r w:rsidRPr="007923CE">
        <w:rPr>
          <w:rFonts w:ascii="Times New Roman" w:hAnsi="Times New Roman" w:cs="Times New Roman"/>
          <w:lang w:val="en-US"/>
        </w:rPr>
        <w:t xml:space="preserve">Astra Linux Special Edition, </w:t>
      </w:r>
      <w:r w:rsidRPr="007923CE">
        <w:rPr>
          <w:rFonts w:ascii="Times New Roman" w:hAnsi="Times New Roman" w:cs="Times New Roman"/>
        </w:rPr>
        <w:t>версия</w:t>
      </w:r>
      <w:r w:rsidRPr="007923CE">
        <w:rPr>
          <w:rFonts w:ascii="Times New Roman" w:hAnsi="Times New Roman" w:cs="Times New Roman"/>
          <w:lang w:val="en-US"/>
        </w:rPr>
        <w:t xml:space="preserve"> 1.6;</w:t>
      </w:r>
    </w:p>
    <w:p w14:paraId="2D93AFF2" w14:textId="77777777" w:rsidR="00E21C31" w:rsidRPr="007923CE" w:rsidRDefault="00E21C31" w:rsidP="007923CE">
      <w:pPr>
        <w:pStyle w:val="a7"/>
        <w:numPr>
          <w:ilvl w:val="0"/>
          <w:numId w:val="28"/>
        </w:numPr>
        <w:spacing w:after="0" w:line="259" w:lineRule="auto"/>
        <w:rPr>
          <w:rFonts w:ascii="Times New Roman" w:hAnsi="Times New Roman" w:cs="Times New Roman"/>
        </w:rPr>
      </w:pPr>
      <w:proofErr w:type="spellStart"/>
      <w:r w:rsidRPr="007923CE">
        <w:rPr>
          <w:rFonts w:ascii="Times New Roman" w:hAnsi="Times New Roman" w:cs="Times New Roman"/>
        </w:rPr>
        <w:t>CentOS</w:t>
      </w:r>
      <w:proofErr w:type="spellEnd"/>
      <w:r w:rsidRPr="007923CE">
        <w:rPr>
          <w:rFonts w:ascii="Times New Roman" w:hAnsi="Times New Roman" w:cs="Times New Roman"/>
        </w:rPr>
        <w:t xml:space="preserve"> 7.9.2009;</w:t>
      </w:r>
    </w:p>
    <w:p w14:paraId="15D19DB9" w14:textId="77777777" w:rsidR="00E21C31" w:rsidRPr="007923CE" w:rsidRDefault="00E21C31" w:rsidP="007923CE">
      <w:pPr>
        <w:pStyle w:val="a7"/>
        <w:numPr>
          <w:ilvl w:val="0"/>
          <w:numId w:val="28"/>
        </w:numPr>
        <w:spacing w:after="0" w:line="259" w:lineRule="auto"/>
        <w:rPr>
          <w:rFonts w:ascii="Times New Roman" w:hAnsi="Times New Roman" w:cs="Times New Roman"/>
        </w:rPr>
      </w:pPr>
      <w:proofErr w:type="spellStart"/>
      <w:r w:rsidRPr="007923CE">
        <w:rPr>
          <w:rFonts w:ascii="Times New Roman" w:hAnsi="Times New Roman" w:cs="Times New Roman"/>
        </w:rPr>
        <w:t>CentOS</w:t>
      </w:r>
      <w:proofErr w:type="spellEnd"/>
      <w:r w:rsidRPr="007923CE">
        <w:rPr>
          <w:rFonts w:ascii="Times New Roman" w:hAnsi="Times New Roman" w:cs="Times New Roman"/>
        </w:rPr>
        <w:t xml:space="preserve"> 8.3.2011;</w:t>
      </w:r>
    </w:p>
    <w:p w14:paraId="259C8EA3"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Red Hat Enterprise Linux 7.9;</w:t>
      </w:r>
    </w:p>
    <w:p w14:paraId="0218C12F"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Red Hat Enterprise Linux 8.3;</w:t>
      </w:r>
    </w:p>
    <w:p w14:paraId="0AB7E3DF"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ALT 8.3;</w:t>
      </w:r>
    </w:p>
    <w:p w14:paraId="4BAD938B" w14:textId="77777777" w:rsidR="00E21C31" w:rsidRPr="007923CE" w:rsidRDefault="00E21C31" w:rsidP="007923CE">
      <w:pPr>
        <w:pStyle w:val="a7"/>
        <w:numPr>
          <w:ilvl w:val="0"/>
          <w:numId w:val="28"/>
        </w:numPr>
        <w:spacing w:after="0" w:line="259" w:lineRule="auto"/>
        <w:rPr>
          <w:rFonts w:ascii="Times New Roman" w:hAnsi="Times New Roman" w:cs="Times New Roman"/>
        </w:rPr>
      </w:pPr>
      <w:r w:rsidRPr="007923CE">
        <w:rPr>
          <w:rFonts w:ascii="Times New Roman" w:hAnsi="Times New Roman" w:cs="Times New Roman"/>
        </w:rPr>
        <w:t>ALT 9.1.</w:t>
      </w:r>
    </w:p>
    <w:p w14:paraId="5D020870"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 должны поддерживать установку на следующих виртуальных платформах:</w:t>
      </w:r>
    </w:p>
    <w:p w14:paraId="320A9026"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proofErr w:type="spellStart"/>
      <w:r w:rsidRPr="007923CE">
        <w:rPr>
          <w:rFonts w:ascii="Times New Roman" w:hAnsi="Times New Roman" w:cs="Times New Roman"/>
          <w:lang w:val="en-US"/>
        </w:rPr>
        <w:t>FusionCompute</w:t>
      </w:r>
      <w:proofErr w:type="spellEnd"/>
      <w:r w:rsidRPr="007923CE">
        <w:rPr>
          <w:rFonts w:ascii="Times New Roman" w:hAnsi="Times New Roman" w:cs="Times New Roman"/>
          <w:lang w:val="en-US"/>
        </w:rPr>
        <w:t xml:space="preserve"> 8.0;</w:t>
      </w:r>
    </w:p>
    <w:p w14:paraId="5A48C504" w14:textId="77777777" w:rsidR="00E21C31" w:rsidRPr="007923CE" w:rsidRDefault="00E21C31" w:rsidP="007923CE">
      <w:pPr>
        <w:pStyle w:val="a7"/>
        <w:numPr>
          <w:ilvl w:val="0"/>
          <w:numId w:val="28"/>
        </w:numPr>
        <w:spacing w:after="0" w:line="259" w:lineRule="auto"/>
        <w:rPr>
          <w:rFonts w:ascii="Times New Roman" w:hAnsi="Times New Roman" w:cs="Times New Roman"/>
          <w:lang w:val="en-US"/>
        </w:rPr>
      </w:pPr>
      <w:proofErr w:type="spellStart"/>
      <w:r w:rsidRPr="007923CE">
        <w:rPr>
          <w:rFonts w:ascii="Times New Roman" w:hAnsi="Times New Roman" w:cs="Times New Roman"/>
          <w:lang w:val="en-US"/>
        </w:rPr>
        <w:t>FusionSphere</w:t>
      </w:r>
      <w:proofErr w:type="spellEnd"/>
      <w:r w:rsidRPr="007923CE">
        <w:rPr>
          <w:rFonts w:ascii="Times New Roman" w:hAnsi="Times New Roman" w:cs="Times New Roman"/>
          <w:lang w:val="en-US"/>
        </w:rPr>
        <w:t xml:space="preserve"> OpenStack 6.5.13.</w:t>
      </w:r>
    </w:p>
    <w:p w14:paraId="34BB01AC"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Программные средства централизованного управления, мониторинга и обновления должны функционировать с СУБД следующих версий:</w:t>
      </w:r>
    </w:p>
    <w:p w14:paraId="053BE773" w14:textId="77777777" w:rsidR="00E21C31" w:rsidRPr="007923CE" w:rsidRDefault="00E21C31" w:rsidP="007923CE">
      <w:pPr>
        <w:pStyle w:val="a7"/>
        <w:numPr>
          <w:ilvl w:val="0"/>
          <w:numId w:val="28"/>
        </w:numPr>
        <w:spacing w:after="0" w:line="259" w:lineRule="auto"/>
        <w:rPr>
          <w:rFonts w:ascii="Times New Roman" w:hAnsi="Times New Roman" w:cs="Times New Roman"/>
        </w:rPr>
      </w:pPr>
      <w:proofErr w:type="spellStart"/>
      <w:r w:rsidRPr="007923CE">
        <w:rPr>
          <w:rFonts w:ascii="Times New Roman" w:hAnsi="Times New Roman" w:cs="Times New Roman"/>
          <w:shd w:val="clear" w:color="auto" w:fill="FFFFFF"/>
        </w:rPr>
        <w:t>MariaDB</w:t>
      </w:r>
      <w:proofErr w:type="spellEnd"/>
      <w:r w:rsidRPr="007923CE">
        <w:rPr>
          <w:rFonts w:ascii="Times New Roman" w:hAnsi="Times New Roman" w:cs="Times New Roman"/>
          <w:shd w:val="clear" w:color="auto" w:fill="FFFFFF"/>
        </w:rPr>
        <w:t xml:space="preserve"> </w:t>
      </w:r>
      <w:proofErr w:type="spellStart"/>
      <w:r w:rsidRPr="007923CE">
        <w:rPr>
          <w:rFonts w:ascii="Times New Roman" w:hAnsi="Times New Roman" w:cs="Times New Roman"/>
          <w:shd w:val="clear" w:color="auto" w:fill="FFFFFF"/>
        </w:rPr>
        <w:t>Server</w:t>
      </w:r>
      <w:proofErr w:type="spellEnd"/>
      <w:r w:rsidRPr="007923CE">
        <w:rPr>
          <w:rFonts w:ascii="Times New Roman" w:hAnsi="Times New Roman" w:cs="Times New Roman"/>
          <w:shd w:val="clear" w:color="auto" w:fill="FFFFFF"/>
        </w:rPr>
        <w:t xml:space="preserve"> 10.3 32-разрядная / 64-разрядная с подсистемой хранилища </w:t>
      </w:r>
      <w:proofErr w:type="spellStart"/>
      <w:r w:rsidRPr="007923CE">
        <w:rPr>
          <w:rFonts w:ascii="Times New Roman" w:hAnsi="Times New Roman" w:cs="Times New Roman"/>
          <w:shd w:val="clear" w:color="auto" w:fill="FFFFFF"/>
        </w:rPr>
        <w:t>InnoDB</w:t>
      </w:r>
      <w:proofErr w:type="spellEnd"/>
      <w:r w:rsidRPr="007923CE">
        <w:rPr>
          <w:rFonts w:ascii="Times New Roman" w:hAnsi="Times New Roman" w:cs="Times New Roman"/>
          <w:shd w:val="clear" w:color="auto" w:fill="FFFFFF"/>
        </w:rPr>
        <w:t>.</w:t>
      </w:r>
    </w:p>
    <w:p w14:paraId="662AD096"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Kaspersky Security Center 13 Linux предназначен для развертывания и управления защитой устройств с операционной системой Linux с помощью Сервера администрирования на базе Linux в соответствии с требованиями чистых сред Linux®.</w:t>
      </w:r>
    </w:p>
    <w:p w14:paraId="1390F1F9"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В программном средстве антивирусной защиты должны быть реализованы следующие функциональные возможности:</w:t>
      </w:r>
    </w:p>
    <w:p w14:paraId="3A9F8B0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централизованные установка, обновление и удаление программных средств антивирусной защиты;</w:t>
      </w:r>
    </w:p>
    <w:p w14:paraId="15A4DCB7"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централизованная настройка, администрирование;</w:t>
      </w:r>
    </w:p>
    <w:p w14:paraId="70B41E29"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просмотр отчетов и статистической информации по работе средств защиты;</w:t>
      </w:r>
    </w:p>
    <w:p w14:paraId="48F60840"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сохранение истории изменений политик и задач, возможность выполнить откат к предыдущим версиям;</w:t>
      </w:r>
    </w:p>
    <w:p w14:paraId="21A754B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иерархии триггеров, по которым происходит перераспределение; </w:t>
      </w:r>
    </w:p>
    <w:p w14:paraId="2B6AE088"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доставка обновлений на рабочие места пользователей сразу после их получения;</w:t>
      </w:r>
    </w:p>
    <w:p w14:paraId="3E347D46"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распознавание в сети виртуальных машин и распределение баланса нагрузки запускаемых задач между ними в случае, если эти машины находятся на одном физическом сервере;</w:t>
      </w:r>
    </w:p>
    <w:p w14:paraId="7EB6C549"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построение многоуровневой системы управления с возможностью настройки прав администраторов и операторов, а также форм предоставляемой отчетности на каждом уровне;</w:t>
      </w:r>
    </w:p>
    <w:p w14:paraId="44BB8013"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создание иерархии серверов администрирования произвольного уровня и возможность централизованного управления всей иерархией с верхнего уровня;</w:t>
      </w:r>
    </w:p>
    <w:p w14:paraId="682D2ACC"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поддержка </w:t>
      </w:r>
      <w:proofErr w:type="spellStart"/>
      <w:r w:rsidRPr="007923CE">
        <w:rPr>
          <w:rFonts w:ascii="Times New Roman" w:hAnsi="Times New Roman" w:cs="Times New Roman"/>
        </w:rPr>
        <w:t>мультиарендности</w:t>
      </w:r>
      <w:proofErr w:type="spellEnd"/>
      <w:r w:rsidRPr="007923CE">
        <w:rPr>
          <w:rFonts w:ascii="Times New Roman" w:hAnsi="Times New Roman" w:cs="Times New Roman"/>
        </w:rPr>
        <w:t xml:space="preserve"> (</w:t>
      </w:r>
      <w:proofErr w:type="spellStart"/>
      <w:r w:rsidRPr="007923CE">
        <w:rPr>
          <w:rFonts w:ascii="Times New Roman" w:hAnsi="Times New Roman" w:cs="Times New Roman"/>
        </w:rPr>
        <w:t>multi-tenancy</w:t>
      </w:r>
      <w:proofErr w:type="spellEnd"/>
      <w:r w:rsidRPr="007923CE">
        <w:rPr>
          <w:rFonts w:ascii="Times New Roman" w:hAnsi="Times New Roman" w:cs="Times New Roman"/>
        </w:rPr>
        <w:t>) для серверов управления;</w:t>
      </w:r>
    </w:p>
    <w:p w14:paraId="27CFC268"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обновление программных средств и антивирусных баз из разных источников, как по каналам связи, так и на машинных носителях информации;</w:t>
      </w:r>
    </w:p>
    <w:p w14:paraId="6861D1A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доступ к облачным серверам производителя антивирусного ПО через сервер управления;</w:t>
      </w:r>
    </w:p>
    <w:p w14:paraId="0BB473D2"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автоматическое распространение лицензии на клиентские компьютеры;</w:t>
      </w:r>
    </w:p>
    <w:p w14:paraId="24CC00B4"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lastRenderedPageBreak/>
        <w:t>наличие механизма оповещения о событиях в работе установленных приложений антивирусной защиты и настройки рассылки почтовых уведомлений о них;</w:t>
      </w:r>
    </w:p>
    <w:p w14:paraId="4143C2D2"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построение графических отчетов по событиям антивирусной защиты, данным лицензирования установленных программ;</w:t>
      </w:r>
    </w:p>
    <w:p w14:paraId="5F95CC6D"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 xml:space="preserve">наличие </w:t>
      </w:r>
      <w:proofErr w:type="spellStart"/>
      <w:r w:rsidRPr="007923CE">
        <w:rPr>
          <w:rFonts w:ascii="Times New Roman" w:hAnsi="Times New Roman" w:cs="Times New Roman"/>
        </w:rPr>
        <w:t>преднастроенных</w:t>
      </w:r>
      <w:proofErr w:type="spellEnd"/>
      <w:r w:rsidRPr="007923CE">
        <w:rPr>
          <w:rFonts w:ascii="Times New Roman" w:hAnsi="Times New Roman" w:cs="Times New Roman"/>
        </w:rPr>
        <w:t xml:space="preserve"> стандартных отчетов о работе системы;</w:t>
      </w:r>
    </w:p>
    <w:p w14:paraId="10D05F25"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экспорт отчетов в файлы форматов PDF и XML;</w:t>
      </w:r>
    </w:p>
    <w:p w14:paraId="24DED759"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централизованное управление объектами резервных хранилищ и карантинов по всем ресурсам сети, на которых установлено антивирусное программное обеспечение;</w:t>
      </w:r>
    </w:p>
    <w:p w14:paraId="13F8410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создание внутренних учетных записей для аутентификации на сервере управления;</w:t>
      </w:r>
    </w:p>
    <w:p w14:paraId="35E49A1E"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создание резервной копии системы управления встроенными средствами системы управления;</w:t>
      </w:r>
    </w:p>
    <w:p w14:paraId="1DF9372F"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наличие системы контроля возникновения вирусных эпидемий;</w:t>
      </w:r>
    </w:p>
    <w:p w14:paraId="7CC6C815" w14:textId="77777777" w:rsidR="00E21C31" w:rsidRPr="007923CE" w:rsidRDefault="00E21C31" w:rsidP="007923CE">
      <w:pPr>
        <w:pStyle w:val="a7"/>
        <w:numPr>
          <w:ilvl w:val="0"/>
          <w:numId w:val="18"/>
        </w:numPr>
        <w:spacing w:after="0" w:line="259" w:lineRule="auto"/>
        <w:rPr>
          <w:rFonts w:ascii="Times New Roman" w:hAnsi="Times New Roman" w:cs="Times New Roman"/>
        </w:rPr>
      </w:pPr>
      <w:r w:rsidRPr="007923CE">
        <w:rPr>
          <w:rFonts w:ascii="Times New Roman" w:hAnsi="Times New Roman" w:cs="Times New Roman"/>
        </w:rPr>
        <w:t>управления антивирусной защитой с использованием WEB консоли;</w:t>
      </w:r>
    </w:p>
    <w:p w14:paraId="70F6CECD" w14:textId="77777777" w:rsidR="00E21C31" w:rsidRPr="007923CE" w:rsidRDefault="00E21C31" w:rsidP="007923CE">
      <w:pPr>
        <w:pStyle w:val="1"/>
        <w:spacing w:after="0"/>
        <w:rPr>
          <w:rFonts w:ascii="Times New Roman" w:hAnsi="Times New Roman" w:cs="Times New Roman"/>
          <w:sz w:val="22"/>
          <w:szCs w:val="22"/>
        </w:rPr>
      </w:pPr>
      <w:bookmarkStart w:id="10" w:name="_Toc76043715"/>
      <w:r w:rsidRPr="007923CE">
        <w:rPr>
          <w:rFonts w:ascii="Times New Roman" w:hAnsi="Times New Roman" w:cs="Times New Roman"/>
          <w:sz w:val="22"/>
          <w:szCs w:val="22"/>
        </w:rPr>
        <w:t>Требования к обновлению антивирусных баз</w:t>
      </w:r>
      <w:bookmarkEnd w:id="10"/>
    </w:p>
    <w:p w14:paraId="4768945F"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Обновляемые антивирусные базы данных должны обеспечивать реализацию следующих функциональных возможностей:</w:t>
      </w:r>
    </w:p>
    <w:p w14:paraId="1210CAC5" w14:textId="77777777" w:rsidR="00E21C31" w:rsidRPr="007923CE" w:rsidRDefault="00E21C31" w:rsidP="007923CE">
      <w:pPr>
        <w:pStyle w:val="a7"/>
        <w:numPr>
          <w:ilvl w:val="1"/>
          <w:numId w:val="11"/>
        </w:numPr>
        <w:spacing w:after="0" w:line="259" w:lineRule="auto"/>
        <w:ind w:left="851" w:hanging="284"/>
        <w:rPr>
          <w:rFonts w:ascii="Times New Roman" w:hAnsi="Times New Roman" w:cs="Times New Roman"/>
        </w:rPr>
      </w:pPr>
      <w:r w:rsidRPr="007923CE">
        <w:rPr>
          <w:rFonts w:ascii="Times New Roman" w:hAnsi="Times New Roman" w:cs="Times New Roman"/>
        </w:rPr>
        <w:t>создания правил обновления антивирусных баз не реже 24 раз в течение календарных суток;</w:t>
      </w:r>
    </w:p>
    <w:p w14:paraId="293F9B45" w14:textId="77777777" w:rsidR="00E21C31" w:rsidRPr="007923CE" w:rsidRDefault="00E21C31" w:rsidP="007923CE">
      <w:pPr>
        <w:pStyle w:val="a7"/>
        <w:numPr>
          <w:ilvl w:val="1"/>
          <w:numId w:val="11"/>
        </w:numPr>
        <w:spacing w:after="0" w:line="259" w:lineRule="auto"/>
        <w:ind w:left="851" w:hanging="284"/>
        <w:rPr>
          <w:rFonts w:ascii="Times New Roman" w:hAnsi="Times New Roman" w:cs="Times New Roman"/>
        </w:rPr>
      </w:pPr>
      <w:r w:rsidRPr="007923CE">
        <w:rPr>
          <w:rFonts w:ascii="Times New Roman" w:hAnsi="Times New Roman" w:cs="Times New Roman"/>
        </w:rPr>
        <w:t>множественность путей обновления, в том числе – по каналам связи и на отчуждаемых электронных носителях информации;</w:t>
      </w:r>
    </w:p>
    <w:p w14:paraId="08346649" w14:textId="77777777" w:rsidR="00E21C31" w:rsidRPr="007923CE" w:rsidRDefault="00E21C31" w:rsidP="007923CE">
      <w:pPr>
        <w:pStyle w:val="a7"/>
        <w:numPr>
          <w:ilvl w:val="1"/>
          <w:numId w:val="11"/>
        </w:numPr>
        <w:spacing w:after="0" w:line="259" w:lineRule="auto"/>
        <w:ind w:left="851" w:hanging="284"/>
        <w:rPr>
          <w:rFonts w:ascii="Times New Roman" w:hAnsi="Times New Roman" w:cs="Times New Roman"/>
        </w:rPr>
      </w:pPr>
      <w:r w:rsidRPr="007923CE">
        <w:rPr>
          <w:rFonts w:ascii="Times New Roman" w:hAnsi="Times New Roman" w:cs="Times New Roman"/>
        </w:rPr>
        <w:t>проверку целостности и подлинности обновлений средствами электронной цифровой подписи.</w:t>
      </w:r>
    </w:p>
    <w:p w14:paraId="5D44A52E" w14:textId="77777777" w:rsidR="00E21C31" w:rsidRPr="007923CE" w:rsidRDefault="00E21C31" w:rsidP="007923CE">
      <w:pPr>
        <w:pStyle w:val="1"/>
        <w:spacing w:after="0"/>
        <w:rPr>
          <w:rFonts w:ascii="Times New Roman" w:hAnsi="Times New Roman" w:cs="Times New Roman"/>
          <w:sz w:val="22"/>
          <w:szCs w:val="22"/>
        </w:rPr>
      </w:pPr>
      <w:bookmarkStart w:id="11" w:name="_Toc76043716"/>
      <w:r w:rsidRPr="007923CE">
        <w:rPr>
          <w:rFonts w:ascii="Times New Roman" w:hAnsi="Times New Roman" w:cs="Times New Roman"/>
          <w:sz w:val="22"/>
          <w:szCs w:val="22"/>
        </w:rPr>
        <w:t>Требования к эксплуатационной документации</w:t>
      </w:r>
      <w:bookmarkEnd w:id="11"/>
    </w:p>
    <w:p w14:paraId="2D81CB6D"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Эксплуатационная документация для всех программных продуктов антивирусной защиты, включая средства управления, должна включать документы, подготовленные в соответствии с требованиями государственных стандартов, на русском языке, в том числе:</w:t>
      </w:r>
    </w:p>
    <w:p w14:paraId="6765D5C8" w14:textId="77777777" w:rsidR="00E21C31" w:rsidRPr="007923CE" w:rsidRDefault="00E21C31" w:rsidP="007923CE">
      <w:pPr>
        <w:pStyle w:val="a7"/>
        <w:numPr>
          <w:ilvl w:val="0"/>
          <w:numId w:val="19"/>
        </w:numPr>
        <w:spacing w:after="0" w:line="259" w:lineRule="auto"/>
        <w:rPr>
          <w:rFonts w:ascii="Times New Roman" w:hAnsi="Times New Roman" w:cs="Times New Roman"/>
        </w:rPr>
      </w:pPr>
      <w:r w:rsidRPr="007923CE">
        <w:rPr>
          <w:rFonts w:ascii="Times New Roman" w:hAnsi="Times New Roman" w:cs="Times New Roman"/>
        </w:rPr>
        <w:t>«Руководство пользователя (администратора)»</w:t>
      </w:r>
    </w:p>
    <w:p w14:paraId="48C75AE8"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Документация, поставляемая с антивирусными средствами, должна детально описывать процесс установки, настройки и эксплуатации соответствующего средства антивирусной защиты.</w:t>
      </w:r>
    </w:p>
    <w:p w14:paraId="22F75CC9" w14:textId="77777777" w:rsidR="00E21C31" w:rsidRPr="007923CE" w:rsidRDefault="00E21C31" w:rsidP="007923CE">
      <w:pPr>
        <w:pStyle w:val="1"/>
        <w:spacing w:after="0"/>
        <w:rPr>
          <w:rFonts w:ascii="Times New Roman" w:hAnsi="Times New Roman" w:cs="Times New Roman"/>
          <w:sz w:val="22"/>
          <w:szCs w:val="22"/>
        </w:rPr>
      </w:pPr>
      <w:bookmarkStart w:id="12" w:name="_Toc76043717"/>
      <w:r w:rsidRPr="007923CE">
        <w:rPr>
          <w:rFonts w:ascii="Times New Roman" w:hAnsi="Times New Roman" w:cs="Times New Roman"/>
          <w:sz w:val="22"/>
          <w:szCs w:val="22"/>
        </w:rPr>
        <w:t>Требования к технической поддержке</w:t>
      </w:r>
      <w:bookmarkEnd w:id="12"/>
    </w:p>
    <w:p w14:paraId="06AF5115" w14:textId="77777777" w:rsidR="00E21C31" w:rsidRPr="007923CE" w:rsidRDefault="00E21C31" w:rsidP="007923CE">
      <w:pPr>
        <w:spacing w:after="0"/>
        <w:rPr>
          <w:rFonts w:ascii="Times New Roman" w:hAnsi="Times New Roman" w:cs="Times New Roman"/>
        </w:rPr>
      </w:pPr>
      <w:r w:rsidRPr="007923CE">
        <w:rPr>
          <w:rFonts w:ascii="Times New Roman" w:hAnsi="Times New Roman" w:cs="Times New Roman"/>
        </w:rPr>
        <w:t>Техническая поддержка антивирусного программного обеспечения должна:</w:t>
      </w:r>
    </w:p>
    <w:p w14:paraId="0EC63FBD" w14:textId="77777777" w:rsidR="00E21C31" w:rsidRPr="007923CE" w:rsidRDefault="00E21C31" w:rsidP="007923CE">
      <w:pPr>
        <w:pStyle w:val="a7"/>
        <w:numPr>
          <w:ilvl w:val="0"/>
          <w:numId w:val="19"/>
        </w:numPr>
        <w:spacing w:after="0" w:line="259" w:lineRule="auto"/>
        <w:rPr>
          <w:rFonts w:ascii="Times New Roman" w:hAnsi="Times New Roman" w:cs="Times New Roman"/>
        </w:rPr>
      </w:pPr>
      <w:r w:rsidRPr="007923CE">
        <w:rPr>
          <w:rFonts w:ascii="Times New Roman" w:hAnsi="Times New Roman" w:cs="Times New Roman"/>
        </w:rPr>
        <w:t>Предоставляться на русском языке сертифицированными специалистами производителя средств антивирусной защиты и его партнеров на всей территории Российской Федерации по электронной почте и через Интернет.</w:t>
      </w:r>
    </w:p>
    <w:p w14:paraId="6687F679" w14:textId="77777777" w:rsidR="00E21C31" w:rsidRPr="007923CE" w:rsidRDefault="00E21C31" w:rsidP="007923CE">
      <w:pPr>
        <w:pStyle w:val="a7"/>
        <w:numPr>
          <w:ilvl w:val="0"/>
          <w:numId w:val="19"/>
        </w:numPr>
        <w:spacing w:after="0" w:line="259" w:lineRule="auto"/>
        <w:rPr>
          <w:rFonts w:ascii="Times New Roman" w:hAnsi="Times New Roman" w:cs="Times New Roman"/>
        </w:rPr>
      </w:pPr>
      <w:r w:rsidRPr="007923CE">
        <w:rPr>
          <w:rFonts w:ascii="Times New Roman" w:hAnsi="Times New Roman" w:cs="Times New Roman"/>
        </w:rPr>
        <w:t>Web-сайт производителя антивирусного решения должен быть на русском языке, иметь специальный раздел, посвящённый технической поддержке антивирусного решения, пополняемую базу знаний, а также форум пользователей программных продуктов.</w:t>
      </w:r>
    </w:p>
    <w:p w14:paraId="531F4E2B" w14:textId="77777777" w:rsidR="00E21C31" w:rsidRPr="007923CE" w:rsidRDefault="00E21C31" w:rsidP="007923CE">
      <w:pPr>
        <w:keepNext/>
        <w:spacing w:after="0"/>
        <w:ind w:firstLine="660"/>
        <w:jc w:val="both"/>
        <w:outlineLvl w:val="2"/>
        <w:rPr>
          <w:rFonts w:ascii="Times New Roman" w:hAnsi="Times New Roman" w:cs="Times New Roman"/>
        </w:rPr>
      </w:pPr>
    </w:p>
    <w:sectPr w:rsidR="00E21C31" w:rsidRPr="007923CE" w:rsidSect="003D1FDC">
      <w:pgSz w:w="12240" w:h="15840"/>
      <w:pgMar w:top="567" w:right="758"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Fedra Sans Alt Pro Book">
    <w:altName w:val="Arial"/>
    <w:panose1 w:val="00000000000000000000"/>
    <w:charset w:val="00"/>
    <w:family w:val="swiss"/>
    <w:notTrueType/>
    <w:pitch w:val="variable"/>
    <w:sig w:usb0="6000028F" w:usb1="00000033"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B5228366"/>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927BE4"/>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55B1B41"/>
    <w:multiLevelType w:val="hybridMultilevel"/>
    <w:tmpl w:val="6DB64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72371A2"/>
    <w:multiLevelType w:val="hybridMultilevel"/>
    <w:tmpl w:val="37F87A56"/>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89B64A0"/>
    <w:multiLevelType w:val="hybridMultilevel"/>
    <w:tmpl w:val="2A5A459A"/>
    <w:lvl w:ilvl="0" w:tplc="04190003">
      <w:start w:val="1"/>
      <w:numFmt w:val="bullet"/>
      <w:lvlText w:val="o"/>
      <w:lvlJc w:val="left"/>
      <w:pPr>
        <w:ind w:left="1068" w:hanging="708"/>
      </w:pPr>
      <w:rPr>
        <w:rFonts w:ascii="Courier New" w:hAnsi="Courier New" w:cs="Courier New"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B822DB7"/>
    <w:multiLevelType w:val="hybridMultilevel"/>
    <w:tmpl w:val="EF505C22"/>
    <w:lvl w:ilvl="0" w:tplc="04190001">
      <w:start w:val="1"/>
      <w:numFmt w:val="bullet"/>
      <w:lvlText w:val=""/>
      <w:lvlJc w:val="left"/>
      <w:pPr>
        <w:ind w:left="1068" w:hanging="708"/>
      </w:pPr>
      <w:rPr>
        <w:rFonts w:ascii="Symbol" w:hAnsi="Symbol"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DB759A"/>
    <w:multiLevelType w:val="hybridMultilevel"/>
    <w:tmpl w:val="BC0823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051261A"/>
    <w:multiLevelType w:val="hybridMultilevel"/>
    <w:tmpl w:val="FE3E4DD4"/>
    <w:lvl w:ilvl="0" w:tplc="04190001">
      <w:start w:val="1"/>
      <w:numFmt w:val="bullet"/>
      <w:lvlText w:val=""/>
      <w:lvlJc w:val="left"/>
      <w:pPr>
        <w:ind w:left="720" w:hanging="360"/>
      </w:pPr>
      <w:rPr>
        <w:rFonts w:ascii="Symbol" w:hAnsi="Symbol" w:hint="default"/>
        <w:spacing w:val="0"/>
        <w:w w:val="1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8FB0727"/>
    <w:multiLevelType w:val="hybridMultilevel"/>
    <w:tmpl w:val="0CA8EB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9910BF8"/>
    <w:multiLevelType w:val="hybridMultilevel"/>
    <w:tmpl w:val="00B81102"/>
    <w:lvl w:ilvl="0" w:tplc="04190003">
      <w:start w:val="1"/>
      <w:numFmt w:val="bullet"/>
      <w:lvlText w:val="o"/>
      <w:lvlJc w:val="left"/>
      <w:pPr>
        <w:ind w:left="1068" w:hanging="708"/>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A2C408C"/>
    <w:multiLevelType w:val="hybridMultilevel"/>
    <w:tmpl w:val="EE2EF5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1F741A1"/>
    <w:multiLevelType w:val="hybridMultilevel"/>
    <w:tmpl w:val="FFD8A4AE"/>
    <w:lvl w:ilvl="0" w:tplc="81065728">
      <w:start w:val="1"/>
      <w:numFmt w:val="bullet"/>
      <w:lvlText w:val="»"/>
      <w:lvlJc w:val="left"/>
      <w:pPr>
        <w:ind w:left="720" w:hanging="360"/>
      </w:pPr>
      <w:rPr>
        <w:rFonts w:ascii="Arial" w:hAnsi="Arial" w:hint="default"/>
        <w:spacing w:val="0"/>
        <w:w w:val="1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5A3111E"/>
    <w:multiLevelType w:val="hybridMultilevel"/>
    <w:tmpl w:val="B1861522"/>
    <w:lvl w:ilvl="0" w:tplc="04190003">
      <w:start w:val="1"/>
      <w:numFmt w:val="bullet"/>
      <w:lvlText w:val="o"/>
      <w:lvlJc w:val="left"/>
      <w:pPr>
        <w:ind w:left="1068" w:hanging="708"/>
      </w:pPr>
      <w:rPr>
        <w:rFonts w:ascii="Courier New" w:hAnsi="Courier New" w:cs="Courier New"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262D50BA"/>
    <w:multiLevelType w:val="hybridMultilevel"/>
    <w:tmpl w:val="7E948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78D09DA"/>
    <w:multiLevelType w:val="hybridMultilevel"/>
    <w:tmpl w:val="657488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EA7D2B"/>
    <w:multiLevelType w:val="hybridMultilevel"/>
    <w:tmpl w:val="71728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2836483A"/>
    <w:multiLevelType w:val="hybridMultilevel"/>
    <w:tmpl w:val="1CECC9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8BD1497"/>
    <w:multiLevelType w:val="hybridMultilevel"/>
    <w:tmpl w:val="1EB0897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47C35CA"/>
    <w:multiLevelType w:val="hybridMultilevel"/>
    <w:tmpl w:val="9FC826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5EB3F43"/>
    <w:multiLevelType w:val="hybridMultilevel"/>
    <w:tmpl w:val="3F667C8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7E34F28"/>
    <w:multiLevelType w:val="hybridMultilevel"/>
    <w:tmpl w:val="B47C6656"/>
    <w:lvl w:ilvl="0" w:tplc="04190001">
      <w:start w:val="1"/>
      <w:numFmt w:val="bullet"/>
      <w:lvlText w:val=""/>
      <w:lvlJc w:val="left"/>
      <w:pPr>
        <w:ind w:left="775" w:hanging="360"/>
      </w:pPr>
      <w:rPr>
        <w:rFonts w:ascii="Symbol" w:hAnsi="Symbol" w:hint="default"/>
      </w:rPr>
    </w:lvl>
    <w:lvl w:ilvl="1" w:tplc="04190003" w:tentative="1">
      <w:start w:val="1"/>
      <w:numFmt w:val="bullet"/>
      <w:lvlText w:val="o"/>
      <w:lvlJc w:val="left"/>
      <w:pPr>
        <w:ind w:left="1495" w:hanging="360"/>
      </w:pPr>
      <w:rPr>
        <w:rFonts w:ascii="Courier New" w:hAnsi="Courier New" w:cs="Courier New" w:hint="default"/>
      </w:rPr>
    </w:lvl>
    <w:lvl w:ilvl="2" w:tplc="04190005" w:tentative="1">
      <w:start w:val="1"/>
      <w:numFmt w:val="bullet"/>
      <w:lvlText w:val=""/>
      <w:lvlJc w:val="left"/>
      <w:pPr>
        <w:ind w:left="2215" w:hanging="360"/>
      </w:pPr>
      <w:rPr>
        <w:rFonts w:ascii="Wingdings" w:hAnsi="Wingdings" w:hint="default"/>
      </w:rPr>
    </w:lvl>
    <w:lvl w:ilvl="3" w:tplc="04190001" w:tentative="1">
      <w:start w:val="1"/>
      <w:numFmt w:val="bullet"/>
      <w:lvlText w:val=""/>
      <w:lvlJc w:val="left"/>
      <w:pPr>
        <w:ind w:left="2935" w:hanging="360"/>
      </w:pPr>
      <w:rPr>
        <w:rFonts w:ascii="Symbol" w:hAnsi="Symbol" w:hint="default"/>
      </w:rPr>
    </w:lvl>
    <w:lvl w:ilvl="4" w:tplc="04190003" w:tentative="1">
      <w:start w:val="1"/>
      <w:numFmt w:val="bullet"/>
      <w:lvlText w:val="o"/>
      <w:lvlJc w:val="left"/>
      <w:pPr>
        <w:ind w:left="3655" w:hanging="360"/>
      </w:pPr>
      <w:rPr>
        <w:rFonts w:ascii="Courier New" w:hAnsi="Courier New" w:cs="Courier New" w:hint="default"/>
      </w:rPr>
    </w:lvl>
    <w:lvl w:ilvl="5" w:tplc="04190005" w:tentative="1">
      <w:start w:val="1"/>
      <w:numFmt w:val="bullet"/>
      <w:lvlText w:val=""/>
      <w:lvlJc w:val="left"/>
      <w:pPr>
        <w:ind w:left="4375" w:hanging="360"/>
      </w:pPr>
      <w:rPr>
        <w:rFonts w:ascii="Wingdings" w:hAnsi="Wingdings" w:hint="default"/>
      </w:rPr>
    </w:lvl>
    <w:lvl w:ilvl="6" w:tplc="04190001" w:tentative="1">
      <w:start w:val="1"/>
      <w:numFmt w:val="bullet"/>
      <w:lvlText w:val=""/>
      <w:lvlJc w:val="left"/>
      <w:pPr>
        <w:ind w:left="5095" w:hanging="360"/>
      </w:pPr>
      <w:rPr>
        <w:rFonts w:ascii="Symbol" w:hAnsi="Symbol" w:hint="default"/>
      </w:rPr>
    </w:lvl>
    <w:lvl w:ilvl="7" w:tplc="04190003" w:tentative="1">
      <w:start w:val="1"/>
      <w:numFmt w:val="bullet"/>
      <w:lvlText w:val="o"/>
      <w:lvlJc w:val="left"/>
      <w:pPr>
        <w:ind w:left="5815" w:hanging="360"/>
      </w:pPr>
      <w:rPr>
        <w:rFonts w:ascii="Courier New" w:hAnsi="Courier New" w:cs="Courier New" w:hint="default"/>
      </w:rPr>
    </w:lvl>
    <w:lvl w:ilvl="8" w:tplc="04190005" w:tentative="1">
      <w:start w:val="1"/>
      <w:numFmt w:val="bullet"/>
      <w:lvlText w:val=""/>
      <w:lvlJc w:val="left"/>
      <w:pPr>
        <w:ind w:left="6535" w:hanging="360"/>
      </w:pPr>
      <w:rPr>
        <w:rFonts w:ascii="Wingdings" w:hAnsi="Wingdings" w:hint="default"/>
      </w:rPr>
    </w:lvl>
  </w:abstractNum>
  <w:abstractNum w:abstractNumId="21" w15:restartNumberingAfterBreak="0">
    <w:nsid w:val="38704EC4"/>
    <w:multiLevelType w:val="hybridMultilevel"/>
    <w:tmpl w:val="57E8B12E"/>
    <w:lvl w:ilvl="0" w:tplc="04190003">
      <w:start w:val="1"/>
      <w:numFmt w:val="bullet"/>
      <w:lvlText w:val="o"/>
      <w:lvlJc w:val="left"/>
      <w:pPr>
        <w:ind w:left="6804" w:hanging="708"/>
      </w:pPr>
      <w:rPr>
        <w:rFonts w:ascii="Courier New" w:hAnsi="Courier New" w:cs="Courier New" w:hint="default"/>
      </w:rPr>
    </w:lvl>
    <w:lvl w:ilvl="1" w:tplc="AA284594">
      <w:numFmt w:val="bullet"/>
      <w:lvlText w:val="•"/>
      <w:lvlJc w:val="left"/>
      <w:pPr>
        <w:ind w:left="7524" w:hanging="708"/>
      </w:pPr>
      <w:rPr>
        <w:rFonts w:ascii="Arial" w:eastAsiaTheme="minorHAnsi" w:hAnsi="Arial" w:cs="Arial" w:hint="default"/>
      </w:rPr>
    </w:lvl>
    <w:lvl w:ilvl="2" w:tplc="04190005" w:tentative="1">
      <w:start w:val="1"/>
      <w:numFmt w:val="bullet"/>
      <w:lvlText w:val=""/>
      <w:lvlJc w:val="left"/>
      <w:pPr>
        <w:ind w:left="7896" w:hanging="360"/>
      </w:pPr>
      <w:rPr>
        <w:rFonts w:ascii="Wingdings" w:hAnsi="Wingdings" w:hint="default"/>
      </w:rPr>
    </w:lvl>
    <w:lvl w:ilvl="3" w:tplc="04190001" w:tentative="1">
      <w:start w:val="1"/>
      <w:numFmt w:val="bullet"/>
      <w:lvlText w:val=""/>
      <w:lvlJc w:val="left"/>
      <w:pPr>
        <w:ind w:left="8616" w:hanging="360"/>
      </w:pPr>
      <w:rPr>
        <w:rFonts w:ascii="Symbol" w:hAnsi="Symbol" w:hint="default"/>
      </w:rPr>
    </w:lvl>
    <w:lvl w:ilvl="4" w:tplc="04190003" w:tentative="1">
      <w:start w:val="1"/>
      <w:numFmt w:val="bullet"/>
      <w:lvlText w:val="o"/>
      <w:lvlJc w:val="left"/>
      <w:pPr>
        <w:ind w:left="9336" w:hanging="360"/>
      </w:pPr>
      <w:rPr>
        <w:rFonts w:ascii="Courier New" w:hAnsi="Courier New" w:cs="Courier New" w:hint="default"/>
      </w:rPr>
    </w:lvl>
    <w:lvl w:ilvl="5" w:tplc="04190005" w:tentative="1">
      <w:start w:val="1"/>
      <w:numFmt w:val="bullet"/>
      <w:lvlText w:val=""/>
      <w:lvlJc w:val="left"/>
      <w:pPr>
        <w:ind w:left="10056" w:hanging="360"/>
      </w:pPr>
      <w:rPr>
        <w:rFonts w:ascii="Wingdings" w:hAnsi="Wingdings" w:hint="default"/>
      </w:rPr>
    </w:lvl>
    <w:lvl w:ilvl="6" w:tplc="04190001" w:tentative="1">
      <w:start w:val="1"/>
      <w:numFmt w:val="bullet"/>
      <w:lvlText w:val=""/>
      <w:lvlJc w:val="left"/>
      <w:pPr>
        <w:ind w:left="10776" w:hanging="360"/>
      </w:pPr>
      <w:rPr>
        <w:rFonts w:ascii="Symbol" w:hAnsi="Symbol" w:hint="default"/>
      </w:rPr>
    </w:lvl>
    <w:lvl w:ilvl="7" w:tplc="04190003" w:tentative="1">
      <w:start w:val="1"/>
      <w:numFmt w:val="bullet"/>
      <w:lvlText w:val="o"/>
      <w:lvlJc w:val="left"/>
      <w:pPr>
        <w:ind w:left="11496" w:hanging="360"/>
      </w:pPr>
      <w:rPr>
        <w:rFonts w:ascii="Courier New" w:hAnsi="Courier New" w:cs="Courier New" w:hint="default"/>
      </w:rPr>
    </w:lvl>
    <w:lvl w:ilvl="8" w:tplc="04190005" w:tentative="1">
      <w:start w:val="1"/>
      <w:numFmt w:val="bullet"/>
      <w:lvlText w:val=""/>
      <w:lvlJc w:val="left"/>
      <w:pPr>
        <w:ind w:left="12216" w:hanging="360"/>
      </w:pPr>
      <w:rPr>
        <w:rFonts w:ascii="Wingdings" w:hAnsi="Wingdings" w:hint="default"/>
      </w:rPr>
    </w:lvl>
  </w:abstractNum>
  <w:abstractNum w:abstractNumId="22" w15:restartNumberingAfterBreak="0">
    <w:nsid w:val="3DAE0071"/>
    <w:multiLevelType w:val="hybridMultilevel"/>
    <w:tmpl w:val="25A47FF2"/>
    <w:lvl w:ilvl="0" w:tplc="04190003">
      <w:start w:val="1"/>
      <w:numFmt w:val="bullet"/>
      <w:lvlText w:val="o"/>
      <w:lvlJc w:val="left"/>
      <w:pPr>
        <w:ind w:left="1068" w:hanging="708"/>
      </w:pPr>
      <w:rPr>
        <w:rFonts w:ascii="Courier New" w:hAnsi="Courier New" w:cs="Courier New" w:hint="default"/>
      </w:rPr>
    </w:lvl>
    <w:lvl w:ilvl="1" w:tplc="04190001">
      <w:start w:val="1"/>
      <w:numFmt w:val="bullet"/>
      <w:lvlText w:val=""/>
      <w:lvlJc w:val="left"/>
      <w:pPr>
        <w:ind w:left="1788" w:hanging="708"/>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E41624"/>
    <w:multiLevelType w:val="hybridMultilevel"/>
    <w:tmpl w:val="4712DFD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15:restartNumberingAfterBreak="0">
    <w:nsid w:val="3E1F65EC"/>
    <w:multiLevelType w:val="hybridMultilevel"/>
    <w:tmpl w:val="B4CA56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413E267F"/>
    <w:multiLevelType w:val="multilevel"/>
    <w:tmpl w:val="07188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791823"/>
    <w:multiLevelType w:val="hybridMultilevel"/>
    <w:tmpl w:val="E1B0A5DA"/>
    <w:lvl w:ilvl="0" w:tplc="EE4C94E8">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A3E70DD"/>
    <w:multiLevelType w:val="hybridMultilevel"/>
    <w:tmpl w:val="338CE13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B14731B"/>
    <w:multiLevelType w:val="hybridMultilevel"/>
    <w:tmpl w:val="50508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0678A6"/>
    <w:multiLevelType w:val="hybridMultilevel"/>
    <w:tmpl w:val="906059D0"/>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4E1C4C6F"/>
    <w:multiLevelType w:val="hybridMultilevel"/>
    <w:tmpl w:val="EE34F58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1" w15:restartNumberingAfterBreak="0">
    <w:nsid w:val="4E277C76"/>
    <w:multiLevelType w:val="hybridMultilevel"/>
    <w:tmpl w:val="024C885C"/>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2" w15:restartNumberingAfterBreak="0">
    <w:nsid w:val="4E2F1ABD"/>
    <w:multiLevelType w:val="hybridMultilevel"/>
    <w:tmpl w:val="1A629652"/>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3" w15:restartNumberingAfterBreak="0">
    <w:nsid w:val="4E35090A"/>
    <w:multiLevelType w:val="hybridMultilevel"/>
    <w:tmpl w:val="53426378"/>
    <w:lvl w:ilvl="0" w:tplc="04190003">
      <w:start w:val="1"/>
      <w:numFmt w:val="bullet"/>
      <w:lvlText w:val="o"/>
      <w:lvlJc w:val="left"/>
      <w:pPr>
        <w:ind w:left="1491" w:hanging="708"/>
      </w:pPr>
      <w:rPr>
        <w:rFonts w:ascii="Courier New" w:hAnsi="Courier New" w:cs="Courier New" w:hint="default"/>
      </w:rPr>
    </w:lvl>
    <w:lvl w:ilvl="1" w:tplc="04190001">
      <w:start w:val="1"/>
      <w:numFmt w:val="bullet"/>
      <w:lvlText w:val=""/>
      <w:lvlJc w:val="left"/>
      <w:pPr>
        <w:ind w:left="3119" w:hanging="708"/>
      </w:pPr>
      <w:rPr>
        <w:rFonts w:ascii="Symbol" w:hAnsi="Symbol" w:hint="default"/>
      </w:rPr>
    </w:lvl>
    <w:lvl w:ilvl="2" w:tplc="04190005">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cs="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cs="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4" w15:restartNumberingAfterBreak="0">
    <w:nsid w:val="5AC3381C"/>
    <w:multiLevelType w:val="hybridMultilevel"/>
    <w:tmpl w:val="71CC1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D154750"/>
    <w:multiLevelType w:val="hybridMultilevel"/>
    <w:tmpl w:val="F1584A6E"/>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6" w15:restartNumberingAfterBreak="0">
    <w:nsid w:val="5DD90CB0"/>
    <w:multiLevelType w:val="hybridMultilevel"/>
    <w:tmpl w:val="F9F4CF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2B2A49"/>
    <w:multiLevelType w:val="hybridMultilevel"/>
    <w:tmpl w:val="E7BEE8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624D70EF"/>
    <w:multiLevelType w:val="hybridMultilevel"/>
    <w:tmpl w:val="A44C977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37B2636"/>
    <w:multiLevelType w:val="hybridMultilevel"/>
    <w:tmpl w:val="2FDC79F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15:restartNumberingAfterBreak="0">
    <w:nsid w:val="6A0D4EC7"/>
    <w:multiLevelType w:val="hybridMultilevel"/>
    <w:tmpl w:val="B6C07F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D7C7BDC"/>
    <w:multiLevelType w:val="hybridMultilevel"/>
    <w:tmpl w:val="D3143486"/>
    <w:lvl w:ilvl="0" w:tplc="81065728">
      <w:start w:val="1"/>
      <w:numFmt w:val="bullet"/>
      <w:lvlText w:val="»"/>
      <w:lvlJc w:val="left"/>
      <w:pPr>
        <w:ind w:left="720" w:hanging="360"/>
      </w:pPr>
      <w:rPr>
        <w:rFonts w:ascii="Arial" w:hAnsi="Arial" w:hint="default"/>
        <w:spacing w:val="0"/>
        <w:w w:val="10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6D9D6F16"/>
    <w:multiLevelType w:val="hybridMultilevel"/>
    <w:tmpl w:val="FF7CD9B8"/>
    <w:lvl w:ilvl="0" w:tplc="04190003">
      <w:start w:val="1"/>
      <w:numFmt w:val="bullet"/>
      <w:lvlText w:val="o"/>
      <w:lvlJc w:val="left"/>
      <w:pPr>
        <w:ind w:left="1428" w:hanging="360"/>
      </w:pPr>
      <w:rPr>
        <w:rFonts w:ascii="Courier New" w:hAnsi="Courier New" w:cs="Courier New"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3" w15:restartNumberingAfterBreak="0">
    <w:nsid w:val="722B2246"/>
    <w:multiLevelType w:val="hybridMultilevel"/>
    <w:tmpl w:val="53C2B428"/>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A2F30FB"/>
    <w:multiLevelType w:val="hybridMultilevel"/>
    <w:tmpl w:val="7A9AC6B8"/>
    <w:lvl w:ilvl="0" w:tplc="04190003">
      <w:start w:val="1"/>
      <w:numFmt w:val="bullet"/>
      <w:lvlText w:val="o"/>
      <w:lvlJc w:val="left"/>
      <w:pPr>
        <w:ind w:left="1068" w:hanging="360"/>
      </w:pPr>
      <w:rPr>
        <w:rFonts w:ascii="Courier New" w:hAnsi="Courier New" w:cs="Courier New"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5" w15:restartNumberingAfterBreak="0">
    <w:nsid w:val="7C1C0A3E"/>
    <w:multiLevelType w:val="hybridMultilevel"/>
    <w:tmpl w:val="353A6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7F495961"/>
    <w:multiLevelType w:val="hybridMultilevel"/>
    <w:tmpl w:val="2FC8590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16"/>
  </w:num>
  <w:num w:numId="4">
    <w:abstractNumId w:val="45"/>
  </w:num>
  <w:num w:numId="5">
    <w:abstractNumId w:val="28"/>
  </w:num>
  <w:num w:numId="6">
    <w:abstractNumId w:val="46"/>
  </w:num>
  <w:num w:numId="7">
    <w:abstractNumId w:val="15"/>
  </w:num>
  <w:num w:numId="8">
    <w:abstractNumId w:val="2"/>
  </w:num>
  <w:num w:numId="9">
    <w:abstractNumId w:val="10"/>
  </w:num>
  <w:num w:numId="10">
    <w:abstractNumId w:val="33"/>
  </w:num>
  <w:num w:numId="11">
    <w:abstractNumId w:val="4"/>
  </w:num>
  <w:num w:numId="12">
    <w:abstractNumId w:val="40"/>
  </w:num>
  <w:num w:numId="13">
    <w:abstractNumId w:val="36"/>
  </w:num>
  <w:num w:numId="14">
    <w:abstractNumId w:val="34"/>
  </w:num>
  <w:num w:numId="15">
    <w:abstractNumId w:val="13"/>
  </w:num>
  <w:num w:numId="16">
    <w:abstractNumId w:val="18"/>
  </w:num>
  <w:num w:numId="17">
    <w:abstractNumId w:val="8"/>
  </w:num>
  <w:num w:numId="18">
    <w:abstractNumId w:val="6"/>
  </w:num>
  <w:num w:numId="19">
    <w:abstractNumId w:val="20"/>
  </w:num>
  <w:num w:numId="20">
    <w:abstractNumId w:val="7"/>
  </w:num>
  <w:num w:numId="21">
    <w:abstractNumId w:val="35"/>
  </w:num>
  <w:num w:numId="22">
    <w:abstractNumId w:val="3"/>
  </w:num>
  <w:num w:numId="23">
    <w:abstractNumId w:val="29"/>
  </w:num>
  <w:num w:numId="24">
    <w:abstractNumId w:val="31"/>
  </w:num>
  <w:num w:numId="25">
    <w:abstractNumId w:val="23"/>
  </w:num>
  <w:num w:numId="26">
    <w:abstractNumId w:val="32"/>
  </w:num>
  <w:num w:numId="27">
    <w:abstractNumId w:val="42"/>
  </w:num>
  <w:num w:numId="28">
    <w:abstractNumId w:val="30"/>
  </w:num>
  <w:num w:numId="29">
    <w:abstractNumId w:val="25"/>
  </w:num>
  <w:num w:numId="30">
    <w:abstractNumId w:val="44"/>
  </w:num>
  <w:num w:numId="31">
    <w:abstractNumId w:val="1"/>
  </w:num>
  <w:num w:numId="32">
    <w:abstractNumId w:val="0"/>
  </w:num>
  <w:num w:numId="33">
    <w:abstractNumId w:val="14"/>
  </w:num>
  <w:num w:numId="34">
    <w:abstractNumId w:val="5"/>
  </w:num>
  <w:num w:numId="35">
    <w:abstractNumId w:val="9"/>
  </w:num>
  <w:num w:numId="36">
    <w:abstractNumId w:val="21"/>
  </w:num>
  <w:num w:numId="37">
    <w:abstractNumId w:val="27"/>
  </w:num>
  <w:num w:numId="38">
    <w:abstractNumId w:val="38"/>
  </w:num>
  <w:num w:numId="39">
    <w:abstractNumId w:val="43"/>
  </w:num>
  <w:num w:numId="40">
    <w:abstractNumId w:val="22"/>
  </w:num>
  <w:num w:numId="41">
    <w:abstractNumId w:val="11"/>
  </w:num>
  <w:num w:numId="42">
    <w:abstractNumId w:val="12"/>
  </w:num>
  <w:num w:numId="43">
    <w:abstractNumId w:val="17"/>
  </w:num>
  <w:num w:numId="44">
    <w:abstractNumId w:val="37"/>
  </w:num>
  <w:num w:numId="45">
    <w:abstractNumId w:val="19"/>
  </w:num>
  <w:num w:numId="46">
    <w:abstractNumId w:val="41"/>
  </w:num>
  <w:num w:numId="47">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7D4"/>
    <w:rsid w:val="0009091E"/>
    <w:rsid w:val="000A7F0F"/>
    <w:rsid w:val="000B345C"/>
    <w:rsid w:val="000C4508"/>
    <w:rsid w:val="000C6480"/>
    <w:rsid w:val="000D6689"/>
    <w:rsid w:val="000D6F08"/>
    <w:rsid w:val="000E3392"/>
    <w:rsid w:val="000F3D7A"/>
    <w:rsid w:val="00105BBA"/>
    <w:rsid w:val="00106010"/>
    <w:rsid w:val="001328DC"/>
    <w:rsid w:val="001457D4"/>
    <w:rsid w:val="00151E57"/>
    <w:rsid w:val="00155791"/>
    <w:rsid w:val="0016053F"/>
    <w:rsid w:val="001A4B2D"/>
    <w:rsid w:val="001F1455"/>
    <w:rsid w:val="001F72A1"/>
    <w:rsid w:val="002002D4"/>
    <w:rsid w:val="00200EA3"/>
    <w:rsid w:val="00222BA8"/>
    <w:rsid w:val="002366F3"/>
    <w:rsid w:val="002553BF"/>
    <w:rsid w:val="002A5CE7"/>
    <w:rsid w:val="002B2785"/>
    <w:rsid w:val="002F2969"/>
    <w:rsid w:val="00320BBE"/>
    <w:rsid w:val="00351F36"/>
    <w:rsid w:val="0036248B"/>
    <w:rsid w:val="003750BF"/>
    <w:rsid w:val="00381870"/>
    <w:rsid w:val="00394F88"/>
    <w:rsid w:val="00396076"/>
    <w:rsid w:val="003B0492"/>
    <w:rsid w:val="003C0903"/>
    <w:rsid w:val="003D1FDC"/>
    <w:rsid w:val="0042164B"/>
    <w:rsid w:val="0042270C"/>
    <w:rsid w:val="00440260"/>
    <w:rsid w:val="0045691A"/>
    <w:rsid w:val="004B797D"/>
    <w:rsid w:val="004C288A"/>
    <w:rsid w:val="004D12A7"/>
    <w:rsid w:val="004D5537"/>
    <w:rsid w:val="00512A39"/>
    <w:rsid w:val="00514D9B"/>
    <w:rsid w:val="00544B9F"/>
    <w:rsid w:val="005632ED"/>
    <w:rsid w:val="00583720"/>
    <w:rsid w:val="005952E2"/>
    <w:rsid w:val="005B4CC8"/>
    <w:rsid w:val="005B560C"/>
    <w:rsid w:val="005D539A"/>
    <w:rsid w:val="005E1AF8"/>
    <w:rsid w:val="005F629B"/>
    <w:rsid w:val="00605AE7"/>
    <w:rsid w:val="006238E3"/>
    <w:rsid w:val="00624CEA"/>
    <w:rsid w:val="00631FEE"/>
    <w:rsid w:val="00640658"/>
    <w:rsid w:val="00676ACE"/>
    <w:rsid w:val="00696E19"/>
    <w:rsid w:val="006C558A"/>
    <w:rsid w:val="006C6302"/>
    <w:rsid w:val="006D2AC0"/>
    <w:rsid w:val="006D2B3D"/>
    <w:rsid w:val="00727DB8"/>
    <w:rsid w:val="00735047"/>
    <w:rsid w:val="0074041E"/>
    <w:rsid w:val="00747B1B"/>
    <w:rsid w:val="007575F6"/>
    <w:rsid w:val="0076428B"/>
    <w:rsid w:val="00787CF2"/>
    <w:rsid w:val="007915A7"/>
    <w:rsid w:val="007923CE"/>
    <w:rsid w:val="0079526D"/>
    <w:rsid w:val="007A6665"/>
    <w:rsid w:val="007A68C8"/>
    <w:rsid w:val="007C5B53"/>
    <w:rsid w:val="008057FF"/>
    <w:rsid w:val="008126C2"/>
    <w:rsid w:val="00827F9B"/>
    <w:rsid w:val="00831C99"/>
    <w:rsid w:val="00832AB8"/>
    <w:rsid w:val="008362AB"/>
    <w:rsid w:val="008525D0"/>
    <w:rsid w:val="00852A23"/>
    <w:rsid w:val="0086687F"/>
    <w:rsid w:val="00871EAC"/>
    <w:rsid w:val="00893BBB"/>
    <w:rsid w:val="00894B04"/>
    <w:rsid w:val="00921CFA"/>
    <w:rsid w:val="0092501D"/>
    <w:rsid w:val="0094197F"/>
    <w:rsid w:val="009433EC"/>
    <w:rsid w:val="00952F7E"/>
    <w:rsid w:val="00954D4E"/>
    <w:rsid w:val="009631C6"/>
    <w:rsid w:val="00A02031"/>
    <w:rsid w:val="00A1383F"/>
    <w:rsid w:val="00A30B44"/>
    <w:rsid w:val="00A34C77"/>
    <w:rsid w:val="00A419B3"/>
    <w:rsid w:val="00A91C01"/>
    <w:rsid w:val="00AB0A6F"/>
    <w:rsid w:val="00AB0CFB"/>
    <w:rsid w:val="00AB150A"/>
    <w:rsid w:val="00AC1F42"/>
    <w:rsid w:val="00AC2755"/>
    <w:rsid w:val="00B27570"/>
    <w:rsid w:val="00B55834"/>
    <w:rsid w:val="00B57F02"/>
    <w:rsid w:val="00B75632"/>
    <w:rsid w:val="00BA1B58"/>
    <w:rsid w:val="00BA76B4"/>
    <w:rsid w:val="00BB74A2"/>
    <w:rsid w:val="00BC4A42"/>
    <w:rsid w:val="00BC7201"/>
    <w:rsid w:val="00BE2B12"/>
    <w:rsid w:val="00BF2A39"/>
    <w:rsid w:val="00BF4615"/>
    <w:rsid w:val="00C04D6E"/>
    <w:rsid w:val="00C10F43"/>
    <w:rsid w:val="00C15019"/>
    <w:rsid w:val="00C30729"/>
    <w:rsid w:val="00C37D14"/>
    <w:rsid w:val="00C466B0"/>
    <w:rsid w:val="00C46CAA"/>
    <w:rsid w:val="00C52650"/>
    <w:rsid w:val="00C57B9F"/>
    <w:rsid w:val="00C860B6"/>
    <w:rsid w:val="00C94415"/>
    <w:rsid w:val="00C97A4C"/>
    <w:rsid w:val="00CA5BA2"/>
    <w:rsid w:val="00CC093D"/>
    <w:rsid w:val="00CD31E9"/>
    <w:rsid w:val="00CD337B"/>
    <w:rsid w:val="00D0419A"/>
    <w:rsid w:val="00D04E51"/>
    <w:rsid w:val="00D103B2"/>
    <w:rsid w:val="00D2329F"/>
    <w:rsid w:val="00D36292"/>
    <w:rsid w:val="00D40E8D"/>
    <w:rsid w:val="00D605CE"/>
    <w:rsid w:val="00D60FBE"/>
    <w:rsid w:val="00D75E98"/>
    <w:rsid w:val="00DA0395"/>
    <w:rsid w:val="00DA353D"/>
    <w:rsid w:val="00DB1A26"/>
    <w:rsid w:val="00DC13C1"/>
    <w:rsid w:val="00E21C31"/>
    <w:rsid w:val="00E22218"/>
    <w:rsid w:val="00E22A9A"/>
    <w:rsid w:val="00E33C36"/>
    <w:rsid w:val="00E36C10"/>
    <w:rsid w:val="00E436C4"/>
    <w:rsid w:val="00E54680"/>
    <w:rsid w:val="00E559ED"/>
    <w:rsid w:val="00E6161C"/>
    <w:rsid w:val="00E62424"/>
    <w:rsid w:val="00E66479"/>
    <w:rsid w:val="00E963B6"/>
    <w:rsid w:val="00EA28D0"/>
    <w:rsid w:val="00ED3732"/>
    <w:rsid w:val="00ED49BF"/>
    <w:rsid w:val="00ED57C8"/>
    <w:rsid w:val="00EE3CD0"/>
    <w:rsid w:val="00EF71C6"/>
    <w:rsid w:val="00F23027"/>
    <w:rsid w:val="00F2627E"/>
    <w:rsid w:val="00F60A1A"/>
    <w:rsid w:val="00F75633"/>
    <w:rsid w:val="00F9211D"/>
    <w:rsid w:val="00FA3D91"/>
    <w:rsid w:val="00FA6783"/>
    <w:rsid w:val="00FB05D9"/>
    <w:rsid w:val="00FB66AB"/>
    <w:rsid w:val="00FC1FEF"/>
    <w:rsid w:val="00FE7F7C"/>
    <w:rsid w:val="00FF3A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5F937"/>
  <w15:docId w15:val="{5F146D19-EADD-413E-BC66-4B4012B9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0E3392"/>
    <w:rPr>
      <w:rFonts w:eastAsiaTheme="minorEastAsia"/>
      <w:lang w:val="ru-RU" w:eastAsia="ru-RU"/>
    </w:rPr>
  </w:style>
  <w:style w:type="paragraph" w:styleId="1">
    <w:name w:val="heading 1"/>
    <w:basedOn w:val="a0"/>
    <w:next w:val="a0"/>
    <w:link w:val="10"/>
    <w:uiPriority w:val="9"/>
    <w:qFormat/>
    <w:rsid w:val="00151E57"/>
    <w:pPr>
      <w:keepNext/>
      <w:spacing w:before="240" w:after="60" w:line="240" w:lineRule="auto"/>
      <w:jc w:val="both"/>
      <w:outlineLvl w:val="0"/>
    </w:pPr>
    <w:rPr>
      <w:rFonts w:ascii="Arial" w:eastAsia="Times New Roman" w:hAnsi="Arial" w:cs="Arial"/>
      <w:b/>
      <w:bCs/>
      <w:kern w:val="32"/>
      <w:sz w:val="32"/>
      <w:szCs w:val="32"/>
    </w:rPr>
  </w:style>
  <w:style w:type="paragraph" w:styleId="20">
    <w:name w:val="heading 2"/>
    <w:basedOn w:val="a0"/>
    <w:next w:val="a0"/>
    <w:link w:val="21"/>
    <w:uiPriority w:val="9"/>
    <w:unhideWhenUsed/>
    <w:qFormat/>
    <w:rsid w:val="00E21C31"/>
    <w:pPr>
      <w:keepNext/>
      <w:keepLines/>
      <w:spacing w:before="360" w:after="240" w:line="300" w:lineRule="exact"/>
      <w:outlineLvl w:val="1"/>
    </w:pPr>
    <w:rPr>
      <w:rFonts w:asciiTheme="majorHAnsi" w:eastAsiaTheme="majorEastAsia" w:hAnsiTheme="majorHAnsi" w:cstheme="majorBidi"/>
      <w:b/>
      <w:color w:val="000000" w:themeColor="text1"/>
      <w:sz w:val="30"/>
      <w:szCs w:val="26"/>
      <w:lang w:eastAsia="en-US"/>
    </w:rPr>
  </w:style>
  <w:style w:type="paragraph" w:styleId="3">
    <w:name w:val="heading 3"/>
    <w:basedOn w:val="a0"/>
    <w:next w:val="a0"/>
    <w:link w:val="30"/>
    <w:uiPriority w:val="9"/>
    <w:unhideWhenUsed/>
    <w:qFormat/>
    <w:rsid w:val="00E21C31"/>
    <w:pPr>
      <w:keepNext/>
      <w:keepLines/>
      <w:spacing w:before="240" w:after="240" w:line="259" w:lineRule="auto"/>
      <w:outlineLvl w:val="2"/>
    </w:pPr>
    <w:rPr>
      <w:rFonts w:asciiTheme="majorHAnsi" w:eastAsiaTheme="majorEastAsia" w:hAnsiTheme="majorHAnsi" w:cstheme="majorBidi"/>
      <w:b/>
      <w:color w:val="000000" w:themeColor="text1"/>
      <w:szCs w:val="24"/>
      <w:lang w:eastAsia="en-US"/>
    </w:rPr>
  </w:style>
  <w:style w:type="paragraph" w:styleId="4">
    <w:name w:val="heading 4"/>
    <w:basedOn w:val="a0"/>
    <w:next w:val="a0"/>
    <w:link w:val="40"/>
    <w:uiPriority w:val="9"/>
    <w:unhideWhenUsed/>
    <w:qFormat/>
    <w:rsid w:val="0015579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0"/>
    <w:next w:val="a0"/>
    <w:link w:val="50"/>
    <w:uiPriority w:val="9"/>
    <w:unhideWhenUsed/>
    <w:qFormat/>
    <w:rsid w:val="00E21C31"/>
    <w:pPr>
      <w:keepNext/>
      <w:keepLines/>
      <w:spacing w:before="40" w:after="0" w:line="259" w:lineRule="auto"/>
      <w:outlineLvl w:val="4"/>
    </w:pPr>
    <w:rPr>
      <w:rFonts w:asciiTheme="majorHAnsi" w:eastAsiaTheme="majorEastAsia" w:hAnsiTheme="majorHAnsi" w:cstheme="majorBidi"/>
      <w:color w:val="00A88E"/>
      <w:sz w:val="20"/>
      <w:lang w:eastAsia="en-US"/>
    </w:rPr>
  </w:style>
  <w:style w:type="paragraph" w:styleId="6">
    <w:name w:val="heading 6"/>
    <w:basedOn w:val="a0"/>
    <w:next w:val="a0"/>
    <w:link w:val="60"/>
    <w:uiPriority w:val="9"/>
    <w:unhideWhenUsed/>
    <w:qFormat/>
    <w:rsid w:val="00E21C31"/>
    <w:pPr>
      <w:keepNext/>
      <w:keepLines/>
      <w:spacing w:before="40" w:after="0" w:line="259" w:lineRule="auto"/>
      <w:outlineLvl w:val="5"/>
    </w:pPr>
    <w:rPr>
      <w:rFonts w:asciiTheme="majorHAnsi" w:eastAsiaTheme="majorEastAsia" w:hAnsiTheme="majorHAnsi" w:cstheme="majorBidi"/>
      <w:color w:val="00A88E"/>
      <w:sz w:val="20"/>
      <w:lang w:eastAsia="en-US"/>
    </w:rPr>
  </w:style>
  <w:style w:type="paragraph" w:styleId="7">
    <w:name w:val="heading 7"/>
    <w:basedOn w:val="a0"/>
    <w:next w:val="a0"/>
    <w:link w:val="70"/>
    <w:uiPriority w:val="9"/>
    <w:unhideWhenUsed/>
    <w:qFormat/>
    <w:rsid w:val="00E21C31"/>
    <w:pPr>
      <w:keepNext/>
      <w:keepLines/>
      <w:spacing w:before="40" w:after="0" w:line="259" w:lineRule="auto"/>
      <w:outlineLvl w:val="6"/>
    </w:pPr>
    <w:rPr>
      <w:rFonts w:asciiTheme="majorHAnsi" w:eastAsiaTheme="majorEastAsia" w:hAnsiTheme="majorHAnsi" w:cstheme="majorBidi"/>
      <w:iCs/>
      <w:color w:val="000000" w:themeColor="text1"/>
      <w:sz w:val="20"/>
      <w:lang w:eastAsia="en-US"/>
    </w:rPr>
  </w:style>
  <w:style w:type="paragraph" w:styleId="8">
    <w:name w:val="heading 8"/>
    <w:basedOn w:val="a0"/>
    <w:next w:val="a0"/>
    <w:link w:val="80"/>
    <w:uiPriority w:val="9"/>
    <w:unhideWhenUsed/>
    <w:qFormat/>
    <w:rsid w:val="00E21C31"/>
    <w:pPr>
      <w:keepNext/>
      <w:keepLines/>
      <w:spacing w:before="40" w:after="0" w:line="259" w:lineRule="auto"/>
      <w:outlineLvl w:val="7"/>
    </w:pPr>
    <w:rPr>
      <w:rFonts w:asciiTheme="majorHAnsi" w:eastAsiaTheme="majorEastAsia" w:hAnsiTheme="majorHAnsi" w:cstheme="majorBidi"/>
      <w:color w:val="272727" w:themeColor="text1" w:themeTint="D8"/>
      <w:sz w:val="20"/>
      <w:szCs w:val="21"/>
      <w:lang w:eastAsia="en-US"/>
    </w:rPr>
  </w:style>
  <w:style w:type="paragraph" w:styleId="9">
    <w:name w:val="heading 9"/>
    <w:basedOn w:val="a0"/>
    <w:next w:val="a0"/>
    <w:link w:val="90"/>
    <w:uiPriority w:val="9"/>
    <w:unhideWhenUsed/>
    <w:qFormat/>
    <w:rsid w:val="00E21C31"/>
    <w:pPr>
      <w:keepNext/>
      <w:keepLines/>
      <w:spacing w:before="40" w:after="0" w:line="259" w:lineRule="auto"/>
      <w:outlineLvl w:val="8"/>
    </w:pPr>
    <w:rPr>
      <w:rFonts w:asciiTheme="majorHAnsi" w:eastAsiaTheme="majorEastAsia" w:hAnsiTheme="majorHAnsi" w:cstheme="majorBidi"/>
      <w:iCs/>
      <w:color w:val="272727" w:themeColor="text1" w:themeTint="D8"/>
      <w:sz w:val="20"/>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FF3A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aliases w:val="Обычный (Web),Знак Знак2,Обычный (веб) Знак Знак Знак1,Знак Знак1 Знак,Обычный (веб) Знак Знак Знак Знак,Знак Знак Знак1 Знак Знак1,Знак Знак Знак1 Знак Знак Знак Знак Знак,Знак Знак Знак1,Знак Знак5,Знак Знак1,Обычный (веб)1"/>
    <w:basedOn w:val="a0"/>
    <w:link w:val="a6"/>
    <w:uiPriority w:val="99"/>
    <w:unhideWhenUsed/>
    <w:qFormat/>
    <w:rsid w:val="00C860B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aliases w:val="Bullet List,FooterText,numbered,Use Case List Paragraph,Маркер,ТЗ список,Абзац списка литеральный,List Paragraph"/>
    <w:basedOn w:val="a0"/>
    <w:link w:val="a8"/>
    <w:uiPriority w:val="34"/>
    <w:qFormat/>
    <w:rsid w:val="00696E19"/>
    <w:pPr>
      <w:ind w:left="720"/>
      <w:contextualSpacing/>
    </w:pPr>
  </w:style>
  <w:style w:type="character" w:customStyle="1" w:styleId="10">
    <w:name w:val="Заголовок 1 Знак"/>
    <w:basedOn w:val="a1"/>
    <w:link w:val="1"/>
    <w:uiPriority w:val="9"/>
    <w:rsid w:val="00151E57"/>
    <w:rPr>
      <w:rFonts w:ascii="Arial" w:eastAsia="Times New Roman" w:hAnsi="Arial" w:cs="Arial"/>
      <w:b/>
      <w:bCs/>
      <w:kern w:val="32"/>
      <w:sz w:val="32"/>
      <w:szCs w:val="32"/>
      <w:lang w:val="ru-RU" w:eastAsia="ru-RU"/>
    </w:rPr>
  </w:style>
  <w:style w:type="paragraph" w:customStyle="1" w:styleId="Pa8">
    <w:name w:val="Pa8"/>
    <w:basedOn w:val="a0"/>
    <w:next w:val="a0"/>
    <w:uiPriority w:val="99"/>
    <w:rsid w:val="00151E57"/>
    <w:pPr>
      <w:autoSpaceDE w:val="0"/>
      <w:autoSpaceDN w:val="0"/>
      <w:adjustRightInd w:val="0"/>
      <w:spacing w:after="0" w:line="221" w:lineRule="atLeast"/>
    </w:pPr>
    <w:rPr>
      <w:rFonts w:ascii="Fedra Sans Alt Pro Book" w:eastAsia="Times New Roman" w:hAnsi="Fedra Sans Alt Pro Book" w:cs="Times New Roman"/>
      <w:sz w:val="24"/>
      <w:szCs w:val="24"/>
    </w:rPr>
  </w:style>
  <w:style w:type="character" w:customStyle="1" w:styleId="40">
    <w:name w:val="Заголовок 4 Знак"/>
    <w:basedOn w:val="a1"/>
    <w:link w:val="4"/>
    <w:uiPriority w:val="9"/>
    <w:rsid w:val="00155791"/>
    <w:rPr>
      <w:rFonts w:asciiTheme="majorHAnsi" w:eastAsiaTheme="majorEastAsia" w:hAnsiTheme="majorHAnsi" w:cstheme="majorBidi"/>
      <w:i/>
      <w:iCs/>
      <w:color w:val="365F91" w:themeColor="accent1" w:themeShade="BF"/>
      <w:lang w:val="ru-RU" w:eastAsia="ru-RU"/>
    </w:rPr>
  </w:style>
  <w:style w:type="paragraph" w:styleId="a9">
    <w:name w:val="Balloon Text"/>
    <w:basedOn w:val="a0"/>
    <w:link w:val="aa"/>
    <w:uiPriority w:val="99"/>
    <w:unhideWhenUsed/>
    <w:qFormat/>
    <w:rsid w:val="00832AB8"/>
    <w:pPr>
      <w:spacing w:after="0" w:line="240" w:lineRule="auto"/>
    </w:pPr>
    <w:rPr>
      <w:rFonts w:ascii="Tahoma" w:hAnsi="Tahoma" w:cs="Tahoma"/>
      <w:sz w:val="16"/>
      <w:szCs w:val="16"/>
    </w:rPr>
  </w:style>
  <w:style w:type="character" w:customStyle="1" w:styleId="aa">
    <w:name w:val="Текст выноски Знак"/>
    <w:basedOn w:val="a1"/>
    <w:link w:val="a9"/>
    <w:uiPriority w:val="99"/>
    <w:rsid w:val="00832AB8"/>
    <w:rPr>
      <w:rFonts w:ascii="Tahoma" w:eastAsiaTheme="minorEastAsia" w:hAnsi="Tahoma" w:cs="Tahoma"/>
      <w:sz w:val="16"/>
      <w:szCs w:val="16"/>
      <w:lang w:val="ru-RU" w:eastAsia="ru-RU"/>
    </w:rPr>
  </w:style>
  <w:style w:type="character" w:styleId="ab">
    <w:name w:val="annotation reference"/>
    <w:basedOn w:val="a1"/>
    <w:uiPriority w:val="99"/>
    <w:unhideWhenUsed/>
    <w:rsid w:val="00832AB8"/>
    <w:rPr>
      <w:sz w:val="16"/>
      <w:szCs w:val="16"/>
    </w:rPr>
  </w:style>
  <w:style w:type="paragraph" w:customStyle="1" w:styleId="CommentText1">
    <w:name w:val="Comment Text1"/>
    <w:basedOn w:val="a0"/>
    <w:next w:val="ac"/>
    <w:link w:val="CommentTextChar"/>
    <w:uiPriority w:val="99"/>
    <w:semiHidden/>
    <w:unhideWhenUsed/>
    <w:rsid w:val="00832AB8"/>
    <w:pPr>
      <w:spacing w:line="240" w:lineRule="auto"/>
    </w:pPr>
    <w:rPr>
      <w:sz w:val="20"/>
      <w:szCs w:val="20"/>
    </w:rPr>
  </w:style>
  <w:style w:type="character" w:customStyle="1" w:styleId="CommentTextChar">
    <w:name w:val="Comment Text Char"/>
    <w:basedOn w:val="a1"/>
    <w:link w:val="CommentText1"/>
    <w:uiPriority w:val="99"/>
    <w:semiHidden/>
    <w:rsid w:val="00832AB8"/>
    <w:rPr>
      <w:rFonts w:eastAsiaTheme="minorEastAsia"/>
      <w:sz w:val="20"/>
      <w:szCs w:val="20"/>
      <w:lang w:val="ru-RU" w:eastAsia="ru-RU"/>
    </w:rPr>
  </w:style>
  <w:style w:type="paragraph" w:styleId="ac">
    <w:name w:val="annotation text"/>
    <w:basedOn w:val="a0"/>
    <w:link w:val="ad"/>
    <w:uiPriority w:val="99"/>
    <w:unhideWhenUsed/>
    <w:rsid w:val="00832AB8"/>
    <w:pPr>
      <w:spacing w:line="240" w:lineRule="auto"/>
    </w:pPr>
    <w:rPr>
      <w:sz w:val="20"/>
      <w:szCs w:val="20"/>
    </w:rPr>
  </w:style>
  <w:style w:type="character" w:customStyle="1" w:styleId="ad">
    <w:name w:val="Текст примечания Знак"/>
    <w:basedOn w:val="a1"/>
    <w:link w:val="ac"/>
    <w:uiPriority w:val="99"/>
    <w:rsid w:val="00832AB8"/>
    <w:rPr>
      <w:rFonts w:eastAsiaTheme="minorEastAsia"/>
      <w:sz w:val="20"/>
      <w:szCs w:val="20"/>
      <w:lang w:val="ru-RU" w:eastAsia="ru-RU"/>
    </w:rPr>
  </w:style>
  <w:style w:type="paragraph" w:styleId="ae">
    <w:name w:val="Title"/>
    <w:basedOn w:val="a0"/>
    <w:next w:val="a0"/>
    <w:link w:val="af"/>
    <w:uiPriority w:val="10"/>
    <w:qFormat/>
    <w:rsid w:val="00832AB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
    <w:name w:val="Название Знак"/>
    <w:basedOn w:val="a1"/>
    <w:link w:val="ae"/>
    <w:uiPriority w:val="10"/>
    <w:rsid w:val="00832AB8"/>
    <w:rPr>
      <w:rFonts w:asciiTheme="majorHAnsi" w:eastAsiaTheme="majorEastAsia" w:hAnsiTheme="majorHAnsi" w:cstheme="majorBidi"/>
      <w:spacing w:val="-10"/>
      <w:kern w:val="28"/>
      <w:sz w:val="56"/>
      <w:szCs w:val="56"/>
      <w:lang w:val="ru-RU" w:eastAsia="ru-RU"/>
    </w:rPr>
  </w:style>
  <w:style w:type="character" w:styleId="af0">
    <w:name w:val="Hyperlink"/>
    <w:basedOn w:val="a1"/>
    <w:uiPriority w:val="99"/>
    <w:unhideWhenUsed/>
    <w:rsid w:val="00832AB8"/>
    <w:rPr>
      <w:color w:val="0000FF" w:themeColor="hyperlink"/>
      <w:u w:val="single"/>
    </w:rPr>
  </w:style>
  <w:style w:type="character" w:styleId="af1">
    <w:name w:val="Strong"/>
    <w:basedOn w:val="a1"/>
    <w:uiPriority w:val="22"/>
    <w:qFormat/>
    <w:rsid w:val="00832AB8"/>
    <w:rPr>
      <w:b/>
      <w:bCs/>
    </w:rPr>
  </w:style>
  <w:style w:type="paragraph" w:styleId="af2">
    <w:name w:val="annotation subject"/>
    <w:basedOn w:val="ac"/>
    <w:next w:val="ac"/>
    <w:link w:val="af3"/>
    <w:uiPriority w:val="99"/>
    <w:semiHidden/>
    <w:unhideWhenUsed/>
    <w:rsid w:val="00832AB8"/>
    <w:rPr>
      <w:b/>
      <w:bCs/>
    </w:rPr>
  </w:style>
  <w:style w:type="character" w:customStyle="1" w:styleId="af3">
    <w:name w:val="Тема примечания Знак"/>
    <w:basedOn w:val="ad"/>
    <w:link w:val="af2"/>
    <w:uiPriority w:val="99"/>
    <w:semiHidden/>
    <w:rsid w:val="00832AB8"/>
    <w:rPr>
      <w:rFonts w:eastAsiaTheme="minorEastAsia"/>
      <w:b/>
      <w:bCs/>
      <w:sz w:val="20"/>
      <w:szCs w:val="20"/>
      <w:lang w:val="ru-RU" w:eastAsia="ru-RU"/>
    </w:rPr>
  </w:style>
  <w:style w:type="paragraph" w:styleId="af4">
    <w:name w:val="TOC Heading"/>
    <w:basedOn w:val="1"/>
    <w:next w:val="a0"/>
    <w:uiPriority w:val="39"/>
    <w:unhideWhenUsed/>
    <w:qFormat/>
    <w:rsid w:val="00832AB8"/>
    <w:pPr>
      <w:keepLines/>
      <w:spacing w:after="0" w:line="259" w:lineRule="auto"/>
      <w:jc w:val="left"/>
      <w:outlineLvl w:val="9"/>
    </w:pPr>
    <w:rPr>
      <w:rFonts w:asciiTheme="majorHAnsi" w:eastAsiaTheme="majorEastAsia" w:hAnsiTheme="majorHAnsi" w:cstheme="majorBidi"/>
      <w:b w:val="0"/>
      <w:bCs w:val="0"/>
      <w:color w:val="365F91" w:themeColor="accent1" w:themeShade="BF"/>
      <w:kern w:val="0"/>
      <w:lang w:val="en-US" w:eastAsia="en-US"/>
    </w:rPr>
  </w:style>
  <w:style w:type="paragraph" w:styleId="11">
    <w:name w:val="toc 1"/>
    <w:basedOn w:val="a0"/>
    <w:next w:val="a0"/>
    <w:autoRedefine/>
    <w:uiPriority w:val="39"/>
    <w:unhideWhenUsed/>
    <w:rsid w:val="00832AB8"/>
    <w:pPr>
      <w:spacing w:after="100"/>
    </w:pPr>
    <w:rPr>
      <w:lang w:val="en-US" w:eastAsia="en-US"/>
    </w:rPr>
  </w:style>
  <w:style w:type="paragraph" w:styleId="af5">
    <w:name w:val="header"/>
    <w:basedOn w:val="a0"/>
    <w:link w:val="af6"/>
    <w:uiPriority w:val="99"/>
    <w:unhideWhenUsed/>
    <w:rsid w:val="00832AB8"/>
    <w:pPr>
      <w:tabs>
        <w:tab w:val="center" w:pos="4680"/>
        <w:tab w:val="right" w:pos="9360"/>
      </w:tabs>
      <w:spacing w:after="0" w:line="240" w:lineRule="auto"/>
    </w:pPr>
  </w:style>
  <w:style w:type="character" w:customStyle="1" w:styleId="af6">
    <w:name w:val="Верхний колонтитул Знак"/>
    <w:basedOn w:val="a1"/>
    <w:link w:val="af5"/>
    <w:uiPriority w:val="99"/>
    <w:rsid w:val="00832AB8"/>
    <w:rPr>
      <w:rFonts w:eastAsiaTheme="minorEastAsia"/>
      <w:lang w:val="ru-RU" w:eastAsia="ru-RU"/>
    </w:rPr>
  </w:style>
  <w:style w:type="paragraph" w:styleId="af7">
    <w:name w:val="footer"/>
    <w:basedOn w:val="a0"/>
    <w:link w:val="af8"/>
    <w:uiPriority w:val="99"/>
    <w:unhideWhenUsed/>
    <w:rsid w:val="00832AB8"/>
    <w:pPr>
      <w:tabs>
        <w:tab w:val="center" w:pos="4680"/>
        <w:tab w:val="right" w:pos="9360"/>
      </w:tabs>
      <w:spacing w:after="0" w:line="240" w:lineRule="auto"/>
    </w:pPr>
  </w:style>
  <w:style w:type="character" w:customStyle="1" w:styleId="af8">
    <w:name w:val="Нижний колонтитул Знак"/>
    <w:basedOn w:val="a1"/>
    <w:link w:val="af7"/>
    <w:uiPriority w:val="99"/>
    <w:rsid w:val="00832AB8"/>
    <w:rPr>
      <w:rFonts w:eastAsiaTheme="minorEastAsia"/>
      <w:lang w:val="ru-RU" w:eastAsia="ru-RU"/>
    </w:rPr>
  </w:style>
  <w:style w:type="paragraph" w:styleId="af9">
    <w:name w:val="Subtitle"/>
    <w:basedOn w:val="a0"/>
    <w:next w:val="a0"/>
    <w:link w:val="afa"/>
    <w:uiPriority w:val="11"/>
    <w:qFormat/>
    <w:rsid w:val="00832AB8"/>
    <w:pPr>
      <w:keepNext/>
      <w:keepLines/>
      <w:spacing w:after="480" w:line="560" w:lineRule="exact"/>
    </w:pPr>
    <w:rPr>
      <w:b/>
      <w:color w:val="000000" w:themeColor="text1"/>
      <w:sz w:val="50"/>
      <w:lang w:eastAsia="en-US"/>
    </w:rPr>
  </w:style>
  <w:style w:type="character" w:customStyle="1" w:styleId="afa">
    <w:name w:val="Подзаголовок Знак"/>
    <w:basedOn w:val="a1"/>
    <w:link w:val="af9"/>
    <w:uiPriority w:val="11"/>
    <w:rsid w:val="00832AB8"/>
    <w:rPr>
      <w:rFonts w:eastAsiaTheme="minorEastAsia"/>
      <w:b/>
      <w:color w:val="000000" w:themeColor="text1"/>
      <w:sz w:val="50"/>
      <w:lang w:val="ru-RU"/>
    </w:rPr>
  </w:style>
  <w:style w:type="paragraph" w:styleId="afb">
    <w:name w:val="No Spacing"/>
    <w:basedOn w:val="a0"/>
    <w:link w:val="afc"/>
    <w:uiPriority w:val="1"/>
    <w:qFormat/>
    <w:rsid w:val="00BA76B4"/>
    <w:pPr>
      <w:spacing w:after="0" w:line="240" w:lineRule="auto"/>
    </w:pPr>
    <w:rPr>
      <w:rFonts w:ascii="Arial" w:eastAsiaTheme="minorHAnsi" w:hAnsi="Arial"/>
      <w:sz w:val="20"/>
      <w:lang w:eastAsia="en-US"/>
    </w:rPr>
  </w:style>
  <w:style w:type="character" w:customStyle="1" w:styleId="afc">
    <w:name w:val="Без интервала Знак"/>
    <w:basedOn w:val="a1"/>
    <w:link w:val="afb"/>
    <w:uiPriority w:val="1"/>
    <w:rsid w:val="00BA76B4"/>
    <w:rPr>
      <w:rFonts w:ascii="Arial" w:hAnsi="Arial"/>
      <w:sz w:val="20"/>
      <w:lang w:val="ru-RU"/>
    </w:rPr>
  </w:style>
  <w:style w:type="character" w:customStyle="1" w:styleId="a6">
    <w:name w:val="Обычный (веб) Знак"/>
    <w:aliases w:val="Обычный (Web) Знак,Знак Знак2 Знак,Обычный (веб) Знак Знак Знак1 Знак,Знак Знак1 Знак Знак,Обычный (веб) Знак Знак Знак Знак Знак,Знак Знак Знак1 Знак Знак1 Знак,Знак Знак Знак1 Знак Знак Знак Знак Знак Знак,Знак Знак Знак1 Знак"/>
    <w:link w:val="a5"/>
    <w:uiPriority w:val="99"/>
    <w:locked/>
    <w:rsid w:val="007A68C8"/>
    <w:rPr>
      <w:rFonts w:ascii="Times New Roman" w:eastAsia="Times New Roman" w:hAnsi="Times New Roman" w:cs="Times New Roman"/>
      <w:sz w:val="24"/>
      <w:szCs w:val="24"/>
      <w:lang w:val="ru-RU" w:eastAsia="ru-RU"/>
    </w:rPr>
  </w:style>
  <w:style w:type="character" w:customStyle="1" w:styleId="a8">
    <w:name w:val="Абзац списка Знак"/>
    <w:aliases w:val="Bullet List Знак,FooterText Знак,numbered Знак,Use Case List Paragraph Знак,Маркер Знак,ТЗ список Знак,Абзац списка литеральный Знак,List Paragraph Знак"/>
    <w:link w:val="a7"/>
    <w:uiPriority w:val="34"/>
    <w:locked/>
    <w:rsid w:val="007A68C8"/>
    <w:rPr>
      <w:rFonts w:eastAsiaTheme="minorEastAsia"/>
      <w:lang w:val="ru-RU" w:eastAsia="ru-RU"/>
    </w:rPr>
  </w:style>
  <w:style w:type="character" w:customStyle="1" w:styleId="21">
    <w:name w:val="Заголовок 2 Знак"/>
    <w:basedOn w:val="a1"/>
    <w:link w:val="20"/>
    <w:uiPriority w:val="9"/>
    <w:rsid w:val="00E21C31"/>
    <w:rPr>
      <w:rFonts w:asciiTheme="majorHAnsi" w:eastAsiaTheme="majorEastAsia" w:hAnsiTheme="majorHAnsi" w:cstheme="majorBidi"/>
      <w:b/>
      <w:color w:val="000000" w:themeColor="text1"/>
      <w:sz w:val="30"/>
      <w:szCs w:val="26"/>
      <w:lang w:val="ru-RU"/>
    </w:rPr>
  </w:style>
  <w:style w:type="character" w:customStyle="1" w:styleId="30">
    <w:name w:val="Заголовок 3 Знак"/>
    <w:basedOn w:val="a1"/>
    <w:link w:val="3"/>
    <w:uiPriority w:val="9"/>
    <w:rsid w:val="00E21C31"/>
    <w:rPr>
      <w:rFonts w:asciiTheme="majorHAnsi" w:eastAsiaTheme="majorEastAsia" w:hAnsiTheme="majorHAnsi" w:cstheme="majorBidi"/>
      <w:b/>
      <w:color w:val="000000" w:themeColor="text1"/>
      <w:szCs w:val="24"/>
      <w:lang w:val="ru-RU"/>
    </w:rPr>
  </w:style>
  <w:style w:type="character" w:customStyle="1" w:styleId="50">
    <w:name w:val="Заголовок 5 Знак"/>
    <w:basedOn w:val="a1"/>
    <w:link w:val="5"/>
    <w:uiPriority w:val="9"/>
    <w:rsid w:val="00E21C31"/>
    <w:rPr>
      <w:rFonts w:asciiTheme="majorHAnsi" w:eastAsiaTheme="majorEastAsia" w:hAnsiTheme="majorHAnsi" w:cstheme="majorBidi"/>
      <w:color w:val="00A88E"/>
      <w:sz w:val="20"/>
      <w:lang w:val="ru-RU"/>
    </w:rPr>
  </w:style>
  <w:style w:type="character" w:customStyle="1" w:styleId="60">
    <w:name w:val="Заголовок 6 Знак"/>
    <w:basedOn w:val="a1"/>
    <w:link w:val="6"/>
    <w:uiPriority w:val="9"/>
    <w:rsid w:val="00E21C31"/>
    <w:rPr>
      <w:rFonts w:asciiTheme="majorHAnsi" w:eastAsiaTheme="majorEastAsia" w:hAnsiTheme="majorHAnsi" w:cstheme="majorBidi"/>
      <w:color w:val="00A88E"/>
      <w:sz w:val="20"/>
      <w:lang w:val="ru-RU"/>
    </w:rPr>
  </w:style>
  <w:style w:type="character" w:customStyle="1" w:styleId="70">
    <w:name w:val="Заголовок 7 Знак"/>
    <w:basedOn w:val="a1"/>
    <w:link w:val="7"/>
    <w:uiPriority w:val="9"/>
    <w:rsid w:val="00E21C31"/>
    <w:rPr>
      <w:rFonts w:asciiTheme="majorHAnsi" w:eastAsiaTheme="majorEastAsia" w:hAnsiTheme="majorHAnsi" w:cstheme="majorBidi"/>
      <w:iCs/>
      <w:color w:val="000000" w:themeColor="text1"/>
      <w:sz w:val="20"/>
      <w:lang w:val="ru-RU"/>
    </w:rPr>
  </w:style>
  <w:style w:type="character" w:customStyle="1" w:styleId="80">
    <w:name w:val="Заголовок 8 Знак"/>
    <w:basedOn w:val="a1"/>
    <w:link w:val="8"/>
    <w:uiPriority w:val="9"/>
    <w:rsid w:val="00E21C31"/>
    <w:rPr>
      <w:rFonts w:asciiTheme="majorHAnsi" w:eastAsiaTheme="majorEastAsia" w:hAnsiTheme="majorHAnsi" w:cstheme="majorBidi"/>
      <w:color w:val="272727" w:themeColor="text1" w:themeTint="D8"/>
      <w:sz w:val="20"/>
      <w:szCs w:val="21"/>
      <w:lang w:val="ru-RU"/>
    </w:rPr>
  </w:style>
  <w:style w:type="character" w:customStyle="1" w:styleId="90">
    <w:name w:val="Заголовок 9 Знак"/>
    <w:basedOn w:val="a1"/>
    <w:link w:val="9"/>
    <w:uiPriority w:val="9"/>
    <w:rsid w:val="00E21C31"/>
    <w:rPr>
      <w:rFonts w:asciiTheme="majorHAnsi" w:eastAsiaTheme="majorEastAsia" w:hAnsiTheme="majorHAnsi" w:cstheme="majorBidi"/>
      <w:iCs/>
      <w:color w:val="272727" w:themeColor="text1" w:themeTint="D8"/>
      <w:sz w:val="20"/>
      <w:szCs w:val="21"/>
      <w:lang w:val="ru-RU"/>
    </w:rPr>
  </w:style>
  <w:style w:type="paragraph" w:styleId="22">
    <w:name w:val="toc 2"/>
    <w:basedOn w:val="a0"/>
    <w:next w:val="a0"/>
    <w:autoRedefine/>
    <w:uiPriority w:val="39"/>
    <w:unhideWhenUsed/>
    <w:rsid w:val="00E21C31"/>
    <w:pPr>
      <w:spacing w:after="100" w:line="259" w:lineRule="auto"/>
      <w:ind w:left="180"/>
    </w:pPr>
    <w:rPr>
      <w:rFonts w:ascii="Arial" w:eastAsiaTheme="minorHAnsi" w:hAnsi="Arial"/>
      <w:sz w:val="20"/>
      <w:lang w:eastAsia="en-US"/>
    </w:rPr>
  </w:style>
  <w:style w:type="paragraph" w:styleId="31">
    <w:name w:val="toc 3"/>
    <w:basedOn w:val="a0"/>
    <w:next w:val="a0"/>
    <w:autoRedefine/>
    <w:uiPriority w:val="39"/>
    <w:unhideWhenUsed/>
    <w:rsid w:val="00E21C31"/>
    <w:pPr>
      <w:spacing w:after="100" w:line="259" w:lineRule="auto"/>
      <w:ind w:left="360"/>
    </w:pPr>
    <w:rPr>
      <w:rFonts w:ascii="Arial" w:eastAsiaTheme="minorHAnsi" w:hAnsi="Arial"/>
      <w:sz w:val="20"/>
      <w:lang w:eastAsia="en-US"/>
    </w:rPr>
  </w:style>
  <w:style w:type="paragraph" w:styleId="41">
    <w:name w:val="toc 4"/>
    <w:basedOn w:val="a0"/>
    <w:next w:val="a0"/>
    <w:autoRedefine/>
    <w:uiPriority w:val="39"/>
    <w:unhideWhenUsed/>
    <w:rsid w:val="00E21C31"/>
    <w:pPr>
      <w:spacing w:after="100" w:line="259" w:lineRule="auto"/>
      <w:ind w:left="540"/>
    </w:pPr>
    <w:rPr>
      <w:rFonts w:ascii="Arial" w:eastAsiaTheme="minorHAnsi" w:hAnsi="Arial"/>
      <w:sz w:val="20"/>
      <w:lang w:eastAsia="en-US"/>
    </w:rPr>
  </w:style>
  <w:style w:type="paragraph" w:styleId="51">
    <w:name w:val="toc 5"/>
    <w:basedOn w:val="a0"/>
    <w:next w:val="a0"/>
    <w:autoRedefine/>
    <w:uiPriority w:val="39"/>
    <w:unhideWhenUsed/>
    <w:rsid w:val="00E21C31"/>
    <w:pPr>
      <w:spacing w:after="100" w:line="259" w:lineRule="auto"/>
      <w:ind w:left="720"/>
    </w:pPr>
    <w:rPr>
      <w:rFonts w:ascii="Arial" w:eastAsiaTheme="minorHAnsi" w:hAnsi="Arial"/>
      <w:sz w:val="20"/>
      <w:lang w:eastAsia="en-US"/>
    </w:rPr>
  </w:style>
  <w:style w:type="paragraph" w:styleId="afd">
    <w:name w:val="caption"/>
    <w:basedOn w:val="a0"/>
    <w:next w:val="a0"/>
    <w:uiPriority w:val="35"/>
    <w:unhideWhenUsed/>
    <w:qFormat/>
    <w:rsid w:val="00E21C31"/>
    <w:pPr>
      <w:spacing w:after="360" w:line="180" w:lineRule="exact"/>
    </w:pPr>
    <w:rPr>
      <w:rFonts w:ascii="Arial" w:eastAsiaTheme="minorHAnsi" w:hAnsi="Arial"/>
      <w:iCs/>
      <w:color w:val="000000" w:themeColor="text1"/>
      <w:sz w:val="16"/>
      <w:szCs w:val="18"/>
      <w:lang w:eastAsia="en-US"/>
    </w:rPr>
  </w:style>
  <w:style w:type="paragraph" w:styleId="61">
    <w:name w:val="toc 6"/>
    <w:basedOn w:val="a0"/>
    <w:next w:val="a0"/>
    <w:autoRedefine/>
    <w:uiPriority w:val="39"/>
    <w:unhideWhenUsed/>
    <w:rsid w:val="00E21C31"/>
    <w:pPr>
      <w:spacing w:after="100" w:line="259" w:lineRule="auto"/>
      <w:ind w:left="900"/>
    </w:pPr>
    <w:rPr>
      <w:rFonts w:ascii="Arial" w:eastAsiaTheme="minorHAnsi" w:hAnsi="Arial"/>
      <w:sz w:val="20"/>
      <w:lang w:eastAsia="en-US"/>
    </w:rPr>
  </w:style>
  <w:style w:type="paragraph" w:styleId="afe">
    <w:name w:val="table of figures"/>
    <w:basedOn w:val="a0"/>
    <w:next w:val="a0"/>
    <w:uiPriority w:val="99"/>
    <w:unhideWhenUsed/>
    <w:rsid w:val="00E21C31"/>
    <w:pPr>
      <w:spacing w:after="0" w:line="259" w:lineRule="auto"/>
    </w:pPr>
    <w:rPr>
      <w:rFonts w:ascii="Arial" w:eastAsiaTheme="minorHAnsi" w:hAnsi="Arial"/>
      <w:sz w:val="20"/>
      <w:lang w:eastAsia="en-US"/>
    </w:rPr>
  </w:style>
  <w:style w:type="character" w:styleId="aff">
    <w:name w:val="Emphasis"/>
    <w:basedOn w:val="a1"/>
    <w:uiPriority w:val="20"/>
    <w:qFormat/>
    <w:rsid w:val="00E21C31"/>
    <w:rPr>
      <w:i/>
      <w:iCs/>
    </w:rPr>
  </w:style>
  <w:style w:type="paragraph" w:styleId="23">
    <w:name w:val="Quote"/>
    <w:basedOn w:val="a0"/>
    <w:next w:val="a0"/>
    <w:link w:val="24"/>
    <w:uiPriority w:val="29"/>
    <w:qFormat/>
    <w:rsid w:val="00E21C31"/>
    <w:pPr>
      <w:spacing w:before="200" w:after="160" w:line="259" w:lineRule="auto"/>
      <w:ind w:left="864" w:right="864"/>
      <w:jc w:val="center"/>
    </w:pPr>
    <w:rPr>
      <w:rFonts w:ascii="Arial" w:eastAsiaTheme="minorHAnsi" w:hAnsi="Arial"/>
      <w:i/>
      <w:iCs/>
      <w:color w:val="404040" w:themeColor="text1" w:themeTint="BF"/>
      <w:sz w:val="20"/>
      <w:lang w:eastAsia="en-US"/>
    </w:rPr>
  </w:style>
  <w:style w:type="character" w:customStyle="1" w:styleId="24">
    <w:name w:val="Цитата 2 Знак"/>
    <w:basedOn w:val="a1"/>
    <w:link w:val="23"/>
    <w:uiPriority w:val="29"/>
    <w:rsid w:val="00E21C31"/>
    <w:rPr>
      <w:rFonts w:ascii="Arial" w:hAnsi="Arial"/>
      <w:i/>
      <w:iCs/>
      <w:color w:val="404040" w:themeColor="text1" w:themeTint="BF"/>
      <w:sz w:val="20"/>
      <w:lang w:val="ru-RU"/>
    </w:rPr>
  </w:style>
  <w:style w:type="paragraph" w:styleId="aff0">
    <w:name w:val="Intense Quote"/>
    <w:basedOn w:val="a0"/>
    <w:next w:val="a0"/>
    <w:link w:val="aff1"/>
    <w:uiPriority w:val="30"/>
    <w:qFormat/>
    <w:rsid w:val="00E21C31"/>
    <w:pPr>
      <w:pBdr>
        <w:top w:val="single" w:sz="4" w:space="10" w:color="4F81BD" w:themeColor="accent1"/>
        <w:bottom w:val="single" w:sz="4" w:space="10" w:color="4F81BD" w:themeColor="accent1"/>
      </w:pBdr>
      <w:spacing w:before="360" w:after="360" w:line="259" w:lineRule="auto"/>
      <w:ind w:left="864" w:right="864"/>
      <w:jc w:val="center"/>
    </w:pPr>
    <w:rPr>
      <w:rFonts w:ascii="Arial" w:eastAsiaTheme="minorHAnsi" w:hAnsi="Arial"/>
      <w:iCs/>
      <w:color w:val="4F81BD" w:themeColor="accent1"/>
      <w:sz w:val="20"/>
      <w:lang w:eastAsia="en-US"/>
    </w:rPr>
  </w:style>
  <w:style w:type="character" w:customStyle="1" w:styleId="aff1">
    <w:name w:val="Выделенная цитата Знак"/>
    <w:basedOn w:val="a1"/>
    <w:link w:val="aff0"/>
    <w:uiPriority w:val="30"/>
    <w:rsid w:val="00E21C31"/>
    <w:rPr>
      <w:rFonts w:ascii="Arial" w:hAnsi="Arial"/>
      <w:iCs/>
      <w:color w:val="4F81BD" w:themeColor="accent1"/>
      <w:sz w:val="20"/>
      <w:lang w:val="ru-RU"/>
    </w:rPr>
  </w:style>
  <w:style w:type="character" w:styleId="aff2">
    <w:name w:val="Subtle Emphasis"/>
    <w:uiPriority w:val="19"/>
    <w:qFormat/>
    <w:rsid w:val="00E21C31"/>
    <w:rPr>
      <w:i/>
      <w:iCs/>
      <w:color w:val="404040" w:themeColor="text1" w:themeTint="BF"/>
    </w:rPr>
  </w:style>
  <w:style w:type="character" w:styleId="aff3">
    <w:name w:val="Intense Emphasis"/>
    <w:basedOn w:val="a1"/>
    <w:uiPriority w:val="21"/>
    <w:qFormat/>
    <w:rsid w:val="00E21C31"/>
    <w:rPr>
      <w:i w:val="0"/>
      <w:iCs/>
      <w:color w:val="4F81BD" w:themeColor="accent1"/>
    </w:rPr>
  </w:style>
  <w:style w:type="character" w:styleId="aff4">
    <w:name w:val="Subtle Reference"/>
    <w:basedOn w:val="a1"/>
    <w:uiPriority w:val="31"/>
    <w:qFormat/>
    <w:rsid w:val="00E21C31"/>
    <w:rPr>
      <w:smallCaps/>
      <w:color w:val="5A5A5A" w:themeColor="text1" w:themeTint="A5"/>
    </w:rPr>
  </w:style>
  <w:style w:type="character" w:styleId="aff5">
    <w:name w:val="Intense Reference"/>
    <w:basedOn w:val="a1"/>
    <w:uiPriority w:val="32"/>
    <w:qFormat/>
    <w:rsid w:val="00E21C31"/>
    <w:rPr>
      <w:b/>
      <w:bCs/>
      <w:smallCaps/>
      <w:color w:val="4F81BD" w:themeColor="accent1"/>
      <w:spacing w:val="5"/>
    </w:rPr>
  </w:style>
  <w:style w:type="character" w:styleId="aff6">
    <w:name w:val="Book Title"/>
    <w:basedOn w:val="a1"/>
    <w:uiPriority w:val="33"/>
    <w:qFormat/>
    <w:rsid w:val="00E21C31"/>
    <w:rPr>
      <w:b/>
      <w:bCs/>
      <w:i/>
      <w:iCs/>
      <w:spacing w:val="5"/>
    </w:rPr>
  </w:style>
  <w:style w:type="table" w:styleId="-1">
    <w:name w:val="Grid Table 1 Light"/>
    <w:basedOn w:val="a2"/>
    <w:uiPriority w:val="46"/>
    <w:rsid w:val="00E21C31"/>
    <w:pPr>
      <w:spacing w:before="120" w:after="120" w:line="240" w:lineRule="auto"/>
      <w:ind w:left="57"/>
    </w:pPr>
    <w:rPr>
      <w:lang w:val="ru-RU"/>
    </w:rPr>
    <w:tblPr>
      <w:tblStyleRowBandSize w:val="1"/>
      <w:tblStyleColBandSize w:val="1"/>
      <w:tblBorders>
        <w:insideH w:val="single" w:sz="4" w:space="0" w:color="auto"/>
        <w:insideV w:val="single" w:sz="4" w:space="0" w:color="auto"/>
      </w:tblBorders>
    </w:tblPr>
    <w:tblStylePr w:type="firstRow">
      <w:rPr>
        <w:b/>
        <w:bCs/>
        <w:color w:val="00A88E"/>
      </w:rPr>
      <w:tblPr/>
      <w:tcPr>
        <w:tcBorders>
          <w:bottom w:val="single" w:sz="12" w:space="0" w:color="000000" w:themeColor="text1"/>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0">
    <w:name w:val="List Table 1 Light"/>
    <w:basedOn w:val="a2"/>
    <w:uiPriority w:val="46"/>
    <w:rsid w:val="00E21C31"/>
    <w:pPr>
      <w:spacing w:after="120" w:line="240" w:lineRule="auto"/>
      <w:ind w:left="57"/>
    </w:pPr>
    <w:rPr>
      <w:position w:val="-2"/>
      <w:lang w:val="ru-RU"/>
    </w:rPr>
    <w:tblPr>
      <w:tblStyleRowBandSize w:val="1"/>
      <w:tblStyleColBandSize w:val="1"/>
    </w:tblPr>
    <w:tcPr>
      <w:tcMar>
        <w:top w:w="113" w:type="dxa"/>
        <w:bottom w:w="0" w:type="dxa"/>
      </w:tcMar>
      <w:vAlign w:val="center"/>
    </w:tcPr>
    <w:tblStylePr w:type="firstRow">
      <w:rPr>
        <w:b/>
        <w:bCs/>
        <w:color w:val="FFFFFF" w:themeColor="background1"/>
      </w:rPr>
      <w:tblPr/>
      <w:tcPr>
        <w:shd w:val="clear" w:color="auto" w:fill="00A78D"/>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Horz">
      <w:tblPr/>
      <w:tcPr>
        <w:tcBorders>
          <w:top w:val="nil"/>
          <w:left w:val="nil"/>
          <w:bottom w:val="nil"/>
          <w:right w:val="nil"/>
          <w:insideH w:val="nil"/>
          <w:insideV w:val="nil"/>
          <w:tl2br w:val="nil"/>
          <w:tr2bl w:val="nil"/>
        </w:tcBorders>
        <w:shd w:val="clear" w:color="auto" w:fill="D6EDE8"/>
      </w:tcPr>
    </w:tblStylePr>
  </w:style>
  <w:style w:type="table" w:styleId="-11">
    <w:name w:val="List Table 1 Light Accent 1"/>
    <w:basedOn w:val="a2"/>
    <w:uiPriority w:val="46"/>
    <w:rsid w:val="00E21C31"/>
    <w:pPr>
      <w:spacing w:after="0" w:line="240" w:lineRule="auto"/>
    </w:pPr>
    <w:rPr>
      <w:lang w:val="ru-RU"/>
    </w:rPr>
    <w:tblPr>
      <w:tblStyleRow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Horz">
      <w:tblPr/>
      <w:tcPr>
        <w:shd w:val="clear" w:color="auto" w:fill="DBE5F1" w:themeFill="accent1" w:themeFillTint="33"/>
      </w:tcPr>
    </w:tblStylePr>
  </w:style>
  <w:style w:type="table" w:styleId="-110">
    <w:name w:val="Grid Table 1 Light Accent 1"/>
    <w:basedOn w:val="a2"/>
    <w:uiPriority w:val="46"/>
    <w:rsid w:val="00E21C31"/>
    <w:pPr>
      <w:spacing w:after="0" w:line="240" w:lineRule="auto"/>
    </w:pPr>
    <w:rPr>
      <w:lang w:val="ru-RU"/>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a">
    <w:name w:val="List Bullet"/>
    <w:basedOn w:val="a0"/>
    <w:uiPriority w:val="99"/>
    <w:unhideWhenUsed/>
    <w:rsid w:val="00E21C31"/>
    <w:pPr>
      <w:numPr>
        <w:numId w:val="31"/>
      </w:numPr>
      <w:spacing w:after="160" w:line="259" w:lineRule="auto"/>
      <w:contextualSpacing/>
    </w:pPr>
    <w:rPr>
      <w:rFonts w:ascii="Arial" w:eastAsiaTheme="minorHAnsi" w:hAnsi="Arial"/>
      <w:sz w:val="20"/>
      <w:lang w:eastAsia="en-US"/>
    </w:rPr>
  </w:style>
  <w:style w:type="paragraph" w:styleId="2">
    <w:name w:val="List Bullet 2"/>
    <w:basedOn w:val="a0"/>
    <w:uiPriority w:val="99"/>
    <w:unhideWhenUsed/>
    <w:rsid w:val="00E21C31"/>
    <w:pPr>
      <w:numPr>
        <w:numId w:val="32"/>
      </w:numPr>
      <w:spacing w:after="160" w:line="259" w:lineRule="auto"/>
      <w:contextualSpacing/>
    </w:pPr>
    <w:rPr>
      <w:rFonts w:ascii="Arial" w:eastAsiaTheme="minorHAnsi" w:hAnsi="Arial"/>
      <w:sz w:val="20"/>
      <w:lang w:eastAsia="en-US"/>
    </w:rPr>
  </w:style>
  <w:style w:type="paragraph" w:styleId="aff7">
    <w:name w:val="Plain Text"/>
    <w:basedOn w:val="a0"/>
    <w:link w:val="aff8"/>
    <w:uiPriority w:val="99"/>
    <w:unhideWhenUsed/>
    <w:rsid w:val="00E21C31"/>
    <w:pPr>
      <w:spacing w:after="0" w:line="240" w:lineRule="auto"/>
    </w:pPr>
    <w:rPr>
      <w:rFonts w:ascii="Consolas" w:eastAsiaTheme="minorHAnsi" w:hAnsi="Consolas"/>
      <w:sz w:val="21"/>
      <w:szCs w:val="21"/>
      <w:lang w:eastAsia="en-US"/>
    </w:rPr>
  </w:style>
  <w:style w:type="character" w:customStyle="1" w:styleId="aff8">
    <w:name w:val="Текст Знак"/>
    <w:basedOn w:val="a1"/>
    <w:link w:val="aff7"/>
    <w:uiPriority w:val="99"/>
    <w:rsid w:val="00E21C31"/>
    <w:rPr>
      <w:rFonts w:ascii="Consolas" w:hAnsi="Consolas"/>
      <w:sz w:val="21"/>
      <w:szCs w:val="21"/>
      <w:lang w:val="ru-RU"/>
    </w:rPr>
  </w:style>
  <w:style w:type="table" w:styleId="42">
    <w:name w:val="Plain Table 4"/>
    <w:basedOn w:val="a2"/>
    <w:uiPriority w:val="44"/>
    <w:rsid w:val="00E21C31"/>
    <w:pPr>
      <w:spacing w:after="0" w:line="240" w:lineRule="auto"/>
    </w:pPr>
    <w:rPr>
      <w:lang w:val="ru-RU"/>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cimalAligned">
    <w:name w:val="Decimal Aligned"/>
    <w:basedOn w:val="a0"/>
    <w:uiPriority w:val="40"/>
    <w:qFormat/>
    <w:rsid w:val="00E21C31"/>
    <w:pPr>
      <w:tabs>
        <w:tab w:val="decimal" w:pos="360"/>
      </w:tabs>
    </w:pPr>
    <w:rPr>
      <w:rFonts w:cs="Times New Roman"/>
    </w:rPr>
  </w:style>
  <w:style w:type="paragraph" w:styleId="aff9">
    <w:name w:val="footnote text"/>
    <w:basedOn w:val="a0"/>
    <w:link w:val="affa"/>
    <w:uiPriority w:val="99"/>
    <w:unhideWhenUsed/>
    <w:rsid w:val="00E21C31"/>
    <w:pPr>
      <w:spacing w:after="0" w:line="240" w:lineRule="auto"/>
    </w:pPr>
    <w:rPr>
      <w:rFonts w:cs="Times New Roman"/>
      <w:sz w:val="18"/>
      <w:szCs w:val="20"/>
    </w:rPr>
  </w:style>
  <w:style w:type="character" w:customStyle="1" w:styleId="affa">
    <w:name w:val="Текст сноски Знак"/>
    <w:basedOn w:val="a1"/>
    <w:link w:val="aff9"/>
    <w:uiPriority w:val="99"/>
    <w:rsid w:val="00E21C31"/>
    <w:rPr>
      <w:rFonts w:eastAsiaTheme="minorEastAsia" w:cs="Times New Roman"/>
      <w:sz w:val="18"/>
      <w:szCs w:val="20"/>
      <w:lang w:val="ru-RU" w:eastAsia="ru-RU"/>
    </w:rPr>
  </w:style>
  <w:style w:type="table" w:styleId="-12">
    <w:name w:val="Light Shading Accent 1"/>
    <w:basedOn w:val="a2"/>
    <w:uiPriority w:val="60"/>
    <w:rsid w:val="00E21C31"/>
    <w:pPr>
      <w:spacing w:after="0" w:line="240" w:lineRule="auto"/>
    </w:pPr>
    <w:rPr>
      <w:rFonts w:eastAsiaTheme="minorEastAsia"/>
      <w:color w:val="365F91" w:themeColor="accent1" w:themeShade="BF"/>
      <w:lang w:val="ru-RU" w:eastAsia="ru-RU"/>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ffb">
    <w:name w:val="Light List"/>
    <w:basedOn w:val="a2"/>
    <w:uiPriority w:val="61"/>
    <w:rsid w:val="00E21C31"/>
    <w:pPr>
      <w:spacing w:after="0" w:line="240" w:lineRule="auto"/>
    </w:pPr>
    <w:rPr>
      <w:rFonts w:eastAsiaTheme="minorEastAsia"/>
      <w:lang w:val="ru-RU"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affc">
    <w:name w:val="endnote reference"/>
    <w:basedOn w:val="a1"/>
    <w:uiPriority w:val="99"/>
    <w:unhideWhenUsed/>
    <w:rsid w:val="00E21C31"/>
    <w:rPr>
      <w:vertAlign w:val="superscript"/>
    </w:rPr>
  </w:style>
  <w:style w:type="paragraph" w:styleId="affd">
    <w:name w:val="Block Text"/>
    <w:basedOn w:val="a0"/>
    <w:uiPriority w:val="99"/>
    <w:unhideWhenUsed/>
    <w:rsid w:val="00E21C31"/>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before="480" w:after="600" w:line="259" w:lineRule="auto"/>
      <w:ind w:left="227" w:right="227"/>
    </w:pPr>
    <w:rPr>
      <w:i/>
      <w:iCs/>
      <w:color w:val="4F81BD" w:themeColor="accent1"/>
      <w:sz w:val="20"/>
      <w:lang w:eastAsia="en-US"/>
    </w:rPr>
  </w:style>
  <w:style w:type="character" w:styleId="affe">
    <w:name w:val="Placeholder Text"/>
    <w:basedOn w:val="a1"/>
    <w:uiPriority w:val="99"/>
    <w:semiHidden/>
    <w:rsid w:val="00E21C31"/>
    <w:rPr>
      <w:color w:val="808080"/>
    </w:rPr>
  </w:style>
  <w:style w:type="table" w:customStyle="1" w:styleId="12">
    <w:name w:val="Стиль1"/>
    <w:basedOn w:val="a2"/>
    <w:uiPriority w:val="99"/>
    <w:rsid w:val="00E21C31"/>
    <w:pPr>
      <w:spacing w:after="0" w:line="240" w:lineRule="auto"/>
    </w:pPr>
    <w:rPr>
      <w:lang w:val="ru-RU"/>
    </w:rPr>
    <w:tblPr/>
    <w:tblStylePr w:type="firstRow">
      <w:tblPr/>
      <w:tcPr>
        <w:tcBorders>
          <w:bottom w:val="nil"/>
        </w:tcBorders>
      </w:tcPr>
    </w:tblStylePr>
  </w:style>
  <w:style w:type="paragraph" w:customStyle="1" w:styleId="Lead">
    <w:name w:val="Lead"/>
    <w:basedOn w:val="a0"/>
    <w:next w:val="a0"/>
    <w:uiPriority w:val="12"/>
    <w:qFormat/>
    <w:rsid w:val="00E21C31"/>
    <w:pPr>
      <w:spacing w:after="480" w:line="280" w:lineRule="exact"/>
    </w:pPr>
    <w:rPr>
      <w:rFonts w:ascii="Arial" w:eastAsiaTheme="minorHAnsi" w:hAnsi="Arial"/>
      <w:color w:val="808285"/>
      <w:sz w:val="24"/>
      <w:lang w:eastAsia="en-US"/>
    </w:rPr>
  </w:style>
  <w:style w:type="character" w:styleId="afff">
    <w:name w:val="FollowedHyperlink"/>
    <w:basedOn w:val="a1"/>
    <w:uiPriority w:val="99"/>
    <w:semiHidden/>
    <w:unhideWhenUsed/>
    <w:rsid w:val="00E21C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0996">
      <w:bodyDiv w:val="1"/>
      <w:marLeft w:val="0"/>
      <w:marRight w:val="0"/>
      <w:marTop w:val="0"/>
      <w:marBottom w:val="0"/>
      <w:divBdr>
        <w:top w:val="none" w:sz="0" w:space="0" w:color="auto"/>
        <w:left w:val="none" w:sz="0" w:space="0" w:color="auto"/>
        <w:bottom w:val="none" w:sz="0" w:space="0" w:color="auto"/>
        <w:right w:val="none" w:sz="0" w:space="0" w:color="auto"/>
      </w:divBdr>
    </w:div>
    <w:div w:id="5256189">
      <w:bodyDiv w:val="1"/>
      <w:marLeft w:val="0"/>
      <w:marRight w:val="0"/>
      <w:marTop w:val="0"/>
      <w:marBottom w:val="0"/>
      <w:divBdr>
        <w:top w:val="none" w:sz="0" w:space="0" w:color="auto"/>
        <w:left w:val="none" w:sz="0" w:space="0" w:color="auto"/>
        <w:bottom w:val="none" w:sz="0" w:space="0" w:color="auto"/>
        <w:right w:val="none" w:sz="0" w:space="0" w:color="auto"/>
      </w:divBdr>
    </w:div>
    <w:div w:id="9067393">
      <w:bodyDiv w:val="1"/>
      <w:marLeft w:val="0"/>
      <w:marRight w:val="0"/>
      <w:marTop w:val="0"/>
      <w:marBottom w:val="0"/>
      <w:divBdr>
        <w:top w:val="none" w:sz="0" w:space="0" w:color="auto"/>
        <w:left w:val="none" w:sz="0" w:space="0" w:color="auto"/>
        <w:bottom w:val="none" w:sz="0" w:space="0" w:color="auto"/>
        <w:right w:val="none" w:sz="0" w:space="0" w:color="auto"/>
      </w:divBdr>
    </w:div>
    <w:div w:id="91707196">
      <w:bodyDiv w:val="1"/>
      <w:marLeft w:val="0"/>
      <w:marRight w:val="0"/>
      <w:marTop w:val="0"/>
      <w:marBottom w:val="0"/>
      <w:divBdr>
        <w:top w:val="none" w:sz="0" w:space="0" w:color="auto"/>
        <w:left w:val="none" w:sz="0" w:space="0" w:color="auto"/>
        <w:bottom w:val="none" w:sz="0" w:space="0" w:color="auto"/>
        <w:right w:val="none" w:sz="0" w:space="0" w:color="auto"/>
      </w:divBdr>
    </w:div>
    <w:div w:id="99109035">
      <w:bodyDiv w:val="1"/>
      <w:marLeft w:val="0"/>
      <w:marRight w:val="0"/>
      <w:marTop w:val="0"/>
      <w:marBottom w:val="0"/>
      <w:divBdr>
        <w:top w:val="none" w:sz="0" w:space="0" w:color="auto"/>
        <w:left w:val="none" w:sz="0" w:space="0" w:color="auto"/>
        <w:bottom w:val="none" w:sz="0" w:space="0" w:color="auto"/>
        <w:right w:val="none" w:sz="0" w:space="0" w:color="auto"/>
      </w:divBdr>
    </w:div>
    <w:div w:id="110902629">
      <w:bodyDiv w:val="1"/>
      <w:marLeft w:val="0"/>
      <w:marRight w:val="0"/>
      <w:marTop w:val="0"/>
      <w:marBottom w:val="0"/>
      <w:divBdr>
        <w:top w:val="none" w:sz="0" w:space="0" w:color="auto"/>
        <w:left w:val="none" w:sz="0" w:space="0" w:color="auto"/>
        <w:bottom w:val="none" w:sz="0" w:space="0" w:color="auto"/>
        <w:right w:val="none" w:sz="0" w:space="0" w:color="auto"/>
      </w:divBdr>
    </w:div>
    <w:div w:id="192575868">
      <w:bodyDiv w:val="1"/>
      <w:marLeft w:val="0"/>
      <w:marRight w:val="0"/>
      <w:marTop w:val="0"/>
      <w:marBottom w:val="0"/>
      <w:divBdr>
        <w:top w:val="none" w:sz="0" w:space="0" w:color="auto"/>
        <w:left w:val="none" w:sz="0" w:space="0" w:color="auto"/>
        <w:bottom w:val="none" w:sz="0" w:space="0" w:color="auto"/>
        <w:right w:val="none" w:sz="0" w:space="0" w:color="auto"/>
      </w:divBdr>
    </w:div>
    <w:div w:id="224530465">
      <w:bodyDiv w:val="1"/>
      <w:marLeft w:val="0"/>
      <w:marRight w:val="0"/>
      <w:marTop w:val="0"/>
      <w:marBottom w:val="0"/>
      <w:divBdr>
        <w:top w:val="none" w:sz="0" w:space="0" w:color="auto"/>
        <w:left w:val="none" w:sz="0" w:space="0" w:color="auto"/>
        <w:bottom w:val="none" w:sz="0" w:space="0" w:color="auto"/>
        <w:right w:val="none" w:sz="0" w:space="0" w:color="auto"/>
      </w:divBdr>
    </w:div>
    <w:div w:id="237835997">
      <w:bodyDiv w:val="1"/>
      <w:marLeft w:val="0"/>
      <w:marRight w:val="0"/>
      <w:marTop w:val="0"/>
      <w:marBottom w:val="0"/>
      <w:divBdr>
        <w:top w:val="none" w:sz="0" w:space="0" w:color="auto"/>
        <w:left w:val="none" w:sz="0" w:space="0" w:color="auto"/>
        <w:bottom w:val="none" w:sz="0" w:space="0" w:color="auto"/>
        <w:right w:val="none" w:sz="0" w:space="0" w:color="auto"/>
      </w:divBdr>
    </w:div>
    <w:div w:id="240020419">
      <w:bodyDiv w:val="1"/>
      <w:marLeft w:val="0"/>
      <w:marRight w:val="0"/>
      <w:marTop w:val="0"/>
      <w:marBottom w:val="0"/>
      <w:divBdr>
        <w:top w:val="none" w:sz="0" w:space="0" w:color="auto"/>
        <w:left w:val="none" w:sz="0" w:space="0" w:color="auto"/>
        <w:bottom w:val="none" w:sz="0" w:space="0" w:color="auto"/>
        <w:right w:val="none" w:sz="0" w:space="0" w:color="auto"/>
      </w:divBdr>
    </w:div>
    <w:div w:id="240985965">
      <w:bodyDiv w:val="1"/>
      <w:marLeft w:val="0"/>
      <w:marRight w:val="0"/>
      <w:marTop w:val="0"/>
      <w:marBottom w:val="0"/>
      <w:divBdr>
        <w:top w:val="none" w:sz="0" w:space="0" w:color="auto"/>
        <w:left w:val="none" w:sz="0" w:space="0" w:color="auto"/>
        <w:bottom w:val="none" w:sz="0" w:space="0" w:color="auto"/>
        <w:right w:val="none" w:sz="0" w:space="0" w:color="auto"/>
      </w:divBdr>
    </w:div>
    <w:div w:id="271211174">
      <w:bodyDiv w:val="1"/>
      <w:marLeft w:val="0"/>
      <w:marRight w:val="0"/>
      <w:marTop w:val="0"/>
      <w:marBottom w:val="0"/>
      <w:divBdr>
        <w:top w:val="none" w:sz="0" w:space="0" w:color="auto"/>
        <w:left w:val="none" w:sz="0" w:space="0" w:color="auto"/>
        <w:bottom w:val="none" w:sz="0" w:space="0" w:color="auto"/>
        <w:right w:val="none" w:sz="0" w:space="0" w:color="auto"/>
      </w:divBdr>
    </w:div>
    <w:div w:id="283004009">
      <w:bodyDiv w:val="1"/>
      <w:marLeft w:val="0"/>
      <w:marRight w:val="0"/>
      <w:marTop w:val="0"/>
      <w:marBottom w:val="0"/>
      <w:divBdr>
        <w:top w:val="none" w:sz="0" w:space="0" w:color="auto"/>
        <w:left w:val="none" w:sz="0" w:space="0" w:color="auto"/>
        <w:bottom w:val="none" w:sz="0" w:space="0" w:color="auto"/>
        <w:right w:val="none" w:sz="0" w:space="0" w:color="auto"/>
      </w:divBdr>
    </w:div>
    <w:div w:id="320427913">
      <w:bodyDiv w:val="1"/>
      <w:marLeft w:val="0"/>
      <w:marRight w:val="0"/>
      <w:marTop w:val="0"/>
      <w:marBottom w:val="0"/>
      <w:divBdr>
        <w:top w:val="none" w:sz="0" w:space="0" w:color="auto"/>
        <w:left w:val="none" w:sz="0" w:space="0" w:color="auto"/>
        <w:bottom w:val="none" w:sz="0" w:space="0" w:color="auto"/>
        <w:right w:val="none" w:sz="0" w:space="0" w:color="auto"/>
      </w:divBdr>
    </w:div>
    <w:div w:id="325479786">
      <w:bodyDiv w:val="1"/>
      <w:marLeft w:val="0"/>
      <w:marRight w:val="0"/>
      <w:marTop w:val="0"/>
      <w:marBottom w:val="0"/>
      <w:divBdr>
        <w:top w:val="none" w:sz="0" w:space="0" w:color="auto"/>
        <w:left w:val="none" w:sz="0" w:space="0" w:color="auto"/>
        <w:bottom w:val="none" w:sz="0" w:space="0" w:color="auto"/>
        <w:right w:val="none" w:sz="0" w:space="0" w:color="auto"/>
      </w:divBdr>
    </w:div>
    <w:div w:id="329333801">
      <w:bodyDiv w:val="1"/>
      <w:marLeft w:val="0"/>
      <w:marRight w:val="0"/>
      <w:marTop w:val="0"/>
      <w:marBottom w:val="0"/>
      <w:divBdr>
        <w:top w:val="none" w:sz="0" w:space="0" w:color="auto"/>
        <w:left w:val="none" w:sz="0" w:space="0" w:color="auto"/>
        <w:bottom w:val="none" w:sz="0" w:space="0" w:color="auto"/>
        <w:right w:val="none" w:sz="0" w:space="0" w:color="auto"/>
      </w:divBdr>
      <w:divsChild>
        <w:div w:id="944076635">
          <w:marLeft w:val="0"/>
          <w:marRight w:val="150"/>
          <w:marTop w:val="0"/>
          <w:marBottom w:val="0"/>
          <w:divBdr>
            <w:top w:val="none" w:sz="0" w:space="0" w:color="auto"/>
            <w:left w:val="none" w:sz="0" w:space="0" w:color="auto"/>
            <w:bottom w:val="none" w:sz="0" w:space="0" w:color="auto"/>
            <w:right w:val="none" w:sz="0" w:space="0" w:color="auto"/>
          </w:divBdr>
        </w:div>
      </w:divsChild>
    </w:div>
    <w:div w:id="332998228">
      <w:bodyDiv w:val="1"/>
      <w:marLeft w:val="0"/>
      <w:marRight w:val="0"/>
      <w:marTop w:val="0"/>
      <w:marBottom w:val="0"/>
      <w:divBdr>
        <w:top w:val="none" w:sz="0" w:space="0" w:color="auto"/>
        <w:left w:val="none" w:sz="0" w:space="0" w:color="auto"/>
        <w:bottom w:val="none" w:sz="0" w:space="0" w:color="auto"/>
        <w:right w:val="none" w:sz="0" w:space="0" w:color="auto"/>
      </w:divBdr>
    </w:div>
    <w:div w:id="342557386">
      <w:bodyDiv w:val="1"/>
      <w:marLeft w:val="0"/>
      <w:marRight w:val="0"/>
      <w:marTop w:val="0"/>
      <w:marBottom w:val="0"/>
      <w:divBdr>
        <w:top w:val="none" w:sz="0" w:space="0" w:color="auto"/>
        <w:left w:val="none" w:sz="0" w:space="0" w:color="auto"/>
        <w:bottom w:val="none" w:sz="0" w:space="0" w:color="auto"/>
        <w:right w:val="none" w:sz="0" w:space="0" w:color="auto"/>
      </w:divBdr>
    </w:div>
    <w:div w:id="352846367">
      <w:bodyDiv w:val="1"/>
      <w:marLeft w:val="0"/>
      <w:marRight w:val="0"/>
      <w:marTop w:val="0"/>
      <w:marBottom w:val="0"/>
      <w:divBdr>
        <w:top w:val="none" w:sz="0" w:space="0" w:color="auto"/>
        <w:left w:val="none" w:sz="0" w:space="0" w:color="auto"/>
        <w:bottom w:val="none" w:sz="0" w:space="0" w:color="auto"/>
        <w:right w:val="none" w:sz="0" w:space="0" w:color="auto"/>
      </w:divBdr>
    </w:div>
    <w:div w:id="354232251">
      <w:bodyDiv w:val="1"/>
      <w:marLeft w:val="0"/>
      <w:marRight w:val="0"/>
      <w:marTop w:val="0"/>
      <w:marBottom w:val="0"/>
      <w:divBdr>
        <w:top w:val="none" w:sz="0" w:space="0" w:color="auto"/>
        <w:left w:val="none" w:sz="0" w:space="0" w:color="auto"/>
        <w:bottom w:val="none" w:sz="0" w:space="0" w:color="auto"/>
        <w:right w:val="none" w:sz="0" w:space="0" w:color="auto"/>
      </w:divBdr>
    </w:div>
    <w:div w:id="366371799">
      <w:bodyDiv w:val="1"/>
      <w:marLeft w:val="0"/>
      <w:marRight w:val="0"/>
      <w:marTop w:val="0"/>
      <w:marBottom w:val="0"/>
      <w:divBdr>
        <w:top w:val="none" w:sz="0" w:space="0" w:color="auto"/>
        <w:left w:val="none" w:sz="0" w:space="0" w:color="auto"/>
        <w:bottom w:val="none" w:sz="0" w:space="0" w:color="auto"/>
        <w:right w:val="none" w:sz="0" w:space="0" w:color="auto"/>
      </w:divBdr>
    </w:div>
    <w:div w:id="423309539">
      <w:bodyDiv w:val="1"/>
      <w:marLeft w:val="0"/>
      <w:marRight w:val="0"/>
      <w:marTop w:val="0"/>
      <w:marBottom w:val="0"/>
      <w:divBdr>
        <w:top w:val="none" w:sz="0" w:space="0" w:color="auto"/>
        <w:left w:val="none" w:sz="0" w:space="0" w:color="auto"/>
        <w:bottom w:val="none" w:sz="0" w:space="0" w:color="auto"/>
        <w:right w:val="none" w:sz="0" w:space="0" w:color="auto"/>
      </w:divBdr>
    </w:div>
    <w:div w:id="436295263">
      <w:bodyDiv w:val="1"/>
      <w:marLeft w:val="0"/>
      <w:marRight w:val="0"/>
      <w:marTop w:val="0"/>
      <w:marBottom w:val="0"/>
      <w:divBdr>
        <w:top w:val="none" w:sz="0" w:space="0" w:color="auto"/>
        <w:left w:val="none" w:sz="0" w:space="0" w:color="auto"/>
        <w:bottom w:val="none" w:sz="0" w:space="0" w:color="auto"/>
        <w:right w:val="none" w:sz="0" w:space="0" w:color="auto"/>
      </w:divBdr>
    </w:div>
    <w:div w:id="460542273">
      <w:bodyDiv w:val="1"/>
      <w:marLeft w:val="0"/>
      <w:marRight w:val="0"/>
      <w:marTop w:val="0"/>
      <w:marBottom w:val="0"/>
      <w:divBdr>
        <w:top w:val="none" w:sz="0" w:space="0" w:color="auto"/>
        <w:left w:val="none" w:sz="0" w:space="0" w:color="auto"/>
        <w:bottom w:val="none" w:sz="0" w:space="0" w:color="auto"/>
        <w:right w:val="none" w:sz="0" w:space="0" w:color="auto"/>
      </w:divBdr>
      <w:divsChild>
        <w:div w:id="1886135753">
          <w:marLeft w:val="0"/>
          <w:marRight w:val="150"/>
          <w:marTop w:val="0"/>
          <w:marBottom w:val="0"/>
          <w:divBdr>
            <w:top w:val="none" w:sz="0" w:space="0" w:color="auto"/>
            <w:left w:val="none" w:sz="0" w:space="0" w:color="auto"/>
            <w:bottom w:val="none" w:sz="0" w:space="0" w:color="auto"/>
            <w:right w:val="none" w:sz="0" w:space="0" w:color="auto"/>
          </w:divBdr>
        </w:div>
      </w:divsChild>
    </w:div>
    <w:div w:id="485438904">
      <w:bodyDiv w:val="1"/>
      <w:marLeft w:val="0"/>
      <w:marRight w:val="0"/>
      <w:marTop w:val="0"/>
      <w:marBottom w:val="0"/>
      <w:divBdr>
        <w:top w:val="none" w:sz="0" w:space="0" w:color="auto"/>
        <w:left w:val="none" w:sz="0" w:space="0" w:color="auto"/>
        <w:bottom w:val="none" w:sz="0" w:space="0" w:color="auto"/>
        <w:right w:val="none" w:sz="0" w:space="0" w:color="auto"/>
      </w:divBdr>
    </w:div>
    <w:div w:id="494878873">
      <w:bodyDiv w:val="1"/>
      <w:marLeft w:val="0"/>
      <w:marRight w:val="0"/>
      <w:marTop w:val="0"/>
      <w:marBottom w:val="0"/>
      <w:divBdr>
        <w:top w:val="none" w:sz="0" w:space="0" w:color="auto"/>
        <w:left w:val="none" w:sz="0" w:space="0" w:color="auto"/>
        <w:bottom w:val="none" w:sz="0" w:space="0" w:color="auto"/>
        <w:right w:val="none" w:sz="0" w:space="0" w:color="auto"/>
      </w:divBdr>
    </w:div>
    <w:div w:id="495149174">
      <w:bodyDiv w:val="1"/>
      <w:marLeft w:val="0"/>
      <w:marRight w:val="0"/>
      <w:marTop w:val="0"/>
      <w:marBottom w:val="0"/>
      <w:divBdr>
        <w:top w:val="none" w:sz="0" w:space="0" w:color="auto"/>
        <w:left w:val="none" w:sz="0" w:space="0" w:color="auto"/>
        <w:bottom w:val="none" w:sz="0" w:space="0" w:color="auto"/>
        <w:right w:val="none" w:sz="0" w:space="0" w:color="auto"/>
      </w:divBdr>
    </w:div>
    <w:div w:id="502821315">
      <w:bodyDiv w:val="1"/>
      <w:marLeft w:val="0"/>
      <w:marRight w:val="0"/>
      <w:marTop w:val="0"/>
      <w:marBottom w:val="0"/>
      <w:divBdr>
        <w:top w:val="none" w:sz="0" w:space="0" w:color="auto"/>
        <w:left w:val="none" w:sz="0" w:space="0" w:color="auto"/>
        <w:bottom w:val="none" w:sz="0" w:space="0" w:color="auto"/>
        <w:right w:val="none" w:sz="0" w:space="0" w:color="auto"/>
      </w:divBdr>
      <w:divsChild>
        <w:div w:id="1205452">
          <w:marLeft w:val="0"/>
          <w:marRight w:val="0"/>
          <w:marTop w:val="0"/>
          <w:marBottom w:val="0"/>
          <w:divBdr>
            <w:top w:val="none" w:sz="0" w:space="0" w:color="auto"/>
            <w:left w:val="none" w:sz="0" w:space="0" w:color="auto"/>
            <w:bottom w:val="none" w:sz="0" w:space="0" w:color="auto"/>
            <w:right w:val="none" w:sz="0" w:space="0" w:color="auto"/>
          </w:divBdr>
          <w:divsChild>
            <w:div w:id="1318799745">
              <w:marLeft w:val="0"/>
              <w:marRight w:val="0"/>
              <w:marTop w:val="0"/>
              <w:marBottom w:val="0"/>
              <w:divBdr>
                <w:top w:val="none" w:sz="0" w:space="0" w:color="auto"/>
                <w:left w:val="none" w:sz="0" w:space="0" w:color="auto"/>
                <w:bottom w:val="none" w:sz="0" w:space="0" w:color="auto"/>
                <w:right w:val="none" w:sz="0" w:space="0" w:color="auto"/>
              </w:divBdr>
              <w:divsChild>
                <w:div w:id="1401441531">
                  <w:marLeft w:val="0"/>
                  <w:marRight w:val="0"/>
                  <w:marTop w:val="0"/>
                  <w:marBottom w:val="0"/>
                  <w:divBdr>
                    <w:top w:val="none" w:sz="0" w:space="0" w:color="auto"/>
                    <w:left w:val="none" w:sz="0" w:space="0" w:color="auto"/>
                    <w:bottom w:val="single" w:sz="6" w:space="8" w:color="E9E9E9"/>
                    <w:right w:val="none" w:sz="0" w:space="0" w:color="auto"/>
                  </w:divBdr>
                  <w:divsChild>
                    <w:div w:id="1636451121">
                      <w:marLeft w:val="0"/>
                      <w:marRight w:val="0"/>
                      <w:marTop w:val="0"/>
                      <w:marBottom w:val="0"/>
                      <w:divBdr>
                        <w:top w:val="none" w:sz="0" w:space="0" w:color="auto"/>
                        <w:left w:val="none" w:sz="0" w:space="0" w:color="auto"/>
                        <w:bottom w:val="none" w:sz="0" w:space="0" w:color="auto"/>
                        <w:right w:val="none" w:sz="0" w:space="0" w:color="auto"/>
                      </w:divBdr>
                      <w:divsChild>
                        <w:div w:id="711612962">
                          <w:marLeft w:val="0"/>
                          <w:marRight w:val="0"/>
                          <w:marTop w:val="0"/>
                          <w:marBottom w:val="0"/>
                          <w:divBdr>
                            <w:top w:val="none" w:sz="0" w:space="0" w:color="auto"/>
                            <w:left w:val="none" w:sz="0" w:space="0" w:color="auto"/>
                            <w:bottom w:val="none" w:sz="0" w:space="0" w:color="auto"/>
                            <w:right w:val="none" w:sz="0" w:space="0" w:color="auto"/>
                          </w:divBdr>
                          <w:divsChild>
                            <w:div w:id="217324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8810815">
      <w:bodyDiv w:val="1"/>
      <w:marLeft w:val="0"/>
      <w:marRight w:val="0"/>
      <w:marTop w:val="0"/>
      <w:marBottom w:val="0"/>
      <w:divBdr>
        <w:top w:val="none" w:sz="0" w:space="0" w:color="auto"/>
        <w:left w:val="none" w:sz="0" w:space="0" w:color="auto"/>
        <w:bottom w:val="none" w:sz="0" w:space="0" w:color="auto"/>
        <w:right w:val="none" w:sz="0" w:space="0" w:color="auto"/>
      </w:divBdr>
    </w:div>
    <w:div w:id="547953681">
      <w:bodyDiv w:val="1"/>
      <w:marLeft w:val="0"/>
      <w:marRight w:val="0"/>
      <w:marTop w:val="0"/>
      <w:marBottom w:val="0"/>
      <w:divBdr>
        <w:top w:val="none" w:sz="0" w:space="0" w:color="auto"/>
        <w:left w:val="none" w:sz="0" w:space="0" w:color="auto"/>
        <w:bottom w:val="none" w:sz="0" w:space="0" w:color="auto"/>
        <w:right w:val="none" w:sz="0" w:space="0" w:color="auto"/>
      </w:divBdr>
    </w:div>
    <w:div w:id="564608624">
      <w:bodyDiv w:val="1"/>
      <w:marLeft w:val="0"/>
      <w:marRight w:val="0"/>
      <w:marTop w:val="0"/>
      <w:marBottom w:val="0"/>
      <w:divBdr>
        <w:top w:val="none" w:sz="0" w:space="0" w:color="auto"/>
        <w:left w:val="none" w:sz="0" w:space="0" w:color="auto"/>
        <w:bottom w:val="none" w:sz="0" w:space="0" w:color="auto"/>
        <w:right w:val="none" w:sz="0" w:space="0" w:color="auto"/>
      </w:divBdr>
    </w:div>
    <w:div w:id="610403587">
      <w:bodyDiv w:val="1"/>
      <w:marLeft w:val="0"/>
      <w:marRight w:val="0"/>
      <w:marTop w:val="0"/>
      <w:marBottom w:val="0"/>
      <w:divBdr>
        <w:top w:val="none" w:sz="0" w:space="0" w:color="auto"/>
        <w:left w:val="none" w:sz="0" w:space="0" w:color="auto"/>
        <w:bottom w:val="none" w:sz="0" w:space="0" w:color="auto"/>
        <w:right w:val="none" w:sz="0" w:space="0" w:color="auto"/>
      </w:divBdr>
      <w:divsChild>
        <w:div w:id="2034302983">
          <w:marLeft w:val="0"/>
          <w:marRight w:val="150"/>
          <w:marTop w:val="0"/>
          <w:marBottom w:val="0"/>
          <w:divBdr>
            <w:top w:val="none" w:sz="0" w:space="0" w:color="auto"/>
            <w:left w:val="none" w:sz="0" w:space="0" w:color="auto"/>
            <w:bottom w:val="none" w:sz="0" w:space="0" w:color="auto"/>
            <w:right w:val="none" w:sz="0" w:space="0" w:color="auto"/>
          </w:divBdr>
        </w:div>
      </w:divsChild>
    </w:div>
    <w:div w:id="672487791">
      <w:bodyDiv w:val="1"/>
      <w:marLeft w:val="0"/>
      <w:marRight w:val="0"/>
      <w:marTop w:val="0"/>
      <w:marBottom w:val="0"/>
      <w:divBdr>
        <w:top w:val="none" w:sz="0" w:space="0" w:color="auto"/>
        <w:left w:val="none" w:sz="0" w:space="0" w:color="auto"/>
        <w:bottom w:val="none" w:sz="0" w:space="0" w:color="auto"/>
        <w:right w:val="none" w:sz="0" w:space="0" w:color="auto"/>
      </w:divBdr>
    </w:div>
    <w:div w:id="717633692">
      <w:bodyDiv w:val="1"/>
      <w:marLeft w:val="0"/>
      <w:marRight w:val="0"/>
      <w:marTop w:val="0"/>
      <w:marBottom w:val="0"/>
      <w:divBdr>
        <w:top w:val="none" w:sz="0" w:space="0" w:color="auto"/>
        <w:left w:val="none" w:sz="0" w:space="0" w:color="auto"/>
        <w:bottom w:val="none" w:sz="0" w:space="0" w:color="auto"/>
        <w:right w:val="none" w:sz="0" w:space="0" w:color="auto"/>
      </w:divBdr>
    </w:div>
    <w:div w:id="731659661">
      <w:bodyDiv w:val="1"/>
      <w:marLeft w:val="0"/>
      <w:marRight w:val="0"/>
      <w:marTop w:val="0"/>
      <w:marBottom w:val="0"/>
      <w:divBdr>
        <w:top w:val="none" w:sz="0" w:space="0" w:color="auto"/>
        <w:left w:val="none" w:sz="0" w:space="0" w:color="auto"/>
        <w:bottom w:val="none" w:sz="0" w:space="0" w:color="auto"/>
        <w:right w:val="none" w:sz="0" w:space="0" w:color="auto"/>
      </w:divBdr>
    </w:div>
    <w:div w:id="733283511">
      <w:bodyDiv w:val="1"/>
      <w:marLeft w:val="0"/>
      <w:marRight w:val="0"/>
      <w:marTop w:val="0"/>
      <w:marBottom w:val="0"/>
      <w:divBdr>
        <w:top w:val="none" w:sz="0" w:space="0" w:color="auto"/>
        <w:left w:val="none" w:sz="0" w:space="0" w:color="auto"/>
        <w:bottom w:val="none" w:sz="0" w:space="0" w:color="auto"/>
        <w:right w:val="none" w:sz="0" w:space="0" w:color="auto"/>
      </w:divBdr>
    </w:div>
    <w:div w:id="757019042">
      <w:bodyDiv w:val="1"/>
      <w:marLeft w:val="0"/>
      <w:marRight w:val="0"/>
      <w:marTop w:val="0"/>
      <w:marBottom w:val="0"/>
      <w:divBdr>
        <w:top w:val="none" w:sz="0" w:space="0" w:color="auto"/>
        <w:left w:val="none" w:sz="0" w:space="0" w:color="auto"/>
        <w:bottom w:val="none" w:sz="0" w:space="0" w:color="auto"/>
        <w:right w:val="none" w:sz="0" w:space="0" w:color="auto"/>
      </w:divBdr>
    </w:div>
    <w:div w:id="757675475">
      <w:bodyDiv w:val="1"/>
      <w:marLeft w:val="0"/>
      <w:marRight w:val="0"/>
      <w:marTop w:val="0"/>
      <w:marBottom w:val="0"/>
      <w:divBdr>
        <w:top w:val="none" w:sz="0" w:space="0" w:color="auto"/>
        <w:left w:val="none" w:sz="0" w:space="0" w:color="auto"/>
        <w:bottom w:val="none" w:sz="0" w:space="0" w:color="auto"/>
        <w:right w:val="none" w:sz="0" w:space="0" w:color="auto"/>
      </w:divBdr>
    </w:div>
    <w:div w:id="760950526">
      <w:bodyDiv w:val="1"/>
      <w:marLeft w:val="0"/>
      <w:marRight w:val="0"/>
      <w:marTop w:val="0"/>
      <w:marBottom w:val="0"/>
      <w:divBdr>
        <w:top w:val="none" w:sz="0" w:space="0" w:color="auto"/>
        <w:left w:val="none" w:sz="0" w:space="0" w:color="auto"/>
        <w:bottom w:val="none" w:sz="0" w:space="0" w:color="auto"/>
        <w:right w:val="none" w:sz="0" w:space="0" w:color="auto"/>
      </w:divBdr>
    </w:div>
    <w:div w:id="800538653">
      <w:bodyDiv w:val="1"/>
      <w:marLeft w:val="0"/>
      <w:marRight w:val="0"/>
      <w:marTop w:val="0"/>
      <w:marBottom w:val="0"/>
      <w:divBdr>
        <w:top w:val="none" w:sz="0" w:space="0" w:color="auto"/>
        <w:left w:val="none" w:sz="0" w:space="0" w:color="auto"/>
        <w:bottom w:val="none" w:sz="0" w:space="0" w:color="auto"/>
        <w:right w:val="none" w:sz="0" w:space="0" w:color="auto"/>
      </w:divBdr>
    </w:div>
    <w:div w:id="820773030">
      <w:bodyDiv w:val="1"/>
      <w:marLeft w:val="0"/>
      <w:marRight w:val="0"/>
      <w:marTop w:val="0"/>
      <w:marBottom w:val="0"/>
      <w:divBdr>
        <w:top w:val="none" w:sz="0" w:space="0" w:color="auto"/>
        <w:left w:val="none" w:sz="0" w:space="0" w:color="auto"/>
        <w:bottom w:val="none" w:sz="0" w:space="0" w:color="auto"/>
        <w:right w:val="none" w:sz="0" w:space="0" w:color="auto"/>
      </w:divBdr>
    </w:div>
    <w:div w:id="825557728">
      <w:bodyDiv w:val="1"/>
      <w:marLeft w:val="0"/>
      <w:marRight w:val="0"/>
      <w:marTop w:val="0"/>
      <w:marBottom w:val="0"/>
      <w:divBdr>
        <w:top w:val="none" w:sz="0" w:space="0" w:color="auto"/>
        <w:left w:val="none" w:sz="0" w:space="0" w:color="auto"/>
        <w:bottom w:val="none" w:sz="0" w:space="0" w:color="auto"/>
        <w:right w:val="none" w:sz="0" w:space="0" w:color="auto"/>
      </w:divBdr>
    </w:div>
    <w:div w:id="866911116">
      <w:bodyDiv w:val="1"/>
      <w:marLeft w:val="0"/>
      <w:marRight w:val="0"/>
      <w:marTop w:val="0"/>
      <w:marBottom w:val="0"/>
      <w:divBdr>
        <w:top w:val="none" w:sz="0" w:space="0" w:color="auto"/>
        <w:left w:val="none" w:sz="0" w:space="0" w:color="auto"/>
        <w:bottom w:val="none" w:sz="0" w:space="0" w:color="auto"/>
        <w:right w:val="none" w:sz="0" w:space="0" w:color="auto"/>
      </w:divBdr>
    </w:div>
    <w:div w:id="883178167">
      <w:bodyDiv w:val="1"/>
      <w:marLeft w:val="0"/>
      <w:marRight w:val="0"/>
      <w:marTop w:val="0"/>
      <w:marBottom w:val="0"/>
      <w:divBdr>
        <w:top w:val="none" w:sz="0" w:space="0" w:color="auto"/>
        <w:left w:val="none" w:sz="0" w:space="0" w:color="auto"/>
        <w:bottom w:val="none" w:sz="0" w:space="0" w:color="auto"/>
        <w:right w:val="none" w:sz="0" w:space="0" w:color="auto"/>
      </w:divBdr>
    </w:div>
    <w:div w:id="891695422">
      <w:bodyDiv w:val="1"/>
      <w:marLeft w:val="0"/>
      <w:marRight w:val="0"/>
      <w:marTop w:val="0"/>
      <w:marBottom w:val="0"/>
      <w:divBdr>
        <w:top w:val="none" w:sz="0" w:space="0" w:color="auto"/>
        <w:left w:val="none" w:sz="0" w:space="0" w:color="auto"/>
        <w:bottom w:val="none" w:sz="0" w:space="0" w:color="auto"/>
        <w:right w:val="none" w:sz="0" w:space="0" w:color="auto"/>
      </w:divBdr>
    </w:div>
    <w:div w:id="948467214">
      <w:bodyDiv w:val="1"/>
      <w:marLeft w:val="0"/>
      <w:marRight w:val="0"/>
      <w:marTop w:val="0"/>
      <w:marBottom w:val="0"/>
      <w:divBdr>
        <w:top w:val="none" w:sz="0" w:space="0" w:color="auto"/>
        <w:left w:val="none" w:sz="0" w:space="0" w:color="auto"/>
        <w:bottom w:val="none" w:sz="0" w:space="0" w:color="auto"/>
        <w:right w:val="none" w:sz="0" w:space="0" w:color="auto"/>
      </w:divBdr>
    </w:div>
    <w:div w:id="968978785">
      <w:bodyDiv w:val="1"/>
      <w:marLeft w:val="0"/>
      <w:marRight w:val="0"/>
      <w:marTop w:val="0"/>
      <w:marBottom w:val="0"/>
      <w:divBdr>
        <w:top w:val="none" w:sz="0" w:space="0" w:color="auto"/>
        <w:left w:val="none" w:sz="0" w:space="0" w:color="auto"/>
        <w:bottom w:val="none" w:sz="0" w:space="0" w:color="auto"/>
        <w:right w:val="none" w:sz="0" w:space="0" w:color="auto"/>
      </w:divBdr>
    </w:div>
    <w:div w:id="972292147">
      <w:bodyDiv w:val="1"/>
      <w:marLeft w:val="0"/>
      <w:marRight w:val="0"/>
      <w:marTop w:val="0"/>
      <w:marBottom w:val="0"/>
      <w:divBdr>
        <w:top w:val="none" w:sz="0" w:space="0" w:color="auto"/>
        <w:left w:val="none" w:sz="0" w:space="0" w:color="auto"/>
        <w:bottom w:val="none" w:sz="0" w:space="0" w:color="auto"/>
        <w:right w:val="none" w:sz="0" w:space="0" w:color="auto"/>
      </w:divBdr>
    </w:div>
    <w:div w:id="982737194">
      <w:bodyDiv w:val="1"/>
      <w:marLeft w:val="0"/>
      <w:marRight w:val="0"/>
      <w:marTop w:val="0"/>
      <w:marBottom w:val="0"/>
      <w:divBdr>
        <w:top w:val="none" w:sz="0" w:space="0" w:color="auto"/>
        <w:left w:val="none" w:sz="0" w:space="0" w:color="auto"/>
        <w:bottom w:val="none" w:sz="0" w:space="0" w:color="auto"/>
        <w:right w:val="none" w:sz="0" w:space="0" w:color="auto"/>
      </w:divBdr>
    </w:div>
    <w:div w:id="989559129">
      <w:bodyDiv w:val="1"/>
      <w:marLeft w:val="0"/>
      <w:marRight w:val="0"/>
      <w:marTop w:val="0"/>
      <w:marBottom w:val="0"/>
      <w:divBdr>
        <w:top w:val="none" w:sz="0" w:space="0" w:color="auto"/>
        <w:left w:val="none" w:sz="0" w:space="0" w:color="auto"/>
        <w:bottom w:val="none" w:sz="0" w:space="0" w:color="auto"/>
        <w:right w:val="none" w:sz="0" w:space="0" w:color="auto"/>
      </w:divBdr>
    </w:div>
    <w:div w:id="1004164161">
      <w:bodyDiv w:val="1"/>
      <w:marLeft w:val="0"/>
      <w:marRight w:val="0"/>
      <w:marTop w:val="0"/>
      <w:marBottom w:val="0"/>
      <w:divBdr>
        <w:top w:val="none" w:sz="0" w:space="0" w:color="auto"/>
        <w:left w:val="none" w:sz="0" w:space="0" w:color="auto"/>
        <w:bottom w:val="none" w:sz="0" w:space="0" w:color="auto"/>
        <w:right w:val="none" w:sz="0" w:space="0" w:color="auto"/>
      </w:divBdr>
    </w:div>
    <w:div w:id="1041444903">
      <w:bodyDiv w:val="1"/>
      <w:marLeft w:val="0"/>
      <w:marRight w:val="0"/>
      <w:marTop w:val="0"/>
      <w:marBottom w:val="0"/>
      <w:divBdr>
        <w:top w:val="none" w:sz="0" w:space="0" w:color="auto"/>
        <w:left w:val="none" w:sz="0" w:space="0" w:color="auto"/>
        <w:bottom w:val="none" w:sz="0" w:space="0" w:color="auto"/>
        <w:right w:val="none" w:sz="0" w:space="0" w:color="auto"/>
      </w:divBdr>
    </w:div>
    <w:div w:id="1063715569">
      <w:bodyDiv w:val="1"/>
      <w:marLeft w:val="0"/>
      <w:marRight w:val="0"/>
      <w:marTop w:val="0"/>
      <w:marBottom w:val="0"/>
      <w:divBdr>
        <w:top w:val="none" w:sz="0" w:space="0" w:color="auto"/>
        <w:left w:val="none" w:sz="0" w:space="0" w:color="auto"/>
        <w:bottom w:val="none" w:sz="0" w:space="0" w:color="auto"/>
        <w:right w:val="none" w:sz="0" w:space="0" w:color="auto"/>
      </w:divBdr>
    </w:div>
    <w:div w:id="1098871777">
      <w:bodyDiv w:val="1"/>
      <w:marLeft w:val="0"/>
      <w:marRight w:val="0"/>
      <w:marTop w:val="0"/>
      <w:marBottom w:val="0"/>
      <w:divBdr>
        <w:top w:val="none" w:sz="0" w:space="0" w:color="auto"/>
        <w:left w:val="none" w:sz="0" w:space="0" w:color="auto"/>
        <w:bottom w:val="none" w:sz="0" w:space="0" w:color="auto"/>
        <w:right w:val="none" w:sz="0" w:space="0" w:color="auto"/>
      </w:divBdr>
    </w:div>
    <w:div w:id="1110051464">
      <w:bodyDiv w:val="1"/>
      <w:marLeft w:val="0"/>
      <w:marRight w:val="0"/>
      <w:marTop w:val="0"/>
      <w:marBottom w:val="0"/>
      <w:divBdr>
        <w:top w:val="none" w:sz="0" w:space="0" w:color="auto"/>
        <w:left w:val="none" w:sz="0" w:space="0" w:color="auto"/>
        <w:bottom w:val="none" w:sz="0" w:space="0" w:color="auto"/>
        <w:right w:val="none" w:sz="0" w:space="0" w:color="auto"/>
      </w:divBdr>
      <w:divsChild>
        <w:div w:id="526286762">
          <w:marLeft w:val="0"/>
          <w:marRight w:val="150"/>
          <w:marTop w:val="0"/>
          <w:marBottom w:val="0"/>
          <w:divBdr>
            <w:top w:val="none" w:sz="0" w:space="0" w:color="auto"/>
            <w:left w:val="none" w:sz="0" w:space="0" w:color="auto"/>
            <w:bottom w:val="none" w:sz="0" w:space="0" w:color="auto"/>
            <w:right w:val="none" w:sz="0" w:space="0" w:color="auto"/>
          </w:divBdr>
        </w:div>
      </w:divsChild>
    </w:div>
    <w:div w:id="1134375403">
      <w:bodyDiv w:val="1"/>
      <w:marLeft w:val="0"/>
      <w:marRight w:val="0"/>
      <w:marTop w:val="0"/>
      <w:marBottom w:val="0"/>
      <w:divBdr>
        <w:top w:val="none" w:sz="0" w:space="0" w:color="auto"/>
        <w:left w:val="none" w:sz="0" w:space="0" w:color="auto"/>
        <w:bottom w:val="none" w:sz="0" w:space="0" w:color="auto"/>
        <w:right w:val="none" w:sz="0" w:space="0" w:color="auto"/>
      </w:divBdr>
    </w:div>
    <w:div w:id="1135097292">
      <w:bodyDiv w:val="1"/>
      <w:marLeft w:val="0"/>
      <w:marRight w:val="0"/>
      <w:marTop w:val="0"/>
      <w:marBottom w:val="0"/>
      <w:divBdr>
        <w:top w:val="none" w:sz="0" w:space="0" w:color="auto"/>
        <w:left w:val="none" w:sz="0" w:space="0" w:color="auto"/>
        <w:bottom w:val="none" w:sz="0" w:space="0" w:color="auto"/>
        <w:right w:val="none" w:sz="0" w:space="0" w:color="auto"/>
      </w:divBdr>
    </w:div>
    <w:div w:id="1139301128">
      <w:bodyDiv w:val="1"/>
      <w:marLeft w:val="0"/>
      <w:marRight w:val="0"/>
      <w:marTop w:val="0"/>
      <w:marBottom w:val="0"/>
      <w:divBdr>
        <w:top w:val="none" w:sz="0" w:space="0" w:color="auto"/>
        <w:left w:val="none" w:sz="0" w:space="0" w:color="auto"/>
        <w:bottom w:val="none" w:sz="0" w:space="0" w:color="auto"/>
        <w:right w:val="none" w:sz="0" w:space="0" w:color="auto"/>
      </w:divBdr>
    </w:div>
    <w:div w:id="1149589327">
      <w:bodyDiv w:val="1"/>
      <w:marLeft w:val="0"/>
      <w:marRight w:val="0"/>
      <w:marTop w:val="0"/>
      <w:marBottom w:val="0"/>
      <w:divBdr>
        <w:top w:val="none" w:sz="0" w:space="0" w:color="auto"/>
        <w:left w:val="none" w:sz="0" w:space="0" w:color="auto"/>
        <w:bottom w:val="none" w:sz="0" w:space="0" w:color="auto"/>
        <w:right w:val="none" w:sz="0" w:space="0" w:color="auto"/>
      </w:divBdr>
    </w:div>
    <w:div w:id="1152678339">
      <w:bodyDiv w:val="1"/>
      <w:marLeft w:val="0"/>
      <w:marRight w:val="0"/>
      <w:marTop w:val="0"/>
      <w:marBottom w:val="0"/>
      <w:divBdr>
        <w:top w:val="none" w:sz="0" w:space="0" w:color="auto"/>
        <w:left w:val="none" w:sz="0" w:space="0" w:color="auto"/>
        <w:bottom w:val="none" w:sz="0" w:space="0" w:color="auto"/>
        <w:right w:val="none" w:sz="0" w:space="0" w:color="auto"/>
      </w:divBdr>
    </w:div>
    <w:div w:id="1220943842">
      <w:bodyDiv w:val="1"/>
      <w:marLeft w:val="0"/>
      <w:marRight w:val="0"/>
      <w:marTop w:val="0"/>
      <w:marBottom w:val="0"/>
      <w:divBdr>
        <w:top w:val="none" w:sz="0" w:space="0" w:color="auto"/>
        <w:left w:val="none" w:sz="0" w:space="0" w:color="auto"/>
        <w:bottom w:val="none" w:sz="0" w:space="0" w:color="auto"/>
        <w:right w:val="none" w:sz="0" w:space="0" w:color="auto"/>
      </w:divBdr>
    </w:div>
    <w:div w:id="1258903712">
      <w:bodyDiv w:val="1"/>
      <w:marLeft w:val="0"/>
      <w:marRight w:val="0"/>
      <w:marTop w:val="0"/>
      <w:marBottom w:val="0"/>
      <w:divBdr>
        <w:top w:val="none" w:sz="0" w:space="0" w:color="auto"/>
        <w:left w:val="none" w:sz="0" w:space="0" w:color="auto"/>
        <w:bottom w:val="none" w:sz="0" w:space="0" w:color="auto"/>
        <w:right w:val="none" w:sz="0" w:space="0" w:color="auto"/>
      </w:divBdr>
      <w:divsChild>
        <w:div w:id="1072890759">
          <w:marLeft w:val="0"/>
          <w:marRight w:val="0"/>
          <w:marTop w:val="0"/>
          <w:marBottom w:val="0"/>
          <w:divBdr>
            <w:top w:val="none" w:sz="0" w:space="0" w:color="auto"/>
            <w:left w:val="none" w:sz="0" w:space="0" w:color="auto"/>
            <w:bottom w:val="none" w:sz="0" w:space="0" w:color="auto"/>
            <w:right w:val="none" w:sz="0" w:space="0" w:color="auto"/>
          </w:divBdr>
          <w:divsChild>
            <w:div w:id="139002662">
              <w:marLeft w:val="0"/>
              <w:marRight w:val="0"/>
              <w:marTop w:val="0"/>
              <w:marBottom w:val="0"/>
              <w:divBdr>
                <w:top w:val="none" w:sz="0" w:space="0" w:color="auto"/>
                <w:left w:val="none" w:sz="0" w:space="0" w:color="auto"/>
                <w:bottom w:val="none" w:sz="0" w:space="0" w:color="auto"/>
                <w:right w:val="none" w:sz="0" w:space="0" w:color="auto"/>
              </w:divBdr>
              <w:divsChild>
                <w:div w:id="1921795159">
                  <w:marLeft w:val="0"/>
                  <w:marRight w:val="0"/>
                  <w:marTop w:val="0"/>
                  <w:marBottom w:val="0"/>
                  <w:divBdr>
                    <w:top w:val="none" w:sz="0" w:space="0" w:color="auto"/>
                    <w:left w:val="none" w:sz="0" w:space="0" w:color="auto"/>
                    <w:bottom w:val="none" w:sz="0" w:space="0" w:color="auto"/>
                    <w:right w:val="none" w:sz="0" w:space="0" w:color="auto"/>
                  </w:divBdr>
                </w:div>
                <w:div w:id="21058569">
                  <w:marLeft w:val="0"/>
                  <w:marRight w:val="0"/>
                  <w:marTop w:val="0"/>
                  <w:marBottom w:val="0"/>
                  <w:divBdr>
                    <w:top w:val="none" w:sz="0" w:space="0" w:color="auto"/>
                    <w:left w:val="none" w:sz="0" w:space="0" w:color="auto"/>
                    <w:bottom w:val="none" w:sz="0" w:space="0" w:color="auto"/>
                    <w:right w:val="none" w:sz="0" w:space="0" w:color="auto"/>
                  </w:divBdr>
                  <w:divsChild>
                    <w:div w:id="160257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567420">
      <w:bodyDiv w:val="1"/>
      <w:marLeft w:val="0"/>
      <w:marRight w:val="0"/>
      <w:marTop w:val="0"/>
      <w:marBottom w:val="0"/>
      <w:divBdr>
        <w:top w:val="none" w:sz="0" w:space="0" w:color="auto"/>
        <w:left w:val="none" w:sz="0" w:space="0" w:color="auto"/>
        <w:bottom w:val="none" w:sz="0" w:space="0" w:color="auto"/>
        <w:right w:val="none" w:sz="0" w:space="0" w:color="auto"/>
      </w:divBdr>
    </w:div>
    <w:div w:id="1322000810">
      <w:bodyDiv w:val="1"/>
      <w:marLeft w:val="0"/>
      <w:marRight w:val="0"/>
      <w:marTop w:val="0"/>
      <w:marBottom w:val="0"/>
      <w:divBdr>
        <w:top w:val="none" w:sz="0" w:space="0" w:color="auto"/>
        <w:left w:val="none" w:sz="0" w:space="0" w:color="auto"/>
        <w:bottom w:val="none" w:sz="0" w:space="0" w:color="auto"/>
        <w:right w:val="none" w:sz="0" w:space="0" w:color="auto"/>
      </w:divBdr>
    </w:div>
    <w:div w:id="1332416906">
      <w:bodyDiv w:val="1"/>
      <w:marLeft w:val="0"/>
      <w:marRight w:val="0"/>
      <w:marTop w:val="0"/>
      <w:marBottom w:val="0"/>
      <w:divBdr>
        <w:top w:val="none" w:sz="0" w:space="0" w:color="auto"/>
        <w:left w:val="none" w:sz="0" w:space="0" w:color="auto"/>
        <w:bottom w:val="none" w:sz="0" w:space="0" w:color="auto"/>
        <w:right w:val="none" w:sz="0" w:space="0" w:color="auto"/>
      </w:divBdr>
    </w:div>
    <w:div w:id="1350571685">
      <w:bodyDiv w:val="1"/>
      <w:marLeft w:val="0"/>
      <w:marRight w:val="0"/>
      <w:marTop w:val="0"/>
      <w:marBottom w:val="0"/>
      <w:divBdr>
        <w:top w:val="none" w:sz="0" w:space="0" w:color="auto"/>
        <w:left w:val="none" w:sz="0" w:space="0" w:color="auto"/>
        <w:bottom w:val="none" w:sz="0" w:space="0" w:color="auto"/>
        <w:right w:val="none" w:sz="0" w:space="0" w:color="auto"/>
      </w:divBdr>
    </w:div>
    <w:div w:id="1382093671">
      <w:bodyDiv w:val="1"/>
      <w:marLeft w:val="0"/>
      <w:marRight w:val="0"/>
      <w:marTop w:val="0"/>
      <w:marBottom w:val="0"/>
      <w:divBdr>
        <w:top w:val="none" w:sz="0" w:space="0" w:color="auto"/>
        <w:left w:val="none" w:sz="0" w:space="0" w:color="auto"/>
        <w:bottom w:val="none" w:sz="0" w:space="0" w:color="auto"/>
        <w:right w:val="none" w:sz="0" w:space="0" w:color="auto"/>
      </w:divBdr>
    </w:div>
    <w:div w:id="1437867612">
      <w:bodyDiv w:val="1"/>
      <w:marLeft w:val="0"/>
      <w:marRight w:val="0"/>
      <w:marTop w:val="0"/>
      <w:marBottom w:val="0"/>
      <w:divBdr>
        <w:top w:val="none" w:sz="0" w:space="0" w:color="auto"/>
        <w:left w:val="none" w:sz="0" w:space="0" w:color="auto"/>
        <w:bottom w:val="none" w:sz="0" w:space="0" w:color="auto"/>
        <w:right w:val="none" w:sz="0" w:space="0" w:color="auto"/>
      </w:divBdr>
    </w:div>
    <w:div w:id="1449541237">
      <w:bodyDiv w:val="1"/>
      <w:marLeft w:val="0"/>
      <w:marRight w:val="0"/>
      <w:marTop w:val="0"/>
      <w:marBottom w:val="0"/>
      <w:divBdr>
        <w:top w:val="none" w:sz="0" w:space="0" w:color="auto"/>
        <w:left w:val="none" w:sz="0" w:space="0" w:color="auto"/>
        <w:bottom w:val="none" w:sz="0" w:space="0" w:color="auto"/>
        <w:right w:val="none" w:sz="0" w:space="0" w:color="auto"/>
      </w:divBdr>
    </w:div>
    <w:div w:id="1468473264">
      <w:bodyDiv w:val="1"/>
      <w:marLeft w:val="0"/>
      <w:marRight w:val="0"/>
      <w:marTop w:val="0"/>
      <w:marBottom w:val="0"/>
      <w:divBdr>
        <w:top w:val="none" w:sz="0" w:space="0" w:color="auto"/>
        <w:left w:val="none" w:sz="0" w:space="0" w:color="auto"/>
        <w:bottom w:val="none" w:sz="0" w:space="0" w:color="auto"/>
        <w:right w:val="none" w:sz="0" w:space="0" w:color="auto"/>
      </w:divBdr>
    </w:div>
    <w:div w:id="1474521482">
      <w:bodyDiv w:val="1"/>
      <w:marLeft w:val="0"/>
      <w:marRight w:val="0"/>
      <w:marTop w:val="0"/>
      <w:marBottom w:val="0"/>
      <w:divBdr>
        <w:top w:val="none" w:sz="0" w:space="0" w:color="auto"/>
        <w:left w:val="none" w:sz="0" w:space="0" w:color="auto"/>
        <w:bottom w:val="none" w:sz="0" w:space="0" w:color="auto"/>
        <w:right w:val="none" w:sz="0" w:space="0" w:color="auto"/>
      </w:divBdr>
    </w:div>
    <w:div w:id="1475635515">
      <w:bodyDiv w:val="1"/>
      <w:marLeft w:val="0"/>
      <w:marRight w:val="0"/>
      <w:marTop w:val="0"/>
      <w:marBottom w:val="0"/>
      <w:divBdr>
        <w:top w:val="none" w:sz="0" w:space="0" w:color="auto"/>
        <w:left w:val="none" w:sz="0" w:space="0" w:color="auto"/>
        <w:bottom w:val="none" w:sz="0" w:space="0" w:color="auto"/>
        <w:right w:val="none" w:sz="0" w:space="0" w:color="auto"/>
      </w:divBdr>
    </w:div>
    <w:div w:id="1566843027">
      <w:bodyDiv w:val="1"/>
      <w:marLeft w:val="0"/>
      <w:marRight w:val="0"/>
      <w:marTop w:val="0"/>
      <w:marBottom w:val="0"/>
      <w:divBdr>
        <w:top w:val="none" w:sz="0" w:space="0" w:color="auto"/>
        <w:left w:val="none" w:sz="0" w:space="0" w:color="auto"/>
        <w:bottom w:val="none" w:sz="0" w:space="0" w:color="auto"/>
        <w:right w:val="none" w:sz="0" w:space="0" w:color="auto"/>
      </w:divBdr>
    </w:div>
    <w:div w:id="1568298466">
      <w:bodyDiv w:val="1"/>
      <w:marLeft w:val="0"/>
      <w:marRight w:val="0"/>
      <w:marTop w:val="0"/>
      <w:marBottom w:val="0"/>
      <w:divBdr>
        <w:top w:val="none" w:sz="0" w:space="0" w:color="auto"/>
        <w:left w:val="none" w:sz="0" w:space="0" w:color="auto"/>
        <w:bottom w:val="none" w:sz="0" w:space="0" w:color="auto"/>
        <w:right w:val="none" w:sz="0" w:space="0" w:color="auto"/>
      </w:divBdr>
    </w:div>
    <w:div w:id="1620602615">
      <w:bodyDiv w:val="1"/>
      <w:marLeft w:val="0"/>
      <w:marRight w:val="0"/>
      <w:marTop w:val="0"/>
      <w:marBottom w:val="0"/>
      <w:divBdr>
        <w:top w:val="none" w:sz="0" w:space="0" w:color="auto"/>
        <w:left w:val="none" w:sz="0" w:space="0" w:color="auto"/>
        <w:bottom w:val="none" w:sz="0" w:space="0" w:color="auto"/>
        <w:right w:val="none" w:sz="0" w:space="0" w:color="auto"/>
      </w:divBdr>
    </w:div>
    <w:div w:id="1650742161">
      <w:bodyDiv w:val="1"/>
      <w:marLeft w:val="0"/>
      <w:marRight w:val="0"/>
      <w:marTop w:val="0"/>
      <w:marBottom w:val="0"/>
      <w:divBdr>
        <w:top w:val="none" w:sz="0" w:space="0" w:color="auto"/>
        <w:left w:val="none" w:sz="0" w:space="0" w:color="auto"/>
        <w:bottom w:val="none" w:sz="0" w:space="0" w:color="auto"/>
        <w:right w:val="none" w:sz="0" w:space="0" w:color="auto"/>
      </w:divBdr>
    </w:div>
    <w:div w:id="1651210705">
      <w:bodyDiv w:val="1"/>
      <w:marLeft w:val="0"/>
      <w:marRight w:val="0"/>
      <w:marTop w:val="0"/>
      <w:marBottom w:val="0"/>
      <w:divBdr>
        <w:top w:val="none" w:sz="0" w:space="0" w:color="auto"/>
        <w:left w:val="none" w:sz="0" w:space="0" w:color="auto"/>
        <w:bottom w:val="none" w:sz="0" w:space="0" w:color="auto"/>
        <w:right w:val="none" w:sz="0" w:space="0" w:color="auto"/>
      </w:divBdr>
    </w:div>
    <w:div w:id="1665937233">
      <w:bodyDiv w:val="1"/>
      <w:marLeft w:val="0"/>
      <w:marRight w:val="0"/>
      <w:marTop w:val="0"/>
      <w:marBottom w:val="0"/>
      <w:divBdr>
        <w:top w:val="none" w:sz="0" w:space="0" w:color="auto"/>
        <w:left w:val="none" w:sz="0" w:space="0" w:color="auto"/>
        <w:bottom w:val="none" w:sz="0" w:space="0" w:color="auto"/>
        <w:right w:val="none" w:sz="0" w:space="0" w:color="auto"/>
      </w:divBdr>
    </w:div>
    <w:div w:id="1689987069">
      <w:bodyDiv w:val="1"/>
      <w:marLeft w:val="0"/>
      <w:marRight w:val="0"/>
      <w:marTop w:val="0"/>
      <w:marBottom w:val="0"/>
      <w:divBdr>
        <w:top w:val="none" w:sz="0" w:space="0" w:color="auto"/>
        <w:left w:val="none" w:sz="0" w:space="0" w:color="auto"/>
        <w:bottom w:val="none" w:sz="0" w:space="0" w:color="auto"/>
        <w:right w:val="none" w:sz="0" w:space="0" w:color="auto"/>
      </w:divBdr>
    </w:div>
    <w:div w:id="1714961676">
      <w:bodyDiv w:val="1"/>
      <w:marLeft w:val="0"/>
      <w:marRight w:val="0"/>
      <w:marTop w:val="0"/>
      <w:marBottom w:val="0"/>
      <w:divBdr>
        <w:top w:val="none" w:sz="0" w:space="0" w:color="auto"/>
        <w:left w:val="none" w:sz="0" w:space="0" w:color="auto"/>
        <w:bottom w:val="none" w:sz="0" w:space="0" w:color="auto"/>
        <w:right w:val="none" w:sz="0" w:space="0" w:color="auto"/>
      </w:divBdr>
    </w:div>
    <w:div w:id="1738744263">
      <w:bodyDiv w:val="1"/>
      <w:marLeft w:val="0"/>
      <w:marRight w:val="0"/>
      <w:marTop w:val="0"/>
      <w:marBottom w:val="0"/>
      <w:divBdr>
        <w:top w:val="none" w:sz="0" w:space="0" w:color="auto"/>
        <w:left w:val="none" w:sz="0" w:space="0" w:color="auto"/>
        <w:bottom w:val="none" w:sz="0" w:space="0" w:color="auto"/>
        <w:right w:val="none" w:sz="0" w:space="0" w:color="auto"/>
      </w:divBdr>
    </w:div>
    <w:div w:id="1764230191">
      <w:bodyDiv w:val="1"/>
      <w:marLeft w:val="0"/>
      <w:marRight w:val="0"/>
      <w:marTop w:val="0"/>
      <w:marBottom w:val="0"/>
      <w:divBdr>
        <w:top w:val="none" w:sz="0" w:space="0" w:color="auto"/>
        <w:left w:val="none" w:sz="0" w:space="0" w:color="auto"/>
        <w:bottom w:val="none" w:sz="0" w:space="0" w:color="auto"/>
        <w:right w:val="none" w:sz="0" w:space="0" w:color="auto"/>
      </w:divBdr>
    </w:div>
    <w:div w:id="1810051708">
      <w:bodyDiv w:val="1"/>
      <w:marLeft w:val="0"/>
      <w:marRight w:val="0"/>
      <w:marTop w:val="0"/>
      <w:marBottom w:val="0"/>
      <w:divBdr>
        <w:top w:val="none" w:sz="0" w:space="0" w:color="auto"/>
        <w:left w:val="none" w:sz="0" w:space="0" w:color="auto"/>
        <w:bottom w:val="none" w:sz="0" w:space="0" w:color="auto"/>
        <w:right w:val="none" w:sz="0" w:space="0" w:color="auto"/>
      </w:divBdr>
    </w:div>
    <w:div w:id="1818107020">
      <w:bodyDiv w:val="1"/>
      <w:marLeft w:val="0"/>
      <w:marRight w:val="0"/>
      <w:marTop w:val="0"/>
      <w:marBottom w:val="0"/>
      <w:divBdr>
        <w:top w:val="none" w:sz="0" w:space="0" w:color="auto"/>
        <w:left w:val="none" w:sz="0" w:space="0" w:color="auto"/>
        <w:bottom w:val="none" w:sz="0" w:space="0" w:color="auto"/>
        <w:right w:val="none" w:sz="0" w:space="0" w:color="auto"/>
      </w:divBdr>
    </w:div>
    <w:div w:id="1839156883">
      <w:bodyDiv w:val="1"/>
      <w:marLeft w:val="0"/>
      <w:marRight w:val="0"/>
      <w:marTop w:val="0"/>
      <w:marBottom w:val="0"/>
      <w:divBdr>
        <w:top w:val="none" w:sz="0" w:space="0" w:color="auto"/>
        <w:left w:val="none" w:sz="0" w:space="0" w:color="auto"/>
        <w:bottom w:val="none" w:sz="0" w:space="0" w:color="auto"/>
        <w:right w:val="none" w:sz="0" w:space="0" w:color="auto"/>
      </w:divBdr>
    </w:div>
    <w:div w:id="1886674854">
      <w:bodyDiv w:val="1"/>
      <w:marLeft w:val="0"/>
      <w:marRight w:val="0"/>
      <w:marTop w:val="0"/>
      <w:marBottom w:val="0"/>
      <w:divBdr>
        <w:top w:val="none" w:sz="0" w:space="0" w:color="auto"/>
        <w:left w:val="none" w:sz="0" w:space="0" w:color="auto"/>
        <w:bottom w:val="none" w:sz="0" w:space="0" w:color="auto"/>
        <w:right w:val="none" w:sz="0" w:space="0" w:color="auto"/>
      </w:divBdr>
    </w:div>
    <w:div w:id="1949968392">
      <w:bodyDiv w:val="1"/>
      <w:marLeft w:val="0"/>
      <w:marRight w:val="0"/>
      <w:marTop w:val="0"/>
      <w:marBottom w:val="0"/>
      <w:divBdr>
        <w:top w:val="none" w:sz="0" w:space="0" w:color="auto"/>
        <w:left w:val="none" w:sz="0" w:space="0" w:color="auto"/>
        <w:bottom w:val="none" w:sz="0" w:space="0" w:color="auto"/>
        <w:right w:val="none" w:sz="0" w:space="0" w:color="auto"/>
      </w:divBdr>
    </w:div>
    <w:div w:id="1969504127">
      <w:bodyDiv w:val="1"/>
      <w:marLeft w:val="0"/>
      <w:marRight w:val="0"/>
      <w:marTop w:val="0"/>
      <w:marBottom w:val="0"/>
      <w:divBdr>
        <w:top w:val="none" w:sz="0" w:space="0" w:color="auto"/>
        <w:left w:val="none" w:sz="0" w:space="0" w:color="auto"/>
        <w:bottom w:val="none" w:sz="0" w:space="0" w:color="auto"/>
        <w:right w:val="none" w:sz="0" w:space="0" w:color="auto"/>
      </w:divBdr>
    </w:div>
    <w:div w:id="1988583423">
      <w:bodyDiv w:val="1"/>
      <w:marLeft w:val="0"/>
      <w:marRight w:val="0"/>
      <w:marTop w:val="0"/>
      <w:marBottom w:val="0"/>
      <w:divBdr>
        <w:top w:val="none" w:sz="0" w:space="0" w:color="auto"/>
        <w:left w:val="none" w:sz="0" w:space="0" w:color="auto"/>
        <w:bottom w:val="none" w:sz="0" w:space="0" w:color="auto"/>
        <w:right w:val="none" w:sz="0" w:space="0" w:color="auto"/>
      </w:divBdr>
    </w:div>
    <w:div w:id="2031948323">
      <w:bodyDiv w:val="1"/>
      <w:marLeft w:val="0"/>
      <w:marRight w:val="0"/>
      <w:marTop w:val="0"/>
      <w:marBottom w:val="0"/>
      <w:divBdr>
        <w:top w:val="none" w:sz="0" w:space="0" w:color="auto"/>
        <w:left w:val="none" w:sz="0" w:space="0" w:color="auto"/>
        <w:bottom w:val="none" w:sz="0" w:space="0" w:color="auto"/>
        <w:right w:val="none" w:sz="0" w:space="0" w:color="auto"/>
      </w:divBdr>
    </w:div>
    <w:div w:id="2042322925">
      <w:bodyDiv w:val="1"/>
      <w:marLeft w:val="0"/>
      <w:marRight w:val="0"/>
      <w:marTop w:val="0"/>
      <w:marBottom w:val="0"/>
      <w:divBdr>
        <w:top w:val="none" w:sz="0" w:space="0" w:color="auto"/>
        <w:left w:val="none" w:sz="0" w:space="0" w:color="auto"/>
        <w:bottom w:val="none" w:sz="0" w:space="0" w:color="auto"/>
        <w:right w:val="none" w:sz="0" w:space="0" w:color="auto"/>
      </w:divBdr>
    </w:div>
    <w:div w:id="2056194610">
      <w:bodyDiv w:val="1"/>
      <w:marLeft w:val="0"/>
      <w:marRight w:val="0"/>
      <w:marTop w:val="0"/>
      <w:marBottom w:val="0"/>
      <w:divBdr>
        <w:top w:val="none" w:sz="0" w:space="0" w:color="auto"/>
        <w:left w:val="none" w:sz="0" w:space="0" w:color="auto"/>
        <w:bottom w:val="none" w:sz="0" w:space="0" w:color="auto"/>
        <w:right w:val="none" w:sz="0" w:space="0" w:color="auto"/>
      </w:divBdr>
    </w:div>
    <w:div w:id="2057966445">
      <w:bodyDiv w:val="1"/>
      <w:marLeft w:val="0"/>
      <w:marRight w:val="0"/>
      <w:marTop w:val="0"/>
      <w:marBottom w:val="0"/>
      <w:divBdr>
        <w:top w:val="none" w:sz="0" w:space="0" w:color="auto"/>
        <w:left w:val="none" w:sz="0" w:space="0" w:color="auto"/>
        <w:bottom w:val="none" w:sz="0" w:space="0" w:color="auto"/>
        <w:right w:val="none" w:sz="0" w:space="0" w:color="auto"/>
      </w:divBdr>
    </w:div>
    <w:div w:id="2063863261">
      <w:bodyDiv w:val="1"/>
      <w:marLeft w:val="0"/>
      <w:marRight w:val="0"/>
      <w:marTop w:val="0"/>
      <w:marBottom w:val="0"/>
      <w:divBdr>
        <w:top w:val="none" w:sz="0" w:space="0" w:color="auto"/>
        <w:left w:val="none" w:sz="0" w:space="0" w:color="auto"/>
        <w:bottom w:val="none" w:sz="0" w:space="0" w:color="auto"/>
        <w:right w:val="none" w:sz="0" w:space="0" w:color="auto"/>
      </w:divBdr>
    </w:div>
    <w:div w:id="2068841777">
      <w:bodyDiv w:val="1"/>
      <w:marLeft w:val="0"/>
      <w:marRight w:val="0"/>
      <w:marTop w:val="0"/>
      <w:marBottom w:val="0"/>
      <w:divBdr>
        <w:top w:val="none" w:sz="0" w:space="0" w:color="auto"/>
        <w:left w:val="none" w:sz="0" w:space="0" w:color="auto"/>
        <w:bottom w:val="none" w:sz="0" w:space="0" w:color="auto"/>
        <w:right w:val="none" w:sz="0" w:space="0" w:color="auto"/>
      </w:divBdr>
    </w:div>
    <w:div w:id="2069181768">
      <w:bodyDiv w:val="1"/>
      <w:marLeft w:val="0"/>
      <w:marRight w:val="0"/>
      <w:marTop w:val="0"/>
      <w:marBottom w:val="0"/>
      <w:divBdr>
        <w:top w:val="none" w:sz="0" w:space="0" w:color="auto"/>
        <w:left w:val="none" w:sz="0" w:space="0" w:color="auto"/>
        <w:bottom w:val="none" w:sz="0" w:space="0" w:color="auto"/>
        <w:right w:val="none" w:sz="0" w:space="0" w:color="auto"/>
      </w:divBdr>
    </w:div>
    <w:div w:id="2080397517">
      <w:bodyDiv w:val="1"/>
      <w:marLeft w:val="0"/>
      <w:marRight w:val="0"/>
      <w:marTop w:val="0"/>
      <w:marBottom w:val="0"/>
      <w:divBdr>
        <w:top w:val="none" w:sz="0" w:space="0" w:color="auto"/>
        <w:left w:val="none" w:sz="0" w:space="0" w:color="auto"/>
        <w:bottom w:val="none" w:sz="0" w:space="0" w:color="auto"/>
        <w:right w:val="none" w:sz="0" w:space="0" w:color="auto"/>
      </w:divBdr>
    </w:div>
    <w:div w:id="2124231548">
      <w:bodyDiv w:val="1"/>
      <w:marLeft w:val="0"/>
      <w:marRight w:val="0"/>
      <w:marTop w:val="0"/>
      <w:marBottom w:val="0"/>
      <w:divBdr>
        <w:top w:val="none" w:sz="0" w:space="0" w:color="auto"/>
        <w:left w:val="none" w:sz="0" w:space="0" w:color="auto"/>
        <w:bottom w:val="none" w:sz="0" w:space="0" w:color="auto"/>
        <w:right w:val="none" w:sz="0" w:space="0" w:color="auto"/>
      </w:divBdr>
      <w:divsChild>
        <w:div w:id="586040379">
          <w:marLeft w:val="0"/>
          <w:marRight w:val="0"/>
          <w:marTop w:val="0"/>
          <w:marBottom w:val="0"/>
          <w:divBdr>
            <w:top w:val="none" w:sz="0" w:space="0" w:color="auto"/>
            <w:left w:val="none" w:sz="0" w:space="0" w:color="auto"/>
            <w:bottom w:val="none" w:sz="0" w:space="0" w:color="auto"/>
            <w:right w:val="none" w:sz="0" w:space="0" w:color="auto"/>
          </w:divBdr>
          <w:divsChild>
            <w:div w:id="264118428">
              <w:marLeft w:val="0"/>
              <w:marRight w:val="0"/>
              <w:marTop w:val="0"/>
              <w:marBottom w:val="0"/>
              <w:divBdr>
                <w:top w:val="none" w:sz="0" w:space="0" w:color="auto"/>
                <w:left w:val="none" w:sz="0" w:space="0" w:color="auto"/>
                <w:bottom w:val="none" w:sz="0" w:space="0" w:color="auto"/>
                <w:right w:val="none" w:sz="0" w:space="0" w:color="auto"/>
              </w:divBdr>
              <w:divsChild>
                <w:div w:id="1367832755">
                  <w:marLeft w:val="0"/>
                  <w:marRight w:val="0"/>
                  <w:marTop w:val="0"/>
                  <w:marBottom w:val="0"/>
                  <w:divBdr>
                    <w:top w:val="none" w:sz="0" w:space="0" w:color="auto"/>
                    <w:left w:val="none" w:sz="0" w:space="0" w:color="auto"/>
                    <w:bottom w:val="none" w:sz="0" w:space="0" w:color="auto"/>
                    <w:right w:val="none" w:sz="0" w:space="0" w:color="auto"/>
                  </w:divBdr>
                </w:div>
                <w:div w:id="376009963">
                  <w:marLeft w:val="0"/>
                  <w:marRight w:val="0"/>
                  <w:marTop w:val="0"/>
                  <w:marBottom w:val="0"/>
                  <w:divBdr>
                    <w:top w:val="none" w:sz="0" w:space="0" w:color="auto"/>
                    <w:left w:val="none" w:sz="0" w:space="0" w:color="auto"/>
                    <w:bottom w:val="none" w:sz="0" w:space="0" w:color="auto"/>
                    <w:right w:val="none" w:sz="0" w:space="0" w:color="auto"/>
                  </w:divBdr>
                  <w:divsChild>
                    <w:div w:id="66332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976286">
      <w:bodyDiv w:val="1"/>
      <w:marLeft w:val="0"/>
      <w:marRight w:val="0"/>
      <w:marTop w:val="0"/>
      <w:marBottom w:val="0"/>
      <w:divBdr>
        <w:top w:val="none" w:sz="0" w:space="0" w:color="auto"/>
        <w:left w:val="none" w:sz="0" w:space="0" w:color="auto"/>
        <w:bottom w:val="none" w:sz="0" w:space="0" w:color="auto"/>
        <w:right w:val="none" w:sz="0" w:space="0" w:color="auto"/>
      </w:divBdr>
    </w:div>
    <w:div w:id="2145393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EA440401FD471E4DB4A81EBD6BB7F9D9" ma:contentTypeVersion="12" ma:contentTypeDescription="Создание документа." ma:contentTypeScope="" ma:versionID="228f2bffbd64b37198fc885be0e0b567">
  <xsd:schema xmlns:xsd="http://www.w3.org/2001/XMLSchema" xmlns:xs="http://www.w3.org/2001/XMLSchema" xmlns:p="http://schemas.microsoft.com/office/2006/metadata/properties" xmlns:ns3="d9f6177e-c9bf-4a7d-97f4-844938bb273c" xmlns:ns4="efdfe850-ef4c-4007-9750-dcc2c58b647d" targetNamespace="http://schemas.microsoft.com/office/2006/metadata/properties" ma:root="true" ma:fieldsID="d21a16a4dc63666286e7c3de467cee35" ns3:_="" ns4:_="">
    <xsd:import namespace="d9f6177e-c9bf-4a7d-97f4-844938bb273c"/>
    <xsd:import namespace="efdfe850-ef4c-4007-9750-dcc2c58b647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f6177e-c9bf-4a7d-97f4-844938bb273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dfe850-ef4c-4007-9750-dcc2c58b647d" elementFormDefault="qualified">
    <xsd:import namespace="http://schemas.microsoft.com/office/2006/documentManagement/types"/>
    <xsd:import namespace="http://schemas.microsoft.com/office/infopath/2007/PartnerControls"/>
    <xsd:element name="SharedWithUsers" ma:index="17"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Совместно с подробностями" ma:internalName="SharedWithDetails" ma:readOnly="true">
      <xsd:simpleType>
        <xsd:restriction base="dms:Note">
          <xsd:maxLength value="255"/>
        </xsd:restriction>
      </xsd:simpleType>
    </xsd:element>
    <xsd:element name="SharingHintHash" ma:index="19"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5AB964-FE0C-485B-B4EA-725DB68BCA1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C61E16-860D-4720-ABC8-7CA3C689FB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f6177e-c9bf-4a7d-97f4-844938bb273c"/>
    <ds:schemaRef ds:uri="efdfe850-ef4c-4007-9750-dcc2c58b6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3E7780-4BCC-4D1F-99FC-2969C87E58D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6816</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Kaspersky Lab</Company>
  <LinksUpToDate>false</LinksUpToDate>
  <CharactersWithSpaces>45577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Dmitry Chernetsky</dc:creator>
  <cp:keywords/>
  <dc:description/>
  <cp:lastModifiedBy>Альберт</cp:lastModifiedBy>
  <cp:revision>4</cp:revision>
  <dcterms:created xsi:type="dcterms:W3CDTF">2022-02-21T06:46:00Z</dcterms:created>
  <dcterms:modified xsi:type="dcterms:W3CDTF">2022-02-21T12:03:00Z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0x010100EA440401FD471E4DB4A81EBD6BB7F9D9</vt:lpwstr>
  </property>
</Properties>
</file>