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52" w:rsidRPr="00E02E43" w:rsidRDefault="00100C01" w:rsidP="00E02E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Итоговый п</w:t>
      </w:r>
      <w:r w:rsidR="00E02E43" w:rsidRPr="00E02E43">
        <w:rPr>
          <w:rFonts w:ascii="Times New Roman" w:hAnsi="Times New Roman"/>
          <w:b/>
          <w:color w:val="000000" w:themeColor="text1"/>
          <w:sz w:val="20"/>
          <w:szCs w:val="20"/>
        </w:rPr>
        <w:t>ротокол</w:t>
      </w:r>
    </w:p>
    <w:p w:rsidR="00E02E43" w:rsidRPr="00E02E43" w:rsidRDefault="00E02E43" w:rsidP="00E02E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02E43">
        <w:rPr>
          <w:rFonts w:ascii="Times New Roman" w:hAnsi="Times New Roman"/>
          <w:b/>
          <w:color w:val="000000" w:themeColor="text1"/>
          <w:sz w:val="20"/>
          <w:szCs w:val="20"/>
        </w:rPr>
        <w:t>рассмотрения заяв</w:t>
      </w:r>
      <w:r w:rsidR="00345247">
        <w:rPr>
          <w:rFonts w:ascii="Times New Roman" w:hAnsi="Times New Roman"/>
          <w:b/>
          <w:color w:val="000000" w:themeColor="text1"/>
          <w:sz w:val="20"/>
          <w:szCs w:val="20"/>
        </w:rPr>
        <w:t>ок</w:t>
      </w:r>
    </w:p>
    <w:p w:rsidR="00E02E43" w:rsidRPr="00E02E43" w:rsidRDefault="00E02E43" w:rsidP="00E02E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02E43">
        <w:rPr>
          <w:rFonts w:ascii="Times New Roman" w:hAnsi="Times New Roman"/>
          <w:b/>
          <w:color w:val="000000" w:themeColor="text1"/>
          <w:sz w:val="20"/>
          <w:szCs w:val="20"/>
        </w:rPr>
        <w:t>на участие в конкурсе в электронной форме</w:t>
      </w:r>
    </w:p>
    <w:p w:rsidR="00E02E43" w:rsidRDefault="001B1402" w:rsidP="00E02E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№ </w:t>
      </w:r>
      <w:r w:rsidR="00E02E43" w:rsidRPr="00E02E43">
        <w:rPr>
          <w:rFonts w:ascii="Times New Roman" w:hAnsi="Times New Roman"/>
          <w:b/>
          <w:color w:val="000000" w:themeColor="text1"/>
          <w:sz w:val="20"/>
          <w:szCs w:val="20"/>
        </w:rPr>
        <w:t>32</w:t>
      </w:r>
      <w:r w:rsidR="00674D0A">
        <w:rPr>
          <w:rFonts w:ascii="Times New Roman" w:hAnsi="Times New Roman"/>
          <w:b/>
          <w:color w:val="000000" w:themeColor="text1"/>
          <w:sz w:val="20"/>
          <w:szCs w:val="20"/>
        </w:rPr>
        <w:t>211174508</w:t>
      </w:r>
    </w:p>
    <w:p w:rsidR="00E02E43" w:rsidRDefault="00E02E43" w:rsidP="00E02E4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E02E43" w:rsidRDefault="00E02E43" w:rsidP="00E02E43">
      <w:pPr>
        <w:tabs>
          <w:tab w:val="left" w:pos="770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г. Самара</w:t>
      </w:r>
      <w:r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</w:t>
      </w:r>
      <w:r w:rsidR="007437C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6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03</w:t>
      </w:r>
      <w:r>
        <w:rPr>
          <w:rFonts w:ascii="Times New Roman" w:hAnsi="Times New Roman"/>
          <w:color w:val="000000" w:themeColor="text1"/>
          <w:sz w:val="20"/>
          <w:szCs w:val="20"/>
        </w:rPr>
        <w:t>.202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/>
          <w:color w:val="000000" w:themeColor="text1"/>
          <w:sz w:val="20"/>
          <w:szCs w:val="20"/>
        </w:rPr>
        <w:t>г.</w:t>
      </w:r>
    </w:p>
    <w:p w:rsidR="00E02E43" w:rsidRDefault="00E02E43" w:rsidP="00E02E43">
      <w:pPr>
        <w:tabs>
          <w:tab w:val="left" w:pos="7707"/>
        </w:tabs>
        <w:spacing w:after="0" w:line="240" w:lineRule="auto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</w:p>
    <w:p w:rsidR="00E02E43" w:rsidRDefault="00E02E43" w:rsidP="00E97B58">
      <w:p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E97B58">
        <w:rPr>
          <w:rFonts w:ascii="Times New Roman" w:hAnsi="Times New Roman"/>
          <w:b/>
          <w:color w:val="000000" w:themeColor="text1"/>
          <w:sz w:val="20"/>
          <w:szCs w:val="20"/>
        </w:rPr>
        <w:t>Заказчиком является</w:t>
      </w:r>
      <w:r w:rsidRPr="00E97B58">
        <w:rPr>
          <w:rFonts w:ascii="Times New Roman" w:hAnsi="Times New Roman"/>
          <w:color w:val="000000" w:themeColor="text1"/>
          <w:sz w:val="20"/>
          <w:szCs w:val="20"/>
        </w:rPr>
        <w:t>: муниципальное автономное учреждение городского округа Самара «Волжанка»</w:t>
      </w:r>
    </w:p>
    <w:p w:rsidR="00100C01" w:rsidRPr="00E97B58" w:rsidRDefault="00100C01" w:rsidP="00E97B58">
      <w:p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100C01">
        <w:rPr>
          <w:rFonts w:ascii="Times New Roman" w:hAnsi="Times New Roman"/>
          <w:b/>
          <w:color w:val="000000" w:themeColor="text1"/>
          <w:sz w:val="20"/>
          <w:szCs w:val="20"/>
        </w:rPr>
        <w:t>Форма закупки</w:t>
      </w:r>
      <w:r>
        <w:rPr>
          <w:rFonts w:ascii="Times New Roman" w:hAnsi="Times New Roman"/>
          <w:color w:val="000000" w:themeColor="text1"/>
          <w:sz w:val="20"/>
          <w:szCs w:val="20"/>
        </w:rPr>
        <w:t>: конкурс в электронной форме</w:t>
      </w:r>
    </w:p>
    <w:p w:rsidR="00091B0D" w:rsidRPr="00E97B58" w:rsidRDefault="00091B0D" w:rsidP="00E97B58">
      <w:p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</w:p>
    <w:p w:rsidR="00091B0D" w:rsidRPr="00E97B58" w:rsidRDefault="00091B0D" w:rsidP="00E97B58">
      <w:pPr>
        <w:pStyle w:val="a8"/>
        <w:numPr>
          <w:ilvl w:val="0"/>
          <w:numId w:val="9"/>
        </w:num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E97B58">
        <w:rPr>
          <w:rFonts w:ascii="Times New Roman" w:hAnsi="Times New Roman"/>
          <w:b/>
          <w:color w:val="000000" w:themeColor="text1"/>
          <w:sz w:val="20"/>
          <w:szCs w:val="20"/>
        </w:rPr>
        <w:t xml:space="preserve">Наименование </w:t>
      </w:r>
      <w:r w:rsidR="00100C01">
        <w:rPr>
          <w:rFonts w:ascii="Times New Roman" w:hAnsi="Times New Roman"/>
          <w:b/>
          <w:color w:val="000000" w:themeColor="text1"/>
          <w:sz w:val="20"/>
          <w:szCs w:val="20"/>
        </w:rPr>
        <w:t xml:space="preserve">процедуры и </w:t>
      </w:r>
      <w:r w:rsidRPr="00E97B58">
        <w:rPr>
          <w:rFonts w:ascii="Times New Roman" w:hAnsi="Times New Roman"/>
          <w:b/>
          <w:color w:val="000000" w:themeColor="text1"/>
          <w:sz w:val="20"/>
          <w:szCs w:val="20"/>
        </w:rPr>
        <w:t>объекта закупки</w:t>
      </w:r>
      <w:r w:rsidRPr="00E97B58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100C01">
        <w:rPr>
          <w:rFonts w:ascii="Times New Roman" w:hAnsi="Times New Roman"/>
          <w:color w:val="000000" w:themeColor="text1"/>
          <w:sz w:val="20"/>
          <w:szCs w:val="20"/>
        </w:rPr>
        <w:t>Конкурс в электронной форме на право заключить договор на выполнение работ по к</w:t>
      </w:r>
      <w:r w:rsidRPr="00E97B58">
        <w:rPr>
          <w:rFonts w:ascii="Times New Roman" w:hAnsi="Times New Roman"/>
          <w:color w:val="000000" w:themeColor="text1"/>
          <w:sz w:val="20"/>
          <w:szCs w:val="20"/>
        </w:rPr>
        <w:t>апитальн</w:t>
      </w:r>
      <w:r w:rsidR="00100C01">
        <w:rPr>
          <w:rFonts w:ascii="Times New Roman" w:hAnsi="Times New Roman"/>
          <w:color w:val="000000" w:themeColor="text1"/>
          <w:sz w:val="20"/>
          <w:szCs w:val="20"/>
        </w:rPr>
        <w:t>ому</w:t>
      </w:r>
      <w:r w:rsidRPr="00E97B58">
        <w:rPr>
          <w:rFonts w:ascii="Times New Roman" w:hAnsi="Times New Roman"/>
          <w:color w:val="000000" w:themeColor="text1"/>
          <w:sz w:val="20"/>
          <w:szCs w:val="20"/>
        </w:rPr>
        <w:t xml:space="preserve"> ремонт</w:t>
      </w:r>
      <w:r w:rsidR="00100C01">
        <w:rPr>
          <w:rFonts w:ascii="Times New Roman" w:hAnsi="Times New Roman"/>
          <w:color w:val="000000" w:themeColor="text1"/>
          <w:sz w:val="20"/>
          <w:szCs w:val="20"/>
        </w:rPr>
        <w:t>у</w:t>
      </w:r>
      <w:r w:rsidRPr="00E97B58">
        <w:rPr>
          <w:rFonts w:ascii="Times New Roman" w:hAnsi="Times New Roman"/>
          <w:color w:val="000000" w:themeColor="text1"/>
          <w:sz w:val="20"/>
          <w:szCs w:val="20"/>
        </w:rPr>
        <w:t xml:space="preserve"> водолечебницы МАУ </w:t>
      </w:r>
      <w:proofErr w:type="spellStart"/>
      <w:r w:rsidRPr="00E97B58">
        <w:rPr>
          <w:rFonts w:ascii="Times New Roman" w:hAnsi="Times New Roman"/>
          <w:color w:val="000000" w:themeColor="text1"/>
          <w:sz w:val="20"/>
          <w:szCs w:val="20"/>
        </w:rPr>
        <w:t>г.о</w:t>
      </w:r>
      <w:proofErr w:type="spellEnd"/>
      <w:r w:rsidRPr="00E97B58">
        <w:rPr>
          <w:rFonts w:ascii="Times New Roman" w:hAnsi="Times New Roman"/>
          <w:color w:val="000000" w:themeColor="text1"/>
          <w:sz w:val="20"/>
          <w:szCs w:val="20"/>
        </w:rPr>
        <w:t>. Самара «Волжанка», расположенного по адресу: 443011, г. Самара, ул. Советской Армии, д.251, корпус 8.</w:t>
      </w:r>
    </w:p>
    <w:p w:rsidR="00091B0D" w:rsidRPr="00E97B58" w:rsidRDefault="00091B0D" w:rsidP="00E97B58">
      <w:p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</w:p>
    <w:p w:rsidR="00E97B58" w:rsidRPr="00E97B58" w:rsidRDefault="00091B0D" w:rsidP="00E97B58">
      <w:pPr>
        <w:pStyle w:val="a8"/>
        <w:numPr>
          <w:ilvl w:val="0"/>
          <w:numId w:val="9"/>
        </w:num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100C01">
        <w:rPr>
          <w:rFonts w:ascii="Times New Roman" w:hAnsi="Times New Roman"/>
          <w:b/>
          <w:color w:val="000000" w:themeColor="text1"/>
          <w:sz w:val="20"/>
          <w:szCs w:val="20"/>
        </w:rPr>
        <w:t xml:space="preserve">Начальная (максимальная) цена </w:t>
      </w:r>
      <w:r w:rsidR="00100C01" w:rsidRPr="00100C01">
        <w:rPr>
          <w:rFonts w:ascii="Times New Roman" w:hAnsi="Times New Roman"/>
          <w:b/>
          <w:color w:val="000000" w:themeColor="text1"/>
          <w:sz w:val="20"/>
          <w:szCs w:val="20"/>
        </w:rPr>
        <w:t>договора</w:t>
      </w:r>
      <w:r w:rsidRPr="00E97B58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1 718 924</w:t>
      </w:r>
      <w:r w:rsidR="00E97B58" w:rsidRPr="00E97B58">
        <w:rPr>
          <w:rFonts w:ascii="Times New Roman" w:hAnsi="Times New Roman"/>
          <w:color w:val="000000" w:themeColor="text1"/>
          <w:sz w:val="20"/>
          <w:szCs w:val="20"/>
        </w:rPr>
        <w:t>,00 руб.</w:t>
      </w:r>
    </w:p>
    <w:p w:rsidR="00E97B58" w:rsidRPr="00E97B58" w:rsidRDefault="00E97B58" w:rsidP="00E97B58">
      <w:pPr>
        <w:pStyle w:val="a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E97B58" w:rsidRPr="00E97B58" w:rsidRDefault="00E97B58" w:rsidP="00E97B58">
      <w:pPr>
        <w:pStyle w:val="a8"/>
        <w:numPr>
          <w:ilvl w:val="0"/>
          <w:numId w:val="9"/>
        </w:num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E97B58">
        <w:rPr>
          <w:rFonts w:ascii="Times New Roman" w:hAnsi="Times New Roman"/>
          <w:color w:val="000000" w:themeColor="text1"/>
          <w:sz w:val="20"/>
          <w:szCs w:val="20"/>
        </w:rPr>
        <w:t xml:space="preserve">Извещение о проведении настоящего конкурса в электронной форме и конкурсная документация были размещены 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28</w:t>
      </w:r>
      <w:r w:rsidRPr="00E97B58">
        <w:rPr>
          <w:rFonts w:ascii="Times New Roman" w:hAnsi="Times New Roman"/>
          <w:color w:val="000000" w:themeColor="text1"/>
          <w:sz w:val="20"/>
          <w:szCs w:val="20"/>
        </w:rPr>
        <w:t>.0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E97B58">
        <w:rPr>
          <w:rFonts w:ascii="Times New Roman" w:hAnsi="Times New Roman"/>
          <w:color w:val="000000" w:themeColor="text1"/>
          <w:sz w:val="20"/>
          <w:szCs w:val="20"/>
        </w:rPr>
        <w:t>.202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E97B58">
        <w:rPr>
          <w:rFonts w:ascii="Times New Roman" w:hAnsi="Times New Roman"/>
          <w:color w:val="000000" w:themeColor="text1"/>
          <w:sz w:val="20"/>
          <w:szCs w:val="20"/>
        </w:rPr>
        <w:t xml:space="preserve">г. на сайте Единой информационной системы в сфере закупок (ЕИС) по адресу в сети «Интернет»: </w:t>
      </w:r>
      <w:hyperlink r:id="rId6" w:history="1">
        <w:r w:rsidRPr="00E97B58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E97B58">
          <w:rPr>
            <w:rStyle w:val="a7"/>
            <w:rFonts w:ascii="Times New Roman" w:hAnsi="Times New Roman"/>
            <w:sz w:val="20"/>
            <w:szCs w:val="20"/>
          </w:rPr>
          <w:t>://</w:t>
        </w:r>
        <w:r w:rsidRPr="00E97B58">
          <w:rPr>
            <w:rStyle w:val="a7"/>
            <w:rFonts w:ascii="Times New Roman" w:hAnsi="Times New Roman"/>
            <w:sz w:val="20"/>
            <w:szCs w:val="20"/>
            <w:lang w:val="en-US"/>
          </w:rPr>
          <w:t>zakupki</w:t>
        </w:r>
        <w:r w:rsidRPr="00E97B5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E97B58">
          <w:rPr>
            <w:rStyle w:val="a7"/>
            <w:rFonts w:ascii="Times New Roman" w:hAnsi="Times New Roman"/>
            <w:sz w:val="20"/>
            <w:szCs w:val="20"/>
            <w:lang w:val="en-US"/>
          </w:rPr>
          <w:t>gov</w:t>
        </w:r>
        <w:r w:rsidRPr="00E97B58">
          <w:rPr>
            <w:rStyle w:val="a7"/>
            <w:rFonts w:ascii="Times New Roman" w:hAnsi="Times New Roman"/>
            <w:sz w:val="20"/>
            <w:szCs w:val="20"/>
          </w:rPr>
          <w:t>.</w:t>
        </w:r>
        <w:r w:rsidRPr="00E97B5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E97B58">
        <w:rPr>
          <w:rFonts w:ascii="Times New Roman" w:hAnsi="Times New Roman"/>
          <w:color w:val="000000" w:themeColor="text1"/>
          <w:sz w:val="20"/>
          <w:szCs w:val="20"/>
        </w:rPr>
        <w:t xml:space="preserve">   и на сайте электронной торговой площадки ЭТП Регион по адресу в сети «Интернет»: </w:t>
      </w:r>
      <w:hyperlink r:id="rId7" w:history="1">
        <w:r w:rsidRPr="00E97B58">
          <w:rPr>
            <w:rStyle w:val="a7"/>
            <w:rFonts w:ascii="Times New Roman" w:hAnsi="Times New Roman"/>
            <w:sz w:val="20"/>
            <w:szCs w:val="20"/>
          </w:rPr>
          <w:t>https://torgi.etp-region.ru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E97B58" w:rsidRPr="00E97B58" w:rsidRDefault="00E97B58" w:rsidP="00E97B58">
      <w:pPr>
        <w:pStyle w:val="a8"/>
        <w:rPr>
          <w:rFonts w:ascii="Times New Roman" w:hAnsi="Times New Roman"/>
          <w:color w:val="000000" w:themeColor="text1"/>
          <w:sz w:val="20"/>
          <w:szCs w:val="20"/>
        </w:rPr>
      </w:pPr>
    </w:p>
    <w:p w:rsidR="00E97B58" w:rsidRDefault="00E97B58" w:rsidP="00E97B58">
      <w:pPr>
        <w:pStyle w:val="a8"/>
        <w:numPr>
          <w:ilvl w:val="0"/>
          <w:numId w:val="9"/>
        </w:num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Подведение итогов конкурса в электронной форме 32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211174508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проводилось конкурсной комиссией.</w:t>
      </w:r>
    </w:p>
    <w:p w:rsidR="00E97B58" w:rsidRPr="00E97B58" w:rsidRDefault="00E97B58" w:rsidP="00E97B58">
      <w:pPr>
        <w:pStyle w:val="a8"/>
        <w:rPr>
          <w:rFonts w:ascii="Times New Roman" w:hAnsi="Times New Roman"/>
          <w:color w:val="000000" w:themeColor="text1"/>
          <w:sz w:val="20"/>
          <w:szCs w:val="20"/>
        </w:rPr>
      </w:pPr>
    </w:p>
    <w:p w:rsidR="00E97B58" w:rsidRDefault="00E97B58" w:rsidP="00E97B58">
      <w:pPr>
        <w:pStyle w:val="a8"/>
        <w:numPr>
          <w:ilvl w:val="0"/>
          <w:numId w:val="9"/>
        </w:num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Состав конкурсной комиссии.</w:t>
      </w:r>
    </w:p>
    <w:p w:rsidR="00E97B58" w:rsidRDefault="00E97B58" w:rsidP="00E97B58">
      <w:pPr>
        <w:pStyle w:val="a8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На заседании конкурсной комиссии при проведении итогов конкурса в электронной форме (далее - конкурсная комиссия) присутствовали: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21"/>
        <w:gridCol w:w="5022"/>
      </w:tblGrid>
      <w:tr w:rsidR="002A5255" w:rsidTr="002A5255">
        <w:tc>
          <w:tcPr>
            <w:tcW w:w="5026" w:type="dxa"/>
          </w:tcPr>
          <w:p w:rsidR="002A5255" w:rsidRPr="002A5255" w:rsidRDefault="002A5255" w:rsidP="002A5255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A52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Роль</w:t>
            </w:r>
          </w:p>
        </w:tc>
        <w:tc>
          <w:tcPr>
            <w:tcW w:w="5027" w:type="dxa"/>
          </w:tcPr>
          <w:p w:rsidR="002A5255" w:rsidRPr="002A5255" w:rsidRDefault="002A5255" w:rsidP="002A5255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A52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Ф.И.О.</w:t>
            </w:r>
          </w:p>
        </w:tc>
      </w:tr>
      <w:tr w:rsidR="002A5255" w:rsidTr="002A5255">
        <w:tc>
          <w:tcPr>
            <w:tcW w:w="5026" w:type="dxa"/>
          </w:tcPr>
          <w:p w:rsidR="002A5255" w:rsidRDefault="002A5255" w:rsidP="00E97B5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Председатель комиссии</w:t>
            </w:r>
          </w:p>
        </w:tc>
        <w:tc>
          <w:tcPr>
            <w:tcW w:w="5027" w:type="dxa"/>
          </w:tcPr>
          <w:p w:rsidR="002A5255" w:rsidRDefault="002A5255" w:rsidP="00E97B5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Федорова Юлия Владиславна</w:t>
            </w:r>
          </w:p>
        </w:tc>
      </w:tr>
      <w:tr w:rsidR="002A5255" w:rsidTr="002A5255">
        <w:tc>
          <w:tcPr>
            <w:tcW w:w="5026" w:type="dxa"/>
          </w:tcPr>
          <w:p w:rsidR="002A5255" w:rsidRDefault="002A5255" w:rsidP="00E97B5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Секретарь комиссии</w:t>
            </w:r>
          </w:p>
        </w:tc>
        <w:tc>
          <w:tcPr>
            <w:tcW w:w="5027" w:type="dxa"/>
          </w:tcPr>
          <w:p w:rsidR="002A5255" w:rsidRDefault="002A5255" w:rsidP="00E97B5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Леонова Майя Олеговна</w:t>
            </w:r>
          </w:p>
        </w:tc>
      </w:tr>
      <w:tr w:rsidR="002A5255" w:rsidTr="002A5255">
        <w:tc>
          <w:tcPr>
            <w:tcW w:w="5026" w:type="dxa"/>
          </w:tcPr>
          <w:p w:rsidR="002A5255" w:rsidRDefault="002A5255" w:rsidP="00E97B5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Член комиссии</w:t>
            </w:r>
          </w:p>
        </w:tc>
        <w:tc>
          <w:tcPr>
            <w:tcW w:w="5027" w:type="dxa"/>
          </w:tcPr>
          <w:p w:rsidR="002A5255" w:rsidRDefault="002A5255" w:rsidP="00E97B5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Кикарь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Оксана Дмитриевна</w:t>
            </w:r>
          </w:p>
        </w:tc>
      </w:tr>
      <w:tr w:rsidR="002A5255" w:rsidTr="002A5255">
        <w:tc>
          <w:tcPr>
            <w:tcW w:w="5026" w:type="dxa"/>
          </w:tcPr>
          <w:p w:rsidR="002A5255" w:rsidRDefault="002A5255" w:rsidP="00E97B5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Член комиссии</w:t>
            </w:r>
          </w:p>
        </w:tc>
        <w:tc>
          <w:tcPr>
            <w:tcW w:w="5027" w:type="dxa"/>
          </w:tcPr>
          <w:p w:rsidR="002A5255" w:rsidRDefault="002A5255" w:rsidP="00E97B5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Людмила Николаевна</w:t>
            </w:r>
          </w:p>
        </w:tc>
      </w:tr>
      <w:tr w:rsidR="002A5255" w:rsidTr="002A5255">
        <w:tc>
          <w:tcPr>
            <w:tcW w:w="5026" w:type="dxa"/>
          </w:tcPr>
          <w:p w:rsidR="002A5255" w:rsidRDefault="002A5255" w:rsidP="00E97B5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Член комиссии</w:t>
            </w:r>
          </w:p>
        </w:tc>
        <w:tc>
          <w:tcPr>
            <w:tcW w:w="5027" w:type="dxa"/>
          </w:tcPr>
          <w:p w:rsidR="002A5255" w:rsidRDefault="002A5255" w:rsidP="00F5122A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Ионова Анна </w:t>
            </w:r>
            <w:r w:rsidR="00F512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Викторовна</w:t>
            </w:r>
          </w:p>
        </w:tc>
      </w:tr>
    </w:tbl>
    <w:p w:rsidR="00E97B58" w:rsidRDefault="00E97B58" w:rsidP="00E97B58">
      <w:pPr>
        <w:pStyle w:val="a8"/>
        <w:rPr>
          <w:rFonts w:ascii="Times New Roman" w:hAnsi="Times New Roman"/>
          <w:color w:val="000000" w:themeColor="text1"/>
          <w:sz w:val="20"/>
          <w:szCs w:val="20"/>
        </w:rPr>
      </w:pPr>
    </w:p>
    <w:p w:rsidR="00F56257" w:rsidRDefault="00F56257" w:rsidP="00E97B58">
      <w:pPr>
        <w:pStyle w:val="a8"/>
        <w:rPr>
          <w:rFonts w:ascii="Times New Roman" w:hAnsi="Times New Roman"/>
          <w:color w:val="000000" w:themeColor="text1"/>
          <w:sz w:val="20"/>
          <w:szCs w:val="20"/>
        </w:rPr>
      </w:pPr>
    </w:p>
    <w:p w:rsidR="002A5255" w:rsidRDefault="002A5255" w:rsidP="002A1D44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По окончании срока подачи заявок 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16</w:t>
      </w:r>
      <w:r>
        <w:rPr>
          <w:rFonts w:ascii="Times New Roman" w:hAnsi="Times New Roman"/>
          <w:color w:val="000000" w:themeColor="text1"/>
          <w:sz w:val="20"/>
          <w:szCs w:val="20"/>
        </w:rPr>
        <w:t>.0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/>
          <w:color w:val="000000" w:themeColor="text1"/>
          <w:sz w:val="20"/>
          <w:szCs w:val="20"/>
        </w:rPr>
        <w:t>.202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г.  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 xml:space="preserve">в </w:t>
      </w:r>
      <w:r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674D0A">
        <w:rPr>
          <w:rFonts w:ascii="Times New Roman" w:hAnsi="Times New Roman"/>
          <w:color w:val="000000" w:themeColor="text1"/>
          <w:sz w:val="20"/>
          <w:szCs w:val="20"/>
        </w:rPr>
        <w:t>0</w:t>
      </w:r>
      <w:r>
        <w:rPr>
          <w:rFonts w:ascii="Times New Roman" w:hAnsi="Times New Roman"/>
          <w:color w:val="000000" w:themeColor="text1"/>
          <w:sz w:val="20"/>
          <w:szCs w:val="20"/>
        </w:rPr>
        <w:t>:00 был</w:t>
      </w:r>
      <w:r w:rsidR="00100C01">
        <w:rPr>
          <w:rFonts w:ascii="Times New Roman" w:hAnsi="Times New Roman"/>
          <w:color w:val="000000" w:themeColor="text1"/>
          <w:sz w:val="20"/>
          <w:szCs w:val="20"/>
        </w:rPr>
        <w:t>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подан</w:t>
      </w:r>
      <w:r w:rsidR="00100C01">
        <w:rPr>
          <w:rFonts w:ascii="Times New Roman" w:hAnsi="Times New Roman"/>
          <w:color w:val="000000" w:themeColor="text1"/>
          <w:sz w:val="20"/>
          <w:szCs w:val="20"/>
        </w:rPr>
        <w:t>ы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заявк</w:t>
      </w:r>
      <w:r w:rsidR="0093077C">
        <w:rPr>
          <w:rFonts w:ascii="Times New Roman" w:hAnsi="Times New Roman"/>
          <w:color w:val="000000" w:themeColor="text1"/>
          <w:sz w:val="20"/>
          <w:szCs w:val="20"/>
        </w:rPr>
        <w:t>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00C01">
        <w:rPr>
          <w:rFonts w:ascii="Times New Roman" w:hAnsi="Times New Roman"/>
          <w:color w:val="000000" w:themeColor="text1"/>
          <w:sz w:val="20"/>
          <w:szCs w:val="20"/>
        </w:rPr>
        <w:t>от следующих участников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</w:p>
    <w:tbl>
      <w:tblPr>
        <w:tblStyle w:val="a3"/>
        <w:tblW w:w="10491" w:type="dxa"/>
        <w:tblInd w:w="-147" w:type="dxa"/>
        <w:tblLook w:val="04A0" w:firstRow="1" w:lastRow="0" w:firstColumn="1" w:lastColumn="0" w:noHBand="0" w:noVBand="1"/>
      </w:tblPr>
      <w:tblGrid>
        <w:gridCol w:w="709"/>
        <w:gridCol w:w="2192"/>
        <w:gridCol w:w="2203"/>
        <w:gridCol w:w="2551"/>
        <w:gridCol w:w="1418"/>
        <w:gridCol w:w="1418"/>
      </w:tblGrid>
      <w:tr w:rsidR="003129A0" w:rsidTr="003129A0">
        <w:tc>
          <w:tcPr>
            <w:tcW w:w="709" w:type="dxa"/>
          </w:tcPr>
          <w:p w:rsidR="003129A0" w:rsidRPr="002A1D44" w:rsidRDefault="003129A0" w:rsidP="00B27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192" w:type="dxa"/>
          </w:tcPr>
          <w:p w:rsidR="003129A0" w:rsidRPr="002A1D44" w:rsidRDefault="003129A0" w:rsidP="00B27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1D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2203" w:type="dxa"/>
          </w:tcPr>
          <w:p w:rsidR="003129A0" w:rsidRPr="002A1D44" w:rsidRDefault="003129A0" w:rsidP="00B27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1D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551" w:type="dxa"/>
          </w:tcPr>
          <w:p w:rsidR="003129A0" w:rsidRPr="002A1D44" w:rsidRDefault="003129A0" w:rsidP="00B27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1D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1418" w:type="dxa"/>
          </w:tcPr>
          <w:p w:rsidR="003129A0" w:rsidRPr="002A1D44" w:rsidRDefault="003129A0" w:rsidP="00B27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1D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ИНН участника закупки</w:t>
            </w:r>
          </w:p>
        </w:tc>
        <w:tc>
          <w:tcPr>
            <w:tcW w:w="1418" w:type="dxa"/>
          </w:tcPr>
          <w:p w:rsidR="003129A0" w:rsidRPr="002A1D44" w:rsidRDefault="003129A0" w:rsidP="00B27A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Ценовые предложения</w:t>
            </w:r>
            <w:r w:rsidR="0072619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участника закупки</w:t>
            </w:r>
          </w:p>
        </w:tc>
      </w:tr>
      <w:tr w:rsidR="003129A0" w:rsidTr="003129A0">
        <w:tc>
          <w:tcPr>
            <w:tcW w:w="709" w:type="dxa"/>
          </w:tcPr>
          <w:p w:rsidR="003129A0" w:rsidRDefault="003129A0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2" w:type="dxa"/>
          </w:tcPr>
          <w:p w:rsidR="003129A0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27017</w:t>
            </w:r>
          </w:p>
        </w:tc>
        <w:tc>
          <w:tcPr>
            <w:tcW w:w="2203" w:type="dxa"/>
          </w:tcPr>
          <w:p w:rsidR="003129A0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3129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3129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129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3129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3129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:30 (МСК+1)</w:t>
            </w:r>
          </w:p>
        </w:tc>
        <w:tc>
          <w:tcPr>
            <w:tcW w:w="2551" w:type="dxa"/>
          </w:tcPr>
          <w:p w:rsidR="003129A0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«СТАРТ-2»</w:t>
            </w:r>
          </w:p>
          <w:p w:rsidR="00655205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443017, г. Самара,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Белогородская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4Б, комната 7.</w:t>
            </w:r>
          </w:p>
        </w:tc>
        <w:tc>
          <w:tcPr>
            <w:tcW w:w="1418" w:type="dxa"/>
          </w:tcPr>
          <w:p w:rsidR="003129A0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6311140474</w:t>
            </w:r>
          </w:p>
        </w:tc>
        <w:tc>
          <w:tcPr>
            <w:tcW w:w="1418" w:type="dxa"/>
          </w:tcPr>
          <w:p w:rsidR="003129A0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1 639 020,00</w:t>
            </w:r>
          </w:p>
        </w:tc>
      </w:tr>
      <w:tr w:rsidR="003129A0" w:rsidTr="003129A0">
        <w:tc>
          <w:tcPr>
            <w:tcW w:w="709" w:type="dxa"/>
          </w:tcPr>
          <w:p w:rsidR="003129A0" w:rsidRDefault="003129A0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92" w:type="dxa"/>
          </w:tcPr>
          <w:p w:rsidR="003129A0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27021</w:t>
            </w:r>
          </w:p>
        </w:tc>
        <w:tc>
          <w:tcPr>
            <w:tcW w:w="2203" w:type="dxa"/>
          </w:tcPr>
          <w:p w:rsidR="003129A0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15.03.2022 в 15:44:22 (МСК+1)</w:t>
            </w:r>
          </w:p>
        </w:tc>
        <w:tc>
          <w:tcPr>
            <w:tcW w:w="2551" w:type="dxa"/>
          </w:tcPr>
          <w:p w:rsidR="003129A0" w:rsidRDefault="003129A0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52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«ЭЛИТСТРОЙ»</w:t>
            </w:r>
          </w:p>
          <w:p w:rsidR="00655205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443068, г. Самара, ул. Мичурина, д.118а.</w:t>
            </w:r>
          </w:p>
        </w:tc>
        <w:tc>
          <w:tcPr>
            <w:tcW w:w="1418" w:type="dxa"/>
          </w:tcPr>
          <w:p w:rsidR="003129A0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6316067997</w:t>
            </w:r>
          </w:p>
        </w:tc>
        <w:tc>
          <w:tcPr>
            <w:tcW w:w="1418" w:type="dxa"/>
          </w:tcPr>
          <w:p w:rsidR="00C01CB6" w:rsidRDefault="00EC4E8D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1 595 000,00</w:t>
            </w:r>
          </w:p>
        </w:tc>
      </w:tr>
      <w:tr w:rsidR="00655205" w:rsidTr="003129A0">
        <w:tc>
          <w:tcPr>
            <w:tcW w:w="709" w:type="dxa"/>
          </w:tcPr>
          <w:p w:rsidR="00655205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92" w:type="dxa"/>
          </w:tcPr>
          <w:p w:rsidR="00655205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27031</w:t>
            </w:r>
          </w:p>
        </w:tc>
        <w:tc>
          <w:tcPr>
            <w:tcW w:w="2203" w:type="dxa"/>
          </w:tcPr>
          <w:p w:rsidR="00655205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15.03.2022 в 17:14:11 (МСК+1)</w:t>
            </w:r>
          </w:p>
        </w:tc>
        <w:tc>
          <w:tcPr>
            <w:tcW w:w="2551" w:type="dxa"/>
          </w:tcPr>
          <w:p w:rsidR="00655205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«Самур»</w:t>
            </w:r>
          </w:p>
          <w:p w:rsidR="00655205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446160, Самарская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Пестравский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с. Пестравка,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Крайнюковская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№ 106, этаж 2, офис 1.</w:t>
            </w:r>
          </w:p>
        </w:tc>
        <w:tc>
          <w:tcPr>
            <w:tcW w:w="1418" w:type="dxa"/>
          </w:tcPr>
          <w:p w:rsidR="00655205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6318152214</w:t>
            </w:r>
          </w:p>
        </w:tc>
        <w:tc>
          <w:tcPr>
            <w:tcW w:w="1418" w:type="dxa"/>
          </w:tcPr>
          <w:p w:rsidR="00655205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1 714 800,00</w:t>
            </w:r>
          </w:p>
        </w:tc>
      </w:tr>
      <w:tr w:rsidR="00655205" w:rsidTr="003129A0">
        <w:tc>
          <w:tcPr>
            <w:tcW w:w="709" w:type="dxa"/>
          </w:tcPr>
          <w:p w:rsidR="00655205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92" w:type="dxa"/>
          </w:tcPr>
          <w:p w:rsidR="00655205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27051</w:t>
            </w:r>
          </w:p>
        </w:tc>
        <w:tc>
          <w:tcPr>
            <w:tcW w:w="2203" w:type="dxa"/>
          </w:tcPr>
          <w:p w:rsidR="00655205" w:rsidRDefault="00655205" w:rsidP="009307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16.03.2022 в 09:39:23</w:t>
            </w:r>
          </w:p>
          <w:p w:rsidR="00655205" w:rsidRDefault="00655205" w:rsidP="009307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(МСК+1) </w:t>
            </w:r>
          </w:p>
        </w:tc>
        <w:tc>
          <w:tcPr>
            <w:tcW w:w="2551" w:type="dxa"/>
          </w:tcPr>
          <w:p w:rsidR="00655205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предприниматель </w:t>
            </w:r>
          </w:p>
          <w:p w:rsidR="00655205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Спиридонов Александр Петрович</w:t>
            </w:r>
          </w:p>
          <w:p w:rsidR="00655205" w:rsidRDefault="00655205" w:rsidP="006552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443035,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г.Самара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Проспект Кирова, д.130, кв.141.</w:t>
            </w:r>
          </w:p>
        </w:tc>
        <w:tc>
          <w:tcPr>
            <w:tcW w:w="1418" w:type="dxa"/>
          </w:tcPr>
          <w:p w:rsidR="00655205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560102839781</w:t>
            </w:r>
          </w:p>
        </w:tc>
        <w:tc>
          <w:tcPr>
            <w:tcW w:w="1418" w:type="dxa"/>
          </w:tcPr>
          <w:p w:rsidR="00655205" w:rsidRDefault="00655205" w:rsidP="00B27AF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1 708 000,00</w:t>
            </w:r>
          </w:p>
        </w:tc>
      </w:tr>
    </w:tbl>
    <w:p w:rsidR="00F56257" w:rsidRDefault="00F56257" w:rsidP="00F56257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3077C" w:rsidRPr="00F56257" w:rsidRDefault="003129A0" w:rsidP="00F56257">
      <w:pPr>
        <w:pStyle w:val="a8"/>
        <w:numPr>
          <w:ilvl w:val="1"/>
          <w:numId w:val="9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56257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По итогам рассмотрения заявок на участие в конкурсе в электронной форме к участию в процедуре были допущены и признаны участниками: </w:t>
      </w:r>
    </w:p>
    <w:tbl>
      <w:tblPr>
        <w:tblStyle w:val="a3"/>
        <w:tblW w:w="10491" w:type="dxa"/>
        <w:tblInd w:w="-147" w:type="dxa"/>
        <w:tblLook w:val="04A0" w:firstRow="1" w:lastRow="0" w:firstColumn="1" w:lastColumn="0" w:noHBand="0" w:noVBand="1"/>
      </w:tblPr>
      <w:tblGrid>
        <w:gridCol w:w="844"/>
        <w:gridCol w:w="2192"/>
        <w:gridCol w:w="2106"/>
        <w:gridCol w:w="2459"/>
        <w:gridCol w:w="1455"/>
        <w:gridCol w:w="1435"/>
      </w:tblGrid>
      <w:tr w:rsidR="00C44FA5" w:rsidRPr="002A1D44" w:rsidTr="00B43A56">
        <w:tc>
          <w:tcPr>
            <w:tcW w:w="844" w:type="dxa"/>
          </w:tcPr>
          <w:p w:rsidR="00C44FA5" w:rsidRPr="002A1D44" w:rsidRDefault="0072619A" w:rsidP="00681A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 заявки</w:t>
            </w:r>
          </w:p>
        </w:tc>
        <w:tc>
          <w:tcPr>
            <w:tcW w:w="2192" w:type="dxa"/>
          </w:tcPr>
          <w:p w:rsidR="00C44FA5" w:rsidRPr="002A1D44" w:rsidRDefault="00C44FA5" w:rsidP="00681A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1D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2106" w:type="dxa"/>
          </w:tcPr>
          <w:p w:rsidR="00C44FA5" w:rsidRPr="002A1D44" w:rsidRDefault="00C44FA5" w:rsidP="00681A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1D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459" w:type="dxa"/>
          </w:tcPr>
          <w:p w:rsidR="00C44FA5" w:rsidRPr="002A1D44" w:rsidRDefault="00C44FA5" w:rsidP="00681A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A1D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1455" w:type="dxa"/>
          </w:tcPr>
          <w:p w:rsidR="00C44FA5" w:rsidRPr="002A1D44" w:rsidRDefault="00C44FA5" w:rsidP="00681A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Статус допуска</w:t>
            </w:r>
          </w:p>
        </w:tc>
        <w:tc>
          <w:tcPr>
            <w:tcW w:w="1435" w:type="dxa"/>
          </w:tcPr>
          <w:p w:rsidR="00C44FA5" w:rsidRPr="002A1D44" w:rsidRDefault="00C44FA5" w:rsidP="00681A0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Основания для решения</w:t>
            </w:r>
          </w:p>
        </w:tc>
      </w:tr>
      <w:tr w:rsidR="00F57D22" w:rsidTr="00B43A56">
        <w:tc>
          <w:tcPr>
            <w:tcW w:w="844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92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27021</w:t>
            </w:r>
          </w:p>
        </w:tc>
        <w:tc>
          <w:tcPr>
            <w:tcW w:w="2106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15.03.2022 в 15:44:22 (МСК+1)</w:t>
            </w:r>
          </w:p>
        </w:tc>
        <w:tc>
          <w:tcPr>
            <w:tcW w:w="2459" w:type="dxa"/>
          </w:tcPr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«ЭЛИТСТРОЙ»</w:t>
            </w:r>
          </w:p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443068, г. Самара, ул. Мичурина, д.118а.</w:t>
            </w:r>
          </w:p>
        </w:tc>
        <w:tc>
          <w:tcPr>
            <w:tcW w:w="1455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</w:t>
            </w:r>
          </w:p>
        </w:tc>
        <w:tc>
          <w:tcPr>
            <w:tcW w:w="1435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  <w:tr w:rsidR="00F57D22" w:rsidTr="00B43A56">
        <w:tc>
          <w:tcPr>
            <w:tcW w:w="844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92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27031</w:t>
            </w:r>
          </w:p>
        </w:tc>
        <w:tc>
          <w:tcPr>
            <w:tcW w:w="2106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15.03.2022 в 17:14:11 (МСК+1)</w:t>
            </w:r>
          </w:p>
        </w:tc>
        <w:tc>
          <w:tcPr>
            <w:tcW w:w="2459" w:type="dxa"/>
          </w:tcPr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«Самур»</w:t>
            </w:r>
          </w:p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446160, Самарская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Пестравский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с. Пестравка,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Крайнюковская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№ 106, этаж 2, офис 1.</w:t>
            </w:r>
          </w:p>
        </w:tc>
        <w:tc>
          <w:tcPr>
            <w:tcW w:w="1455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</w:t>
            </w:r>
          </w:p>
        </w:tc>
        <w:tc>
          <w:tcPr>
            <w:tcW w:w="1435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  <w:tr w:rsidR="00F57D22" w:rsidTr="00B43A56">
        <w:tc>
          <w:tcPr>
            <w:tcW w:w="844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92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27051</w:t>
            </w:r>
          </w:p>
        </w:tc>
        <w:tc>
          <w:tcPr>
            <w:tcW w:w="2106" w:type="dxa"/>
          </w:tcPr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16.03.2022 в 09:39:23</w:t>
            </w:r>
          </w:p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(МСК+1)</w:t>
            </w:r>
          </w:p>
        </w:tc>
        <w:tc>
          <w:tcPr>
            <w:tcW w:w="2459" w:type="dxa"/>
          </w:tcPr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предприниматель </w:t>
            </w:r>
          </w:p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Спиридонов Александр Петрович</w:t>
            </w:r>
          </w:p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443035, г. Самара, ул. Проспект Кирова, д.130, кв.141.</w:t>
            </w:r>
          </w:p>
        </w:tc>
        <w:tc>
          <w:tcPr>
            <w:tcW w:w="1455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</w:t>
            </w:r>
          </w:p>
        </w:tc>
        <w:tc>
          <w:tcPr>
            <w:tcW w:w="1435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  <w:tr w:rsidR="00F57D22" w:rsidTr="00B43A56">
        <w:tc>
          <w:tcPr>
            <w:tcW w:w="844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2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27017</w:t>
            </w:r>
          </w:p>
        </w:tc>
        <w:tc>
          <w:tcPr>
            <w:tcW w:w="2106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15.03.2022 в 14:26:30 (МСК+1)</w:t>
            </w:r>
          </w:p>
        </w:tc>
        <w:tc>
          <w:tcPr>
            <w:tcW w:w="2459" w:type="dxa"/>
          </w:tcPr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 с ограниченной ответственностью «СТАРТ-2»</w:t>
            </w:r>
          </w:p>
          <w:p w:rsidR="00F57D22" w:rsidRDefault="00F57D22" w:rsidP="00F57D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443017, г. Самара,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Белогородская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4Б, комната 7.</w:t>
            </w:r>
          </w:p>
        </w:tc>
        <w:tc>
          <w:tcPr>
            <w:tcW w:w="1455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</w:t>
            </w:r>
          </w:p>
        </w:tc>
        <w:tc>
          <w:tcPr>
            <w:tcW w:w="1435" w:type="dxa"/>
          </w:tcPr>
          <w:p w:rsidR="00F57D22" w:rsidRDefault="00F57D22" w:rsidP="00681A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</w:tbl>
    <w:p w:rsidR="00C44FA5" w:rsidRDefault="00C44FA5" w:rsidP="00C44FA5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Сведения о решении каждого члена комиссии о соответствии заявки участника процедуры:</w:t>
      </w:r>
    </w:p>
    <w:p w:rsidR="00C44FA5" w:rsidRDefault="00C44FA5" w:rsidP="00C44FA5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Участник № 27</w:t>
      </w:r>
      <w:r w:rsidR="00F56257">
        <w:rPr>
          <w:rFonts w:ascii="Times New Roman" w:hAnsi="Times New Roman"/>
          <w:color w:val="000000" w:themeColor="text1"/>
          <w:sz w:val="20"/>
          <w:szCs w:val="20"/>
        </w:rPr>
        <w:t>017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77"/>
        <w:gridCol w:w="3119"/>
      </w:tblGrid>
      <w:tr w:rsidR="00C44FA5" w:rsidRPr="002A5255" w:rsidTr="00C44FA5">
        <w:tc>
          <w:tcPr>
            <w:tcW w:w="2961" w:type="dxa"/>
          </w:tcPr>
          <w:p w:rsidR="00C44FA5" w:rsidRPr="002A525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Ф.И.О. члена комиссии</w:t>
            </w:r>
          </w:p>
        </w:tc>
        <w:tc>
          <w:tcPr>
            <w:tcW w:w="2977" w:type="dxa"/>
          </w:tcPr>
          <w:p w:rsidR="00C44FA5" w:rsidRPr="002A525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Статус допуска</w:t>
            </w:r>
          </w:p>
        </w:tc>
        <w:tc>
          <w:tcPr>
            <w:tcW w:w="3119" w:type="dxa"/>
          </w:tcPr>
          <w:p w:rsidR="00C44FA5" w:rsidRPr="002A525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Основание</w:t>
            </w:r>
          </w:p>
        </w:tc>
      </w:tr>
      <w:tr w:rsidR="00C44FA5" w:rsidTr="00C44FA5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Федорова Юлия Владиславна</w:t>
            </w:r>
          </w:p>
        </w:tc>
        <w:tc>
          <w:tcPr>
            <w:tcW w:w="2977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C44FA5" w:rsidTr="00C44FA5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Леонова Майя Олеговна</w:t>
            </w:r>
          </w:p>
        </w:tc>
        <w:tc>
          <w:tcPr>
            <w:tcW w:w="2977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C44FA5" w:rsidTr="00C44FA5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Кикарь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Оксана Дмитриевна</w:t>
            </w:r>
          </w:p>
        </w:tc>
        <w:tc>
          <w:tcPr>
            <w:tcW w:w="2977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C44FA5" w:rsidTr="00C44FA5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Людмила Николаевна</w:t>
            </w:r>
          </w:p>
        </w:tc>
        <w:tc>
          <w:tcPr>
            <w:tcW w:w="2977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C44FA5" w:rsidTr="00C44FA5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Ионова Анна Дмитриевна</w:t>
            </w:r>
          </w:p>
        </w:tc>
        <w:tc>
          <w:tcPr>
            <w:tcW w:w="2977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C44FA5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</w:tbl>
    <w:p w:rsidR="00C44FA5" w:rsidRDefault="00C44FA5" w:rsidP="00C44FA5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44FA5" w:rsidRDefault="00C44FA5" w:rsidP="00C44FA5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Участник № 2</w:t>
      </w:r>
      <w:r w:rsidR="00F56257">
        <w:rPr>
          <w:rFonts w:ascii="Times New Roman" w:hAnsi="Times New Roman"/>
          <w:color w:val="000000" w:themeColor="text1"/>
          <w:sz w:val="20"/>
          <w:szCs w:val="20"/>
        </w:rPr>
        <w:t>7021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77"/>
        <w:gridCol w:w="3119"/>
      </w:tblGrid>
      <w:tr w:rsidR="00C44FA5" w:rsidRPr="002A5255" w:rsidTr="00681A04">
        <w:tc>
          <w:tcPr>
            <w:tcW w:w="2961" w:type="dxa"/>
          </w:tcPr>
          <w:p w:rsidR="00C44FA5" w:rsidRPr="002A525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Ф.И.О. члена комиссии</w:t>
            </w:r>
          </w:p>
        </w:tc>
        <w:tc>
          <w:tcPr>
            <w:tcW w:w="2977" w:type="dxa"/>
          </w:tcPr>
          <w:p w:rsidR="00C44FA5" w:rsidRPr="002A525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Статус допуска</w:t>
            </w:r>
          </w:p>
        </w:tc>
        <w:tc>
          <w:tcPr>
            <w:tcW w:w="3119" w:type="dxa"/>
          </w:tcPr>
          <w:p w:rsidR="00C44FA5" w:rsidRPr="002A525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Основание</w:t>
            </w:r>
          </w:p>
        </w:tc>
      </w:tr>
      <w:tr w:rsidR="00C44FA5" w:rsidTr="00681A04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Федорова Юлия Владиславна</w:t>
            </w:r>
          </w:p>
        </w:tc>
        <w:tc>
          <w:tcPr>
            <w:tcW w:w="2977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C44FA5" w:rsidTr="00681A04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Леонова Майя Олеговна</w:t>
            </w:r>
          </w:p>
        </w:tc>
        <w:tc>
          <w:tcPr>
            <w:tcW w:w="2977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C44FA5" w:rsidTr="00681A04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Кикарь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Оксана Дмитриевна</w:t>
            </w:r>
          </w:p>
        </w:tc>
        <w:tc>
          <w:tcPr>
            <w:tcW w:w="2977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C44FA5" w:rsidTr="00681A04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Людмила Николаевна</w:t>
            </w:r>
          </w:p>
        </w:tc>
        <w:tc>
          <w:tcPr>
            <w:tcW w:w="2977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C44FA5" w:rsidTr="00681A04">
        <w:tc>
          <w:tcPr>
            <w:tcW w:w="2961" w:type="dxa"/>
          </w:tcPr>
          <w:p w:rsidR="00C44FA5" w:rsidRDefault="00C44FA5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Ионова Анна Дмитриевна</w:t>
            </w:r>
          </w:p>
        </w:tc>
        <w:tc>
          <w:tcPr>
            <w:tcW w:w="2977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C44FA5" w:rsidRDefault="00C44FA5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</w:tbl>
    <w:p w:rsidR="00C44FA5" w:rsidRDefault="00C44FA5" w:rsidP="00C44FA5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56257" w:rsidRDefault="00F56257" w:rsidP="00F56257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Участник № 27031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77"/>
        <w:gridCol w:w="3119"/>
      </w:tblGrid>
      <w:tr w:rsidR="00F56257" w:rsidRPr="002A5255" w:rsidTr="001F1D2E">
        <w:tc>
          <w:tcPr>
            <w:tcW w:w="2961" w:type="dxa"/>
          </w:tcPr>
          <w:p w:rsidR="00F56257" w:rsidRPr="002A5255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Ф.И.О. члена комиссии</w:t>
            </w:r>
          </w:p>
        </w:tc>
        <w:tc>
          <w:tcPr>
            <w:tcW w:w="2977" w:type="dxa"/>
          </w:tcPr>
          <w:p w:rsidR="00F56257" w:rsidRPr="002A5255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Статус допуска</w:t>
            </w:r>
          </w:p>
        </w:tc>
        <w:tc>
          <w:tcPr>
            <w:tcW w:w="3119" w:type="dxa"/>
          </w:tcPr>
          <w:p w:rsidR="00F56257" w:rsidRPr="002A5255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Основание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Федорова Юлия Владиславна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Леонова Майя Олеговна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Кикарь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Оксана Дмитриевна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Людмила Николаевна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Ионова Анна Дмитриевна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</w:tbl>
    <w:p w:rsidR="00F56257" w:rsidRDefault="00F56257" w:rsidP="00F56257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56257" w:rsidRDefault="00F56257" w:rsidP="00F56257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Участник № 27051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77"/>
        <w:gridCol w:w="3119"/>
      </w:tblGrid>
      <w:tr w:rsidR="00F56257" w:rsidRPr="002A5255" w:rsidTr="001F1D2E">
        <w:tc>
          <w:tcPr>
            <w:tcW w:w="2961" w:type="dxa"/>
          </w:tcPr>
          <w:p w:rsidR="00F56257" w:rsidRPr="002A5255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Ф.И.О. члена комиссии</w:t>
            </w:r>
          </w:p>
        </w:tc>
        <w:tc>
          <w:tcPr>
            <w:tcW w:w="2977" w:type="dxa"/>
          </w:tcPr>
          <w:p w:rsidR="00F56257" w:rsidRPr="002A5255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Статус допуска</w:t>
            </w:r>
          </w:p>
        </w:tc>
        <w:tc>
          <w:tcPr>
            <w:tcW w:w="3119" w:type="dxa"/>
          </w:tcPr>
          <w:p w:rsidR="00F56257" w:rsidRPr="002A5255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Основание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Федорова Юлия Владиславна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Леонова Майя Олеговна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Кикарь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Оксана Дмитриевна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Людмила Николаевна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  <w:tr w:rsidR="00F56257" w:rsidTr="001F1D2E">
        <w:tc>
          <w:tcPr>
            <w:tcW w:w="2961" w:type="dxa"/>
          </w:tcPr>
          <w:p w:rsidR="00F56257" w:rsidRDefault="00F56257" w:rsidP="001F1D2E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Ионова Анна Дмитриевна</w:t>
            </w:r>
          </w:p>
        </w:tc>
        <w:tc>
          <w:tcPr>
            <w:tcW w:w="2977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Допущен</w:t>
            </w:r>
          </w:p>
        </w:tc>
        <w:tc>
          <w:tcPr>
            <w:tcW w:w="3119" w:type="dxa"/>
          </w:tcPr>
          <w:p w:rsidR="00F56257" w:rsidRDefault="00F56257" w:rsidP="001F1D2E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указано</w:t>
            </w:r>
          </w:p>
        </w:tc>
      </w:tr>
    </w:tbl>
    <w:p w:rsidR="00B43A56" w:rsidRDefault="00B43A56" w:rsidP="00F56257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C44FA5" w:rsidRDefault="005C3B36" w:rsidP="005C3B36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 итогам оценки и сопоставления заявок на участие в конкурсе в электронной форме по критериям, установленным конкурсной документацией были приняты следующие решения: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2268"/>
        <w:gridCol w:w="2552"/>
      </w:tblGrid>
      <w:tr w:rsidR="00B43A56" w:rsidRPr="002A5255" w:rsidTr="00A64108">
        <w:tc>
          <w:tcPr>
            <w:tcW w:w="4237" w:type="dxa"/>
          </w:tcPr>
          <w:p w:rsidR="00B43A56" w:rsidRPr="00B43A56" w:rsidRDefault="00B43A56" w:rsidP="00B43A56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43A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Критерии оценки</w:t>
            </w:r>
          </w:p>
          <w:p w:rsidR="00B43A56" w:rsidRPr="00B43A56" w:rsidRDefault="00B43A56" w:rsidP="00B43A56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ООО «ЭЛИТСТРОЙ»</w:t>
            </w:r>
          </w:p>
        </w:tc>
        <w:tc>
          <w:tcPr>
            <w:tcW w:w="2268" w:type="dxa"/>
          </w:tcPr>
          <w:p w:rsidR="00B43A56" w:rsidRPr="002A5255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Величина значимости критерия оценки, %</w:t>
            </w:r>
          </w:p>
        </w:tc>
        <w:tc>
          <w:tcPr>
            <w:tcW w:w="2552" w:type="dxa"/>
          </w:tcPr>
          <w:p w:rsidR="00B43A56" w:rsidRPr="002A5255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Итоговая величина значимости критерия оценки, %</w:t>
            </w:r>
          </w:p>
        </w:tc>
      </w:tr>
      <w:tr w:rsidR="00B43A56" w:rsidTr="00A64108">
        <w:tc>
          <w:tcPr>
            <w:tcW w:w="4237" w:type="dxa"/>
          </w:tcPr>
          <w:p w:rsidR="00B43A56" w:rsidRDefault="00B43A56" w:rsidP="00A6410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Предложение о цене договора</w:t>
            </w:r>
          </w:p>
        </w:tc>
        <w:tc>
          <w:tcPr>
            <w:tcW w:w="2268" w:type="dxa"/>
          </w:tcPr>
          <w:p w:rsidR="00B43A56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2552" w:type="dxa"/>
            <w:vMerge w:val="restart"/>
          </w:tcPr>
          <w:p w:rsidR="00B43A56" w:rsidRDefault="00B43A56" w:rsidP="00B43A56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50,00</w:t>
            </w:r>
          </w:p>
        </w:tc>
      </w:tr>
      <w:tr w:rsidR="00B43A56" w:rsidTr="00A64108">
        <w:tc>
          <w:tcPr>
            <w:tcW w:w="4237" w:type="dxa"/>
          </w:tcPr>
          <w:p w:rsidR="00B43A56" w:rsidRDefault="00B43A56" w:rsidP="00A6410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Опыт участника выполнения работ сопоставимого характера</w:t>
            </w:r>
          </w:p>
        </w:tc>
        <w:tc>
          <w:tcPr>
            <w:tcW w:w="2268" w:type="dxa"/>
          </w:tcPr>
          <w:p w:rsidR="00B43A56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552" w:type="dxa"/>
            <w:vMerge/>
          </w:tcPr>
          <w:p w:rsidR="00B43A56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43A56" w:rsidRDefault="00B43A56" w:rsidP="00B43A56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2268"/>
        <w:gridCol w:w="2552"/>
      </w:tblGrid>
      <w:tr w:rsidR="00F57D22" w:rsidRPr="002A5255" w:rsidTr="004F1814">
        <w:tc>
          <w:tcPr>
            <w:tcW w:w="4237" w:type="dxa"/>
          </w:tcPr>
          <w:p w:rsidR="00F57D22" w:rsidRDefault="00F57D22" w:rsidP="004F181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Критерии оценки</w:t>
            </w:r>
          </w:p>
          <w:p w:rsidR="00F57D22" w:rsidRPr="002A5255" w:rsidRDefault="00F57D22" w:rsidP="004F181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Общество с ограниченной ответственностью «Самур»</w:t>
            </w:r>
          </w:p>
        </w:tc>
        <w:tc>
          <w:tcPr>
            <w:tcW w:w="2268" w:type="dxa"/>
          </w:tcPr>
          <w:p w:rsidR="00F57D22" w:rsidRPr="002A5255" w:rsidRDefault="00F57D22" w:rsidP="004F181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Величина значимости критерия оценки, %</w:t>
            </w:r>
          </w:p>
        </w:tc>
        <w:tc>
          <w:tcPr>
            <w:tcW w:w="2552" w:type="dxa"/>
          </w:tcPr>
          <w:p w:rsidR="00F57D22" w:rsidRPr="002A5255" w:rsidRDefault="00F57D22" w:rsidP="004F181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Итоговая величина значимости критерия оценки, %</w:t>
            </w:r>
          </w:p>
        </w:tc>
      </w:tr>
      <w:tr w:rsidR="00F57D22" w:rsidTr="004F1814">
        <w:tc>
          <w:tcPr>
            <w:tcW w:w="4237" w:type="dxa"/>
          </w:tcPr>
          <w:p w:rsidR="00F57D22" w:rsidRDefault="00F57D22" w:rsidP="004F181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Предложение о цене договора</w:t>
            </w:r>
          </w:p>
        </w:tc>
        <w:tc>
          <w:tcPr>
            <w:tcW w:w="2268" w:type="dxa"/>
          </w:tcPr>
          <w:p w:rsidR="00F57D22" w:rsidRDefault="00F57D22" w:rsidP="00F57D22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46,5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F57D22" w:rsidRDefault="00F57D22" w:rsidP="004F181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,58</w:t>
            </w:r>
          </w:p>
        </w:tc>
      </w:tr>
      <w:tr w:rsidR="00F57D22" w:rsidTr="004F1814">
        <w:tc>
          <w:tcPr>
            <w:tcW w:w="4237" w:type="dxa"/>
          </w:tcPr>
          <w:p w:rsidR="00F57D22" w:rsidRDefault="00F57D22" w:rsidP="004F181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Опыт участника выполнения работ сопоставимого характера</w:t>
            </w:r>
          </w:p>
        </w:tc>
        <w:tc>
          <w:tcPr>
            <w:tcW w:w="2268" w:type="dxa"/>
          </w:tcPr>
          <w:p w:rsidR="00F57D22" w:rsidRDefault="00F57D22" w:rsidP="004F181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4,07</w:t>
            </w:r>
          </w:p>
        </w:tc>
        <w:tc>
          <w:tcPr>
            <w:tcW w:w="2552" w:type="dxa"/>
            <w:vMerge/>
          </w:tcPr>
          <w:p w:rsidR="00F57D22" w:rsidRDefault="00F57D22" w:rsidP="004F181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57D22" w:rsidRPr="00C564BB" w:rsidRDefault="00F57D22" w:rsidP="00F57D22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2268"/>
        <w:gridCol w:w="2552"/>
      </w:tblGrid>
      <w:tr w:rsidR="005C3B36" w:rsidRPr="002A5255" w:rsidTr="005C3B36">
        <w:tc>
          <w:tcPr>
            <w:tcW w:w="4237" w:type="dxa"/>
          </w:tcPr>
          <w:p w:rsidR="005C3B36" w:rsidRDefault="005C3B36" w:rsidP="00681A0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Критерии оценки</w:t>
            </w:r>
          </w:p>
          <w:p w:rsidR="005C3B36" w:rsidRPr="002A5255" w:rsidRDefault="005C3B36" w:rsidP="00681A0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Индивидуальный предприниматель Спиридонов Александр Петрович</w:t>
            </w:r>
          </w:p>
        </w:tc>
        <w:tc>
          <w:tcPr>
            <w:tcW w:w="2268" w:type="dxa"/>
          </w:tcPr>
          <w:p w:rsidR="005C3B36" w:rsidRPr="002A5255" w:rsidRDefault="00AA11B0" w:rsidP="00681A04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Величина значимости критерия оценки, %</w:t>
            </w:r>
          </w:p>
        </w:tc>
        <w:tc>
          <w:tcPr>
            <w:tcW w:w="2552" w:type="dxa"/>
          </w:tcPr>
          <w:p w:rsidR="005C3B36" w:rsidRPr="002A5255" w:rsidRDefault="00AA11B0" w:rsidP="00AA11B0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Итоговая величина значимости критерия оценки, %</w:t>
            </w:r>
          </w:p>
        </w:tc>
      </w:tr>
      <w:tr w:rsidR="003860CE" w:rsidTr="005C3B36">
        <w:tc>
          <w:tcPr>
            <w:tcW w:w="4237" w:type="dxa"/>
          </w:tcPr>
          <w:p w:rsidR="003860CE" w:rsidRDefault="003860CE" w:rsidP="00681A04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Предложение о цене договора</w:t>
            </w:r>
          </w:p>
        </w:tc>
        <w:tc>
          <w:tcPr>
            <w:tcW w:w="2268" w:type="dxa"/>
          </w:tcPr>
          <w:p w:rsidR="003860CE" w:rsidRDefault="00F57D22" w:rsidP="00F57D22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  <w:r w:rsidR="00C564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552" w:type="dxa"/>
            <w:vMerge w:val="restart"/>
          </w:tcPr>
          <w:p w:rsidR="003860CE" w:rsidRDefault="00F57D22" w:rsidP="00F57D22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="00C564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3860CE" w:rsidTr="005C3B36">
        <w:tc>
          <w:tcPr>
            <w:tcW w:w="4237" w:type="dxa"/>
          </w:tcPr>
          <w:p w:rsidR="003860CE" w:rsidRDefault="003860CE" w:rsidP="005C3B36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Опыт участника выполнения работ сопоставимого характера</w:t>
            </w:r>
          </w:p>
        </w:tc>
        <w:tc>
          <w:tcPr>
            <w:tcW w:w="2268" w:type="dxa"/>
          </w:tcPr>
          <w:p w:rsidR="003860CE" w:rsidRDefault="00F57D22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16,91</w:t>
            </w:r>
          </w:p>
        </w:tc>
        <w:tc>
          <w:tcPr>
            <w:tcW w:w="2552" w:type="dxa"/>
            <w:vMerge/>
          </w:tcPr>
          <w:p w:rsidR="003860CE" w:rsidRDefault="003860CE" w:rsidP="00681A04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C3B36" w:rsidRDefault="005C3B36" w:rsidP="005C3B36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2268"/>
        <w:gridCol w:w="2552"/>
      </w:tblGrid>
      <w:tr w:rsidR="00B43A56" w:rsidRPr="002A5255" w:rsidTr="00A64108">
        <w:tc>
          <w:tcPr>
            <w:tcW w:w="4237" w:type="dxa"/>
          </w:tcPr>
          <w:p w:rsidR="00B43A56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Критерии оценки</w:t>
            </w:r>
          </w:p>
          <w:p w:rsidR="00B43A56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ООО «СТАРТ-2»</w:t>
            </w:r>
          </w:p>
          <w:p w:rsidR="00B43A56" w:rsidRPr="002A5255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3A56" w:rsidRPr="002A5255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Величина значимости критерия оценки, %</w:t>
            </w:r>
          </w:p>
        </w:tc>
        <w:tc>
          <w:tcPr>
            <w:tcW w:w="2552" w:type="dxa"/>
          </w:tcPr>
          <w:p w:rsidR="00B43A56" w:rsidRPr="002A5255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Итоговая величина значимости критерия оценки, %</w:t>
            </w:r>
          </w:p>
        </w:tc>
      </w:tr>
      <w:tr w:rsidR="00B43A56" w:rsidTr="00A64108">
        <w:tc>
          <w:tcPr>
            <w:tcW w:w="4237" w:type="dxa"/>
          </w:tcPr>
          <w:p w:rsidR="00B43A56" w:rsidRDefault="00B43A56" w:rsidP="00A6410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Предложение о цене договора</w:t>
            </w:r>
          </w:p>
        </w:tc>
        <w:tc>
          <w:tcPr>
            <w:tcW w:w="2268" w:type="dxa"/>
          </w:tcPr>
          <w:p w:rsidR="00B43A56" w:rsidRDefault="00C564BB" w:rsidP="00A64108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48,66</w:t>
            </w:r>
          </w:p>
        </w:tc>
        <w:tc>
          <w:tcPr>
            <w:tcW w:w="2552" w:type="dxa"/>
            <w:vMerge w:val="restart"/>
          </w:tcPr>
          <w:p w:rsidR="00B43A56" w:rsidRDefault="00F57D22" w:rsidP="00A64108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  <w:r w:rsidR="00C564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,66</w:t>
            </w:r>
          </w:p>
        </w:tc>
      </w:tr>
      <w:tr w:rsidR="00B43A56" w:rsidTr="00A64108">
        <w:tc>
          <w:tcPr>
            <w:tcW w:w="4237" w:type="dxa"/>
          </w:tcPr>
          <w:p w:rsidR="00B43A56" w:rsidRDefault="00B43A56" w:rsidP="00A64108">
            <w:pPr>
              <w:pStyle w:val="a8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Опыт участника выполнения работ сопоставимого характера</w:t>
            </w:r>
          </w:p>
        </w:tc>
        <w:tc>
          <w:tcPr>
            <w:tcW w:w="2268" w:type="dxa"/>
          </w:tcPr>
          <w:p w:rsidR="00B43A56" w:rsidRDefault="00F57D22" w:rsidP="00A64108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C564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552" w:type="dxa"/>
            <w:vMerge/>
          </w:tcPr>
          <w:p w:rsidR="00B43A56" w:rsidRDefault="00B43A56" w:rsidP="00A64108">
            <w:pPr>
              <w:pStyle w:val="a8"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43A56" w:rsidRDefault="00B43A56" w:rsidP="00B43A56">
      <w:pPr>
        <w:ind w:left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860CE" w:rsidRPr="00C564BB" w:rsidRDefault="003860CE" w:rsidP="00C564BB">
      <w:pPr>
        <w:pStyle w:val="a8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В результате проведенной оценки и сопоставления заявок Комиссия приняла решение признать победителем конкурса в электронной форме </w:t>
      </w:r>
      <w:r w:rsidR="0072619A" w:rsidRPr="00C564BB">
        <w:rPr>
          <w:rFonts w:ascii="Times New Roman" w:hAnsi="Times New Roman"/>
          <w:b/>
          <w:color w:val="000000" w:themeColor="text1"/>
          <w:sz w:val="20"/>
          <w:szCs w:val="20"/>
        </w:rPr>
        <w:t>ОБЩЕСТВО С ОГРАНИЧЕННОЙ ОТВЕТСТВЕННОСТЬЮ «С</w:t>
      </w:r>
      <w:r w:rsidR="00F57D22">
        <w:rPr>
          <w:rFonts w:ascii="Times New Roman" w:hAnsi="Times New Roman"/>
          <w:b/>
          <w:color w:val="000000" w:themeColor="text1"/>
          <w:sz w:val="20"/>
          <w:szCs w:val="20"/>
        </w:rPr>
        <w:t>ТАРТ-2</w:t>
      </w:r>
      <w:r w:rsidR="0072619A" w:rsidRPr="00C564BB">
        <w:rPr>
          <w:rFonts w:ascii="Times New Roman" w:hAnsi="Times New Roman"/>
          <w:b/>
          <w:color w:val="000000" w:themeColor="text1"/>
          <w:sz w:val="20"/>
          <w:szCs w:val="20"/>
        </w:rPr>
        <w:t>»</w:t>
      </w:r>
      <w:r w:rsidR="00C01CB6" w:rsidRPr="00C564BB">
        <w:rPr>
          <w:rFonts w:ascii="Times New Roman" w:hAnsi="Times New Roman"/>
          <w:b/>
          <w:color w:val="000000" w:themeColor="text1"/>
          <w:sz w:val="20"/>
          <w:szCs w:val="20"/>
        </w:rPr>
        <w:t>,</w:t>
      </w:r>
      <w:r w:rsidR="0072619A"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01CB6" w:rsidRPr="00C564BB">
        <w:rPr>
          <w:rFonts w:ascii="Times New Roman" w:hAnsi="Times New Roman"/>
          <w:color w:val="000000" w:themeColor="text1"/>
          <w:sz w:val="20"/>
          <w:szCs w:val="20"/>
        </w:rPr>
        <w:t>пре</w:t>
      </w:r>
      <w:r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дложившего цену договора </w:t>
      </w:r>
      <w:r w:rsidR="00BF128A" w:rsidRPr="00C564BB">
        <w:rPr>
          <w:rFonts w:ascii="Times New Roman" w:hAnsi="Times New Roman"/>
          <w:color w:val="000000" w:themeColor="text1"/>
          <w:sz w:val="20"/>
          <w:szCs w:val="20"/>
        </w:rPr>
        <w:t>1 </w:t>
      </w:r>
      <w:r w:rsidR="00CE4CA7">
        <w:rPr>
          <w:rFonts w:ascii="Times New Roman" w:hAnsi="Times New Roman"/>
          <w:color w:val="000000" w:themeColor="text1"/>
          <w:sz w:val="20"/>
          <w:szCs w:val="20"/>
        </w:rPr>
        <w:t>639</w:t>
      </w:r>
      <w:r w:rsidR="00BF128A"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 0</w:t>
      </w:r>
      <w:r w:rsidR="00CE4CA7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BF128A" w:rsidRPr="00C564BB">
        <w:rPr>
          <w:rFonts w:ascii="Times New Roman" w:hAnsi="Times New Roman"/>
          <w:color w:val="000000" w:themeColor="text1"/>
          <w:sz w:val="20"/>
          <w:szCs w:val="20"/>
        </w:rPr>
        <w:t>0</w:t>
      </w:r>
      <w:r w:rsidR="0072619A"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 (</w:t>
      </w:r>
      <w:r w:rsidR="00BF128A"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Один </w:t>
      </w:r>
      <w:r w:rsidR="0072619A" w:rsidRPr="00C564BB">
        <w:rPr>
          <w:rFonts w:ascii="Times New Roman" w:hAnsi="Times New Roman"/>
          <w:color w:val="000000" w:themeColor="text1"/>
          <w:sz w:val="20"/>
          <w:szCs w:val="20"/>
        </w:rPr>
        <w:t>миллион</w:t>
      </w:r>
      <w:r w:rsidR="00BF128A"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E4CA7">
        <w:rPr>
          <w:rFonts w:ascii="Times New Roman" w:hAnsi="Times New Roman"/>
          <w:color w:val="000000" w:themeColor="text1"/>
          <w:sz w:val="20"/>
          <w:szCs w:val="20"/>
        </w:rPr>
        <w:t>шестьсот тридцать девять</w:t>
      </w:r>
      <w:r w:rsidR="00BF128A"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2619A" w:rsidRPr="00C564BB">
        <w:rPr>
          <w:rFonts w:ascii="Times New Roman" w:hAnsi="Times New Roman"/>
          <w:color w:val="000000" w:themeColor="text1"/>
          <w:sz w:val="20"/>
          <w:szCs w:val="20"/>
        </w:rPr>
        <w:t>тысяч</w:t>
      </w:r>
      <w:r w:rsidR="00BF128A"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E4CA7">
        <w:rPr>
          <w:rFonts w:ascii="Times New Roman" w:hAnsi="Times New Roman"/>
          <w:color w:val="000000" w:themeColor="text1"/>
          <w:sz w:val="20"/>
          <w:szCs w:val="20"/>
        </w:rPr>
        <w:t>двадцать</w:t>
      </w:r>
      <w:bookmarkStart w:id="0" w:name="_GoBack"/>
      <w:bookmarkEnd w:id="0"/>
      <w:r w:rsidR="0072619A" w:rsidRPr="00C564BB">
        <w:rPr>
          <w:rFonts w:ascii="Times New Roman" w:hAnsi="Times New Roman"/>
          <w:color w:val="000000" w:themeColor="text1"/>
          <w:sz w:val="20"/>
          <w:szCs w:val="20"/>
        </w:rPr>
        <w:t xml:space="preserve">) рублей </w:t>
      </w:r>
      <w:r w:rsidRPr="00C564BB">
        <w:rPr>
          <w:rFonts w:ascii="Times New Roman" w:hAnsi="Times New Roman"/>
          <w:color w:val="000000" w:themeColor="text1"/>
          <w:sz w:val="20"/>
          <w:szCs w:val="20"/>
        </w:rPr>
        <w:t>00 копеек, с учетом НДС.</w:t>
      </w:r>
    </w:p>
    <w:p w:rsidR="00C00C80" w:rsidRDefault="002A1D44" w:rsidP="00ED4A15">
      <w:pPr>
        <w:pStyle w:val="a8"/>
        <w:numPr>
          <w:ilvl w:val="0"/>
          <w:numId w:val="9"/>
        </w:num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Настоящий протокол рассмотрения </w:t>
      </w:r>
      <w:r w:rsidR="00345247"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заявок </w:t>
      </w:r>
      <w:r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>на участие в конкурсе в электронной форме 32</w:t>
      </w:r>
      <w:r w:rsidR="00674D0A">
        <w:rPr>
          <w:rFonts w:ascii="Times New Roman" w:hAnsi="Times New Roman" w:cs="Times New Roman"/>
          <w:color w:val="000000" w:themeColor="text1"/>
          <w:sz w:val="20"/>
          <w:szCs w:val="20"/>
        </w:rPr>
        <w:t>211174508</w:t>
      </w:r>
      <w:r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будет</w:t>
      </w:r>
      <w:r w:rsidR="003860CE"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размещен на сайте Единой информационной системы в сфере закупок</w:t>
      </w:r>
      <w:r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60CE"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(ЕИС) по адресу в сети «Интернет»: </w:t>
      </w:r>
      <w:hyperlink r:id="rId8" w:history="1">
        <w:r w:rsidR="00C00C80" w:rsidRPr="00C00C80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C00C80" w:rsidRPr="00C00C80">
          <w:rPr>
            <w:rStyle w:val="a7"/>
            <w:rFonts w:ascii="Times New Roman" w:hAnsi="Times New Roman" w:cs="Times New Roman"/>
            <w:sz w:val="20"/>
            <w:szCs w:val="20"/>
          </w:rPr>
          <w:t>://</w:t>
        </w:r>
        <w:r w:rsidR="00C00C80" w:rsidRPr="00C00C80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zakupki</w:t>
        </w:r>
        <w:r w:rsidR="00C00C80" w:rsidRPr="00C00C80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C00C80" w:rsidRPr="00C00C80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="00C00C80" w:rsidRPr="00C00C80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C00C80" w:rsidRPr="00C00C80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C00C80"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на </w:t>
      </w:r>
      <w:r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>сайт</w:t>
      </w:r>
      <w:r w:rsidR="00C00C80"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C00C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электронной торговой площадки </w:t>
      </w:r>
      <w:r w:rsidRPr="00C00C80">
        <w:rPr>
          <w:rFonts w:ascii="Times New Roman" w:hAnsi="Times New Roman"/>
          <w:color w:val="000000" w:themeColor="text1"/>
          <w:sz w:val="20"/>
          <w:szCs w:val="20"/>
        </w:rPr>
        <w:t xml:space="preserve">ЭТП Регион по адресу в сети «Интернет»: </w:t>
      </w:r>
      <w:hyperlink r:id="rId9" w:history="1">
        <w:r w:rsidRPr="00C00C80">
          <w:rPr>
            <w:rStyle w:val="a7"/>
            <w:rFonts w:ascii="Times New Roman" w:hAnsi="Times New Roman"/>
            <w:sz w:val="20"/>
            <w:szCs w:val="20"/>
          </w:rPr>
          <w:t>https://torgi.etp-region.ru</w:t>
        </w:r>
      </w:hyperlink>
      <w:r w:rsidRPr="00C00C80">
        <w:rPr>
          <w:rFonts w:ascii="Times New Roman" w:hAnsi="Times New Roman" w:cs="Times New Roman"/>
          <w:sz w:val="20"/>
          <w:szCs w:val="20"/>
        </w:rPr>
        <w:t>.</w:t>
      </w:r>
      <w:r w:rsidR="00C00C80" w:rsidRPr="00C00C80">
        <w:rPr>
          <w:rFonts w:ascii="Times New Roman" w:hAnsi="Times New Roman" w:cs="Times New Roman"/>
          <w:sz w:val="20"/>
          <w:szCs w:val="20"/>
        </w:rPr>
        <w:t>, в сроки, предусмотренные Федеральным законом № 223-ФЗ от 18.07.2011</w:t>
      </w:r>
      <w:r w:rsidR="00C00C80">
        <w:rPr>
          <w:rFonts w:ascii="Times New Roman" w:hAnsi="Times New Roman" w:cs="Times New Roman"/>
          <w:sz w:val="20"/>
          <w:szCs w:val="20"/>
        </w:rPr>
        <w:t xml:space="preserve">г. и действующим Положением о закупке товаров, работ, услуг для нужд МАУ </w:t>
      </w:r>
      <w:proofErr w:type="spellStart"/>
      <w:r w:rsidR="00C00C80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="00C00C80">
        <w:rPr>
          <w:rFonts w:ascii="Times New Roman" w:hAnsi="Times New Roman" w:cs="Times New Roman"/>
          <w:sz w:val="20"/>
          <w:szCs w:val="20"/>
        </w:rPr>
        <w:t>. Самара «Волжанка».</w:t>
      </w:r>
    </w:p>
    <w:p w:rsidR="00C00C80" w:rsidRDefault="00C00C80" w:rsidP="00C00C80">
      <w:p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45247" w:rsidRPr="00C00C80" w:rsidRDefault="00C00C80" w:rsidP="00C00C80">
      <w:pPr>
        <w:tabs>
          <w:tab w:val="left" w:pos="770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00C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5FCA" w:rsidRDefault="008E5FCA" w:rsidP="008E5F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конкурсной комиссии, присутствовавшие на заседании:</w:t>
      </w:r>
    </w:p>
    <w:p w:rsidR="008E5FCA" w:rsidRDefault="008E5FCA" w:rsidP="008E5F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комиссии ________________________ Федорова Юлия Владиславна</w:t>
      </w:r>
    </w:p>
    <w:p w:rsidR="008E5FCA" w:rsidRDefault="008E5FCA" w:rsidP="008E5F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Член комиссии _______________________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Кикарь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Оксана Дмитриевна</w:t>
      </w:r>
    </w:p>
    <w:p w:rsidR="008E5FCA" w:rsidRDefault="008E5FCA" w:rsidP="008E5F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 комиссии _______________________ Сергеева Людмила Николаевна</w:t>
      </w:r>
    </w:p>
    <w:p w:rsidR="008E5FCA" w:rsidRDefault="008E5FCA" w:rsidP="008E5F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Член комиссии _______________________ Ионова Анна </w:t>
      </w:r>
      <w:r w:rsidR="00F5122A">
        <w:rPr>
          <w:rFonts w:ascii="Times New Roman" w:hAnsi="Times New Roman" w:cs="Times New Roman"/>
          <w:sz w:val="20"/>
          <w:szCs w:val="20"/>
        </w:rPr>
        <w:t>Викторовна</w:t>
      </w:r>
    </w:p>
    <w:p w:rsidR="00817652" w:rsidRDefault="008E5FCA" w:rsidP="00C01CB6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комиссии ___________________ Леонова Майя Олеговна</w:t>
      </w:r>
      <w:r w:rsidRPr="008E5FC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17652" w:rsidSect="008E5FC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35E"/>
    <w:multiLevelType w:val="hybridMultilevel"/>
    <w:tmpl w:val="9DCE5D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7FCF"/>
    <w:multiLevelType w:val="hybridMultilevel"/>
    <w:tmpl w:val="FE2C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C75D0"/>
    <w:multiLevelType w:val="hybridMultilevel"/>
    <w:tmpl w:val="265CFD3C"/>
    <w:lvl w:ilvl="0" w:tplc="CF4632E0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1311"/>
    <w:multiLevelType w:val="hybridMultilevel"/>
    <w:tmpl w:val="E9D4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C0B"/>
    <w:multiLevelType w:val="hybridMultilevel"/>
    <w:tmpl w:val="DC8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C1C69"/>
    <w:multiLevelType w:val="hybridMultilevel"/>
    <w:tmpl w:val="A32E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45962"/>
    <w:multiLevelType w:val="hybridMultilevel"/>
    <w:tmpl w:val="5B16F6CA"/>
    <w:lvl w:ilvl="0" w:tplc="365A87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B630287"/>
    <w:multiLevelType w:val="multilevel"/>
    <w:tmpl w:val="DB12F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2C653DE"/>
    <w:multiLevelType w:val="hybridMultilevel"/>
    <w:tmpl w:val="9E4E955E"/>
    <w:lvl w:ilvl="0" w:tplc="DB5ACF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57"/>
    <w:rsid w:val="00061422"/>
    <w:rsid w:val="00091B0D"/>
    <w:rsid w:val="000C6D2F"/>
    <w:rsid w:val="000F0AEA"/>
    <w:rsid w:val="000F77B4"/>
    <w:rsid w:val="00100C01"/>
    <w:rsid w:val="001337CD"/>
    <w:rsid w:val="001A5A5F"/>
    <w:rsid w:val="001B1402"/>
    <w:rsid w:val="001B491A"/>
    <w:rsid w:val="001E2CC0"/>
    <w:rsid w:val="00201BFC"/>
    <w:rsid w:val="002A1D44"/>
    <w:rsid w:val="002A5255"/>
    <w:rsid w:val="002F0166"/>
    <w:rsid w:val="003129A0"/>
    <w:rsid w:val="00340D8F"/>
    <w:rsid w:val="00345247"/>
    <w:rsid w:val="0036208B"/>
    <w:rsid w:val="00362588"/>
    <w:rsid w:val="003728CC"/>
    <w:rsid w:val="003860CE"/>
    <w:rsid w:val="003D5A2B"/>
    <w:rsid w:val="00414F5A"/>
    <w:rsid w:val="0046261C"/>
    <w:rsid w:val="0046539D"/>
    <w:rsid w:val="00470908"/>
    <w:rsid w:val="004B3130"/>
    <w:rsid w:val="004E0245"/>
    <w:rsid w:val="00520451"/>
    <w:rsid w:val="005370D8"/>
    <w:rsid w:val="00554857"/>
    <w:rsid w:val="005C3B36"/>
    <w:rsid w:val="005E010A"/>
    <w:rsid w:val="005E66F1"/>
    <w:rsid w:val="00631226"/>
    <w:rsid w:val="00641F64"/>
    <w:rsid w:val="00655205"/>
    <w:rsid w:val="00674D0A"/>
    <w:rsid w:val="006A1304"/>
    <w:rsid w:val="007177E2"/>
    <w:rsid w:val="0072619A"/>
    <w:rsid w:val="007420E3"/>
    <w:rsid w:val="007437C2"/>
    <w:rsid w:val="00766561"/>
    <w:rsid w:val="007A77B3"/>
    <w:rsid w:val="007D5227"/>
    <w:rsid w:val="00817652"/>
    <w:rsid w:val="00852B2F"/>
    <w:rsid w:val="008C0CD8"/>
    <w:rsid w:val="008E0BC0"/>
    <w:rsid w:val="008E5FCA"/>
    <w:rsid w:val="008E7757"/>
    <w:rsid w:val="0093077C"/>
    <w:rsid w:val="009616DF"/>
    <w:rsid w:val="009739AB"/>
    <w:rsid w:val="00975BA4"/>
    <w:rsid w:val="00992970"/>
    <w:rsid w:val="009A0882"/>
    <w:rsid w:val="009B04A5"/>
    <w:rsid w:val="009B6537"/>
    <w:rsid w:val="009D5094"/>
    <w:rsid w:val="009F0712"/>
    <w:rsid w:val="00A0023B"/>
    <w:rsid w:val="00A65FFC"/>
    <w:rsid w:val="00A742E9"/>
    <w:rsid w:val="00A82B59"/>
    <w:rsid w:val="00AA11B0"/>
    <w:rsid w:val="00AA5FB5"/>
    <w:rsid w:val="00B0741A"/>
    <w:rsid w:val="00B43A56"/>
    <w:rsid w:val="00B47FA9"/>
    <w:rsid w:val="00B71928"/>
    <w:rsid w:val="00BB18DA"/>
    <w:rsid w:val="00BE07A5"/>
    <w:rsid w:val="00BF128A"/>
    <w:rsid w:val="00BF59D8"/>
    <w:rsid w:val="00C00C80"/>
    <w:rsid w:val="00C01CB6"/>
    <w:rsid w:val="00C27A67"/>
    <w:rsid w:val="00C31D75"/>
    <w:rsid w:val="00C44FA5"/>
    <w:rsid w:val="00C564BB"/>
    <w:rsid w:val="00CC2C3C"/>
    <w:rsid w:val="00CE4CA7"/>
    <w:rsid w:val="00D45CA2"/>
    <w:rsid w:val="00D65EAA"/>
    <w:rsid w:val="00D822BC"/>
    <w:rsid w:val="00D957EF"/>
    <w:rsid w:val="00DB3463"/>
    <w:rsid w:val="00DF31B1"/>
    <w:rsid w:val="00E02E43"/>
    <w:rsid w:val="00E4145D"/>
    <w:rsid w:val="00E97B58"/>
    <w:rsid w:val="00EA27C0"/>
    <w:rsid w:val="00EA50E1"/>
    <w:rsid w:val="00EC4E8D"/>
    <w:rsid w:val="00ED33AE"/>
    <w:rsid w:val="00EF58A6"/>
    <w:rsid w:val="00F11DB2"/>
    <w:rsid w:val="00F5122A"/>
    <w:rsid w:val="00F56257"/>
    <w:rsid w:val="00F5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1E45C-1F14-4F1C-8FF9-6070A5CC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59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C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A13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0BC0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E0B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etp-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etp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E4D0-6FE3-4E6F-B38F-3EAB91B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Nataly</cp:lastModifiedBy>
  <cp:revision>44</cp:revision>
  <cp:lastPrinted>2021-11-01T07:02:00Z</cp:lastPrinted>
  <dcterms:created xsi:type="dcterms:W3CDTF">2020-09-02T11:45:00Z</dcterms:created>
  <dcterms:modified xsi:type="dcterms:W3CDTF">2022-03-16T14:04:00Z</dcterms:modified>
</cp:coreProperties>
</file>