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F1" w:rsidRDefault="00FA2DF1" w:rsidP="00FA2DF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A2DF1">
        <w:rPr>
          <w:rFonts w:ascii="Liberation Serif" w:hAnsi="Liberation Serif"/>
          <w:b/>
          <w:sz w:val="24"/>
          <w:szCs w:val="24"/>
        </w:rPr>
        <w:t>РАСЧЕТ И ОБОСНОВАНИЕ НАЧАЛЬНОЙ (МАКСИМАЛЬНОЙ) ЦЕНЫ КОНТРАКТА</w:t>
      </w:r>
    </w:p>
    <w:p w:rsidR="00FA2DF1" w:rsidRDefault="00FA2DF1" w:rsidP="00FA2DF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Используемый метод определения НМЦК с обоснованием:</w:t>
      </w:r>
    </w:p>
    <w:p w:rsidR="00FA2DF1" w:rsidRDefault="00FA2DF1" w:rsidP="00FA2DF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A2DF1" w:rsidRDefault="00FA2DF1" w:rsidP="00FA2DF1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</w:t>
      </w:r>
      <w:r w:rsidRPr="00FA2DF1">
        <w:rPr>
          <w:rFonts w:ascii="Liberation Serif" w:hAnsi="Liberation Serif"/>
          <w:sz w:val="24"/>
          <w:szCs w:val="24"/>
        </w:rPr>
        <w:t xml:space="preserve">Для </w:t>
      </w:r>
      <w:r>
        <w:rPr>
          <w:rFonts w:ascii="Liberation Serif" w:hAnsi="Liberation Serif"/>
          <w:sz w:val="24"/>
          <w:szCs w:val="24"/>
        </w:rPr>
        <w:t>обоснования начальной (максимальной) цены контракта (НМЦК) заказчиком</w:t>
      </w:r>
      <w:r w:rsidR="00CA4358">
        <w:rPr>
          <w:rFonts w:ascii="Liberation Serif" w:hAnsi="Liberation Serif"/>
          <w:sz w:val="24"/>
          <w:szCs w:val="24"/>
        </w:rPr>
        <w:t xml:space="preserve"> был применен метод сопоставления рыночных цен (анализ рынка) в соответствии с </w:t>
      </w:r>
      <w:r w:rsidR="001778E2">
        <w:rPr>
          <w:rFonts w:ascii="Liberation Serif" w:hAnsi="Liberation Serif"/>
          <w:sz w:val="24"/>
          <w:szCs w:val="24"/>
        </w:rPr>
        <w:t>п.п. 1 и 22 гл. 5 «Положения о закупках товаров, работ, услуг отдельными видами юридических лиц государственного автономного учреждения социального обслуживания Свердловской области «Комплексный центр социального обслуживания населения Слободо-Туринского района».</w:t>
      </w:r>
    </w:p>
    <w:p w:rsidR="00CA4358" w:rsidRDefault="00CA4358" w:rsidP="00FA2DF1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На основании сопоставления рыночных цен (анализа рынка), была составлена таблица цен и рассчитана начальная (максимальная) цена договора.</w:t>
      </w:r>
    </w:p>
    <w:p w:rsidR="00CA4358" w:rsidRDefault="00CA4358" w:rsidP="00FA2DF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476"/>
        <w:gridCol w:w="2042"/>
        <w:gridCol w:w="709"/>
        <w:gridCol w:w="567"/>
        <w:gridCol w:w="1417"/>
        <w:gridCol w:w="1418"/>
        <w:gridCol w:w="1417"/>
        <w:gridCol w:w="1418"/>
        <w:gridCol w:w="1559"/>
        <w:gridCol w:w="1418"/>
        <w:gridCol w:w="2268"/>
      </w:tblGrid>
      <w:tr w:rsidR="00D44962" w:rsidTr="00D44962">
        <w:trPr>
          <w:trHeight w:val="390"/>
        </w:trPr>
        <w:tc>
          <w:tcPr>
            <w:tcW w:w="476" w:type="dxa"/>
            <w:vMerge w:val="restart"/>
          </w:tcPr>
          <w:p w:rsidR="00D44962" w:rsidRPr="00E15607" w:rsidRDefault="00D44962" w:rsidP="00593F7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15607"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15607">
              <w:rPr>
                <w:rFonts w:ascii="Liberation Serif" w:hAnsi="Liberation Serif"/>
                <w:sz w:val="20"/>
                <w:szCs w:val="20"/>
              </w:rPr>
              <w:t>п</w:t>
            </w:r>
            <w:proofErr w:type="spellEnd"/>
            <w:proofErr w:type="gramEnd"/>
            <w:r w:rsidRPr="00E15607">
              <w:rPr>
                <w:rFonts w:ascii="Liberation Serif" w:hAnsi="Liberation Serif"/>
                <w:sz w:val="20"/>
                <w:szCs w:val="20"/>
              </w:rPr>
              <w:t>/</w:t>
            </w:r>
            <w:proofErr w:type="spellStart"/>
            <w:r w:rsidRPr="00E15607">
              <w:rPr>
                <w:rFonts w:ascii="Liberation Serif" w:hAnsi="Liberation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42" w:type="dxa"/>
            <w:vMerge w:val="restart"/>
          </w:tcPr>
          <w:p w:rsidR="00D44962" w:rsidRPr="00E15607" w:rsidRDefault="00D44962" w:rsidP="00593F7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15607">
              <w:rPr>
                <w:rFonts w:ascii="Liberation Serif" w:hAnsi="Liberation Serif"/>
                <w:sz w:val="20"/>
                <w:szCs w:val="20"/>
              </w:rPr>
              <w:t>Наименование товара, услуги</w:t>
            </w:r>
          </w:p>
        </w:tc>
        <w:tc>
          <w:tcPr>
            <w:tcW w:w="709" w:type="dxa"/>
            <w:vMerge w:val="restart"/>
          </w:tcPr>
          <w:p w:rsidR="00D44962" w:rsidRPr="00E15607" w:rsidRDefault="00D44962" w:rsidP="00593F7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15607">
              <w:rPr>
                <w:rFonts w:ascii="Liberation Serif" w:hAnsi="Liberation Serif"/>
                <w:sz w:val="20"/>
                <w:szCs w:val="20"/>
              </w:rPr>
              <w:t>Ед.</w:t>
            </w:r>
          </w:p>
          <w:p w:rsidR="00D44962" w:rsidRPr="00E15607" w:rsidRDefault="00D44962" w:rsidP="00593F7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15607">
              <w:rPr>
                <w:rFonts w:ascii="Liberation Serif" w:hAnsi="Liberation Serif"/>
                <w:sz w:val="20"/>
                <w:szCs w:val="20"/>
              </w:rPr>
              <w:t>изм.</w:t>
            </w:r>
          </w:p>
        </w:tc>
        <w:tc>
          <w:tcPr>
            <w:tcW w:w="567" w:type="dxa"/>
            <w:vMerge w:val="restart"/>
          </w:tcPr>
          <w:p w:rsidR="00D44962" w:rsidRPr="00E15607" w:rsidRDefault="00D44962" w:rsidP="00593F7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15607">
              <w:rPr>
                <w:rFonts w:ascii="Liberation Serif" w:hAnsi="Liberation Serif"/>
                <w:sz w:val="20"/>
                <w:szCs w:val="20"/>
              </w:rPr>
              <w:t>Кол-</w:t>
            </w:r>
          </w:p>
          <w:p w:rsidR="00D44962" w:rsidRPr="00E15607" w:rsidRDefault="00D44962" w:rsidP="00593F7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15607">
              <w:rPr>
                <w:rFonts w:ascii="Liberation Serif" w:hAnsi="Liberation Serif"/>
                <w:sz w:val="20"/>
                <w:szCs w:val="20"/>
              </w:rPr>
              <w:t>во</w:t>
            </w:r>
          </w:p>
        </w:tc>
        <w:tc>
          <w:tcPr>
            <w:tcW w:w="5670" w:type="dxa"/>
            <w:gridSpan w:val="4"/>
          </w:tcPr>
          <w:p w:rsidR="00D44962" w:rsidRPr="00E15607" w:rsidRDefault="00D44962" w:rsidP="00593F7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15607">
              <w:rPr>
                <w:rFonts w:ascii="Liberation Serif" w:hAnsi="Liberation Serif"/>
                <w:sz w:val="20"/>
                <w:szCs w:val="20"/>
              </w:rPr>
              <w:t>Цена за единицу (с учетом НДС), руб.</w:t>
            </w:r>
          </w:p>
        </w:tc>
        <w:tc>
          <w:tcPr>
            <w:tcW w:w="1559" w:type="dxa"/>
            <w:vMerge w:val="restart"/>
          </w:tcPr>
          <w:p w:rsidR="00D44962" w:rsidRPr="00E15607" w:rsidRDefault="00D44962" w:rsidP="00593F7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15607">
              <w:rPr>
                <w:rFonts w:ascii="Liberation Serif" w:hAnsi="Liberation Serif"/>
                <w:sz w:val="20"/>
                <w:szCs w:val="20"/>
              </w:rPr>
              <w:t xml:space="preserve">Среднее </w:t>
            </w:r>
            <w:proofErr w:type="spellStart"/>
            <w:r w:rsidRPr="00E15607">
              <w:rPr>
                <w:rFonts w:ascii="Liberation Serif" w:hAnsi="Liberation Serif"/>
                <w:sz w:val="20"/>
                <w:szCs w:val="20"/>
              </w:rPr>
              <w:t>квадратическое</w:t>
            </w:r>
            <w:proofErr w:type="spellEnd"/>
            <w:r w:rsidRPr="00E15607">
              <w:rPr>
                <w:rFonts w:ascii="Liberation Serif" w:hAnsi="Liberation Serif"/>
                <w:sz w:val="20"/>
                <w:szCs w:val="20"/>
              </w:rPr>
              <w:t xml:space="preserve"> отклонение</w:t>
            </w:r>
          </w:p>
        </w:tc>
        <w:tc>
          <w:tcPr>
            <w:tcW w:w="1418" w:type="dxa"/>
            <w:vMerge w:val="restart"/>
          </w:tcPr>
          <w:p w:rsidR="00D44962" w:rsidRPr="00E15607" w:rsidRDefault="00D44962" w:rsidP="00593F7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15607">
              <w:rPr>
                <w:rFonts w:ascii="Liberation Serif" w:hAnsi="Liberation Serif"/>
                <w:sz w:val="20"/>
                <w:szCs w:val="20"/>
              </w:rPr>
              <w:t>Коэффициент вариации</w:t>
            </w:r>
            <w:r>
              <w:rPr>
                <w:rFonts w:ascii="Liberation Serif" w:hAnsi="Liberation Serif"/>
                <w:sz w:val="20"/>
                <w:szCs w:val="20"/>
              </w:rPr>
              <w:t>, %</w:t>
            </w:r>
          </w:p>
        </w:tc>
        <w:tc>
          <w:tcPr>
            <w:tcW w:w="2268" w:type="dxa"/>
            <w:vMerge w:val="restart"/>
          </w:tcPr>
          <w:p w:rsidR="00D44962" w:rsidRPr="00E15607" w:rsidRDefault="00D44962" w:rsidP="00593F7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15607">
              <w:rPr>
                <w:rFonts w:ascii="Liberation Serif" w:hAnsi="Liberation Serif"/>
                <w:sz w:val="20"/>
                <w:szCs w:val="20"/>
              </w:rPr>
              <w:t>Начальная (максимальная) цена контракта (НМЦК)</w:t>
            </w:r>
            <w:r>
              <w:rPr>
                <w:rFonts w:ascii="Liberation Serif" w:hAnsi="Liberation Serif"/>
                <w:sz w:val="20"/>
                <w:szCs w:val="20"/>
              </w:rPr>
              <w:t>, руб.</w:t>
            </w:r>
          </w:p>
        </w:tc>
      </w:tr>
      <w:tr w:rsidR="00D44962" w:rsidTr="00D44962">
        <w:trPr>
          <w:trHeight w:val="705"/>
        </w:trPr>
        <w:tc>
          <w:tcPr>
            <w:tcW w:w="476" w:type="dxa"/>
            <w:vMerge/>
          </w:tcPr>
          <w:p w:rsidR="00D44962" w:rsidRPr="00E15607" w:rsidRDefault="00D44962" w:rsidP="00CA4358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D44962" w:rsidRPr="00E15607" w:rsidRDefault="00D44962" w:rsidP="00CA4358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44962" w:rsidRPr="00E15607" w:rsidRDefault="00D44962" w:rsidP="00CA4358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44962" w:rsidRPr="00E15607" w:rsidRDefault="00D44962" w:rsidP="00CA4358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4962" w:rsidRPr="00E15607" w:rsidRDefault="00D44962" w:rsidP="00593F7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15607">
              <w:rPr>
                <w:rFonts w:ascii="Liberation Serif" w:hAnsi="Liberation Serif"/>
                <w:sz w:val="20"/>
                <w:szCs w:val="20"/>
              </w:rPr>
              <w:t>Предложение 1</w:t>
            </w:r>
          </w:p>
        </w:tc>
        <w:tc>
          <w:tcPr>
            <w:tcW w:w="1418" w:type="dxa"/>
          </w:tcPr>
          <w:p w:rsidR="00D44962" w:rsidRDefault="00D44962" w:rsidP="00593F7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15607">
              <w:rPr>
                <w:rFonts w:ascii="Liberation Serif" w:hAnsi="Liberation Serif"/>
                <w:sz w:val="20"/>
                <w:szCs w:val="20"/>
              </w:rPr>
              <w:t>Предложение</w:t>
            </w:r>
          </w:p>
          <w:p w:rsidR="00D44962" w:rsidRPr="00E15607" w:rsidRDefault="00D44962" w:rsidP="00593F7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15607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44962" w:rsidRDefault="00D44962" w:rsidP="00593F7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15607">
              <w:rPr>
                <w:rFonts w:ascii="Liberation Serif" w:hAnsi="Liberation Serif"/>
                <w:sz w:val="20"/>
                <w:szCs w:val="20"/>
              </w:rPr>
              <w:t>Предложение</w:t>
            </w:r>
          </w:p>
          <w:p w:rsidR="00D44962" w:rsidRPr="00E15607" w:rsidRDefault="00D44962" w:rsidP="00593F7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15607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44962" w:rsidRPr="00E15607" w:rsidRDefault="00D44962" w:rsidP="00593F7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15607">
              <w:rPr>
                <w:rFonts w:ascii="Liberation Serif" w:hAnsi="Liberation Serif"/>
                <w:sz w:val="20"/>
                <w:szCs w:val="20"/>
              </w:rPr>
              <w:t>Средняя арифметическая</w:t>
            </w:r>
          </w:p>
        </w:tc>
        <w:tc>
          <w:tcPr>
            <w:tcW w:w="1559" w:type="dxa"/>
            <w:vMerge/>
          </w:tcPr>
          <w:p w:rsidR="00D44962" w:rsidRPr="00E15607" w:rsidRDefault="00D44962" w:rsidP="00CA4358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44962" w:rsidRPr="00E15607" w:rsidRDefault="00D44962" w:rsidP="00CA4358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4962" w:rsidRPr="00E15607" w:rsidRDefault="00D44962" w:rsidP="00CA4358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44962" w:rsidTr="00D44962">
        <w:tc>
          <w:tcPr>
            <w:tcW w:w="476" w:type="dxa"/>
          </w:tcPr>
          <w:p w:rsidR="00D44962" w:rsidRPr="00E15607" w:rsidRDefault="00D44962" w:rsidP="00593F7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2042" w:type="dxa"/>
          </w:tcPr>
          <w:p w:rsidR="00D44962" w:rsidRPr="00E15607" w:rsidRDefault="00D44962" w:rsidP="00D44962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Приобретение легкового автомобиля</w:t>
            </w:r>
          </w:p>
        </w:tc>
        <w:tc>
          <w:tcPr>
            <w:tcW w:w="709" w:type="dxa"/>
          </w:tcPr>
          <w:p w:rsidR="00D44962" w:rsidRPr="00E15607" w:rsidRDefault="00D44962" w:rsidP="00593F7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567" w:type="dxa"/>
          </w:tcPr>
          <w:p w:rsidR="00D44962" w:rsidRPr="00E15607" w:rsidRDefault="00D44962" w:rsidP="00593F7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44962" w:rsidRPr="00E15607" w:rsidRDefault="00D44962" w:rsidP="00593F7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1 248 900,00</w:t>
            </w:r>
          </w:p>
        </w:tc>
        <w:tc>
          <w:tcPr>
            <w:tcW w:w="1418" w:type="dxa"/>
          </w:tcPr>
          <w:p w:rsidR="00D44962" w:rsidRPr="00E15607" w:rsidRDefault="00D44962" w:rsidP="00593F7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1 234 000,00</w:t>
            </w:r>
          </w:p>
        </w:tc>
        <w:tc>
          <w:tcPr>
            <w:tcW w:w="1417" w:type="dxa"/>
          </w:tcPr>
          <w:p w:rsidR="00D44962" w:rsidRPr="00E15607" w:rsidRDefault="00D44962" w:rsidP="00593F7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1 245 000,00</w:t>
            </w:r>
          </w:p>
        </w:tc>
        <w:tc>
          <w:tcPr>
            <w:tcW w:w="1418" w:type="dxa"/>
          </w:tcPr>
          <w:p w:rsidR="00D44962" w:rsidRPr="00E15607" w:rsidRDefault="00D44962" w:rsidP="00593F7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1 242 633,33</w:t>
            </w:r>
          </w:p>
        </w:tc>
        <w:tc>
          <w:tcPr>
            <w:tcW w:w="1559" w:type="dxa"/>
          </w:tcPr>
          <w:p w:rsidR="00D44962" w:rsidRPr="00E15607" w:rsidRDefault="00D44962" w:rsidP="00593F7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7 726,79</w:t>
            </w:r>
          </w:p>
        </w:tc>
        <w:tc>
          <w:tcPr>
            <w:tcW w:w="1418" w:type="dxa"/>
          </w:tcPr>
          <w:p w:rsidR="00D44962" w:rsidRPr="00E15607" w:rsidRDefault="00D44962" w:rsidP="00593F7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0,62</w:t>
            </w:r>
          </w:p>
        </w:tc>
        <w:tc>
          <w:tcPr>
            <w:tcW w:w="2268" w:type="dxa"/>
          </w:tcPr>
          <w:p w:rsidR="00D44962" w:rsidRPr="00E15607" w:rsidRDefault="00D44962" w:rsidP="00593F7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1 242 633,33</w:t>
            </w:r>
          </w:p>
        </w:tc>
      </w:tr>
      <w:tr w:rsidR="00D44962" w:rsidRPr="00593F7F" w:rsidTr="00D44962">
        <w:tc>
          <w:tcPr>
            <w:tcW w:w="476" w:type="dxa"/>
          </w:tcPr>
          <w:p w:rsidR="00D44962" w:rsidRPr="00593F7F" w:rsidRDefault="00D44962" w:rsidP="00CA4358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2" w:type="dxa"/>
          </w:tcPr>
          <w:p w:rsidR="00D44962" w:rsidRPr="00593F7F" w:rsidRDefault="00D44962" w:rsidP="00CA4358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593F7F">
              <w:rPr>
                <w:rFonts w:ascii="Liberation Serif" w:hAnsi="Liberation Serif"/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D44962" w:rsidRPr="00593F7F" w:rsidRDefault="00D44962" w:rsidP="00CA4358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44962" w:rsidRPr="00593F7F" w:rsidRDefault="00D44962" w:rsidP="00CA4358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44962" w:rsidRPr="00593F7F" w:rsidRDefault="00D44962" w:rsidP="00CA4358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44962" w:rsidRPr="00593F7F" w:rsidRDefault="00D44962" w:rsidP="00CA4358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44962" w:rsidRPr="00593F7F" w:rsidRDefault="00D44962" w:rsidP="00CA4358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44962" w:rsidRPr="00593F7F" w:rsidRDefault="00D44962" w:rsidP="00CA4358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962" w:rsidRPr="00593F7F" w:rsidRDefault="00D44962" w:rsidP="00CA4358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44962" w:rsidRPr="00593F7F" w:rsidRDefault="00D44962" w:rsidP="00CA4358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44962" w:rsidRPr="00593F7F" w:rsidRDefault="00D44962" w:rsidP="00D44962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1 242 633,33</w:t>
            </w:r>
          </w:p>
        </w:tc>
      </w:tr>
    </w:tbl>
    <w:p w:rsidR="00CA4358" w:rsidRPr="00D44962" w:rsidRDefault="00CA4358" w:rsidP="00CA4358">
      <w:pPr>
        <w:rPr>
          <w:rFonts w:ascii="Liberation Serif" w:hAnsi="Liberation Serif"/>
          <w:b/>
          <w:sz w:val="16"/>
          <w:szCs w:val="16"/>
        </w:rPr>
      </w:pPr>
    </w:p>
    <w:p w:rsidR="000F1A06" w:rsidRDefault="00CA4358" w:rsidP="00075647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Расчет коэффициента вариации цены определяется по следующей формуле:</w:t>
      </w:r>
    </w:p>
    <w:p w:rsidR="00C21374" w:rsidRDefault="00C21374" w:rsidP="0007564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C21374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>
            <wp:extent cx="1038225" cy="651309"/>
            <wp:effectExtent l="0" t="0" r="0" b="0"/>
            <wp:docPr id="2" name="Рисунок 2" descr="http://zakupki29.ru/bitrix/templates/SpecOrg/images/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kupki29.ru/bitrix/templates/SpecOrg/images/S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17" cy="6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A06"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</w:rPr>
        <w:t xml:space="preserve">где </w:t>
      </w:r>
      <w:r>
        <w:rPr>
          <w:rFonts w:ascii="Liberation Serif" w:hAnsi="Liberation Serif"/>
          <w:sz w:val="24"/>
          <w:szCs w:val="24"/>
          <w:lang w:val="en-US"/>
        </w:rPr>
        <w:t>a</w:t>
      </w:r>
      <w:r w:rsidRPr="00C21374">
        <w:rPr>
          <w:rFonts w:ascii="Liberation Serif" w:hAnsi="Liberation Serif"/>
          <w:sz w:val="24"/>
          <w:szCs w:val="24"/>
        </w:rPr>
        <w:t xml:space="preserve"> – </w:t>
      </w:r>
      <w:r>
        <w:rPr>
          <w:rFonts w:ascii="Liberation Serif" w:hAnsi="Liberation Serif"/>
          <w:sz w:val="24"/>
          <w:szCs w:val="24"/>
        </w:rPr>
        <w:t>средняя</w:t>
      </w:r>
      <w:r w:rsidR="00075647">
        <w:rPr>
          <w:rFonts w:ascii="Liberation Serif" w:hAnsi="Liberation Serif"/>
          <w:sz w:val="24"/>
          <w:szCs w:val="24"/>
        </w:rPr>
        <w:t xml:space="preserve">       </w:t>
      </w:r>
      <w:r w:rsidR="000F1A0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21374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>
            <wp:extent cx="1285875" cy="646743"/>
            <wp:effectExtent l="0" t="0" r="0" b="1270"/>
            <wp:docPr id="3" name="Рисунок 3" descr="http://zakupki29.ru/bitrix/templates/SpecOrg/images/sredot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kupki29.ru/bitrix/templates/SpecOrg/images/sredotk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469" cy="66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4"/>
          <w:szCs w:val="24"/>
        </w:rPr>
        <w:t xml:space="preserve">, где </w:t>
      </w:r>
      <w:r w:rsidR="000F1A06" w:rsidRPr="000F1A06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>
            <wp:extent cx="123825" cy="95250"/>
            <wp:effectExtent l="0" t="0" r="9525" b="0"/>
            <wp:docPr id="4" name="Рисунок 4" descr="\sig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sig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A06" w:rsidRPr="000F1A06">
        <w:rPr>
          <w:rFonts w:ascii="Liberation Serif" w:hAnsi="Liberation Serif"/>
          <w:sz w:val="24"/>
          <w:szCs w:val="24"/>
        </w:rPr>
        <w:t xml:space="preserve"> - </w:t>
      </w:r>
      <w:proofErr w:type="gramStart"/>
      <w:r w:rsidR="000F1A06">
        <w:rPr>
          <w:rFonts w:ascii="Liberation Serif" w:hAnsi="Liberation Serif"/>
          <w:sz w:val="24"/>
          <w:szCs w:val="24"/>
          <w:lang w:val="en-US"/>
        </w:rPr>
        <w:t>c</w:t>
      </w:r>
      <w:proofErr w:type="spellStart"/>
      <w:proofErr w:type="gramEnd"/>
      <w:r w:rsidR="000F1A06" w:rsidRPr="000F1A06">
        <w:rPr>
          <w:rFonts w:ascii="Liberation Serif" w:hAnsi="Liberation Serif"/>
          <w:sz w:val="24"/>
          <w:szCs w:val="24"/>
        </w:rPr>
        <w:t>реднее</w:t>
      </w:r>
      <w:proofErr w:type="spellEnd"/>
      <w:r w:rsidR="000F1A06" w:rsidRPr="000F1A06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0F1A06" w:rsidRPr="000F1A06">
        <w:rPr>
          <w:rFonts w:ascii="Liberation Serif" w:hAnsi="Liberation Serif"/>
          <w:sz w:val="24"/>
          <w:szCs w:val="24"/>
        </w:rPr>
        <w:t>квадратическое</w:t>
      </w:r>
      <w:proofErr w:type="spellEnd"/>
      <w:r w:rsidR="00075647">
        <w:rPr>
          <w:rFonts w:ascii="Liberation Serif" w:hAnsi="Liberation Serif"/>
          <w:sz w:val="24"/>
          <w:szCs w:val="24"/>
        </w:rPr>
        <w:t xml:space="preserve">     </w:t>
      </w:r>
      <w:r w:rsidR="000F1A06">
        <w:rPr>
          <w:rFonts w:ascii="Liberation Serif" w:hAnsi="Liberation Serif"/>
          <w:sz w:val="24"/>
          <w:szCs w:val="24"/>
        </w:rPr>
        <w:t xml:space="preserve">  </w:t>
      </w:r>
      <w:r w:rsidR="000F1A06" w:rsidRPr="000F1A06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>
            <wp:extent cx="885825" cy="498814"/>
            <wp:effectExtent l="0" t="0" r="0" b="0"/>
            <wp:docPr id="5" name="Рисунок 5" descr="http://zakupki29.ru/bitrix/templates/SpecOrg/images/v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akupki29.ru/bitrix/templates/SpecOrg/images/v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9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A06">
        <w:rPr>
          <w:rFonts w:ascii="Liberation Serif" w:hAnsi="Liberation Serif"/>
          <w:sz w:val="24"/>
          <w:szCs w:val="24"/>
        </w:rPr>
        <w:t xml:space="preserve">, где </w:t>
      </w:r>
      <w:r w:rsidR="000F1A06" w:rsidRPr="000F1A06">
        <w:rPr>
          <w:rFonts w:ascii="Liberation Serif" w:hAnsi="Liberation Serif"/>
          <w:i/>
          <w:sz w:val="20"/>
          <w:szCs w:val="20"/>
          <w:lang w:val="en-US"/>
        </w:rPr>
        <w:t>V</w:t>
      </w:r>
      <w:r w:rsidR="000F1A06" w:rsidRPr="000F1A06">
        <w:rPr>
          <w:rFonts w:ascii="Liberation Serif" w:hAnsi="Liberation Serif"/>
          <w:sz w:val="20"/>
          <w:szCs w:val="20"/>
        </w:rPr>
        <w:t xml:space="preserve"> – </w:t>
      </w:r>
      <w:r w:rsidR="000F1A06">
        <w:rPr>
          <w:rFonts w:ascii="Liberation Serif" w:hAnsi="Liberation Serif"/>
          <w:sz w:val="24"/>
          <w:szCs w:val="24"/>
        </w:rPr>
        <w:t>коэффициент</w:t>
      </w:r>
      <w:r w:rsidR="00075647" w:rsidRPr="00075647">
        <w:t xml:space="preserve"> </w:t>
      </w:r>
      <w:r w:rsidR="00075647" w:rsidRPr="00075647">
        <w:rPr>
          <w:rFonts w:ascii="Liberation Serif" w:hAnsi="Liberation Serif"/>
          <w:sz w:val="24"/>
          <w:szCs w:val="24"/>
        </w:rPr>
        <w:t>вариации</w:t>
      </w:r>
      <w:r w:rsidR="00075647">
        <w:rPr>
          <w:rFonts w:ascii="Liberation Serif" w:hAnsi="Liberation Serif"/>
          <w:sz w:val="24"/>
          <w:szCs w:val="24"/>
        </w:rPr>
        <w:t>.</w:t>
      </w:r>
    </w:p>
    <w:p w:rsidR="00FF2346" w:rsidRDefault="00075647" w:rsidP="00075647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</w:t>
      </w:r>
      <w:r w:rsidR="000F1A0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         </w:t>
      </w:r>
      <w:proofErr w:type="gramStart"/>
      <w:r w:rsidRPr="00075647">
        <w:rPr>
          <w:rFonts w:ascii="Liberation Serif" w:hAnsi="Liberation Serif"/>
          <w:sz w:val="24"/>
          <w:szCs w:val="24"/>
        </w:rPr>
        <w:t>арифметическая</w:t>
      </w:r>
      <w:proofErr w:type="gramEnd"/>
      <w:r w:rsidRPr="00075647">
        <w:rPr>
          <w:rFonts w:ascii="Liberation Serif" w:hAnsi="Liberation Serif"/>
          <w:sz w:val="24"/>
          <w:szCs w:val="24"/>
        </w:rPr>
        <w:t>;</w:t>
      </w:r>
      <w:r w:rsidR="000F1A06">
        <w:rPr>
          <w:rFonts w:ascii="Liberation Serif" w:hAnsi="Liberation Serif"/>
          <w:sz w:val="24"/>
          <w:szCs w:val="24"/>
        </w:rPr>
        <w:t xml:space="preserve">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</w:t>
      </w:r>
      <w:r w:rsidRPr="00075647">
        <w:rPr>
          <w:rFonts w:ascii="Liberation Serif" w:hAnsi="Liberation Serif"/>
          <w:sz w:val="24"/>
          <w:szCs w:val="24"/>
        </w:rPr>
        <w:t>отклонение;</w:t>
      </w:r>
      <w:r w:rsidR="000F1A0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0F1A06" w:rsidRPr="00D44962" w:rsidRDefault="000F1A06" w:rsidP="00FF2346">
      <w:pPr>
        <w:tabs>
          <w:tab w:val="left" w:pos="2235"/>
        </w:tabs>
        <w:jc w:val="both"/>
        <w:rPr>
          <w:rFonts w:ascii="Liberation Serif" w:hAnsi="Liberation Serif"/>
          <w:sz w:val="16"/>
          <w:szCs w:val="16"/>
        </w:rPr>
      </w:pPr>
    </w:p>
    <w:p w:rsidR="00FF2346" w:rsidRPr="00FF2346" w:rsidRDefault="00FF2346" w:rsidP="00FF2346">
      <w:pPr>
        <w:tabs>
          <w:tab w:val="left" w:pos="2235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FF2346">
        <w:rPr>
          <w:rFonts w:ascii="Liberation Serif" w:hAnsi="Liberation Serif"/>
          <w:sz w:val="24"/>
          <w:szCs w:val="24"/>
          <w:lang w:val="en-US"/>
        </w:rPr>
        <w:t>i</w:t>
      </w:r>
      <w:proofErr w:type="spellEnd"/>
      <w:r w:rsidRPr="00FF2346">
        <w:rPr>
          <w:rFonts w:ascii="Liberation Serif" w:hAnsi="Liberation Serif"/>
          <w:sz w:val="24"/>
          <w:szCs w:val="24"/>
        </w:rPr>
        <w:t xml:space="preserve"> - </w:t>
      </w:r>
      <w:proofErr w:type="gramStart"/>
      <w:r w:rsidRPr="00FF2346">
        <w:rPr>
          <w:rFonts w:ascii="Liberation Serif" w:hAnsi="Liberation Serif"/>
          <w:sz w:val="24"/>
          <w:szCs w:val="24"/>
        </w:rPr>
        <w:t>номер</w:t>
      </w:r>
      <w:proofErr w:type="gramEnd"/>
      <w:r w:rsidRPr="00FF2346">
        <w:rPr>
          <w:rFonts w:ascii="Liberation Serif" w:hAnsi="Liberation Serif"/>
          <w:sz w:val="24"/>
          <w:szCs w:val="24"/>
        </w:rPr>
        <w:t xml:space="preserve"> источника ценовой информации</w:t>
      </w:r>
    </w:p>
    <w:p w:rsidR="00FF2346" w:rsidRPr="00FF2346" w:rsidRDefault="00FF2346" w:rsidP="00FF2346">
      <w:pPr>
        <w:tabs>
          <w:tab w:val="left" w:pos="2235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F2346">
        <w:rPr>
          <w:rFonts w:ascii="Liberation Serif" w:hAnsi="Liberation Serif"/>
          <w:i/>
          <w:sz w:val="28"/>
          <w:szCs w:val="28"/>
          <w:lang w:val="en-US"/>
        </w:rPr>
        <w:t>a</w:t>
      </w:r>
      <w:r w:rsidRPr="00FF2346">
        <w:rPr>
          <w:rFonts w:ascii="Liberation Serif" w:hAnsi="Liberation Serif"/>
          <w:i/>
          <w:sz w:val="16"/>
          <w:szCs w:val="16"/>
        </w:rPr>
        <w:t>_</w:t>
      </w:r>
      <w:proofErr w:type="spellStart"/>
      <w:r w:rsidRPr="00FF2346">
        <w:rPr>
          <w:rFonts w:ascii="Liberation Serif" w:hAnsi="Liberation Serif"/>
          <w:sz w:val="16"/>
          <w:szCs w:val="16"/>
          <w:lang w:val="en-US"/>
        </w:rPr>
        <w:t>i</w:t>
      </w:r>
      <w:proofErr w:type="spellEnd"/>
      <w:r w:rsidRPr="00FF2346">
        <w:rPr>
          <w:rFonts w:ascii="Liberation Serif" w:hAnsi="Liberation Serif"/>
          <w:sz w:val="24"/>
          <w:szCs w:val="24"/>
        </w:rPr>
        <w:t xml:space="preserve"> - цена единицы товара, работы, услуги, </w:t>
      </w:r>
      <w:r>
        <w:rPr>
          <w:rFonts w:ascii="Liberation Serif" w:hAnsi="Liberation Serif"/>
          <w:sz w:val="24"/>
          <w:szCs w:val="24"/>
        </w:rPr>
        <w:t>указан</w:t>
      </w:r>
      <w:r w:rsidRPr="00FF2346">
        <w:rPr>
          <w:rFonts w:ascii="Liberation Serif" w:hAnsi="Liberation Serif"/>
          <w:sz w:val="24"/>
          <w:szCs w:val="24"/>
        </w:rPr>
        <w:t xml:space="preserve">ная в источнике с номером </w:t>
      </w:r>
      <w:proofErr w:type="spellStart"/>
      <w:r w:rsidRPr="00FF2346">
        <w:rPr>
          <w:rFonts w:ascii="Liberation Serif" w:hAnsi="Liberation Serif"/>
          <w:sz w:val="24"/>
          <w:szCs w:val="24"/>
          <w:lang w:val="en-US"/>
        </w:rPr>
        <w:t>i</w:t>
      </w:r>
      <w:proofErr w:type="spellEnd"/>
    </w:p>
    <w:p w:rsidR="00FF2346" w:rsidRDefault="00FF2346" w:rsidP="00FF2346">
      <w:pPr>
        <w:tabs>
          <w:tab w:val="left" w:pos="2235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F2346">
        <w:rPr>
          <w:rFonts w:ascii="Liberation Serif" w:hAnsi="Liberation Serif"/>
          <w:sz w:val="24"/>
          <w:szCs w:val="24"/>
          <w:lang w:val="en-US"/>
        </w:rPr>
        <w:t>n</w:t>
      </w:r>
      <w:r w:rsidRPr="00FF2346">
        <w:rPr>
          <w:rFonts w:ascii="Liberation Serif" w:hAnsi="Liberation Serif"/>
          <w:sz w:val="24"/>
          <w:szCs w:val="24"/>
        </w:rPr>
        <w:t xml:space="preserve"> - </w:t>
      </w:r>
      <w:proofErr w:type="gramStart"/>
      <w:r w:rsidRPr="00FF2346">
        <w:rPr>
          <w:rFonts w:ascii="Liberation Serif" w:hAnsi="Liberation Serif"/>
          <w:sz w:val="24"/>
          <w:szCs w:val="24"/>
        </w:rPr>
        <w:t>количество</w:t>
      </w:r>
      <w:proofErr w:type="gramEnd"/>
      <w:r w:rsidRPr="00FF2346">
        <w:rPr>
          <w:rFonts w:ascii="Liberation Serif" w:hAnsi="Liberation Serif"/>
          <w:sz w:val="24"/>
          <w:szCs w:val="24"/>
        </w:rPr>
        <w:t xml:space="preserve"> значений, используемых в расчете</w:t>
      </w:r>
      <w:bookmarkStart w:id="0" w:name="_GoBack"/>
      <w:bookmarkEnd w:id="0"/>
    </w:p>
    <w:sectPr w:rsidR="00FF2346" w:rsidSect="00FA2DF1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D3A"/>
    <w:rsid w:val="00075647"/>
    <w:rsid w:val="000F1A06"/>
    <w:rsid w:val="001778E2"/>
    <w:rsid w:val="00463C7A"/>
    <w:rsid w:val="00593F7F"/>
    <w:rsid w:val="006C63E2"/>
    <w:rsid w:val="008A0D36"/>
    <w:rsid w:val="00944B80"/>
    <w:rsid w:val="00963C72"/>
    <w:rsid w:val="009E6330"/>
    <w:rsid w:val="00C21374"/>
    <w:rsid w:val="00CA4358"/>
    <w:rsid w:val="00D44962"/>
    <w:rsid w:val="00DE7017"/>
    <w:rsid w:val="00E15607"/>
    <w:rsid w:val="00F87D3A"/>
    <w:rsid w:val="00FA2DF1"/>
    <w:rsid w:val="00FA5B47"/>
    <w:rsid w:val="00FF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000ED-A92A-4112-9D6D-7650989C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</dc:creator>
  <cp:keywords/>
  <dc:description/>
  <cp:lastModifiedBy>Пользователь</cp:lastModifiedBy>
  <cp:revision>8</cp:revision>
  <cp:lastPrinted>2021-04-14T05:10:00Z</cp:lastPrinted>
  <dcterms:created xsi:type="dcterms:W3CDTF">2021-04-14T02:58:00Z</dcterms:created>
  <dcterms:modified xsi:type="dcterms:W3CDTF">2022-03-23T09:42:00Z</dcterms:modified>
</cp:coreProperties>
</file>