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Borders>
          <w:bottom w:val="single" w:sz="4" w:space="0" w:color="00000A"/>
          <w:insideH w:val="single" w:sz="4" w:space="0" w:color="00000A"/>
        </w:tblBorders>
        <w:tblLook w:val="04A0"/>
      </w:tblPr>
      <w:tblGrid>
        <w:gridCol w:w="10065"/>
      </w:tblGrid>
      <w:tr w:rsidR="00907980">
        <w:trPr>
          <w:trHeight w:val="701"/>
        </w:trPr>
        <w:tc>
          <w:tcPr>
            <w:tcW w:w="10065" w:type="dxa"/>
            <w:tcBorders>
              <w:bottom w:val="single" w:sz="4" w:space="0" w:color="00000A"/>
            </w:tcBorders>
            <w:shd w:val="clear" w:color="auto" w:fill="auto"/>
            <w:vAlign w:val="bottom"/>
          </w:tcPr>
          <w:p w:rsidR="00907980" w:rsidRDefault="00E5405B">
            <w:pPr>
              <w:ind w:firstLine="0"/>
              <w:jc w:val="center"/>
              <w:rPr>
                <w:rFonts w:eastAsia="Times New Roman"/>
                <w:szCs w:val="24"/>
              </w:rPr>
            </w:pPr>
            <w:r>
              <w:rPr>
                <w:bCs/>
                <w:sz w:val="22"/>
              </w:rPr>
              <w:t>Государственное бюджетное учреждение Пермского края "Сивинский лесхоз"</w:t>
            </w:r>
          </w:p>
        </w:tc>
      </w:tr>
      <w:tr w:rsidR="00907980">
        <w:tc>
          <w:tcPr>
            <w:tcW w:w="10065" w:type="dxa"/>
            <w:tcBorders>
              <w:top w:val="single" w:sz="4" w:space="0" w:color="00000A"/>
              <w:bottom w:val="single" w:sz="4" w:space="0" w:color="00000A"/>
            </w:tcBorders>
            <w:shd w:val="clear" w:color="auto" w:fill="auto"/>
          </w:tcPr>
          <w:p w:rsidR="00907980" w:rsidRDefault="00E5405B">
            <w:pPr>
              <w:ind w:firstLine="0"/>
              <w:jc w:val="center"/>
              <w:rPr>
                <w:rFonts w:eastAsia="Times New Roman"/>
                <w:szCs w:val="24"/>
              </w:rPr>
            </w:pPr>
            <w:r>
              <w:rPr>
                <w:rFonts w:eastAsia="Times New Roman"/>
                <w:sz w:val="22"/>
              </w:rPr>
              <w:t>(наименование заказчика)</w:t>
            </w:r>
          </w:p>
        </w:tc>
      </w:tr>
    </w:tbl>
    <w:p w:rsidR="00907980" w:rsidRDefault="00907980">
      <w:pPr>
        <w:ind w:firstLine="0"/>
        <w:jc w:val="left"/>
        <w:rPr>
          <w:rFonts w:eastAsia="Times New Roman"/>
          <w:szCs w:val="24"/>
          <w:lang w:eastAsia="en-US"/>
        </w:rPr>
      </w:pPr>
    </w:p>
    <w:tbl>
      <w:tblPr>
        <w:tblW w:w="5641" w:type="dxa"/>
        <w:jc w:val="right"/>
        <w:tblLook w:val="04A0"/>
      </w:tblPr>
      <w:tblGrid>
        <w:gridCol w:w="5641"/>
      </w:tblGrid>
      <w:tr w:rsidR="00907980">
        <w:trPr>
          <w:trHeight w:val="2696"/>
          <w:jc w:val="right"/>
        </w:trPr>
        <w:tc>
          <w:tcPr>
            <w:tcW w:w="5641" w:type="dxa"/>
            <w:shd w:val="clear" w:color="auto" w:fill="auto"/>
          </w:tcPr>
          <w:p w:rsidR="00907980" w:rsidRDefault="00E5405B">
            <w:pPr>
              <w:ind w:firstLine="0"/>
              <w:jc w:val="right"/>
              <w:rPr>
                <w:rFonts w:eastAsia="Times New Roman"/>
                <w:b/>
                <w:szCs w:val="24"/>
                <w:lang w:eastAsia="en-US"/>
              </w:rPr>
            </w:pPr>
            <w:r>
              <w:rPr>
                <w:rFonts w:eastAsia="Times New Roman"/>
                <w:b/>
                <w:szCs w:val="24"/>
                <w:lang w:eastAsia="en-US"/>
              </w:rPr>
              <w:t xml:space="preserve">                                        «УТВЕРЖДАЮ»</w:t>
            </w:r>
          </w:p>
          <w:p w:rsidR="00907980" w:rsidRDefault="00E5405B">
            <w:pPr>
              <w:ind w:firstLine="0"/>
              <w:jc w:val="right"/>
              <w:rPr>
                <w:rFonts w:eastAsia="Times New Roman"/>
                <w:b/>
                <w:szCs w:val="24"/>
                <w:lang w:eastAsia="en-US"/>
              </w:rPr>
            </w:pPr>
            <w:r>
              <w:rPr>
                <w:rFonts w:eastAsia="Times New Roman"/>
                <w:b/>
                <w:szCs w:val="24"/>
                <w:lang w:eastAsia="en-US"/>
              </w:rPr>
              <w:t>Руководитель</w:t>
            </w:r>
          </w:p>
          <w:p w:rsidR="00907980" w:rsidRDefault="00E5405B">
            <w:pPr>
              <w:ind w:firstLine="0"/>
              <w:jc w:val="right"/>
              <w:rPr>
                <w:szCs w:val="24"/>
              </w:rPr>
            </w:pPr>
            <w:r>
              <w:rPr>
                <w:bCs/>
                <w:sz w:val="22"/>
              </w:rPr>
              <w:t>Государственное бюджетное учреждение Пермского края "Сивинский лесхоз"</w:t>
            </w:r>
          </w:p>
          <w:p w:rsidR="00907980" w:rsidRDefault="00E5405B">
            <w:pPr>
              <w:ind w:firstLine="0"/>
              <w:jc w:val="right"/>
              <w:rPr>
                <w:rFonts w:eastAsia="Times New Roman"/>
                <w:szCs w:val="24"/>
                <w:lang w:eastAsia="en-US"/>
              </w:rPr>
            </w:pPr>
            <w:r>
              <w:rPr>
                <w:rFonts w:eastAsia="Times New Roman"/>
                <w:szCs w:val="24"/>
                <w:lang w:eastAsia="en-US"/>
              </w:rPr>
              <w:t xml:space="preserve">___________ </w:t>
            </w:r>
          </w:p>
          <w:p w:rsidR="00907980" w:rsidRDefault="00907980">
            <w:pPr>
              <w:ind w:firstLine="0"/>
              <w:jc w:val="right"/>
              <w:rPr>
                <w:rFonts w:eastAsia="Times New Roman"/>
                <w:szCs w:val="24"/>
                <w:lang w:eastAsia="en-US"/>
              </w:rPr>
            </w:pPr>
          </w:p>
          <w:p w:rsidR="00907980" w:rsidRDefault="00E5405B">
            <w:pPr>
              <w:suppressAutoHyphens/>
              <w:ind w:firstLine="0"/>
              <w:jc w:val="right"/>
            </w:pPr>
            <w:r>
              <w:rPr>
                <w:rFonts w:eastAsia="Times New Roman"/>
                <w:b/>
                <w:szCs w:val="24"/>
                <w:lang w:eastAsia="ar-SA"/>
              </w:rPr>
              <w:t xml:space="preserve"> «31</w:t>
            </w:r>
            <w:r>
              <w:rPr>
                <w:rFonts w:eastAsia="Times New Roman"/>
                <w:b/>
                <w:szCs w:val="24"/>
                <w:highlight w:val="white"/>
                <w:lang w:eastAsia="ar-SA"/>
              </w:rPr>
              <w:t>» марта</w:t>
            </w:r>
            <w:r>
              <w:rPr>
                <w:rFonts w:eastAsia="Times New Roman"/>
                <w:b/>
                <w:szCs w:val="24"/>
                <w:lang w:eastAsia="ar-SA"/>
              </w:rPr>
              <w:t>2022 г.</w:t>
            </w:r>
          </w:p>
        </w:tc>
      </w:tr>
    </w:tbl>
    <w:p w:rsidR="00907980" w:rsidRDefault="00E5405B">
      <w:pPr>
        <w:jc w:val="center"/>
        <w:outlineLvl w:val="1"/>
        <w:rPr>
          <w:b/>
          <w:bCs/>
          <w:szCs w:val="24"/>
        </w:rPr>
      </w:pPr>
      <w:r>
        <w:rPr>
          <w:b/>
          <w:bCs/>
          <w:szCs w:val="24"/>
        </w:rPr>
        <w:t>ИЗВЕЩЕНИЕ</w:t>
      </w:r>
    </w:p>
    <w:p w:rsidR="00907980" w:rsidRDefault="00E5405B">
      <w:pPr>
        <w:jc w:val="center"/>
        <w:outlineLvl w:val="1"/>
        <w:rPr>
          <w:b/>
          <w:color w:val="000000"/>
          <w:szCs w:val="24"/>
        </w:rPr>
      </w:pPr>
      <w:r>
        <w:rPr>
          <w:b/>
          <w:bCs/>
          <w:szCs w:val="24"/>
        </w:rPr>
        <w:t xml:space="preserve">о проведении </w:t>
      </w:r>
      <w:r>
        <w:rPr>
          <w:b/>
          <w:color w:val="000000"/>
          <w:szCs w:val="24"/>
        </w:rPr>
        <w:t>запроса котировок в электронной форме</w:t>
      </w:r>
    </w:p>
    <w:p w:rsidR="00907980" w:rsidRDefault="00E5405B">
      <w:pPr>
        <w:jc w:val="center"/>
        <w:rPr>
          <w:b/>
          <w:szCs w:val="24"/>
        </w:rPr>
      </w:pPr>
      <w:r>
        <w:rPr>
          <w:b/>
          <w:color w:val="000000"/>
        </w:rPr>
        <w:t xml:space="preserve">на поставку прицепа для нужд  </w:t>
      </w:r>
      <w:r>
        <w:rPr>
          <w:b/>
          <w:szCs w:val="24"/>
        </w:rPr>
        <w:t>ГБУ "СИВИНСКИЙ ЛЕСХОЗ"</w:t>
      </w:r>
      <w:r>
        <w:rPr>
          <w:b/>
          <w:color w:val="000000"/>
        </w:rPr>
        <w:t>.</w:t>
      </w:r>
    </w:p>
    <w:tbl>
      <w:tblPr>
        <w:tblW w:w="1005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645"/>
        <w:gridCol w:w="7410"/>
      </w:tblGrid>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Способ процедуры закупки</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color w:val="000000"/>
                <w:szCs w:val="24"/>
              </w:rPr>
              <w:t>Запрос котировок в электронной форме</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Наименование заказчика, адрес</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widowControl w:val="0"/>
              <w:tabs>
                <w:tab w:val="left" w:pos="1276"/>
              </w:tabs>
              <w:ind w:firstLine="0"/>
              <w:rPr>
                <w:bCs/>
                <w:szCs w:val="24"/>
              </w:rPr>
            </w:pPr>
            <w:r>
              <w:rPr>
                <w:bCs/>
                <w:szCs w:val="24"/>
              </w:rPr>
              <w:t>Государственное бюджетное учреждение Пермского края "Сивинский лесхоз" (ГБУ "СИВИНСКИЙ ЛЕСХОЗ")</w:t>
            </w:r>
          </w:p>
          <w:p w:rsidR="00907980" w:rsidRDefault="00E5405B">
            <w:pPr>
              <w:widowControl w:val="0"/>
              <w:tabs>
                <w:tab w:val="left" w:pos="1276"/>
              </w:tabs>
              <w:ind w:firstLine="0"/>
              <w:rPr>
                <w:bCs/>
                <w:szCs w:val="24"/>
              </w:rPr>
            </w:pPr>
            <w:r>
              <w:rPr>
                <w:bCs/>
                <w:szCs w:val="24"/>
              </w:rPr>
              <w:t>Место нахождения: 617240, Сивинский район, с.Сива, ул.  Пушкина, д.106</w:t>
            </w:r>
          </w:p>
          <w:p w:rsidR="00907980" w:rsidRDefault="00E5405B">
            <w:pPr>
              <w:widowControl w:val="0"/>
              <w:tabs>
                <w:tab w:val="left" w:pos="1276"/>
              </w:tabs>
              <w:ind w:firstLine="0"/>
              <w:rPr>
                <w:bCs/>
                <w:szCs w:val="24"/>
              </w:rPr>
            </w:pPr>
            <w:r>
              <w:rPr>
                <w:bCs/>
                <w:szCs w:val="24"/>
              </w:rPr>
              <w:t xml:space="preserve">Электронная почта </w:t>
            </w:r>
            <w:r>
              <w:rPr>
                <w:rFonts w:eastAsiaTheme="minorHAnsi"/>
                <w:color w:val="000000"/>
                <w:szCs w:val="24"/>
                <w:lang w:eastAsia="en-US"/>
              </w:rPr>
              <w:t>Gbu-sivinskiyleshoz@mail.ru</w:t>
            </w:r>
          </w:p>
          <w:p w:rsidR="00907980" w:rsidRDefault="00E5405B">
            <w:pPr>
              <w:ind w:firstLine="0"/>
              <w:rPr>
                <w:bCs/>
                <w:szCs w:val="24"/>
              </w:rPr>
            </w:pPr>
            <w:r>
              <w:rPr>
                <w:bCs/>
                <w:szCs w:val="24"/>
              </w:rPr>
              <w:t>ИНН 5933010020</w:t>
            </w:r>
          </w:p>
          <w:p w:rsidR="00907980" w:rsidRDefault="00E5405B">
            <w:pPr>
              <w:widowControl w:val="0"/>
              <w:ind w:firstLine="0"/>
              <w:rPr>
                <w:szCs w:val="24"/>
              </w:rPr>
            </w:pPr>
            <w:r>
              <w:rPr>
                <w:szCs w:val="24"/>
              </w:rPr>
              <w:t xml:space="preserve">ДиректорШибельгут Эдуард Викторович, </w:t>
            </w:r>
          </w:p>
          <w:p w:rsidR="00907980" w:rsidRDefault="00E5405B">
            <w:pPr>
              <w:ind w:firstLine="0"/>
              <w:rPr>
                <w:bCs/>
                <w:szCs w:val="24"/>
              </w:rPr>
            </w:pPr>
            <w:r>
              <w:rPr>
                <w:szCs w:val="24"/>
              </w:rPr>
              <w:t>тел.: 8(342)772146</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Предмет договора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szCs w:val="24"/>
              </w:rPr>
            </w:pPr>
            <w:r>
              <w:rPr>
                <w:b/>
                <w:szCs w:val="24"/>
              </w:rPr>
              <w:t>поставка прицепа</w:t>
            </w:r>
          </w:p>
        </w:tc>
      </w:tr>
      <w:tr w:rsidR="00907980">
        <w:trPr>
          <w:trHeight w:val="942"/>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
                <w:bCs/>
                <w:szCs w:val="24"/>
              </w:rPr>
            </w:pPr>
            <w:r>
              <w:rPr>
                <w:b/>
                <w:bCs/>
                <w:szCs w:val="24"/>
              </w:rPr>
              <w:t xml:space="preserve">Описание объекта закупки, количество товара </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pStyle w:val="afff5"/>
              <w:ind w:left="0"/>
              <w:jc w:val="both"/>
              <w:rPr>
                <w:rFonts w:ascii="Times New Roman" w:hAnsi="Times New Roman" w:cs="Times New Roman"/>
              </w:rPr>
            </w:pPr>
            <w:r>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07980">
        <w:trPr>
          <w:trHeight w:val="90"/>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left="22" w:right="-2" w:firstLine="0"/>
              <w:jc w:val="left"/>
              <w:rPr>
                <w:b/>
                <w:szCs w:val="24"/>
              </w:rPr>
            </w:pPr>
            <w:r>
              <w:rPr>
                <w:b/>
                <w:szCs w:val="24"/>
              </w:rPr>
              <w:t>Место поставки товара</w:t>
            </w:r>
            <w:bookmarkStart w:id="0" w:name="_GoBack"/>
            <w:bookmarkEnd w:id="0"/>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widowControl w:val="0"/>
              <w:tabs>
                <w:tab w:val="left" w:pos="1276"/>
              </w:tabs>
              <w:ind w:firstLine="0"/>
              <w:rPr>
                <w:bCs/>
                <w:szCs w:val="24"/>
              </w:rPr>
            </w:pPr>
            <w:r>
              <w:rPr>
                <w:bCs/>
                <w:szCs w:val="24"/>
              </w:rPr>
              <w:t xml:space="preserve">617240, Сивинский район, с.Сива, </w:t>
            </w:r>
            <w:r w:rsidR="008E3993">
              <w:rPr>
                <w:bCs/>
                <w:szCs w:val="24"/>
              </w:rPr>
              <w:t>ул. Логовая, д.13</w:t>
            </w:r>
          </w:p>
          <w:p w:rsidR="00907980" w:rsidRDefault="00907980">
            <w:pPr>
              <w:snapToGrid w:val="0"/>
              <w:ind w:left="22" w:firstLine="0"/>
              <w:rPr>
                <w:rFonts w:eastAsia="Calibri"/>
                <w:szCs w:val="24"/>
                <w:lang w:eastAsia="en-US"/>
              </w:rPr>
            </w:pPr>
          </w:p>
        </w:tc>
      </w:tr>
      <w:tr w:rsidR="00907980">
        <w:trPr>
          <w:trHeight w:val="521"/>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Максимальная цена договора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color w:val="000000"/>
                <w:szCs w:val="24"/>
              </w:rPr>
            </w:pPr>
            <w:r>
              <w:rPr>
                <w:b/>
                <w:bCs/>
                <w:color w:val="000000"/>
                <w:szCs w:val="24"/>
              </w:rPr>
              <w:t xml:space="preserve">260 666 (двести шестьдесят тысяч шестьсот шестьдесят шесть) рублей 67 копеек </w:t>
            </w:r>
            <w:r>
              <w:rPr>
                <w:szCs w:val="24"/>
              </w:rPr>
              <w:t>в том числе НДС (если предусмотрен).</w:t>
            </w:r>
          </w:p>
          <w:p w:rsidR="00907980" w:rsidRDefault="00907980">
            <w:pPr>
              <w:ind w:firstLine="0"/>
              <w:rPr>
                <w:szCs w:val="24"/>
              </w:rPr>
            </w:pPr>
          </w:p>
        </w:tc>
      </w:tr>
      <w:tr w:rsidR="00907980">
        <w:trPr>
          <w:trHeight w:val="521"/>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Обоснование начальной (максимальной) цены договорас учетом или без учета расходов на перевозку, страхование, уплату таможенных пошлин, налогов и других обязательных платежей)</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szCs w:val="24"/>
                <w:lang w:val="zh-CN"/>
              </w:rPr>
            </w:pPr>
            <w:r>
              <w:rPr>
                <w:rFonts w:eastAsia="Times New Roman"/>
                <w:szCs w:val="24"/>
              </w:rPr>
              <w:t>Цена договора 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 расходы на предпродажную подготовку,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907980">
        <w:trPr>
          <w:trHeight w:val="521"/>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 w:val="22"/>
              </w:rPr>
              <w:t>Сведения о валюте цены Договора и расчетов по Договору</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szCs w:val="24"/>
              </w:rPr>
            </w:pPr>
            <w:r>
              <w:rPr>
                <w:color w:val="000000"/>
                <w:szCs w:val="24"/>
              </w:rPr>
              <w:t>Российский рубль</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Место и срок подачи котировочных заявок</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0"/>
              </w:tabs>
              <w:ind w:firstLine="0"/>
              <w:jc w:val="left"/>
            </w:pPr>
            <w:r>
              <w:rPr>
                <w:szCs w:val="24"/>
              </w:rPr>
              <w:t>Дата начала подачи котировочных заявок –</w:t>
            </w:r>
            <w:r w:rsidR="0063044E">
              <w:rPr>
                <w:b/>
                <w:bCs/>
                <w:szCs w:val="24"/>
                <w:highlight w:val="yellow"/>
              </w:rPr>
              <w:t>08</w:t>
            </w:r>
            <w:r w:rsidR="0063044E">
              <w:rPr>
                <w:b/>
                <w:szCs w:val="24"/>
                <w:highlight w:val="yellow"/>
              </w:rPr>
              <w:t>.04</w:t>
            </w:r>
            <w:r>
              <w:rPr>
                <w:b/>
                <w:szCs w:val="24"/>
                <w:highlight w:val="yellow"/>
              </w:rPr>
              <w:t xml:space="preserve">.2022г. </w:t>
            </w:r>
          </w:p>
          <w:p w:rsidR="00907980" w:rsidRDefault="00E5405B">
            <w:pPr>
              <w:tabs>
                <w:tab w:val="left" w:pos="0"/>
              </w:tabs>
              <w:ind w:firstLine="0"/>
              <w:jc w:val="left"/>
            </w:pPr>
            <w:r>
              <w:rPr>
                <w:szCs w:val="24"/>
              </w:rPr>
              <w:t xml:space="preserve">Дата окончания срока подачи котировочных заявок – </w:t>
            </w:r>
            <w:r w:rsidR="0063044E">
              <w:rPr>
                <w:b/>
                <w:bCs/>
                <w:szCs w:val="24"/>
                <w:highlight w:val="yellow"/>
              </w:rPr>
              <w:t>1</w:t>
            </w:r>
            <w:r>
              <w:rPr>
                <w:b/>
                <w:bCs/>
                <w:szCs w:val="24"/>
                <w:highlight w:val="yellow"/>
              </w:rPr>
              <w:t>8</w:t>
            </w:r>
            <w:r>
              <w:rPr>
                <w:b/>
                <w:szCs w:val="24"/>
                <w:highlight w:val="yellow"/>
              </w:rPr>
              <w:t>.04.2022г.</w:t>
            </w:r>
            <w:r>
              <w:rPr>
                <w:b/>
                <w:szCs w:val="24"/>
              </w:rPr>
              <w:t xml:space="preserve"> 10:00 (время местное Заказчика)</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pStyle w:val="38"/>
              <w:tabs>
                <w:tab w:val="left" w:pos="900"/>
                <w:tab w:val="left" w:pos="1440"/>
              </w:tabs>
              <w:jc w:val="left"/>
              <w:rPr>
                <w:b/>
                <w:szCs w:val="24"/>
              </w:rPr>
            </w:pPr>
            <w:r>
              <w:rPr>
                <w:b/>
                <w:szCs w:val="24"/>
              </w:rPr>
              <w:t xml:space="preserve">Размещение информации о </w:t>
            </w:r>
            <w:r>
              <w:rPr>
                <w:b/>
                <w:szCs w:val="24"/>
              </w:rPr>
              <w:lastRenderedPageBreak/>
              <w:t>закупке</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pPr>
            <w:r>
              <w:rPr>
                <w:szCs w:val="24"/>
              </w:rPr>
              <w:lastRenderedPageBreak/>
              <w:t xml:space="preserve">Информация о настоящей закупке подлежит размещению в соответствии с требованиями Федерального закона от 18.07.2011г. № </w:t>
            </w:r>
            <w:r>
              <w:rPr>
                <w:szCs w:val="24"/>
              </w:rPr>
              <w:lastRenderedPageBreak/>
              <w:t xml:space="preserve">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r>
                <w:rPr>
                  <w:rStyle w:val="-"/>
                  <w:szCs w:val="24"/>
                </w:rPr>
                <w:t>http://www.</w:t>
              </w:r>
              <w:r>
                <w:rPr>
                  <w:rStyle w:val="-"/>
                  <w:szCs w:val="24"/>
                  <w:lang w:val="en-US"/>
                </w:rPr>
                <w:t>zakupki</w:t>
              </w:r>
              <w:r>
                <w:rPr>
                  <w:rStyle w:val="-"/>
                  <w:szCs w:val="24"/>
                </w:rPr>
                <w:t>.</w:t>
              </w:r>
              <w:r>
                <w:rPr>
                  <w:rStyle w:val="-"/>
                  <w:szCs w:val="24"/>
                  <w:lang w:val="en-US"/>
                </w:rPr>
                <w:t>gov</w:t>
              </w:r>
              <w:r>
                <w:rPr>
                  <w:rStyle w:val="-"/>
                  <w:szCs w:val="24"/>
                </w:rPr>
                <w:t>.ru/</w:t>
              </w:r>
            </w:hyperlink>
            <w:r>
              <w:rPr>
                <w:szCs w:val="24"/>
              </w:rPr>
              <w:t>.</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pStyle w:val="38"/>
              <w:tabs>
                <w:tab w:val="left" w:pos="900"/>
                <w:tab w:val="left" w:pos="1440"/>
              </w:tabs>
              <w:jc w:val="left"/>
              <w:rPr>
                <w:b/>
                <w:szCs w:val="24"/>
              </w:rPr>
            </w:pPr>
            <w:r>
              <w:rPr>
                <w:b/>
                <w:szCs w:val="24"/>
              </w:rPr>
              <w:lastRenderedPageBreak/>
              <w:t>Порядок предоставления информации о закупке</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color w:val="000000"/>
                <w:szCs w:val="24"/>
                <w:lang w:eastAsia="ar-SA"/>
              </w:rPr>
            </w:pPr>
            <w:r>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907980" w:rsidRDefault="00E5405B">
            <w:pPr>
              <w:widowControl w:val="0"/>
              <w:suppressAutoHyphens/>
              <w:ind w:firstLine="0"/>
              <w:textAlignment w:val="baseline"/>
            </w:pPr>
            <w:r>
              <w:rPr>
                <w:color w:val="000000"/>
                <w:szCs w:val="24"/>
                <w:lang w:eastAsia="ar-SA"/>
              </w:rPr>
              <w:t xml:space="preserve">В ЕИС и на сайте электронной торговой площадке ЭТП «Регион» </w:t>
            </w:r>
            <w:hyperlink r:id="rId9">
              <w:r>
                <w:rPr>
                  <w:rStyle w:val="-"/>
                  <w:szCs w:val="24"/>
                </w:rPr>
                <w:t>https://etp-region.ru</w:t>
              </w:r>
            </w:hyperlink>
            <w:r>
              <w:rPr>
                <w:szCs w:val="24"/>
              </w:rPr>
              <w:t>.</w:t>
            </w:r>
            <w:r>
              <w:rPr>
                <w:color w:val="000000"/>
                <w:szCs w:val="24"/>
                <w:lang w:eastAsia="ar-SA"/>
              </w:rPr>
              <w:t xml:space="preserve"> (далее также – ЭТП), документация находится в открытом доступе, начиная с даты размещения извещения. </w:t>
            </w:r>
          </w:p>
          <w:p w:rsidR="00907980" w:rsidRDefault="00E5405B">
            <w:pPr>
              <w:ind w:firstLine="0"/>
              <w:rPr>
                <w:szCs w:val="24"/>
              </w:rPr>
            </w:pPr>
            <w:r>
              <w:rPr>
                <w:szCs w:val="24"/>
              </w:rPr>
              <w:t xml:space="preserve">Закупочная документация предоставляется бесплатно. </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Место, дата рассмотрения заявок на участие в запросе котировки, подведение итогов процедуры закупки</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pPr>
            <w:r>
              <w:rPr>
                <w:szCs w:val="24"/>
              </w:rPr>
              <w:t>Рассмотрение котировочных заявок и подведение итогов процедуры закупки состоится</w:t>
            </w:r>
            <w:r w:rsidR="0063044E">
              <w:rPr>
                <w:szCs w:val="24"/>
              </w:rPr>
              <w:t xml:space="preserve"> </w:t>
            </w:r>
            <w:r w:rsidR="0063044E">
              <w:rPr>
                <w:b/>
                <w:bCs/>
                <w:szCs w:val="24"/>
                <w:highlight w:val="yellow"/>
              </w:rPr>
              <w:t>1</w:t>
            </w:r>
            <w:r>
              <w:rPr>
                <w:b/>
                <w:bCs/>
                <w:szCs w:val="24"/>
                <w:highlight w:val="yellow"/>
              </w:rPr>
              <w:t>8.</w:t>
            </w:r>
            <w:r>
              <w:rPr>
                <w:b/>
                <w:szCs w:val="24"/>
                <w:highlight w:val="yellow"/>
              </w:rPr>
              <w:t>04.2022г.</w:t>
            </w:r>
          </w:p>
          <w:p w:rsidR="00907980" w:rsidRDefault="00907980">
            <w:pPr>
              <w:ind w:firstLine="0"/>
              <w:rPr>
                <w:b/>
                <w:szCs w:val="24"/>
              </w:rPr>
            </w:pPr>
          </w:p>
          <w:p w:rsidR="00907980" w:rsidRDefault="00E5405B">
            <w:pPr>
              <w:widowControl w:val="0"/>
              <w:tabs>
                <w:tab w:val="left" w:pos="1276"/>
              </w:tabs>
              <w:ind w:firstLine="0"/>
              <w:rPr>
                <w:bCs/>
                <w:szCs w:val="24"/>
              </w:rPr>
            </w:pPr>
            <w:r>
              <w:rPr>
                <w:bCs/>
                <w:szCs w:val="24"/>
              </w:rPr>
              <w:t>617240, Сивинский район, с.Сива, ул. ул. Пушкина, д.106</w:t>
            </w:r>
          </w:p>
          <w:p w:rsidR="00907980" w:rsidRDefault="00907980">
            <w:pPr>
              <w:ind w:firstLine="0"/>
              <w:jc w:val="left"/>
              <w:rPr>
                <w:szCs w:val="24"/>
              </w:rPr>
            </w:pP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Условия поставки товара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szCs w:val="24"/>
              </w:rPr>
            </w:pPr>
            <w:r>
              <w:rPr>
                <w:szCs w:val="24"/>
              </w:rPr>
              <w:t>В соответствии с Техническим заданием (Приложение №1) и проектом договора (Приложение №3)</w:t>
            </w:r>
          </w:p>
        </w:tc>
      </w:tr>
      <w:tr w:rsidR="00907980">
        <w:trPr>
          <w:trHeight w:val="1055"/>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Срок поставки товара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pStyle w:val="ConsPlusCell"/>
              <w:jc w:val="both"/>
              <w:rPr>
                <w:rFonts w:eastAsia="Calibri"/>
                <w:szCs w:val="24"/>
              </w:rPr>
            </w:pPr>
            <w:r>
              <w:rPr>
                <w:sz w:val="24"/>
                <w:szCs w:val="24"/>
                <w:highlight w:val="yellow"/>
              </w:rPr>
              <w:t xml:space="preserve"> с м</w:t>
            </w:r>
            <w:r w:rsidR="0063044E">
              <w:rPr>
                <w:sz w:val="24"/>
                <w:szCs w:val="24"/>
                <w:highlight w:val="yellow"/>
              </w:rPr>
              <w:t>омента заключения договора до 31</w:t>
            </w:r>
            <w:r>
              <w:rPr>
                <w:sz w:val="24"/>
                <w:szCs w:val="24"/>
                <w:highlight w:val="yellow"/>
              </w:rPr>
              <w:t xml:space="preserve"> мая 2022 года</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Срок и условия оплаты</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0"/>
                <w:tab w:val="left" w:pos="1260"/>
              </w:tabs>
              <w:ind w:right="140" w:firstLine="0"/>
              <w:rPr>
                <w:szCs w:val="24"/>
              </w:rPr>
            </w:pPr>
            <w:r>
              <w:rPr>
                <w:szCs w:val="24"/>
              </w:rPr>
              <w:t xml:space="preserve">Оплата за поставленный товар производится Заказчиком по факту поставки товара на основании акта приемки-передачи, унифицированной формы товарной накладной ТОРГ-12, универсальным передаточным документом, или иным документам, предусмотренным Федеральным законом от 06.12.2011 N 402-ФЗ "О бухгалтерском учете" путем перечисления денежных средств на расчетный счет Поставщика в течение 10 календарных дней. </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Обоснование цены договора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szCs w:val="24"/>
              </w:rPr>
            </w:pPr>
            <w:r>
              <w:rPr>
                <w:szCs w:val="24"/>
              </w:rPr>
              <w:t>Приложение № 2 к настоящему извещению.</w:t>
            </w:r>
          </w:p>
          <w:p w:rsidR="00907980" w:rsidRDefault="00907980">
            <w:pPr>
              <w:ind w:firstLine="0"/>
              <w:jc w:val="left"/>
              <w:rPr>
                <w:szCs w:val="24"/>
              </w:rPr>
            </w:pP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highlight w:val="yellow"/>
              </w:rPr>
            </w:pPr>
            <w:r>
              <w:rPr>
                <w:b/>
                <w:szCs w:val="24"/>
              </w:rPr>
              <w:t>Источник финансирование заказа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iCs/>
                <w:highlight w:val="yellow"/>
                <w:lang w:eastAsia="en-US"/>
              </w:rPr>
            </w:pPr>
            <w:bookmarkStart w:id="1" w:name="__DdeLink__4745_13479736"/>
            <w:bookmarkEnd w:id="1"/>
            <w:r>
              <w:rPr>
                <w:iCs/>
                <w:szCs w:val="24"/>
                <w:highlight w:val="white"/>
                <w:lang w:eastAsia="en-US"/>
              </w:rPr>
              <w:t>Доходы от оказания платных услуг</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
                <w:bCs/>
                <w:szCs w:val="24"/>
              </w:rPr>
            </w:pPr>
            <w:r>
              <w:rPr>
                <w:b/>
                <w:bCs/>
                <w:szCs w:val="24"/>
              </w:rPr>
              <w:t>Требования к качеству товара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1080"/>
              </w:tabs>
              <w:ind w:firstLine="0"/>
              <w:rPr>
                <w:bCs/>
                <w:color w:val="000000"/>
                <w:szCs w:val="24"/>
              </w:rPr>
            </w:pPr>
            <w:r>
              <w:rPr>
                <w:bCs/>
                <w:color w:val="000000"/>
                <w:szCs w:val="24"/>
              </w:rPr>
              <w:t xml:space="preserve">Приведены в приложении </w:t>
            </w:r>
            <w:r>
              <w:rPr>
                <w:bCs/>
                <w:szCs w:val="24"/>
              </w:rPr>
              <w:t>№1</w:t>
            </w:r>
            <w:r>
              <w:rPr>
                <w:bCs/>
                <w:color w:val="000000"/>
                <w:szCs w:val="24"/>
              </w:rPr>
              <w:t xml:space="preserve"> к извещению «Техническое задание».</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
                <w:bCs/>
                <w:szCs w:val="24"/>
              </w:rPr>
            </w:pPr>
            <w:r>
              <w:rPr>
                <w:b/>
                <w:bCs/>
                <w:szCs w:val="24"/>
              </w:rPr>
              <w:t>Требования к гарантийному сроку товара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Cs/>
                <w:color w:val="000000"/>
                <w:szCs w:val="24"/>
              </w:rPr>
            </w:pPr>
            <w:r>
              <w:rPr>
                <w:bCs/>
                <w:color w:val="000000"/>
                <w:szCs w:val="24"/>
              </w:rPr>
              <w:t xml:space="preserve">Приведены в приложении </w:t>
            </w:r>
            <w:r>
              <w:rPr>
                <w:bCs/>
                <w:szCs w:val="24"/>
              </w:rPr>
              <w:t>№1</w:t>
            </w:r>
            <w:r>
              <w:rPr>
                <w:bCs/>
                <w:color w:val="000000"/>
                <w:szCs w:val="24"/>
              </w:rPr>
              <w:t xml:space="preserve"> к извещению «Техническое задание»</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Требования к Участнику процедуры закупки</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pStyle w:val="afff4"/>
              <w:jc w:val="both"/>
              <w:rPr>
                <w:rFonts w:ascii="Times New Roman" w:hAnsi="Times New Roman" w:cs="Times New Roman"/>
              </w:rPr>
            </w:pPr>
            <w:r>
              <w:rPr>
                <w:rFonts w:ascii="Times New Roman" w:hAnsi="Times New Roman" w:cs="Times New Roman"/>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07980" w:rsidRDefault="00E5405B">
            <w:pPr>
              <w:widowControl w:val="0"/>
              <w:ind w:firstLine="709"/>
              <w:rPr>
                <w:szCs w:val="24"/>
              </w:rPr>
            </w:pPr>
            <w:r>
              <w:rPr>
                <w:szCs w:val="24"/>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07980" w:rsidRDefault="00E5405B">
            <w:pPr>
              <w:widowControl w:val="0"/>
              <w:ind w:firstLine="709"/>
              <w:rPr>
                <w:szCs w:val="24"/>
              </w:rPr>
            </w:pPr>
            <w:r>
              <w:rPr>
                <w:szCs w:val="24"/>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07980" w:rsidRDefault="00E5405B">
            <w:pPr>
              <w:widowControl w:val="0"/>
              <w:ind w:firstLine="709"/>
              <w:rPr>
                <w:szCs w:val="24"/>
              </w:rPr>
            </w:pPr>
            <w:r>
              <w:rPr>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07980" w:rsidRDefault="00E5405B">
            <w:pPr>
              <w:widowControl w:val="0"/>
              <w:ind w:firstLine="709"/>
              <w:rPr>
                <w:szCs w:val="24"/>
              </w:rPr>
            </w:pPr>
            <w:r>
              <w:rPr>
                <w:szCs w:val="24"/>
              </w:rPr>
              <w:t xml:space="preserve">4) отсутствие у участника закупки недоимки по налогам, </w:t>
            </w:r>
            <w:r>
              <w:rPr>
                <w:szCs w:val="24"/>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07980" w:rsidRDefault="00E5405B">
            <w:pPr>
              <w:widowControl w:val="0"/>
              <w:ind w:firstLine="709"/>
              <w:rPr>
                <w:szCs w:val="24"/>
              </w:rPr>
            </w:pPr>
            <w:r>
              <w:rPr>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07980" w:rsidRDefault="00E5405B">
            <w:pPr>
              <w:widowControl w:val="0"/>
              <w:ind w:firstLine="709"/>
              <w:rPr>
                <w:szCs w:val="24"/>
              </w:rPr>
            </w:pPr>
            <w:r>
              <w:rPr>
                <w:szCs w:val="24"/>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980" w:rsidRDefault="00E5405B">
            <w:pPr>
              <w:widowControl w:val="0"/>
              <w:ind w:firstLine="709"/>
              <w:rPr>
                <w:szCs w:val="24"/>
              </w:rPr>
            </w:pPr>
            <w:r>
              <w:rPr>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Pr>
                <w:szCs w:val="24"/>
              </w:rPr>
              <w:lastRenderedPageBreak/>
              <w:t xml:space="preserve">голосующих акций хозяйственного общества либо долей, превышающей десять процентов </w:t>
            </w:r>
            <w:r>
              <w:rPr>
                <w:szCs w:val="24"/>
              </w:rPr>
              <w:br/>
              <w:t>в уставном капитале хозяйственного общества;</w:t>
            </w:r>
          </w:p>
          <w:p w:rsidR="00907980" w:rsidRDefault="00E5405B">
            <w:pPr>
              <w:widowControl w:val="0"/>
              <w:ind w:firstLine="709"/>
              <w:rPr>
                <w:szCs w:val="24"/>
              </w:rPr>
            </w:pPr>
            <w:r>
              <w:rPr>
                <w:szCs w:val="24"/>
              </w:rPr>
              <w:t>8) участник закупки не является офшорной компанией;</w:t>
            </w:r>
          </w:p>
          <w:p w:rsidR="00907980" w:rsidRDefault="00E5405B">
            <w:pPr>
              <w:widowControl w:val="0"/>
              <w:ind w:firstLine="709"/>
              <w:rPr>
                <w:szCs w:val="24"/>
              </w:rPr>
            </w:pPr>
            <w:r>
              <w:rPr>
                <w:szCs w:val="24"/>
              </w:rPr>
              <w:t>9) отсутствие сведений об участнике закупки в реестре недобросовестных поставщиков, предусмотренном Законом № 223-ФЗ;</w:t>
            </w:r>
          </w:p>
          <w:p w:rsidR="00907980" w:rsidRDefault="00E5405B">
            <w:pPr>
              <w:widowControl w:val="0"/>
              <w:ind w:firstLine="709"/>
              <w:rPr>
                <w:szCs w:val="24"/>
              </w:rPr>
            </w:pPr>
            <w:r>
              <w:rPr>
                <w:szCs w:val="24"/>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07980" w:rsidRDefault="00E5405B">
            <w:pPr>
              <w:widowControl w:val="0"/>
              <w:autoSpaceDE w:val="0"/>
              <w:autoSpaceDN w:val="0"/>
              <w:adjustRightInd w:val="0"/>
              <w:ind w:firstLine="709"/>
              <w:rPr>
                <w:szCs w:val="24"/>
              </w:rPr>
            </w:pPr>
            <w:r>
              <w:rPr>
                <w:szCs w:val="24"/>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bookmarkStart w:id="2" w:name="_Hlk94715627"/>
            <w:bookmarkEnd w:id="2"/>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Chars="175" w:firstLine="420"/>
              <w:rPr>
                <w:bCs/>
                <w:iCs/>
                <w:color w:val="000000"/>
                <w:szCs w:val="24"/>
              </w:rPr>
            </w:pPr>
            <w:r>
              <w:rPr>
                <w:bCs/>
                <w:iCs/>
                <w:color w:val="000000"/>
                <w:szCs w:val="24"/>
              </w:rPr>
              <w:t>Котировочная заявка должна содержать следующие сведения и документы:</w:t>
            </w:r>
          </w:p>
          <w:p w:rsidR="00907980" w:rsidRDefault="00E5405B">
            <w:pPr>
              <w:ind w:firstLine="0"/>
              <w:rPr>
                <w:bCs/>
                <w:iCs/>
                <w:color w:val="000000"/>
                <w:szCs w:val="24"/>
              </w:rPr>
            </w:pPr>
            <w:r>
              <w:rPr>
                <w:bCs/>
                <w:iCs/>
                <w:color w:val="000000"/>
                <w:szCs w:val="24"/>
              </w:rPr>
              <w:t xml:space="preserve">Заявка на участие в запросе котировок должна содержать: </w:t>
            </w:r>
          </w:p>
          <w:p w:rsidR="00907980" w:rsidRDefault="00E5405B">
            <w:pPr>
              <w:autoSpaceDE w:val="0"/>
              <w:autoSpaceDN w:val="0"/>
              <w:adjustRightInd w:val="0"/>
              <w:ind w:firstLine="709"/>
              <w:outlineLvl w:val="1"/>
              <w:rPr>
                <w:szCs w:val="24"/>
              </w:rPr>
            </w:pPr>
            <w:r>
              <w:rPr>
                <w:szCs w:val="24"/>
              </w:rPr>
              <w:t>1) информацию об участнике запроса котировок в электронной форме, включая:</w:t>
            </w:r>
          </w:p>
          <w:p w:rsidR="00907980" w:rsidRDefault="00E5405B">
            <w:pPr>
              <w:autoSpaceDE w:val="0"/>
              <w:autoSpaceDN w:val="0"/>
              <w:adjustRightInd w:val="0"/>
              <w:ind w:firstLine="709"/>
              <w:outlineLvl w:val="1"/>
              <w:rPr>
                <w:szCs w:val="24"/>
              </w:rPr>
            </w:pPr>
            <w:r>
              <w:rPr>
                <w:szCs w:val="24"/>
              </w:rPr>
              <w:t>а) для юридического лица:</w:t>
            </w:r>
          </w:p>
          <w:p w:rsidR="00907980" w:rsidRDefault="00E5405B">
            <w:pPr>
              <w:autoSpaceDE w:val="0"/>
              <w:autoSpaceDN w:val="0"/>
              <w:adjustRightInd w:val="0"/>
              <w:ind w:firstLine="709"/>
              <w:outlineLvl w:val="1"/>
              <w:rPr>
                <w:szCs w:val="24"/>
              </w:rPr>
            </w:pPr>
            <w:r>
              <w:rPr>
                <w:szCs w:val="24"/>
              </w:rPr>
              <w:t>наименование;</w:t>
            </w:r>
          </w:p>
          <w:p w:rsidR="00907980" w:rsidRDefault="00E5405B">
            <w:pPr>
              <w:autoSpaceDE w:val="0"/>
              <w:autoSpaceDN w:val="0"/>
              <w:adjustRightInd w:val="0"/>
              <w:ind w:firstLine="709"/>
              <w:outlineLvl w:val="1"/>
              <w:rPr>
                <w:szCs w:val="24"/>
              </w:rPr>
            </w:pPr>
            <w:r>
              <w:rPr>
                <w:szCs w:val="24"/>
              </w:rPr>
              <w:t>фирменное наименование (при наличии);</w:t>
            </w:r>
          </w:p>
          <w:p w:rsidR="00907980" w:rsidRDefault="00E5405B">
            <w:pPr>
              <w:autoSpaceDE w:val="0"/>
              <w:autoSpaceDN w:val="0"/>
              <w:adjustRightInd w:val="0"/>
              <w:ind w:firstLine="709"/>
              <w:outlineLvl w:val="1"/>
              <w:rPr>
                <w:szCs w:val="24"/>
              </w:rPr>
            </w:pPr>
            <w:r>
              <w:rPr>
                <w:szCs w:val="24"/>
              </w:rPr>
              <w:t>место нахождения;</w:t>
            </w:r>
          </w:p>
          <w:p w:rsidR="00907980" w:rsidRDefault="00E5405B">
            <w:pPr>
              <w:autoSpaceDE w:val="0"/>
              <w:autoSpaceDN w:val="0"/>
              <w:adjustRightInd w:val="0"/>
              <w:ind w:firstLine="709"/>
              <w:outlineLvl w:val="1"/>
              <w:rPr>
                <w:szCs w:val="24"/>
              </w:rPr>
            </w:pPr>
            <w:r>
              <w:rPr>
                <w:szCs w:val="24"/>
              </w:rPr>
              <w:t>почтовый адрес;</w:t>
            </w:r>
          </w:p>
          <w:p w:rsidR="00907980" w:rsidRDefault="00E5405B">
            <w:pPr>
              <w:autoSpaceDE w:val="0"/>
              <w:autoSpaceDN w:val="0"/>
              <w:adjustRightInd w:val="0"/>
              <w:ind w:firstLine="709"/>
              <w:outlineLvl w:val="1"/>
              <w:rPr>
                <w:szCs w:val="24"/>
              </w:rPr>
            </w:pPr>
            <w:r>
              <w:rPr>
                <w:szCs w:val="24"/>
              </w:rPr>
              <w:t>номер контактного телефона;</w:t>
            </w:r>
          </w:p>
          <w:p w:rsidR="00907980" w:rsidRDefault="00E5405B">
            <w:pPr>
              <w:autoSpaceDE w:val="0"/>
              <w:autoSpaceDN w:val="0"/>
              <w:adjustRightInd w:val="0"/>
              <w:ind w:firstLine="709"/>
              <w:outlineLvl w:val="1"/>
              <w:rPr>
                <w:szCs w:val="24"/>
              </w:rPr>
            </w:pPr>
            <w:r>
              <w:rPr>
                <w:szCs w:val="24"/>
              </w:rPr>
              <w:t>адрес электронной почты;</w:t>
            </w:r>
          </w:p>
          <w:p w:rsidR="00907980" w:rsidRDefault="00E5405B">
            <w:pPr>
              <w:autoSpaceDE w:val="0"/>
              <w:autoSpaceDN w:val="0"/>
              <w:adjustRightInd w:val="0"/>
              <w:ind w:firstLine="709"/>
              <w:outlineLvl w:val="1"/>
              <w:rPr>
                <w:szCs w:val="24"/>
              </w:rPr>
            </w:pPr>
            <w:r>
              <w:rPr>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07980" w:rsidRDefault="00E5405B">
            <w:pPr>
              <w:autoSpaceDE w:val="0"/>
              <w:autoSpaceDN w:val="0"/>
              <w:adjustRightInd w:val="0"/>
              <w:ind w:firstLine="709"/>
              <w:outlineLvl w:val="1"/>
              <w:rPr>
                <w:szCs w:val="24"/>
              </w:rPr>
            </w:pPr>
            <w:r>
              <w:rPr>
                <w:szCs w:val="24"/>
              </w:rPr>
              <w:t>код причины постановки на учет в налоговом органе (для российского лица);</w:t>
            </w:r>
          </w:p>
          <w:p w:rsidR="00907980" w:rsidRDefault="00E5405B">
            <w:pPr>
              <w:autoSpaceDE w:val="0"/>
              <w:autoSpaceDN w:val="0"/>
              <w:adjustRightInd w:val="0"/>
              <w:ind w:firstLine="709"/>
              <w:outlineLvl w:val="1"/>
              <w:rPr>
                <w:szCs w:val="24"/>
              </w:rPr>
            </w:pPr>
            <w:r>
              <w:rPr>
                <w:szCs w:val="24"/>
              </w:rPr>
              <w:t>основной государственный регистрационный номер (для российского лица);</w:t>
            </w:r>
          </w:p>
          <w:p w:rsidR="00907980" w:rsidRDefault="00E5405B">
            <w:pPr>
              <w:autoSpaceDE w:val="0"/>
              <w:autoSpaceDN w:val="0"/>
              <w:adjustRightInd w:val="0"/>
              <w:ind w:firstLine="709"/>
              <w:outlineLvl w:val="1"/>
              <w:rPr>
                <w:szCs w:val="24"/>
              </w:rPr>
            </w:pPr>
            <w:r>
              <w:rPr>
                <w:szCs w:val="24"/>
              </w:rPr>
              <w:t>дату регистрации юридического лица (для российского лица);</w:t>
            </w:r>
          </w:p>
          <w:p w:rsidR="00907980" w:rsidRDefault="00E5405B">
            <w:pPr>
              <w:autoSpaceDE w:val="0"/>
              <w:autoSpaceDN w:val="0"/>
              <w:adjustRightInd w:val="0"/>
              <w:ind w:firstLine="709"/>
              <w:outlineLvl w:val="1"/>
              <w:rPr>
                <w:szCs w:val="24"/>
              </w:rPr>
            </w:pPr>
            <w:r>
              <w:rPr>
                <w:szCs w:val="24"/>
              </w:rPr>
              <w:t>код по Общероссийскому классификатору предприятий и организаций (для российского лица);</w:t>
            </w:r>
          </w:p>
          <w:p w:rsidR="00907980" w:rsidRDefault="00E5405B">
            <w:pPr>
              <w:autoSpaceDE w:val="0"/>
              <w:autoSpaceDN w:val="0"/>
              <w:adjustRightInd w:val="0"/>
              <w:ind w:firstLine="709"/>
              <w:outlineLvl w:val="1"/>
              <w:rPr>
                <w:szCs w:val="24"/>
              </w:rPr>
            </w:pPr>
            <w:r>
              <w:rPr>
                <w:szCs w:val="24"/>
              </w:rPr>
              <w:t>банковские реквизиты;</w:t>
            </w:r>
          </w:p>
          <w:p w:rsidR="00907980" w:rsidRDefault="00E5405B">
            <w:pPr>
              <w:autoSpaceDE w:val="0"/>
              <w:autoSpaceDN w:val="0"/>
              <w:adjustRightInd w:val="0"/>
              <w:ind w:firstLine="709"/>
              <w:outlineLvl w:val="1"/>
              <w:rPr>
                <w:szCs w:val="24"/>
              </w:rPr>
            </w:pPr>
            <w:r>
              <w:rPr>
                <w:szCs w:val="24"/>
              </w:rPr>
              <w:t>б) для физического лица, в том числе индивидуального предпринимателя:</w:t>
            </w:r>
          </w:p>
          <w:p w:rsidR="00907980" w:rsidRDefault="00E5405B">
            <w:pPr>
              <w:autoSpaceDE w:val="0"/>
              <w:autoSpaceDN w:val="0"/>
              <w:adjustRightInd w:val="0"/>
              <w:ind w:firstLine="709"/>
              <w:outlineLvl w:val="1"/>
              <w:rPr>
                <w:szCs w:val="24"/>
              </w:rPr>
            </w:pPr>
            <w:r>
              <w:rPr>
                <w:szCs w:val="24"/>
              </w:rPr>
              <w:lastRenderedPageBreak/>
              <w:t>фамилию, имя, отчество (при наличии);</w:t>
            </w:r>
          </w:p>
          <w:p w:rsidR="00907980" w:rsidRDefault="00E5405B">
            <w:pPr>
              <w:autoSpaceDE w:val="0"/>
              <w:autoSpaceDN w:val="0"/>
              <w:adjustRightInd w:val="0"/>
              <w:ind w:firstLine="709"/>
              <w:outlineLvl w:val="1"/>
              <w:rPr>
                <w:szCs w:val="24"/>
              </w:rPr>
            </w:pPr>
            <w:r>
              <w:rPr>
                <w:szCs w:val="24"/>
              </w:rPr>
              <w:t>паспортные данные;</w:t>
            </w:r>
          </w:p>
          <w:p w:rsidR="00907980" w:rsidRDefault="00E5405B">
            <w:pPr>
              <w:autoSpaceDE w:val="0"/>
              <w:autoSpaceDN w:val="0"/>
              <w:adjustRightInd w:val="0"/>
              <w:ind w:firstLine="709"/>
              <w:outlineLvl w:val="1"/>
              <w:rPr>
                <w:szCs w:val="24"/>
              </w:rPr>
            </w:pPr>
            <w:r>
              <w:rPr>
                <w:szCs w:val="24"/>
              </w:rPr>
              <w:t>место жительства;</w:t>
            </w:r>
          </w:p>
          <w:p w:rsidR="00907980" w:rsidRDefault="00E5405B">
            <w:pPr>
              <w:autoSpaceDE w:val="0"/>
              <w:autoSpaceDN w:val="0"/>
              <w:adjustRightInd w:val="0"/>
              <w:ind w:firstLine="709"/>
              <w:outlineLvl w:val="1"/>
              <w:rPr>
                <w:szCs w:val="24"/>
              </w:rPr>
            </w:pPr>
            <w:r>
              <w:rPr>
                <w:szCs w:val="24"/>
              </w:rPr>
              <w:t>почтовый адрес;</w:t>
            </w:r>
          </w:p>
          <w:p w:rsidR="00907980" w:rsidRDefault="00E5405B">
            <w:pPr>
              <w:autoSpaceDE w:val="0"/>
              <w:autoSpaceDN w:val="0"/>
              <w:adjustRightInd w:val="0"/>
              <w:ind w:firstLine="709"/>
              <w:outlineLvl w:val="1"/>
              <w:rPr>
                <w:szCs w:val="24"/>
              </w:rPr>
            </w:pPr>
            <w:r>
              <w:rPr>
                <w:szCs w:val="24"/>
              </w:rPr>
              <w:t>номер контактного телефона;</w:t>
            </w:r>
          </w:p>
          <w:p w:rsidR="00907980" w:rsidRDefault="00E5405B">
            <w:pPr>
              <w:autoSpaceDE w:val="0"/>
              <w:autoSpaceDN w:val="0"/>
              <w:adjustRightInd w:val="0"/>
              <w:ind w:firstLine="709"/>
              <w:outlineLvl w:val="1"/>
              <w:rPr>
                <w:szCs w:val="24"/>
              </w:rPr>
            </w:pPr>
            <w:r>
              <w:rPr>
                <w:szCs w:val="24"/>
              </w:rPr>
              <w:t>адрес электронной почты;</w:t>
            </w:r>
          </w:p>
          <w:p w:rsidR="00907980" w:rsidRDefault="00E5405B">
            <w:pPr>
              <w:autoSpaceDE w:val="0"/>
              <w:autoSpaceDN w:val="0"/>
              <w:adjustRightInd w:val="0"/>
              <w:ind w:firstLine="709"/>
              <w:outlineLvl w:val="1"/>
              <w:rPr>
                <w:szCs w:val="24"/>
              </w:rPr>
            </w:pPr>
            <w:r>
              <w:rPr>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07980" w:rsidRDefault="00E5405B">
            <w:pPr>
              <w:autoSpaceDE w:val="0"/>
              <w:autoSpaceDN w:val="0"/>
              <w:adjustRightInd w:val="0"/>
              <w:ind w:firstLine="709"/>
              <w:outlineLvl w:val="1"/>
              <w:rPr>
                <w:szCs w:val="24"/>
              </w:rPr>
            </w:pPr>
            <w:r>
              <w:rPr>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907980" w:rsidRDefault="00E5405B">
            <w:pPr>
              <w:autoSpaceDE w:val="0"/>
              <w:autoSpaceDN w:val="0"/>
              <w:adjustRightInd w:val="0"/>
              <w:ind w:firstLine="709"/>
              <w:outlineLvl w:val="1"/>
              <w:rPr>
                <w:szCs w:val="24"/>
              </w:rPr>
            </w:pPr>
            <w:r>
              <w:rPr>
                <w:szCs w:val="24"/>
              </w:rPr>
              <w:t>дату регистрации в качестве индивидуального предпринимателя (для российского индивидуального предпринимателя);</w:t>
            </w:r>
          </w:p>
          <w:p w:rsidR="00907980" w:rsidRDefault="00E5405B">
            <w:pPr>
              <w:autoSpaceDE w:val="0"/>
              <w:autoSpaceDN w:val="0"/>
              <w:adjustRightInd w:val="0"/>
              <w:ind w:firstLine="709"/>
              <w:outlineLvl w:val="1"/>
              <w:rPr>
                <w:szCs w:val="24"/>
              </w:rPr>
            </w:pPr>
            <w:r>
              <w:rPr>
                <w:szCs w:val="24"/>
              </w:rPr>
              <w:t>банковские реквизиты;</w:t>
            </w:r>
          </w:p>
          <w:p w:rsidR="00907980" w:rsidRDefault="00E5405B">
            <w:pPr>
              <w:autoSpaceDE w:val="0"/>
              <w:autoSpaceDN w:val="0"/>
              <w:adjustRightInd w:val="0"/>
              <w:ind w:firstLine="709"/>
              <w:outlineLvl w:val="1"/>
              <w:rPr>
                <w:szCs w:val="24"/>
              </w:rPr>
            </w:pPr>
            <w:r>
              <w:rPr>
                <w:szCs w:val="24"/>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907980" w:rsidRDefault="00E5405B">
            <w:pPr>
              <w:autoSpaceDE w:val="0"/>
              <w:autoSpaceDN w:val="0"/>
              <w:adjustRightInd w:val="0"/>
              <w:ind w:firstLine="709"/>
              <w:outlineLvl w:val="1"/>
              <w:rPr>
                <w:szCs w:val="24"/>
              </w:rPr>
            </w:pPr>
            <w:r>
              <w:rPr>
                <w:szCs w:val="24"/>
              </w:rPr>
              <w:t>3) предложение участника запроса котировок в электронной форме в отношении предмета закупки, включая:</w:t>
            </w:r>
          </w:p>
          <w:p w:rsidR="00907980" w:rsidRDefault="00E5405B">
            <w:pPr>
              <w:autoSpaceDE w:val="0"/>
              <w:autoSpaceDN w:val="0"/>
              <w:adjustRightInd w:val="0"/>
              <w:ind w:firstLine="709"/>
              <w:outlineLvl w:val="1"/>
              <w:rPr>
                <w:szCs w:val="24"/>
              </w:rPr>
            </w:pPr>
            <w:r>
              <w:rPr>
                <w:szCs w:val="24"/>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907980" w:rsidRDefault="00E5405B">
            <w:pPr>
              <w:autoSpaceDE w:val="0"/>
              <w:autoSpaceDN w:val="0"/>
              <w:adjustRightInd w:val="0"/>
              <w:ind w:firstLine="709"/>
              <w:outlineLvl w:val="1"/>
              <w:rPr>
                <w:szCs w:val="24"/>
              </w:rPr>
            </w:pPr>
            <w:r>
              <w:rPr>
                <w:szCs w:val="24"/>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907980" w:rsidRDefault="00E5405B">
            <w:pPr>
              <w:autoSpaceDE w:val="0"/>
              <w:autoSpaceDN w:val="0"/>
              <w:adjustRightInd w:val="0"/>
              <w:ind w:firstLine="709"/>
              <w:outlineLvl w:val="1"/>
              <w:rPr>
                <w:szCs w:val="24"/>
              </w:rPr>
            </w:pPr>
            <w:r>
              <w:rPr>
                <w:szCs w:val="24"/>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07980" w:rsidRDefault="00E5405B">
            <w:pPr>
              <w:autoSpaceDE w:val="0"/>
              <w:autoSpaceDN w:val="0"/>
              <w:adjustRightInd w:val="0"/>
              <w:ind w:firstLine="709"/>
              <w:outlineLvl w:val="1"/>
              <w:rPr>
                <w:szCs w:val="24"/>
              </w:rPr>
            </w:pPr>
            <w:r>
              <w:rPr>
                <w:szCs w:val="24"/>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907980" w:rsidRDefault="00E5405B">
            <w:pPr>
              <w:autoSpaceDE w:val="0"/>
              <w:autoSpaceDN w:val="0"/>
              <w:adjustRightInd w:val="0"/>
              <w:ind w:firstLine="709"/>
              <w:outlineLvl w:val="1"/>
              <w:rPr>
                <w:szCs w:val="24"/>
              </w:rPr>
            </w:pPr>
            <w:r>
              <w:rPr>
                <w:szCs w:val="24"/>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w:t>
            </w:r>
            <w:r>
              <w:rPr>
                <w:szCs w:val="24"/>
              </w:rPr>
              <w:lastRenderedPageBreak/>
              <w:t>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907980" w:rsidRDefault="00E5405B">
            <w:pPr>
              <w:autoSpaceDE w:val="0"/>
              <w:autoSpaceDN w:val="0"/>
              <w:adjustRightInd w:val="0"/>
              <w:ind w:firstLine="709"/>
              <w:outlineLvl w:val="1"/>
              <w:rPr>
                <w:szCs w:val="24"/>
              </w:rPr>
            </w:pPr>
            <w:r>
              <w:rPr>
                <w:szCs w:val="24"/>
              </w:rPr>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907980" w:rsidRDefault="00E5405B">
            <w:pPr>
              <w:autoSpaceDE w:val="0"/>
              <w:autoSpaceDN w:val="0"/>
              <w:adjustRightInd w:val="0"/>
              <w:ind w:firstLine="709"/>
              <w:outlineLvl w:val="1"/>
              <w:rPr>
                <w:szCs w:val="24"/>
              </w:rPr>
            </w:pPr>
            <w:r>
              <w:rPr>
                <w:szCs w:val="24"/>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07980" w:rsidRDefault="00E5405B">
            <w:pPr>
              <w:autoSpaceDE w:val="0"/>
              <w:autoSpaceDN w:val="0"/>
              <w:adjustRightInd w:val="0"/>
              <w:ind w:firstLine="709"/>
              <w:outlineLvl w:val="1"/>
              <w:rPr>
                <w:szCs w:val="24"/>
              </w:rPr>
            </w:pPr>
            <w:r>
              <w:rPr>
                <w:szCs w:val="24"/>
              </w:rPr>
              <w:t>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907980" w:rsidRDefault="00E5405B">
            <w:pPr>
              <w:autoSpaceDE w:val="0"/>
              <w:autoSpaceDN w:val="0"/>
              <w:adjustRightInd w:val="0"/>
              <w:ind w:firstLine="709"/>
              <w:outlineLvl w:val="1"/>
              <w:rPr>
                <w:szCs w:val="24"/>
              </w:rPr>
            </w:pPr>
            <w:r>
              <w:rPr>
                <w:szCs w:val="24"/>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907980" w:rsidRDefault="00E5405B">
            <w:pPr>
              <w:ind w:firstLine="0"/>
              <w:rPr>
                <w:bCs/>
                <w:iCs/>
                <w:color w:val="000000"/>
                <w:szCs w:val="24"/>
              </w:rPr>
            </w:pPr>
            <w:r>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07980" w:rsidRDefault="00E5405B">
            <w:pPr>
              <w:ind w:firstLine="0"/>
              <w:rPr>
                <w:bCs/>
                <w:iCs/>
                <w:color w:val="000000"/>
                <w:szCs w:val="24"/>
              </w:rPr>
            </w:pPr>
            <w:r>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907980" w:rsidRDefault="00E5405B">
            <w:pPr>
              <w:ind w:firstLine="0"/>
              <w:rPr>
                <w:bCs/>
                <w:iCs/>
                <w:color w:val="000000"/>
                <w:szCs w:val="24"/>
              </w:rPr>
            </w:pPr>
            <w:r>
              <w:rPr>
                <w:bCs/>
                <w:iCs/>
                <w:color w:val="000000"/>
                <w:szCs w:val="24"/>
              </w:rPr>
              <w:t>1)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07980" w:rsidRDefault="00E5405B">
            <w:pPr>
              <w:ind w:firstLine="0"/>
              <w:rPr>
                <w:bCs/>
                <w:iCs/>
                <w:color w:val="000000"/>
                <w:szCs w:val="24"/>
              </w:rPr>
            </w:pPr>
            <w:r>
              <w:rPr>
                <w:bCs/>
                <w:iCs/>
                <w:color w:val="000000"/>
                <w:szCs w:val="24"/>
              </w:rPr>
              <w:t>2) получения заявки после даты или времени окончания срока подачи заявок на участие в таком запросе;</w:t>
            </w:r>
          </w:p>
          <w:p w:rsidR="00907980" w:rsidRDefault="00E5405B">
            <w:pPr>
              <w:ind w:firstLine="0"/>
              <w:rPr>
                <w:bCs/>
                <w:iCs/>
                <w:color w:val="000000"/>
                <w:szCs w:val="24"/>
              </w:rPr>
            </w:pPr>
            <w:r>
              <w:rPr>
                <w:bCs/>
                <w:iCs/>
                <w:color w:val="000000"/>
                <w:szCs w:val="24"/>
              </w:rPr>
              <w:t xml:space="preserve">3) подачи участником такого запроса заявки, не содержащей предложение о цене договора или содержащей предложение о цене </w:t>
            </w:r>
            <w:r>
              <w:rPr>
                <w:bCs/>
                <w:iCs/>
                <w:color w:val="000000"/>
                <w:szCs w:val="24"/>
              </w:rPr>
              <w:lastRenderedPageBreak/>
              <w:t>договора, превышающей начальную (максимальную) цену договора или равной нулю;</w:t>
            </w:r>
          </w:p>
          <w:p w:rsidR="00907980" w:rsidRDefault="00E5405B">
            <w:pPr>
              <w:widowControl w:val="0"/>
              <w:ind w:firstLine="0"/>
              <w:rPr>
                <w:bCs/>
                <w:iCs/>
                <w:color w:val="000000"/>
                <w:szCs w:val="24"/>
              </w:rPr>
            </w:pPr>
            <w:r>
              <w:rPr>
                <w:bCs/>
                <w:iCs/>
                <w:color w:val="000000"/>
                <w:szCs w:val="24"/>
              </w:rPr>
              <w:t>4)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lastRenderedPageBreak/>
              <w:t>Порядок внесения изменений в извещение о проведении процедуры</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bCs/>
                <w:iCs/>
                <w:color w:val="000000"/>
                <w:szCs w:val="24"/>
              </w:rPr>
            </w:pPr>
            <w:r>
              <w:rPr>
                <w:bCs/>
                <w:iCs/>
                <w:color w:val="000000"/>
                <w:szCs w:val="24"/>
              </w:rPr>
              <w:t>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котировок в электронной форме размещаются Заказчиком на Электронной торговой площадке «Регион» https://etp-region.ru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907980" w:rsidRDefault="00E5405B">
            <w:pPr>
              <w:ind w:firstLine="0"/>
              <w:rPr>
                <w:bCs/>
                <w:iCs/>
                <w:color w:val="000000"/>
                <w:szCs w:val="24"/>
              </w:rPr>
            </w:pPr>
            <w:r>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907980" w:rsidRDefault="00E5405B">
            <w:pPr>
              <w:ind w:firstLine="0"/>
              <w:rPr>
                <w:bCs/>
                <w:iCs/>
                <w:color w:val="000000"/>
                <w:szCs w:val="24"/>
              </w:rPr>
            </w:pPr>
            <w:r>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907980" w:rsidRDefault="00907980">
            <w:pPr>
              <w:ind w:firstLine="0"/>
              <w:rPr>
                <w:bCs/>
                <w:iCs/>
                <w:color w:val="000000"/>
                <w:szCs w:val="24"/>
              </w:rPr>
            </w:pP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b/>
                <w:szCs w:val="24"/>
              </w:rPr>
            </w:pPr>
            <w:r>
              <w:rPr>
                <w:b/>
                <w:szCs w:val="24"/>
              </w:rPr>
              <w:t>Порядок предоставления разъяснений положений извещения о проведении запроса котировок в электронной форме</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szCs w:val="24"/>
              </w:rPr>
            </w:pPr>
            <w:r>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907980" w:rsidRDefault="00E5405B">
            <w:pPr>
              <w:ind w:firstLine="0"/>
              <w:rPr>
                <w:szCs w:val="24"/>
              </w:rPr>
            </w:pPr>
            <w:r>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907980" w:rsidRDefault="00E5405B">
            <w:pPr>
              <w:ind w:firstLine="0"/>
              <w:rPr>
                <w:szCs w:val="24"/>
              </w:rPr>
            </w:pPr>
            <w:r>
              <w:rPr>
                <w:szCs w:val="24"/>
              </w:rPr>
              <w:t xml:space="preserve">В течение трех рабочих дней с даты поступления запроса, заказчик осуществляет разъяснение положений документации о конкурентной </w:t>
            </w:r>
            <w:r>
              <w:rPr>
                <w:szCs w:val="24"/>
              </w:rPr>
              <w:lastRenderedPageBreak/>
              <w:t>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07980" w:rsidRDefault="00E5405B">
            <w:pPr>
              <w:ind w:firstLine="0"/>
              <w:rPr>
                <w:szCs w:val="24"/>
              </w:rPr>
            </w:pPr>
            <w:r>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907980" w:rsidRDefault="00E5405B">
            <w:pPr>
              <w:ind w:firstLine="0"/>
              <w:rPr>
                <w:szCs w:val="24"/>
              </w:rPr>
            </w:pPr>
            <w:r>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lastRenderedPageBreak/>
              <w:t>Порядок подачи и оформления, отзыва и изменения заявок на участие в закупке</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bCs/>
                <w:iCs/>
                <w:color w:val="000000"/>
                <w:szCs w:val="24"/>
              </w:rPr>
            </w:pPr>
            <w:r>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07980" w:rsidRDefault="00E5405B">
            <w:pPr>
              <w:ind w:firstLine="0"/>
              <w:rPr>
                <w:bCs/>
                <w:iCs/>
                <w:color w:val="000000"/>
                <w:szCs w:val="24"/>
              </w:rPr>
            </w:pPr>
            <w:r>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07980" w:rsidRDefault="00E5405B">
            <w:pPr>
              <w:ind w:firstLine="0"/>
              <w:rPr>
                <w:bCs/>
                <w:iCs/>
                <w:color w:val="000000"/>
                <w:szCs w:val="24"/>
              </w:rPr>
            </w:pPr>
            <w:r>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07980" w:rsidRDefault="00E5405B">
            <w:pPr>
              <w:ind w:firstLine="0"/>
              <w:rPr>
                <w:bCs/>
                <w:iCs/>
                <w:color w:val="000000"/>
                <w:szCs w:val="24"/>
              </w:rPr>
            </w:pPr>
            <w:r>
              <w:rPr>
                <w:bCs/>
                <w:iCs/>
                <w:color w:val="000000"/>
                <w:szCs w:val="24"/>
              </w:rPr>
              <w:t>Участник запроса котировок вправе подать только одну заявку на участие в таком запросе.</w:t>
            </w:r>
          </w:p>
          <w:p w:rsidR="00907980" w:rsidRDefault="00E5405B">
            <w:pPr>
              <w:ind w:firstLine="0"/>
              <w:rPr>
                <w:bCs/>
                <w:iCs/>
                <w:color w:val="000000"/>
                <w:szCs w:val="24"/>
              </w:rPr>
            </w:pPr>
            <w:r>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
                <w:bCs/>
                <w:szCs w:val="24"/>
              </w:rPr>
            </w:pPr>
            <w:r>
              <w:rPr>
                <w:b/>
                <w:bCs/>
                <w:szCs w:val="24"/>
              </w:rPr>
              <w:t>Критерии оценки заявок на участие в запросе цен</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color w:val="000000"/>
                <w:szCs w:val="24"/>
              </w:rPr>
            </w:pPr>
            <w:r>
              <w:rPr>
                <w:color w:val="000000"/>
                <w:szCs w:val="24"/>
              </w:rPr>
              <w:t xml:space="preserve">Цена договора </w:t>
            </w:r>
          </w:p>
          <w:p w:rsidR="00907980" w:rsidRDefault="00E5405B">
            <w:pPr>
              <w:ind w:firstLine="0"/>
              <w:rPr>
                <w:color w:val="000000"/>
                <w:szCs w:val="24"/>
              </w:rPr>
            </w:pPr>
            <w:r>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907980" w:rsidRDefault="00E5405B">
            <w:pPr>
              <w:ind w:firstLine="0"/>
              <w:rPr>
                <w:color w:val="000000"/>
                <w:szCs w:val="24"/>
              </w:rPr>
            </w:pPr>
            <w:r>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Рассмотрение котировочных заявок</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bCs/>
                <w:iCs/>
                <w:color w:val="000000"/>
                <w:szCs w:val="24"/>
              </w:rPr>
            </w:pPr>
            <w:r>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907980" w:rsidRDefault="00E5405B">
            <w:pPr>
              <w:ind w:firstLine="0"/>
              <w:rPr>
                <w:bCs/>
                <w:iCs/>
                <w:color w:val="000000"/>
                <w:szCs w:val="24"/>
              </w:rPr>
            </w:pPr>
            <w:r>
              <w:rPr>
                <w:bCs/>
                <w:iCs/>
                <w:color w:val="000000"/>
                <w:szCs w:val="24"/>
              </w:rPr>
              <w:t xml:space="preserve">Котировочная комиссия в течении одного рабочего дня, следующего за днем окончания срока подачи заявок, рассматривает котировочные заявки на соответствие их требованиям, установленным в извещении </w:t>
            </w:r>
            <w:r>
              <w:rPr>
                <w:bCs/>
                <w:iCs/>
                <w:color w:val="000000"/>
                <w:szCs w:val="24"/>
              </w:rPr>
              <w:lastRenderedPageBreak/>
              <w:t>запроса котировок.</w:t>
            </w:r>
          </w:p>
          <w:p w:rsidR="00907980" w:rsidRDefault="00E5405B">
            <w:pPr>
              <w:ind w:firstLine="0"/>
              <w:rPr>
                <w:bCs/>
                <w:iCs/>
                <w:color w:val="000000"/>
                <w:szCs w:val="24"/>
              </w:rPr>
            </w:pPr>
            <w:r>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lastRenderedPageBreak/>
              <w:t>Порядок оценки и сопоставления заявок на участие в закупке</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bCs/>
                <w:iCs/>
                <w:color w:val="000000"/>
                <w:szCs w:val="24"/>
              </w:rPr>
            </w:pPr>
            <w:r>
              <w:rPr>
                <w:bCs/>
                <w:iCs/>
                <w:color w:val="000000"/>
                <w:szCs w:val="24"/>
              </w:rPr>
              <w:t>Результаты рассмотрения котировочных заявок оформляются протоколом, в котором содержатся сведения:</w:t>
            </w:r>
          </w:p>
          <w:p w:rsidR="00907980" w:rsidRDefault="00E5405B">
            <w:pPr>
              <w:ind w:firstLine="0"/>
              <w:rPr>
                <w:bCs/>
                <w:iCs/>
                <w:color w:val="000000"/>
                <w:szCs w:val="24"/>
              </w:rPr>
            </w:pPr>
            <w:r>
              <w:rPr>
                <w:bCs/>
                <w:iCs/>
                <w:color w:val="000000"/>
                <w:szCs w:val="24"/>
              </w:rPr>
              <w:t>1) дата подписания протокола;</w:t>
            </w:r>
          </w:p>
          <w:p w:rsidR="00907980" w:rsidRDefault="00E5405B">
            <w:pPr>
              <w:ind w:firstLine="0"/>
              <w:rPr>
                <w:bCs/>
                <w:iCs/>
                <w:color w:val="000000"/>
                <w:szCs w:val="24"/>
              </w:rPr>
            </w:pPr>
            <w:r>
              <w:rPr>
                <w:bCs/>
                <w:iCs/>
                <w:color w:val="000000"/>
                <w:szCs w:val="24"/>
              </w:rPr>
              <w:t>2) количество поданных заявок на участие в закупке, а также дата и время регистрации каждой такой заявки;</w:t>
            </w:r>
          </w:p>
          <w:p w:rsidR="00907980" w:rsidRDefault="00E5405B">
            <w:pPr>
              <w:ind w:firstLine="0"/>
              <w:rPr>
                <w:bCs/>
                <w:iCs/>
                <w:color w:val="000000"/>
                <w:szCs w:val="24"/>
              </w:rPr>
            </w:pPr>
            <w:r>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07980" w:rsidRDefault="00E5405B">
            <w:pPr>
              <w:ind w:firstLine="0"/>
              <w:rPr>
                <w:bCs/>
                <w:iCs/>
                <w:color w:val="000000"/>
                <w:szCs w:val="24"/>
              </w:rPr>
            </w:pPr>
            <w:r>
              <w:rPr>
                <w:bCs/>
                <w:iCs/>
                <w:color w:val="000000"/>
                <w:szCs w:val="24"/>
              </w:rPr>
              <w:t>4) результаты рассмотрения заявок на участие в запросе котировок с указанием в том числе:</w:t>
            </w:r>
          </w:p>
          <w:p w:rsidR="00907980" w:rsidRDefault="00E5405B">
            <w:pPr>
              <w:ind w:firstLine="0"/>
              <w:rPr>
                <w:bCs/>
                <w:iCs/>
                <w:color w:val="000000"/>
                <w:szCs w:val="24"/>
              </w:rPr>
            </w:pPr>
            <w:r>
              <w:rPr>
                <w:bCs/>
                <w:iCs/>
                <w:color w:val="000000"/>
                <w:szCs w:val="24"/>
              </w:rPr>
              <w:t>- количества заявок на участие в закупке, которые отклонены;</w:t>
            </w:r>
          </w:p>
          <w:p w:rsidR="00907980" w:rsidRDefault="00E5405B">
            <w:pPr>
              <w:ind w:firstLine="0"/>
              <w:rPr>
                <w:bCs/>
                <w:iCs/>
                <w:color w:val="000000"/>
                <w:szCs w:val="24"/>
              </w:rPr>
            </w:pPr>
            <w:r>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07980" w:rsidRDefault="00E5405B">
            <w:pPr>
              <w:ind w:firstLine="0"/>
              <w:rPr>
                <w:bCs/>
                <w:iCs/>
                <w:color w:val="000000"/>
                <w:szCs w:val="24"/>
              </w:rPr>
            </w:pPr>
            <w:r>
              <w:rPr>
                <w:bCs/>
                <w:iCs/>
                <w:color w:val="000000"/>
                <w:szCs w:val="24"/>
              </w:rPr>
              <w:t>- причины, по которым закупка признана несостоявшейся, в случае признания ее таковой.</w:t>
            </w:r>
          </w:p>
          <w:p w:rsidR="00907980" w:rsidRDefault="00E5405B">
            <w:pPr>
              <w:ind w:firstLine="0"/>
              <w:rPr>
                <w:bCs/>
                <w:iCs/>
                <w:color w:val="000000"/>
                <w:szCs w:val="24"/>
              </w:rPr>
            </w:pPr>
            <w:r>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Срок подписания договора с победителем процедуры закупки</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rPr>
                <w:bCs/>
                <w:iCs/>
                <w:color w:val="000000"/>
                <w:szCs w:val="24"/>
              </w:rPr>
            </w:pPr>
            <w:r>
              <w:rPr>
                <w:bCs/>
                <w:iCs/>
                <w:color w:val="000000"/>
                <w:szCs w:val="24"/>
              </w:rPr>
              <w:t xml:space="preserve"> Договор по результатам запроса котировок заключается в электронной форме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07980" w:rsidRDefault="00E5405B">
            <w:pPr>
              <w:ind w:firstLine="0"/>
              <w:rPr>
                <w:bCs/>
                <w:iCs/>
                <w:color w:val="000000"/>
                <w:szCs w:val="24"/>
              </w:rPr>
            </w:pPr>
            <w:r>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07980" w:rsidRDefault="00E5405B">
            <w:pPr>
              <w:ind w:firstLine="0"/>
              <w:rPr>
                <w:bCs/>
                <w:iCs/>
                <w:color w:val="000000"/>
                <w:szCs w:val="24"/>
              </w:rPr>
            </w:pPr>
            <w:r>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07980" w:rsidRDefault="00907980">
            <w:pPr>
              <w:pStyle w:val="Standard"/>
              <w:jc w:val="both"/>
              <w:rPr>
                <w:rFonts w:ascii="Times New Roman" w:hAnsi="Times New Roman" w:cs="Times New Roman"/>
              </w:rPr>
            </w:pPr>
          </w:p>
        </w:tc>
      </w:tr>
      <w:tr w:rsidR="00907980">
        <w:trPr>
          <w:trHeight w:val="742"/>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szCs w:val="24"/>
              </w:rPr>
            </w:pPr>
            <w:r>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Cs/>
                <w:szCs w:val="24"/>
              </w:rPr>
            </w:pPr>
            <w:r>
              <w:rPr>
                <w:bCs/>
                <w:szCs w:val="24"/>
              </w:rPr>
              <w:t>В случае, если победитель запроса котировок в электронной форме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907980" w:rsidRDefault="00E5405B">
            <w:pPr>
              <w:tabs>
                <w:tab w:val="left" w:pos="600"/>
                <w:tab w:val="left" w:pos="840"/>
                <w:tab w:val="left" w:pos="960"/>
                <w:tab w:val="left" w:pos="1080"/>
                <w:tab w:val="left" w:pos="1260"/>
                <w:tab w:val="left" w:pos="1740"/>
              </w:tabs>
              <w:snapToGrid w:val="0"/>
              <w:ind w:firstLine="0"/>
              <w:rPr>
                <w:bCs/>
                <w:szCs w:val="24"/>
              </w:rPr>
            </w:pPr>
            <w:r>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907980" w:rsidRDefault="00E5405B">
            <w:pPr>
              <w:tabs>
                <w:tab w:val="left" w:pos="600"/>
                <w:tab w:val="left" w:pos="840"/>
                <w:tab w:val="left" w:pos="960"/>
                <w:tab w:val="left" w:pos="1080"/>
                <w:tab w:val="left" w:pos="1260"/>
                <w:tab w:val="left" w:pos="1740"/>
              </w:tabs>
              <w:snapToGrid w:val="0"/>
              <w:ind w:firstLine="0"/>
              <w:rPr>
                <w:bCs/>
                <w:szCs w:val="24"/>
              </w:rPr>
            </w:pPr>
            <w:r>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07980">
        <w:trPr>
          <w:trHeight w:val="1985"/>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szCs w:val="24"/>
              </w:rPr>
            </w:pPr>
            <w:r>
              <w:rPr>
                <w:szCs w:val="24"/>
              </w:rPr>
              <w:t>Возможность изменения объема товаров, работ, услуг и сроков их поставки, выполнения, оказания в ходе исполнения договора: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Cs/>
                <w:szCs w:val="24"/>
              </w:rPr>
            </w:pPr>
            <w:r>
              <w:rPr>
                <w:bCs/>
                <w:szCs w:val="24"/>
              </w:rPr>
              <w:t>В соответствии с условиями договора (Приложение №3 к извещению)</w:t>
            </w:r>
          </w:p>
        </w:tc>
      </w:tr>
      <w:tr w:rsidR="00907980">
        <w:trPr>
          <w:trHeight w:val="1405"/>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szCs w:val="24"/>
              </w:rPr>
            </w:pPr>
            <w:r>
              <w:rPr>
                <w:szCs w:val="24"/>
              </w:rPr>
              <w:t>Возможность одностороннего отказа от исполнения договора, расторжения договора</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Cs/>
                <w:szCs w:val="24"/>
              </w:rPr>
            </w:pPr>
            <w:r>
              <w:rPr>
                <w:bCs/>
                <w:szCs w:val="24"/>
              </w:rPr>
              <w:t>В соответствии с условиями договора (Приложение №3 к извещению)</w:t>
            </w:r>
          </w:p>
        </w:tc>
      </w:tr>
      <w:tr w:rsidR="00907980">
        <w:trPr>
          <w:trHeight w:val="396"/>
        </w:trPr>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Форма котировочной заявки</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pStyle w:val="af4"/>
              <w:spacing w:after="0"/>
              <w:ind w:left="0" w:hanging="31"/>
              <w:jc w:val="both"/>
              <w:rPr>
                <w:lang w:eastAsia="en-US"/>
              </w:rPr>
            </w:pPr>
            <w:r>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 в электронной форме.</w:t>
            </w:r>
          </w:p>
          <w:p w:rsidR="00907980" w:rsidRDefault="00E5405B">
            <w:pPr>
              <w:pStyle w:val="af4"/>
              <w:spacing w:after="0"/>
              <w:ind w:left="0" w:hanging="31"/>
              <w:jc w:val="both"/>
              <w:rPr>
                <w:lang w:eastAsia="en-US"/>
              </w:rPr>
            </w:pPr>
            <w:r>
              <w:rPr>
                <w:lang w:eastAsia="en-US"/>
              </w:rPr>
              <w:t>Котировочные заявки, поданные позднее срока, указанного в извещении, не рассматриваются.</w:t>
            </w:r>
          </w:p>
          <w:p w:rsidR="00907980" w:rsidRDefault="00E5405B">
            <w:pPr>
              <w:pStyle w:val="af4"/>
              <w:spacing w:after="0"/>
              <w:ind w:left="0" w:hanging="31"/>
              <w:jc w:val="both"/>
              <w:rPr>
                <w:lang w:eastAsia="en-US"/>
              </w:rPr>
            </w:pPr>
            <w:r>
              <w:rPr>
                <w:lang w:eastAsia="en-US"/>
              </w:rPr>
              <w:t>Любой участник вправе подать только одну котировочную заявку, внесение изменений в которую не допускаются.</w:t>
            </w:r>
          </w:p>
          <w:p w:rsidR="00907980" w:rsidRDefault="00E5405B">
            <w:pPr>
              <w:pStyle w:val="af4"/>
              <w:spacing w:after="0"/>
              <w:ind w:left="0" w:hanging="31"/>
              <w:jc w:val="both"/>
            </w:pPr>
            <w:r>
              <w:rPr>
                <w:rStyle w:val="27"/>
                <w:b/>
                <w:color w:val="00000A"/>
              </w:rPr>
              <w:t>Прием заявок осуществляется:</w:t>
            </w:r>
            <w:hyperlink r:id="rId10">
              <w:r>
                <w:rPr>
                  <w:rStyle w:val="-"/>
                </w:rPr>
                <w:t>https://etp-region.ru</w:t>
              </w:r>
            </w:hyperlink>
            <w:r>
              <w:t>.</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szCs w:val="24"/>
              </w:rPr>
              <w:t>Адрес электронной площадки в сети Интернет</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747CD1">
            <w:pPr>
              <w:pStyle w:val="af4"/>
              <w:spacing w:after="0"/>
              <w:ind w:left="0"/>
            </w:pPr>
            <w:hyperlink r:id="rId11">
              <w:r w:rsidR="00E5405B">
                <w:rPr>
                  <w:rStyle w:val="-"/>
                </w:rPr>
                <w:t>https://etp-region.ru</w:t>
              </w:r>
            </w:hyperlink>
            <w:r w:rsidR="00E5405B">
              <w:t>.</w:t>
            </w: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tabs>
                <w:tab w:val="left" w:pos="600"/>
                <w:tab w:val="left" w:pos="840"/>
                <w:tab w:val="left" w:pos="960"/>
                <w:tab w:val="left" w:pos="1080"/>
                <w:tab w:val="left" w:pos="1260"/>
                <w:tab w:val="left" w:pos="1740"/>
              </w:tabs>
              <w:snapToGrid w:val="0"/>
              <w:ind w:firstLine="0"/>
              <w:rPr>
                <w:b/>
                <w:bCs/>
                <w:szCs w:val="24"/>
              </w:rPr>
            </w:pPr>
            <w:r>
              <w:rPr>
                <w:b/>
                <w:szCs w:val="24"/>
              </w:rPr>
              <w:t>Обеспечение заявки на участие в закупке</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keepLines/>
              <w:suppressLineNumbers/>
              <w:suppressAutoHyphens/>
              <w:ind w:firstLine="0"/>
              <w:jc w:val="left"/>
              <w:rPr>
                <w:bCs/>
                <w:szCs w:val="24"/>
              </w:rPr>
            </w:pPr>
            <w:r>
              <w:rPr>
                <w:bCs/>
                <w:szCs w:val="24"/>
              </w:rPr>
              <w:t>Не установлено</w:t>
            </w:r>
          </w:p>
          <w:p w:rsidR="00907980" w:rsidRDefault="00907980">
            <w:pPr>
              <w:snapToGrid w:val="0"/>
              <w:ind w:firstLine="0"/>
              <w:rPr>
                <w:bCs/>
                <w:szCs w:val="24"/>
              </w:rPr>
            </w:pP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bCs/>
                <w:szCs w:val="24"/>
              </w:rPr>
              <w:t>Размер обеспечения исполнения договора, срок и порядок его предоставления</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keepLines/>
              <w:suppressLineNumbers/>
              <w:suppressAutoHyphens/>
              <w:ind w:firstLine="0"/>
              <w:jc w:val="left"/>
              <w:rPr>
                <w:bCs/>
                <w:szCs w:val="24"/>
              </w:rPr>
            </w:pPr>
            <w:r>
              <w:rPr>
                <w:bCs/>
                <w:szCs w:val="24"/>
              </w:rPr>
              <w:t>Не установлено</w:t>
            </w:r>
          </w:p>
          <w:p w:rsidR="00907980" w:rsidRDefault="00907980">
            <w:pPr>
              <w:keepLines/>
              <w:suppressLineNumbers/>
              <w:suppressAutoHyphens/>
              <w:ind w:firstLine="0"/>
              <w:jc w:val="left"/>
              <w:rPr>
                <w:bCs/>
              </w:rPr>
            </w:pPr>
          </w:p>
        </w:tc>
      </w:tr>
      <w:tr w:rsidR="00907980">
        <w:tc>
          <w:tcPr>
            <w:tcW w:w="2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ind w:firstLine="0"/>
              <w:jc w:val="left"/>
              <w:rPr>
                <w:b/>
                <w:szCs w:val="24"/>
              </w:rPr>
            </w:pPr>
            <w:r>
              <w:rPr>
                <w:b/>
                <w:color w:val="000000"/>
                <w:szCs w:val="24"/>
              </w:rPr>
              <w:t xml:space="preserve">Условия предоставления приоритета товарам российского происхождения, по </w:t>
            </w:r>
            <w:r>
              <w:rPr>
                <w:b/>
                <w:color w:val="000000"/>
                <w:szCs w:val="24"/>
              </w:rPr>
              <w:lastRenderedPageBreak/>
              <w:t>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4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hd w:val="clear" w:color="auto" w:fill="FFFFFF"/>
              <w:ind w:firstLine="0"/>
              <w:rPr>
                <w:bCs/>
                <w:color w:val="000000"/>
                <w:szCs w:val="24"/>
              </w:rPr>
            </w:pPr>
            <w:r>
              <w:rPr>
                <w:bCs/>
                <w:color w:val="000000"/>
                <w:szCs w:val="24"/>
              </w:rPr>
              <w:lastRenderedPageBreak/>
              <w:t xml:space="preserve">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Pr>
                <w:bCs/>
                <w:color w:val="000000"/>
                <w:szCs w:val="24"/>
              </w:rPr>
              <w:lastRenderedPageBreak/>
              <w:t>выполняемым, оказываемым иностранными лицами».</w:t>
            </w:r>
          </w:p>
          <w:p w:rsidR="00907980" w:rsidRDefault="00E5405B">
            <w:pPr>
              <w:shd w:val="clear" w:color="auto" w:fill="FFFFFF"/>
              <w:ind w:firstLine="0"/>
              <w:rPr>
                <w:bCs/>
                <w:color w:val="000000"/>
                <w:szCs w:val="24"/>
              </w:rPr>
            </w:pPr>
            <w:r>
              <w:rPr>
                <w:bCs/>
                <w:color w:val="000000"/>
                <w:szCs w:val="24"/>
              </w:rPr>
              <w:t>Приоритет не предоставляется в следующих случаях:</w:t>
            </w:r>
          </w:p>
          <w:p w:rsidR="00907980" w:rsidRDefault="00E5405B">
            <w:pPr>
              <w:shd w:val="clear" w:color="auto" w:fill="FFFFFF"/>
              <w:ind w:firstLine="0"/>
              <w:rPr>
                <w:bCs/>
                <w:color w:val="000000"/>
                <w:szCs w:val="24"/>
              </w:rPr>
            </w:pPr>
            <w:r>
              <w:rPr>
                <w:bCs/>
                <w:color w:val="000000"/>
                <w:szCs w:val="24"/>
              </w:rPr>
              <w:t>1) закупка признана несостоявшейся и договор заключается с единственным участником закупки;</w:t>
            </w:r>
          </w:p>
          <w:p w:rsidR="00907980" w:rsidRDefault="00E5405B">
            <w:pPr>
              <w:shd w:val="clear" w:color="auto" w:fill="FFFFFF"/>
              <w:ind w:firstLine="0"/>
              <w:rPr>
                <w:bCs/>
                <w:color w:val="000000"/>
                <w:szCs w:val="24"/>
              </w:rPr>
            </w:pPr>
            <w:r>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7980" w:rsidRDefault="00E5405B">
            <w:pPr>
              <w:shd w:val="clear" w:color="auto" w:fill="FFFFFF"/>
              <w:ind w:firstLine="0"/>
              <w:rPr>
                <w:bCs/>
                <w:color w:val="000000"/>
                <w:szCs w:val="24"/>
              </w:rPr>
            </w:pPr>
            <w:r>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7980" w:rsidRDefault="00E5405B">
            <w:pPr>
              <w:shd w:val="clear" w:color="auto" w:fill="FFFFFF"/>
              <w:ind w:firstLine="0"/>
              <w:rPr>
                <w:bCs/>
                <w:color w:val="000000"/>
                <w:szCs w:val="24"/>
              </w:rPr>
            </w:pPr>
            <w:r>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907980" w:rsidRDefault="00E5405B">
            <w:pPr>
              <w:shd w:val="clear" w:color="auto" w:fill="FFFFFF"/>
              <w:ind w:firstLine="0"/>
              <w:rPr>
                <w:bCs/>
                <w:color w:val="000000"/>
                <w:szCs w:val="24"/>
              </w:rPr>
            </w:pPr>
            <w:r>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907980" w:rsidRDefault="00E5405B">
            <w:pPr>
              <w:shd w:val="clear" w:color="auto" w:fill="FFFFFF"/>
              <w:ind w:firstLine="0"/>
              <w:rPr>
                <w:bCs/>
                <w:color w:val="000000"/>
                <w:szCs w:val="24"/>
              </w:rPr>
            </w:pPr>
            <w:r>
              <w:rPr>
                <w:bCs/>
                <w:color w:val="000000"/>
                <w:szCs w:val="24"/>
              </w:rPr>
              <w:t>Условием предоставления приоритета является соблюдение участником следующих условий:</w:t>
            </w:r>
          </w:p>
          <w:p w:rsidR="00907980" w:rsidRDefault="00E5405B">
            <w:pPr>
              <w:shd w:val="clear" w:color="auto" w:fill="FFFFFF"/>
              <w:ind w:firstLine="0"/>
              <w:rPr>
                <w:bCs/>
                <w:color w:val="000000"/>
                <w:szCs w:val="24"/>
              </w:rPr>
            </w:pPr>
            <w:r>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907980" w:rsidRDefault="00E5405B">
            <w:pPr>
              <w:shd w:val="clear" w:color="auto" w:fill="FFFFFF"/>
              <w:ind w:firstLine="0"/>
              <w:rPr>
                <w:bCs/>
                <w:color w:val="000000"/>
                <w:szCs w:val="24"/>
              </w:rPr>
            </w:pPr>
            <w:r>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907980" w:rsidRDefault="00E5405B">
            <w:pPr>
              <w:shd w:val="clear" w:color="auto" w:fill="FFFFFF"/>
              <w:ind w:firstLine="0"/>
              <w:rPr>
                <w:bCs/>
                <w:color w:val="000000"/>
                <w:szCs w:val="24"/>
              </w:rPr>
            </w:pPr>
            <w:r>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907980" w:rsidRDefault="00E5405B">
            <w:pPr>
              <w:shd w:val="clear" w:color="auto" w:fill="FFFFFF"/>
              <w:ind w:firstLine="0"/>
              <w:rPr>
                <w:bCs/>
                <w:color w:val="000000"/>
                <w:szCs w:val="24"/>
              </w:rPr>
            </w:pPr>
            <w:r>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907980" w:rsidRDefault="00E5405B">
            <w:pPr>
              <w:shd w:val="clear" w:color="auto" w:fill="FFFFFF"/>
              <w:ind w:firstLine="0"/>
              <w:rPr>
                <w:bCs/>
                <w:color w:val="000000"/>
                <w:szCs w:val="24"/>
              </w:rPr>
            </w:pPr>
            <w:r>
              <w:rPr>
                <w:bCs/>
                <w:color w:val="000000"/>
                <w:szCs w:val="24"/>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07980" w:rsidRDefault="00E5405B">
            <w:pPr>
              <w:shd w:val="clear" w:color="auto" w:fill="FFFFFF"/>
              <w:ind w:firstLine="0"/>
              <w:rPr>
                <w:bCs/>
                <w:color w:val="000000"/>
                <w:szCs w:val="24"/>
              </w:rPr>
            </w:pPr>
            <w:r>
              <w:rPr>
                <w:bCs/>
                <w:color w:val="000000"/>
                <w:szCs w:val="24"/>
              </w:rPr>
              <w:t xml:space="preserve">6) Отнесение участника закупки к российским или иностранным лицам осуществляется на основании документов, содержащих </w:t>
            </w:r>
            <w:r>
              <w:rPr>
                <w:bCs/>
                <w:color w:val="000000"/>
                <w:szCs w:val="24"/>
              </w:rPr>
              <w:lastRenderedPageBreak/>
              <w:t>информацию о месте его регистрации (для юридических лиц и индивидуальных предпринимателей), удостоверяющих личность (для физических лиц);</w:t>
            </w:r>
          </w:p>
          <w:p w:rsidR="00907980" w:rsidRDefault="00E5405B">
            <w:pPr>
              <w:shd w:val="clear" w:color="auto" w:fill="FFFFFF"/>
              <w:ind w:firstLine="0"/>
              <w:rPr>
                <w:bCs/>
                <w:color w:val="000000"/>
                <w:szCs w:val="24"/>
              </w:rPr>
            </w:pPr>
            <w:r>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907980" w:rsidRDefault="00E5405B">
            <w:pPr>
              <w:shd w:val="clear" w:color="auto" w:fill="FFFFFF"/>
              <w:ind w:firstLine="0"/>
              <w:rPr>
                <w:bCs/>
                <w:color w:val="000000"/>
                <w:szCs w:val="24"/>
              </w:rPr>
            </w:pPr>
            <w:r>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907980" w:rsidRDefault="00E5405B">
            <w:pPr>
              <w:shd w:val="clear" w:color="auto" w:fill="FFFFFF"/>
              <w:ind w:firstLine="0"/>
              <w:rPr>
                <w:bCs/>
                <w:color w:val="000000"/>
                <w:szCs w:val="24"/>
              </w:rPr>
            </w:pPr>
            <w:r>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907980" w:rsidRDefault="00E5405B">
            <w:pPr>
              <w:shd w:val="clear" w:color="auto" w:fill="FFFFFF"/>
              <w:ind w:firstLine="0"/>
              <w:rPr>
                <w:bCs/>
                <w:color w:val="000000"/>
                <w:szCs w:val="24"/>
              </w:rPr>
            </w:pPr>
            <w:r>
              <w:rPr>
                <w:bCs/>
                <w:color w:val="000000"/>
                <w:szCs w:val="24"/>
              </w:rPr>
              <w:t>- П. 20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 решением Совета Евразийской экономической комиссии от 13.07.2018 N 49;</w:t>
            </w:r>
          </w:p>
          <w:p w:rsidR="00907980" w:rsidRDefault="00E5405B">
            <w:pPr>
              <w:shd w:val="clear" w:color="auto" w:fill="FFFFFF"/>
              <w:ind w:firstLine="0"/>
              <w:rPr>
                <w:bCs/>
                <w:color w:val="000000"/>
                <w:szCs w:val="24"/>
              </w:rPr>
            </w:pPr>
            <w:r>
              <w:rPr>
                <w:bCs/>
                <w:color w:val="000000"/>
                <w:szCs w:val="24"/>
              </w:rPr>
              <w:t>- Абз. 2 ст. 37 "Договора о Евразийском экономическом союзе" от 29.05.2014.</w:t>
            </w:r>
          </w:p>
          <w:p w:rsidR="00907980" w:rsidRDefault="00E5405B">
            <w:pPr>
              <w:pStyle w:val="af4"/>
              <w:spacing w:after="0"/>
              <w:ind w:left="0"/>
              <w:jc w:val="both"/>
            </w:pPr>
            <w:r>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907980" w:rsidRDefault="00907980">
      <w:pPr>
        <w:spacing w:after="120"/>
        <w:ind w:firstLine="0"/>
        <w:rPr>
          <w:bCs/>
          <w:szCs w:val="24"/>
          <w:lang w:eastAsia="en-US"/>
        </w:rPr>
      </w:pPr>
    </w:p>
    <w:p w:rsidR="00907980" w:rsidRDefault="00E5405B">
      <w:pPr>
        <w:ind w:firstLine="709"/>
        <w:rPr>
          <w:bCs/>
          <w:sz w:val="22"/>
          <w:lang w:eastAsia="en-US"/>
        </w:rPr>
      </w:pPr>
      <w:r>
        <w:rPr>
          <w:bCs/>
          <w:sz w:val="22"/>
          <w:lang w:eastAsia="en-US"/>
        </w:rPr>
        <w:t xml:space="preserve">Приложения: </w:t>
      </w:r>
    </w:p>
    <w:p w:rsidR="00907980" w:rsidRDefault="00E5405B">
      <w:pPr>
        <w:ind w:firstLine="709"/>
      </w:pPr>
      <w:r>
        <w:rPr>
          <w:bCs/>
          <w:sz w:val="22"/>
          <w:lang w:eastAsia="en-US"/>
        </w:rPr>
        <w:t xml:space="preserve">1. </w:t>
      </w:r>
      <w:hyperlink w:anchor="Par223">
        <w:r>
          <w:rPr>
            <w:rStyle w:val="-"/>
            <w:bCs/>
            <w:sz w:val="22"/>
            <w:lang w:eastAsia="en-US"/>
          </w:rPr>
          <w:t>Приложение N 1</w:t>
        </w:r>
      </w:hyperlink>
      <w:r>
        <w:rPr>
          <w:bCs/>
          <w:sz w:val="22"/>
          <w:lang w:eastAsia="en-US"/>
        </w:rPr>
        <w:t>"Техническое задание"</w:t>
      </w:r>
    </w:p>
    <w:p w:rsidR="00907980" w:rsidRDefault="00E5405B">
      <w:pPr>
        <w:ind w:firstLine="709"/>
      </w:pPr>
      <w:r>
        <w:rPr>
          <w:bCs/>
          <w:sz w:val="22"/>
          <w:lang w:eastAsia="en-US"/>
        </w:rPr>
        <w:t xml:space="preserve">2. </w:t>
      </w:r>
      <w:hyperlink w:anchor="Par755">
        <w:r>
          <w:rPr>
            <w:rStyle w:val="-"/>
            <w:bCs/>
            <w:sz w:val="22"/>
            <w:lang w:eastAsia="en-US"/>
          </w:rPr>
          <w:t>Приложение N 2</w:t>
        </w:r>
      </w:hyperlink>
      <w:r>
        <w:rPr>
          <w:bCs/>
          <w:sz w:val="22"/>
          <w:lang w:eastAsia="en-US"/>
        </w:rPr>
        <w:t>"Обоснование начальной (максимальной) цены Договора"</w:t>
      </w:r>
    </w:p>
    <w:p w:rsidR="00907980" w:rsidRDefault="00E5405B">
      <w:pPr>
        <w:ind w:firstLine="709"/>
      </w:pPr>
      <w:r>
        <w:rPr>
          <w:sz w:val="22"/>
        </w:rPr>
        <w:t xml:space="preserve">3. </w:t>
      </w:r>
      <w:hyperlink w:anchor="Par935">
        <w:r>
          <w:rPr>
            <w:rStyle w:val="-"/>
            <w:bCs/>
            <w:sz w:val="22"/>
            <w:lang w:eastAsia="en-US"/>
          </w:rPr>
          <w:t>Приложение N 3</w:t>
        </w:r>
      </w:hyperlink>
      <w:r>
        <w:rPr>
          <w:bCs/>
          <w:sz w:val="22"/>
          <w:lang w:eastAsia="en-US"/>
        </w:rPr>
        <w:t>"Проект Договора"</w:t>
      </w:r>
    </w:p>
    <w:p w:rsidR="00907980" w:rsidRDefault="00E5405B">
      <w:pPr>
        <w:ind w:firstLine="709"/>
      </w:pPr>
      <w:r>
        <w:rPr>
          <w:bCs/>
          <w:sz w:val="22"/>
          <w:lang w:eastAsia="en-US"/>
        </w:rPr>
        <w:t xml:space="preserve">4. </w:t>
      </w:r>
      <w:hyperlink w:anchor="Par851">
        <w:r>
          <w:rPr>
            <w:rStyle w:val="-"/>
            <w:bCs/>
            <w:sz w:val="22"/>
            <w:lang w:eastAsia="en-US"/>
          </w:rPr>
          <w:t>Приложение N 4</w:t>
        </w:r>
      </w:hyperlink>
      <w:r>
        <w:rPr>
          <w:bCs/>
          <w:sz w:val="22"/>
          <w:lang w:eastAsia="en-US"/>
        </w:rPr>
        <w:t>"Форма заявки на участие в запросе котировок"</w:t>
      </w:r>
    </w:p>
    <w:p w:rsidR="00907980" w:rsidRDefault="00907980">
      <w:pPr>
        <w:ind w:firstLine="0"/>
        <w:rPr>
          <w:szCs w:val="24"/>
        </w:rPr>
      </w:pPr>
      <w:bookmarkStart w:id="3" w:name="Par223"/>
      <w:bookmarkEnd w:id="3"/>
    </w:p>
    <w:p w:rsidR="00907980" w:rsidRDefault="00907980">
      <w:pPr>
        <w:rPr>
          <w:szCs w:val="24"/>
        </w:rPr>
      </w:pPr>
    </w:p>
    <w:p w:rsidR="00907980" w:rsidRDefault="00907980">
      <w:pPr>
        <w:tabs>
          <w:tab w:val="left" w:pos="3372"/>
          <w:tab w:val="center" w:pos="4677"/>
          <w:tab w:val="right" w:pos="9355"/>
        </w:tabs>
        <w:jc w:val="right"/>
        <w:rPr>
          <w:szCs w:val="24"/>
        </w:rPr>
        <w:sectPr w:rsidR="00907980">
          <w:footerReference w:type="default" r:id="rId12"/>
          <w:pgSz w:w="11906" w:h="16838"/>
          <w:pgMar w:top="567" w:right="706" w:bottom="567" w:left="1134" w:header="0" w:footer="306" w:gutter="0"/>
          <w:cols w:space="720"/>
          <w:formProt w:val="0"/>
          <w:docGrid w:linePitch="326" w:charSpace="-6145"/>
        </w:sectPr>
      </w:pPr>
    </w:p>
    <w:p w:rsidR="00907980" w:rsidRDefault="00907980">
      <w:pPr>
        <w:ind w:firstLine="0"/>
        <w:jc w:val="left"/>
        <w:rPr>
          <w:b/>
          <w:bCs/>
          <w:szCs w:val="24"/>
          <w:lang w:eastAsia="en-US"/>
        </w:rPr>
      </w:pPr>
    </w:p>
    <w:p w:rsidR="00907980" w:rsidRDefault="00747CD1">
      <w:pPr>
        <w:jc w:val="right"/>
      </w:pPr>
      <w:hyperlink w:anchor="Par223">
        <w:r w:rsidR="00E5405B">
          <w:rPr>
            <w:rStyle w:val="-"/>
            <w:color w:val="00000A"/>
            <w:szCs w:val="24"/>
            <w:u w:val="none"/>
            <w:lang w:eastAsia="en-US"/>
          </w:rPr>
          <w:t>Приложение N 1</w:t>
        </w:r>
      </w:hyperlink>
      <w:r w:rsidR="00E5405B">
        <w:rPr>
          <w:szCs w:val="24"/>
          <w:lang w:eastAsia="en-US"/>
        </w:rPr>
        <w:t xml:space="preserve"> к </w:t>
      </w:r>
      <w:r w:rsidR="00E5405B">
        <w:rPr>
          <w:i/>
          <w:iCs/>
          <w:sz w:val="20"/>
          <w:szCs w:val="20"/>
        </w:rPr>
        <w:t xml:space="preserve">Извещению </w:t>
      </w:r>
    </w:p>
    <w:p w:rsidR="00907980" w:rsidRDefault="00E5405B">
      <w:pPr>
        <w:ind w:left="4500"/>
        <w:jc w:val="right"/>
        <w:rPr>
          <w:i/>
          <w:iCs/>
          <w:sz w:val="20"/>
          <w:szCs w:val="20"/>
        </w:rPr>
      </w:pPr>
      <w:r>
        <w:rPr>
          <w:i/>
          <w:iCs/>
          <w:sz w:val="20"/>
          <w:szCs w:val="20"/>
        </w:rPr>
        <w:t>о проведении запроса котировок</w:t>
      </w:r>
    </w:p>
    <w:p w:rsidR="00907980" w:rsidRDefault="00907980">
      <w:pPr>
        <w:ind w:firstLine="0"/>
        <w:jc w:val="right"/>
        <w:rPr>
          <w:b/>
          <w:bCs/>
          <w:szCs w:val="24"/>
          <w:lang w:eastAsia="en-US"/>
        </w:rPr>
      </w:pPr>
    </w:p>
    <w:p w:rsidR="00907980" w:rsidRDefault="00907980">
      <w:pPr>
        <w:jc w:val="right"/>
        <w:rPr>
          <w:color w:val="000000"/>
          <w:szCs w:val="24"/>
          <w:highlight w:val="green"/>
        </w:rPr>
      </w:pPr>
    </w:p>
    <w:p w:rsidR="00907980" w:rsidRDefault="00E5405B">
      <w:pPr>
        <w:jc w:val="center"/>
        <w:rPr>
          <w:b/>
        </w:rPr>
      </w:pPr>
      <w:r>
        <w:rPr>
          <w:b/>
        </w:rPr>
        <w:t>Техническое задание на поставку прицепа</w:t>
      </w:r>
    </w:p>
    <w:p w:rsidR="00907980" w:rsidRDefault="00E5405B">
      <w:pPr>
        <w:rPr>
          <w:b/>
        </w:rPr>
      </w:pPr>
      <w:r>
        <w:rPr>
          <w:b/>
        </w:rPr>
        <w:t>1. Объект закупки:</w:t>
      </w:r>
    </w:p>
    <w:tbl>
      <w:tblPr>
        <w:tblStyle w:val="afc"/>
        <w:tblW w:w="0" w:type="auto"/>
        <w:tblLook w:val="04A0"/>
      </w:tblPr>
      <w:tblGrid>
        <w:gridCol w:w="445"/>
        <w:gridCol w:w="2392"/>
        <w:gridCol w:w="5797"/>
        <w:gridCol w:w="592"/>
        <w:gridCol w:w="703"/>
      </w:tblGrid>
      <w:tr w:rsidR="00907980">
        <w:tc>
          <w:tcPr>
            <w:tcW w:w="438" w:type="dxa"/>
          </w:tcPr>
          <w:p w:rsidR="00907980" w:rsidRDefault="00E5405B">
            <w:pPr>
              <w:pStyle w:val="Standard"/>
              <w:rPr>
                <w:rFonts w:hint="eastAsia"/>
              </w:rPr>
            </w:pPr>
            <w:r>
              <w:t>№</w:t>
            </w:r>
          </w:p>
        </w:tc>
        <w:tc>
          <w:tcPr>
            <w:tcW w:w="2392" w:type="dxa"/>
          </w:tcPr>
          <w:p w:rsidR="00907980" w:rsidRDefault="00E5405B">
            <w:pPr>
              <w:pStyle w:val="Standard"/>
              <w:rPr>
                <w:rFonts w:hint="eastAsia"/>
              </w:rPr>
            </w:pPr>
            <w:r>
              <w:t>Наименование</w:t>
            </w:r>
          </w:p>
        </w:tc>
        <w:tc>
          <w:tcPr>
            <w:tcW w:w="5797" w:type="dxa"/>
          </w:tcPr>
          <w:p w:rsidR="00907980" w:rsidRDefault="00E5405B">
            <w:pPr>
              <w:pStyle w:val="Standard"/>
              <w:rPr>
                <w:rFonts w:hint="eastAsia"/>
              </w:rPr>
            </w:pPr>
            <w:r>
              <w:t>Технические и функциональные характеристики</w:t>
            </w:r>
          </w:p>
        </w:tc>
        <w:tc>
          <w:tcPr>
            <w:tcW w:w="582" w:type="dxa"/>
          </w:tcPr>
          <w:p w:rsidR="00907980" w:rsidRDefault="00E5405B">
            <w:pPr>
              <w:pStyle w:val="Standard"/>
              <w:rPr>
                <w:rFonts w:hint="eastAsia"/>
              </w:rPr>
            </w:pPr>
            <w:r>
              <w:t>Ед. изм</w:t>
            </w:r>
          </w:p>
        </w:tc>
        <w:tc>
          <w:tcPr>
            <w:tcW w:w="703" w:type="dxa"/>
          </w:tcPr>
          <w:p w:rsidR="00907980" w:rsidRDefault="00E5405B">
            <w:pPr>
              <w:pStyle w:val="Standard"/>
              <w:rPr>
                <w:rFonts w:hint="eastAsia"/>
              </w:rPr>
            </w:pPr>
            <w:r>
              <w:t>Кол-во</w:t>
            </w:r>
          </w:p>
        </w:tc>
      </w:tr>
      <w:tr w:rsidR="00907980">
        <w:tc>
          <w:tcPr>
            <w:tcW w:w="438" w:type="dxa"/>
          </w:tcPr>
          <w:p w:rsidR="00907980" w:rsidRDefault="00E5405B">
            <w:pPr>
              <w:pStyle w:val="Standard"/>
              <w:rPr>
                <w:rFonts w:hint="eastAsia"/>
              </w:rPr>
            </w:pPr>
            <w:r>
              <w:t>1</w:t>
            </w:r>
          </w:p>
        </w:tc>
        <w:tc>
          <w:tcPr>
            <w:tcW w:w="2392" w:type="dxa"/>
          </w:tcPr>
          <w:p w:rsidR="00907980" w:rsidRDefault="00E5405B">
            <w:pPr>
              <w:pStyle w:val="Standard"/>
              <w:rPr>
                <w:rFonts w:hint="eastAsia"/>
              </w:rPr>
            </w:pPr>
            <w:r>
              <w:t>Прицеп ЛАВ-81012С или эквивалент</w:t>
            </w:r>
          </w:p>
        </w:tc>
        <w:tc>
          <w:tcPr>
            <w:tcW w:w="5797" w:type="dxa"/>
          </w:tcPr>
          <w:p w:rsidR="00907980" w:rsidRDefault="00E5405B">
            <w:pPr>
              <w:pStyle w:val="Standard"/>
              <w:jc w:val="both"/>
              <w:rPr>
                <w:rFonts w:hint="eastAsia"/>
              </w:rPr>
            </w:pPr>
            <w:r>
              <w:t>Назначение: для перевозки квадроцикла, мотоцикла, гидроцикла, снегохода, лодки, лодки ПВХ (надувной лодки) при использовании опции и др. грузов по всем видам дорог, на которых допускается эксплуатация легковых автомобилей.</w:t>
            </w:r>
          </w:p>
          <w:p w:rsidR="00907980" w:rsidRDefault="00E5405B">
            <w:pPr>
              <w:pStyle w:val="Standard"/>
              <w:jc w:val="both"/>
              <w:rPr>
                <w:rFonts w:hint="eastAsia"/>
              </w:rPr>
            </w:pPr>
            <w:r>
              <w:t>Характеристики:</w:t>
            </w:r>
          </w:p>
          <w:p w:rsidR="00907980" w:rsidRDefault="00E5405B">
            <w:pPr>
              <w:pStyle w:val="Standard"/>
              <w:jc w:val="both"/>
              <w:rPr>
                <w:rFonts w:hint="eastAsia"/>
              </w:rPr>
            </w:pPr>
            <w:r>
              <w:t xml:space="preserve">Грузоподъемность: не менее 435 кг. </w:t>
            </w:r>
          </w:p>
          <w:p w:rsidR="00907980" w:rsidRDefault="00E5405B">
            <w:pPr>
              <w:pStyle w:val="Standard"/>
              <w:jc w:val="both"/>
              <w:rPr>
                <w:rFonts w:hint="eastAsia"/>
              </w:rPr>
            </w:pPr>
            <w:r>
              <w:t xml:space="preserve">Подвеска: рессорная </w:t>
            </w:r>
          </w:p>
          <w:p w:rsidR="00907980" w:rsidRDefault="00E5405B">
            <w:pPr>
              <w:pStyle w:val="Standard"/>
              <w:jc w:val="both"/>
              <w:rPr>
                <w:rFonts w:hint="eastAsia"/>
              </w:rPr>
            </w:pPr>
            <w:r>
              <w:t xml:space="preserve">Габаритные размеры: не менее 4920х2247х775 </w:t>
            </w:r>
          </w:p>
          <w:p w:rsidR="00907980" w:rsidRDefault="00E5405B">
            <w:pPr>
              <w:pStyle w:val="Standard"/>
              <w:jc w:val="both"/>
              <w:rPr>
                <w:rFonts w:hint="eastAsia"/>
              </w:rPr>
            </w:pPr>
            <w:r>
              <w:t xml:space="preserve">Размер платформы: не менее 3500х1800х240 </w:t>
            </w:r>
          </w:p>
          <w:p w:rsidR="00907980" w:rsidRDefault="00E5405B">
            <w:pPr>
              <w:pStyle w:val="Standard"/>
              <w:jc w:val="both"/>
              <w:rPr>
                <w:rFonts w:hint="eastAsia"/>
              </w:rPr>
            </w:pPr>
            <w:r>
              <w:t xml:space="preserve">Размер шин: не менее R16, на двух полуэллиптических рессорах с гидравлическими амортизаторами. </w:t>
            </w:r>
          </w:p>
          <w:p w:rsidR="00907980" w:rsidRDefault="00E5405B">
            <w:pPr>
              <w:pStyle w:val="Standard"/>
              <w:jc w:val="both"/>
              <w:rPr>
                <w:rFonts w:hint="eastAsia"/>
              </w:rPr>
            </w:pPr>
            <w:r>
              <w:t xml:space="preserve">Погрузочная высота: не менее 540 мм. </w:t>
            </w:r>
          </w:p>
          <w:p w:rsidR="00907980" w:rsidRDefault="00E5405B">
            <w:pPr>
              <w:pStyle w:val="Standard"/>
              <w:jc w:val="both"/>
              <w:rPr>
                <w:rFonts w:hint="eastAsia"/>
              </w:rPr>
            </w:pPr>
            <w:r>
              <w:t xml:space="preserve">Колея: не менее 2040 мм. </w:t>
            </w:r>
          </w:p>
          <w:p w:rsidR="00907980" w:rsidRDefault="00E5405B">
            <w:pPr>
              <w:pStyle w:val="Standard"/>
              <w:jc w:val="both"/>
              <w:rPr>
                <w:rFonts w:hint="eastAsia"/>
              </w:rPr>
            </w:pPr>
            <w:r>
              <w:t xml:space="preserve">Тормозная система: отсутствует </w:t>
            </w:r>
          </w:p>
          <w:p w:rsidR="00907980" w:rsidRDefault="00E5405B">
            <w:pPr>
              <w:pStyle w:val="Standard"/>
              <w:jc w:val="both"/>
              <w:rPr>
                <w:rFonts w:hint="eastAsia"/>
              </w:rPr>
            </w:pPr>
            <w:r>
              <w:t xml:space="preserve">Дорожный просвет: не менее 270 </w:t>
            </w:r>
          </w:p>
          <w:p w:rsidR="00907980" w:rsidRDefault="00E5405B">
            <w:pPr>
              <w:pStyle w:val="Standard"/>
              <w:jc w:val="both"/>
              <w:rPr>
                <w:rFonts w:hint="eastAsia"/>
              </w:rPr>
            </w:pPr>
            <w:r>
              <w:t xml:space="preserve">Кол-во осей: не менее 1 </w:t>
            </w:r>
          </w:p>
          <w:p w:rsidR="00907980" w:rsidRDefault="00E5405B">
            <w:pPr>
              <w:pStyle w:val="Standard"/>
              <w:jc w:val="both"/>
              <w:rPr>
                <w:rFonts w:hint="eastAsia"/>
              </w:rPr>
            </w:pPr>
            <w:r>
              <w:t xml:space="preserve">Кол-во колес: не менее 2 </w:t>
            </w:r>
          </w:p>
          <w:p w:rsidR="00907980" w:rsidRDefault="00E5405B">
            <w:pPr>
              <w:pStyle w:val="Standard"/>
              <w:jc w:val="both"/>
              <w:rPr>
                <w:rFonts w:hint="eastAsia"/>
              </w:rPr>
            </w:pPr>
            <w:r>
              <w:t>Наличие тормоза: без тормоза</w:t>
            </w:r>
          </w:p>
          <w:p w:rsidR="00907980" w:rsidRDefault="00E5405B">
            <w:pPr>
              <w:pStyle w:val="Standard"/>
              <w:jc w:val="both"/>
              <w:rPr>
                <w:rFonts w:hint="eastAsia"/>
              </w:rPr>
            </w:pPr>
            <w:r>
              <w:t>Рама: квадратный профиль</w:t>
            </w:r>
          </w:p>
          <w:p w:rsidR="00907980" w:rsidRDefault="00E5405B">
            <w:pPr>
              <w:pStyle w:val="Standard"/>
              <w:jc w:val="both"/>
              <w:rPr>
                <w:rFonts w:hint="eastAsia"/>
              </w:rPr>
            </w:pPr>
            <w:r>
              <w:t>Борта и крылья: из оцинкованной стали</w:t>
            </w:r>
          </w:p>
          <w:p w:rsidR="00907980" w:rsidRDefault="00E5405B">
            <w:pPr>
              <w:pStyle w:val="Standard"/>
              <w:jc w:val="both"/>
              <w:rPr>
                <w:rFonts w:hint="eastAsia"/>
              </w:rPr>
            </w:pPr>
            <w:r>
              <w:t>Высота бортов: не менее 400 мм</w:t>
            </w:r>
          </w:p>
          <w:p w:rsidR="00907980" w:rsidRDefault="00E5405B">
            <w:pPr>
              <w:pStyle w:val="Standard"/>
              <w:jc w:val="both"/>
              <w:rPr>
                <w:rFonts w:hint="eastAsia"/>
              </w:rPr>
            </w:pPr>
            <w:r>
              <w:t>Днище: ламинированная фанера</w:t>
            </w:r>
          </w:p>
          <w:p w:rsidR="00907980" w:rsidRDefault="00E5405B">
            <w:pPr>
              <w:pStyle w:val="Standard"/>
              <w:jc w:val="both"/>
              <w:rPr>
                <w:rFonts w:hint="eastAsia"/>
              </w:rPr>
            </w:pPr>
            <w:r>
              <w:t>Тент – наличие</w:t>
            </w:r>
          </w:p>
          <w:p w:rsidR="00907980" w:rsidRDefault="00E5405B">
            <w:pPr>
              <w:pStyle w:val="Standard"/>
              <w:jc w:val="both"/>
              <w:rPr>
                <w:rFonts w:hint="eastAsia"/>
              </w:rPr>
            </w:pPr>
            <w:r>
              <w:t>Каркас тента: оцинкованный из П-образного профиля</w:t>
            </w:r>
          </w:p>
          <w:p w:rsidR="00907980" w:rsidRDefault="00E5405B">
            <w:pPr>
              <w:pStyle w:val="Standard"/>
              <w:jc w:val="both"/>
              <w:rPr>
                <w:rFonts w:hint="eastAsia"/>
              </w:rPr>
            </w:pPr>
            <w:r>
              <w:t>Крыша «Домиком» - наличие</w:t>
            </w:r>
          </w:p>
          <w:p w:rsidR="00907980" w:rsidRDefault="00E5405B">
            <w:pPr>
              <w:pStyle w:val="Standard"/>
              <w:jc w:val="both"/>
              <w:rPr>
                <w:rFonts w:hint="eastAsia"/>
              </w:rPr>
            </w:pPr>
            <w:r>
              <w:t>Ткань: ПВХ</w:t>
            </w:r>
          </w:p>
          <w:p w:rsidR="00907980" w:rsidRDefault="00E5405B">
            <w:pPr>
              <w:pStyle w:val="Standard"/>
              <w:jc w:val="both"/>
              <w:rPr>
                <w:rFonts w:hint="eastAsia"/>
              </w:rPr>
            </w:pPr>
            <w:r>
              <w:t>Плотность ткани: не менее 800 г/м2</w:t>
            </w:r>
          </w:p>
          <w:p w:rsidR="00907980" w:rsidRDefault="00E5405B">
            <w:pPr>
              <w:pStyle w:val="Standard"/>
              <w:jc w:val="both"/>
              <w:rPr>
                <w:rFonts w:hint="eastAsia"/>
              </w:rPr>
            </w:pPr>
            <w:r>
              <w:t>Крепление: к борту через систему скоб и стальной трос (можно закрывать на замок)</w:t>
            </w:r>
          </w:p>
          <w:p w:rsidR="00907980" w:rsidRDefault="00E5405B">
            <w:pPr>
              <w:pStyle w:val="Standard"/>
              <w:jc w:val="both"/>
              <w:rPr>
                <w:rFonts w:hint="eastAsia"/>
              </w:rPr>
            </w:pPr>
            <w:r>
              <w:t xml:space="preserve">Ремень для крепления снегоходов, квадроциклов, лодок, катеров, гидроциклов и прочей техники: </w:t>
            </w:r>
          </w:p>
          <w:p w:rsidR="00907980" w:rsidRDefault="00E5405B">
            <w:pPr>
              <w:pStyle w:val="Standard"/>
              <w:jc w:val="both"/>
              <w:rPr>
                <w:rFonts w:hint="eastAsia"/>
              </w:rPr>
            </w:pPr>
            <w:r>
              <w:t>Допустимая нагрузка: не менее 2500 кг</w:t>
            </w:r>
          </w:p>
          <w:p w:rsidR="00907980" w:rsidRDefault="00E5405B">
            <w:pPr>
              <w:pStyle w:val="Standard"/>
              <w:jc w:val="both"/>
              <w:rPr>
                <w:rFonts w:hint="eastAsia"/>
              </w:rPr>
            </w:pPr>
            <w:r>
              <w:t>Ширина: не менее 35 мм</w:t>
            </w:r>
          </w:p>
          <w:p w:rsidR="00907980" w:rsidRDefault="00E5405B">
            <w:pPr>
              <w:pStyle w:val="Standard"/>
              <w:jc w:val="both"/>
              <w:rPr>
                <w:rFonts w:hint="eastAsia"/>
              </w:rPr>
            </w:pPr>
            <w:r>
              <w:t>Длина: не менее 5,0 м</w:t>
            </w:r>
          </w:p>
          <w:p w:rsidR="00907980" w:rsidRDefault="00E5405B">
            <w:pPr>
              <w:pStyle w:val="Standard"/>
              <w:jc w:val="both"/>
              <w:rPr>
                <w:rFonts w:hint="eastAsia"/>
              </w:rPr>
            </w:pPr>
            <w:r>
              <w:t xml:space="preserve">В комплект входит: </w:t>
            </w:r>
          </w:p>
          <w:p w:rsidR="00907980" w:rsidRDefault="00E5405B">
            <w:pPr>
              <w:pStyle w:val="Standard"/>
              <w:jc w:val="both"/>
              <w:rPr>
                <w:rFonts w:hint="eastAsia"/>
              </w:rPr>
            </w:pPr>
            <w:r>
              <w:t>- прицеп</w:t>
            </w:r>
          </w:p>
          <w:p w:rsidR="00907980" w:rsidRDefault="00E5405B">
            <w:pPr>
              <w:pStyle w:val="Standard"/>
              <w:jc w:val="both"/>
              <w:rPr>
                <w:rFonts w:hint="eastAsia"/>
              </w:rPr>
            </w:pPr>
            <w:r>
              <w:t>- тент</w:t>
            </w:r>
          </w:p>
          <w:p w:rsidR="00907980" w:rsidRDefault="00E5405B">
            <w:pPr>
              <w:pStyle w:val="Standard"/>
              <w:jc w:val="both"/>
              <w:rPr>
                <w:rFonts w:hint="eastAsia"/>
              </w:rPr>
            </w:pPr>
            <w:r>
              <w:t xml:space="preserve">- петя сцепаная d76мм: не менее 1шт. </w:t>
            </w:r>
          </w:p>
          <w:p w:rsidR="00907980" w:rsidRDefault="00E5405B">
            <w:pPr>
              <w:pStyle w:val="Standard"/>
              <w:jc w:val="both"/>
              <w:rPr>
                <w:rFonts w:hint="eastAsia"/>
              </w:rPr>
            </w:pPr>
            <w:r>
              <w:t>- регулировочный кронштейн с метизами – не менее 1к-т.</w:t>
            </w:r>
          </w:p>
          <w:p w:rsidR="00907980" w:rsidRDefault="00E5405B">
            <w:pPr>
              <w:pStyle w:val="Standard"/>
              <w:jc w:val="both"/>
              <w:rPr>
                <w:rFonts w:hint="eastAsia"/>
              </w:rPr>
            </w:pPr>
            <w:r>
              <w:t>- удлинитель электропрводки с розеткой и вилкой – не менее 1 к-т.</w:t>
            </w:r>
          </w:p>
          <w:p w:rsidR="00907980" w:rsidRDefault="00E5405B">
            <w:pPr>
              <w:pStyle w:val="Standard"/>
              <w:jc w:val="both"/>
              <w:rPr>
                <w:rFonts w:hint="eastAsia"/>
              </w:rPr>
            </w:pPr>
            <w:r>
              <w:t>- ремень для крепления снегоходов, квадроциклов, лодок, катеров, гидроциклов и прочей техники. Усиленный.</w:t>
            </w:r>
          </w:p>
        </w:tc>
        <w:tc>
          <w:tcPr>
            <w:tcW w:w="582" w:type="dxa"/>
          </w:tcPr>
          <w:p w:rsidR="00907980" w:rsidRDefault="00E5405B">
            <w:pPr>
              <w:pStyle w:val="Standard"/>
              <w:rPr>
                <w:rFonts w:hint="eastAsia"/>
              </w:rPr>
            </w:pPr>
            <w:r>
              <w:t>шт</w:t>
            </w:r>
          </w:p>
        </w:tc>
        <w:tc>
          <w:tcPr>
            <w:tcW w:w="703" w:type="dxa"/>
          </w:tcPr>
          <w:p w:rsidR="00907980" w:rsidRDefault="00E5405B">
            <w:pPr>
              <w:pStyle w:val="Standard"/>
              <w:rPr>
                <w:rFonts w:hint="eastAsia"/>
              </w:rPr>
            </w:pPr>
            <w:r>
              <w:t>1</w:t>
            </w:r>
          </w:p>
        </w:tc>
      </w:tr>
    </w:tbl>
    <w:p w:rsidR="00907980" w:rsidRDefault="00E5405B">
      <w:pPr>
        <w:spacing w:line="276" w:lineRule="auto"/>
        <w:rPr>
          <w:rFonts w:eastAsia="NSimSun"/>
          <w:bCs/>
        </w:rPr>
      </w:pPr>
      <w:r>
        <w:rPr>
          <w:rFonts w:eastAsia="NSimSun"/>
          <w:b/>
          <w:bCs/>
        </w:rPr>
        <w:lastRenderedPageBreak/>
        <w:t xml:space="preserve">2. Место поставки: </w:t>
      </w:r>
      <w:r>
        <w:rPr>
          <w:rFonts w:eastAsia="NSimSun"/>
          <w:bCs/>
        </w:rPr>
        <w:t>617240 Пермский край Сивинский район с. Сива ул. Логовая, д.13</w:t>
      </w:r>
    </w:p>
    <w:p w:rsidR="00907980" w:rsidRDefault="00E5405B">
      <w:pPr>
        <w:spacing w:line="276" w:lineRule="auto"/>
      </w:pPr>
      <w:r>
        <w:rPr>
          <w:rFonts w:eastAsia="NSimSun"/>
          <w:b/>
          <w:bCs/>
        </w:rPr>
        <w:t>3</w:t>
      </w:r>
      <w:r>
        <w:rPr>
          <w:b/>
        </w:rPr>
        <w:t>. Срок поставки:</w:t>
      </w:r>
      <w:r>
        <w:rPr>
          <w:highlight w:val="yellow"/>
        </w:rPr>
        <w:t xml:space="preserve"> с момента заключения договора до 20 мая 2022 года.</w:t>
      </w:r>
    </w:p>
    <w:p w:rsidR="00907980" w:rsidRDefault="00E5405B">
      <w:pPr>
        <w:tabs>
          <w:tab w:val="left" w:pos="142"/>
        </w:tabs>
        <w:snapToGrid w:val="0"/>
        <w:spacing w:line="276" w:lineRule="auto"/>
        <w:rPr>
          <w:rFonts w:eastAsia="Arial"/>
          <w:b/>
          <w:lang w:eastAsia="ar-SA"/>
        </w:rPr>
      </w:pPr>
      <w:r>
        <w:rPr>
          <w:rFonts w:eastAsia="Arial"/>
          <w:b/>
          <w:lang w:eastAsia="ar-SA"/>
        </w:rPr>
        <w:t>4. Требования к качеству, безопасности, сроку и (или) объему предоставления гарантий качества поставляемого товара:</w:t>
      </w:r>
    </w:p>
    <w:p w:rsidR="00907980" w:rsidRDefault="00E5405B">
      <w:pPr>
        <w:spacing w:line="276" w:lineRule="auto"/>
        <w:rPr>
          <w:rFonts w:eastAsia="DejaVu Sans"/>
          <w:lang w:eastAsia="zh-CN"/>
        </w:rPr>
      </w:pPr>
      <w:r>
        <w:rPr>
          <w:rFonts w:eastAsia="NSimSun"/>
        </w:rPr>
        <w:t xml:space="preserve">4.1. Поставляемый товар должен соответствовать заданным функциональным и качественным характеристикам; </w:t>
      </w:r>
    </w:p>
    <w:p w:rsidR="00907980" w:rsidRDefault="00E5405B">
      <w:pPr>
        <w:spacing w:line="276" w:lineRule="auto"/>
        <w:ind w:right="57"/>
      </w:pPr>
      <w:r>
        <w:rPr>
          <w:rFonts w:eastAsia="NSimSun"/>
        </w:rPr>
        <w:t xml:space="preserve">4.2. Поставляемый товар должен быть разрешен к использованию на территории Российской Федерации, </w:t>
      </w:r>
      <w:r>
        <w:rPr>
          <w:rFonts w:eastAsia="NSimSun"/>
          <w:spacing w:val="-1"/>
        </w:rPr>
        <w:t xml:space="preserve">иметь торговую </w:t>
      </w:r>
      <w:r>
        <w:rPr>
          <w:rFonts w:eastAsia="NSimSu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907980" w:rsidRDefault="00E5405B">
      <w:pPr>
        <w:spacing w:line="276" w:lineRule="auto"/>
        <w:rPr>
          <w:rFonts w:eastAsia="NSimSun"/>
        </w:rPr>
      </w:pPr>
      <w:r>
        <w:rPr>
          <w:rFonts w:eastAsia="NSimSu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907980" w:rsidRDefault="00E5405B">
      <w:pPr>
        <w:widowControl w:val="0"/>
        <w:shd w:val="clear" w:color="auto" w:fill="FFFFFF"/>
        <w:tabs>
          <w:tab w:val="left" w:pos="0"/>
        </w:tabs>
        <w:spacing w:line="276" w:lineRule="auto"/>
        <w:rPr>
          <w:rFonts w:eastAsia="DejaVu Sans"/>
        </w:rPr>
      </w:pPr>
      <w:r>
        <w:rPr>
          <w:rFonts w:eastAsia="NSimSun"/>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907980" w:rsidRDefault="00E5405B">
      <w:pPr>
        <w:keepNext/>
        <w:spacing w:line="276" w:lineRule="auto"/>
        <w:rPr>
          <w:rFonts w:eastAsia="NSimSun"/>
        </w:rPr>
      </w:pPr>
      <w:r>
        <w:rPr>
          <w:rFonts w:eastAsia="NSimSun"/>
        </w:rPr>
        <w:t>4.5. Техническая документация на товар должна быть представлена на русском языке, выполненных типографским способом;</w:t>
      </w:r>
    </w:p>
    <w:p w:rsidR="00907980" w:rsidRDefault="00E5405B">
      <w:pPr>
        <w:spacing w:line="276" w:lineRule="auto"/>
        <w:rPr>
          <w:rFonts w:eastAsia="DejaVu Sans"/>
        </w:rPr>
      </w:pPr>
      <w:r>
        <w:rPr>
          <w:rFonts w:eastAsia="NSimSu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907980" w:rsidRDefault="00E5405B">
      <w:pPr>
        <w:spacing w:line="276" w:lineRule="auto"/>
        <w:rPr>
          <w:rFonts w:eastAsia="NSimSun"/>
        </w:rPr>
      </w:pPr>
      <w:r>
        <w:rPr>
          <w:rFonts w:eastAsia="NSimSu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907980" w:rsidRDefault="00E5405B">
      <w:pPr>
        <w:spacing w:line="276" w:lineRule="auto"/>
        <w:rPr>
          <w:rFonts w:eastAsia="DejaVu Sans"/>
        </w:rPr>
      </w:pPr>
      <w:r>
        <w:t>4.8. Гарантия качества товара составляет не менее срока, установленного заводом изготовителем. Гарантийные обязательства должны распространяться на каждую единицу товара с момента приемки товара Заказчиком. В течение гарантийного срока обнаруженные недостатки товара подлежат устранению силами и средствами Поставщика;</w:t>
      </w:r>
    </w:p>
    <w:p w:rsidR="00907980" w:rsidRDefault="00E5405B">
      <w:pPr>
        <w:snapToGrid w:val="0"/>
        <w:spacing w:line="276" w:lineRule="auto"/>
        <w:rPr>
          <w:rFonts w:eastAsia="Arial"/>
          <w:b/>
          <w:lang w:eastAsia="ar-SA"/>
        </w:rPr>
      </w:pPr>
      <w:r>
        <w:rPr>
          <w:rFonts w:eastAsia="Arial"/>
          <w:b/>
          <w:lang w:eastAsia="ar-SA"/>
        </w:rPr>
        <w:t>5. Требования к упаковке и маркировке поставляемого товара:</w:t>
      </w:r>
    </w:p>
    <w:p w:rsidR="00907980" w:rsidRDefault="00E5405B">
      <w:pPr>
        <w:tabs>
          <w:tab w:val="left" w:pos="0"/>
        </w:tabs>
        <w:spacing w:line="276" w:lineRule="auto"/>
        <w:ind w:right="57"/>
        <w:rPr>
          <w:rFonts w:eastAsia="DejaVu Sans"/>
          <w:lang w:eastAsia="zh-CN"/>
        </w:rPr>
      </w:pPr>
      <w:r>
        <w:rPr>
          <w:rFonts w:eastAsia="NSimSu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907980" w:rsidRDefault="00E5405B">
      <w:pPr>
        <w:spacing w:line="276" w:lineRule="auto"/>
      </w:pPr>
      <w:r>
        <w:rPr>
          <w:rFonts w:eastAsia="NSimSu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907980" w:rsidRDefault="00E5405B">
      <w:pPr>
        <w:tabs>
          <w:tab w:val="left" w:pos="0"/>
        </w:tabs>
        <w:spacing w:line="276" w:lineRule="auto"/>
        <w:ind w:right="57"/>
        <w:rPr>
          <w:rFonts w:eastAsia="NSimSun"/>
        </w:rPr>
      </w:pPr>
      <w:r>
        <w:rPr>
          <w:rFonts w:eastAsia="NSimSun"/>
        </w:rPr>
        <w:t>5.3. Поставщик несет ответственность за ненадлежащую упаковку, не обеспечивающую сохранность товара при его хранении и транспортировании;</w:t>
      </w:r>
    </w:p>
    <w:p w:rsidR="00907980" w:rsidRDefault="00E5405B">
      <w:pPr>
        <w:spacing w:line="276" w:lineRule="auto"/>
      </w:pPr>
      <w:r>
        <w:rPr>
          <w:rFonts w:eastAsia="NSimSun"/>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907980" w:rsidRDefault="00907980">
      <w:pPr>
        <w:rPr>
          <w:b/>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right"/>
        <w:rPr>
          <w:highlight w:val="green"/>
        </w:rPr>
      </w:pPr>
    </w:p>
    <w:p w:rsidR="00907980" w:rsidRDefault="00907980">
      <w:pPr>
        <w:jc w:val="center"/>
        <w:rPr>
          <w:rFonts w:eastAsia="Calibri"/>
          <w:b/>
        </w:rPr>
      </w:pPr>
    </w:p>
    <w:p w:rsidR="00907980" w:rsidRDefault="00907980">
      <w:pPr>
        <w:jc w:val="center"/>
        <w:rPr>
          <w:rFonts w:eastAsia="Calibri"/>
          <w:b/>
        </w:rPr>
      </w:pPr>
    </w:p>
    <w:p w:rsidR="00907980" w:rsidRDefault="00907980">
      <w:pPr>
        <w:ind w:firstLine="0"/>
        <w:jc w:val="right"/>
        <w:rPr>
          <w:b/>
          <w:bCs/>
          <w:szCs w:val="24"/>
          <w:lang w:eastAsia="en-US"/>
        </w:rPr>
      </w:pPr>
    </w:p>
    <w:p w:rsidR="00907980" w:rsidRDefault="00907980">
      <w:pPr>
        <w:ind w:firstLine="0"/>
        <w:jc w:val="left"/>
        <w:rPr>
          <w:b/>
          <w:bCs/>
          <w:szCs w:val="24"/>
          <w:lang w:eastAsia="en-US"/>
        </w:rPr>
      </w:pPr>
    </w:p>
    <w:p w:rsidR="00907980" w:rsidRDefault="00907980">
      <w:pPr>
        <w:ind w:firstLine="0"/>
        <w:jc w:val="right"/>
        <w:rPr>
          <w:color w:val="auto"/>
          <w:sz w:val="22"/>
        </w:rPr>
      </w:pPr>
    </w:p>
    <w:p w:rsidR="00907980" w:rsidRDefault="00747CD1">
      <w:pPr>
        <w:jc w:val="right"/>
        <w:rPr>
          <w:color w:val="auto"/>
          <w:sz w:val="22"/>
        </w:rPr>
      </w:pPr>
      <w:hyperlink w:anchor="Par755">
        <w:r w:rsidR="00E5405B">
          <w:rPr>
            <w:rStyle w:val="-"/>
            <w:bCs/>
            <w:color w:val="auto"/>
            <w:sz w:val="22"/>
            <w:u w:val="none"/>
            <w:lang w:eastAsia="en-US"/>
          </w:rPr>
          <w:t>Приложение N 2</w:t>
        </w:r>
      </w:hyperlink>
      <w:r w:rsidR="00E5405B">
        <w:rPr>
          <w:bCs/>
          <w:color w:val="auto"/>
          <w:sz w:val="22"/>
          <w:lang w:eastAsia="en-US"/>
        </w:rPr>
        <w:t xml:space="preserve"> к </w:t>
      </w:r>
      <w:r w:rsidR="00E5405B">
        <w:rPr>
          <w:i/>
          <w:iCs/>
          <w:color w:val="auto"/>
          <w:sz w:val="22"/>
        </w:rPr>
        <w:t xml:space="preserve">Извещению </w:t>
      </w:r>
    </w:p>
    <w:p w:rsidR="00907980" w:rsidRDefault="00E5405B">
      <w:pPr>
        <w:ind w:left="4500"/>
        <w:jc w:val="right"/>
        <w:rPr>
          <w:i/>
          <w:iCs/>
          <w:color w:val="auto"/>
          <w:sz w:val="22"/>
        </w:rPr>
      </w:pPr>
      <w:r>
        <w:rPr>
          <w:i/>
          <w:iCs/>
          <w:color w:val="auto"/>
          <w:sz w:val="22"/>
        </w:rPr>
        <w:t>о проведении запроса котировок</w:t>
      </w:r>
    </w:p>
    <w:p w:rsidR="00907980" w:rsidRDefault="00907980">
      <w:pPr>
        <w:ind w:firstLine="0"/>
        <w:jc w:val="right"/>
        <w:rPr>
          <w:bCs/>
          <w:color w:val="auto"/>
          <w:sz w:val="22"/>
          <w:lang w:eastAsia="en-US"/>
        </w:rPr>
      </w:pPr>
    </w:p>
    <w:p w:rsidR="00907980" w:rsidRDefault="00907980">
      <w:pPr>
        <w:ind w:firstLine="0"/>
        <w:jc w:val="center"/>
        <w:rPr>
          <w:b/>
          <w:bCs/>
          <w:szCs w:val="24"/>
          <w:lang w:eastAsia="en-US"/>
        </w:rPr>
      </w:pPr>
    </w:p>
    <w:p w:rsidR="00907980" w:rsidRDefault="00E5405B">
      <w:pPr>
        <w:ind w:firstLine="0"/>
        <w:jc w:val="center"/>
        <w:rPr>
          <w:b/>
          <w:szCs w:val="24"/>
        </w:rPr>
      </w:pPr>
      <w:r>
        <w:rPr>
          <w:b/>
          <w:bCs/>
          <w:szCs w:val="24"/>
          <w:lang w:eastAsia="en-US"/>
        </w:rPr>
        <w:t>ОБОСНОВАНИЕ НАЧАЛЬНОЙ (МАКСИМАЛЬНОЙ) ЦЕНЫ ДОГОВОРА</w:t>
      </w:r>
    </w:p>
    <w:p w:rsidR="00907980" w:rsidRDefault="00E5405B">
      <w:pPr>
        <w:ind w:firstLine="0"/>
        <w:jc w:val="center"/>
        <w:rPr>
          <w:rFonts w:eastAsia="Calibri"/>
          <w:b/>
        </w:rPr>
      </w:pPr>
      <w:r>
        <w:rPr>
          <w:rFonts w:eastAsia="Calibri"/>
          <w:b/>
        </w:rPr>
        <w:t>на поставку прицепа</w:t>
      </w:r>
    </w:p>
    <w:p w:rsidR="00907980" w:rsidRDefault="00E5405B">
      <w:pPr>
        <w:ind w:firstLine="0"/>
        <w:jc w:val="center"/>
        <w:rPr>
          <w:b/>
          <w:bCs/>
          <w:szCs w:val="24"/>
        </w:rPr>
      </w:pPr>
      <w:r>
        <w:rPr>
          <w:b/>
          <w:bCs/>
          <w:szCs w:val="24"/>
        </w:rPr>
        <w:t>Приложено отдельным файлом</w:t>
      </w:r>
    </w:p>
    <w:p w:rsidR="00907980" w:rsidRDefault="00E5405B">
      <w:pPr>
        <w:ind w:firstLine="0"/>
        <w:jc w:val="left"/>
        <w:rPr>
          <w:bCs/>
          <w:szCs w:val="24"/>
        </w:rPr>
      </w:pPr>
      <w:r>
        <w:rPr>
          <w:bCs/>
          <w:szCs w:val="24"/>
        </w:rPr>
        <w:t>Начальная (максимальная) цена сформирована с помощью тщательного маркетингового исследования, анализа рынка поставщиков требуемого  товара методом сопоставимых рыночных цен.</w:t>
      </w:r>
    </w:p>
    <w:p w:rsidR="00907980" w:rsidRDefault="00907980">
      <w:pPr>
        <w:jc w:val="right"/>
      </w:pPr>
    </w:p>
    <w:p w:rsidR="00907980" w:rsidRDefault="00E5405B">
      <w:pPr>
        <w:jc w:val="left"/>
      </w:pPr>
      <w:r>
        <w:rPr>
          <w:highlight w:val="yellow"/>
        </w:rPr>
        <w:t>Прилагается отдельным файлом</w:t>
      </w: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907980">
      <w:pPr>
        <w:jc w:val="right"/>
      </w:pPr>
    </w:p>
    <w:p w:rsidR="00907980" w:rsidRDefault="00747CD1">
      <w:pPr>
        <w:jc w:val="right"/>
      </w:pPr>
      <w:hyperlink w:anchor="Par935">
        <w:r w:rsidR="00E5405B">
          <w:rPr>
            <w:rStyle w:val="-"/>
            <w:bCs/>
            <w:szCs w:val="24"/>
            <w:lang w:eastAsia="en-US"/>
          </w:rPr>
          <w:t>Приложение N 3</w:t>
        </w:r>
      </w:hyperlink>
      <w:r w:rsidR="00E5405B">
        <w:rPr>
          <w:bCs/>
          <w:szCs w:val="24"/>
          <w:lang w:eastAsia="en-US"/>
        </w:rPr>
        <w:t xml:space="preserve"> к </w:t>
      </w:r>
      <w:r w:rsidR="00E5405B">
        <w:rPr>
          <w:i/>
          <w:iCs/>
          <w:sz w:val="20"/>
          <w:szCs w:val="20"/>
        </w:rPr>
        <w:t xml:space="preserve">Извещению </w:t>
      </w:r>
    </w:p>
    <w:p w:rsidR="00907980" w:rsidRDefault="00E5405B">
      <w:pPr>
        <w:ind w:left="4500"/>
        <w:jc w:val="right"/>
        <w:rPr>
          <w:i/>
          <w:iCs/>
          <w:sz w:val="20"/>
          <w:szCs w:val="20"/>
        </w:rPr>
      </w:pPr>
      <w:r>
        <w:rPr>
          <w:i/>
          <w:iCs/>
          <w:sz w:val="20"/>
          <w:szCs w:val="20"/>
        </w:rPr>
        <w:t>о проведении запроса котировок</w:t>
      </w:r>
    </w:p>
    <w:p w:rsidR="00907980" w:rsidRDefault="00907980">
      <w:pPr>
        <w:ind w:firstLine="0"/>
        <w:jc w:val="right"/>
        <w:rPr>
          <w:bCs/>
          <w:szCs w:val="24"/>
          <w:lang w:eastAsia="en-US"/>
        </w:rPr>
      </w:pPr>
    </w:p>
    <w:p w:rsidR="00907980" w:rsidRDefault="00E5405B">
      <w:pPr>
        <w:ind w:firstLine="0"/>
        <w:jc w:val="center"/>
        <w:rPr>
          <w:b/>
          <w:bCs/>
          <w:szCs w:val="24"/>
          <w:lang w:eastAsia="en-US"/>
        </w:rPr>
      </w:pPr>
      <w:r>
        <w:rPr>
          <w:b/>
          <w:bCs/>
          <w:szCs w:val="24"/>
          <w:lang w:eastAsia="en-US"/>
        </w:rPr>
        <w:t>ПРОЕКТ</w:t>
      </w:r>
    </w:p>
    <w:p w:rsidR="00907980" w:rsidRDefault="00907980">
      <w:pPr>
        <w:ind w:firstLine="0"/>
        <w:jc w:val="center"/>
        <w:rPr>
          <w:b/>
          <w:bCs/>
          <w:szCs w:val="24"/>
          <w:lang w:eastAsia="en-US"/>
        </w:rPr>
      </w:pPr>
    </w:p>
    <w:p w:rsidR="00907980" w:rsidRDefault="00E5405B">
      <w:pPr>
        <w:ind w:right="140" w:firstLine="567"/>
        <w:jc w:val="center"/>
        <w:rPr>
          <w:b/>
          <w:color w:val="000000"/>
          <w:sz w:val="22"/>
        </w:rPr>
      </w:pPr>
      <w:r>
        <w:rPr>
          <w:b/>
          <w:color w:val="000000"/>
          <w:sz w:val="22"/>
        </w:rPr>
        <w:t>Договор поставки №_________</w:t>
      </w:r>
    </w:p>
    <w:p w:rsidR="00907980" w:rsidRDefault="00907980">
      <w:pPr>
        <w:ind w:right="140" w:firstLine="567"/>
        <w:jc w:val="left"/>
        <w:rPr>
          <w:b/>
          <w:sz w:val="22"/>
        </w:rPr>
      </w:pPr>
    </w:p>
    <w:p w:rsidR="00907980" w:rsidRDefault="00E5405B">
      <w:pPr>
        <w:ind w:right="140" w:firstLine="567"/>
      </w:pPr>
      <w:r>
        <w:rPr>
          <w:color w:val="000000"/>
          <w:sz w:val="22"/>
        </w:rPr>
        <w:t xml:space="preserve"> ____________</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«___» ____________ 2022 г. </w:t>
      </w:r>
    </w:p>
    <w:p w:rsidR="00907980" w:rsidRDefault="00907980">
      <w:pPr>
        <w:ind w:right="140" w:firstLine="567"/>
        <w:rPr>
          <w:color w:val="000000"/>
          <w:sz w:val="22"/>
        </w:rPr>
      </w:pPr>
    </w:p>
    <w:p w:rsidR="00907980" w:rsidRDefault="00E5405B">
      <w:pPr>
        <w:ind w:right="140" w:firstLine="567"/>
        <w:rPr>
          <w:szCs w:val="24"/>
        </w:rPr>
      </w:pPr>
      <w:r>
        <w:rPr>
          <w:szCs w:val="24"/>
        </w:rPr>
        <w:t>Государственное бюджетное учреждение Пермского края "Сивинский лесхоз" (ГБУ "СИВИНСКИЙ ЛЕСХОЗ")</w:t>
      </w:r>
      <w:r>
        <w:rPr>
          <w:rStyle w:val="50"/>
          <w:rFonts w:ascii="Times New Roman" w:hAnsi="Times New Roman"/>
          <w:sz w:val="24"/>
          <w:szCs w:val="24"/>
        </w:rPr>
        <w:t>, далее именуемое «Заказчик», в лице  директора _________________, действующего на основании Устава,</w:t>
      </w:r>
      <w:r>
        <w:rPr>
          <w:color w:val="000000"/>
          <w:spacing w:val="2"/>
          <w:szCs w:val="24"/>
        </w:rPr>
        <w:t>с одной стороны, и __________________________,</w:t>
      </w:r>
      <w:r>
        <w:rPr>
          <w:color w:val="000000"/>
          <w:spacing w:val="-2"/>
          <w:szCs w:val="24"/>
        </w:rPr>
        <w:t xml:space="preserve"> далее именуемый </w:t>
      </w:r>
      <w:r>
        <w:rPr>
          <w:bCs/>
          <w:color w:val="000000"/>
          <w:spacing w:val="-2"/>
          <w:szCs w:val="24"/>
        </w:rPr>
        <w:t>«Поставщик»,</w:t>
      </w:r>
      <w:r>
        <w:rPr>
          <w:color w:val="000000"/>
          <w:spacing w:val="2"/>
          <w:szCs w:val="24"/>
        </w:rPr>
        <w:t xml:space="preserve"> в лице _____________________, </w:t>
      </w:r>
      <w:r>
        <w:rPr>
          <w:szCs w:val="24"/>
        </w:rPr>
        <w:t>действующего на основании ___________,</w:t>
      </w:r>
      <w:r>
        <w:rPr>
          <w:color w:val="000000"/>
          <w:spacing w:val="-2"/>
          <w:szCs w:val="24"/>
        </w:rPr>
        <w:t xml:space="preserve"> с другой стороны, вместе именуемые </w:t>
      </w:r>
      <w:r>
        <w:rPr>
          <w:color w:val="000000"/>
          <w:szCs w:val="24"/>
        </w:rPr>
        <w:t>«Стороны», заключили настоящий договор (далее – Договор) в соответствии с Федеральным законом от 18.07.2011 № 223-ФЗ «О закупках товаров, работ, услуг отдельными видами юридических лиц», по итогам запроса котировок в электронной форме (протокол от _________. №</w:t>
      </w:r>
      <w:r>
        <w:rPr>
          <w:b/>
          <w:color w:val="000000"/>
          <w:szCs w:val="24"/>
        </w:rPr>
        <w:t>______________</w:t>
      </w:r>
      <w:r>
        <w:rPr>
          <w:color w:val="000000"/>
          <w:szCs w:val="24"/>
        </w:rPr>
        <w:t xml:space="preserve">) о нижеследующем:  </w:t>
      </w:r>
    </w:p>
    <w:p w:rsidR="00907980" w:rsidRDefault="00907980">
      <w:pPr>
        <w:shd w:val="clear" w:color="auto" w:fill="FFFFFF"/>
        <w:ind w:right="140" w:firstLine="567"/>
        <w:rPr>
          <w:b/>
          <w:color w:val="000000"/>
          <w:szCs w:val="24"/>
        </w:rPr>
      </w:pPr>
    </w:p>
    <w:p w:rsidR="00907980" w:rsidRDefault="00E5405B">
      <w:pPr>
        <w:numPr>
          <w:ilvl w:val="0"/>
          <w:numId w:val="1"/>
        </w:numPr>
        <w:tabs>
          <w:tab w:val="left" w:pos="1260"/>
        </w:tabs>
        <w:ind w:left="0" w:right="140" w:firstLine="567"/>
        <w:jc w:val="center"/>
        <w:rPr>
          <w:szCs w:val="24"/>
        </w:rPr>
      </w:pPr>
      <w:r>
        <w:rPr>
          <w:b/>
          <w:color w:val="000000"/>
          <w:szCs w:val="24"/>
        </w:rPr>
        <w:t>Предмет Договора</w:t>
      </w:r>
    </w:p>
    <w:p w:rsidR="00907980" w:rsidRDefault="00E5405B">
      <w:pPr>
        <w:numPr>
          <w:ilvl w:val="1"/>
          <w:numId w:val="1"/>
        </w:numPr>
        <w:shd w:val="clear" w:color="auto" w:fill="FFFFFF"/>
        <w:rPr>
          <w:szCs w:val="24"/>
        </w:rPr>
      </w:pPr>
      <w:r>
        <w:rPr>
          <w:szCs w:val="24"/>
        </w:rPr>
        <w:t xml:space="preserve">Поставщик обязуется поставить Заказчику </w:t>
      </w:r>
      <w:r>
        <w:rPr>
          <w:color w:val="000000"/>
          <w:szCs w:val="24"/>
          <w:shd w:val="clear" w:color="auto" w:fill="FFFFFF"/>
        </w:rPr>
        <w:t xml:space="preserve">следующий товар </w:t>
      </w:r>
      <w:r>
        <w:rPr>
          <w:szCs w:val="24"/>
        </w:rPr>
        <w:t>(далее по тексту «Товар»):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1276"/>
        <w:gridCol w:w="992"/>
        <w:gridCol w:w="2268"/>
      </w:tblGrid>
      <w:tr w:rsidR="00907980">
        <w:trPr>
          <w:trHeight w:val="834"/>
        </w:trPr>
        <w:tc>
          <w:tcPr>
            <w:tcW w:w="567" w:type="dxa"/>
            <w:tcBorders>
              <w:top w:val="single" w:sz="4" w:space="0" w:color="auto"/>
              <w:left w:val="single" w:sz="4" w:space="0" w:color="auto"/>
              <w:bottom w:val="single" w:sz="4" w:space="0" w:color="auto"/>
              <w:right w:val="single" w:sz="4" w:space="0" w:color="auto"/>
            </w:tcBorders>
            <w:noWrap/>
          </w:tcPr>
          <w:p w:rsidR="00907980" w:rsidRDefault="00E5405B">
            <w:pPr>
              <w:pStyle w:val="Standard"/>
              <w:rPr>
                <w:rFonts w:hint="eastAsia"/>
                <w:lang w:eastAsia="en-US"/>
              </w:rPr>
            </w:pPr>
            <w:r>
              <w:rPr>
                <w:lang w:eastAsia="en-US"/>
              </w:rPr>
              <w:t>№ п/п</w:t>
            </w:r>
          </w:p>
        </w:tc>
        <w:tc>
          <w:tcPr>
            <w:tcW w:w="4678" w:type="dxa"/>
            <w:tcBorders>
              <w:top w:val="single" w:sz="4" w:space="0" w:color="auto"/>
              <w:left w:val="single" w:sz="4" w:space="0" w:color="auto"/>
              <w:bottom w:val="single" w:sz="4" w:space="0" w:color="auto"/>
              <w:right w:val="single" w:sz="4" w:space="0" w:color="auto"/>
            </w:tcBorders>
            <w:noWrap/>
          </w:tcPr>
          <w:p w:rsidR="00907980" w:rsidRDefault="00E5405B">
            <w:pPr>
              <w:pStyle w:val="Standard"/>
              <w:rPr>
                <w:rFonts w:hint="eastAsia"/>
                <w:lang w:eastAsia="en-US"/>
              </w:rPr>
            </w:pPr>
            <w:r>
              <w:rPr>
                <w:lang w:eastAsia="en-US"/>
              </w:rPr>
              <w:t>Объект закупки - наименование товаров (работ, услуг)</w:t>
            </w:r>
          </w:p>
        </w:tc>
        <w:tc>
          <w:tcPr>
            <w:tcW w:w="1276" w:type="dxa"/>
            <w:tcBorders>
              <w:top w:val="single" w:sz="4" w:space="0" w:color="auto"/>
              <w:left w:val="single" w:sz="4" w:space="0" w:color="auto"/>
              <w:bottom w:val="single" w:sz="4" w:space="0" w:color="auto"/>
              <w:right w:val="single" w:sz="4" w:space="0" w:color="auto"/>
            </w:tcBorders>
            <w:noWrap/>
          </w:tcPr>
          <w:p w:rsidR="00907980" w:rsidRDefault="00E5405B">
            <w:pPr>
              <w:pStyle w:val="Standard"/>
              <w:rPr>
                <w:rFonts w:hint="eastAsia"/>
                <w:lang w:eastAsia="en-US"/>
              </w:rPr>
            </w:pPr>
            <w:r>
              <w:rPr>
                <w:lang w:eastAsia="en-US"/>
              </w:rPr>
              <w:t>Един.</w:t>
            </w:r>
          </w:p>
          <w:p w:rsidR="00907980" w:rsidRDefault="00E5405B">
            <w:pPr>
              <w:pStyle w:val="Standard"/>
              <w:rPr>
                <w:rFonts w:hint="eastAsia"/>
                <w:lang w:eastAsia="en-US"/>
              </w:rPr>
            </w:pPr>
            <w:r>
              <w:rPr>
                <w:lang w:eastAsia="en-US"/>
              </w:rPr>
              <w:t>измер.</w:t>
            </w:r>
          </w:p>
        </w:tc>
        <w:tc>
          <w:tcPr>
            <w:tcW w:w="992" w:type="dxa"/>
            <w:tcBorders>
              <w:top w:val="single" w:sz="4" w:space="0" w:color="auto"/>
              <w:left w:val="single" w:sz="4" w:space="0" w:color="auto"/>
              <w:bottom w:val="single" w:sz="4" w:space="0" w:color="auto"/>
              <w:right w:val="single" w:sz="4" w:space="0" w:color="auto"/>
            </w:tcBorders>
            <w:noWrap/>
          </w:tcPr>
          <w:p w:rsidR="00907980" w:rsidRDefault="00E5405B">
            <w:pPr>
              <w:pStyle w:val="Standard"/>
              <w:rPr>
                <w:rFonts w:hint="eastAsia"/>
                <w:lang w:eastAsia="en-US"/>
              </w:rPr>
            </w:pPr>
            <w:r>
              <w:rPr>
                <w:lang w:eastAsia="en-US"/>
              </w:rPr>
              <w:t>Кол-во</w:t>
            </w:r>
          </w:p>
        </w:tc>
        <w:tc>
          <w:tcPr>
            <w:tcW w:w="2268" w:type="dxa"/>
            <w:tcBorders>
              <w:top w:val="single" w:sz="4" w:space="0" w:color="auto"/>
              <w:left w:val="single" w:sz="4" w:space="0" w:color="auto"/>
              <w:bottom w:val="single" w:sz="4" w:space="0" w:color="auto"/>
              <w:right w:val="single" w:sz="4" w:space="0" w:color="auto"/>
            </w:tcBorders>
            <w:noWrap/>
          </w:tcPr>
          <w:p w:rsidR="00907980" w:rsidRDefault="00E5405B">
            <w:pPr>
              <w:pStyle w:val="Standard"/>
              <w:rPr>
                <w:rFonts w:hint="eastAsia"/>
                <w:lang w:eastAsia="en-US"/>
              </w:rPr>
            </w:pPr>
            <w:r>
              <w:rPr>
                <w:lang w:eastAsia="en-US"/>
              </w:rPr>
              <w:t>Цена за ед., руб.</w:t>
            </w:r>
          </w:p>
          <w:p w:rsidR="00907980" w:rsidRDefault="00E5405B">
            <w:pPr>
              <w:pStyle w:val="Standard"/>
              <w:rPr>
                <w:rFonts w:hint="eastAsia"/>
                <w:lang w:eastAsia="en-US"/>
              </w:rPr>
            </w:pPr>
            <w:r>
              <w:t>(с НДС/без НДС)</w:t>
            </w:r>
          </w:p>
        </w:tc>
      </w:tr>
      <w:tr w:rsidR="00907980">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07980" w:rsidRDefault="00E5405B">
            <w:pPr>
              <w:pStyle w:val="Standard"/>
              <w:rPr>
                <w:rFonts w:hint="eastAsia"/>
                <w:lang w:eastAsia="en-US"/>
              </w:rPr>
            </w:pPr>
            <w:r>
              <w:rPr>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907980" w:rsidRDefault="00907980">
            <w:pPr>
              <w:pStyle w:val="Standard"/>
              <w:rPr>
                <w:rFonts w:hint="eastAsia"/>
              </w:rPr>
            </w:pPr>
          </w:p>
          <w:p w:rsidR="00907980" w:rsidRDefault="00907980">
            <w:pPr>
              <w:pStyle w:val="Standard"/>
              <w:rPr>
                <w:rFonts w:hint="eastAsia"/>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07980" w:rsidRDefault="00E5405B">
            <w:pPr>
              <w:pStyle w:val="Standard"/>
              <w:rPr>
                <w:rFonts w:hint="eastAsia"/>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7980" w:rsidRDefault="00907980">
            <w:pPr>
              <w:pStyle w:val="Standard"/>
              <w:rPr>
                <w:rFonts w:hint="eastAsia"/>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7980" w:rsidRDefault="00907980">
            <w:pPr>
              <w:pStyle w:val="Standard"/>
              <w:rPr>
                <w:rFonts w:hint="eastAsia"/>
                <w:lang w:eastAsia="ru-RU"/>
              </w:rPr>
            </w:pPr>
          </w:p>
        </w:tc>
      </w:tr>
    </w:tbl>
    <w:p w:rsidR="00907980" w:rsidRDefault="00907980">
      <w:pPr>
        <w:shd w:val="clear" w:color="auto" w:fill="FFFFFF"/>
        <w:rPr>
          <w:szCs w:val="24"/>
        </w:rPr>
      </w:pPr>
    </w:p>
    <w:p w:rsidR="00907980" w:rsidRDefault="00E5405B">
      <w:pPr>
        <w:pStyle w:val="Standard"/>
        <w:jc w:val="both"/>
        <w:rPr>
          <w:rFonts w:ascii="Times New Roman" w:eastAsia="Times New Roman" w:hAnsi="Times New Roman" w:cs="Times New Roman"/>
        </w:rPr>
      </w:pPr>
      <w:r>
        <w:rPr>
          <w:rFonts w:ascii="Times New Roman" w:hAnsi="Times New Roman" w:cs="Times New Roman"/>
          <w:bCs/>
          <w:color w:val="000000"/>
        </w:rPr>
        <w:t xml:space="preserve">а </w:t>
      </w:r>
      <w:r>
        <w:rPr>
          <w:rFonts w:ascii="Times New Roman" w:hAnsi="Times New Roman" w:cs="Times New Roman"/>
          <w:color w:val="000000"/>
        </w:rPr>
        <w:t xml:space="preserve">Заказчик обязуется принять и оплатить Товар в соответствии с условиями Договора, </w:t>
      </w:r>
      <w:r>
        <w:rPr>
          <w:rFonts w:ascii="Times New Roman" w:eastAsia="Times New Roman" w:hAnsi="Times New Roman" w:cs="Times New Roman"/>
        </w:rPr>
        <w:t xml:space="preserve">в сроки, установленные в разделе 3 Договора. Характеристики товара, указаны в </w:t>
      </w:r>
      <w:r>
        <w:rPr>
          <w:rFonts w:ascii="Times New Roman" w:hAnsi="Times New Roman" w:cs="Times New Roman"/>
        </w:rPr>
        <w:t>Техническом задании (Приложение №1 к настоящему Договору)</w:t>
      </w:r>
      <w:r>
        <w:rPr>
          <w:rFonts w:ascii="Times New Roman" w:eastAsia="Times New Roman" w:hAnsi="Times New Roman" w:cs="Times New Roman"/>
        </w:rPr>
        <w:t>.</w:t>
      </w:r>
    </w:p>
    <w:p w:rsidR="00907980" w:rsidRDefault="00E5405B">
      <w:pPr>
        <w:pStyle w:val="Standard"/>
        <w:ind w:firstLineChars="175" w:firstLine="420"/>
        <w:jc w:val="both"/>
        <w:rPr>
          <w:rFonts w:ascii="Times New Roman" w:hAnsi="Times New Roman" w:cs="Times New Roman"/>
          <w:kern w:val="1"/>
        </w:rPr>
      </w:pPr>
      <w:r>
        <w:rPr>
          <w:rFonts w:ascii="Times New Roman" w:hAnsi="Times New Roman" w:cs="Times New Roman"/>
          <w:kern w:val="1"/>
        </w:rPr>
        <w:t xml:space="preserve">1.2. Адрес поставки Товара: </w:t>
      </w:r>
      <w:bookmarkStart w:id="4" w:name="_Hlk20758930"/>
      <w:r>
        <w:rPr>
          <w:rFonts w:ascii="Times New Roman" w:hAnsi="Times New Roman" w:cs="Times New Roman"/>
          <w:bCs/>
        </w:rPr>
        <w:t>617240 Пермский край Сивинский район с. Сива ул. Логовая, д.13</w:t>
      </w:r>
      <w:r>
        <w:rPr>
          <w:rFonts w:ascii="Times New Roman" w:hAnsi="Times New Roman" w:cs="Times New Roman"/>
          <w:kern w:val="1"/>
        </w:rPr>
        <w:t>.</w:t>
      </w:r>
      <w:bookmarkEnd w:id="4"/>
      <w:r>
        <w:rPr>
          <w:rFonts w:ascii="Times New Roman" w:hAnsi="Times New Roman" w:cs="Times New Roman"/>
          <w:kern w:val="1"/>
        </w:rPr>
        <w:t>Адрес поставки может быть изменен Заказчиком при условии уведомления Поставщика в срок, установленный в пункте 5.2.4 Договора.</w:t>
      </w:r>
    </w:p>
    <w:p w:rsidR="00907980" w:rsidRDefault="00E5405B">
      <w:pPr>
        <w:pStyle w:val="afff5"/>
        <w:ind w:left="0"/>
        <w:rPr>
          <w:rFonts w:ascii="Times New Roman" w:eastAsia="Times New Roman" w:hAnsi="Times New Roman" w:cs="Times New Roman"/>
          <w:color w:val="00000A"/>
          <w:kern w:val="1"/>
        </w:rPr>
      </w:pPr>
      <w:r>
        <w:rPr>
          <w:rFonts w:ascii="Times New Roman" w:eastAsia="Times New Roman" w:hAnsi="Times New Roman" w:cs="Times New Roman"/>
          <w:color w:val="00000A"/>
          <w:kern w:val="1"/>
        </w:rPr>
        <w:t xml:space="preserve">        1.3.  Поставка Товара осуществляется силами и за счет Поставщика. Датой поставки Товара считается дата передачи Товара Заказчику.</w:t>
      </w:r>
    </w:p>
    <w:p w:rsidR="00907980" w:rsidRDefault="00E5405B">
      <w:pPr>
        <w:numPr>
          <w:ilvl w:val="0"/>
          <w:numId w:val="1"/>
        </w:numPr>
        <w:tabs>
          <w:tab w:val="left" w:pos="1260"/>
        </w:tabs>
        <w:ind w:left="0" w:right="140" w:firstLine="567"/>
        <w:jc w:val="center"/>
        <w:rPr>
          <w:szCs w:val="24"/>
        </w:rPr>
      </w:pPr>
      <w:r>
        <w:rPr>
          <w:b/>
          <w:color w:val="000000"/>
          <w:szCs w:val="24"/>
        </w:rPr>
        <w:t>Цена Договора и порядок расчетов</w:t>
      </w:r>
    </w:p>
    <w:p w:rsidR="00907980" w:rsidRDefault="00E5405B">
      <w:pPr>
        <w:numPr>
          <w:ilvl w:val="1"/>
          <w:numId w:val="1"/>
        </w:numPr>
        <w:shd w:val="clear" w:color="auto" w:fill="FFFFFF"/>
        <w:tabs>
          <w:tab w:val="clear" w:pos="858"/>
        </w:tabs>
        <w:ind w:left="0" w:firstLine="425"/>
        <w:rPr>
          <w:szCs w:val="24"/>
        </w:rPr>
      </w:pPr>
      <w:r>
        <w:rPr>
          <w:bCs/>
          <w:color w:val="000000"/>
          <w:szCs w:val="24"/>
        </w:rPr>
        <w:t xml:space="preserve">Цена Договора </w:t>
      </w:r>
      <w:r>
        <w:rPr>
          <w:szCs w:val="24"/>
        </w:rPr>
        <w:t>составляет: ________________________(____________) рублей _______коп.в том числе НДС*(указывается в случае, если Поставщик находится на общей системе</w:t>
      </w:r>
      <w:r>
        <w:rPr>
          <w:i/>
          <w:szCs w:val="24"/>
        </w:rPr>
        <w:t xml:space="preserve"> налогообложения) </w:t>
      </w:r>
      <w:r>
        <w:rPr>
          <w:szCs w:val="24"/>
        </w:rPr>
        <w:t xml:space="preserve">или   без НДС *( Уведомление о возможности применения упрощенной системы налогообложения №______ от «__»________202___г. УФНС России____________________ </w:t>
      </w:r>
      <w:r>
        <w:rPr>
          <w:szCs w:val="24"/>
          <w:lang w:eastAsia="en-US"/>
        </w:rPr>
        <w:t xml:space="preserve">(информационное письмо ФОРМА № 26.2-7) </w:t>
      </w:r>
      <w:r>
        <w:rPr>
          <w:i/>
          <w:szCs w:val="24"/>
        </w:rPr>
        <w:t xml:space="preserve">*(указывается в случае, если  Поставщик находится на упрощенной системы налогообложения). </w:t>
      </w:r>
    </w:p>
    <w:p w:rsidR="00907980" w:rsidRDefault="00E5405B">
      <w:pPr>
        <w:numPr>
          <w:ilvl w:val="1"/>
          <w:numId w:val="1"/>
        </w:numPr>
        <w:shd w:val="clear" w:color="auto" w:fill="FFFFFF"/>
        <w:tabs>
          <w:tab w:val="clear" w:pos="858"/>
        </w:tabs>
        <w:ind w:left="0" w:firstLine="425"/>
        <w:rPr>
          <w:rFonts w:eastAsia="Times New Roman"/>
          <w:szCs w:val="24"/>
        </w:rPr>
      </w:pPr>
      <w:r>
        <w:rPr>
          <w:kern w:val="1"/>
          <w:szCs w:val="24"/>
          <w:lang w:eastAsia="ar-SA"/>
        </w:rPr>
        <w:t xml:space="preserve"> Оплата товара осуществляется в российских рублях.</w:t>
      </w:r>
    </w:p>
    <w:p w:rsidR="00907980" w:rsidRDefault="00E5405B">
      <w:pPr>
        <w:numPr>
          <w:ilvl w:val="1"/>
          <w:numId w:val="1"/>
        </w:numPr>
        <w:shd w:val="clear" w:color="auto" w:fill="FFFFFF"/>
        <w:tabs>
          <w:tab w:val="clear" w:pos="858"/>
        </w:tabs>
        <w:ind w:left="0" w:firstLine="425"/>
        <w:rPr>
          <w:rFonts w:eastAsia="Times New Roman"/>
          <w:szCs w:val="24"/>
        </w:rPr>
      </w:pPr>
      <w:r>
        <w:rPr>
          <w:rFonts w:eastAsia="Times New Roman"/>
          <w:szCs w:val="24"/>
        </w:rPr>
        <w:t>Цена договора 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 расходы на предпродажную подготовку,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p w:rsidR="00907980" w:rsidRDefault="00E5405B">
      <w:pPr>
        <w:ind w:right="140" w:firstLine="567"/>
        <w:rPr>
          <w:szCs w:val="24"/>
        </w:rPr>
      </w:pPr>
      <w:r>
        <w:rPr>
          <w:szCs w:val="24"/>
        </w:rPr>
        <w:lastRenderedPageBreak/>
        <w:t>Цена Договора является твердой и не может изменяться в ходе исполнения Договора, за исключением случаев, предусмотренных настоящим Договором.</w:t>
      </w:r>
    </w:p>
    <w:p w:rsidR="00907980" w:rsidRDefault="00E5405B">
      <w:pPr>
        <w:tabs>
          <w:tab w:val="left" w:pos="0"/>
          <w:tab w:val="left" w:pos="1260"/>
        </w:tabs>
        <w:ind w:right="140" w:firstLine="567"/>
        <w:rPr>
          <w:szCs w:val="24"/>
        </w:rPr>
      </w:pPr>
      <w:r>
        <w:rPr>
          <w:szCs w:val="24"/>
        </w:rPr>
        <w:t xml:space="preserve">2.4. Форма, сроки и порядок оплаты товара, работ, услуг, отдельных этапов исполнения договора: оплата за поставленный товар производится Заказчиком по факту поставки товара на основании акта приемки-передачи, унифицированной формы товарной накладной ТОРГ-12, универсальным передаточным документом, или иным документам, предусмотренным Федеральным законом от 06.12.2011 N 402-ФЗ "О бухгалтерском учете" путем перечисления денежных средств на расчетный счет Поставщика в течение 10 календарных дней. </w:t>
      </w:r>
    </w:p>
    <w:p w:rsidR="00907980" w:rsidRDefault="00E5405B">
      <w:pPr>
        <w:tabs>
          <w:tab w:val="left" w:pos="0"/>
          <w:tab w:val="left" w:pos="1260"/>
        </w:tabs>
        <w:ind w:right="140" w:firstLine="567"/>
        <w:rPr>
          <w:szCs w:val="24"/>
        </w:rPr>
      </w:pPr>
      <w:r>
        <w:rPr>
          <w:szCs w:val="24"/>
        </w:rPr>
        <w:t>2.5. Обязательства Заказчика по оплате поставленного товара считаются исполненными с момента списания денежных средств со счета Заказчика.</w:t>
      </w:r>
    </w:p>
    <w:p w:rsidR="00907980" w:rsidRDefault="00E5405B">
      <w:pPr>
        <w:widowControl w:val="0"/>
        <w:ind w:firstLine="709"/>
        <w:rPr>
          <w:szCs w:val="24"/>
        </w:rPr>
      </w:pPr>
      <w:r>
        <w:rPr>
          <w:szCs w:val="24"/>
        </w:rPr>
        <w:t>2.6. В случае если Договор заключается с физическим лицом, за исключением индивидуального предпринимателя или иного занимающегося частной практикой лица уменьшается сумма, подлежащая уплате физическому лицу, на размер налоговых платежей, связанных с оплатой Договора.</w:t>
      </w:r>
    </w:p>
    <w:p w:rsidR="00907980" w:rsidRDefault="00907980">
      <w:pPr>
        <w:ind w:right="140" w:firstLine="567"/>
        <w:rPr>
          <w:rFonts w:eastAsia="Calibri"/>
          <w:color w:val="000000"/>
          <w:kern w:val="1"/>
          <w:szCs w:val="24"/>
          <w:lang w:eastAsia="ar-SA"/>
        </w:rPr>
      </w:pPr>
    </w:p>
    <w:p w:rsidR="00907980" w:rsidRDefault="00E5405B">
      <w:pPr>
        <w:pStyle w:val="Standard"/>
        <w:keepNext/>
        <w:jc w:val="center"/>
        <w:rPr>
          <w:rFonts w:ascii="Times New Roman" w:hAnsi="Times New Roman" w:cs="Times New Roman"/>
        </w:rPr>
      </w:pPr>
      <w:r>
        <w:rPr>
          <w:rFonts w:ascii="Times New Roman" w:hAnsi="Times New Roman" w:cs="Times New Roman"/>
          <w:b/>
        </w:rPr>
        <w:t>3. Сроки поставки</w:t>
      </w:r>
    </w:p>
    <w:p w:rsidR="00907980" w:rsidRDefault="00E5405B">
      <w:pPr>
        <w:tabs>
          <w:tab w:val="left" w:pos="0"/>
          <w:tab w:val="left" w:pos="1260"/>
        </w:tabs>
        <w:ind w:right="140" w:firstLine="567"/>
        <w:rPr>
          <w:szCs w:val="24"/>
        </w:rPr>
      </w:pPr>
      <w:r>
        <w:rPr>
          <w:szCs w:val="24"/>
        </w:rPr>
        <w:t xml:space="preserve">3.1.  </w:t>
      </w:r>
      <w:bookmarkStart w:id="5" w:name="_Hlk17128424"/>
      <w:bookmarkStart w:id="6" w:name="_Hlk20758898"/>
      <w:r>
        <w:rPr>
          <w:szCs w:val="24"/>
        </w:rPr>
        <w:t>Поставка товара в полном объеме осуществляется Поставщиком</w:t>
      </w:r>
      <w:r>
        <w:rPr>
          <w:szCs w:val="24"/>
          <w:highlight w:val="yellow"/>
        </w:rPr>
        <w:t xml:space="preserve"> с момента заключения договора до 20 мая 2022 года.</w:t>
      </w:r>
    </w:p>
    <w:bookmarkEnd w:id="5"/>
    <w:bookmarkEnd w:id="6"/>
    <w:p w:rsidR="00907980" w:rsidRDefault="00907980">
      <w:pPr>
        <w:tabs>
          <w:tab w:val="left" w:pos="0"/>
          <w:tab w:val="left" w:pos="567"/>
        </w:tabs>
        <w:ind w:right="140" w:firstLine="567"/>
        <w:jc w:val="center"/>
        <w:rPr>
          <w:b/>
          <w:color w:val="000000"/>
          <w:szCs w:val="24"/>
        </w:rPr>
      </w:pPr>
    </w:p>
    <w:p w:rsidR="00907980" w:rsidRDefault="00E5405B">
      <w:pPr>
        <w:tabs>
          <w:tab w:val="left" w:pos="0"/>
          <w:tab w:val="left" w:pos="567"/>
        </w:tabs>
        <w:ind w:right="140" w:firstLine="567"/>
        <w:jc w:val="center"/>
        <w:rPr>
          <w:szCs w:val="24"/>
        </w:rPr>
      </w:pPr>
      <w:r>
        <w:rPr>
          <w:b/>
          <w:color w:val="000000"/>
          <w:szCs w:val="24"/>
        </w:rPr>
        <w:t>4</w:t>
      </w:r>
      <w:r>
        <w:rPr>
          <w:color w:val="000000"/>
          <w:szCs w:val="24"/>
        </w:rPr>
        <w:t xml:space="preserve">. </w:t>
      </w:r>
      <w:r>
        <w:rPr>
          <w:b/>
          <w:color w:val="000000"/>
          <w:szCs w:val="24"/>
        </w:rPr>
        <w:t>Порядок, сроки и условия поставки и приемки товара</w:t>
      </w:r>
    </w:p>
    <w:p w:rsidR="00907980" w:rsidRDefault="00E5405B">
      <w:pPr>
        <w:tabs>
          <w:tab w:val="left" w:pos="0"/>
          <w:tab w:val="left" w:pos="1260"/>
        </w:tabs>
        <w:ind w:right="140" w:firstLine="567"/>
      </w:pPr>
      <w:r>
        <w:rPr>
          <w:szCs w:val="24"/>
        </w:rPr>
        <w:t>4.1. Поставщик обязан известить Заказчику о точном времени и дате поставки</w:t>
      </w:r>
      <w:r>
        <w:t xml:space="preserve"> (передачи) Товара электронным письмом или другим способом не менее чем за 1 (один) день до даты передачи Товара.</w:t>
      </w:r>
    </w:p>
    <w:p w:rsidR="00907980" w:rsidRDefault="00E5405B">
      <w:pPr>
        <w:tabs>
          <w:tab w:val="left" w:pos="0"/>
          <w:tab w:val="left" w:pos="1260"/>
        </w:tabs>
        <w:ind w:right="140" w:firstLine="567"/>
      </w:pPr>
      <w:r>
        <w:t>4.2.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907980" w:rsidRDefault="00E5405B">
      <w:pPr>
        <w:tabs>
          <w:tab w:val="left" w:pos="0"/>
          <w:tab w:val="left" w:pos="1260"/>
        </w:tabs>
        <w:ind w:right="140" w:firstLine="567"/>
      </w:pPr>
      <w:r>
        <w:t>4.3. Товар, передаваемый Поставщиком Заказчику, должен быть надлежащего качества, соответствовать функциональным, техническим, качественным, характеристикам, указанным в Техническом задании (Приложение №1 к настоящему Договору). Товар  должен быть новым (не бывшим в употреблении, не восстановленным, не поврежденным, не имеющим дефектов, без следов механических повреждений и коррозии), без пробега, отражающим все последующие модификации конструкций и материалов, выпущенным (произведенным) не ранее 2021 года, ранее не находящимся в использовании у Поставщика или третьих лиц, не находившимся в консервации, в том числе на предприятии-изготовителе, не должен находится в залоге, под арестом, являться предметом исков третьих лиц или иным обременением, соответствовать требованиям технического регламента таможенного союза, с комплектом сопутствующей технической документации.</w:t>
      </w:r>
    </w:p>
    <w:p w:rsidR="00907980" w:rsidRDefault="00E5405B">
      <w:pPr>
        <w:tabs>
          <w:tab w:val="left" w:pos="0"/>
          <w:tab w:val="left" w:pos="1260"/>
        </w:tabs>
        <w:ind w:right="140" w:firstLine="567"/>
      </w:pPr>
      <w:r>
        <w:t>4.4. Товар должен отвечать требованиям законодательства РФ, предъявляемым к колесным транспортным средствам, быть полностью укомплектован, исправен и годен к эксплуатации, не иметь дефектов, связанных с конструкцией, материалами и функционированием при штатном использовании, должен быть поставлен без повреждений или порчи, во время транспортировки и хранения, соответствовать техническим условиям завода изготовителя и техническому паспорту на поставляемый Товар.</w:t>
      </w:r>
    </w:p>
    <w:p w:rsidR="00907980" w:rsidRDefault="00E5405B">
      <w:pPr>
        <w:tabs>
          <w:tab w:val="left" w:pos="0"/>
          <w:tab w:val="left" w:pos="1260"/>
        </w:tabs>
        <w:ind w:right="140" w:firstLine="567"/>
      </w:pPr>
      <w:r>
        <w:t>4.5. Товар должен пройти предпродажное сервисное обслуживание в соответствии с установленными заводом-изготовителем объемами работ с соответствующей отметкой в сервисной книжке. Поставляемый Товар, подлежащий в соответствии с законами Российской Федерации обязательной сертификации, должен иметь сертификат, выданный уполномоченным на то органом.</w:t>
      </w:r>
    </w:p>
    <w:p w:rsidR="00907980" w:rsidRDefault="00E5405B">
      <w:pPr>
        <w:tabs>
          <w:tab w:val="left" w:pos="0"/>
          <w:tab w:val="left" w:pos="1260"/>
        </w:tabs>
        <w:ind w:right="140" w:firstLine="567"/>
      </w:pPr>
      <w:r>
        <w:t>Товар должен иметь необходимые маркировки, наклейки и пломбы, если такие требования предъявляются действующим законодательством или определяются настоящим Договором.</w:t>
      </w:r>
    </w:p>
    <w:p w:rsidR="00907980" w:rsidRDefault="00E5405B">
      <w:pPr>
        <w:tabs>
          <w:tab w:val="left" w:pos="0"/>
          <w:tab w:val="left" w:pos="1260"/>
        </w:tabs>
        <w:ind w:right="140" w:firstLine="567"/>
      </w:pPr>
      <w:r>
        <w:t>4.6. Поставщик в день поставки (передачи) Товара передаёт Заказчику:</w:t>
      </w:r>
    </w:p>
    <w:p w:rsidR="00907980" w:rsidRDefault="00E5405B">
      <w:pPr>
        <w:tabs>
          <w:tab w:val="left" w:pos="0"/>
          <w:tab w:val="left" w:pos="1260"/>
        </w:tabs>
        <w:ind w:right="140" w:firstLine="567"/>
      </w:pPr>
      <w:r>
        <w:t xml:space="preserve">а) товарные накладные (унифицированная </w:t>
      </w:r>
      <w:hyperlink r:id="rId13" w:history="1">
        <w:r>
          <w:t>форма № ТОРГ-12</w:t>
        </w:r>
      </w:hyperlink>
      <w:r>
        <w:t xml:space="preserve">, утвержденная </w:t>
      </w:r>
      <w:hyperlink r:id="rId14" w:history="1">
        <w:r>
          <w:t>Постановлением</w:t>
        </w:r>
      </w:hyperlink>
      <w:r>
        <w:t xml:space="preserve"> Госкомстата России от 25.12.98 № 132) в 2 (двух) экземплярах, подписанные </w:t>
      </w:r>
      <w:r>
        <w:lastRenderedPageBreak/>
        <w:t xml:space="preserve">Поставщиком; *(указывается в случае, если Поставщик не применяет УПД – универсальный передаточный документ); </w:t>
      </w:r>
    </w:p>
    <w:p w:rsidR="00907980" w:rsidRDefault="00E5405B">
      <w:pPr>
        <w:tabs>
          <w:tab w:val="left" w:pos="0"/>
          <w:tab w:val="left" w:pos="1260"/>
        </w:tabs>
        <w:ind w:right="140" w:firstLine="567"/>
      </w:pPr>
      <w:r>
        <w:t>б) транспортную накладную;</w:t>
      </w:r>
    </w:p>
    <w:p w:rsidR="00907980" w:rsidRDefault="00E5405B">
      <w:pPr>
        <w:tabs>
          <w:tab w:val="left" w:pos="0"/>
          <w:tab w:val="left" w:pos="1260"/>
        </w:tabs>
        <w:ind w:right="140" w:firstLine="567"/>
      </w:pPr>
      <w:r>
        <w:t>в) счет-фактуру (по форме, установленной Постановлением Правительства РФ №1137 от 26.12.2011г. и составленной в соответствии с требованиями ст. 169 НК РФ); *(указывается  в случае применения Поставщиком общей системы налогообложения);</w:t>
      </w:r>
    </w:p>
    <w:p w:rsidR="00907980" w:rsidRDefault="00E5405B">
      <w:pPr>
        <w:tabs>
          <w:tab w:val="left" w:pos="0"/>
          <w:tab w:val="left" w:pos="1260"/>
        </w:tabs>
        <w:ind w:right="140" w:firstLine="567"/>
      </w:pPr>
      <w:r>
        <w:t>г) универсальный передаточный документ - (письмо ФНС России от 21 октября 2013г. №ММВ-20-3/96@ ); *(указывается в случае, если Поставщик   применяет УПД, в этом случае документы, указанные в пунктах а) не предоставляются);</w:t>
      </w:r>
    </w:p>
    <w:p w:rsidR="00907980" w:rsidRDefault="00E5405B">
      <w:pPr>
        <w:tabs>
          <w:tab w:val="left" w:pos="0"/>
          <w:tab w:val="left" w:pos="1260"/>
        </w:tabs>
        <w:ind w:right="140" w:firstLine="567"/>
      </w:pPr>
      <w:r>
        <w:t xml:space="preserve">д) паспорт транспортного средства, </w:t>
      </w:r>
    </w:p>
    <w:p w:rsidR="00907980" w:rsidRDefault="00E5405B">
      <w:pPr>
        <w:tabs>
          <w:tab w:val="left" w:pos="0"/>
          <w:tab w:val="left" w:pos="1260"/>
        </w:tabs>
        <w:ind w:right="140" w:firstLine="567"/>
      </w:pPr>
      <w:r>
        <w:t xml:space="preserve">е)  сервисная (гарантийная) книжка; </w:t>
      </w:r>
    </w:p>
    <w:p w:rsidR="00907980" w:rsidRDefault="00E5405B">
      <w:pPr>
        <w:tabs>
          <w:tab w:val="left" w:pos="0"/>
          <w:tab w:val="left" w:pos="1260"/>
        </w:tabs>
        <w:ind w:right="140" w:firstLine="567"/>
      </w:pPr>
      <w:r>
        <w:t>ж) гарантийный талон;</w:t>
      </w:r>
    </w:p>
    <w:p w:rsidR="00907980" w:rsidRDefault="00E5405B">
      <w:pPr>
        <w:tabs>
          <w:tab w:val="left" w:pos="0"/>
          <w:tab w:val="left" w:pos="1260"/>
        </w:tabs>
        <w:ind w:right="140" w:firstLine="567"/>
      </w:pPr>
      <w:r>
        <w:t>з)  руководство по эксплуатации, обслуживанию и ремонту;</w:t>
      </w:r>
    </w:p>
    <w:p w:rsidR="00907980" w:rsidRDefault="00E5405B">
      <w:pPr>
        <w:tabs>
          <w:tab w:val="left" w:pos="0"/>
          <w:tab w:val="left" w:pos="1260"/>
        </w:tabs>
        <w:ind w:right="140" w:firstLine="567"/>
      </w:pPr>
      <w:r>
        <w:t xml:space="preserve">и)  счет на оплату поставленного Товара;    </w:t>
      </w:r>
    </w:p>
    <w:p w:rsidR="00907980" w:rsidRDefault="00E5405B">
      <w:pPr>
        <w:tabs>
          <w:tab w:val="left" w:pos="0"/>
          <w:tab w:val="left" w:pos="1260"/>
        </w:tabs>
        <w:ind w:right="140" w:firstLine="567"/>
      </w:pPr>
      <w:r>
        <w:t>к) акт приема-передачи на каждую единицу Товара;</w:t>
      </w:r>
    </w:p>
    <w:p w:rsidR="00907980" w:rsidRDefault="00E5405B">
      <w:pPr>
        <w:tabs>
          <w:tab w:val="left" w:pos="0"/>
          <w:tab w:val="left" w:pos="1260"/>
        </w:tabs>
        <w:ind w:right="140" w:firstLine="567"/>
      </w:pPr>
      <w:r>
        <w:t xml:space="preserve">4.7. В случае выявления недостатков Заказчиком подписывается рекламационный акт с перечнем выявленных недостатков и сроком их устранения. </w:t>
      </w:r>
    </w:p>
    <w:p w:rsidR="00907980" w:rsidRDefault="00E5405B">
      <w:pPr>
        <w:tabs>
          <w:tab w:val="left" w:pos="0"/>
          <w:tab w:val="left" w:pos="1260"/>
        </w:tabs>
        <w:ind w:right="140" w:firstLine="567"/>
      </w:pPr>
      <w:r>
        <w:t>4.8. В случае отказа Заказчика от принятия поставленных товаров в связи с необходимостью устранения недостатков, Поставщик обязуется в срок, указанный в рекламационном акте, устранить указанные недостатки за свой счет.</w:t>
      </w:r>
    </w:p>
    <w:p w:rsidR="00907980" w:rsidRDefault="00E5405B">
      <w:pPr>
        <w:tabs>
          <w:tab w:val="left" w:pos="0"/>
          <w:tab w:val="left" w:pos="1260"/>
        </w:tabs>
        <w:ind w:right="140" w:firstLine="567"/>
      </w:pPr>
      <w:r>
        <w:t>При обнаружении недостачи товара по количеству, ассортименту и (или) комплектности, установлении факта отсутствия сопроводительных документов на товары, удостоверяющих качество товаров, ответственное лицо Заказчика обязано документально зафиксировать данный факт путем составления рекламационного акта.</w:t>
      </w:r>
    </w:p>
    <w:p w:rsidR="00907980" w:rsidRDefault="00E5405B">
      <w:pPr>
        <w:tabs>
          <w:tab w:val="left" w:pos="0"/>
          <w:tab w:val="left" w:pos="1260"/>
        </w:tabs>
        <w:ind w:right="140" w:firstLine="567"/>
      </w:pPr>
      <w:r>
        <w:t>4.9. Товары, не соответствующие по ассортименту и (или) количеству требованиям, установленным в Договоре, подлежат возврату Поставщику с рекламационным актом для замены товаров. В рекламационном акте необходимо указать срок, устанавливаемый для удовлетворения рекламации.</w:t>
      </w:r>
    </w:p>
    <w:p w:rsidR="00907980" w:rsidRDefault="00E5405B">
      <w:pPr>
        <w:tabs>
          <w:tab w:val="left" w:pos="0"/>
          <w:tab w:val="left" w:pos="1260"/>
        </w:tabs>
        <w:ind w:right="140" w:firstLine="567"/>
      </w:pPr>
      <w:r>
        <w:t xml:space="preserve">  Рекламационный акт в течение 2 рабочих дней с момента составления передается Заказчиком Поставщику для устранения выявленных несоответствий или замены товаров, а также производится возврат товаров несоответствующего качества. До момента возврата товара поставщику хранение товара обеспечивается Заказчиком.</w:t>
      </w:r>
    </w:p>
    <w:p w:rsidR="00907980" w:rsidRDefault="00E5405B">
      <w:pPr>
        <w:tabs>
          <w:tab w:val="left" w:pos="0"/>
          <w:tab w:val="left" w:pos="1260"/>
        </w:tabs>
        <w:ind w:right="140" w:firstLine="567"/>
      </w:pPr>
      <w:r>
        <w:t xml:space="preserve"> При получении рекламационного акта Поставщик обязан в установленный актом срок, передать Заказчику, товары, соответствующие установленным требованиям, или представить мотивированный отказ в удовлетворении требований в целом или частично.</w:t>
      </w:r>
    </w:p>
    <w:p w:rsidR="00907980" w:rsidRDefault="00E5405B">
      <w:pPr>
        <w:tabs>
          <w:tab w:val="left" w:pos="0"/>
          <w:tab w:val="left" w:pos="1260"/>
        </w:tabs>
        <w:ind w:right="140" w:firstLine="567"/>
      </w:pPr>
      <w:r>
        <w:t>При поступлении от Поставщика письменного мотивированного отказа в удовлетворении требований в целом или частично, ответственное лицо Заказчика обязано рассмотреть представленные документы и в случае согласия с ними в срок не позднее 2 (двух) дней со дня передачи Поставщиком таких документов составить и подписать акт приемки товаров (работ, услуг).</w:t>
      </w:r>
    </w:p>
    <w:p w:rsidR="00907980" w:rsidRDefault="00E5405B">
      <w:pPr>
        <w:tabs>
          <w:tab w:val="left" w:pos="0"/>
          <w:tab w:val="left" w:pos="1260"/>
        </w:tabs>
        <w:ind w:right="140" w:firstLine="567"/>
      </w:pPr>
      <w:r>
        <w:t>При не достижении согласия между Поставщиком и Заказчиком при осуществлении приемки товаров спор разрешается в порядке, установленном гражданским законодательством и Договором.</w:t>
      </w:r>
    </w:p>
    <w:p w:rsidR="00907980" w:rsidRDefault="00E5405B">
      <w:pPr>
        <w:tabs>
          <w:tab w:val="left" w:pos="0"/>
          <w:tab w:val="left" w:pos="1260"/>
        </w:tabs>
        <w:ind w:right="140" w:firstLine="567"/>
      </w:pPr>
      <w:r>
        <w:t>4.10. Для выявления соответствия результатов исполнения обязательств Поставщиком, Заказчик вправе провести отдельную от приемки товара экспертизу поставленного товара, в том числе с привлечением экспертов, экспертных организаций.</w:t>
      </w:r>
    </w:p>
    <w:p w:rsidR="00907980" w:rsidRDefault="00E5405B">
      <w:pPr>
        <w:tabs>
          <w:tab w:val="left" w:pos="0"/>
          <w:tab w:val="left" w:pos="1260"/>
        </w:tabs>
        <w:ind w:right="140" w:firstLine="567"/>
      </w:pPr>
      <w:r>
        <w:t xml:space="preserve">4.11. Право собственности и риск случайной гибели или порчи Товара переходит от Поставщика к Покупателю с момента приемки Товара Покупателем и подписания Сторонами товарных накладных или УПД.  </w:t>
      </w:r>
    </w:p>
    <w:p w:rsidR="00907980" w:rsidRDefault="00E5405B">
      <w:pPr>
        <w:tabs>
          <w:tab w:val="left" w:pos="0"/>
          <w:tab w:val="left" w:pos="1260"/>
        </w:tabs>
        <w:ind w:right="140" w:firstLine="567"/>
      </w:pPr>
      <w:r>
        <w:t>4.12. Во всех случаях, влекущих возврат Товара Поставщику, Покупатель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Покупателем в связи с принятием Товара на ответственное хранение и (или) его возвратом (заменой), подлежат возмещению Поставщиком.</w:t>
      </w:r>
    </w:p>
    <w:p w:rsidR="00907980" w:rsidRDefault="00E5405B">
      <w:pPr>
        <w:tabs>
          <w:tab w:val="left" w:pos="0"/>
          <w:tab w:val="left" w:pos="1260"/>
        </w:tabs>
        <w:ind w:right="140" w:firstLine="567"/>
      </w:pPr>
      <w:r>
        <w:t xml:space="preserve">4.13. Датой поставки Товара считается дата подписания Сторонами (или их представителями) товарных накладных или УПД. </w:t>
      </w:r>
    </w:p>
    <w:p w:rsidR="00907980" w:rsidRDefault="00E5405B">
      <w:pPr>
        <w:tabs>
          <w:tab w:val="left" w:pos="0"/>
          <w:tab w:val="left" w:pos="1260"/>
        </w:tabs>
        <w:ind w:right="140" w:firstLine="567"/>
      </w:pPr>
      <w:r>
        <w:lastRenderedPageBreak/>
        <w:t>Некачественный (некомплектный) Товар считается не поставленным.</w:t>
      </w:r>
    </w:p>
    <w:p w:rsidR="00907980" w:rsidRDefault="00907980">
      <w:pPr>
        <w:ind w:right="140" w:firstLine="567"/>
        <w:rPr>
          <w:color w:val="000000"/>
          <w:sz w:val="22"/>
        </w:rPr>
      </w:pPr>
    </w:p>
    <w:p w:rsidR="00907980" w:rsidRDefault="00E5405B">
      <w:pPr>
        <w:tabs>
          <w:tab w:val="left" w:pos="1260"/>
        </w:tabs>
        <w:ind w:right="140" w:firstLine="567"/>
        <w:jc w:val="center"/>
        <w:rPr>
          <w:szCs w:val="24"/>
        </w:rPr>
      </w:pPr>
      <w:r>
        <w:rPr>
          <w:b/>
          <w:color w:val="000000"/>
          <w:szCs w:val="24"/>
        </w:rPr>
        <w:t>5. Права и обязанности Сторон</w:t>
      </w:r>
    </w:p>
    <w:p w:rsidR="00907980" w:rsidRDefault="00E5405B">
      <w:pPr>
        <w:tabs>
          <w:tab w:val="left" w:pos="0"/>
          <w:tab w:val="left" w:pos="1260"/>
        </w:tabs>
        <w:ind w:right="140" w:firstLine="567"/>
      </w:pPr>
      <w:r>
        <w:t>5.1. Заказчик  вправе:</w:t>
      </w:r>
    </w:p>
    <w:p w:rsidR="00907980" w:rsidRDefault="00E5405B">
      <w:pPr>
        <w:tabs>
          <w:tab w:val="left" w:pos="0"/>
          <w:tab w:val="left" w:pos="1260"/>
        </w:tabs>
        <w:ind w:right="140" w:firstLine="567"/>
      </w:pPr>
      <w:r>
        <w:t>5.1.1. Требовать от Поставщика надлежащего исполнения обязательств в соответствии с условиями Договора, в том числе представления надлежащим образом оформленных документов, подтверждающих исполнение обязательств в соответствии с условиями Договора.</w:t>
      </w:r>
    </w:p>
    <w:p w:rsidR="00907980" w:rsidRDefault="00E5405B">
      <w:pPr>
        <w:tabs>
          <w:tab w:val="left" w:pos="0"/>
          <w:tab w:val="left" w:pos="1260"/>
        </w:tabs>
        <w:ind w:right="140" w:firstLine="567"/>
      </w:pPr>
      <w:r>
        <w:t>5.1.2. Запрашивать у Поставщика информацию о ходе исполнения обязательств Поставщика по Договору.</w:t>
      </w:r>
    </w:p>
    <w:p w:rsidR="00907980" w:rsidRDefault="00E5405B">
      <w:pPr>
        <w:tabs>
          <w:tab w:val="left" w:pos="0"/>
          <w:tab w:val="left" w:pos="1260"/>
        </w:tabs>
        <w:ind w:right="140" w:firstLine="567"/>
      </w:pPr>
      <w:r>
        <w:t>5.1.3. Осуществлять контроль за порядком и сроками поставки товара.</w:t>
      </w:r>
    </w:p>
    <w:p w:rsidR="00907980" w:rsidRDefault="00E5405B">
      <w:pPr>
        <w:tabs>
          <w:tab w:val="left" w:pos="0"/>
          <w:tab w:val="left" w:pos="1260"/>
        </w:tabs>
        <w:ind w:right="140" w:firstLine="567"/>
      </w:pPr>
      <w:r>
        <w:t>5.1.4. Предъявлять претензии  на недостатки поставляемого товара, в том числе в части его качества, количества.</w:t>
      </w:r>
    </w:p>
    <w:p w:rsidR="00907980" w:rsidRDefault="00E5405B">
      <w:pPr>
        <w:tabs>
          <w:tab w:val="left" w:pos="0"/>
          <w:tab w:val="left" w:pos="1260"/>
        </w:tabs>
        <w:ind w:right="140" w:firstLine="567"/>
      </w:pPr>
      <w:r>
        <w:t>5.1.5.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случае принятия решения об одностороннем отказе от исполнения настоящего Договора не позднее чем в течение трех рабочих дней с даты принятия этого решения, направить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907980" w:rsidRDefault="00E5405B">
      <w:pPr>
        <w:tabs>
          <w:tab w:val="left" w:pos="0"/>
          <w:tab w:val="left" w:pos="1260"/>
        </w:tabs>
        <w:ind w:right="140" w:firstLine="567"/>
      </w:pPr>
      <w:r>
        <w:t>5.2. Заказчик обязан:</w:t>
      </w:r>
    </w:p>
    <w:p w:rsidR="00907980" w:rsidRDefault="00E5405B">
      <w:pPr>
        <w:tabs>
          <w:tab w:val="left" w:pos="0"/>
          <w:tab w:val="left" w:pos="1260"/>
        </w:tabs>
        <w:ind w:right="140" w:firstLine="567"/>
      </w:pPr>
      <w:r>
        <w:t xml:space="preserve">5.2.1. Обеспечить своевременную приёмку результатов поставки товара и оплату поставленного товара надлежащего качества и количества. </w:t>
      </w:r>
    </w:p>
    <w:p w:rsidR="00907980" w:rsidRDefault="00E5405B">
      <w:pPr>
        <w:tabs>
          <w:tab w:val="left" w:pos="0"/>
          <w:tab w:val="left" w:pos="1260"/>
        </w:tabs>
        <w:ind w:right="140" w:firstLine="567"/>
      </w:pPr>
      <w:r>
        <w:t>5.2.2. При обнаружении несоответствия количества, ассортимента и стоимости поставленного товара условиям Договора требовать устранения замечаний, в том числе замены товара на соответствующий условиям Договора.</w:t>
      </w:r>
    </w:p>
    <w:p w:rsidR="00907980" w:rsidRDefault="00E5405B">
      <w:pPr>
        <w:tabs>
          <w:tab w:val="left" w:pos="0"/>
          <w:tab w:val="left" w:pos="1260"/>
        </w:tabs>
        <w:ind w:right="140" w:firstLine="567"/>
      </w:pPr>
      <w:r>
        <w:t>5.2.3. Требовать оплаты неустойки (штрафа, пени) в соответствии с условиями Договора.</w:t>
      </w:r>
    </w:p>
    <w:p w:rsidR="00907980" w:rsidRDefault="00E5405B">
      <w:pPr>
        <w:tabs>
          <w:tab w:val="left" w:pos="0"/>
          <w:tab w:val="left" w:pos="1260"/>
        </w:tabs>
        <w:ind w:right="140" w:firstLine="567"/>
      </w:pPr>
      <w:r>
        <w:t xml:space="preserve">5.2.4. Представлять Поставщику сведения об изменении своего адреса или адреса поставки товара в срок не позднее 5 (пяти) дней со дня изменения адреса или не позднее, чем за 5 (пять) дней до дня поставки (передачи) товара соответственно. В случае непредставления в установленный срок уведомления об изменении адреса и (или) адреса поставки товара, надлежащим адресом Заказчика и надлежащим адресом поставки будут считаться адреса, указанные в Договоре. </w:t>
      </w:r>
    </w:p>
    <w:p w:rsidR="00907980" w:rsidRDefault="00E5405B">
      <w:pPr>
        <w:tabs>
          <w:tab w:val="left" w:pos="0"/>
          <w:tab w:val="left" w:pos="1260"/>
        </w:tabs>
        <w:ind w:right="140" w:firstLine="567"/>
      </w:pPr>
      <w:r>
        <w:t xml:space="preserve">5.3. Поставщик вправе: </w:t>
      </w:r>
    </w:p>
    <w:p w:rsidR="00907980" w:rsidRDefault="00E5405B">
      <w:pPr>
        <w:tabs>
          <w:tab w:val="left" w:pos="0"/>
          <w:tab w:val="left" w:pos="1260"/>
        </w:tabs>
        <w:ind w:right="140" w:firstLine="567"/>
      </w:pPr>
      <w:r>
        <w:t xml:space="preserve"> 5.3.1. Требовать подписания Заказчиком приемо-сдаточных документов в установленном Договором порядке.</w:t>
      </w:r>
    </w:p>
    <w:p w:rsidR="00907980" w:rsidRDefault="00E5405B">
      <w:pPr>
        <w:tabs>
          <w:tab w:val="left" w:pos="0"/>
          <w:tab w:val="left" w:pos="1260"/>
        </w:tabs>
        <w:ind w:right="140" w:firstLine="567"/>
      </w:pPr>
      <w:r>
        <w:t>5.3.2. Требовать своевременной оплаты за поставленный и принятый товар в соответствии с условиями Договора.</w:t>
      </w:r>
    </w:p>
    <w:p w:rsidR="00907980" w:rsidRDefault="00E5405B">
      <w:pPr>
        <w:tabs>
          <w:tab w:val="left" w:pos="0"/>
          <w:tab w:val="left" w:pos="1260"/>
        </w:tabs>
        <w:ind w:right="140" w:firstLine="567"/>
      </w:pPr>
      <w:r>
        <w:t>5.3.3. Запрашивать у Заказчика разъяснения и уточнения по вопросам поставки товара в рамках Договора.</w:t>
      </w:r>
    </w:p>
    <w:p w:rsidR="00907980" w:rsidRDefault="00E5405B">
      <w:pPr>
        <w:tabs>
          <w:tab w:val="left" w:pos="0"/>
          <w:tab w:val="left" w:pos="1260"/>
        </w:tabs>
        <w:ind w:right="140" w:firstLine="567"/>
      </w:pPr>
      <w:r>
        <w:t xml:space="preserve">    5.3.4.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7980" w:rsidRDefault="00E5405B">
      <w:pPr>
        <w:tabs>
          <w:tab w:val="left" w:pos="0"/>
          <w:tab w:val="left" w:pos="1260"/>
        </w:tabs>
        <w:ind w:right="140" w:firstLine="567"/>
      </w:pPr>
      <w:r>
        <w:t>5.4. Поставщик обязан:</w:t>
      </w:r>
    </w:p>
    <w:p w:rsidR="00907980" w:rsidRDefault="00E5405B">
      <w:pPr>
        <w:tabs>
          <w:tab w:val="left" w:pos="0"/>
          <w:tab w:val="left" w:pos="1260"/>
        </w:tabs>
        <w:ind w:right="140" w:firstLine="567"/>
      </w:pPr>
      <w:r>
        <w:t>5.4.1.  своевременно и надлежащим образом поставить Заказчику Товар в наименовании, количестве и иными техническими характеристиками поставляемого Товара, указанными в Техническом задании и представить Заказчику документы, предусмотренные Договором;</w:t>
      </w:r>
    </w:p>
    <w:p w:rsidR="00907980" w:rsidRDefault="00E5405B">
      <w:pPr>
        <w:tabs>
          <w:tab w:val="left" w:pos="0"/>
          <w:tab w:val="left" w:pos="1260"/>
        </w:tabs>
        <w:ind w:right="140" w:firstLine="567"/>
      </w:pPr>
      <w:r>
        <w:t>5.4.2. Представлять по запросу Заказчика в сроки, указанные в таком запросе, информацию о ходе исполнения обязательств по Договору.</w:t>
      </w:r>
    </w:p>
    <w:p w:rsidR="00907980" w:rsidRDefault="00E5405B">
      <w:pPr>
        <w:tabs>
          <w:tab w:val="left" w:pos="0"/>
          <w:tab w:val="left" w:pos="1260"/>
        </w:tabs>
        <w:ind w:right="140" w:firstLine="567"/>
      </w:pPr>
      <w:r>
        <w:t>5.4.3. Представлять Заказчику сведения об изменении банковских реквизитов в срок не позднее 5 (пяти) дней со дня такого изменения. В случае непредставления в установленный срок уведомления об изменении банковских реквизитов, надлежащими банковскими реквизитами Поставщика будут считаться реквизиты, указанные в Договоре.</w:t>
      </w:r>
    </w:p>
    <w:p w:rsidR="00907980" w:rsidRDefault="00E5405B">
      <w:pPr>
        <w:tabs>
          <w:tab w:val="left" w:pos="0"/>
          <w:tab w:val="left" w:pos="1260"/>
        </w:tabs>
        <w:ind w:right="140" w:firstLine="567"/>
      </w:pPr>
      <w:r>
        <w:lastRenderedPageBreak/>
        <w:t>5.4.4. Оплатить неустойку (штрафы, пени), предусмотренные Договором, а также убытки, понесенные Заказчиком в связи с неисполнением или ненадлежащим исполнением Поставщиком своих обязательств по Договору.</w:t>
      </w:r>
    </w:p>
    <w:p w:rsidR="00907980" w:rsidRDefault="00E5405B">
      <w:pPr>
        <w:tabs>
          <w:tab w:val="left" w:pos="0"/>
          <w:tab w:val="left" w:pos="1260"/>
        </w:tabs>
        <w:ind w:right="140" w:firstLine="567"/>
      </w:pPr>
      <w:r>
        <w:t>5.4.5. В случае обнаружения Заказчиком недостатков поставленного товара, устранить их в сроки, указанные в рекламационном акте.</w:t>
      </w:r>
    </w:p>
    <w:p w:rsidR="00907980" w:rsidRDefault="00E5405B">
      <w:pPr>
        <w:tabs>
          <w:tab w:val="left" w:pos="0"/>
          <w:tab w:val="left" w:pos="1260"/>
        </w:tabs>
        <w:ind w:right="140" w:firstLine="567"/>
      </w:pPr>
      <w:r>
        <w:t xml:space="preserve">     5.4.6. В случае принятия решения об одностороннем отказе от исполнения настоящего Договора не позднее чем в течение трех рабочих дней с даты принятия этого решения, направить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907980" w:rsidRDefault="00907980">
      <w:pPr>
        <w:tabs>
          <w:tab w:val="left" w:pos="0"/>
          <w:tab w:val="left" w:pos="1260"/>
        </w:tabs>
        <w:ind w:right="140" w:firstLine="567"/>
      </w:pPr>
    </w:p>
    <w:p w:rsidR="00907980" w:rsidRDefault="00E5405B">
      <w:pPr>
        <w:tabs>
          <w:tab w:val="left" w:pos="1260"/>
        </w:tabs>
        <w:ind w:right="140" w:firstLine="567"/>
        <w:jc w:val="center"/>
      </w:pPr>
      <w:r>
        <w:rPr>
          <w:b/>
          <w:color w:val="000000"/>
          <w:szCs w:val="24"/>
        </w:rPr>
        <w:t>6. Качество Товара и гарантийные обязательств</w:t>
      </w:r>
      <w:r>
        <w:rPr>
          <w:b/>
          <w:color w:val="000000"/>
          <w:sz w:val="22"/>
        </w:rPr>
        <w:t>а</w:t>
      </w:r>
    </w:p>
    <w:p w:rsidR="00907980" w:rsidRDefault="00E5405B">
      <w:pPr>
        <w:tabs>
          <w:tab w:val="left" w:pos="0"/>
          <w:tab w:val="left" w:pos="1260"/>
        </w:tabs>
        <w:ind w:right="140" w:firstLine="567"/>
      </w:pPr>
      <w: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паспортов, обязательных для данного вида Товара, оформленных в соответствии с законодательством Российской Федерации.</w:t>
      </w:r>
    </w:p>
    <w:p w:rsidR="00907980" w:rsidRDefault="00E5405B">
      <w:pPr>
        <w:tabs>
          <w:tab w:val="left" w:pos="0"/>
          <w:tab w:val="left" w:pos="1260"/>
        </w:tabs>
        <w:ind w:right="140" w:firstLine="567"/>
      </w:pPr>
      <w:r>
        <w:t>6.2. Качество Товара, поставляемого по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907980" w:rsidRDefault="00E5405B">
      <w:pPr>
        <w:tabs>
          <w:tab w:val="left" w:pos="0"/>
          <w:tab w:val="left" w:pos="1260"/>
        </w:tabs>
        <w:ind w:right="140" w:firstLine="567"/>
      </w:pPr>
      <w:r>
        <w:t>6.3. 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Товара.</w:t>
      </w:r>
    </w:p>
    <w:p w:rsidR="00907980" w:rsidRDefault="00E5405B">
      <w:pPr>
        <w:tabs>
          <w:tab w:val="left" w:pos="0"/>
          <w:tab w:val="left" w:pos="1260"/>
        </w:tabs>
        <w:ind w:right="140" w:firstLine="567"/>
      </w:pPr>
      <w: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907980" w:rsidRDefault="00E5405B">
      <w:pPr>
        <w:tabs>
          <w:tab w:val="left" w:pos="0"/>
          <w:tab w:val="left" w:pos="1260"/>
        </w:tabs>
        <w:ind w:right="140" w:firstLine="567"/>
      </w:pPr>
      <w:r>
        <w:t>6.4. 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Федерации.</w:t>
      </w:r>
    </w:p>
    <w:p w:rsidR="00907980" w:rsidRDefault="00E5405B">
      <w:pPr>
        <w:tabs>
          <w:tab w:val="left" w:pos="0"/>
          <w:tab w:val="left" w:pos="1260"/>
        </w:tabs>
        <w:ind w:right="140" w:firstLine="567"/>
      </w:pPr>
      <w:r>
        <w:t xml:space="preserve">6.5. </w:t>
      </w:r>
      <w:bookmarkStart w:id="7" w:name="_Hlk20901897"/>
      <w:r>
        <w:t>Поставщик гарантирует качество и надежность Товара в течение гарантийного срока. Гарантия качества товара составляет не менее срока, установленного заводом изготовителе. Гарантия распространяется на любые неисправности, возникшие по вине завода-изготовителя.</w:t>
      </w:r>
    </w:p>
    <w:bookmarkEnd w:id="7"/>
    <w:p w:rsidR="00907980" w:rsidRDefault="00E5405B">
      <w:pPr>
        <w:tabs>
          <w:tab w:val="left" w:pos="0"/>
          <w:tab w:val="left" w:pos="1260"/>
        </w:tabs>
        <w:ind w:right="140" w:firstLine="567"/>
      </w:pPr>
      <w:r>
        <w:t xml:space="preserve"> Обязательства по гарантийному ремонту (в том числе обращение к производителю за осуществлением гарантийного ремонта), замене Товара (в том числе составляющих частей Товара (комплектующих изделий) в течение гарантийного срока несет непосредственно Поставщик. В случае выполнения гарантийного ремонта, доставку Товара до места ремонта (в случае невозможности устранения неисправности (дефекта) на месте) и его последующий возврат (доставку, отгрузку) Заказчику, Поставщик осуществляет своими силами и за свой счет.</w:t>
      </w:r>
    </w:p>
    <w:p w:rsidR="00907980" w:rsidRDefault="00907980">
      <w:pPr>
        <w:tabs>
          <w:tab w:val="left" w:pos="1260"/>
        </w:tabs>
        <w:ind w:right="140" w:firstLine="567"/>
        <w:rPr>
          <w:rFonts w:eastAsia="Andale Sans UI"/>
          <w:color w:val="000000"/>
          <w:kern w:val="1"/>
          <w:sz w:val="22"/>
          <w:lang w:val="de-DE" w:eastAsia="ja-JP" w:bidi="fa-IR"/>
        </w:rPr>
      </w:pPr>
    </w:p>
    <w:p w:rsidR="00907980" w:rsidRDefault="00E5405B">
      <w:pPr>
        <w:tabs>
          <w:tab w:val="left" w:pos="1260"/>
        </w:tabs>
        <w:ind w:right="140" w:firstLine="567"/>
        <w:jc w:val="center"/>
        <w:rPr>
          <w:szCs w:val="24"/>
        </w:rPr>
      </w:pPr>
      <w:r>
        <w:rPr>
          <w:b/>
          <w:color w:val="000000"/>
          <w:szCs w:val="24"/>
        </w:rPr>
        <w:t>7. Ответственность Сторон</w:t>
      </w:r>
    </w:p>
    <w:p w:rsidR="00907980" w:rsidRDefault="00E5405B">
      <w:pPr>
        <w:tabs>
          <w:tab w:val="left" w:pos="0"/>
          <w:tab w:val="left" w:pos="1260"/>
        </w:tabs>
        <w:ind w:right="140" w:firstLine="567"/>
      </w:pPr>
      <w:r>
        <w:t>7.1.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907980" w:rsidRDefault="00E5405B">
      <w:pPr>
        <w:tabs>
          <w:tab w:val="left" w:pos="0"/>
          <w:tab w:val="left" w:pos="1260"/>
        </w:tabs>
        <w:ind w:right="140" w:firstLine="567"/>
      </w:pPr>
      <w:r>
        <w:t xml:space="preserve">7.2. Неисполнение Поставщиком условий Договора является основанием для обращения Заказчика в суд с требованием о расторжении настоящего Договора или расторжения Договора в связи с односторонним отказом Заказчика от исполнения Договора. </w:t>
      </w:r>
    </w:p>
    <w:p w:rsidR="00907980" w:rsidRDefault="00E5405B">
      <w:pPr>
        <w:tabs>
          <w:tab w:val="left" w:pos="0"/>
          <w:tab w:val="left" w:pos="1260"/>
        </w:tabs>
        <w:ind w:right="140" w:firstLine="567"/>
      </w:pPr>
      <w: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907980" w:rsidRDefault="00E5405B">
      <w:pPr>
        <w:tabs>
          <w:tab w:val="left" w:pos="0"/>
          <w:tab w:val="left" w:pos="1260"/>
        </w:tabs>
        <w:ind w:right="140" w:firstLine="567"/>
      </w:pPr>
      <w: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Заказчику вправе направить Поставщику требование об уплате неустоек (штрафов, пеней).</w:t>
      </w:r>
    </w:p>
    <w:p w:rsidR="00907980" w:rsidRDefault="00E5405B">
      <w:pPr>
        <w:tabs>
          <w:tab w:val="left" w:pos="0"/>
          <w:tab w:val="left" w:pos="1260"/>
        </w:tabs>
        <w:ind w:right="140" w:firstLine="567"/>
      </w:pPr>
      <w:r>
        <w:t xml:space="preserve">7.5.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w:t>
      </w:r>
      <w:r>
        <w:lastRenderedPageBreak/>
        <w:t>установленного Договором срока исполнения обязательств,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07980" w:rsidRDefault="00E5405B">
      <w:pPr>
        <w:tabs>
          <w:tab w:val="left" w:pos="0"/>
          <w:tab w:val="left" w:pos="1260"/>
        </w:tabs>
        <w:ind w:right="140" w:firstLine="567"/>
      </w:pPr>
      <w:r>
        <w:t>7.6. Штрафы начисляются за неисполнение или ненадлежащее исполнения Поставщиком обязательств, предусмотренных Договором, за исключением просрочки исполнения Поставщиком обязательств (в том числе гарантийных обязательств), предусмотренных Договором.</w:t>
      </w:r>
    </w:p>
    <w:p w:rsidR="00907980" w:rsidRDefault="00E5405B">
      <w:pPr>
        <w:tabs>
          <w:tab w:val="left" w:pos="0"/>
          <w:tab w:val="left" w:pos="1260"/>
        </w:tabs>
        <w:ind w:right="140" w:firstLine="567"/>
      </w:pPr>
      <w:r>
        <w:t xml:space="preserve">7.7. В случае просрочки исполнения Заказчиком обязательств, предусмотренных настоящим Договором, Поставщик вправе потребовать уплаты пеней. </w:t>
      </w:r>
    </w:p>
    <w:p w:rsidR="00907980" w:rsidRDefault="00E5405B">
      <w:pPr>
        <w:tabs>
          <w:tab w:val="left" w:pos="0"/>
          <w:tab w:val="left" w:pos="1260"/>
        </w:tabs>
        <w:ind w:right="140" w:firstLine="567"/>
      </w:pPr>
      <w:r>
        <w:t xml:space="preserve">7.8.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907980" w:rsidRDefault="00E5405B">
      <w:pPr>
        <w:tabs>
          <w:tab w:val="left" w:pos="0"/>
          <w:tab w:val="left" w:pos="1260"/>
        </w:tabs>
        <w:ind w:right="140" w:firstLine="567"/>
      </w:pPr>
      <w:r>
        <w:t>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07980" w:rsidRDefault="00E5405B">
      <w:pPr>
        <w:tabs>
          <w:tab w:val="left" w:pos="0"/>
          <w:tab w:val="left" w:pos="1260"/>
        </w:tabs>
        <w:ind w:right="140" w:firstLine="567"/>
      </w:pPr>
      <w:r>
        <w:t>7.10. Применение штрафных санкций не освобождает Стороны от исполнения обязательств по настоящему Договору.</w:t>
      </w:r>
    </w:p>
    <w:p w:rsidR="00907980" w:rsidRDefault="00E5405B">
      <w:pPr>
        <w:tabs>
          <w:tab w:val="left" w:pos="0"/>
          <w:tab w:val="left" w:pos="1260"/>
        </w:tabs>
        <w:ind w:right="140" w:firstLine="567"/>
      </w:pPr>
      <w: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07980" w:rsidRDefault="00E5405B">
      <w:pPr>
        <w:tabs>
          <w:tab w:val="left" w:pos="0"/>
          <w:tab w:val="left" w:pos="1260"/>
        </w:tabs>
        <w:ind w:right="140" w:firstLine="567"/>
      </w:pPr>
      <w:r>
        <w:t>7.12.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7980" w:rsidRDefault="00E5405B">
      <w:pPr>
        <w:tabs>
          <w:tab w:val="left" w:pos="0"/>
          <w:tab w:val="left" w:pos="1260"/>
        </w:tabs>
        <w:ind w:right="140" w:firstLine="567"/>
      </w:pPr>
      <w:r>
        <w:t xml:space="preserve">*В случае, если Поставщик находится на общей системе налогообложения дополнить Договор следующими пунктами: </w:t>
      </w:r>
    </w:p>
    <w:p w:rsidR="00907980" w:rsidRDefault="00E5405B">
      <w:pPr>
        <w:tabs>
          <w:tab w:val="left" w:pos="0"/>
          <w:tab w:val="left" w:pos="1260"/>
        </w:tabs>
        <w:ind w:right="140" w:firstLine="567"/>
      </w:pPr>
      <w:r>
        <w:t>7.13. В случае отказа Покупателю налоговыми органами в вычете сумм НДС, предъявленных Поставщиком, по причине того, что счет-фактура/УПД оформляется Поставщиком с нарушениями требований пунктом п.4.6 настоящего Договора, Заказчик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налоговыми органами суммы пеней и штрафов, если их начисление обусловлено нарушением Поставщиком порядка составления счетов-фактур/УПД.</w:t>
      </w:r>
    </w:p>
    <w:p w:rsidR="00907980" w:rsidRDefault="00E5405B">
      <w:pPr>
        <w:tabs>
          <w:tab w:val="left" w:pos="0"/>
          <w:tab w:val="left" w:pos="1260"/>
        </w:tabs>
        <w:ind w:right="140" w:firstLine="567"/>
      </w:pPr>
      <w:r>
        <w:t>7.14.  В случае, если Поставщик, в нарушение обязанности, предусмотренной в п.4.6  настоящего Договора, не выставил Заказчику в установленные сроки счета-фактуры/УПД на отгруженные товары, Заказчик вправе требовать от Поставщика возмещения возникших в связи с этим убытков в размере сумм НДС, которые Поставщик обязан был предъявить Заказчику в указанных счетах-фактурах/УПД.</w:t>
      </w:r>
    </w:p>
    <w:p w:rsidR="00907980" w:rsidRDefault="00E5405B">
      <w:pPr>
        <w:tabs>
          <w:tab w:val="left" w:pos="0"/>
          <w:tab w:val="left" w:pos="1260"/>
        </w:tabs>
        <w:ind w:right="140" w:firstLine="567"/>
      </w:pPr>
      <w:r>
        <w:t>7.15. В основание требования возместить убытки, указанные в пункте 7.13, 7.14 настоящего Договора, Заказчик предоставляет Поставщику соответствующее решение инспекции по результатам  камеральной или выездной проверки.</w:t>
      </w:r>
    </w:p>
    <w:p w:rsidR="00907980" w:rsidRDefault="00907980"/>
    <w:p w:rsidR="00907980" w:rsidRDefault="00E5405B">
      <w:pPr>
        <w:pStyle w:val="1"/>
        <w:tabs>
          <w:tab w:val="left" w:pos="708"/>
        </w:tabs>
        <w:spacing w:before="0"/>
        <w:ind w:right="140" w:firstLine="567"/>
        <w:jc w:val="center"/>
        <w:rPr>
          <w:rFonts w:ascii="Times New Roman" w:hAnsi="Times New Roman"/>
          <w:color w:val="000000"/>
          <w:sz w:val="24"/>
          <w:szCs w:val="24"/>
        </w:rPr>
      </w:pPr>
      <w:r>
        <w:rPr>
          <w:rFonts w:ascii="Times New Roman" w:hAnsi="Times New Roman"/>
          <w:bCs w:val="0"/>
          <w:color w:val="auto"/>
          <w:sz w:val="24"/>
          <w:szCs w:val="24"/>
        </w:rPr>
        <w:t>8. О</w:t>
      </w:r>
      <w:r>
        <w:rPr>
          <w:rFonts w:ascii="Times New Roman" w:hAnsi="Times New Roman"/>
          <w:bCs w:val="0"/>
          <w:color w:val="000000"/>
          <w:sz w:val="24"/>
          <w:szCs w:val="24"/>
        </w:rPr>
        <w:t>бстоятельства непреодолимой силы</w:t>
      </w:r>
    </w:p>
    <w:p w:rsidR="00907980" w:rsidRDefault="00E5405B">
      <w:pPr>
        <w:tabs>
          <w:tab w:val="left" w:pos="0"/>
          <w:tab w:val="left" w:pos="1260"/>
        </w:tabs>
        <w:ind w:right="140" w:firstLine="567"/>
      </w:pPr>
      <w:r>
        <w:t>8.1.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907980" w:rsidRDefault="00E5405B">
      <w:pPr>
        <w:tabs>
          <w:tab w:val="left" w:pos="0"/>
          <w:tab w:val="left" w:pos="1260"/>
        </w:tabs>
        <w:ind w:right="140" w:firstLine="567"/>
      </w:pPr>
      <w: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07980" w:rsidRDefault="00E5405B">
      <w:pPr>
        <w:tabs>
          <w:tab w:val="left" w:pos="0"/>
          <w:tab w:val="left" w:pos="1260"/>
        </w:tabs>
        <w:ind w:right="140" w:firstLine="567"/>
      </w:pPr>
      <w:r>
        <w:t>8.3.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907980" w:rsidRDefault="00E5405B">
      <w:pPr>
        <w:tabs>
          <w:tab w:val="left" w:pos="0"/>
          <w:tab w:val="left" w:pos="1260"/>
        </w:tabs>
        <w:ind w:right="140" w:firstLine="567"/>
      </w:pPr>
      <w:r>
        <w:lastRenderedPageBreak/>
        <w:t>8.4.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07980" w:rsidRDefault="00907980">
      <w:pPr>
        <w:pStyle w:val="afff5"/>
        <w:autoSpaceDE w:val="0"/>
        <w:autoSpaceDN w:val="0"/>
        <w:adjustRightInd w:val="0"/>
        <w:ind w:left="567" w:right="140"/>
        <w:jc w:val="center"/>
        <w:rPr>
          <w:rFonts w:ascii="Times New Roman" w:hAnsi="Times New Roman" w:cs="Times New Roman"/>
          <w:b/>
          <w:bCs/>
        </w:rPr>
      </w:pPr>
    </w:p>
    <w:p w:rsidR="00907980" w:rsidRDefault="00E5405B">
      <w:pPr>
        <w:pStyle w:val="afff5"/>
        <w:autoSpaceDE w:val="0"/>
        <w:autoSpaceDN w:val="0"/>
        <w:adjustRightInd w:val="0"/>
        <w:ind w:left="567" w:right="140"/>
        <w:jc w:val="center"/>
        <w:rPr>
          <w:rFonts w:ascii="Times New Roman" w:hAnsi="Times New Roman" w:cs="Times New Roman"/>
        </w:rPr>
      </w:pPr>
      <w:r>
        <w:rPr>
          <w:rFonts w:ascii="Times New Roman" w:hAnsi="Times New Roman" w:cs="Times New Roman"/>
          <w:b/>
          <w:bCs/>
        </w:rPr>
        <w:t>9. Рассмотрение и разрешение споров</w:t>
      </w:r>
    </w:p>
    <w:p w:rsidR="00907980" w:rsidRDefault="00E5405B">
      <w:pPr>
        <w:tabs>
          <w:tab w:val="left" w:pos="0"/>
          <w:tab w:val="left" w:pos="1260"/>
        </w:tabs>
        <w:ind w:right="140" w:firstLine="567"/>
      </w:pPr>
      <w:r>
        <w:t>9.1. Все споры и разногласия, возникающие между Сторонами в связи с исполнением настоящего Договора, включая споры и разногласия по техническим и финансовым вопросам (условиям), разрешаются Сторонами в течение 30 дней путем переговоров, в том числе путем направления претензий с оформлением соответствующих документов.</w:t>
      </w:r>
    </w:p>
    <w:p w:rsidR="00907980" w:rsidRDefault="00E5405B">
      <w:pPr>
        <w:tabs>
          <w:tab w:val="left" w:pos="0"/>
          <w:tab w:val="left" w:pos="1260"/>
        </w:tabs>
        <w:ind w:right="140" w:firstLine="567"/>
      </w:pPr>
      <w:r>
        <w:t>9.2. Претензии в письменной форме направляются Стороне, допустившей нарушения условий договора. В претензии указывают допущенные нарушения со ссылкой на соответствующие положения договора или его приложений, стоимостная оценка ответственности (пени), а также действия, которые должны быть произведены для устранения нарушений.</w:t>
      </w:r>
    </w:p>
    <w:p w:rsidR="00907980" w:rsidRDefault="00E5405B">
      <w:pPr>
        <w:tabs>
          <w:tab w:val="left" w:pos="0"/>
          <w:tab w:val="left" w:pos="1260"/>
        </w:tabs>
        <w:ind w:right="140" w:firstLine="567"/>
      </w:pPr>
      <w:r>
        <w:t xml:space="preserve">9.3. </w:t>
      </w:r>
      <w:r>
        <w:rPr>
          <w:snapToGrid w:val="0"/>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r>
        <w:t xml:space="preserve">. </w:t>
      </w:r>
    </w:p>
    <w:p w:rsidR="00907980" w:rsidRDefault="00907980">
      <w:pPr>
        <w:widowControl w:val="0"/>
        <w:autoSpaceDE w:val="0"/>
        <w:ind w:right="140" w:firstLine="567"/>
        <w:rPr>
          <w:sz w:val="22"/>
        </w:rPr>
      </w:pPr>
    </w:p>
    <w:p w:rsidR="00907980" w:rsidRDefault="00E5405B">
      <w:pPr>
        <w:pStyle w:val="afff5"/>
        <w:tabs>
          <w:tab w:val="left" w:pos="1260"/>
        </w:tabs>
        <w:ind w:left="567" w:right="140"/>
        <w:jc w:val="center"/>
        <w:rPr>
          <w:rFonts w:ascii="Times New Roman" w:hAnsi="Times New Roman" w:cs="Times New Roman"/>
          <w:b/>
        </w:rPr>
      </w:pPr>
      <w:r>
        <w:rPr>
          <w:rFonts w:ascii="Times New Roman" w:hAnsi="Times New Roman" w:cs="Times New Roman"/>
          <w:b/>
        </w:rPr>
        <w:t>10. Срок действия и порядок изменения, расторжения Договора</w:t>
      </w:r>
    </w:p>
    <w:p w:rsidR="00907980" w:rsidRDefault="00E5405B">
      <w:pPr>
        <w:ind w:right="140" w:firstLine="567"/>
      </w:pPr>
      <w:r>
        <w:rPr>
          <w:color w:val="000000"/>
        </w:rPr>
        <w:t>11.1. Настоящий Договор вступает в силу с момента его</w:t>
      </w:r>
      <w:r>
        <w:t xml:space="preserve"> заключения и действует до </w:t>
      </w:r>
      <w:r>
        <w:rPr>
          <w:color w:val="000000"/>
        </w:rPr>
        <w:t xml:space="preserve">31 декабря 2021 года включительно, а в части взаиморасчета – до полного их исполнения. </w:t>
      </w:r>
    </w:p>
    <w:p w:rsidR="00907980" w:rsidRDefault="00E5405B">
      <w:pPr>
        <w:ind w:right="140" w:firstLine="567"/>
      </w:pPr>
      <w:r>
        <w:t>Настоящий Договор заключается в форме электронного документа.</w:t>
      </w:r>
    </w:p>
    <w:p w:rsidR="00907980" w:rsidRDefault="00E5405B">
      <w:pPr>
        <w:ind w:right="140" w:firstLine="567"/>
        <w:rPr>
          <w:color w:val="000000"/>
        </w:rPr>
      </w:pPr>
      <w:r>
        <w:rPr>
          <w:color w:val="000000"/>
        </w:rPr>
        <w:t>11.2.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w:t>
      </w:r>
    </w:p>
    <w:p w:rsidR="00907980" w:rsidRDefault="00E5405B">
      <w:pPr>
        <w:ind w:firstLine="567"/>
        <w:rPr>
          <w:rFonts w:eastAsia="Calibri"/>
          <w:lang w:eastAsia="en-US"/>
        </w:rPr>
      </w:pPr>
      <w:r>
        <w:rPr>
          <w:rFonts w:eastAsia="Calibri"/>
          <w:lang w:eastAsia="en-US"/>
        </w:rPr>
        <w:t>11.3. При расторжении Договора по соглашению сторон инициативная сторона должна уведомить другую сторону о предстоящем расторжении не менее чем за 15 календарных дней до даты расторжения Договора.</w:t>
      </w:r>
    </w:p>
    <w:p w:rsidR="00907980" w:rsidRDefault="00E5405B">
      <w:pPr>
        <w:ind w:firstLine="567"/>
        <w:rPr>
          <w:rFonts w:eastAsia="Calibri"/>
          <w:lang w:eastAsia="en-US"/>
        </w:rPr>
      </w:pPr>
      <w:r>
        <w:rPr>
          <w:rFonts w:eastAsia="Calibri"/>
          <w:lang w:eastAsia="en-US"/>
        </w:rPr>
        <w:t>11.4. 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7980" w:rsidRDefault="00E5405B">
      <w:pPr>
        <w:ind w:firstLine="567"/>
        <w:rPr>
          <w:rFonts w:eastAsia="Calibri"/>
          <w:lang w:eastAsia="en-US"/>
        </w:rPr>
      </w:pPr>
      <w:r>
        <w:rPr>
          <w:rFonts w:eastAsia="Calibri"/>
          <w:lang w:eastAsia="en-US"/>
        </w:rPr>
        <w:t>11.5.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количества товара, сроков исполнения обязательств (включая как срок исполнения обязательства Покупателя в части оплаты, так и срок исполнения обязательства Поставщика в части поставки товара, допускается в соответствии с требованиями Гражданского кодекса Российской Федерации.</w:t>
      </w:r>
    </w:p>
    <w:p w:rsidR="00907980" w:rsidRDefault="00E5405B">
      <w:pPr>
        <w:ind w:firstLine="567"/>
        <w:rPr>
          <w:rFonts w:eastAsia="Calibri"/>
          <w:lang w:eastAsia="en-US"/>
        </w:rPr>
      </w:pPr>
      <w:r>
        <w:rPr>
          <w:rFonts w:eastAsia="Calibri"/>
          <w:lang w:eastAsia="en-US"/>
        </w:rPr>
        <w:t>11.6. Изменение существенных условий договора при его исполнении допускается в соответствии с Гражданским кодексом Российской Федерации.</w:t>
      </w:r>
    </w:p>
    <w:p w:rsidR="00907980" w:rsidRDefault="00E5405B">
      <w:pPr>
        <w:ind w:firstLine="567"/>
        <w:rPr>
          <w:rFonts w:eastAsia="Calibri"/>
          <w:lang w:eastAsia="en-US"/>
        </w:rPr>
      </w:pPr>
      <w:r>
        <w:rPr>
          <w:rFonts w:eastAsia="Calibri"/>
          <w:lang w:eastAsia="en-US"/>
        </w:rPr>
        <w:t>11.7. Изменение существенных условий договора при его исполнении допускается по соглашению сторон в следующих случаях:</w:t>
      </w:r>
    </w:p>
    <w:p w:rsidR="00907980" w:rsidRDefault="00E5405B">
      <w:pPr>
        <w:ind w:firstLine="567"/>
        <w:rPr>
          <w:rFonts w:eastAsia="Calibri"/>
          <w:lang w:eastAsia="en-US"/>
        </w:rPr>
      </w:pPr>
      <w:r>
        <w:rPr>
          <w:rFonts w:eastAsia="Calibri"/>
          <w:lang w:eastAsia="en-US"/>
        </w:rPr>
        <w:t>11.7.1. Если Поставщиком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07980" w:rsidRDefault="00E5405B">
      <w:pPr>
        <w:ind w:firstLine="567"/>
        <w:rPr>
          <w:rFonts w:eastAsia="Calibri"/>
          <w:lang w:eastAsia="en-US"/>
        </w:rPr>
      </w:pPr>
      <w:r>
        <w:rPr>
          <w:rFonts w:eastAsia="Calibri"/>
          <w:lang w:eastAsia="en-US"/>
        </w:rPr>
        <w:t>11.8. Изменение по инициативе Покупателя существенных условий договора в одностороннем порядке при исполнении такого договора допускается в следующих случаях:</w:t>
      </w:r>
    </w:p>
    <w:p w:rsidR="00907980" w:rsidRDefault="00E5405B">
      <w:pPr>
        <w:ind w:firstLine="567"/>
        <w:rPr>
          <w:rFonts w:eastAsia="Calibri"/>
          <w:lang w:eastAsia="en-US"/>
        </w:rPr>
      </w:pPr>
      <w:r>
        <w:rPr>
          <w:rFonts w:eastAsia="Calibri"/>
          <w:lang w:eastAsia="en-US"/>
        </w:rPr>
        <w:t>11.8.1.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907980" w:rsidRDefault="00E5405B">
      <w:pPr>
        <w:ind w:firstLine="567"/>
        <w:rPr>
          <w:rFonts w:eastAsia="Calibri"/>
          <w:lang w:eastAsia="en-US"/>
        </w:rPr>
      </w:pPr>
      <w:r>
        <w:rPr>
          <w:rFonts w:eastAsia="Calibri"/>
          <w:lang w:eastAsia="en-US"/>
        </w:rPr>
        <w:t>11.8.2. Если необходимость изменения условий договора обусловлена обстоятельствами непреодолимой силы;</w:t>
      </w:r>
    </w:p>
    <w:p w:rsidR="00907980" w:rsidRDefault="00E5405B">
      <w:pPr>
        <w:ind w:firstLine="567"/>
        <w:rPr>
          <w:rFonts w:eastAsia="Calibri"/>
          <w:lang w:eastAsia="en-US"/>
        </w:rPr>
      </w:pPr>
      <w:r>
        <w:rPr>
          <w:rFonts w:eastAsia="Calibri"/>
          <w:lang w:eastAsia="en-US"/>
        </w:rPr>
        <w:t>11.8.3. При изменении в ходе исполнения договора регулируемых государством цен и (или) тарифов на продукцию, поставляемую в ходе исполнения договора.</w:t>
      </w:r>
    </w:p>
    <w:p w:rsidR="00907980" w:rsidRDefault="00E5405B">
      <w:pPr>
        <w:snapToGrid w:val="0"/>
        <w:ind w:firstLine="567"/>
        <w:rPr>
          <w:i/>
          <w:iCs/>
        </w:rPr>
      </w:pPr>
      <w:r>
        <w:rPr>
          <w:iCs/>
        </w:rPr>
        <w:lastRenderedPageBreak/>
        <w:t xml:space="preserve">11.9. При исполнении Договора по согласованию </w:t>
      </w:r>
      <w:r>
        <w:rPr>
          <w:color w:val="000000"/>
        </w:rPr>
        <w:t>Покупателя</w:t>
      </w:r>
      <w:r>
        <w:rPr>
          <w:iCs/>
        </w:rPr>
        <w:t xml:space="preserve"> с Поставщиком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iCs/>
        </w:rPr>
        <w:t>.</w:t>
      </w:r>
    </w:p>
    <w:p w:rsidR="00907980" w:rsidRDefault="00E5405B">
      <w:pPr>
        <w:tabs>
          <w:tab w:val="left" w:pos="1260"/>
        </w:tabs>
        <w:ind w:right="140" w:firstLine="567"/>
        <w:jc w:val="center"/>
        <w:rPr>
          <w:b/>
          <w:color w:val="000000"/>
        </w:rPr>
      </w:pPr>
      <w:r>
        <w:rPr>
          <w:b/>
          <w:color w:val="000000"/>
        </w:rPr>
        <w:t>12. Заключительные положения</w:t>
      </w:r>
    </w:p>
    <w:p w:rsidR="00907980" w:rsidRDefault="00E5405B">
      <w:pPr>
        <w:tabs>
          <w:tab w:val="left" w:pos="1260"/>
        </w:tabs>
        <w:ind w:right="140" w:firstLine="567"/>
        <w:rPr>
          <w:color w:val="000000"/>
        </w:rPr>
      </w:pPr>
      <w:r>
        <w:rPr>
          <w:color w:val="000000"/>
        </w:rPr>
        <w:t>12.1. Во всем, что не предусмотрено Договором, Стороны руководствуются законодательством Российской Федерации.</w:t>
      </w:r>
    </w:p>
    <w:p w:rsidR="00907980" w:rsidRDefault="00E5405B">
      <w:pPr>
        <w:pStyle w:val="af4"/>
        <w:spacing w:after="0"/>
        <w:ind w:left="0" w:right="140" w:firstLine="567"/>
        <w:jc w:val="both"/>
        <w:rPr>
          <w:color w:val="000000"/>
        </w:rPr>
      </w:pPr>
      <w:r>
        <w:rPr>
          <w:color w:val="000000"/>
        </w:rPr>
        <w:t xml:space="preserve">12.2. </w:t>
      </w:r>
      <w:r>
        <w:rPr>
          <w:color w:val="000000"/>
        </w:rPr>
        <w:tab/>
        <w:t xml:space="preserve">В случае изменения у одной из Сторон адреса места нахождения, почтового адреса, банковских реквизитов, такая Сторона обязана в течение 3 (трех) рабочих дней с момента внесения вышеуказанных изменений письменно известить об этом другую Сторону. </w:t>
      </w:r>
    </w:p>
    <w:p w:rsidR="00907980" w:rsidRDefault="00E5405B">
      <w:pPr>
        <w:tabs>
          <w:tab w:val="left" w:pos="1260"/>
        </w:tabs>
        <w:ind w:right="140" w:firstLine="567"/>
        <w:rPr>
          <w:color w:val="000000"/>
        </w:rPr>
      </w:pPr>
      <w:r>
        <w:rPr>
          <w:color w:val="000000"/>
        </w:rPr>
        <w:t>12.3.</w:t>
      </w:r>
      <w:r>
        <w:rPr>
          <w:color w:val="000000"/>
        </w:rPr>
        <w:tab/>
        <w:t>Заказчик вправе по согласованию с Поставщиком при исполнении договора изменить объем, цену и (или) сроки исполнения (действия) Договора в случае, если такие изменения ведут к обоснованному улучшению условий договора для Покупателя по сравнению с указанными в протоколе, составленном по результатам закупки, и не ухудшают экономическую эффективность закупки, в том числе не превышают начальную (максимальную) цену, установленную в документации о закупке.</w:t>
      </w:r>
    </w:p>
    <w:p w:rsidR="00907980" w:rsidRDefault="00E5405B">
      <w:pPr>
        <w:ind w:right="140" w:firstLine="567"/>
        <w:rPr>
          <w:color w:val="000000"/>
        </w:rPr>
      </w:pPr>
      <w:r>
        <w:rPr>
          <w:color w:val="000000"/>
        </w:rPr>
        <w:t>12.4.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907980" w:rsidRDefault="00E5405B">
      <w:pPr>
        <w:tabs>
          <w:tab w:val="left" w:pos="1260"/>
        </w:tabs>
        <w:ind w:right="140" w:firstLine="567"/>
        <w:rPr>
          <w:color w:val="000000"/>
        </w:rPr>
      </w:pPr>
      <w:r>
        <w:rPr>
          <w:color w:val="000000"/>
        </w:rPr>
        <w:t>12.5.</w:t>
      </w:r>
      <w:r>
        <w:rPr>
          <w:color w:val="000000"/>
        </w:rPr>
        <w:tab/>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907980" w:rsidRDefault="00E5405B">
      <w:pPr>
        <w:ind w:firstLine="567"/>
      </w:pPr>
      <w:r>
        <w:rPr>
          <w:color w:val="000000"/>
        </w:rPr>
        <w:t xml:space="preserve">12.6. </w:t>
      </w:r>
      <w:r>
        <w:t>Стороны дают согласие на проверку и обработку (включая автоматизированную обработку) персональных данных, содержащихся предоставляемых документах,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
    <w:p w:rsidR="00907980" w:rsidRDefault="00E5405B">
      <w:pPr>
        <w:tabs>
          <w:tab w:val="left" w:pos="1260"/>
        </w:tabs>
        <w:ind w:right="140" w:firstLine="567"/>
      </w:pPr>
      <w:r>
        <w:rPr>
          <w:color w:val="000000"/>
        </w:rPr>
        <w:t>12.7.Неотъемлемой частью настоящего Договораявляются следующие приложения:</w:t>
      </w:r>
    </w:p>
    <w:p w:rsidR="00907980" w:rsidRDefault="00E5405B">
      <w:pPr>
        <w:tabs>
          <w:tab w:val="left" w:pos="1260"/>
        </w:tabs>
        <w:ind w:right="140" w:firstLine="567"/>
        <w:rPr>
          <w:color w:val="000000"/>
        </w:rPr>
      </w:pPr>
      <w:r>
        <w:rPr>
          <w:color w:val="000000"/>
        </w:rPr>
        <w:t>Приложение № 1 – Техническое задание.</w:t>
      </w:r>
    </w:p>
    <w:p w:rsidR="00907980" w:rsidRDefault="00907980"/>
    <w:p w:rsidR="00907980" w:rsidRDefault="00E5405B">
      <w:pPr>
        <w:pStyle w:val="afff5"/>
        <w:numPr>
          <w:ilvl w:val="0"/>
          <w:numId w:val="2"/>
        </w:numPr>
        <w:tabs>
          <w:tab w:val="left" w:pos="1260"/>
        </w:tabs>
        <w:ind w:right="140"/>
        <w:jc w:val="center"/>
        <w:rPr>
          <w:rFonts w:ascii="Times New Roman" w:hAnsi="Times New Roman" w:cs="Times New Roman"/>
          <w:b/>
        </w:rPr>
      </w:pPr>
      <w:r>
        <w:rPr>
          <w:rFonts w:ascii="Times New Roman" w:hAnsi="Times New Roman" w:cs="Times New Roman"/>
          <w:b/>
        </w:rPr>
        <w:t>Место нахождения и банковские реквизиты Сторон</w:t>
      </w:r>
    </w:p>
    <w:p w:rsidR="00907980" w:rsidRDefault="00907980">
      <w:pPr>
        <w:pStyle w:val="afff5"/>
        <w:tabs>
          <w:tab w:val="left" w:pos="1260"/>
        </w:tabs>
        <w:ind w:left="0" w:right="140"/>
        <w:rPr>
          <w:rFonts w:ascii="Times New Roman" w:hAnsi="Times New Roman" w:cs="Times New Roman"/>
          <w:b/>
        </w:rPr>
      </w:pPr>
    </w:p>
    <w:tbl>
      <w:tblPr>
        <w:tblW w:w="9020" w:type="dxa"/>
        <w:tblInd w:w="108" w:type="dxa"/>
        <w:tblLayout w:type="fixed"/>
        <w:tblLook w:val="04A0"/>
      </w:tblPr>
      <w:tblGrid>
        <w:gridCol w:w="4510"/>
        <w:gridCol w:w="4510"/>
      </w:tblGrid>
      <w:tr w:rsidR="00907980">
        <w:trPr>
          <w:trHeight w:val="15"/>
        </w:trPr>
        <w:tc>
          <w:tcPr>
            <w:tcW w:w="4510" w:type="dxa"/>
            <w:noWrap/>
          </w:tcPr>
          <w:p w:rsidR="00907980" w:rsidRDefault="00E5405B">
            <w:pPr>
              <w:ind w:firstLine="567"/>
              <w:rPr>
                <w:b/>
              </w:rPr>
            </w:pPr>
            <w:r>
              <w:rPr>
                <w:b/>
              </w:rPr>
              <w:t xml:space="preserve">                    Заказчик:</w:t>
            </w:r>
          </w:p>
        </w:tc>
        <w:tc>
          <w:tcPr>
            <w:tcW w:w="4510" w:type="dxa"/>
            <w:noWrap/>
          </w:tcPr>
          <w:p w:rsidR="00907980" w:rsidRDefault="00E5405B">
            <w:pPr>
              <w:ind w:firstLine="567"/>
              <w:jc w:val="center"/>
              <w:rPr>
                <w:b/>
              </w:rPr>
            </w:pPr>
            <w:r>
              <w:rPr>
                <w:bCs/>
              </w:rPr>
              <w:tab/>
            </w:r>
            <w:r>
              <w:rPr>
                <w:b/>
              </w:rPr>
              <w:t>Поставщик:</w:t>
            </w:r>
          </w:p>
        </w:tc>
      </w:tr>
    </w:tbl>
    <w:p w:rsidR="00907980" w:rsidRDefault="00907980">
      <w:pPr>
        <w:rPr>
          <w:lang w:eastAsia="en-US"/>
        </w:rPr>
      </w:pPr>
    </w:p>
    <w:p w:rsidR="00907980" w:rsidRDefault="00907980">
      <w:pPr>
        <w:rPr>
          <w:lang w:eastAsia="en-US"/>
        </w:rPr>
      </w:pPr>
    </w:p>
    <w:p w:rsidR="00907980" w:rsidRDefault="00907980">
      <w:pPr>
        <w:rPr>
          <w:lang w:eastAsia="en-US"/>
        </w:rPr>
      </w:pPr>
    </w:p>
    <w:p w:rsidR="00907980" w:rsidRDefault="00E5405B">
      <w:pPr>
        <w:rPr>
          <w:lang w:eastAsia="en-US"/>
        </w:rPr>
      </w:pPr>
      <w:r>
        <w:rPr>
          <w:lang w:eastAsia="en-US"/>
        </w:rPr>
        <w:t xml:space="preserve">____________________/______________/          </w:t>
      </w:r>
      <w:r>
        <w:rPr>
          <w:lang w:eastAsia="en-US"/>
        </w:rPr>
        <w:tab/>
        <w:t xml:space="preserve">       ____________________/______________/</w:t>
      </w:r>
    </w:p>
    <w:p w:rsidR="00907980" w:rsidRDefault="00E5405B">
      <w:pPr>
        <w:rPr>
          <w:b/>
          <w:caps/>
          <w:color w:val="FF0000"/>
        </w:rPr>
      </w:pPr>
      <w:r>
        <w:rPr>
          <w:lang w:eastAsia="en-US"/>
        </w:rPr>
        <w:t xml:space="preserve">   М.П.                                                                                М.П.</w:t>
      </w:r>
    </w:p>
    <w:p w:rsidR="00907980" w:rsidRDefault="00907980">
      <w:pPr>
        <w:rPr>
          <w:b/>
          <w:caps/>
          <w:color w:val="FF0000"/>
        </w:rPr>
      </w:pPr>
    </w:p>
    <w:p w:rsidR="00907980" w:rsidRDefault="00907980">
      <w:pPr>
        <w:tabs>
          <w:tab w:val="left" w:pos="6638"/>
        </w:tabs>
        <w:rPr>
          <w:lang w:eastAsia="en-US"/>
        </w:rPr>
      </w:pPr>
    </w:p>
    <w:p w:rsidR="00907980" w:rsidRDefault="00907980">
      <w:pPr>
        <w:tabs>
          <w:tab w:val="left" w:pos="6638"/>
        </w:tabs>
        <w:rPr>
          <w:lang w:eastAsia="en-US"/>
        </w:rPr>
      </w:pPr>
    </w:p>
    <w:p w:rsidR="00907980" w:rsidRDefault="00907980">
      <w:pPr>
        <w:tabs>
          <w:tab w:val="left" w:pos="6638"/>
        </w:tabs>
        <w:rPr>
          <w:lang w:eastAsia="en-US"/>
        </w:rPr>
      </w:pPr>
    </w:p>
    <w:p w:rsidR="00907980" w:rsidRDefault="00907980">
      <w:pPr>
        <w:tabs>
          <w:tab w:val="left" w:pos="6638"/>
        </w:tabs>
        <w:rPr>
          <w:lang w:eastAsia="en-US"/>
        </w:rPr>
      </w:pPr>
    </w:p>
    <w:p w:rsidR="00907980" w:rsidRDefault="00907980">
      <w:pPr>
        <w:tabs>
          <w:tab w:val="left" w:pos="6638"/>
        </w:tabs>
        <w:rPr>
          <w:lang w:eastAsia="en-US"/>
        </w:rPr>
      </w:pPr>
    </w:p>
    <w:p w:rsidR="00907980" w:rsidRDefault="00907980">
      <w:pPr>
        <w:tabs>
          <w:tab w:val="left" w:pos="6638"/>
        </w:tabs>
        <w:rPr>
          <w:lang w:eastAsia="en-US"/>
        </w:rPr>
      </w:pPr>
    </w:p>
    <w:p w:rsidR="00907980" w:rsidRDefault="00907980">
      <w:pPr>
        <w:tabs>
          <w:tab w:val="left" w:pos="6638"/>
        </w:tabs>
        <w:rPr>
          <w:lang w:eastAsia="en-US"/>
        </w:rPr>
      </w:pPr>
    </w:p>
    <w:p w:rsidR="00907980" w:rsidRDefault="00E5405B">
      <w:pPr>
        <w:ind w:left="5812"/>
        <w:rPr>
          <w:b/>
        </w:rPr>
      </w:pPr>
      <w:r>
        <w:rPr>
          <w:b/>
        </w:rPr>
        <w:t xml:space="preserve">Приложение №1 </w:t>
      </w:r>
    </w:p>
    <w:p w:rsidR="00907980" w:rsidRDefault="00E5405B">
      <w:pPr>
        <w:ind w:left="5812"/>
      </w:pPr>
      <w:r>
        <w:t>к договору ___________________</w:t>
      </w:r>
    </w:p>
    <w:p w:rsidR="00907980" w:rsidRDefault="00907980">
      <w:pPr>
        <w:ind w:left="5812"/>
      </w:pPr>
    </w:p>
    <w:p w:rsidR="00907980" w:rsidRDefault="00907980">
      <w:pPr>
        <w:ind w:left="5812"/>
      </w:pPr>
    </w:p>
    <w:p w:rsidR="00907980" w:rsidRDefault="00E5405B">
      <w:pPr>
        <w:jc w:val="center"/>
        <w:rPr>
          <w:b/>
        </w:rPr>
      </w:pPr>
      <w:r>
        <w:rPr>
          <w:b/>
        </w:rPr>
        <w:t>Техническое задание на поставку прицепа</w:t>
      </w:r>
    </w:p>
    <w:p w:rsidR="00907980" w:rsidRDefault="00E5405B">
      <w:pPr>
        <w:widowControl w:val="0"/>
        <w:jc w:val="center"/>
        <w:rPr>
          <w:b/>
          <w:i/>
          <w:sz w:val="22"/>
        </w:rPr>
      </w:pPr>
      <w:r>
        <w:rPr>
          <w:b/>
          <w:i/>
          <w:sz w:val="22"/>
        </w:rPr>
        <w:t xml:space="preserve"> Прилагается отдельным файлом</w:t>
      </w:r>
    </w:p>
    <w:p w:rsidR="00907980" w:rsidRDefault="00907980">
      <w:pPr>
        <w:ind w:firstLine="0"/>
        <w:jc w:val="center"/>
        <w:rPr>
          <w:b/>
          <w:bCs/>
          <w:szCs w:val="24"/>
          <w:lang w:eastAsia="en-US"/>
        </w:rPr>
      </w:pPr>
    </w:p>
    <w:p w:rsidR="00907980" w:rsidRDefault="00907980">
      <w:pPr>
        <w:ind w:firstLine="0"/>
        <w:jc w:val="center"/>
        <w:rPr>
          <w:b/>
          <w:bCs/>
          <w:szCs w:val="24"/>
          <w:lang w:eastAsia="en-US"/>
        </w:rPr>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907980">
      <w:pPr>
        <w:ind w:right="-2" w:firstLine="0"/>
        <w:jc w:val="right"/>
      </w:pPr>
    </w:p>
    <w:p w:rsidR="00907980" w:rsidRDefault="00747CD1">
      <w:pPr>
        <w:jc w:val="right"/>
      </w:pPr>
      <w:hyperlink w:anchor="Par935">
        <w:r w:rsidR="00E5405B">
          <w:rPr>
            <w:rStyle w:val="-"/>
            <w:bCs/>
            <w:color w:val="00000A"/>
            <w:szCs w:val="24"/>
            <w:u w:val="none"/>
          </w:rPr>
          <w:t xml:space="preserve">Приложение N </w:t>
        </w:r>
      </w:hyperlink>
      <w:r w:rsidR="00E5405B">
        <w:rPr>
          <w:bCs/>
          <w:szCs w:val="24"/>
        </w:rPr>
        <w:t xml:space="preserve">4 к </w:t>
      </w:r>
      <w:r w:rsidR="00E5405B">
        <w:rPr>
          <w:i/>
          <w:iCs/>
          <w:sz w:val="20"/>
          <w:szCs w:val="20"/>
        </w:rPr>
        <w:t xml:space="preserve">Извещению </w:t>
      </w:r>
    </w:p>
    <w:p w:rsidR="00907980" w:rsidRDefault="00E5405B">
      <w:pPr>
        <w:ind w:left="4500"/>
        <w:jc w:val="right"/>
        <w:rPr>
          <w:i/>
          <w:iCs/>
          <w:sz w:val="20"/>
          <w:szCs w:val="20"/>
        </w:rPr>
      </w:pPr>
      <w:r>
        <w:rPr>
          <w:i/>
          <w:iCs/>
          <w:sz w:val="20"/>
          <w:szCs w:val="20"/>
        </w:rPr>
        <w:t>о проведении запроса котировок</w:t>
      </w:r>
    </w:p>
    <w:p w:rsidR="00907980" w:rsidRDefault="00907980">
      <w:pPr>
        <w:ind w:right="-2" w:firstLine="0"/>
        <w:jc w:val="right"/>
        <w:rPr>
          <w:bCs/>
          <w:szCs w:val="24"/>
        </w:rPr>
      </w:pPr>
    </w:p>
    <w:p w:rsidR="00907980" w:rsidRDefault="00907980">
      <w:pPr>
        <w:ind w:right="-2" w:firstLine="0"/>
        <w:rPr>
          <w:b/>
          <w:bCs/>
          <w:sz w:val="32"/>
          <w:szCs w:val="32"/>
        </w:rPr>
      </w:pPr>
    </w:p>
    <w:p w:rsidR="00907980" w:rsidRDefault="00E5405B">
      <w:pPr>
        <w:ind w:right="-2" w:firstLine="0"/>
        <w:jc w:val="center"/>
        <w:rPr>
          <w:sz w:val="40"/>
          <w:szCs w:val="40"/>
          <w:vertAlign w:val="superscript"/>
        </w:rPr>
      </w:pPr>
      <w:r>
        <w:rPr>
          <w:sz w:val="40"/>
          <w:szCs w:val="40"/>
          <w:vertAlign w:val="superscript"/>
        </w:rPr>
        <w:t>Форма котировочной заявки</w:t>
      </w:r>
    </w:p>
    <w:p w:rsidR="00907980" w:rsidRDefault="00E5405B">
      <w:pPr>
        <w:suppressAutoHyphens/>
        <w:ind w:firstLine="0"/>
        <w:jc w:val="center"/>
        <w:rPr>
          <w:rFonts w:eastAsia="Times New Roman"/>
          <w:b/>
          <w:szCs w:val="24"/>
          <w:lang w:eastAsia="en-US"/>
        </w:rPr>
      </w:pPr>
      <w:r>
        <w:rPr>
          <w:rFonts w:eastAsia="Times New Roman"/>
          <w:b/>
          <w:szCs w:val="24"/>
          <w:lang w:eastAsia="en-US"/>
        </w:rPr>
        <w:t>ЗАЯВКА НА УЧАСТИЕ В ЗАПРОСЕ КОТИРОВОК В ЭЛЕКТРОННОЙ ФОРМЕ</w:t>
      </w:r>
    </w:p>
    <w:p w:rsidR="00907980" w:rsidRDefault="00E5405B">
      <w:pPr>
        <w:ind w:firstLine="0"/>
        <w:jc w:val="center"/>
        <w:rPr>
          <w:szCs w:val="24"/>
        </w:rPr>
      </w:pPr>
      <w:r>
        <w:rPr>
          <w:rFonts w:eastAsia="Times New Roman"/>
          <w:b/>
          <w:szCs w:val="24"/>
        </w:rPr>
        <w:t>поставка прицепа</w:t>
      </w:r>
    </w:p>
    <w:tbl>
      <w:tblPr>
        <w:tblW w:w="5000" w:type="pct"/>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tblPr>
      <w:tblGrid>
        <w:gridCol w:w="5338"/>
        <w:gridCol w:w="4924"/>
      </w:tblGrid>
      <w:tr w:rsidR="00907980">
        <w:trPr>
          <w:jc w:val="right"/>
        </w:trPr>
        <w:tc>
          <w:tcPr>
            <w:tcW w:w="10065"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jc w:val="center"/>
              <w:rPr>
                <w:rFonts w:eastAsia="Times New Roman"/>
                <w:b/>
                <w:bCs/>
                <w:szCs w:val="24"/>
                <w:lang w:eastAsia="en-US"/>
              </w:rPr>
            </w:pPr>
            <w:r>
              <w:rPr>
                <w:rFonts w:eastAsia="Times New Roman"/>
                <w:b/>
                <w:bCs/>
                <w:szCs w:val="24"/>
                <w:lang w:eastAsia="en-US"/>
              </w:rPr>
              <w:t>Для юридического лица</w:t>
            </w: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Место нахождения участника закупок</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Почтовый адрес участника закупок</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ИНН, КПП участника закупки</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ОГРН участника закупки</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Банковские реквизиты участника закупки: наименование банка, р/сч, к/сч, БИК и пр.</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Телефон (с указанием кода города)</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Факс (с указанием кода города)</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val="en-US" w:eastAsia="en-US"/>
              </w:rPr>
            </w:pPr>
            <w:r>
              <w:rPr>
                <w:rFonts w:eastAsia="Times New Roman"/>
                <w:bCs/>
                <w:szCs w:val="24"/>
                <w:lang w:val="en-US" w:eastAsia="en-US"/>
              </w:rPr>
              <w:t>Email</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Ф.И.О. руководителя</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10065"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jc w:val="center"/>
              <w:rPr>
                <w:rFonts w:eastAsia="Times New Roman"/>
                <w:b/>
                <w:bCs/>
                <w:szCs w:val="24"/>
                <w:lang w:eastAsia="en-US"/>
              </w:rPr>
            </w:pPr>
            <w:r>
              <w:rPr>
                <w:rFonts w:eastAsia="Times New Roman"/>
                <w:b/>
                <w:bCs/>
                <w:szCs w:val="24"/>
                <w:lang w:eastAsia="en-US"/>
              </w:rPr>
              <w:t>Для физического лица</w:t>
            </w: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Фамилия Имя Отчество</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ИНН, паспортные данные участника закупки</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Место жительства участника закупки</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Телефон (с указанием кода города)</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Факс (с указанием кода города)</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val="en-US" w:eastAsia="en-US"/>
              </w:rPr>
            </w:pPr>
            <w:r>
              <w:rPr>
                <w:rFonts w:eastAsia="Times New Roman"/>
                <w:bCs/>
                <w:szCs w:val="24"/>
                <w:lang w:val="en-US" w:eastAsia="en-US"/>
              </w:rPr>
              <w:t>Email</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r w:rsidR="00907980">
        <w:trPr>
          <w:jc w:val="right"/>
        </w:trPr>
        <w:tc>
          <w:tcPr>
            <w:tcW w:w="523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E5405B">
            <w:pPr>
              <w:widowControl w:val="0"/>
              <w:suppressAutoHyphens/>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07980" w:rsidRDefault="00907980">
            <w:pPr>
              <w:widowControl w:val="0"/>
              <w:suppressAutoHyphens/>
              <w:snapToGrid w:val="0"/>
              <w:ind w:firstLine="0"/>
              <w:rPr>
                <w:rFonts w:eastAsia="Times New Roman"/>
                <w:bCs/>
                <w:szCs w:val="24"/>
                <w:lang w:eastAsia="en-US"/>
              </w:rPr>
            </w:pPr>
          </w:p>
        </w:tc>
      </w:tr>
    </w:tbl>
    <w:p w:rsidR="00907980" w:rsidRDefault="00907980">
      <w:pPr>
        <w:suppressAutoHyphens/>
        <w:ind w:firstLine="709"/>
        <w:rPr>
          <w:rFonts w:eastAsia="Times New Roman"/>
          <w:b/>
          <w:bCs/>
          <w:szCs w:val="24"/>
          <w:lang w:eastAsia="en-US"/>
        </w:rPr>
      </w:pPr>
    </w:p>
    <w:p w:rsidR="00907980" w:rsidRDefault="00E5405B">
      <w:pPr>
        <w:suppressAutoHyphens/>
        <w:ind w:firstLine="709"/>
        <w:rPr>
          <w:rFonts w:eastAsia="Times New Roman"/>
          <w:szCs w:val="24"/>
          <w:lang w:eastAsia="en-US"/>
        </w:rPr>
      </w:pPr>
      <w:r>
        <w:rPr>
          <w:rFonts w:eastAsia="Times New Roman"/>
          <w:bCs/>
          <w:szCs w:val="24"/>
          <w:lang w:eastAsia="en-US"/>
        </w:rPr>
        <w:t>Изучив извещение о проведении запроса котировок на право заключения договора</w:t>
      </w:r>
      <w:r>
        <w:rPr>
          <w:rFonts w:eastAsia="Times New Roman"/>
          <w:szCs w:val="24"/>
          <w:lang w:eastAsia="en-US"/>
        </w:rPr>
        <w:t>, проект договора, а также применимые к данному запросу котировок законодательство и нормативно-</w:t>
      </w:r>
      <w:r>
        <w:rPr>
          <w:rFonts w:eastAsia="Times New Roman"/>
          <w:szCs w:val="24"/>
          <w:lang w:eastAsia="en-US"/>
        </w:rPr>
        <w:lastRenderedPageBreak/>
        <w:t xml:space="preserve">правовые акты __________________________ (наименование организации) в лице __________________________, действующего на основании _______________ </w:t>
      </w:r>
    </w:p>
    <w:p w:rsidR="00907980" w:rsidRDefault="00E5405B">
      <w:pPr>
        <w:ind w:firstLine="0"/>
        <w:rPr>
          <w:b/>
          <w:bCs/>
          <w:szCs w:val="24"/>
          <w:highlight w:val="yellow"/>
        </w:rPr>
      </w:pPr>
      <w:r>
        <w:rPr>
          <w:rFonts w:eastAsia="Times New Roman"/>
          <w:b/>
          <w:szCs w:val="24"/>
          <w:lang w:eastAsia="en-US"/>
        </w:rPr>
        <w:t>сообщаем о согласии</w:t>
      </w:r>
      <w:r>
        <w:rPr>
          <w:rFonts w:eastAsia="Times New Roman"/>
          <w:szCs w:val="24"/>
          <w:lang w:eastAsia="en-US"/>
        </w:rPr>
        <w:t xml:space="preserve"> участвовать в запросе котировок в электронной форме </w:t>
      </w:r>
      <w:r>
        <w:rPr>
          <w:rFonts w:eastAsia="Times New Roman"/>
          <w:b/>
          <w:szCs w:val="24"/>
        </w:rPr>
        <w:t>на поставку прицепа</w:t>
      </w:r>
      <w:r>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907980" w:rsidRDefault="00E5405B">
      <w:pPr>
        <w:ind w:firstLine="540"/>
        <w:rPr>
          <w:rFonts w:eastAsia="Times New Roman"/>
          <w:szCs w:val="24"/>
        </w:rPr>
      </w:pPr>
      <w:r>
        <w:rPr>
          <w:rFonts w:eastAsia="Times New Roman"/>
          <w:szCs w:val="24"/>
        </w:rPr>
        <w:t>Наименования и характеристики предлагаемых Товаров*.</w:t>
      </w:r>
    </w:p>
    <w:p w:rsidR="00907980" w:rsidRDefault="00907980">
      <w:pPr>
        <w:ind w:firstLine="540"/>
        <w:rPr>
          <w:rFonts w:eastAsia="Times New Roman"/>
          <w:szCs w:val="24"/>
        </w:rPr>
      </w:pPr>
    </w:p>
    <w:tbl>
      <w:tblPr>
        <w:tblW w:w="4900" w:type="pc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981"/>
        <w:gridCol w:w="1406"/>
        <w:gridCol w:w="1710"/>
        <w:gridCol w:w="1798"/>
        <w:gridCol w:w="792"/>
        <w:gridCol w:w="793"/>
        <w:gridCol w:w="1163"/>
        <w:gridCol w:w="1419"/>
      </w:tblGrid>
      <w:tr w:rsidR="00907980">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left="-116" w:firstLine="8"/>
              <w:jc w:val="center"/>
              <w:rPr>
                <w:rFonts w:eastAsia="Times New Roman"/>
                <w:b/>
                <w:color w:val="000000"/>
                <w:sz w:val="18"/>
                <w:szCs w:val="18"/>
              </w:rPr>
            </w:pPr>
            <w:r>
              <w:rPr>
                <w:rFonts w:eastAsia="Times New Roman"/>
                <w:b/>
                <w:color w:val="000000"/>
                <w:sz w:val="18"/>
                <w:szCs w:val="18"/>
              </w:rPr>
              <w:t xml:space="preserve">   №</w:t>
            </w:r>
          </w:p>
          <w:p w:rsidR="00907980" w:rsidRDefault="00E5405B">
            <w:pPr>
              <w:snapToGrid w:val="0"/>
              <w:ind w:firstLine="0"/>
              <w:jc w:val="center"/>
              <w:rPr>
                <w:rFonts w:eastAsia="Times New Roman"/>
                <w:b/>
                <w:color w:val="000000"/>
                <w:sz w:val="18"/>
                <w:szCs w:val="18"/>
              </w:rPr>
            </w:pPr>
            <w:r>
              <w:rPr>
                <w:rFonts w:eastAsia="Times New Roman"/>
                <w:b/>
                <w:color w:val="000000"/>
                <w:sz w:val="18"/>
                <w:szCs w:val="18"/>
              </w:rPr>
              <w:t>п/п</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firstLine="0"/>
              <w:jc w:val="center"/>
              <w:rPr>
                <w:rFonts w:eastAsia="Times New Roman"/>
                <w:b/>
                <w:sz w:val="18"/>
                <w:szCs w:val="18"/>
              </w:rPr>
            </w:pPr>
            <w:r>
              <w:rPr>
                <w:rFonts w:eastAsia="Times New Roman"/>
                <w:b/>
                <w:sz w:val="18"/>
                <w:szCs w:val="18"/>
              </w:rPr>
              <w:t xml:space="preserve">Наименование Товара </w:t>
            </w:r>
          </w:p>
          <w:p w:rsidR="00907980" w:rsidRDefault="00907980">
            <w:pPr>
              <w:snapToGrid w:val="0"/>
              <w:ind w:firstLine="0"/>
              <w:jc w:val="center"/>
              <w:rPr>
                <w:rFonts w:eastAsia="Times New Roman"/>
                <w:b/>
                <w:sz w:val="18"/>
                <w:szCs w:val="18"/>
              </w:rPr>
            </w:pPr>
          </w:p>
          <w:p w:rsidR="00907980" w:rsidRDefault="00907980">
            <w:pPr>
              <w:snapToGrid w:val="0"/>
              <w:ind w:firstLine="0"/>
              <w:jc w:val="center"/>
              <w:rPr>
                <w:rFonts w:eastAsia="Times New Roman"/>
                <w:b/>
                <w:sz w:val="18"/>
                <w:szCs w:val="1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firstLine="0"/>
              <w:jc w:val="center"/>
              <w:rPr>
                <w:rFonts w:eastAsia="Times New Roman"/>
                <w:b/>
                <w:color w:val="000000"/>
                <w:sz w:val="18"/>
                <w:szCs w:val="18"/>
              </w:rPr>
            </w:pPr>
            <w:r>
              <w:rPr>
                <w:rFonts w:eastAsia="Times New Roman"/>
                <w:b/>
                <w:sz w:val="18"/>
                <w:szCs w:val="18"/>
              </w:rPr>
              <w:t>Функциональные, технические и качественные характеристики Товара</w:t>
            </w:r>
            <w:r>
              <w:rPr>
                <w:rFonts w:eastAsia="Times New Roman"/>
                <w:b/>
                <w:color w:val="FF0000"/>
                <w:sz w:val="18"/>
                <w:szCs w:val="18"/>
              </w:rPr>
              <w:t>*</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firstLine="0"/>
              <w:jc w:val="center"/>
              <w:rPr>
                <w:rFonts w:eastAsia="Times New Roman"/>
                <w:b/>
                <w:color w:val="000000"/>
                <w:sz w:val="18"/>
                <w:szCs w:val="18"/>
              </w:rPr>
            </w:pPr>
            <w:r>
              <w:rPr>
                <w:rFonts w:eastAsia="Times New Roman"/>
                <w:b/>
                <w:sz w:val="18"/>
                <w:szCs w:val="18"/>
              </w:rPr>
              <w:t>Наименование страны происхождения Товара, производитель</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firstLine="0"/>
              <w:jc w:val="center"/>
              <w:rPr>
                <w:rFonts w:eastAsia="Times New Roman"/>
                <w:b/>
                <w:color w:val="000000"/>
                <w:sz w:val="18"/>
                <w:szCs w:val="18"/>
              </w:rPr>
            </w:pPr>
            <w:r>
              <w:rPr>
                <w:rFonts w:eastAsia="Times New Roman"/>
                <w:b/>
                <w:sz w:val="18"/>
                <w:szCs w:val="18"/>
              </w:rPr>
              <w:t>Ед. изм.</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firstLine="0"/>
              <w:jc w:val="center"/>
              <w:rPr>
                <w:rFonts w:eastAsia="Times New Roman"/>
                <w:b/>
                <w:sz w:val="18"/>
                <w:szCs w:val="18"/>
              </w:rPr>
            </w:pPr>
            <w:r>
              <w:rPr>
                <w:rFonts w:eastAsia="Times New Roman"/>
                <w:b/>
                <w:sz w:val="18"/>
                <w:szCs w:val="18"/>
              </w:rPr>
              <w:t>Кол-во</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hanging="109"/>
              <w:jc w:val="center"/>
              <w:rPr>
                <w:rFonts w:eastAsia="Times New Roman"/>
                <w:b/>
                <w:sz w:val="18"/>
                <w:szCs w:val="18"/>
              </w:rPr>
            </w:pPr>
            <w:r>
              <w:rPr>
                <w:rFonts w:eastAsia="Times New Roman"/>
                <w:b/>
                <w:sz w:val="18"/>
                <w:szCs w:val="18"/>
              </w:rPr>
              <w:t xml:space="preserve">Цена </w:t>
            </w:r>
          </w:p>
          <w:p w:rsidR="00907980" w:rsidRDefault="00E5405B">
            <w:pPr>
              <w:snapToGrid w:val="0"/>
              <w:ind w:left="-108" w:hanging="1"/>
              <w:jc w:val="center"/>
              <w:rPr>
                <w:rFonts w:eastAsia="Times New Roman"/>
                <w:b/>
                <w:sz w:val="18"/>
                <w:szCs w:val="18"/>
              </w:rPr>
            </w:pPr>
            <w:r>
              <w:rPr>
                <w:rFonts w:eastAsia="Times New Roman"/>
                <w:b/>
                <w:sz w:val="18"/>
                <w:szCs w:val="18"/>
              </w:rPr>
              <w:t>за ед. в руб.</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07980" w:rsidRDefault="00E5405B">
            <w:pPr>
              <w:snapToGrid w:val="0"/>
              <w:ind w:firstLine="0"/>
              <w:jc w:val="center"/>
              <w:rPr>
                <w:rFonts w:eastAsia="Times New Roman"/>
                <w:b/>
                <w:sz w:val="18"/>
                <w:szCs w:val="18"/>
              </w:rPr>
            </w:pPr>
            <w:r>
              <w:rPr>
                <w:rFonts w:eastAsia="Times New Roman"/>
                <w:b/>
                <w:sz w:val="18"/>
                <w:szCs w:val="18"/>
              </w:rPr>
              <w:t>Стоимость, руб.</w:t>
            </w:r>
          </w:p>
        </w:tc>
      </w:tr>
      <w:tr w:rsidR="00907980">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1</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2</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3</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4</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6</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7</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8</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jc w:val="center"/>
              <w:rPr>
                <w:rFonts w:eastAsia="Times New Roman"/>
                <w:b/>
                <w:sz w:val="18"/>
                <w:szCs w:val="18"/>
              </w:rPr>
            </w:pPr>
            <w:r>
              <w:rPr>
                <w:rFonts w:eastAsia="Times New Roman"/>
                <w:b/>
                <w:sz w:val="18"/>
                <w:szCs w:val="18"/>
              </w:rPr>
              <w:t>9</w:t>
            </w:r>
          </w:p>
        </w:tc>
      </w:tr>
      <w:tr w:rsidR="00907980">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E5405B">
            <w:pPr>
              <w:snapToGrid w:val="0"/>
              <w:ind w:firstLine="0"/>
              <w:rPr>
                <w:rFonts w:eastAsia="Times New Roman"/>
                <w:szCs w:val="24"/>
              </w:rPr>
            </w:pPr>
            <w:r>
              <w:rPr>
                <w:rFonts w:eastAsia="Times New Roman"/>
                <w:szCs w:val="24"/>
              </w:rPr>
              <w:t>1</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7980" w:rsidRDefault="00907980">
            <w:pPr>
              <w:snapToGrid w:val="0"/>
              <w:ind w:firstLine="0"/>
              <w:rPr>
                <w:rFonts w:eastAsia="Times New Roman"/>
                <w:szCs w:val="24"/>
              </w:rPr>
            </w:pPr>
          </w:p>
        </w:tc>
      </w:tr>
    </w:tbl>
    <w:p w:rsidR="00907980" w:rsidRDefault="00907980">
      <w:pPr>
        <w:spacing w:after="200"/>
        <w:ind w:firstLine="0"/>
        <w:contextualSpacing/>
        <w:rPr>
          <w:rFonts w:eastAsia="Times New Roman"/>
          <w:b/>
          <w:sz w:val="20"/>
          <w:szCs w:val="20"/>
          <w:lang w:eastAsia="en-US"/>
        </w:rPr>
      </w:pPr>
    </w:p>
    <w:p w:rsidR="00907980" w:rsidRDefault="00E5405B">
      <w:pPr>
        <w:spacing w:after="200"/>
        <w:ind w:firstLine="426"/>
        <w:contextualSpacing/>
        <w:rPr>
          <w:rFonts w:eastAsia="Times New Roman"/>
          <w:b/>
          <w:sz w:val="20"/>
          <w:szCs w:val="20"/>
          <w:lang w:eastAsia="en-US"/>
        </w:rPr>
      </w:pPr>
      <w:r>
        <w:rPr>
          <w:rFonts w:eastAsia="Times New Roman"/>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907980" w:rsidRDefault="00907980">
      <w:pPr>
        <w:suppressAutoHyphens/>
        <w:ind w:firstLine="709"/>
        <w:rPr>
          <w:rFonts w:eastAsia="Times New Roman"/>
          <w:szCs w:val="24"/>
          <w:lang w:eastAsia="en-US"/>
        </w:rPr>
      </w:pPr>
    </w:p>
    <w:p w:rsidR="00907980" w:rsidRDefault="00E5405B">
      <w:pPr>
        <w:suppressAutoHyphens/>
        <w:ind w:firstLine="709"/>
        <w:rPr>
          <w:rFonts w:eastAsia="Times New Roman"/>
          <w:szCs w:val="24"/>
          <w:lang w:eastAsia="en-US"/>
        </w:rPr>
      </w:pPr>
      <w:r>
        <w:rPr>
          <w:rFonts w:eastAsia="Times New Roman"/>
          <w:b/>
          <w:szCs w:val="24"/>
          <w:lang w:eastAsia="en-US"/>
        </w:rPr>
        <w:t>Мы согласны</w:t>
      </w:r>
      <w:r>
        <w:rPr>
          <w:rFonts w:eastAsia="Times New Roman"/>
          <w:szCs w:val="24"/>
          <w:lang w:eastAsia="en-US"/>
        </w:rPr>
        <w:t xml:space="preserve"> осуществить поставку товара в полном соответствии с требованиями извещения о проведении запроса котировок в электронной форме и согласно </w:t>
      </w:r>
      <w:r>
        <w:rPr>
          <w:rFonts w:eastAsia="Times New Roman"/>
          <w:b/>
          <w:szCs w:val="24"/>
          <w:lang w:eastAsia="en-US"/>
        </w:rPr>
        <w:t>нашему предложению о цене договора</w:t>
      </w:r>
      <w:r>
        <w:rPr>
          <w:rFonts w:eastAsia="Times New Roman"/>
          <w:b/>
          <w:color w:val="FF0000"/>
          <w:szCs w:val="24"/>
          <w:lang w:eastAsia="en-US"/>
        </w:rPr>
        <w:t>*</w:t>
      </w:r>
      <w:r>
        <w:rPr>
          <w:rFonts w:eastAsia="Times New Roman"/>
          <w:b/>
          <w:szCs w:val="24"/>
          <w:lang w:eastAsia="en-US"/>
        </w:rPr>
        <w:t xml:space="preserve">: </w:t>
      </w:r>
    </w:p>
    <w:p w:rsidR="00907980" w:rsidRDefault="00E5405B">
      <w:pPr>
        <w:suppressAutoHyphens/>
        <w:ind w:firstLine="709"/>
        <w:rPr>
          <w:rFonts w:eastAsia="Times New Roman"/>
          <w:szCs w:val="24"/>
          <w:lang w:eastAsia="en-US"/>
        </w:rPr>
      </w:pPr>
      <w:r>
        <w:rPr>
          <w:rFonts w:eastAsia="Times New Roman"/>
          <w:b/>
          <w:szCs w:val="24"/>
          <w:lang w:eastAsia="en-US"/>
        </w:rPr>
        <w:t xml:space="preserve">Цена договора составляет: _________________ </w:t>
      </w:r>
      <w:r>
        <w:rPr>
          <w:rFonts w:eastAsia="Times New Roman"/>
          <w:szCs w:val="24"/>
          <w:lang w:eastAsia="en-US"/>
        </w:rPr>
        <w:t>(сумма прописью).</w:t>
      </w:r>
    </w:p>
    <w:p w:rsidR="00907980" w:rsidRDefault="00E5405B">
      <w:pPr>
        <w:spacing w:line="276" w:lineRule="auto"/>
        <w:ind w:firstLine="0"/>
        <w:rPr>
          <w:rFonts w:eastAsia="Times New Roman"/>
          <w:color w:val="FF0000"/>
          <w:sz w:val="22"/>
          <w:lang w:eastAsia="en-US"/>
        </w:rPr>
      </w:pPr>
      <w:r>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907980" w:rsidRDefault="00E5405B">
      <w:pPr>
        <w:suppressAutoHyphens/>
        <w:ind w:firstLine="709"/>
        <w:rPr>
          <w:rFonts w:eastAsia="Times New Roman"/>
          <w:szCs w:val="24"/>
          <w:lang w:eastAsia="en-US"/>
        </w:rPr>
      </w:pPr>
      <w:r>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нашего предложения.</w:t>
      </w:r>
    </w:p>
    <w:p w:rsidR="00907980" w:rsidRDefault="00E5405B">
      <w:pPr>
        <w:suppressAutoHyphens/>
        <w:ind w:firstLine="709"/>
        <w:rPr>
          <w:rFonts w:eastAsia="Times New Roman"/>
          <w:szCs w:val="24"/>
          <w:lang w:eastAsia="en-US"/>
        </w:rPr>
      </w:pPr>
      <w:r>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907980" w:rsidRDefault="00E5405B">
      <w:pPr>
        <w:suppressAutoHyphens/>
        <w:ind w:firstLine="709"/>
        <w:rPr>
          <w:rFonts w:eastAsia="Times New Roman"/>
          <w:szCs w:val="24"/>
          <w:lang w:eastAsia="en-US"/>
        </w:rPr>
      </w:pPr>
      <w:r>
        <w:rPr>
          <w:rFonts w:eastAsia="Times New Roman"/>
          <w:b/>
          <w:szCs w:val="24"/>
          <w:u w:val="single"/>
          <w:lang w:eastAsia="en-US"/>
        </w:rPr>
        <w:t>Мы декларируем</w:t>
      </w:r>
      <w:r>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907980" w:rsidRDefault="00E5405B">
      <w:pPr>
        <w:ind w:firstLine="0"/>
        <w:rPr>
          <w:bCs/>
          <w:iCs/>
          <w:color w:val="000000"/>
          <w:szCs w:val="24"/>
        </w:rPr>
      </w:pPr>
      <w:r>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07980" w:rsidRDefault="00E5405B">
      <w:pPr>
        <w:widowControl w:val="0"/>
        <w:ind w:firstLine="709"/>
        <w:rPr>
          <w:szCs w:val="24"/>
        </w:rPr>
      </w:pPr>
      <w:r>
        <w:rPr>
          <w:szCs w:val="24"/>
        </w:rPr>
        <w:t>1)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07980" w:rsidRDefault="00E5405B">
      <w:pPr>
        <w:widowControl w:val="0"/>
        <w:ind w:firstLine="709"/>
        <w:rPr>
          <w:szCs w:val="24"/>
        </w:rPr>
      </w:pPr>
      <w:r>
        <w:rPr>
          <w:szCs w:val="24"/>
        </w:rPr>
        <w:t>2)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07980" w:rsidRDefault="00E5405B">
      <w:pPr>
        <w:widowControl w:val="0"/>
        <w:ind w:firstLine="709"/>
        <w:rPr>
          <w:szCs w:val="24"/>
        </w:rPr>
      </w:pPr>
      <w:r>
        <w:rPr>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Pr>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07980" w:rsidRDefault="00E5405B">
      <w:pPr>
        <w:widowControl w:val="0"/>
        <w:ind w:firstLine="709"/>
        <w:rPr>
          <w:szCs w:val="24"/>
        </w:rPr>
      </w:pPr>
      <w:r>
        <w:rPr>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07980" w:rsidRDefault="00E5405B">
      <w:pPr>
        <w:widowControl w:val="0"/>
        <w:ind w:firstLine="709"/>
        <w:rPr>
          <w:szCs w:val="24"/>
        </w:rPr>
      </w:pPr>
      <w:r>
        <w:rPr>
          <w:szCs w:val="24"/>
        </w:rPr>
        <w:t>5)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980" w:rsidRDefault="00E5405B">
      <w:pPr>
        <w:widowControl w:val="0"/>
        <w:ind w:firstLine="709"/>
        <w:rPr>
          <w:szCs w:val="24"/>
        </w:rPr>
      </w:pPr>
      <w:r>
        <w:rPr>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szCs w:val="24"/>
        </w:rPr>
        <w:br/>
        <w:t>в уставном капитале хозяйственного общества;</w:t>
      </w:r>
    </w:p>
    <w:p w:rsidR="00907980" w:rsidRDefault="00E5405B">
      <w:pPr>
        <w:widowControl w:val="0"/>
        <w:ind w:firstLine="709"/>
        <w:rPr>
          <w:szCs w:val="24"/>
        </w:rPr>
      </w:pPr>
      <w:r>
        <w:rPr>
          <w:szCs w:val="24"/>
        </w:rPr>
        <w:t>7) участник закупки не является офшорной компанией;</w:t>
      </w:r>
    </w:p>
    <w:p w:rsidR="00907980" w:rsidRDefault="00E5405B">
      <w:pPr>
        <w:widowControl w:val="0"/>
        <w:ind w:firstLine="709"/>
        <w:rPr>
          <w:szCs w:val="24"/>
        </w:rPr>
      </w:pPr>
      <w:r>
        <w:rPr>
          <w:szCs w:val="24"/>
        </w:rPr>
        <w:t>8) отсутствие сведений об участнике закупки в реестре недобросовестных поставщиков, предусмотренном Законом № 223-ФЗ;</w:t>
      </w:r>
    </w:p>
    <w:p w:rsidR="00907980" w:rsidRDefault="00E5405B">
      <w:pPr>
        <w:widowControl w:val="0"/>
        <w:ind w:firstLine="709"/>
        <w:rPr>
          <w:szCs w:val="24"/>
        </w:rPr>
      </w:pPr>
      <w:r>
        <w:rPr>
          <w:szCs w:val="24"/>
        </w:rPr>
        <w:t>9)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07980" w:rsidRDefault="00E5405B">
      <w:r>
        <w:rPr>
          <w:szCs w:val="24"/>
        </w:rPr>
        <w:t>10)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907980" w:rsidRDefault="00E5405B">
      <w:pPr>
        <w:suppressAutoHyphens/>
        <w:rPr>
          <w:rFonts w:eastAsia="Times New Roman"/>
          <w:b/>
          <w:szCs w:val="24"/>
          <w:lang w:eastAsia="en-US"/>
        </w:rPr>
      </w:pPr>
      <w:r>
        <w:rPr>
          <w:rFonts w:eastAsia="Times New Roman"/>
          <w:szCs w:val="24"/>
          <w:lang w:eastAsia="en-US"/>
        </w:rPr>
        <w:t xml:space="preserve">Настоящей заявкой мы подтверждаем, что нам известны положения </w:t>
      </w:r>
      <w:r>
        <w:rPr>
          <w:rFonts w:eastAsia="Times New Roman"/>
          <w:b/>
          <w:szCs w:val="24"/>
          <w:lang w:eastAsia="en-US"/>
        </w:rPr>
        <w:t xml:space="preserve">Федерального закона от 18 июля 2011 года № 223-ФЗ «О закупках товаров, работ, услуг отдельными </w:t>
      </w:r>
      <w:r>
        <w:rPr>
          <w:rFonts w:eastAsia="Times New Roman"/>
          <w:b/>
          <w:szCs w:val="24"/>
          <w:lang w:eastAsia="en-US"/>
        </w:rPr>
        <w:lastRenderedPageBreak/>
        <w:t xml:space="preserve">видами юридических лиц», Положения о закупке товаров, работ, услуг для собственных </w:t>
      </w:r>
      <w:r>
        <w:rPr>
          <w:rFonts w:eastAsia="Times New Roman"/>
          <w:b/>
          <w:bCs/>
          <w:szCs w:val="24"/>
          <w:lang w:eastAsia="en-US"/>
        </w:rPr>
        <w:t>для нужд</w:t>
      </w:r>
      <w:r>
        <w:rPr>
          <w:szCs w:val="24"/>
        </w:rPr>
        <w:t>ГБУ "СИВИНСКИЙ ЛЕСХОЗ</w:t>
      </w:r>
      <w:r>
        <w:rPr>
          <w:bCs/>
          <w:szCs w:val="24"/>
        </w:rPr>
        <w:t>"</w:t>
      </w:r>
      <w:r>
        <w:rPr>
          <w:rFonts w:eastAsia="Times New Roman"/>
          <w:b/>
          <w:szCs w:val="24"/>
          <w:lang w:eastAsia="en-US"/>
        </w:rPr>
        <w:t>регламентирующие</w:t>
      </w:r>
      <w:r>
        <w:rPr>
          <w:rFonts w:eastAsia="Times New Roman"/>
          <w:szCs w:val="24"/>
          <w:lang w:eastAsia="en-US"/>
        </w:rPr>
        <w:t xml:space="preserve"> требования, предъявляемые к содержанию котировочной заявки и порядку ее подачи.</w:t>
      </w:r>
    </w:p>
    <w:p w:rsidR="00907980" w:rsidRDefault="00907980">
      <w:pPr>
        <w:suppressAutoHyphens/>
        <w:ind w:firstLine="0"/>
        <w:rPr>
          <w:rFonts w:eastAsia="Times New Roman"/>
          <w:szCs w:val="24"/>
          <w:lang w:eastAsia="en-US"/>
        </w:rPr>
      </w:pPr>
    </w:p>
    <w:tbl>
      <w:tblPr>
        <w:tblW w:w="10260" w:type="dxa"/>
        <w:tblInd w:w="109" w:type="dxa"/>
        <w:tblLook w:val="04A0"/>
      </w:tblPr>
      <w:tblGrid>
        <w:gridCol w:w="6124"/>
        <w:gridCol w:w="4136"/>
      </w:tblGrid>
      <w:tr w:rsidR="00907980">
        <w:trPr>
          <w:trHeight w:val="674"/>
        </w:trPr>
        <w:tc>
          <w:tcPr>
            <w:tcW w:w="6123" w:type="dxa"/>
            <w:shd w:val="clear" w:color="auto" w:fill="auto"/>
          </w:tcPr>
          <w:p w:rsidR="00907980" w:rsidRDefault="00E5405B">
            <w:pPr>
              <w:widowControl w:val="0"/>
              <w:suppressAutoHyphens/>
              <w:ind w:firstLine="0"/>
              <w:jc w:val="left"/>
              <w:rPr>
                <w:rFonts w:eastAsia="Times New Roman"/>
                <w:b/>
                <w:szCs w:val="24"/>
                <w:lang w:eastAsia="en-US"/>
              </w:rPr>
            </w:pPr>
            <w:r>
              <w:rPr>
                <w:rFonts w:eastAsia="Times New Roman"/>
                <w:b/>
                <w:szCs w:val="24"/>
                <w:lang w:eastAsia="en-US"/>
              </w:rPr>
              <w:t>______________</w:t>
            </w:r>
          </w:p>
          <w:p w:rsidR="00907980" w:rsidRDefault="00E5405B">
            <w:pPr>
              <w:widowControl w:val="0"/>
              <w:suppressAutoHyphens/>
              <w:ind w:firstLine="0"/>
              <w:jc w:val="center"/>
              <w:rPr>
                <w:rFonts w:eastAsia="Times New Roman"/>
                <w:szCs w:val="24"/>
                <w:lang w:eastAsia="en-US"/>
              </w:rPr>
            </w:pPr>
            <w:r>
              <w:rPr>
                <w:rFonts w:eastAsia="Times New Roman"/>
                <w:i/>
                <w:szCs w:val="24"/>
                <w:lang w:eastAsia="en-US"/>
              </w:rPr>
              <w:t xml:space="preserve"> Подпись руководителя, полномочного представителя участника, М.П. (для юр. лиц);  подпись участника(для физ. лиц)</w:t>
            </w:r>
          </w:p>
        </w:tc>
        <w:tc>
          <w:tcPr>
            <w:tcW w:w="4136" w:type="dxa"/>
            <w:shd w:val="clear" w:color="auto" w:fill="auto"/>
          </w:tcPr>
          <w:p w:rsidR="00907980" w:rsidRDefault="00E5405B">
            <w:pPr>
              <w:widowControl w:val="0"/>
              <w:suppressAutoHyphens/>
              <w:ind w:firstLine="0"/>
              <w:jc w:val="center"/>
              <w:rPr>
                <w:rFonts w:eastAsia="Times New Roman"/>
                <w:szCs w:val="24"/>
                <w:lang w:eastAsia="en-US"/>
              </w:rPr>
            </w:pPr>
            <w:r>
              <w:rPr>
                <w:rFonts w:eastAsia="Times New Roman"/>
                <w:b/>
                <w:bCs/>
                <w:szCs w:val="24"/>
                <w:u w:val="single"/>
                <w:lang w:eastAsia="en-US"/>
              </w:rPr>
              <w:t>//</w:t>
            </w:r>
          </w:p>
          <w:p w:rsidR="00907980" w:rsidRDefault="00E5405B">
            <w:pPr>
              <w:widowControl w:val="0"/>
              <w:suppressAutoHyphens/>
              <w:ind w:firstLine="0"/>
              <w:jc w:val="center"/>
              <w:rPr>
                <w:rFonts w:eastAsia="Times New Roman"/>
                <w:i/>
                <w:szCs w:val="24"/>
                <w:lang w:eastAsia="en-US"/>
              </w:rPr>
            </w:pPr>
            <w:r>
              <w:rPr>
                <w:rFonts w:eastAsia="Times New Roman"/>
                <w:i/>
                <w:szCs w:val="24"/>
                <w:lang w:eastAsia="en-US"/>
              </w:rPr>
              <w:t>Расшифровка подписи (Ф.И.О.)</w:t>
            </w:r>
          </w:p>
        </w:tc>
      </w:tr>
    </w:tbl>
    <w:p w:rsidR="00907980" w:rsidRDefault="00907980">
      <w:pPr>
        <w:ind w:right="-2" w:firstLine="0"/>
        <w:jc w:val="center"/>
        <w:rPr>
          <w:szCs w:val="24"/>
          <w:vertAlign w:val="superscript"/>
        </w:rPr>
      </w:pPr>
    </w:p>
    <w:p w:rsidR="00907980" w:rsidRDefault="00907980">
      <w:pPr>
        <w:ind w:right="-2" w:firstLine="0"/>
        <w:jc w:val="center"/>
        <w:rPr>
          <w:szCs w:val="24"/>
          <w:vertAlign w:val="superscript"/>
        </w:rPr>
      </w:pPr>
    </w:p>
    <w:p w:rsidR="00907980" w:rsidRDefault="00907980">
      <w:pPr>
        <w:ind w:right="-2" w:firstLine="0"/>
        <w:jc w:val="center"/>
        <w:rPr>
          <w:szCs w:val="24"/>
          <w:vertAlign w:val="superscript"/>
        </w:rPr>
      </w:pPr>
    </w:p>
    <w:p w:rsidR="00907980" w:rsidRDefault="00907980">
      <w:pPr>
        <w:ind w:right="-2" w:firstLine="0"/>
        <w:jc w:val="center"/>
        <w:rPr>
          <w:szCs w:val="24"/>
          <w:vertAlign w:val="superscript"/>
        </w:rPr>
      </w:pPr>
    </w:p>
    <w:p w:rsidR="00907980" w:rsidRDefault="00907980">
      <w:pPr>
        <w:ind w:firstLine="709"/>
        <w:contextualSpacing/>
        <w:jc w:val="center"/>
        <w:rPr>
          <w:b/>
          <w:szCs w:val="24"/>
        </w:rPr>
      </w:pPr>
    </w:p>
    <w:p w:rsidR="00907980" w:rsidRDefault="00907980">
      <w:pPr>
        <w:ind w:firstLine="709"/>
        <w:contextualSpacing/>
        <w:jc w:val="center"/>
        <w:rPr>
          <w:b/>
          <w:szCs w:val="24"/>
        </w:rPr>
      </w:pPr>
    </w:p>
    <w:p w:rsidR="00907980" w:rsidRDefault="00E5405B">
      <w:pPr>
        <w:ind w:firstLine="709"/>
        <w:contextualSpacing/>
        <w:jc w:val="center"/>
        <w:rPr>
          <w:b/>
          <w:szCs w:val="24"/>
        </w:rPr>
      </w:pPr>
      <w:r>
        <w:rPr>
          <w:b/>
          <w:szCs w:val="24"/>
        </w:rPr>
        <w:t xml:space="preserve">СОГЛАСИЕ </w:t>
      </w:r>
      <w:r>
        <w:rPr>
          <w:b/>
          <w:szCs w:val="24"/>
        </w:rPr>
        <w:br/>
        <w:t xml:space="preserve">НА ОБРАБОТКУ ПЕРСОНАЛЬНЫХ ДАННЫХ </w:t>
      </w:r>
    </w:p>
    <w:p w:rsidR="00907980" w:rsidRDefault="00907980">
      <w:pPr>
        <w:shd w:val="clear" w:color="auto" w:fill="FFFFFF"/>
        <w:ind w:firstLine="709"/>
        <w:contextualSpacing/>
        <w:rPr>
          <w:color w:val="000000"/>
          <w:szCs w:val="24"/>
        </w:rPr>
      </w:pPr>
    </w:p>
    <w:p w:rsidR="00907980" w:rsidRDefault="00E5405B">
      <w:pPr>
        <w:shd w:val="clear" w:color="auto" w:fill="FFFFFF"/>
        <w:contextualSpacing/>
        <w:jc w:val="right"/>
        <w:rPr>
          <w:color w:val="000000"/>
          <w:szCs w:val="24"/>
        </w:rPr>
      </w:pPr>
      <w:r>
        <w:rPr>
          <w:color w:val="000000"/>
          <w:szCs w:val="24"/>
        </w:rPr>
        <w:t xml:space="preserve">                             __.____________.2022г.    </w:t>
      </w:r>
    </w:p>
    <w:p w:rsidR="00907980" w:rsidRDefault="00907980">
      <w:pPr>
        <w:contextualSpacing/>
        <w:rPr>
          <w:color w:val="000000"/>
          <w:szCs w:val="24"/>
        </w:rPr>
      </w:pPr>
    </w:p>
    <w:p w:rsidR="00907980" w:rsidRDefault="00E5405B">
      <w:pPr>
        <w:contextualSpacing/>
        <w:rPr>
          <w:i/>
          <w:color w:val="000000"/>
          <w:szCs w:val="24"/>
          <w:vertAlign w:val="superscript"/>
        </w:rPr>
      </w:pPr>
      <w:r>
        <w:rPr>
          <w:color w:val="000000"/>
          <w:szCs w:val="24"/>
        </w:rPr>
        <w:t>Я, _________________________________________________________________________, выдан___________________________________________, адрес регистрации:_______________________________,</w:t>
      </w:r>
      <w:r>
        <w:rPr>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907980" w:rsidRDefault="00E5405B">
      <w:pPr>
        <w:contextualSpacing/>
        <w:rPr>
          <w:szCs w:val="24"/>
        </w:rPr>
      </w:pPr>
      <w:r>
        <w:rPr>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907980" w:rsidRDefault="00E5405B">
      <w:pPr>
        <w:shd w:val="clear" w:color="auto" w:fill="FFFFFF"/>
        <w:contextualSpacing/>
        <w:rPr>
          <w:i/>
          <w:szCs w:val="24"/>
          <w:vertAlign w:val="superscript"/>
        </w:rPr>
      </w:pPr>
      <w:r>
        <w:rPr>
          <w:color w:val="000000"/>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907980" w:rsidRDefault="00E5405B">
      <w:pPr>
        <w:shd w:val="clear" w:color="auto" w:fill="FFFFFF"/>
        <w:contextualSpacing/>
        <w:rPr>
          <w:color w:val="000000"/>
          <w:szCs w:val="24"/>
        </w:rPr>
      </w:pPr>
      <w:r>
        <w:rPr>
          <w:color w:val="000000"/>
          <w:szCs w:val="24"/>
        </w:rPr>
        <w:t>Подтверждаю, что, давая согласие, я действую без принуждения, по собственной воле и в своих интересах.</w:t>
      </w:r>
    </w:p>
    <w:p w:rsidR="00907980" w:rsidRDefault="00E5405B">
      <w:pPr>
        <w:shd w:val="clear" w:color="auto" w:fill="FFFFFF"/>
        <w:contextualSpacing/>
        <w:rPr>
          <w:i/>
          <w:color w:val="000000"/>
          <w:szCs w:val="24"/>
        </w:rPr>
      </w:pPr>
      <w:r>
        <w:rPr>
          <w:i/>
          <w:color w:val="000000"/>
          <w:szCs w:val="24"/>
        </w:rPr>
        <w:t xml:space="preserve">                                                                                                   ФИО</w:t>
      </w:r>
    </w:p>
    <w:p w:rsidR="00907980" w:rsidRDefault="00907980">
      <w:pPr>
        <w:pStyle w:val="afff4"/>
        <w:jc w:val="center"/>
        <w:rPr>
          <w:rFonts w:ascii="Times New Roman" w:hAnsi="Times New Roman"/>
          <w:b/>
          <w:sz w:val="16"/>
          <w:szCs w:val="16"/>
        </w:rPr>
      </w:pPr>
    </w:p>
    <w:p w:rsidR="00907980" w:rsidRDefault="00907980">
      <w:pPr>
        <w:ind w:right="-2" w:firstLine="0"/>
        <w:jc w:val="center"/>
        <w:rPr>
          <w:szCs w:val="24"/>
          <w:vertAlign w:val="superscript"/>
        </w:rPr>
      </w:pPr>
    </w:p>
    <w:p w:rsidR="00907980" w:rsidRDefault="00907980">
      <w:pPr>
        <w:ind w:right="-2" w:firstLine="0"/>
        <w:rPr>
          <w:szCs w:val="24"/>
          <w:vertAlign w:val="superscript"/>
        </w:rPr>
      </w:pPr>
    </w:p>
    <w:p w:rsidR="00907980" w:rsidRDefault="00907980">
      <w:pPr>
        <w:ind w:firstLine="0"/>
      </w:pPr>
    </w:p>
    <w:sectPr w:rsidR="00907980" w:rsidSect="00907980">
      <w:footerReference w:type="default" r:id="rId15"/>
      <w:pgSz w:w="11906" w:h="16838"/>
      <w:pgMar w:top="567" w:right="706" w:bottom="567" w:left="1134" w:header="0" w:footer="306"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B3" w:rsidRDefault="00D255B3" w:rsidP="00907980">
      <w:r>
        <w:separator/>
      </w:r>
    </w:p>
  </w:endnote>
  <w:endnote w:type="continuationSeparator" w:id="1">
    <w:p w:rsidR="00D255B3" w:rsidRDefault="00D255B3" w:rsidP="00907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Segoe Print"/>
    <w:charset w:val="CC"/>
    <w:family w:val="roman"/>
    <w:pitch w:val="default"/>
    <w:sig w:usb0="00000000" w:usb1="00000000" w:usb2="00000000" w:usb3="00000000" w:csb0="00000000" w:csb1="00000000"/>
  </w:font>
  <w:font w:name="Times">
    <w:altName w:val="Times New Roman"/>
    <w:panose1 w:val="02020603050405020304"/>
    <w:charset w:val="CC"/>
    <w:family w:val="roman"/>
    <w:pitch w:val="default"/>
    <w:sig w:usb0="00000000" w:usb1="00000000" w:usb2="00000000" w:usb3="00000000" w:csb0="00000000" w:csb1="00000000"/>
  </w:font>
  <w:font w:name="Liberation Serif">
    <w:altName w:val="Times New Roman"/>
    <w:charset w:val="CC"/>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DejaVu Sans">
    <w:altName w:val="Segoe Print"/>
    <w:charset w:val="CC"/>
    <w:family w:val="swiss"/>
    <w:pitch w:val="default"/>
    <w:sig w:usb0="00000000" w:usb1="00000000" w:usb2="0A24602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0" w:rsidRDefault="00E5405B">
    <w:pPr>
      <w:pStyle w:val="af7"/>
      <w:jc w:val="center"/>
    </w:pPr>
    <w:r>
      <w:rPr>
        <w:sz w:val="20"/>
      </w:rPr>
      <w:t xml:space="preserve">Страница </w:t>
    </w:r>
    <w:r w:rsidR="00747CD1" w:rsidRPr="00747CD1">
      <w:rPr>
        <w:sz w:val="20"/>
      </w:rPr>
      <w:fldChar w:fldCharType="begin"/>
    </w:r>
    <w:r>
      <w:instrText>PAGE</w:instrText>
    </w:r>
    <w:r w:rsidR="00747CD1">
      <w:fldChar w:fldCharType="separate"/>
    </w:r>
    <w:r w:rsidR="0063044E">
      <w:rPr>
        <w:noProof/>
      </w:rPr>
      <w:t>11</w:t>
    </w:r>
    <w:r w:rsidR="00747CD1">
      <w:fldChar w:fldCharType="end"/>
    </w:r>
    <w:r>
      <w:rPr>
        <w:sz w:val="20"/>
      </w:rPr>
      <w:t xml:space="preserve"> из </w:t>
    </w:r>
    <w:r w:rsidR="00747CD1" w:rsidRPr="00747CD1">
      <w:rPr>
        <w:sz w:val="20"/>
      </w:rPr>
      <w:fldChar w:fldCharType="begin"/>
    </w:r>
    <w:r>
      <w:instrText>NUMPAGES</w:instrText>
    </w:r>
    <w:r w:rsidR="00747CD1">
      <w:fldChar w:fldCharType="separate"/>
    </w:r>
    <w:r w:rsidR="0063044E">
      <w:rPr>
        <w:noProof/>
      </w:rPr>
      <w:t>27</w:t>
    </w:r>
    <w:r w:rsidR="00747CD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0" w:rsidRDefault="00E5405B">
    <w:pPr>
      <w:pStyle w:val="af7"/>
      <w:jc w:val="center"/>
    </w:pPr>
    <w:r>
      <w:rPr>
        <w:sz w:val="20"/>
      </w:rPr>
      <w:t xml:space="preserve">Страница </w:t>
    </w:r>
    <w:r w:rsidR="00747CD1" w:rsidRPr="00747CD1">
      <w:rPr>
        <w:sz w:val="20"/>
      </w:rPr>
      <w:fldChar w:fldCharType="begin"/>
    </w:r>
    <w:r>
      <w:instrText>PAGE</w:instrText>
    </w:r>
    <w:r w:rsidR="00747CD1">
      <w:fldChar w:fldCharType="separate"/>
    </w:r>
    <w:r w:rsidR="0063044E">
      <w:rPr>
        <w:noProof/>
      </w:rPr>
      <w:t>27</w:t>
    </w:r>
    <w:r w:rsidR="00747CD1">
      <w:fldChar w:fldCharType="end"/>
    </w:r>
    <w:r>
      <w:rPr>
        <w:sz w:val="20"/>
      </w:rPr>
      <w:t xml:space="preserve"> из </w:t>
    </w:r>
    <w:r w:rsidR="00747CD1" w:rsidRPr="00747CD1">
      <w:rPr>
        <w:sz w:val="20"/>
      </w:rPr>
      <w:fldChar w:fldCharType="begin"/>
    </w:r>
    <w:r>
      <w:instrText>NUMPAGES</w:instrText>
    </w:r>
    <w:r w:rsidR="00747CD1">
      <w:fldChar w:fldCharType="separate"/>
    </w:r>
    <w:r w:rsidR="0063044E">
      <w:rPr>
        <w:noProof/>
      </w:rPr>
      <w:t>27</w:t>
    </w:r>
    <w:r w:rsidR="00747CD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B3" w:rsidRDefault="00D255B3" w:rsidP="00907980">
      <w:r>
        <w:separator/>
      </w:r>
    </w:p>
  </w:footnote>
  <w:footnote w:type="continuationSeparator" w:id="1">
    <w:p w:rsidR="00D255B3" w:rsidRDefault="00D255B3" w:rsidP="00907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left" w:pos="502"/>
        </w:tabs>
        <w:ind w:left="502" w:hanging="360"/>
      </w:pPr>
      <w:rPr>
        <w:rFonts w:hint="default"/>
        <w:b/>
      </w:rPr>
    </w:lvl>
    <w:lvl w:ilvl="1">
      <w:start w:val="1"/>
      <w:numFmt w:val="decimal"/>
      <w:lvlText w:val="%1.%2."/>
      <w:lvlJc w:val="left"/>
      <w:pPr>
        <w:tabs>
          <w:tab w:val="left" w:pos="858"/>
        </w:tabs>
        <w:ind w:left="858" w:hanging="432"/>
      </w:pPr>
      <w:rPr>
        <w:rFonts w:hint="default"/>
        <w:b w:val="0"/>
        <w:i w:val="0"/>
      </w:rPr>
    </w:lvl>
    <w:lvl w:ilvl="2">
      <w:start w:val="1"/>
      <w:numFmt w:val="none"/>
      <w:suff w:val="nothing"/>
      <w:lvlText w:val="3.1.1"/>
      <w:lvlJc w:val="left"/>
      <w:pPr>
        <w:tabs>
          <w:tab w:val="left" w:pos="0"/>
        </w:tabs>
        <w:ind w:left="1224" w:hanging="504"/>
      </w:pPr>
      <w:rPr>
        <w:rFonts w:hint="default"/>
      </w:rPr>
    </w:lvl>
    <w:lvl w:ilvl="3">
      <w:start w:val="1"/>
      <w:numFmt w:val="decimal"/>
      <w:lvlText w:val="%2.%4."/>
      <w:lvlJc w:val="left"/>
      <w:pPr>
        <w:tabs>
          <w:tab w:val="left" w:pos="1800"/>
        </w:tabs>
        <w:ind w:left="1728" w:hanging="648"/>
      </w:pPr>
      <w:rPr>
        <w:rFonts w:hint="default"/>
      </w:rPr>
    </w:lvl>
    <w:lvl w:ilvl="4">
      <w:start w:val="1"/>
      <w:numFmt w:val="decimal"/>
      <w:lvlText w:val="%2.%4.%5."/>
      <w:lvlJc w:val="left"/>
      <w:pPr>
        <w:tabs>
          <w:tab w:val="left" w:pos="2520"/>
        </w:tabs>
        <w:ind w:left="2232" w:hanging="792"/>
      </w:pPr>
      <w:rPr>
        <w:rFonts w:hint="default"/>
      </w:rPr>
    </w:lvl>
    <w:lvl w:ilvl="5">
      <w:start w:val="1"/>
      <w:numFmt w:val="decimal"/>
      <w:lvlText w:val="%2.%4.%5.%6."/>
      <w:lvlJc w:val="left"/>
      <w:pPr>
        <w:tabs>
          <w:tab w:val="left" w:pos="2880"/>
        </w:tabs>
        <w:ind w:left="2736" w:hanging="936"/>
      </w:pPr>
      <w:rPr>
        <w:rFonts w:hint="default"/>
      </w:rPr>
    </w:lvl>
    <w:lvl w:ilvl="6">
      <w:start w:val="1"/>
      <w:numFmt w:val="decimal"/>
      <w:lvlText w:val="%2.%4.%5.%6.%7."/>
      <w:lvlJc w:val="left"/>
      <w:pPr>
        <w:tabs>
          <w:tab w:val="left" w:pos="3600"/>
        </w:tabs>
        <w:ind w:left="3240" w:hanging="1080"/>
      </w:pPr>
      <w:rPr>
        <w:rFonts w:hint="default"/>
      </w:rPr>
    </w:lvl>
    <w:lvl w:ilvl="7">
      <w:start w:val="1"/>
      <w:numFmt w:val="decimal"/>
      <w:lvlText w:val="%2.%4.%5.%6.%7.%8."/>
      <w:lvlJc w:val="left"/>
      <w:pPr>
        <w:tabs>
          <w:tab w:val="left" w:pos="3960"/>
        </w:tabs>
        <w:ind w:left="3744" w:hanging="1224"/>
      </w:pPr>
      <w:rPr>
        <w:rFonts w:hint="default"/>
      </w:rPr>
    </w:lvl>
    <w:lvl w:ilvl="8">
      <w:start w:val="1"/>
      <w:numFmt w:val="decimal"/>
      <w:lvlText w:val="%2.%4.%5.%6.%7.%8.%9."/>
      <w:lvlJc w:val="left"/>
      <w:pPr>
        <w:tabs>
          <w:tab w:val="left" w:pos="4680"/>
        </w:tabs>
        <w:ind w:left="4320" w:hanging="1440"/>
      </w:pPr>
      <w:rPr>
        <w:rFonts w:hint="default"/>
      </w:rPr>
    </w:lvl>
  </w:abstractNum>
  <w:abstractNum w:abstractNumId="1">
    <w:nsid w:val="38CA634D"/>
    <w:multiLevelType w:val="multilevel"/>
    <w:tmpl w:val="38CA634D"/>
    <w:lvl w:ilvl="0">
      <w:start w:val="13"/>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907980"/>
    <w:rsid w:val="0063044E"/>
    <w:rsid w:val="00747CD1"/>
    <w:rsid w:val="008E3993"/>
    <w:rsid w:val="00907980"/>
    <w:rsid w:val="00D255B3"/>
    <w:rsid w:val="00E5405B"/>
    <w:rsid w:val="07067CEB"/>
    <w:rsid w:val="1EF53E07"/>
    <w:rsid w:val="233E4E94"/>
    <w:rsid w:val="42785DF6"/>
    <w:rsid w:val="689C4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locked="1"/>
    <w:lsdException w:name="footnote text" w:semiHidden="0" w:unhideWhenUsed="0" w:qFormat="1"/>
    <w:lsdException w:name="annotation text" w:semiHidden="0" w:unhideWhenUsed="0" w:qFormat="1"/>
    <w:lsdException w:name="header" w:semiHidden="0" w:unhideWhenUsed="0"/>
    <w:lsdException w:name="footer" w:semiHidden="0" w:unhideWhenUsed="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semiHidden="0" w:unhideWhenUsed="0" w:qFormat="1"/>
    <w:lsdException w:name="annotation reference" w:semiHidden="0" w:unhideWhenUsed="0" w:qFormat="1"/>
    <w:lsdException w:name="line number" w:locked="1"/>
    <w:lsdException w:name="page number" w:semiHidden="0" w:unhideWhenUsed="0" w:qFormat="1"/>
    <w:lsdException w:name="endnote reference" w:unhideWhenUsed="0" w:qFormat="1"/>
    <w:lsdException w:name="endnote text" w:semiHidden="0" w:unhideWhenUsed="0" w:qFormat="1"/>
    <w:lsdException w:name="table of authorities" w:locked="1"/>
    <w:lsdException w:name="macro" w:locked="1"/>
    <w:lsdException w:name="toa heading" w:locked="1"/>
    <w:lsdException w:name="List" w:semiHidden="0" w:uiPriority="0" w:unhideWhenUsed="0"/>
    <w:lsdException w:name="List Bullet" w:semiHidden="0" w:unhideWhenUsed="0" w:qFormat="1"/>
    <w:lsdException w:name="List Number" w:semiHidden="0" w:unhideWhenUsed="0" w:qFormat="1"/>
    <w:lsdException w:name="List 2" w:locked="1"/>
    <w:lsdException w:name="List 3" w:locked="1"/>
    <w:lsdException w:name="List 4" w:locked="1"/>
    <w:lsdException w:name="List 5" w:locked="1"/>
    <w:lsdException w:name="List Bullet 2" w:locked="1"/>
    <w:lsdException w:name="List Bullet 3" w:semiHidden="0" w:unhideWhenUsed="0" w:qFormat="1"/>
    <w:lsdException w:name="List Bullet 4" w:locked="1"/>
    <w:lsdException w:name="List Bullet 5" w:locked="1"/>
    <w:lsdException w:name="List Number 2" w:semiHidden="0" w:unhideWhenUsed="0"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qFormat="1"/>
    <w:lsdException w:name="Body Text" w:semiHidden="0" w:unhideWhenUsed="0"/>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semiHidden="0" w:unhideWhenUsed="0" w:qFormat="1"/>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Block Text" w:locked="1"/>
    <w:lsdException w:name="Hyperlink" w:locked="1"/>
    <w:lsdException w:name="FollowedHyperlink" w:semiHidden="0" w:unhideWhenUsed="0" w:qFormat="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lsdException w:name="Table Theme" w:locked="1"/>
    <w:lsdException w:name="No Spacing" w:semiHidden="0" w:unhideWhenUsed="0" w:qFormat="1"/>
    <w:lsdException w:name="List Paragraph" w:semiHidden="0" w:uiPriority="34" w:unhideWhenUsed="0" w:qFormat="1"/>
    <w:lsdException w:name="Quote" w:semiHidden="0" w:uiPriority="2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80"/>
    <w:pPr>
      <w:ind w:firstLine="708"/>
      <w:jc w:val="both"/>
    </w:pPr>
    <w:rPr>
      <w:rFonts w:eastAsia="Courier New"/>
      <w:color w:val="00000A"/>
      <w:sz w:val="24"/>
      <w:szCs w:val="22"/>
    </w:rPr>
  </w:style>
  <w:style w:type="paragraph" w:styleId="1">
    <w:name w:val="heading 1"/>
    <w:basedOn w:val="a"/>
    <w:next w:val="a"/>
    <w:link w:val="11"/>
    <w:uiPriority w:val="99"/>
    <w:qFormat/>
    <w:rsid w:val="00907980"/>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07980"/>
    <w:pPr>
      <w:keepNext/>
      <w:keepLines/>
      <w:widowControl w:val="0"/>
      <w:spacing w:before="200"/>
      <w:ind w:firstLine="0"/>
      <w:jc w:val="left"/>
      <w:outlineLvl w:val="1"/>
    </w:pPr>
    <w:rPr>
      <w:rFonts w:ascii="Cambria" w:eastAsia="Times New Roman" w:hAnsi="Cambria"/>
      <w:b/>
      <w:bCs/>
      <w:color w:val="4F81BD"/>
      <w:sz w:val="26"/>
      <w:szCs w:val="26"/>
    </w:rPr>
  </w:style>
  <w:style w:type="paragraph" w:styleId="3">
    <w:name w:val="heading 3"/>
    <w:basedOn w:val="a"/>
    <w:next w:val="a"/>
    <w:uiPriority w:val="99"/>
    <w:qFormat/>
    <w:rsid w:val="00907980"/>
    <w:pPr>
      <w:keepNext/>
      <w:keepLines/>
      <w:spacing w:before="40"/>
      <w:outlineLvl w:val="2"/>
    </w:pPr>
    <w:rPr>
      <w:rFonts w:ascii="Cambria" w:eastAsia="Times New Roman" w:hAnsi="Cambria"/>
      <w:color w:val="243F60"/>
      <w:szCs w:val="24"/>
    </w:rPr>
  </w:style>
  <w:style w:type="paragraph" w:styleId="4">
    <w:name w:val="heading 4"/>
    <w:basedOn w:val="a"/>
    <w:next w:val="a"/>
    <w:uiPriority w:val="99"/>
    <w:qFormat/>
    <w:locked/>
    <w:rsid w:val="00907980"/>
    <w:pPr>
      <w:keepNext/>
      <w:spacing w:before="240" w:after="60"/>
      <w:outlineLvl w:val="3"/>
    </w:pPr>
    <w:rPr>
      <w:b/>
      <w:bCs/>
      <w:sz w:val="28"/>
      <w:szCs w:val="28"/>
    </w:rPr>
  </w:style>
  <w:style w:type="paragraph" w:styleId="5">
    <w:name w:val="heading 5"/>
    <w:basedOn w:val="a"/>
    <w:next w:val="a"/>
    <w:link w:val="50"/>
    <w:uiPriority w:val="99"/>
    <w:qFormat/>
    <w:locked/>
    <w:rsid w:val="00907980"/>
    <w:pPr>
      <w:spacing w:before="240" w:after="60"/>
      <w:outlineLvl w:val="4"/>
    </w:pPr>
    <w:rPr>
      <w:b/>
      <w:bCs/>
      <w:i/>
      <w:iCs/>
      <w:sz w:val="26"/>
      <w:szCs w:val="26"/>
    </w:rPr>
  </w:style>
  <w:style w:type="paragraph" w:styleId="6">
    <w:name w:val="heading 6"/>
    <w:basedOn w:val="a"/>
    <w:next w:val="a"/>
    <w:link w:val="60"/>
    <w:uiPriority w:val="99"/>
    <w:qFormat/>
    <w:locked/>
    <w:rsid w:val="00907980"/>
    <w:pPr>
      <w:keepNext/>
      <w:keepLines/>
      <w:spacing w:before="200"/>
      <w:ind w:firstLine="0"/>
      <w:outlineLvl w:val="5"/>
    </w:pPr>
    <w:rPr>
      <w:rFonts w:eastAsia="Times New Roman"/>
      <w:i/>
      <w:iCs/>
      <w:color w:val="243F60"/>
    </w:rPr>
  </w:style>
  <w:style w:type="paragraph" w:styleId="7">
    <w:name w:val="heading 7"/>
    <w:basedOn w:val="a"/>
    <w:next w:val="a"/>
    <w:link w:val="70"/>
    <w:uiPriority w:val="99"/>
    <w:qFormat/>
    <w:locked/>
    <w:rsid w:val="00907980"/>
    <w:pPr>
      <w:spacing w:before="240" w:after="60"/>
      <w:ind w:firstLine="0"/>
      <w:jc w:val="left"/>
      <w:outlineLvl w:val="6"/>
    </w:pPr>
    <w:rPr>
      <w:rFonts w:ascii="Calibri" w:eastAsia="Times New Roman" w:hAnsi="Calibri"/>
      <w:szCs w:val="24"/>
    </w:rPr>
  </w:style>
  <w:style w:type="paragraph" w:styleId="8">
    <w:name w:val="heading 8"/>
    <w:basedOn w:val="a"/>
    <w:next w:val="a"/>
    <w:link w:val="80"/>
    <w:uiPriority w:val="99"/>
    <w:qFormat/>
    <w:locked/>
    <w:rsid w:val="00907980"/>
    <w:pPr>
      <w:tabs>
        <w:tab w:val="left" w:pos="1724"/>
      </w:tabs>
      <w:spacing w:before="240" w:after="60"/>
      <w:ind w:left="1724" w:hanging="432"/>
      <w:jc w:val="left"/>
      <w:outlineLvl w:val="7"/>
    </w:pPr>
    <w:rPr>
      <w:rFonts w:ascii="Calibri" w:eastAsia="Times New Roman" w:hAnsi="Calibri"/>
      <w:i/>
      <w:iCs/>
      <w:szCs w:val="24"/>
    </w:rPr>
  </w:style>
  <w:style w:type="paragraph" w:styleId="9">
    <w:name w:val="heading 9"/>
    <w:basedOn w:val="a"/>
    <w:next w:val="a"/>
    <w:link w:val="90"/>
    <w:uiPriority w:val="99"/>
    <w:qFormat/>
    <w:locked/>
    <w:rsid w:val="00907980"/>
    <w:pPr>
      <w:keepNext/>
      <w:keepLines/>
      <w:spacing w:before="200"/>
      <w:ind w:firstLine="0"/>
      <w:outlineLvl w:val="8"/>
    </w:pPr>
    <w:rPr>
      <w:rFonts w:eastAsia="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sid w:val="00907980"/>
    <w:rPr>
      <w:rFonts w:cs="Times New Roman"/>
      <w:color w:val="800080"/>
      <w:u w:val="single"/>
    </w:rPr>
  </w:style>
  <w:style w:type="character" w:styleId="a4">
    <w:name w:val="footnote reference"/>
    <w:uiPriority w:val="99"/>
    <w:qFormat/>
    <w:rsid w:val="00907980"/>
    <w:rPr>
      <w:rFonts w:cs="Times New Roman"/>
      <w:vertAlign w:val="superscript"/>
    </w:rPr>
  </w:style>
  <w:style w:type="character" w:styleId="a5">
    <w:name w:val="annotation reference"/>
    <w:uiPriority w:val="99"/>
    <w:qFormat/>
    <w:rsid w:val="00907980"/>
    <w:rPr>
      <w:rFonts w:cs="Times New Roman"/>
      <w:sz w:val="16"/>
    </w:rPr>
  </w:style>
  <w:style w:type="character" w:styleId="a6">
    <w:name w:val="endnote reference"/>
    <w:uiPriority w:val="99"/>
    <w:semiHidden/>
    <w:qFormat/>
    <w:rsid w:val="00907980"/>
    <w:rPr>
      <w:rFonts w:cs="Times New Roman"/>
      <w:vertAlign w:val="superscript"/>
    </w:rPr>
  </w:style>
  <w:style w:type="character" w:styleId="a7">
    <w:name w:val="page number"/>
    <w:uiPriority w:val="99"/>
    <w:qFormat/>
    <w:rsid w:val="00907980"/>
    <w:rPr>
      <w:rFonts w:cs="Times New Roman"/>
    </w:rPr>
  </w:style>
  <w:style w:type="character" w:styleId="a8">
    <w:name w:val="Strong"/>
    <w:uiPriority w:val="99"/>
    <w:qFormat/>
    <w:rsid w:val="00907980"/>
    <w:rPr>
      <w:rFonts w:ascii="Times New Roman" w:hAnsi="Times New Roman" w:cs="Times New Roman"/>
      <w:b/>
    </w:rPr>
  </w:style>
  <w:style w:type="paragraph" w:styleId="a9">
    <w:name w:val="Balloon Text"/>
    <w:basedOn w:val="a"/>
    <w:uiPriority w:val="99"/>
    <w:qFormat/>
    <w:rsid w:val="00907980"/>
    <w:rPr>
      <w:rFonts w:ascii="Tahoma" w:hAnsi="Tahoma" w:cs="Tahoma"/>
      <w:sz w:val="16"/>
      <w:szCs w:val="16"/>
    </w:rPr>
  </w:style>
  <w:style w:type="paragraph" w:styleId="21">
    <w:name w:val="Body Text 2"/>
    <w:basedOn w:val="a"/>
    <w:uiPriority w:val="99"/>
    <w:qFormat/>
    <w:rsid w:val="00907980"/>
    <w:pPr>
      <w:spacing w:after="120" w:line="480" w:lineRule="auto"/>
      <w:ind w:firstLine="0"/>
      <w:jc w:val="left"/>
    </w:pPr>
    <w:rPr>
      <w:rFonts w:eastAsia="Times New Roman"/>
      <w:szCs w:val="24"/>
    </w:rPr>
  </w:style>
  <w:style w:type="paragraph" w:styleId="aa">
    <w:name w:val="Plain Text"/>
    <w:basedOn w:val="a"/>
    <w:uiPriority w:val="99"/>
    <w:qFormat/>
    <w:rsid w:val="00907980"/>
    <w:pPr>
      <w:ind w:firstLine="0"/>
    </w:pPr>
    <w:rPr>
      <w:rFonts w:ascii="Courier New" w:eastAsia="Times New Roman" w:hAnsi="Courier New"/>
      <w:sz w:val="20"/>
      <w:szCs w:val="20"/>
    </w:rPr>
  </w:style>
  <w:style w:type="paragraph" w:styleId="30">
    <w:name w:val="Body Text Indent 3"/>
    <w:basedOn w:val="a"/>
    <w:uiPriority w:val="99"/>
    <w:qFormat/>
    <w:rsid w:val="00907980"/>
    <w:pPr>
      <w:keepLines/>
      <w:overflowPunct w:val="0"/>
      <w:spacing w:line="320" w:lineRule="exact"/>
      <w:ind w:firstLine="567"/>
      <w:textAlignment w:val="baseline"/>
    </w:pPr>
    <w:rPr>
      <w:rFonts w:eastAsia="Times New Roman"/>
      <w:szCs w:val="20"/>
    </w:rPr>
  </w:style>
  <w:style w:type="paragraph" w:styleId="ab">
    <w:name w:val="endnote text"/>
    <w:basedOn w:val="a"/>
    <w:uiPriority w:val="99"/>
    <w:qFormat/>
    <w:rsid w:val="00907980"/>
    <w:pPr>
      <w:ind w:firstLine="0"/>
      <w:jc w:val="left"/>
    </w:pPr>
    <w:rPr>
      <w:rFonts w:eastAsia="Times New Roman"/>
      <w:sz w:val="20"/>
      <w:szCs w:val="20"/>
    </w:rPr>
  </w:style>
  <w:style w:type="paragraph" w:styleId="ac">
    <w:name w:val="caption"/>
    <w:basedOn w:val="a"/>
    <w:next w:val="a"/>
    <w:qFormat/>
    <w:rsid w:val="00907980"/>
    <w:pPr>
      <w:suppressLineNumbers/>
      <w:spacing w:before="120" w:after="120"/>
    </w:pPr>
    <w:rPr>
      <w:rFonts w:cs="Mangal"/>
      <w:i/>
      <w:iCs/>
      <w:szCs w:val="24"/>
    </w:rPr>
  </w:style>
  <w:style w:type="paragraph" w:styleId="ad">
    <w:name w:val="annotation text"/>
    <w:basedOn w:val="a"/>
    <w:uiPriority w:val="99"/>
    <w:qFormat/>
    <w:rsid w:val="00907980"/>
    <w:pPr>
      <w:ind w:firstLine="0"/>
      <w:jc w:val="left"/>
    </w:pPr>
    <w:rPr>
      <w:rFonts w:eastAsia="Times New Roman"/>
      <w:sz w:val="20"/>
      <w:szCs w:val="20"/>
    </w:rPr>
  </w:style>
  <w:style w:type="paragraph" w:styleId="ae">
    <w:name w:val="annotation subject"/>
    <w:basedOn w:val="ad"/>
    <w:next w:val="ad"/>
    <w:uiPriority w:val="99"/>
    <w:semiHidden/>
    <w:qFormat/>
    <w:rsid w:val="00907980"/>
    <w:rPr>
      <w:b/>
      <w:bCs/>
    </w:rPr>
  </w:style>
  <w:style w:type="paragraph" w:styleId="af">
    <w:name w:val="Document Map"/>
    <w:basedOn w:val="a"/>
    <w:uiPriority w:val="99"/>
    <w:semiHidden/>
    <w:qFormat/>
    <w:rsid w:val="00907980"/>
    <w:pPr>
      <w:shd w:val="clear" w:color="auto" w:fill="000080"/>
      <w:ind w:firstLine="0"/>
      <w:jc w:val="left"/>
    </w:pPr>
    <w:rPr>
      <w:rFonts w:ascii="Tahoma" w:eastAsia="Times New Roman" w:hAnsi="Tahoma" w:cs="Tahoma"/>
      <w:sz w:val="20"/>
      <w:szCs w:val="20"/>
    </w:rPr>
  </w:style>
  <w:style w:type="paragraph" w:styleId="af0">
    <w:name w:val="footnote text"/>
    <w:basedOn w:val="a"/>
    <w:uiPriority w:val="99"/>
    <w:qFormat/>
    <w:rsid w:val="00907980"/>
    <w:pPr>
      <w:ind w:firstLine="0"/>
      <w:jc w:val="left"/>
    </w:pPr>
    <w:rPr>
      <w:rFonts w:eastAsia="Times New Roman"/>
      <w:sz w:val="20"/>
      <w:szCs w:val="20"/>
    </w:rPr>
  </w:style>
  <w:style w:type="paragraph" w:styleId="81">
    <w:name w:val="toc 8"/>
    <w:basedOn w:val="a"/>
    <w:next w:val="a"/>
    <w:uiPriority w:val="99"/>
    <w:locked/>
    <w:rsid w:val="00907980"/>
    <w:pPr>
      <w:ind w:left="1680" w:firstLine="0"/>
      <w:jc w:val="left"/>
    </w:pPr>
    <w:rPr>
      <w:rFonts w:eastAsia="Times New Roman"/>
      <w:sz w:val="18"/>
      <w:szCs w:val="18"/>
    </w:rPr>
  </w:style>
  <w:style w:type="paragraph" w:styleId="af1">
    <w:name w:val="header"/>
    <w:basedOn w:val="a"/>
    <w:uiPriority w:val="99"/>
    <w:rsid w:val="00907980"/>
    <w:pPr>
      <w:tabs>
        <w:tab w:val="center" w:pos="4677"/>
        <w:tab w:val="right" w:pos="9355"/>
      </w:tabs>
    </w:pPr>
  </w:style>
  <w:style w:type="paragraph" w:styleId="91">
    <w:name w:val="toc 9"/>
    <w:basedOn w:val="a"/>
    <w:next w:val="a"/>
    <w:uiPriority w:val="99"/>
    <w:locked/>
    <w:rsid w:val="00907980"/>
    <w:pPr>
      <w:ind w:left="1920" w:firstLine="0"/>
      <w:jc w:val="left"/>
    </w:pPr>
    <w:rPr>
      <w:rFonts w:eastAsia="Times New Roman"/>
      <w:sz w:val="18"/>
      <w:szCs w:val="18"/>
    </w:rPr>
  </w:style>
  <w:style w:type="paragraph" w:styleId="71">
    <w:name w:val="toc 7"/>
    <w:basedOn w:val="a"/>
    <w:next w:val="a"/>
    <w:uiPriority w:val="99"/>
    <w:locked/>
    <w:rsid w:val="00907980"/>
    <w:pPr>
      <w:ind w:left="1440" w:firstLine="0"/>
      <w:jc w:val="left"/>
    </w:pPr>
    <w:rPr>
      <w:rFonts w:eastAsia="Times New Roman"/>
      <w:sz w:val="18"/>
      <w:szCs w:val="18"/>
    </w:rPr>
  </w:style>
  <w:style w:type="paragraph" w:styleId="af2">
    <w:name w:val="Body Text"/>
    <w:basedOn w:val="a"/>
    <w:uiPriority w:val="99"/>
    <w:rsid w:val="00907980"/>
    <w:pPr>
      <w:ind w:firstLine="0"/>
      <w:jc w:val="center"/>
    </w:pPr>
    <w:rPr>
      <w:rFonts w:eastAsia="Times New Roman"/>
      <w:sz w:val="28"/>
      <w:szCs w:val="24"/>
    </w:rPr>
  </w:style>
  <w:style w:type="paragraph" w:styleId="10">
    <w:name w:val="toc 1"/>
    <w:basedOn w:val="a"/>
    <w:next w:val="a"/>
    <w:uiPriority w:val="99"/>
    <w:locked/>
    <w:rsid w:val="00907980"/>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61">
    <w:name w:val="toc 6"/>
    <w:basedOn w:val="a"/>
    <w:next w:val="a"/>
    <w:uiPriority w:val="99"/>
    <w:locked/>
    <w:rsid w:val="00907980"/>
    <w:pPr>
      <w:ind w:left="1200" w:firstLine="0"/>
      <w:jc w:val="left"/>
    </w:pPr>
    <w:rPr>
      <w:rFonts w:eastAsia="Times New Roman"/>
      <w:sz w:val="18"/>
      <w:szCs w:val="18"/>
    </w:rPr>
  </w:style>
  <w:style w:type="paragraph" w:styleId="31">
    <w:name w:val="toc 3"/>
    <w:basedOn w:val="a"/>
    <w:next w:val="a"/>
    <w:uiPriority w:val="99"/>
    <w:locked/>
    <w:rsid w:val="00907980"/>
    <w:pPr>
      <w:ind w:left="480" w:firstLine="0"/>
      <w:jc w:val="left"/>
    </w:pPr>
    <w:rPr>
      <w:rFonts w:eastAsia="Times New Roman"/>
      <w:i/>
      <w:iCs/>
      <w:sz w:val="20"/>
      <w:szCs w:val="20"/>
    </w:rPr>
  </w:style>
  <w:style w:type="paragraph" w:styleId="22">
    <w:name w:val="toc 2"/>
    <w:basedOn w:val="a"/>
    <w:next w:val="a"/>
    <w:uiPriority w:val="99"/>
    <w:locked/>
    <w:rsid w:val="00907980"/>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0">
    <w:name w:val="toc 4"/>
    <w:basedOn w:val="a"/>
    <w:next w:val="a"/>
    <w:uiPriority w:val="99"/>
    <w:locked/>
    <w:rsid w:val="00907980"/>
    <w:pPr>
      <w:ind w:left="720" w:firstLine="0"/>
      <w:jc w:val="left"/>
    </w:pPr>
    <w:rPr>
      <w:rFonts w:eastAsia="Times New Roman"/>
      <w:sz w:val="18"/>
      <w:szCs w:val="18"/>
    </w:rPr>
  </w:style>
  <w:style w:type="paragraph" w:styleId="51">
    <w:name w:val="toc 5"/>
    <w:basedOn w:val="a"/>
    <w:next w:val="a"/>
    <w:uiPriority w:val="99"/>
    <w:locked/>
    <w:rsid w:val="00907980"/>
    <w:pPr>
      <w:ind w:left="960" w:firstLine="0"/>
      <w:jc w:val="left"/>
    </w:pPr>
    <w:rPr>
      <w:rFonts w:eastAsia="Times New Roman"/>
      <w:sz w:val="18"/>
      <w:szCs w:val="18"/>
    </w:rPr>
  </w:style>
  <w:style w:type="paragraph" w:styleId="af3">
    <w:name w:val="Note Heading"/>
    <w:basedOn w:val="a"/>
    <w:next w:val="a"/>
    <w:uiPriority w:val="99"/>
    <w:qFormat/>
    <w:rsid w:val="00907980"/>
    <w:pPr>
      <w:spacing w:after="60"/>
      <w:ind w:firstLine="0"/>
    </w:pPr>
    <w:rPr>
      <w:rFonts w:eastAsia="Times New Roman"/>
      <w:szCs w:val="24"/>
    </w:rPr>
  </w:style>
  <w:style w:type="paragraph" w:styleId="af4">
    <w:name w:val="Body Text Indent"/>
    <w:basedOn w:val="a"/>
    <w:uiPriority w:val="99"/>
    <w:rsid w:val="00907980"/>
    <w:pPr>
      <w:spacing w:after="120"/>
      <w:ind w:left="283" w:firstLine="0"/>
      <w:jc w:val="left"/>
    </w:pPr>
    <w:rPr>
      <w:rFonts w:eastAsia="Times New Roman"/>
      <w:szCs w:val="24"/>
    </w:rPr>
  </w:style>
  <w:style w:type="paragraph" w:styleId="af5">
    <w:name w:val="List Bullet"/>
    <w:basedOn w:val="a"/>
    <w:uiPriority w:val="99"/>
    <w:qFormat/>
    <w:rsid w:val="00907980"/>
    <w:pPr>
      <w:widowControl w:val="0"/>
      <w:spacing w:after="60"/>
      <w:ind w:firstLine="0"/>
    </w:pPr>
    <w:rPr>
      <w:rFonts w:eastAsia="Times New Roman"/>
      <w:szCs w:val="24"/>
    </w:rPr>
  </w:style>
  <w:style w:type="paragraph" w:styleId="32">
    <w:name w:val="List Bullet 3"/>
    <w:basedOn w:val="a"/>
    <w:uiPriority w:val="99"/>
    <w:qFormat/>
    <w:rsid w:val="00907980"/>
    <w:pPr>
      <w:contextualSpacing/>
      <w:jc w:val="left"/>
    </w:pPr>
    <w:rPr>
      <w:rFonts w:eastAsia="Times New Roman"/>
      <w:szCs w:val="24"/>
    </w:rPr>
  </w:style>
  <w:style w:type="paragraph" w:styleId="af6">
    <w:name w:val="Title"/>
    <w:basedOn w:val="a"/>
    <w:uiPriority w:val="99"/>
    <w:qFormat/>
    <w:locked/>
    <w:rsid w:val="00907980"/>
    <w:pPr>
      <w:spacing w:before="240" w:after="60"/>
      <w:ind w:firstLine="0"/>
      <w:jc w:val="center"/>
      <w:outlineLvl w:val="0"/>
    </w:pPr>
    <w:rPr>
      <w:rFonts w:ascii="Arial" w:eastAsia="Times New Roman" w:hAnsi="Arial"/>
      <w:b/>
      <w:sz w:val="32"/>
      <w:szCs w:val="20"/>
    </w:rPr>
  </w:style>
  <w:style w:type="paragraph" w:styleId="af7">
    <w:name w:val="footer"/>
    <w:basedOn w:val="a"/>
    <w:uiPriority w:val="99"/>
    <w:rsid w:val="00907980"/>
    <w:pPr>
      <w:tabs>
        <w:tab w:val="center" w:pos="4677"/>
        <w:tab w:val="right" w:pos="9355"/>
      </w:tabs>
    </w:pPr>
  </w:style>
  <w:style w:type="paragraph" w:styleId="af8">
    <w:name w:val="List Number"/>
    <w:basedOn w:val="a"/>
    <w:uiPriority w:val="99"/>
    <w:qFormat/>
    <w:rsid w:val="00907980"/>
    <w:pPr>
      <w:tabs>
        <w:tab w:val="left" w:pos="1724"/>
      </w:tabs>
      <w:spacing w:after="60"/>
    </w:pPr>
    <w:rPr>
      <w:rFonts w:eastAsia="Times New Roman"/>
      <w:szCs w:val="20"/>
    </w:rPr>
  </w:style>
  <w:style w:type="paragraph" w:styleId="23">
    <w:name w:val="List Number 2"/>
    <w:basedOn w:val="a"/>
    <w:uiPriority w:val="99"/>
    <w:qFormat/>
    <w:rsid w:val="00907980"/>
    <w:pPr>
      <w:tabs>
        <w:tab w:val="left" w:pos="432"/>
      </w:tabs>
      <w:ind w:left="432" w:hanging="432"/>
      <w:jc w:val="left"/>
    </w:pPr>
    <w:rPr>
      <w:rFonts w:eastAsia="Times New Roman"/>
      <w:szCs w:val="24"/>
    </w:rPr>
  </w:style>
  <w:style w:type="paragraph" w:styleId="af9">
    <w:name w:val="List"/>
    <w:basedOn w:val="af2"/>
    <w:rsid w:val="00907980"/>
    <w:rPr>
      <w:rFonts w:cs="Mangal"/>
    </w:rPr>
  </w:style>
  <w:style w:type="paragraph" w:styleId="afa">
    <w:name w:val="Normal (Web)"/>
    <w:basedOn w:val="a"/>
    <w:qFormat/>
    <w:rsid w:val="00907980"/>
    <w:pPr>
      <w:spacing w:before="120"/>
      <w:ind w:firstLine="0"/>
      <w:jc w:val="left"/>
    </w:pPr>
    <w:rPr>
      <w:rFonts w:eastAsia="Times New Roman"/>
      <w:szCs w:val="24"/>
    </w:rPr>
  </w:style>
  <w:style w:type="paragraph" w:styleId="33">
    <w:name w:val="Body Text 3"/>
    <w:basedOn w:val="a"/>
    <w:uiPriority w:val="99"/>
    <w:qFormat/>
    <w:rsid w:val="00907980"/>
    <w:pPr>
      <w:spacing w:after="120"/>
      <w:ind w:firstLine="0"/>
      <w:jc w:val="left"/>
    </w:pPr>
    <w:rPr>
      <w:rFonts w:eastAsia="Times New Roman"/>
      <w:sz w:val="16"/>
      <w:szCs w:val="16"/>
    </w:rPr>
  </w:style>
  <w:style w:type="paragraph" w:styleId="24">
    <w:name w:val="Body Text Indent 2"/>
    <w:basedOn w:val="a"/>
    <w:link w:val="210"/>
    <w:uiPriority w:val="99"/>
    <w:qFormat/>
    <w:rsid w:val="00907980"/>
    <w:pPr>
      <w:keepLines/>
      <w:overflowPunct w:val="0"/>
      <w:spacing w:line="320" w:lineRule="exact"/>
      <w:ind w:firstLine="567"/>
      <w:textAlignment w:val="baseline"/>
    </w:pPr>
    <w:rPr>
      <w:rFonts w:eastAsia="Times New Roman"/>
      <w:sz w:val="28"/>
      <w:szCs w:val="28"/>
    </w:rPr>
  </w:style>
  <w:style w:type="paragraph" w:styleId="afb">
    <w:name w:val="Subtitle"/>
    <w:basedOn w:val="a"/>
    <w:uiPriority w:val="99"/>
    <w:qFormat/>
    <w:locked/>
    <w:rsid w:val="00907980"/>
    <w:rPr>
      <w:rFonts w:ascii="Cambria" w:eastAsia="Times New Roman" w:hAnsi="Cambria"/>
      <w:i/>
      <w:iCs/>
      <w:color w:val="4F81BD"/>
      <w:spacing w:val="15"/>
      <w:szCs w:val="24"/>
    </w:rPr>
  </w:style>
  <w:style w:type="table" w:styleId="afc">
    <w:name w:val="Table Grid"/>
    <w:basedOn w:val="a1"/>
    <w:uiPriority w:val="99"/>
    <w:rsid w:val="00907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uiPriority w:val="99"/>
    <w:qFormat/>
    <w:locked/>
    <w:rsid w:val="00907980"/>
    <w:rPr>
      <w:rFonts w:ascii="Cambria" w:hAnsi="Cambria" w:cs="Times New Roman"/>
      <w:b/>
      <w:bCs/>
      <w:color w:val="365F91"/>
      <w:sz w:val="28"/>
      <w:szCs w:val="28"/>
      <w:lang w:eastAsia="ru-RU"/>
    </w:rPr>
  </w:style>
  <w:style w:type="character" w:customStyle="1" w:styleId="20">
    <w:name w:val="Заголовок 2 Знак"/>
    <w:link w:val="2"/>
    <w:uiPriority w:val="99"/>
    <w:qFormat/>
    <w:locked/>
    <w:rsid w:val="00907980"/>
    <w:rPr>
      <w:rFonts w:ascii="Cambria" w:hAnsi="Cambria" w:cs="Times New Roman"/>
      <w:b/>
      <w:bCs/>
      <w:color w:val="4F81BD"/>
      <w:sz w:val="26"/>
      <w:szCs w:val="26"/>
      <w:lang w:eastAsia="ru-RU"/>
    </w:rPr>
  </w:style>
  <w:style w:type="character" w:customStyle="1" w:styleId="34">
    <w:name w:val="Заголовок 3 Знак"/>
    <w:uiPriority w:val="99"/>
    <w:qFormat/>
    <w:locked/>
    <w:rsid w:val="00907980"/>
    <w:rPr>
      <w:rFonts w:ascii="Cambria" w:hAnsi="Cambria" w:cs="Times New Roman"/>
      <w:color w:val="243F60"/>
      <w:sz w:val="24"/>
      <w:szCs w:val="24"/>
      <w:lang w:eastAsia="ru-RU"/>
    </w:rPr>
  </w:style>
  <w:style w:type="character" w:customStyle="1" w:styleId="41">
    <w:name w:val="Заголовок 4 Знак"/>
    <w:uiPriority w:val="99"/>
    <w:qFormat/>
    <w:locked/>
    <w:rsid w:val="00907980"/>
    <w:rPr>
      <w:rFonts w:ascii="Calibri" w:hAnsi="Calibri" w:cs="Times New Roman"/>
      <w:b/>
      <w:bCs/>
      <w:sz w:val="28"/>
      <w:szCs w:val="28"/>
    </w:rPr>
  </w:style>
  <w:style w:type="character" w:customStyle="1" w:styleId="50">
    <w:name w:val="Заголовок 5 Знак"/>
    <w:link w:val="52"/>
    <w:uiPriority w:val="99"/>
    <w:semiHidden/>
    <w:qFormat/>
    <w:locked/>
    <w:rsid w:val="00907980"/>
    <w:rPr>
      <w:rFonts w:ascii="Calibri" w:hAnsi="Calibri" w:cs="Times New Roman"/>
      <w:b/>
      <w:bCs/>
      <w:i/>
      <w:iCs/>
      <w:sz w:val="26"/>
      <w:szCs w:val="26"/>
    </w:rPr>
  </w:style>
  <w:style w:type="paragraph" w:customStyle="1" w:styleId="52">
    <w:name w:val="Основной текст (5)"/>
    <w:basedOn w:val="a"/>
    <w:link w:val="50"/>
    <w:uiPriority w:val="99"/>
    <w:qFormat/>
    <w:rsid w:val="00907980"/>
    <w:pPr>
      <w:widowControl w:val="0"/>
      <w:shd w:val="clear" w:color="auto" w:fill="FFFFFF"/>
      <w:spacing w:line="317" w:lineRule="exact"/>
      <w:ind w:firstLine="0"/>
      <w:jc w:val="left"/>
    </w:pPr>
    <w:rPr>
      <w:b/>
      <w:bCs/>
      <w:sz w:val="21"/>
      <w:szCs w:val="21"/>
      <w:lang w:eastAsia="en-US"/>
    </w:rPr>
  </w:style>
  <w:style w:type="character" w:customStyle="1" w:styleId="60">
    <w:name w:val="Заголовок 6 Знак"/>
    <w:link w:val="6"/>
    <w:uiPriority w:val="99"/>
    <w:qFormat/>
    <w:locked/>
    <w:rsid w:val="00907980"/>
    <w:rPr>
      <w:rFonts w:ascii="Times New Roman" w:hAnsi="Times New Roman" w:cs="Times New Roman"/>
      <w:i/>
      <w:iCs/>
      <w:color w:val="243F60"/>
      <w:sz w:val="24"/>
    </w:rPr>
  </w:style>
  <w:style w:type="character" w:customStyle="1" w:styleId="70">
    <w:name w:val="Заголовок 7 Знак"/>
    <w:link w:val="7"/>
    <w:uiPriority w:val="99"/>
    <w:qFormat/>
    <w:locked/>
    <w:rsid w:val="00907980"/>
    <w:rPr>
      <w:rFonts w:eastAsia="Times New Roman" w:cs="Times New Roman"/>
      <w:sz w:val="24"/>
      <w:szCs w:val="24"/>
    </w:rPr>
  </w:style>
  <w:style w:type="character" w:customStyle="1" w:styleId="80">
    <w:name w:val="Заголовок 8 Знак"/>
    <w:link w:val="8"/>
    <w:uiPriority w:val="99"/>
    <w:qFormat/>
    <w:locked/>
    <w:rsid w:val="00907980"/>
    <w:rPr>
      <w:rFonts w:eastAsia="Times New Roman" w:cs="Times New Roman"/>
      <w:i/>
      <w:iCs/>
      <w:sz w:val="24"/>
      <w:szCs w:val="24"/>
    </w:rPr>
  </w:style>
  <w:style w:type="character" w:customStyle="1" w:styleId="90">
    <w:name w:val="Заголовок 9 Знак"/>
    <w:link w:val="9"/>
    <w:uiPriority w:val="99"/>
    <w:qFormat/>
    <w:locked/>
    <w:rsid w:val="00907980"/>
    <w:rPr>
      <w:rFonts w:ascii="Times New Roman" w:hAnsi="Times New Roman" w:cs="Times New Roman"/>
      <w:i/>
      <w:iCs/>
      <w:color w:val="404040"/>
      <w:sz w:val="20"/>
      <w:szCs w:val="20"/>
    </w:rPr>
  </w:style>
  <w:style w:type="character" w:customStyle="1" w:styleId="afd">
    <w:name w:val="Основной текст_"/>
    <w:uiPriority w:val="99"/>
    <w:qFormat/>
    <w:locked/>
    <w:rsid w:val="00907980"/>
    <w:rPr>
      <w:rFonts w:ascii="Times New Roman" w:hAnsi="Times New Roman" w:cs="Times New Roman"/>
      <w:spacing w:val="10"/>
      <w:sz w:val="24"/>
      <w:shd w:val="clear" w:color="auto" w:fill="FFFFFF"/>
    </w:rPr>
  </w:style>
  <w:style w:type="character" w:customStyle="1" w:styleId="-">
    <w:name w:val="Интернет-ссылка"/>
    <w:uiPriority w:val="99"/>
    <w:rsid w:val="00907980"/>
    <w:rPr>
      <w:rFonts w:cs="Times New Roman"/>
      <w:color w:val="0000FF"/>
      <w:u w:val="single"/>
    </w:rPr>
  </w:style>
  <w:style w:type="character" w:customStyle="1" w:styleId="53">
    <w:name w:val="Основной текст (5)_"/>
    <w:uiPriority w:val="99"/>
    <w:qFormat/>
    <w:locked/>
    <w:rsid w:val="00907980"/>
    <w:rPr>
      <w:rFonts w:ascii="Times New Roman" w:hAnsi="Times New Roman" w:cs="Times New Roman"/>
      <w:sz w:val="21"/>
      <w:szCs w:val="21"/>
      <w:shd w:val="clear" w:color="auto" w:fill="FFFFFF"/>
    </w:rPr>
  </w:style>
  <w:style w:type="character" w:customStyle="1" w:styleId="25">
    <w:name w:val="Основной текст2"/>
    <w:uiPriority w:val="99"/>
    <w:qFormat/>
    <w:rsid w:val="00907980"/>
    <w:rPr>
      <w:rFonts w:ascii="Times New Roman" w:hAnsi="Times New Roman" w:cs="Times New Roman"/>
      <w:color w:val="000000"/>
      <w:spacing w:val="10"/>
      <w:w w:val="100"/>
      <w:sz w:val="24"/>
      <w:szCs w:val="24"/>
      <w:shd w:val="clear" w:color="auto" w:fill="FFFFFF"/>
      <w:lang w:val="ru-RU"/>
    </w:rPr>
  </w:style>
  <w:style w:type="character" w:customStyle="1" w:styleId="afe">
    <w:name w:val="Верхний колонтитул Знак"/>
    <w:uiPriority w:val="99"/>
    <w:qFormat/>
    <w:locked/>
    <w:rsid w:val="00907980"/>
    <w:rPr>
      <w:rFonts w:ascii="Times New Roman" w:hAnsi="Times New Roman" w:cs="Times New Roman"/>
      <w:sz w:val="24"/>
      <w:lang w:eastAsia="ru-RU"/>
    </w:rPr>
  </w:style>
  <w:style w:type="character" w:customStyle="1" w:styleId="aff">
    <w:name w:val="Нижний колонтитул Знак"/>
    <w:uiPriority w:val="99"/>
    <w:qFormat/>
    <w:locked/>
    <w:rsid w:val="00907980"/>
    <w:rPr>
      <w:rFonts w:ascii="Times New Roman" w:hAnsi="Times New Roman" w:cs="Times New Roman"/>
      <w:sz w:val="24"/>
      <w:lang w:eastAsia="ru-RU"/>
    </w:rPr>
  </w:style>
  <w:style w:type="character" w:customStyle="1" w:styleId="aff0">
    <w:name w:val="Пункт Знак"/>
    <w:uiPriority w:val="99"/>
    <w:qFormat/>
    <w:locked/>
    <w:rsid w:val="00907980"/>
    <w:rPr>
      <w:rFonts w:ascii="Times New Roman" w:hAnsi="Times New Roman"/>
      <w:sz w:val="24"/>
      <w:lang w:eastAsia="ru-RU"/>
    </w:rPr>
  </w:style>
  <w:style w:type="character" w:customStyle="1" w:styleId="FontStyle20">
    <w:name w:val="Font Style20"/>
    <w:uiPriority w:val="99"/>
    <w:qFormat/>
    <w:rsid w:val="00907980"/>
    <w:rPr>
      <w:rFonts w:ascii="Arial Narrow" w:hAnsi="Arial Narrow"/>
      <w:sz w:val="18"/>
    </w:rPr>
  </w:style>
  <w:style w:type="character" w:customStyle="1" w:styleId="11">
    <w:name w:val="Заголовок 1 Знак1"/>
    <w:link w:val="1"/>
    <w:uiPriority w:val="99"/>
    <w:qFormat/>
    <w:locked/>
    <w:rsid w:val="00907980"/>
    <w:rPr>
      <w:rFonts w:ascii="Times New Roman" w:hAnsi="Times New Roman"/>
      <w:sz w:val="28"/>
    </w:rPr>
  </w:style>
  <w:style w:type="character" w:customStyle="1" w:styleId="apple-style-span">
    <w:name w:val="apple-style-span"/>
    <w:uiPriority w:val="99"/>
    <w:qFormat/>
    <w:rsid w:val="00907980"/>
    <w:rPr>
      <w:rFonts w:cs="Times New Roman"/>
    </w:rPr>
  </w:style>
  <w:style w:type="character" w:customStyle="1" w:styleId="apple-converted-space">
    <w:name w:val="apple-converted-space"/>
    <w:uiPriority w:val="99"/>
    <w:qFormat/>
    <w:rsid w:val="00907980"/>
    <w:rPr>
      <w:rFonts w:cs="Times New Roman"/>
    </w:rPr>
  </w:style>
  <w:style w:type="character" w:customStyle="1" w:styleId="aff1">
    <w:name w:val="Текст выноски Знак"/>
    <w:uiPriority w:val="99"/>
    <w:qFormat/>
    <w:locked/>
    <w:rsid w:val="00907980"/>
    <w:rPr>
      <w:rFonts w:ascii="Tahoma" w:hAnsi="Tahoma" w:cs="Tahoma"/>
      <w:sz w:val="16"/>
      <w:szCs w:val="16"/>
    </w:rPr>
  </w:style>
  <w:style w:type="character" w:customStyle="1" w:styleId="ListParagraphChar">
    <w:name w:val="List Paragraph Char"/>
    <w:link w:val="13"/>
    <w:uiPriority w:val="99"/>
    <w:qFormat/>
    <w:locked/>
    <w:rsid w:val="00907980"/>
    <w:rPr>
      <w:sz w:val="28"/>
    </w:rPr>
  </w:style>
  <w:style w:type="paragraph" w:customStyle="1" w:styleId="13">
    <w:name w:val="Абзац списка1"/>
    <w:basedOn w:val="a"/>
    <w:link w:val="ListParagraphChar"/>
    <w:uiPriority w:val="99"/>
    <w:qFormat/>
    <w:rsid w:val="00907980"/>
    <w:pPr>
      <w:ind w:left="720" w:firstLine="0"/>
      <w:contextualSpacing/>
      <w:jc w:val="left"/>
    </w:pPr>
    <w:rPr>
      <w:rFonts w:ascii="Calibri" w:hAnsi="Calibri"/>
      <w:sz w:val="28"/>
      <w:szCs w:val="20"/>
    </w:rPr>
  </w:style>
  <w:style w:type="character" w:customStyle="1" w:styleId="aff2">
    <w:name w:val="МК Знак"/>
    <w:uiPriority w:val="99"/>
    <w:qFormat/>
    <w:locked/>
    <w:rsid w:val="00907980"/>
    <w:rPr>
      <w:sz w:val="24"/>
    </w:rPr>
  </w:style>
  <w:style w:type="character" w:customStyle="1" w:styleId="aff3">
    <w:name w:val="МК Знак Знак Знак"/>
    <w:uiPriority w:val="99"/>
    <w:qFormat/>
    <w:locked/>
    <w:rsid w:val="00907980"/>
    <w:rPr>
      <w:sz w:val="24"/>
    </w:rPr>
  </w:style>
  <w:style w:type="character" w:customStyle="1" w:styleId="26">
    <w:name w:val="Основной текст с отступом 2 Знак"/>
    <w:uiPriority w:val="99"/>
    <w:qFormat/>
    <w:locked/>
    <w:rsid w:val="00907980"/>
    <w:rPr>
      <w:rFonts w:ascii="Times New Roman" w:hAnsi="Times New Roman" w:cs="Times New Roman"/>
      <w:sz w:val="28"/>
      <w:szCs w:val="28"/>
    </w:rPr>
  </w:style>
  <w:style w:type="character" w:customStyle="1" w:styleId="35">
    <w:name w:val="Основной текст с отступом 3 Знак"/>
    <w:uiPriority w:val="99"/>
    <w:qFormat/>
    <w:locked/>
    <w:rsid w:val="00907980"/>
    <w:rPr>
      <w:rFonts w:ascii="Times New Roman" w:hAnsi="Times New Roman" w:cs="Times New Roman"/>
      <w:sz w:val="20"/>
      <w:szCs w:val="20"/>
    </w:rPr>
  </w:style>
  <w:style w:type="character" w:customStyle="1" w:styleId="aff4">
    <w:name w:val="Основной текст Знак"/>
    <w:uiPriority w:val="99"/>
    <w:qFormat/>
    <w:locked/>
    <w:rsid w:val="00907980"/>
    <w:rPr>
      <w:rFonts w:ascii="Times New Roman" w:hAnsi="Times New Roman" w:cs="Times New Roman"/>
      <w:sz w:val="24"/>
      <w:szCs w:val="24"/>
    </w:rPr>
  </w:style>
  <w:style w:type="character" w:customStyle="1" w:styleId="aff5">
    <w:name w:val="Заголовок Знак"/>
    <w:uiPriority w:val="99"/>
    <w:qFormat/>
    <w:locked/>
    <w:rsid w:val="00907980"/>
    <w:rPr>
      <w:rFonts w:ascii="Arial" w:hAnsi="Arial" w:cs="Times New Roman"/>
      <w:b/>
      <w:sz w:val="20"/>
      <w:szCs w:val="20"/>
    </w:rPr>
  </w:style>
  <w:style w:type="character" w:customStyle="1" w:styleId="210">
    <w:name w:val="Основной текст с отступом 2 Знак1"/>
    <w:link w:val="24"/>
    <w:uiPriority w:val="99"/>
    <w:qFormat/>
    <w:locked/>
    <w:rsid w:val="00907980"/>
    <w:rPr>
      <w:rFonts w:ascii="Times New Roman" w:hAnsi="Times New Roman" w:cs="Times New Roman"/>
      <w:sz w:val="24"/>
      <w:szCs w:val="24"/>
    </w:rPr>
  </w:style>
  <w:style w:type="character" w:customStyle="1" w:styleId="36">
    <w:name w:val="Основной текст 3 Знак"/>
    <w:uiPriority w:val="99"/>
    <w:qFormat/>
    <w:locked/>
    <w:rsid w:val="00907980"/>
    <w:rPr>
      <w:rFonts w:ascii="Times New Roman" w:hAnsi="Times New Roman" w:cs="Times New Roman"/>
      <w:sz w:val="16"/>
      <w:szCs w:val="16"/>
    </w:rPr>
  </w:style>
  <w:style w:type="character" w:customStyle="1" w:styleId="aff6">
    <w:name w:val="Основной текст с отступом Знак"/>
    <w:uiPriority w:val="99"/>
    <w:qFormat/>
    <w:locked/>
    <w:rsid w:val="00907980"/>
    <w:rPr>
      <w:rFonts w:ascii="Times New Roman" w:hAnsi="Times New Roman" w:cs="Times New Roman"/>
      <w:sz w:val="24"/>
      <w:szCs w:val="24"/>
    </w:rPr>
  </w:style>
  <w:style w:type="character" w:customStyle="1" w:styleId="aff7">
    <w:name w:val="Заголовок записки Знак"/>
    <w:uiPriority w:val="99"/>
    <w:qFormat/>
    <w:locked/>
    <w:rsid w:val="00907980"/>
    <w:rPr>
      <w:rFonts w:ascii="Times New Roman" w:hAnsi="Times New Roman" w:cs="Times New Roman"/>
      <w:sz w:val="24"/>
      <w:szCs w:val="24"/>
    </w:rPr>
  </w:style>
  <w:style w:type="character" w:customStyle="1" w:styleId="aff8">
    <w:name w:val="Текст концевой сноски Знак"/>
    <w:uiPriority w:val="99"/>
    <w:qFormat/>
    <w:locked/>
    <w:rsid w:val="00907980"/>
    <w:rPr>
      <w:rFonts w:ascii="Times New Roman" w:hAnsi="Times New Roman" w:cs="Times New Roman"/>
      <w:sz w:val="20"/>
      <w:szCs w:val="20"/>
    </w:rPr>
  </w:style>
  <w:style w:type="character" w:customStyle="1" w:styleId="aff9">
    <w:name w:val="Текст сноски Знак"/>
    <w:uiPriority w:val="99"/>
    <w:qFormat/>
    <w:locked/>
    <w:rsid w:val="00907980"/>
    <w:rPr>
      <w:rFonts w:ascii="Times New Roman" w:hAnsi="Times New Roman" w:cs="Times New Roman"/>
      <w:sz w:val="20"/>
      <w:szCs w:val="20"/>
    </w:rPr>
  </w:style>
  <w:style w:type="character" w:customStyle="1" w:styleId="affa">
    <w:name w:val="Схема документа Знак"/>
    <w:uiPriority w:val="99"/>
    <w:semiHidden/>
    <w:qFormat/>
    <w:locked/>
    <w:rsid w:val="00907980"/>
    <w:rPr>
      <w:rFonts w:ascii="Tahoma" w:hAnsi="Tahoma" w:cs="Tahoma"/>
      <w:sz w:val="20"/>
      <w:szCs w:val="20"/>
      <w:shd w:val="clear" w:color="auto" w:fill="000080"/>
    </w:rPr>
  </w:style>
  <w:style w:type="character" w:customStyle="1" w:styleId="14">
    <w:name w:val="Выделение1"/>
    <w:uiPriority w:val="99"/>
    <w:qFormat/>
    <w:locked/>
    <w:rsid w:val="00907980"/>
    <w:rPr>
      <w:rFonts w:cs="Times New Roman"/>
      <w:i/>
    </w:rPr>
  </w:style>
  <w:style w:type="character" w:customStyle="1" w:styleId="affb">
    <w:name w:val="Текст примечания Знак"/>
    <w:uiPriority w:val="99"/>
    <w:qFormat/>
    <w:locked/>
    <w:rsid w:val="00907980"/>
    <w:rPr>
      <w:rFonts w:ascii="Times New Roman" w:hAnsi="Times New Roman" w:cs="Times New Roman"/>
      <w:sz w:val="20"/>
      <w:szCs w:val="20"/>
    </w:rPr>
  </w:style>
  <w:style w:type="character" w:customStyle="1" w:styleId="affc">
    <w:name w:val="Тема примечания Знак"/>
    <w:uiPriority w:val="99"/>
    <w:semiHidden/>
    <w:qFormat/>
    <w:locked/>
    <w:rsid w:val="00907980"/>
    <w:rPr>
      <w:rFonts w:ascii="Times New Roman" w:hAnsi="Times New Roman" w:cs="Times New Roman"/>
      <w:b/>
      <w:bCs/>
      <w:sz w:val="20"/>
      <w:szCs w:val="20"/>
    </w:rPr>
  </w:style>
  <w:style w:type="character" w:customStyle="1" w:styleId="affd">
    <w:name w:val="Колонтитул_"/>
    <w:uiPriority w:val="99"/>
    <w:qFormat/>
    <w:rsid w:val="00907980"/>
    <w:rPr>
      <w:rFonts w:ascii="Times New Roman" w:hAnsi="Times New Roman" w:cs="Times New Roman"/>
      <w:sz w:val="21"/>
      <w:szCs w:val="21"/>
      <w:u w:val="none"/>
    </w:rPr>
  </w:style>
  <w:style w:type="character" w:customStyle="1" w:styleId="Bodytext">
    <w:name w:val="Body text_"/>
    <w:uiPriority w:val="99"/>
    <w:qFormat/>
    <w:locked/>
    <w:rsid w:val="00907980"/>
    <w:rPr>
      <w:rFonts w:cs="Times New Roman"/>
      <w:sz w:val="19"/>
      <w:szCs w:val="19"/>
      <w:shd w:val="clear" w:color="auto" w:fill="FFFFFF"/>
    </w:rPr>
  </w:style>
  <w:style w:type="character" w:customStyle="1" w:styleId="sl">
    <w:name w:val="s_l"/>
    <w:uiPriority w:val="99"/>
    <w:qFormat/>
    <w:rsid w:val="00907980"/>
    <w:rPr>
      <w:rFonts w:cs="Times New Roman"/>
    </w:rPr>
  </w:style>
  <w:style w:type="character" w:customStyle="1" w:styleId="affe">
    <w:name w:val="Обычный таблица Знак"/>
    <w:uiPriority w:val="99"/>
    <w:qFormat/>
    <w:locked/>
    <w:rsid w:val="00907980"/>
    <w:rPr>
      <w:rFonts w:ascii="Times New Roman" w:hAnsi="Times New Roman"/>
      <w:sz w:val="20"/>
    </w:rPr>
  </w:style>
  <w:style w:type="character" w:customStyle="1" w:styleId="ConsPlusNormal">
    <w:name w:val="ConsPlusNormal Знак"/>
    <w:uiPriority w:val="99"/>
    <w:qFormat/>
    <w:locked/>
    <w:rsid w:val="00907980"/>
    <w:rPr>
      <w:rFonts w:ascii="Times New Roman" w:hAnsi="Times New Roman"/>
      <w:b/>
      <w:sz w:val="22"/>
      <w:lang w:eastAsia="en-US"/>
    </w:rPr>
  </w:style>
  <w:style w:type="character" w:customStyle="1" w:styleId="finded">
    <w:name w:val="finded"/>
    <w:uiPriority w:val="99"/>
    <w:qFormat/>
    <w:rsid w:val="00907980"/>
    <w:rPr>
      <w:rFonts w:cs="Times New Roman"/>
    </w:rPr>
  </w:style>
  <w:style w:type="character" w:customStyle="1" w:styleId="Arial">
    <w:name w:val="Основной текст + Arial"/>
    <w:uiPriority w:val="99"/>
    <w:qFormat/>
    <w:rsid w:val="00907980"/>
    <w:rPr>
      <w:rFonts w:ascii="Arial" w:hAnsi="Arial"/>
      <w:spacing w:val="2"/>
      <w:sz w:val="16"/>
      <w:u w:val="none"/>
    </w:rPr>
  </w:style>
  <w:style w:type="character" w:customStyle="1" w:styleId="iceouttxt1">
    <w:name w:val="iceouttxt1"/>
    <w:uiPriority w:val="99"/>
    <w:qFormat/>
    <w:rsid w:val="00907980"/>
    <w:rPr>
      <w:rFonts w:ascii="Arial" w:hAnsi="Arial" w:cs="Arial"/>
      <w:color w:val="666666"/>
      <w:sz w:val="17"/>
      <w:szCs w:val="17"/>
    </w:rPr>
  </w:style>
  <w:style w:type="character" w:customStyle="1" w:styleId="FontStyle13">
    <w:name w:val="Font Style13"/>
    <w:uiPriority w:val="99"/>
    <w:qFormat/>
    <w:rsid w:val="00907980"/>
    <w:rPr>
      <w:rFonts w:ascii="Times New Roman" w:hAnsi="Times New Roman"/>
      <w:sz w:val="22"/>
    </w:rPr>
  </w:style>
  <w:style w:type="character" w:customStyle="1" w:styleId="FontStyle11">
    <w:name w:val="Font Style11"/>
    <w:uiPriority w:val="99"/>
    <w:qFormat/>
    <w:rsid w:val="00907980"/>
    <w:rPr>
      <w:rFonts w:ascii="Times New Roman" w:hAnsi="Times New Roman"/>
      <w:b/>
      <w:sz w:val="22"/>
    </w:rPr>
  </w:style>
  <w:style w:type="character" w:customStyle="1" w:styleId="15">
    <w:name w:val="Текст Знак1"/>
    <w:uiPriority w:val="99"/>
    <w:qFormat/>
    <w:locked/>
    <w:rsid w:val="00907980"/>
    <w:rPr>
      <w:rFonts w:ascii="Courier New" w:hAnsi="Courier New" w:cs="Times New Roman"/>
      <w:sz w:val="20"/>
      <w:szCs w:val="20"/>
    </w:rPr>
  </w:style>
  <w:style w:type="character" w:customStyle="1" w:styleId="afff">
    <w:name w:val="Текст Знак"/>
    <w:uiPriority w:val="99"/>
    <w:qFormat/>
    <w:rsid w:val="00907980"/>
    <w:rPr>
      <w:rFonts w:ascii="Courier New" w:hAnsi="Courier New" w:cs="Courier New"/>
      <w:sz w:val="20"/>
      <w:szCs w:val="20"/>
    </w:rPr>
  </w:style>
  <w:style w:type="character" w:customStyle="1" w:styleId="27">
    <w:name w:val="Цитата 2 Знак"/>
    <w:uiPriority w:val="29"/>
    <w:qFormat/>
    <w:locked/>
    <w:rsid w:val="00907980"/>
    <w:rPr>
      <w:rFonts w:ascii="Times New Roman" w:hAnsi="Times New Roman" w:cs="Times New Roman"/>
      <w:i/>
      <w:iCs/>
      <w:color w:val="8064A2"/>
    </w:rPr>
  </w:style>
  <w:style w:type="character" w:customStyle="1" w:styleId="92">
    <w:name w:val="Знак Знак9"/>
    <w:uiPriority w:val="99"/>
    <w:qFormat/>
    <w:locked/>
    <w:rsid w:val="00907980"/>
  </w:style>
  <w:style w:type="character" w:customStyle="1" w:styleId="200">
    <w:name w:val="Знак Знак20"/>
    <w:uiPriority w:val="99"/>
    <w:qFormat/>
    <w:locked/>
    <w:rsid w:val="00907980"/>
    <w:rPr>
      <w:sz w:val="22"/>
      <w:lang w:val="ru-RU" w:eastAsia="ru-RU"/>
    </w:rPr>
  </w:style>
  <w:style w:type="character" w:customStyle="1" w:styleId="19">
    <w:name w:val="Знак Знак19"/>
    <w:uiPriority w:val="99"/>
    <w:qFormat/>
    <w:locked/>
    <w:rsid w:val="00907980"/>
    <w:rPr>
      <w:b/>
      <w:sz w:val="24"/>
      <w:lang w:val="ru-RU" w:eastAsia="ru-RU"/>
    </w:rPr>
  </w:style>
  <w:style w:type="character" w:customStyle="1" w:styleId="afff0">
    <w:name w:val="Подзаголовок Знак"/>
    <w:uiPriority w:val="99"/>
    <w:qFormat/>
    <w:locked/>
    <w:rsid w:val="00907980"/>
    <w:rPr>
      <w:rFonts w:ascii="Cambria" w:hAnsi="Cambria" w:cs="Times New Roman"/>
      <w:i/>
      <w:iCs/>
      <w:color w:val="4F81BD"/>
      <w:spacing w:val="15"/>
      <w:sz w:val="24"/>
      <w:szCs w:val="24"/>
    </w:rPr>
  </w:style>
  <w:style w:type="character" w:customStyle="1" w:styleId="afff1">
    <w:name w:val="Основной шрифт"/>
    <w:uiPriority w:val="99"/>
    <w:qFormat/>
    <w:rsid w:val="00907980"/>
  </w:style>
  <w:style w:type="character" w:customStyle="1" w:styleId="bold">
    <w:name w:val="bold"/>
    <w:basedOn w:val="a0"/>
    <w:qFormat/>
    <w:rsid w:val="00907980"/>
  </w:style>
  <w:style w:type="character" w:customStyle="1" w:styleId="afff2">
    <w:name w:val="Обычный (Интернет) Знак"/>
    <w:qFormat/>
    <w:locked/>
    <w:rsid w:val="00907980"/>
    <w:rPr>
      <w:rFonts w:ascii="Times New Roman" w:eastAsia="Times New Roman" w:hAnsi="Times New Roman"/>
      <w:sz w:val="24"/>
      <w:szCs w:val="24"/>
    </w:rPr>
  </w:style>
  <w:style w:type="character" w:customStyle="1" w:styleId="UnresolvedMention">
    <w:name w:val="Unresolved Mention"/>
    <w:basedOn w:val="a0"/>
    <w:uiPriority w:val="99"/>
    <w:semiHidden/>
    <w:unhideWhenUsed/>
    <w:qFormat/>
    <w:rsid w:val="00907980"/>
    <w:rPr>
      <w:color w:val="605E5C"/>
      <w:shd w:val="clear" w:color="auto" w:fill="E1DFDD"/>
    </w:rPr>
  </w:style>
  <w:style w:type="character" w:customStyle="1" w:styleId="ListLabel1">
    <w:name w:val="ListLabel 1"/>
    <w:qFormat/>
    <w:rsid w:val="00907980"/>
    <w:rPr>
      <w:rFonts w:cs="Times New Roman"/>
    </w:rPr>
  </w:style>
  <w:style w:type="character" w:customStyle="1" w:styleId="ListLabel2">
    <w:name w:val="ListLabel 2"/>
    <w:qFormat/>
    <w:rsid w:val="00907980"/>
    <w:rPr>
      <w:rFonts w:cs="Times New Roman"/>
    </w:rPr>
  </w:style>
  <w:style w:type="character" w:customStyle="1" w:styleId="ListLabel3">
    <w:name w:val="ListLabel 3"/>
    <w:qFormat/>
    <w:rsid w:val="00907980"/>
    <w:rPr>
      <w:rFonts w:cs="Times New Roman"/>
    </w:rPr>
  </w:style>
  <w:style w:type="character" w:customStyle="1" w:styleId="ListLabel4">
    <w:name w:val="ListLabel 4"/>
    <w:qFormat/>
    <w:rsid w:val="00907980"/>
    <w:rPr>
      <w:rFonts w:cs="Times New Roman"/>
    </w:rPr>
  </w:style>
  <w:style w:type="character" w:customStyle="1" w:styleId="ListLabel5">
    <w:name w:val="ListLabel 5"/>
    <w:qFormat/>
    <w:rsid w:val="00907980"/>
    <w:rPr>
      <w:rFonts w:cs="Times New Roman"/>
    </w:rPr>
  </w:style>
  <w:style w:type="character" w:customStyle="1" w:styleId="ListLabel6">
    <w:name w:val="ListLabel 6"/>
    <w:qFormat/>
    <w:rsid w:val="00907980"/>
    <w:rPr>
      <w:rFonts w:cs="Times New Roman"/>
    </w:rPr>
  </w:style>
  <w:style w:type="character" w:customStyle="1" w:styleId="ListLabel7">
    <w:name w:val="ListLabel 7"/>
    <w:qFormat/>
    <w:rsid w:val="00907980"/>
    <w:rPr>
      <w:rFonts w:cs="Times New Roman"/>
    </w:rPr>
  </w:style>
  <w:style w:type="character" w:customStyle="1" w:styleId="ListLabel8">
    <w:name w:val="ListLabel 8"/>
    <w:qFormat/>
    <w:rsid w:val="00907980"/>
    <w:rPr>
      <w:rFonts w:cs="Times New Roman"/>
    </w:rPr>
  </w:style>
  <w:style w:type="character" w:customStyle="1" w:styleId="ListLabel9">
    <w:name w:val="ListLabel 9"/>
    <w:qFormat/>
    <w:rsid w:val="00907980"/>
    <w:rPr>
      <w:rFonts w:cs="Times New Roman"/>
    </w:rPr>
  </w:style>
  <w:style w:type="character" w:customStyle="1" w:styleId="ListLabel10">
    <w:name w:val="ListLabel 10"/>
    <w:qFormat/>
    <w:rsid w:val="00907980"/>
    <w:rPr>
      <w:rFonts w:cs="Times New Roman"/>
    </w:rPr>
  </w:style>
  <w:style w:type="character" w:customStyle="1" w:styleId="ListLabel11">
    <w:name w:val="ListLabel 11"/>
    <w:qFormat/>
    <w:rsid w:val="00907980"/>
    <w:rPr>
      <w:rFonts w:cs="Times New Roman"/>
    </w:rPr>
  </w:style>
  <w:style w:type="character" w:customStyle="1" w:styleId="ListLabel12">
    <w:name w:val="ListLabel 12"/>
    <w:qFormat/>
    <w:rsid w:val="00907980"/>
    <w:rPr>
      <w:rFonts w:cs="Times New Roman"/>
    </w:rPr>
  </w:style>
  <w:style w:type="character" w:customStyle="1" w:styleId="ListLabel13">
    <w:name w:val="ListLabel 13"/>
    <w:qFormat/>
    <w:rsid w:val="00907980"/>
    <w:rPr>
      <w:rFonts w:cs="Times New Roman"/>
    </w:rPr>
  </w:style>
  <w:style w:type="character" w:customStyle="1" w:styleId="ListLabel14">
    <w:name w:val="ListLabel 14"/>
    <w:qFormat/>
    <w:rsid w:val="00907980"/>
    <w:rPr>
      <w:rFonts w:cs="Times New Roman"/>
    </w:rPr>
  </w:style>
  <w:style w:type="character" w:customStyle="1" w:styleId="ListLabel15">
    <w:name w:val="ListLabel 15"/>
    <w:qFormat/>
    <w:rsid w:val="00907980"/>
    <w:rPr>
      <w:rFonts w:cs="Times New Roman"/>
    </w:rPr>
  </w:style>
  <w:style w:type="character" w:customStyle="1" w:styleId="ListLabel16">
    <w:name w:val="ListLabel 16"/>
    <w:qFormat/>
    <w:rsid w:val="00907980"/>
    <w:rPr>
      <w:rFonts w:cs="Times New Roman"/>
    </w:rPr>
  </w:style>
  <w:style w:type="character" w:customStyle="1" w:styleId="ListLabel17">
    <w:name w:val="ListLabel 17"/>
    <w:qFormat/>
    <w:rsid w:val="00907980"/>
    <w:rPr>
      <w:rFonts w:cs="Times New Roman"/>
    </w:rPr>
  </w:style>
  <w:style w:type="character" w:customStyle="1" w:styleId="ListLabel18">
    <w:name w:val="ListLabel 18"/>
    <w:qFormat/>
    <w:rsid w:val="00907980"/>
    <w:rPr>
      <w:rFonts w:cs="Times New Roman"/>
    </w:rPr>
  </w:style>
  <w:style w:type="character" w:customStyle="1" w:styleId="ListLabel19">
    <w:name w:val="ListLabel 19"/>
    <w:qFormat/>
    <w:rsid w:val="00907980"/>
    <w:rPr>
      <w:rFonts w:cs="Times New Roman"/>
    </w:rPr>
  </w:style>
  <w:style w:type="character" w:customStyle="1" w:styleId="ListLabel20">
    <w:name w:val="ListLabel 20"/>
    <w:qFormat/>
    <w:rsid w:val="00907980"/>
    <w:rPr>
      <w:color w:val="00000A"/>
    </w:rPr>
  </w:style>
  <w:style w:type="character" w:customStyle="1" w:styleId="ListLabel21">
    <w:name w:val="ListLabel 21"/>
    <w:qFormat/>
    <w:rsid w:val="00907980"/>
    <w:rPr>
      <w:rFonts w:cs="Courier New"/>
    </w:rPr>
  </w:style>
  <w:style w:type="character" w:customStyle="1" w:styleId="ListLabel22">
    <w:name w:val="ListLabel 22"/>
    <w:qFormat/>
    <w:rsid w:val="00907980"/>
    <w:rPr>
      <w:rFonts w:cs="Courier New"/>
    </w:rPr>
  </w:style>
  <w:style w:type="character" w:customStyle="1" w:styleId="ListLabel23">
    <w:name w:val="ListLabel 23"/>
    <w:qFormat/>
    <w:rsid w:val="00907980"/>
    <w:rPr>
      <w:rFonts w:cs="Courier New"/>
    </w:rPr>
  </w:style>
  <w:style w:type="character" w:customStyle="1" w:styleId="ListLabel24">
    <w:name w:val="ListLabel 24"/>
    <w:qFormat/>
    <w:rsid w:val="00907980"/>
    <w:rPr>
      <w:color w:val="00000A"/>
    </w:rPr>
  </w:style>
  <w:style w:type="character" w:customStyle="1" w:styleId="ListLabel25">
    <w:name w:val="ListLabel 25"/>
    <w:qFormat/>
    <w:rsid w:val="00907980"/>
    <w:rPr>
      <w:color w:val="00000A"/>
    </w:rPr>
  </w:style>
  <w:style w:type="character" w:customStyle="1" w:styleId="ListLabel26">
    <w:name w:val="ListLabel 26"/>
    <w:qFormat/>
    <w:rsid w:val="00907980"/>
    <w:rPr>
      <w:color w:val="00000A"/>
    </w:rPr>
  </w:style>
  <w:style w:type="character" w:customStyle="1" w:styleId="ListLabel27">
    <w:name w:val="ListLabel 27"/>
    <w:qFormat/>
    <w:rsid w:val="00907980"/>
    <w:rPr>
      <w:color w:val="00000A"/>
    </w:rPr>
  </w:style>
  <w:style w:type="character" w:customStyle="1" w:styleId="ListLabel28">
    <w:name w:val="ListLabel 28"/>
    <w:qFormat/>
    <w:rsid w:val="00907980"/>
    <w:rPr>
      <w:color w:val="00000A"/>
    </w:rPr>
  </w:style>
  <w:style w:type="character" w:customStyle="1" w:styleId="ListLabel29">
    <w:name w:val="ListLabel 29"/>
    <w:qFormat/>
    <w:rsid w:val="00907980"/>
    <w:rPr>
      <w:color w:val="00000A"/>
    </w:rPr>
  </w:style>
  <w:style w:type="character" w:customStyle="1" w:styleId="ListLabel30">
    <w:name w:val="ListLabel 30"/>
    <w:qFormat/>
    <w:rsid w:val="00907980"/>
    <w:rPr>
      <w:color w:val="00000A"/>
    </w:rPr>
  </w:style>
  <w:style w:type="character" w:customStyle="1" w:styleId="ListLabel31">
    <w:name w:val="ListLabel 31"/>
    <w:qFormat/>
    <w:rsid w:val="00907980"/>
    <w:rPr>
      <w:color w:val="00000A"/>
    </w:rPr>
  </w:style>
  <w:style w:type="character" w:customStyle="1" w:styleId="ListLabel32">
    <w:name w:val="ListLabel 32"/>
    <w:qFormat/>
    <w:rsid w:val="00907980"/>
    <w:rPr>
      <w:rFonts w:cs="Times New Roman"/>
    </w:rPr>
  </w:style>
  <w:style w:type="character" w:customStyle="1" w:styleId="ListLabel33">
    <w:name w:val="ListLabel 33"/>
    <w:qFormat/>
    <w:rsid w:val="00907980"/>
    <w:rPr>
      <w:rFonts w:cs="Times New Roman"/>
    </w:rPr>
  </w:style>
  <w:style w:type="character" w:customStyle="1" w:styleId="ListLabel34">
    <w:name w:val="ListLabel 34"/>
    <w:qFormat/>
    <w:rsid w:val="00907980"/>
    <w:rPr>
      <w:rFonts w:cs="Times New Roman"/>
    </w:rPr>
  </w:style>
  <w:style w:type="character" w:customStyle="1" w:styleId="ListLabel35">
    <w:name w:val="ListLabel 35"/>
    <w:qFormat/>
    <w:rsid w:val="00907980"/>
    <w:rPr>
      <w:rFonts w:cs="Times New Roman"/>
    </w:rPr>
  </w:style>
  <w:style w:type="character" w:customStyle="1" w:styleId="ListLabel36">
    <w:name w:val="ListLabel 36"/>
    <w:qFormat/>
    <w:rsid w:val="00907980"/>
    <w:rPr>
      <w:rFonts w:cs="Times New Roman"/>
    </w:rPr>
  </w:style>
  <w:style w:type="character" w:customStyle="1" w:styleId="ListLabel37">
    <w:name w:val="ListLabel 37"/>
    <w:qFormat/>
    <w:rsid w:val="00907980"/>
    <w:rPr>
      <w:rFonts w:cs="Times New Roman"/>
    </w:rPr>
  </w:style>
  <w:style w:type="character" w:customStyle="1" w:styleId="ListLabel38">
    <w:name w:val="ListLabel 38"/>
    <w:qFormat/>
    <w:rsid w:val="00907980"/>
    <w:rPr>
      <w:rFonts w:cs="Times New Roman"/>
    </w:rPr>
  </w:style>
  <w:style w:type="character" w:customStyle="1" w:styleId="ListLabel39">
    <w:name w:val="ListLabel 39"/>
    <w:qFormat/>
    <w:rsid w:val="00907980"/>
    <w:rPr>
      <w:rFonts w:cs="Times New Roman"/>
    </w:rPr>
  </w:style>
  <w:style w:type="character" w:customStyle="1" w:styleId="ListLabel40">
    <w:name w:val="ListLabel 40"/>
    <w:qFormat/>
    <w:rsid w:val="00907980"/>
    <w:rPr>
      <w:rFonts w:cs="Times New Roman"/>
    </w:rPr>
  </w:style>
  <w:style w:type="paragraph" w:customStyle="1" w:styleId="afff3">
    <w:name w:val="Заголовок"/>
    <w:basedOn w:val="a"/>
    <w:next w:val="af2"/>
    <w:qFormat/>
    <w:rsid w:val="00907980"/>
    <w:pPr>
      <w:keepNext/>
      <w:spacing w:before="240" w:after="120"/>
    </w:pPr>
    <w:rPr>
      <w:rFonts w:ascii="Liberation Sans" w:eastAsia="Microsoft YaHei" w:hAnsi="Liberation Sans" w:cs="Mangal"/>
      <w:sz w:val="28"/>
      <w:szCs w:val="28"/>
    </w:rPr>
  </w:style>
  <w:style w:type="paragraph" w:customStyle="1" w:styleId="16">
    <w:name w:val="Указатель1"/>
    <w:basedOn w:val="a"/>
    <w:qFormat/>
    <w:rsid w:val="00907980"/>
    <w:pPr>
      <w:suppressLineNumbers/>
    </w:pPr>
    <w:rPr>
      <w:rFonts w:cs="Mangal"/>
    </w:rPr>
  </w:style>
  <w:style w:type="paragraph" w:customStyle="1" w:styleId="17">
    <w:name w:val="Основной текст1"/>
    <w:basedOn w:val="a"/>
    <w:uiPriority w:val="99"/>
    <w:qFormat/>
    <w:rsid w:val="00907980"/>
    <w:pPr>
      <w:shd w:val="clear" w:color="auto" w:fill="FFFFFF"/>
    </w:pPr>
    <w:rPr>
      <w:spacing w:val="10"/>
      <w:lang w:eastAsia="en-US"/>
    </w:rPr>
  </w:style>
  <w:style w:type="paragraph" w:styleId="afff4">
    <w:name w:val="No Spacing"/>
    <w:uiPriority w:val="99"/>
    <w:qFormat/>
    <w:rsid w:val="00907980"/>
    <w:pPr>
      <w:widowControl w:val="0"/>
    </w:pPr>
    <w:rPr>
      <w:rFonts w:ascii="Courier New" w:eastAsia="Courier New" w:hAnsi="Courier New" w:cs="Courier New"/>
      <w:color w:val="000000"/>
      <w:sz w:val="24"/>
      <w:szCs w:val="24"/>
    </w:rPr>
  </w:style>
  <w:style w:type="paragraph" w:styleId="afff5">
    <w:name w:val="List Paragraph"/>
    <w:basedOn w:val="a"/>
    <w:uiPriority w:val="34"/>
    <w:qFormat/>
    <w:rsid w:val="00907980"/>
    <w:pPr>
      <w:widowControl w:val="0"/>
      <w:ind w:left="720" w:firstLine="0"/>
      <w:contextualSpacing/>
      <w:jc w:val="left"/>
    </w:pPr>
    <w:rPr>
      <w:rFonts w:ascii="Courier New" w:hAnsi="Courier New" w:cs="Courier New"/>
      <w:color w:val="000000"/>
      <w:szCs w:val="24"/>
    </w:rPr>
  </w:style>
  <w:style w:type="paragraph" w:customStyle="1" w:styleId="ConsPlusNormal0">
    <w:name w:val="ConsPlusNormal"/>
    <w:qFormat/>
    <w:rsid w:val="00907980"/>
    <w:rPr>
      <w:rFonts w:eastAsia="Courier New"/>
      <w:b/>
      <w:color w:val="00000A"/>
      <w:sz w:val="22"/>
      <w:szCs w:val="22"/>
      <w:lang w:eastAsia="en-US"/>
    </w:rPr>
  </w:style>
  <w:style w:type="paragraph" w:customStyle="1" w:styleId="ConsPlusNonformat">
    <w:name w:val="ConsPlusNonformat"/>
    <w:uiPriority w:val="99"/>
    <w:qFormat/>
    <w:rsid w:val="00907980"/>
    <w:rPr>
      <w:rFonts w:ascii="Courier New" w:eastAsia="Courier New" w:hAnsi="Courier New" w:cs="Courier New"/>
      <w:color w:val="00000A"/>
      <w:sz w:val="24"/>
      <w:lang w:eastAsia="en-US"/>
    </w:rPr>
  </w:style>
  <w:style w:type="paragraph" w:customStyle="1" w:styleId="ConsPlusTitle">
    <w:name w:val="ConsPlusTitle"/>
    <w:uiPriority w:val="99"/>
    <w:qFormat/>
    <w:rsid w:val="00907980"/>
    <w:rPr>
      <w:rFonts w:eastAsia="Courier New"/>
      <w:b/>
      <w:bCs/>
      <w:color w:val="00000A"/>
      <w:sz w:val="22"/>
      <w:szCs w:val="22"/>
      <w:lang w:eastAsia="en-US"/>
    </w:rPr>
  </w:style>
  <w:style w:type="paragraph" w:customStyle="1" w:styleId="ConsPlusCell">
    <w:name w:val="ConsPlusCell"/>
    <w:qFormat/>
    <w:rsid w:val="00907980"/>
    <w:rPr>
      <w:rFonts w:eastAsia="Courier New"/>
      <w:color w:val="00000A"/>
      <w:sz w:val="22"/>
      <w:szCs w:val="22"/>
      <w:lang w:eastAsia="en-US"/>
    </w:rPr>
  </w:style>
  <w:style w:type="paragraph" w:customStyle="1" w:styleId="62">
    <w:name w:val="Основной текст6"/>
    <w:basedOn w:val="a"/>
    <w:uiPriority w:val="99"/>
    <w:qFormat/>
    <w:rsid w:val="00907980"/>
    <w:pPr>
      <w:widowControl w:val="0"/>
      <w:shd w:val="clear" w:color="auto" w:fill="FFFFFF"/>
      <w:spacing w:line="240" w:lineRule="atLeast"/>
      <w:ind w:firstLine="0"/>
      <w:jc w:val="left"/>
    </w:pPr>
    <w:rPr>
      <w:rFonts w:eastAsia="Times New Roman"/>
      <w:color w:val="000000"/>
      <w:spacing w:val="10"/>
      <w:szCs w:val="24"/>
    </w:rPr>
  </w:style>
  <w:style w:type="paragraph" w:customStyle="1" w:styleId="afff6">
    <w:name w:val="Пункт"/>
    <w:basedOn w:val="a"/>
    <w:uiPriority w:val="99"/>
    <w:qFormat/>
    <w:rsid w:val="00907980"/>
    <w:pPr>
      <w:tabs>
        <w:tab w:val="left" w:pos="1980"/>
      </w:tabs>
      <w:ind w:left="1404" w:hanging="504"/>
    </w:pPr>
    <w:rPr>
      <w:szCs w:val="20"/>
    </w:rPr>
  </w:style>
  <w:style w:type="paragraph" w:customStyle="1" w:styleId="18">
    <w:name w:val="Без интервала1"/>
    <w:uiPriority w:val="99"/>
    <w:qFormat/>
    <w:rsid w:val="00907980"/>
    <w:rPr>
      <w:rFonts w:ascii="Calibri" w:eastAsia="Times New Roman" w:hAnsi="Calibri"/>
      <w:color w:val="00000A"/>
      <w:sz w:val="22"/>
      <w:szCs w:val="22"/>
      <w:lang w:val="en-US" w:eastAsia="en-US"/>
    </w:rPr>
  </w:style>
  <w:style w:type="paragraph" w:customStyle="1" w:styleId="Style2">
    <w:name w:val="Style2"/>
    <w:basedOn w:val="a"/>
    <w:uiPriority w:val="99"/>
    <w:qFormat/>
    <w:rsid w:val="00907980"/>
    <w:pPr>
      <w:widowControl w:val="0"/>
      <w:spacing w:line="208" w:lineRule="exact"/>
      <w:ind w:firstLine="0"/>
    </w:pPr>
    <w:rPr>
      <w:rFonts w:ascii="Arial Narrow" w:eastAsia="Times New Roman" w:hAnsi="Arial Narrow" w:cs="Arial Narrow"/>
      <w:szCs w:val="24"/>
    </w:rPr>
  </w:style>
  <w:style w:type="paragraph" w:customStyle="1" w:styleId="1a">
    <w:name w:val="Маркер1"/>
    <w:basedOn w:val="a"/>
    <w:uiPriority w:val="99"/>
    <w:qFormat/>
    <w:rsid w:val="00907980"/>
    <w:pPr>
      <w:spacing w:line="312" w:lineRule="auto"/>
    </w:pPr>
    <w:rPr>
      <w:sz w:val="28"/>
      <w:szCs w:val="20"/>
    </w:rPr>
  </w:style>
  <w:style w:type="paragraph" w:customStyle="1" w:styleId="1b">
    <w:name w:val="Знак Знак1 Знак Знак Знак Знак Знак Знак"/>
    <w:basedOn w:val="a"/>
    <w:uiPriority w:val="99"/>
    <w:qFormat/>
    <w:rsid w:val="00907980"/>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qFormat/>
    <w:rsid w:val="00907980"/>
    <w:rPr>
      <w:rFonts w:ascii="Arial" w:eastAsia="Times New Roman" w:hAnsi="Arial" w:cs="Arial"/>
      <w:color w:val="000000"/>
      <w:sz w:val="24"/>
      <w:szCs w:val="24"/>
    </w:rPr>
  </w:style>
  <w:style w:type="paragraph" w:customStyle="1" w:styleId="techfont1">
    <w:name w:val="tech_font1"/>
    <w:basedOn w:val="a"/>
    <w:uiPriority w:val="99"/>
    <w:qFormat/>
    <w:rsid w:val="00907980"/>
    <w:pPr>
      <w:spacing w:beforeAutospacing="1" w:afterAutospacing="1"/>
      <w:ind w:firstLine="0"/>
      <w:jc w:val="left"/>
    </w:pPr>
    <w:rPr>
      <w:szCs w:val="24"/>
    </w:rPr>
  </w:style>
  <w:style w:type="paragraph" w:customStyle="1" w:styleId="afff7">
    <w:name w:val="МК"/>
    <w:basedOn w:val="a"/>
    <w:uiPriority w:val="99"/>
    <w:qFormat/>
    <w:rsid w:val="00907980"/>
    <w:pPr>
      <w:ind w:firstLine="0"/>
    </w:pPr>
    <w:rPr>
      <w:rFonts w:ascii="Calibri" w:hAnsi="Calibri"/>
      <w:szCs w:val="20"/>
    </w:rPr>
  </w:style>
  <w:style w:type="paragraph" w:customStyle="1" w:styleId="afff8">
    <w:name w:val="МК Знак Знак"/>
    <w:basedOn w:val="a"/>
    <w:uiPriority w:val="99"/>
    <w:qFormat/>
    <w:rsid w:val="00907980"/>
    <w:pPr>
      <w:ind w:firstLine="0"/>
    </w:pPr>
    <w:rPr>
      <w:rFonts w:ascii="Calibri" w:hAnsi="Calibri"/>
      <w:szCs w:val="20"/>
    </w:rPr>
  </w:style>
  <w:style w:type="paragraph" w:customStyle="1" w:styleId="1c">
    <w:name w:val="Стиль1"/>
    <w:basedOn w:val="a"/>
    <w:uiPriority w:val="99"/>
    <w:qFormat/>
    <w:rsid w:val="00907980"/>
    <w:pPr>
      <w:keepNext/>
      <w:keepLines/>
      <w:widowControl w:val="0"/>
      <w:suppressLineNumbers/>
      <w:tabs>
        <w:tab w:val="left" w:pos="432"/>
      </w:tabs>
      <w:suppressAutoHyphens/>
      <w:spacing w:after="60"/>
      <w:ind w:left="432" w:hanging="432"/>
      <w:jc w:val="left"/>
    </w:pPr>
    <w:rPr>
      <w:rFonts w:eastAsia="Times New Roman"/>
      <w:b/>
      <w:sz w:val="28"/>
      <w:szCs w:val="24"/>
    </w:rPr>
  </w:style>
  <w:style w:type="paragraph" w:customStyle="1" w:styleId="28">
    <w:name w:val="Стиль2"/>
    <w:basedOn w:val="23"/>
    <w:uiPriority w:val="99"/>
    <w:qFormat/>
    <w:rsid w:val="00907980"/>
    <w:pPr>
      <w:keepNext/>
      <w:keepLines/>
      <w:widowControl w:val="0"/>
      <w:suppressLineNumbers/>
      <w:tabs>
        <w:tab w:val="left" w:pos="1476"/>
      </w:tabs>
      <w:suppressAutoHyphens/>
      <w:spacing w:after="60"/>
      <w:ind w:left="1476" w:hanging="576"/>
      <w:jc w:val="both"/>
    </w:pPr>
    <w:rPr>
      <w:b/>
      <w:szCs w:val="20"/>
    </w:rPr>
  </w:style>
  <w:style w:type="paragraph" w:customStyle="1" w:styleId="37">
    <w:name w:val="Стиль3"/>
    <w:basedOn w:val="24"/>
    <w:uiPriority w:val="99"/>
    <w:qFormat/>
    <w:rsid w:val="00907980"/>
    <w:pPr>
      <w:keepLines w:val="0"/>
      <w:widowControl w:val="0"/>
      <w:tabs>
        <w:tab w:val="left" w:pos="1307"/>
      </w:tabs>
      <w:overflowPunct/>
      <w:spacing w:line="240" w:lineRule="auto"/>
      <w:ind w:left="1080" w:firstLine="0"/>
    </w:pPr>
    <w:rPr>
      <w:sz w:val="24"/>
      <w:szCs w:val="20"/>
    </w:rPr>
  </w:style>
  <w:style w:type="paragraph" w:customStyle="1" w:styleId="ConsNormal">
    <w:name w:val="ConsNormal"/>
    <w:uiPriority w:val="99"/>
    <w:qFormat/>
    <w:rsid w:val="00907980"/>
    <w:pPr>
      <w:widowControl w:val="0"/>
      <w:ind w:right="19772" w:firstLine="720"/>
    </w:pPr>
    <w:rPr>
      <w:rFonts w:ascii="Arial" w:eastAsia="Times New Roman" w:hAnsi="Arial" w:cs="Arial"/>
      <w:color w:val="00000A"/>
      <w:sz w:val="24"/>
    </w:rPr>
  </w:style>
  <w:style w:type="paragraph" w:customStyle="1" w:styleId="HeadDoc">
    <w:name w:val="HeadDoc"/>
    <w:uiPriority w:val="99"/>
    <w:qFormat/>
    <w:rsid w:val="00907980"/>
    <w:pPr>
      <w:keepLines/>
      <w:overflowPunct w:val="0"/>
      <w:jc w:val="both"/>
      <w:textAlignment w:val="baseline"/>
    </w:pPr>
    <w:rPr>
      <w:rFonts w:eastAsia="Times New Roman"/>
      <w:color w:val="00000A"/>
      <w:sz w:val="28"/>
    </w:rPr>
  </w:style>
  <w:style w:type="paragraph" w:customStyle="1" w:styleId="afff9">
    <w:name w:val="Словарная статья"/>
    <w:basedOn w:val="a"/>
    <w:uiPriority w:val="99"/>
    <w:qFormat/>
    <w:rsid w:val="00907980"/>
    <w:pPr>
      <w:ind w:right="118" w:firstLine="0"/>
    </w:pPr>
    <w:rPr>
      <w:rFonts w:ascii="Arial" w:eastAsia="Times New Roman" w:hAnsi="Arial"/>
      <w:sz w:val="20"/>
      <w:szCs w:val="20"/>
    </w:rPr>
  </w:style>
  <w:style w:type="paragraph" w:customStyle="1" w:styleId="afffa">
    <w:name w:val="Íîðìàëüíûé"/>
    <w:uiPriority w:val="99"/>
    <w:semiHidden/>
    <w:qFormat/>
    <w:rsid w:val="00907980"/>
    <w:rPr>
      <w:rFonts w:ascii="Courier" w:eastAsia="Times New Roman" w:hAnsi="Courier"/>
      <w:color w:val="00000A"/>
      <w:sz w:val="24"/>
      <w:lang w:val="en-GB"/>
    </w:rPr>
  </w:style>
  <w:style w:type="paragraph" w:customStyle="1" w:styleId="afffb">
    <w:name w:val="Заголовок к тексту"/>
    <w:basedOn w:val="a"/>
    <w:uiPriority w:val="99"/>
    <w:qFormat/>
    <w:rsid w:val="00907980"/>
    <w:pPr>
      <w:suppressAutoHyphens/>
      <w:spacing w:after="480" w:line="240" w:lineRule="exact"/>
      <w:ind w:firstLine="0"/>
      <w:jc w:val="left"/>
    </w:pPr>
    <w:rPr>
      <w:rFonts w:eastAsia="Times New Roman"/>
      <w:b/>
      <w:sz w:val="28"/>
      <w:szCs w:val="20"/>
    </w:rPr>
  </w:style>
  <w:style w:type="paragraph" w:customStyle="1" w:styleId="1d">
    <w:name w:val="Знак1"/>
    <w:basedOn w:val="a"/>
    <w:uiPriority w:val="99"/>
    <w:qFormat/>
    <w:rsid w:val="00907980"/>
    <w:pPr>
      <w:spacing w:after="160" w:line="240" w:lineRule="exact"/>
      <w:ind w:firstLine="0"/>
      <w:jc w:val="left"/>
    </w:pPr>
    <w:rPr>
      <w:rFonts w:ascii="Verdana" w:eastAsia="Times New Roman" w:hAnsi="Verdana"/>
      <w:sz w:val="20"/>
      <w:szCs w:val="20"/>
      <w:lang w:val="en-US" w:eastAsia="en-US"/>
    </w:rPr>
  </w:style>
  <w:style w:type="paragraph" w:customStyle="1" w:styleId="afffc">
    <w:name w:val="регистрационные поля"/>
    <w:basedOn w:val="a"/>
    <w:uiPriority w:val="99"/>
    <w:qFormat/>
    <w:rsid w:val="00907980"/>
    <w:pPr>
      <w:spacing w:line="240" w:lineRule="exact"/>
      <w:ind w:firstLine="0"/>
      <w:jc w:val="center"/>
    </w:pPr>
    <w:rPr>
      <w:rFonts w:eastAsia="Times New Roman"/>
      <w:sz w:val="28"/>
      <w:szCs w:val="20"/>
      <w:lang w:val="en-US"/>
    </w:rPr>
  </w:style>
  <w:style w:type="paragraph" w:customStyle="1" w:styleId="afffd">
    <w:name w:val="Стиль"/>
    <w:basedOn w:val="a"/>
    <w:uiPriority w:val="99"/>
    <w:qFormat/>
    <w:rsid w:val="00907980"/>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
    <w:uiPriority w:val="99"/>
    <w:qFormat/>
    <w:rsid w:val="00907980"/>
    <w:pPr>
      <w:keepNext/>
      <w:ind w:firstLine="0"/>
    </w:pPr>
    <w:rPr>
      <w:rFonts w:eastAsia="Times New Roman"/>
      <w:szCs w:val="24"/>
    </w:rPr>
  </w:style>
  <w:style w:type="paragraph" w:customStyle="1" w:styleId="ConsNonformat">
    <w:name w:val="ConsNonformat"/>
    <w:qFormat/>
    <w:rsid w:val="00907980"/>
    <w:pPr>
      <w:widowControl w:val="0"/>
    </w:pPr>
    <w:rPr>
      <w:rFonts w:ascii="Courier New" w:eastAsia="Times New Roman" w:hAnsi="Courier New"/>
      <w:color w:val="00000A"/>
      <w:sz w:val="24"/>
    </w:rPr>
  </w:style>
  <w:style w:type="paragraph" w:customStyle="1" w:styleId="afffe">
    <w:name w:val="Адресат"/>
    <w:basedOn w:val="a"/>
    <w:uiPriority w:val="99"/>
    <w:qFormat/>
    <w:rsid w:val="00907980"/>
    <w:pPr>
      <w:suppressAutoHyphens/>
      <w:spacing w:line="240" w:lineRule="exact"/>
      <w:ind w:firstLine="0"/>
      <w:jc w:val="left"/>
    </w:pPr>
    <w:rPr>
      <w:rFonts w:eastAsia="Times New Roman"/>
      <w:sz w:val="28"/>
      <w:szCs w:val="20"/>
    </w:rPr>
  </w:style>
  <w:style w:type="paragraph" w:customStyle="1" w:styleId="Web">
    <w:name w:val="Обычный (Web)"/>
    <w:basedOn w:val="a"/>
    <w:uiPriority w:val="99"/>
    <w:qFormat/>
    <w:rsid w:val="00907980"/>
    <w:pPr>
      <w:spacing w:beforeAutospacing="1" w:afterAutospacing="1"/>
      <w:ind w:firstLine="0"/>
      <w:jc w:val="left"/>
    </w:pPr>
    <w:rPr>
      <w:rFonts w:ascii="Arial Unicode MS" w:eastAsia="Arial Unicode MS" w:hAnsi="Arial Unicode MS" w:cs="Arial Unicode MS"/>
      <w:color w:val="000000"/>
      <w:szCs w:val="24"/>
    </w:rPr>
  </w:style>
  <w:style w:type="paragraph" w:customStyle="1" w:styleId="affff">
    <w:name w:val="А_обычный"/>
    <w:basedOn w:val="a"/>
    <w:uiPriority w:val="99"/>
    <w:qFormat/>
    <w:rsid w:val="00907980"/>
    <w:pPr>
      <w:ind w:firstLine="709"/>
    </w:pPr>
    <w:rPr>
      <w:rFonts w:eastAsia="Times New Roman"/>
      <w:szCs w:val="24"/>
    </w:rPr>
  </w:style>
  <w:style w:type="paragraph" w:customStyle="1" w:styleId="02statia2">
    <w:name w:val="02statia2"/>
    <w:basedOn w:val="a"/>
    <w:uiPriority w:val="99"/>
    <w:qFormat/>
    <w:rsid w:val="00907980"/>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
    <w:uiPriority w:val="99"/>
    <w:qFormat/>
    <w:rsid w:val="00907980"/>
    <w:pPr>
      <w:spacing w:before="120" w:line="320" w:lineRule="atLeast"/>
      <w:ind w:left="2900" w:hanging="880"/>
    </w:pPr>
    <w:rPr>
      <w:rFonts w:ascii="GaramondNarrowC" w:eastAsia="Times New Roman" w:hAnsi="GaramondNarrowC"/>
      <w:color w:val="000000"/>
      <w:sz w:val="21"/>
      <w:szCs w:val="21"/>
    </w:rPr>
  </w:style>
  <w:style w:type="paragraph" w:customStyle="1" w:styleId="38">
    <w:name w:val="Стиль3 Знак"/>
    <w:basedOn w:val="24"/>
    <w:qFormat/>
    <w:rsid w:val="00907980"/>
    <w:pPr>
      <w:keepLines w:val="0"/>
      <w:widowControl w:val="0"/>
      <w:tabs>
        <w:tab w:val="left" w:pos="227"/>
      </w:tabs>
      <w:overflowPunct/>
      <w:spacing w:line="240" w:lineRule="auto"/>
      <w:ind w:firstLine="0"/>
      <w:textAlignment w:val="auto"/>
    </w:pPr>
    <w:rPr>
      <w:sz w:val="24"/>
      <w:szCs w:val="20"/>
    </w:rPr>
  </w:style>
  <w:style w:type="paragraph" w:customStyle="1" w:styleId="1e">
    <w:name w:val="Рецензия1"/>
    <w:uiPriority w:val="99"/>
    <w:semiHidden/>
    <w:qFormat/>
    <w:rsid w:val="00907980"/>
    <w:rPr>
      <w:rFonts w:eastAsia="Times New Roman"/>
      <w:color w:val="00000A"/>
      <w:sz w:val="24"/>
      <w:szCs w:val="24"/>
    </w:rPr>
  </w:style>
  <w:style w:type="paragraph" w:customStyle="1" w:styleId="1f">
    <w:name w:val="Заголовок оглавления1"/>
    <w:basedOn w:val="1"/>
    <w:uiPriority w:val="99"/>
    <w:qFormat/>
    <w:rsid w:val="00907980"/>
    <w:pPr>
      <w:widowControl/>
      <w:spacing w:line="276" w:lineRule="auto"/>
    </w:pPr>
    <w:rPr>
      <w:lang w:eastAsia="en-US"/>
    </w:rPr>
  </w:style>
  <w:style w:type="paragraph" w:customStyle="1" w:styleId="1f0">
    <w:name w:val="Основной текст с отступом1"/>
    <w:basedOn w:val="a"/>
    <w:uiPriority w:val="99"/>
    <w:qFormat/>
    <w:rsid w:val="00907980"/>
    <w:pPr>
      <w:spacing w:before="60"/>
      <w:ind w:firstLine="851"/>
    </w:pPr>
    <w:rPr>
      <w:rFonts w:eastAsia="Times New Roman"/>
      <w:szCs w:val="20"/>
    </w:rPr>
  </w:style>
  <w:style w:type="paragraph" w:customStyle="1" w:styleId="c12">
    <w:name w:val="c12"/>
    <w:basedOn w:val="a"/>
    <w:uiPriority w:val="99"/>
    <w:qFormat/>
    <w:rsid w:val="00907980"/>
    <w:pPr>
      <w:widowControl w:val="0"/>
      <w:spacing w:line="240" w:lineRule="atLeast"/>
      <w:ind w:firstLine="0"/>
      <w:jc w:val="center"/>
    </w:pPr>
    <w:rPr>
      <w:rFonts w:eastAsia="Times New Roman"/>
      <w:szCs w:val="24"/>
      <w:lang w:val="en-US"/>
    </w:rPr>
  </w:style>
  <w:style w:type="paragraph" w:customStyle="1" w:styleId="affff0">
    <w:name w:val="Таблица шапка"/>
    <w:basedOn w:val="a"/>
    <w:uiPriority w:val="99"/>
    <w:qFormat/>
    <w:rsid w:val="00907980"/>
    <w:pPr>
      <w:keepNext/>
      <w:spacing w:before="40" w:after="40"/>
      <w:ind w:left="57" w:right="57" w:firstLine="0"/>
      <w:jc w:val="left"/>
    </w:pPr>
    <w:rPr>
      <w:rFonts w:eastAsia="Times New Roman"/>
      <w:sz w:val="18"/>
      <w:szCs w:val="18"/>
    </w:rPr>
  </w:style>
  <w:style w:type="paragraph" w:customStyle="1" w:styleId="ConsCell">
    <w:name w:val="ConsCell"/>
    <w:uiPriority w:val="99"/>
    <w:qFormat/>
    <w:rsid w:val="00907980"/>
    <w:pPr>
      <w:widowControl w:val="0"/>
      <w:snapToGrid w:val="0"/>
    </w:pPr>
    <w:rPr>
      <w:rFonts w:ascii="Arial" w:eastAsia="Times New Roman" w:hAnsi="Arial"/>
      <w:color w:val="00000A"/>
      <w:sz w:val="24"/>
    </w:rPr>
  </w:style>
  <w:style w:type="paragraph" w:customStyle="1" w:styleId="39">
    <w:name w:val="Раздел 3"/>
    <w:basedOn w:val="a"/>
    <w:uiPriority w:val="99"/>
    <w:semiHidden/>
    <w:qFormat/>
    <w:rsid w:val="00907980"/>
    <w:pPr>
      <w:spacing w:before="120" w:after="120"/>
      <w:jc w:val="center"/>
    </w:pPr>
    <w:rPr>
      <w:rFonts w:eastAsia="Times New Roman"/>
      <w:b/>
      <w:szCs w:val="20"/>
    </w:rPr>
  </w:style>
  <w:style w:type="paragraph" w:customStyle="1" w:styleId="font5">
    <w:name w:val="font5"/>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6">
    <w:name w:val="font6"/>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7">
    <w:name w:val="font7"/>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8">
    <w:name w:val="font8"/>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9">
    <w:name w:val="font9"/>
    <w:basedOn w:val="a"/>
    <w:uiPriority w:val="99"/>
    <w:qFormat/>
    <w:rsid w:val="00907980"/>
    <w:pPr>
      <w:spacing w:beforeAutospacing="1" w:afterAutospacing="1"/>
      <w:ind w:firstLine="0"/>
      <w:jc w:val="left"/>
    </w:pPr>
    <w:rPr>
      <w:rFonts w:eastAsia="Times New Roman"/>
      <w:sz w:val="20"/>
      <w:szCs w:val="20"/>
    </w:rPr>
  </w:style>
  <w:style w:type="paragraph" w:customStyle="1" w:styleId="font10">
    <w:name w:val="font10"/>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11">
    <w:name w:val="font11"/>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12">
    <w:name w:val="font12"/>
    <w:basedOn w:val="a"/>
    <w:uiPriority w:val="99"/>
    <w:qFormat/>
    <w:rsid w:val="00907980"/>
    <w:pPr>
      <w:spacing w:beforeAutospacing="1" w:afterAutospacing="1"/>
      <w:ind w:firstLine="0"/>
      <w:jc w:val="left"/>
    </w:pPr>
    <w:rPr>
      <w:rFonts w:eastAsia="Times New Roman"/>
      <w:b/>
      <w:bCs/>
      <w:i/>
      <w:iCs/>
      <w:color w:val="000000"/>
      <w:sz w:val="20"/>
      <w:szCs w:val="20"/>
    </w:rPr>
  </w:style>
  <w:style w:type="paragraph" w:customStyle="1" w:styleId="font13">
    <w:name w:val="font13"/>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14">
    <w:name w:val="font14"/>
    <w:basedOn w:val="a"/>
    <w:uiPriority w:val="99"/>
    <w:qFormat/>
    <w:rsid w:val="00907980"/>
    <w:pPr>
      <w:spacing w:beforeAutospacing="1" w:afterAutospacing="1"/>
      <w:ind w:firstLine="0"/>
      <w:jc w:val="left"/>
    </w:pPr>
    <w:rPr>
      <w:rFonts w:eastAsia="Times New Roman"/>
      <w:b/>
      <w:bCs/>
      <w:color w:val="000000"/>
      <w:sz w:val="20"/>
      <w:szCs w:val="20"/>
    </w:rPr>
  </w:style>
  <w:style w:type="paragraph" w:customStyle="1" w:styleId="font15">
    <w:name w:val="font15"/>
    <w:basedOn w:val="a"/>
    <w:uiPriority w:val="99"/>
    <w:qFormat/>
    <w:rsid w:val="00907980"/>
    <w:pPr>
      <w:spacing w:beforeAutospacing="1" w:afterAutospacing="1"/>
      <w:ind w:firstLine="0"/>
      <w:jc w:val="left"/>
    </w:pPr>
    <w:rPr>
      <w:rFonts w:eastAsia="Times New Roman"/>
      <w:color w:val="000000"/>
      <w:sz w:val="18"/>
      <w:szCs w:val="18"/>
    </w:rPr>
  </w:style>
  <w:style w:type="paragraph" w:customStyle="1" w:styleId="font16">
    <w:name w:val="font16"/>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17">
    <w:name w:val="font17"/>
    <w:basedOn w:val="a"/>
    <w:uiPriority w:val="99"/>
    <w:qFormat/>
    <w:rsid w:val="00907980"/>
    <w:pPr>
      <w:spacing w:beforeAutospacing="1" w:afterAutospacing="1"/>
      <w:ind w:firstLine="0"/>
      <w:jc w:val="left"/>
    </w:pPr>
    <w:rPr>
      <w:rFonts w:eastAsia="Times New Roman"/>
      <w:sz w:val="20"/>
      <w:szCs w:val="20"/>
    </w:rPr>
  </w:style>
  <w:style w:type="paragraph" w:customStyle="1" w:styleId="font18">
    <w:name w:val="font18"/>
    <w:basedOn w:val="a"/>
    <w:uiPriority w:val="99"/>
    <w:qFormat/>
    <w:rsid w:val="00907980"/>
    <w:pPr>
      <w:spacing w:beforeAutospacing="1" w:afterAutospacing="1"/>
      <w:ind w:firstLine="0"/>
      <w:jc w:val="left"/>
    </w:pPr>
    <w:rPr>
      <w:rFonts w:eastAsia="Times New Roman"/>
      <w:color w:val="000000"/>
      <w:sz w:val="18"/>
      <w:szCs w:val="18"/>
    </w:rPr>
  </w:style>
  <w:style w:type="paragraph" w:customStyle="1" w:styleId="font19">
    <w:name w:val="font19"/>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20">
    <w:name w:val="font20"/>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21">
    <w:name w:val="font21"/>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22">
    <w:name w:val="font22"/>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23">
    <w:name w:val="font23"/>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24">
    <w:name w:val="font24"/>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font25">
    <w:name w:val="font25"/>
    <w:basedOn w:val="a"/>
    <w:uiPriority w:val="99"/>
    <w:qFormat/>
    <w:rsid w:val="00907980"/>
    <w:pPr>
      <w:spacing w:beforeAutospacing="1" w:afterAutospacing="1"/>
      <w:ind w:firstLine="0"/>
      <w:jc w:val="left"/>
    </w:pPr>
    <w:rPr>
      <w:rFonts w:ascii="Calibri" w:eastAsia="Times New Roman" w:hAnsi="Calibri"/>
      <w:color w:val="000000"/>
      <w:sz w:val="20"/>
      <w:szCs w:val="20"/>
    </w:rPr>
  </w:style>
  <w:style w:type="paragraph" w:customStyle="1" w:styleId="font26">
    <w:name w:val="font26"/>
    <w:basedOn w:val="a"/>
    <w:uiPriority w:val="99"/>
    <w:qFormat/>
    <w:rsid w:val="00907980"/>
    <w:pPr>
      <w:spacing w:beforeAutospacing="1" w:afterAutospacing="1"/>
      <w:ind w:firstLine="0"/>
      <w:jc w:val="left"/>
    </w:pPr>
    <w:rPr>
      <w:rFonts w:eastAsia="Times New Roman"/>
      <w:color w:val="000000"/>
      <w:sz w:val="20"/>
      <w:szCs w:val="20"/>
    </w:rPr>
  </w:style>
  <w:style w:type="paragraph" w:customStyle="1" w:styleId="xl66">
    <w:name w:val="xl66"/>
    <w:basedOn w:val="a"/>
    <w:qFormat/>
    <w:rsid w:val="00907980"/>
    <w:pPr>
      <w:spacing w:beforeAutospacing="1" w:afterAutospacing="1"/>
      <w:ind w:firstLine="0"/>
      <w:jc w:val="center"/>
      <w:textAlignment w:val="center"/>
    </w:pPr>
    <w:rPr>
      <w:rFonts w:eastAsia="Times New Roman"/>
      <w:szCs w:val="24"/>
    </w:rPr>
  </w:style>
  <w:style w:type="paragraph" w:customStyle="1" w:styleId="xl67">
    <w:name w:val="xl67"/>
    <w:basedOn w:val="a"/>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b/>
      <w:bCs/>
      <w:i/>
      <w:iCs/>
      <w:color w:val="000000"/>
      <w:sz w:val="20"/>
      <w:szCs w:val="20"/>
    </w:rPr>
  </w:style>
  <w:style w:type="paragraph" w:customStyle="1" w:styleId="xl68">
    <w:name w:val="xl68"/>
    <w:basedOn w:val="a"/>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b/>
      <w:bCs/>
      <w:color w:val="000000"/>
      <w:sz w:val="20"/>
      <w:szCs w:val="20"/>
    </w:rPr>
  </w:style>
  <w:style w:type="paragraph" w:customStyle="1" w:styleId="xl69">
    <w:name w:val="xl69"/>
    <w:basedOn w:val="a"/>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color w:val="000000"/>
      <w:sz w:val="20"/>
      <w:szCs w:val="20"/>
    </w:rPr>
  </w:style>
  <w:style w:type="paragraph" w:customStyle="1" w:styleId="xl70">
    <w:name w:val="xl70"/>
    <w:basedOn w:val="a"/>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color w:val="000000"/>
      <w:sz w:val="20"/>
      <w:szCs w:val="20"/>
    </w:rPr>
  </w:style>
  <w:style w:type="paragraph" w:customStyle="1" w:styleId="xl71">
    <w:name w:val="xl71"/>
    <w:basedOn w:val="a"/>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color w:val="000000"/>
      <w:sz w:val="20"/>
      <w:szCs w:val="20"/>
    </w:rPr>
  </w:style>
  <w:style w:type="paragraph" w:customStyle="1" w:styleId="xl72">
    <w:name w:val="xl72"/>
    <w:basedOn w:val="a"/>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b/>
      <w:bCs/>
      <w:i/>
      <w:iCs/>
      <w:color w:val="000000"/>
      <w:sz w:val="20"/>
      <w:szCs w:val="20"/>
    </w:rPr>
  </w:style>
  <w:style w:type="paragraph" w:customStyle="1" w:styleId="xl73">
    <w:name w:val="xl7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b/>
      <w:bCs/>
      <w:color w:val="000000"/>
      <w:sz w:val="20"/>
      <w:szCs w:val="20"/>
    </w:rPr>
  </w:style>
  <w:style w:type="paragraph" w:customStyle="1" w:styleId="xl74">
    <w:name w:val="xl7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b/>
      <w:bCs/>
      <w:color w:val="000000"/>
      <w:sz w:val="20"/>
      <w:szCs w:val="20"/>
    </w:rPr>
  </w:style>
  <w:style w:type="paragraph" w:customStyle="1" w:styleId="xl75">
    <w:name w:val="xl7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b/>
      <w:bCs/>
      <w:color w:val="000000"/>
      <w:sz w:val="20"/>
      <w:szCs w:val="20"/>
    </w:rPr>
  </w:style>
  <w:style w:type="paragraph" w:customStyle="1" w:styleId="xl76">
    <w:name w:val="xl7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color w:val="000000"/>
      <w:sz w:val="20"/>
      <w:szCs w:val="20"/>
    </w:rPr>
  </w:style>
  <w:style w:type="paragraph" w:customStyle="1" w:styleId="xl77">
    <w:name w:val="xl7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olor w:val="000000"/>
      <w:sz w:val="20"/>
      <w:szCs w:val="20"/>
    </w:rPr>
  </w:style>
  <w:style w:type="paragraph" w:customStyle="1" w:styleId="xl78">
    <w:name w:val="xl7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b/>
      <w:bCs/>
      <w:i/>
      <w:iCs/>
      <w:color w:val="000000"/>
      <w:sz w:val="20"/>
      <w:szCs w:val="20"/>
    </w:rPr>
  </w:style>
  <w:style w:type="paragraph" w:customStyle="1" w:styleId="xl79">
    <w:name w:val="xl7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color w:val="000000"/>
      <w:sz w:val="20"/>
      <w:szCs w:val="20"/>
    </w:rPr>
  </w:style>
  <w:style w:type="paragraph" w:customStyle="1" w:styleId="xl80">
    <w:name w:val="xl8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b/>
      <w:bCs/>
      <w:color w:val="000000"/>
      <w:sz w:val="20"/>
      <w:szCs w:val="20"/>
    </w:rPr>
  </w:style>
  <w:style w:type="paragraph" w:customStyle="1" w:styleId="xl81">
    <w:name w:val="xl81"/>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left"/>
      <w:textAlignment w:val="center"/>
    </w:pPr>
    <w:rPr>
      <w:rFonts w:eastAsia="Times New Roman"/>
      <w:color w:val="000000"/>
      <w:sz w:val="20"/>
      <w:szCs w:val="20"/>
    </w:rPr>
  </w:style>
  <w:style w:type="paragraph" w:customStyle="1" w:styleId="xl82">
    <w:name w:val="xl82"/>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center"/>
      <w:textAlignment w:val="center"/>
    </w:pPr>
    <w:rPr>
      <w:rFonts w:eastAsia="Times New Roman"/>
      <w:color w:val="000000"/>
      <w:sz w:val="20"/>
      <w:szCs w:val="20"/>
    </w:rPr>
  </w:style>
  <w:style w:type="paragraph" w:customStyle="1" w:styleId="xl83">
    <w:name w:val="xl8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sz w:val="20"/>
      <w:szCs w:val="20"/>
    </w:rPr>
  </w:style>
  <w:style w:type="paragraph" w:customStyle="1" w:styleId="xl84">
    <w:name w:val="xl8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sz w:val="20"/>
      <w:szCs w:val="20"/>
    </w:rPr>
  </w:style>
  <w:style w:type="paragraph" w:customStyle="1" w:styleId="xl85">
    <w:name w:val="xl8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b/>
      <w:bCs/>
      <w:i/>
      <w:iCs/>
      <w:sz w:val="20"/>
      <w:szCs w:val="20"/>
    </w:rPr>
  </w:style>
  <w:style w:type="paragraph" w:customStyle="1" w:styleId="xl86">
    <w:name w:val="xl8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sz w:val="20"/>
      <w:szCs w:val="20"/>
    </w:rPr>
  </w:style>
  <w:style w:type="paragraph" w:customStyle="1" w:styleId="xl87">
    <w:name w:val="xl8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b/>
      <w:bCs/>
      <w:sz w:val="20"/>
      <w:szCs w:val="20"/>
    </w:rPr>
  </w:style>
  <w:style w:type="paragraph" w:customStyle="1" w:styleId="xl88">
    <w:name w:val="xl8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olor w:val="000000"/>
      <w:sz w:val="20"/>
      <w:szCs w:val="20"/>
    </w:rPr>
  </w:style>
  <w:style w:type="paragraph" w:customStyle="1" w:styleId="xl89">
    <w:name w:val="xl8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olor w:val="000000"/>
      <w:sz w:val="20"/>
      <w:szCs w:val="20"/>
    </w:rPr>
  </w:style>
  <w:style w:type="paragraph" w:customStyle="1" w:styleId="xl90">
    <w:name w:val="xl9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olor w:val="000000"/>
      <w:sz w:val="20"/>
      <w:szCs w:val="20"/>
    </w:rPr>
  </w:style>
  <w:style w:type="paragraph" w:customStyle="1" w:styleId="xl91">
    <w:name w:val="xl9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color w:val="000000"/>
      <w:sz w:val="20"/>
      <w:szCs w:val="20"/>
    </w:rPr>
  </w:style>
  <w:style w:type="paragraph" w:customStyle="1" w:styleId="xl92">
    <w:name w:val="xl9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color w:val="000000"/>
      <w:sz w:val="20"/>
      <w:szCs w:val="20"/>
    </w:rPr>
  </w:style>
  <w:style w:type="paragraph" w:customStyle="1" w:styleId="xl93">
    <w:name w:val="xl9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i/>
      <w:iCs/>
      <w:color w:val="000000"/>
      <w:sz w:val="20"/>
      <w:szCs w:val="20"/>
    </w:rPr>
  </w:style>
  <w:style w:type="paragraph" w:customStyle="1" w:styleId="xl94">
    <w:name w:val="xl9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color w:val="000000"/>
      <w:sz w:val="20"/>
      <w:szCs w:val="20"/>
    </w:rPr>
  </w:style>
  <w:style w:type="paragraph" w:customStyle="1" w:styleId="xl95">
    <w:name w:val="xl95"/>
    <w:basedOn w:val="a"/>
    <w:uiPriority w:val="99"/>
    <w:qFormat/>
    <w:rsid w:val="00907980"/>
    <w:pPr>
      <w:pBdr>
        <w:top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color w:val="000000"/>
      <w:sz w:val="20"/>
      <w:szCs w:val="20"/>
    </w:rPr>
  </w:style>
  <w:style w:type="paragraph" w:customStyle="1" w:styleId="xl96">
    <w:name w:val="xl9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color w:val="000000"/>
      <w:sz w:val="20"/>
      <w:szCs w:val="20"/>
    </w:rPr>
  </w:style>
  <w:style w:type="paragraph" w:customStyle="1" w:styleId="xl97">
    <w:name w:val="xl97"/>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left"/>
    </w:pPr>
    <w:rPr>
      <w:rFonts w:eastAsia="Times New Roman"/>
      <w:b/>
      <w:bCs/>
      <w:i/>
      <w:iCs/>
      <w:color w:val="000000"/>
      <w:sz w:val="20"/>
      <w:szCs w:val="20"/>
    </w:rPr>
  </w:style>
  <w:style w:type="paragraph" w:customStyle="1" w:styleId="xl98">
    <w:name w:val="xl98"/>
    <w:basedOn w:val="a"/>
    <w:uiPriority w:val="99"/>
    <w:qFormat/>
    <w:rsid w:val="00907980"/>
    <w:pPr>
      <w:pBdr>
        <w:top w:val="single" w:sz="4" w:space="0" w:color="00000A"/>
        <w:bottom w:val="single" w:sz="4" w:space="0" w:color="00000A"/>
        <w:right w:val="single" w:sz="4" w:space="0" w:color="00000A"/>
      </w:pBdr>
      <w:shd w:val="clear" w:color="000000" w:fill="FFFFFF"/>
      <w:spacing w:beforeAutospacing="1" w:afterAutospacing="1"/>
      <w:ind w:firstLine="0"/>
      <w:jc w:val="center"/>
      <w:textAlignment w:val="top"/>
    </w:pPr>
    <w:rPr>
      <w:rFonts w:eastAsia="Times New Roman"/>
      <w:color w:val="000000"/>
      <w:sz w:val="20"/>
      <w:szCs w:val="20"/>
    </w:rPr>
  </w:style>
  <w:style w:type="paragraph" w:customStyle="1" w:styleId="xl99">
    <w:name w:val="xl9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sz w:val="20"/>
      <w:szCs w:val="20"/>
    </w:rPr>
  </w:style>
  <w:style w:type="paragraph" w:customStyle="1" w:styleId="xl100">
    <w:name w:val="xl100"/>
    <w:basedOn w:val="a"/>
    <w:uiPriority w:val="99"/>
    <w:qFormat/>
    <w:rsid w:val="00907980"/>
    <w:pPr>
      <w:pBdr>
        <w:top w:val="single" w:sz="4" w:space="0" w:color="00000A"/>
        <w:bottom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01">
    <w:name w:val="xl10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02">
    <w:name w:val="xl102"/>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pPr>
    <w:rPr>
      <w:rFonts w:eastAsia="Times New Roman"/>
      <w:color w:val="000000"/>
      <w:sz w:val="20"/>
      <w:szCs w:val="20"/>
    </w:rPr>
  </w:style>
  <w:style w:type="paragraph" w:customStyle="1" w:styleId="xl103">
    <w:name w:val="xl103"/>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center"/>
    </w:pPr>
    <w:rPr>
      <w:rFonts w:eastAsia="Times New Roman"/>
      <w:sz w:val="20"/>
      <w:szCs w:val="20"/>
    </w:rPr>
  </w:style>
  <w:style w:type="paragraph" w:customStyle="1" w:styleId="xl104">
    <w:name w:val="xl10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i/>
      <w:iCs/>
      <w:sz w:val="20"/>
      <w:szCs w:val="20"/>
    </w:rPr>
  </w:style>
  <w:style w:type="paragraph" w:customStyle="1" w:styleId="xl105">
    <w:name w:val="xl10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sz w:val="20"/>
      <w:szCs w:val="20"/>
    </w:rPr>
  </w:style>
  <w:style w:type="paragraph" w:customStyle="1" w:styleId="xl106">
    <w:name w:val="xl106"/>
    <w:basedOn w:val="a"/>
    <w:uiPriority w:val="99"/>
    <w:qFormat/>
    <w:rsid w:val="00907980"/>
    <w:pPr>
      <w:pBdr>
        <w:top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sz w:val="20"/>
      <w:szCs w:val="20"/>
    </w:rPr>
  </w:style>
  <w:style w:type="paragraph" w:customStyle="1" w:styleId="xl107">
    <w:name w:val="xl10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b/>
      <w:bCs/>
      <w:i/>
      <w:iCs/>
      <w:sz w:val="20"/>
      <w:szCs w:val="20"/>
    </w:rPr>
  </w:style>
  <w:style w:type="paragraph" w:customStyle="1" w:styleId="xl108">
    <w:name w:val="xl10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sz w:val="20"/>
      <w:szCs w:val="20"/>
    </w:rPr>
  </w:style>
  <w:style w:type="paragraph" w:customStyle="1" w:styleId="xl109">
    <w:name w:val="xl10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eastAsia="Times New Roman"/>
      <w:b/>
      <w:bCs/>
      <w:sz w:val="20"/>
      <w:szCs w:val="20"/>
    </w:rPr>
  </w:style>
  <w:style w:type="paragraph" w:customStyle="1" w:styleId="xl110">
    <w:name w:val="xl110"/>
    <w:basedOn w:val="a"/>
    <w:uiPriority w:val="99"/>
    <w:qFormat/>
    <w:rsid w:val="00907980"/>
    <w:pPr>
      <w:pBdr>
        <w:top w:val="single" w:sz="4" w:space="0" w:color="00000A"/>
        <w:right w:val="single" w:sz="4" w:space="0" w:color="00000A"/>
      </w:pBdr>
      <w:spacing w:beforeAutospacing="1" w:afterAutospacing="1"/>
      <w:ind w:firstLine="0"/>
      <w:jc w:val="center"/>
      <w:textAlignment w:val="center"/>
    </w:pPr>
    <w:rPr>
      <w:rFonts w:eastAsia="Times New Roman"/>
      <w:sz w:val="20"/>
      <w:szCs w:val="20"/>
    </w:rPr>
  </w:style>
  <w:style w:type="paragraph" w:customStyle="1" w:styleId="xl111">
    <w:name w:val="xl111"/>
    <w:basedOn w:val="a"/>
    <w:uiPriority w:val="99"/>
    <w:qFormat/>
    <w:rsid w:val="00907980"/>
    <w:pPr>
      <w:pBdr>
        <w:top w:val="single" w:sz="4" w:space="0" w:color="00000A"/>
        <w:left w:val="single" w:sz="4" w:space="0" w:color="00000A"/>
        <w:right w:val="single" w:sz="4" w:space="0" w:color="00000A"/>
      </w:pBdr>
      <w:spacing w:beforeAutospacing="1" w:afterAutospacing="1"/>
      <w:ind w:firstLine="0"/>
      <w:textAlignment w:val="center"/>
    </w:pPr>
    <w:rPr>
      <w:rFonts w:eastAsia="Times New Roman"/>
      <w:b/>
      <w:bCs/>
      <w:sz w:val="20"/>
      <w:szCs w:val="20"/>
    </w:rPr>
  </w:style>
  <w:style w:type="paragraph" w:customStyle="1" w:styleId="xl112">
    <w:name w:val="xl112"/>
    <w:basedOn w:val="a"/>
    <w:uiPriority w:val="99"/>
    <w:qFormat/>
    <w:rsid w:val="00907980"/>
    <w:pPr>
      <w:pBdr>
        <w:top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13">
    <w:name w:val="xl11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sz w:val="20"/>
      <w:szCs w:val="20"/>
    </w:rPr>
  </w:style>
  <w:style w:type="paragraph" w:customStyle="1" w:styleId="xl114">
    <w:name w:val="xl11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i/>
      <w:iCs/>
      <w:sz w:val="20"/>
      <w:szCs w:val="20"/>
    </w:rPr>
  </w:style>
  <w:style w:type="paragraph" w:customStyle="1" w:styleId="xl115">
    <w:name w:val="xl115"/>
    <w:basedOn w:val="a"/>
    <w:uiPriority w:val="99"/>
    <w:qFormat/>
    <w:rsid w:val="00907980"/>
    <w:pPr>
      <w:pBdr>
        <w:top w:val="single" w:sz="4" w:space="0" w:color="00000A"/>
        <w:right w:val="single" w:sz="4" w:space="0" w:color="00000A"/>
      </w:pBdr>
      <w:spacing w:beforeAutospacing="1" w:afterAutospacing="1"/>
      <w:ind w:firstLine="0"/>
      <w:jc w:val="center"/>
      <w:textAlignment w:val="center"/>
    </w:pPr>
    <w:rPr>
      <w:rFonts w:eastAsia="Times New Roman"/>
      <w:sz w:val="20"/>
      <w:szCs w:val="20"/>
    </w:rPr>
  </w:style>
  <w:style w:type="paragraph" w:customStyle="1" w:styleId="xl116">
    <w:name w:val="xl11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sz w:val="20"/>
      <w:szCs w:val="20"/>
    </w:rPr>
  </w:style>
  <w:style w:type="paragraph" w:customStyle="1" w:styleId="xl117">
    <w:name w:val="xl117"/>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pPr>
    <w:rPr>
      <w:rFonts w:eastAsia="Times New Roman"/>
      <w:b/>
      <w:bCs/>
      <w:sz w:val="20"/>
      <w:szCs w:val="20"/>
    </w:rPr>
  </w:style>
  <w:style w:type="paragraph" w:customStyle="1" w:styleId="xl118">
    <w:name w:val="xl118"/>
    <w:basedOn w:val="a"/>
    <w:uiPriority w:val="99"/>
    <w:qFormat/>
    <w:rsid w:val="00907980"/>
    <w:pPr>
      <w:pBdr>
        <w:top w:val="single" w:sz="4" w:space="0" w:color="00000A"/>
        <w:left w:val="single" w:sz="4" w:space="0" w:color="00000A"/>
        <w:right w:val="single" w:sz="4" w:space="0" w:color="00000A"/>
      </w:pBdr>
      <w:spacing w:beforeAutospacing="1" w:afterAutospacing="1"/>
      <w:ind w:firstLine="0"/>
    </w:pPr>
    <w:rPr>
      <w:rFonts w:eastAsia="Times New Roman"/>
      <w:b/>
      <w:bCs/>
      <w:color w:val="000000"/>
      <w:sz w:val="20"/>
      <w:szCs w:val="20"/>
    </w:rPr>
  </w:style>
  <w:style w:type="paragraph" w:customStyle="1" w:styleId="xl119">
    <w:name w:val="xl11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i/>
      <w:iCs/>
      <w:color w:val="000000"/>
      <w:sz w:val="20"/>
      <w:szCs w:val="20"/>
    </w:rPr>
  </w:style>
  <w:style w:type="paragraph" w:customStyle="1" w:styleId="xl120">
    <w:name w:val="xl12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i/>
      <w:iCs/>
      <w:sz w:val="20"/>
      <w:szCs w:val="20"/>
    </w:rPr>
  </w:style>
  <w:style w:type="paragraph" w:customStyle="1" w:styleId="xl121">
    <w:name w:val="xl12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color w:val="000000"/>
      <w:sz w:val="20"/>
      <w:szCs w:val="20"/>
    </w:rPr>
  </w:style>
  <w:style w:type="paragraph" w:customStyle="1" w:styleId="xl122">
    <w:name w:val="xl12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23">
    <w:name w:val="xl12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center"/>
    </w:pPr>
    <w:rPr>
      <w:rFonts w:eastAsia="Times New Roman"/>
      <w:b/>
      <w:bCs/>
      <w:i/>
      <w:iCs/>
      <w:sz w:val="20"/>
      <w:szCs w:val="20"/>
    </w:rPr>
  </w:style>
  <w:style w:type="paragraph" w:customStyle="1" w:styleId="xl124">
    <w:name w:val="xl12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color w:val="000000"/>
      <w:sz w:val="20"/>
      <w:szCs w:val="20"/>
    </w:rPr>
  </w:style>
  <w:style w:type="paragraph" w:customStyle="1" w:styleId="xl125">
    <w:name w:val="xl12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olor w:val="000000"/>
      <w:sz w:val="20"/>
      <w:szCs w:val="20"/>
    </w:rPr>
  </w:style>
  <w:style w:type="paragraph" w:customStyle="1" w:styleId="xl126">
    <w:name w:val="xl12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olor w:val="000000"/>
      <w:sz w:val="20"/>
      <w:szCs w:val="20"/>
    </w:rPr>
  </w:style>
  <w:style w:type="paragraph" w:customStyle="1" w:styleId="xl127">
    <w:name w:val="xl12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i/>
      <w:iCs/>
      <w:color w:val="000000"/>
      <w:sz w:val="20"/>
      <w:szCs w:val="20"/>
    </w:rPr>
  </w:style>
  <w:style w:type="paragraph" w:customStyle="1" w:styleId="xl128">
    <w:name w:val="xl12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color w:val="000000"/>
      <w:sz w:val="20"/>
      <w:szCs w:val="20"/>
    </w:rPr>
  </w:style>
  <w:style w:type="paragraph" w:customStyle="1" w:styleId="xl129">
    <w:name w:val="xl129"/>
    <w:basedOn w:val="a"/>
    <w:uiPriority w:val="99"/>
    <w:qFormat/>
    <w:rsid w:val="00907980"/>
    <w:pPr>
      <w:pBdr>
        <w:top w:val="single" w:sz="4" w:space="0" w:color="00000A"/>
        <w:left w:val="single" w:sz="4" w:space="0" w:color="00000A"/>
        <w:bottom w:val="single" w:sz="4" w:space="0" w:color="00000A"/>
      </w:pBdr>
      <w:spacing w:beforeAutospacing="1" w:afterAutospacing="1"/>
      <w:ind w:firstLine="0"/>
    </w:pPr>
    <w:rPr>
      <w:rFonts w:eastAsia="Times New Roman"/>
      <w:color w:val="000000"/>
      <w:sz w:val="20"/>
      <w:szCs w:val="20"/>
    </w:rPr>
  </w:style>
  <w:style w:type="paragraph" w:customStyle="1" w:styleId="xl130">
    <w:name w:val="xl130"/>
    <w:basedOn w:val="a"/>
    <w:uiPriority w:val="99"/>
    <w:qFormat/>
    <w:rsid w:val="00907980"/>
    <w:pPr>
      <w:spacing w:beforeAutospacing="1" w:afterAutospacing="1"/>
      <w:ind w:firstLine="0"/>
      <w:jc w:val="left"/>
    </w:pPr>
    <w:rPr>
      <w:rFonts w:eastAsia="Times New Roman"/>
      <w:b/>
      <w:bCs/>
      <w:sz w:val="20"/>
      <w:szCs w:val="20"/>
    </w:rPr>
  </w:style>
  <w:style w:type="paragraph" w:customStyle="1" w:styleId="xl131">
    <w:name w:val="xl131"/>
    <w:basedOn w:val="a"/>
    <w:uiPriority w:val="99"/>
    <w:qFormat/>
    <w:rsid w:val="00907980"/>
    <w:pPr>
      <w:pBdr>
        <w:top w:val="single" w:sz="4" w:space="0" w:color="00000A"/>
        <w:left w:val="single" w:sz="4" w:space="0" w:color="00000A"/>
        <w:bottom w:val="single" w:sz="4" w:space="0" w:color="00000A"/>
      </w:pBdr>
      <w:spacing w:beforeAutospacing="1" w:afterAutospacing="1"/>
      <w:ind w:firstLine="0"/>
    </w:pPr>
    <w:rPr>
      <w:rFonts w:eastAsia="Times New Roman"/>
      <w:b/>
      <w:bCs/>
      <w:color w:val="000000"/>
      <w:sz w:val="20"/>
      <w:szCs w:val="20"/>
    </w:rPr>
  </w:style>
  <w:style w:type="paragraph" w:customStyle="1" w:styleId="xl132">
    <w:name w:val="xl13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33">
    <w:name w:val="xl13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sz w:val="20"/>
      <w:szCs w:val="20"/>
    </w:rPr>
  </w:style>
  <w:style w:type="paragraph" w:customStyle="1" w:styleId="xl134">
    <w:name w:val="xl13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sz w:val="20"/>
      <w:szCs w:val="20"/>
    </w:rPr>
  </w:style>
  <w:style w:type="paragraph" w:customStyle="1" w:styleId="xl135">
    <w:name w:val="xl13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i/>
      <w:iCs/>
      <w:sz w:val="20"/>
      <w:szCs w:val="20"/>
    </w:rPr>
  </w:style>
  <w:style w:type="paragraph" w:customStyle="1" w:styleId="xl136">
    <w:name w:val="xl13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color w:val="000000"/>
      <w:sz w:val="20"/>
      <w:szCs w:val="20"/>
    </w:rPr>
  </w:style>
  <w:style w:type="paragraph" w:customStyle="1" w:styleId="xl137">
    <w:name w:val="xl13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color w:val="000000"/>
      <w:sz w:val="20"/>
      <w:szCs w:val="20"/>
    </w:rPr>
  </w:style>
  <w:style w:type="paragraph" w:customStyle="1" w:styleId="xl138">
    <w:name w:val="xl13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color w:val="000000"/>
      <w:sz w:val="18"/>
      <w:szCs w:val="18"/>
    </w:rPr>
  </w:style>
  <w:style w:type="paragraph" w:customStyle="1" w:styleId="xl139">
    <w:name w:val="xl13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sz w:val="18"/>
      <w:szCs w:val="18"/>
    </w:rPr>
  </w:style>
  <w:style w:type="paragraph" w:customStyle="1" w:styleId="xl140">
    <w:name w:val="xl14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sz w:val="20"/>
      <w:szCs w:val="20"/>
    </w:rPr>
  </w:style>
  <w:style w:type="paragraph" w:customStyle="1" w:styleId="xl141">
    <w:name w:val="xl14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color w:val="000000"/>
      <w:sz w:val="20"/>
      <w:szCs w:val="20"/>
    </w:rPr>
  </w:style>
  <w:style w:type="paragraph" w:customStyle="1" w:styleId="xl142">
    <w:name w:val="xl14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color w:val="000000"/>
      <w:sz w:val="20"/>
      <w:szCs w:val="20"/>
    </w:rPr>
  </w:style>
  <w:style w:type="paragraph" w:customStyle="1" w:styleId="xl143">
    <w:name w:val="xl14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144">
    <w:name w:val="xl14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color w:val="000000"/>
      <w:szCs w:val="24"/>
    </w:rPr>
  </w:style>
  <w:style w:type="paragraph" w:customStyle="1" w:styleId="xl145">
    <w:name w:val="xl145"/>
    <w:basedOn w:val="a"/>
    <w:uiPriority w:val="99"/>
    <w:qFormat/>
    <w:rsid w:val="00907980"/>
    <w:pPr>
      <w:spacing w:beforeAutospacing="1" w:afterAutospacing="1"/>
      <w:ind w:firstLine="0"/>
      <w:jc w:val="center"/>
    </w:pPr>
    <w:rPr>
      <w:rFonts w:eastAsia="Times New Roman"/>
      <w:szCs w:val="24"/>
    </w:rPr>
  </w:style>
  <w:style w:type="paragraph" w:customStyle="1" w:styleId="xl146">
    <w:name w:val="xl14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147">
    <w:name w:val="xl147"/>
    <w:basedOn w:val="a"/>
    <w:uiPriority w:val="99"/>
    <w:qFormat/>
    <w:rsid w:val="00907980"/>
    <w:pPr>
      <w:spacing w:beforeAutospacing="1" w:afterAutospacing="1"/>
      <w:ind w:firstLine="0"/>
      <w:jc w:val="center"/>
      <w:textAlignment w:val="top"/>
    </w:pPr>
    <w:rPr>
      <w:rFonts w:eastAsia="Times New Roman"/>
      <w:szCs w:val="24"/>
    </w:rPr>
  </w:style>
  <w:style w:type="paragraph" w:customStyle="1" w:styleId="xl148">
    <w:name w:val="xl14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olor w:val="000000"/>
      <w:sz w:val="18"/>
      <w:szCs w:val="18"/>
    </w:rPr>
  </w:style>
  <w:style w:type="paragraph" w:customStyle="1" w:styleId="xl149">
    <w:name w:val="xl14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color w:val="000000"/>
      <w:sz w:val="18"/>
      <w:szCs w:val="18"/>
    </w:rPr>
  </w:style>
  <w:style w:type="paragraph" w:customStyle="1" w:styleId="xl150">
    <w:name w:val="xl15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i/>
      <w:iCs/>
      <w:color w:val="000000"/>
      <w:sz w:val="18"/>
      <w:szCs w:val="18"/>
    </w:rPr>
  </w:style>
  <w:style w:type="paragraph" w:customStyle="1" w:styleId="xl151">
    <w:name w:val="xl15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color w:val="000000"/>
      <w:sz w:val="18"/>
      <w:szCs w:val="18"/>
    </w:rPr>
  </w:style>
  <w:style w:type="paragraph" w:customStyle="1" w:styleId="xl152">
    <w:name w:val="xl15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color w:val="000000"/>
      <w:sz w:val="18"/>
      <w:szCs w:val="18"/>
    </w:rPr>
  </w:style>
  <w:style w:type="paragraph" w:customStyle="1" w:styleId="xl153">
    <w:name w:val="xl15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sz w:val="20"/>
      <w:szCs w:val="20"/>
    </w:rPr>
  </w:style>
  <w:style w:type="paragraph" w:customStyle="1" w:styleId="xl154">
    <w:name w:val="xl15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i/>
      <w:iCs/>
      <w:sz w:val="20"/>
      <w:szCs w:val="20"/>
    </w:rPr>
  </w:style>
  <w:style w:type="paragraph" w:customStyle="1" w:styleId="xl155">
    <w:name w:val="xl15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sz w:val="20"/>
      <w:szCs w:val="20"/>
    </w:rPr>
  </w:style>
  <w:style w:type="paragraph" w:customStyle="1" w:styleId="xl156">
    <w:name w:val="xl15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18"/>
      <w:szCs w:val="18"/>
    </w:rPr>
  </w:style>
  <w:style w:type="paragraph" w:customStyle="1" w:styleId="xl157">
    <w:name w:val="xl15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sz w:val="18"/>
      <w:szCs w:val="18"/>
    </w:rPr>
  </w:style>
  <w:style w:type="paragraph" w:customStyle="1" w:styleId="xl158">
    <w:name w:val="xl158"/>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left"/>
      <w:textAlignment w:val="center"/>
    </w:pPr>
    <w:rPr>
      <w:rFonts w:eastAsia="Times New Roman"/>
      <w:sz w:val="20"/>
      <w:szCs w:val="20"/>
    </w:rPr>
  </w:style>
  <w:style w:type="paragraph" w:customStyle="1" w:styleId="xl159">
    <w:name w:val="xl15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sz w:val="20"/>
      <w:szCs w:val="20"/>
    </w:rPr>
  </w:style>
  <w:style w:type="paragraph" w:customStyle="1" w:styleId="xl160">
    <w:name w:val="xl16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b/>
      <w:bCs/>
      <w:sz w:val="20"/>
      <w:szCs w:val="20"/>
    </w:rPr>
  </w:style>
  <w:style w:type="paragraph" w:customStyle="1" w:styleId="xl161">
    <w:name w:val="xl16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color w:val="000000"/>
      <w:sz w:val="18"/>
      <w:szCs w:val="18"/>
    </w:rPr>
  </w:style>
  <w:style w:type="paragraph" w:customStyle="1" w:styleId="xl162">
    <w:name w:val="xl16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color w:val="000000"/>
      <w:sz w:val="18"/>
      <w:szCs w:val="18"/>
    </w:rPr>
  </w:style>
  <w:style w:type="paragraph" w:customStyle="1" w:styleId="xl163">
    <w:name w:val="xl16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color w:val="000000"/>
      <w:sz w:val="18"/>
      <w:szCs w:val="18"/>
    </w:rPr>
  </w:style>
  <w:style w:type="paragraph" w:customStyle="1" w:styleId="xl164">
    <w:name w:val="xl16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color w:val="000000"/>
      <w:sz w:val="18"/>
      <w:szCs w:val="18"/>
    </w:rPr>
  </w:style>
  <w:style w:type="paragraph" w:customStyle="1" w:styleId="xl165">
    <w:name w:val="xl16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color w:val="000000"/>
      <w:sz w:val="18"/>
      <w:szCs w:val="18"/>
    </w:rPr>
  </w:style>
  <w:style w:type="paragraph" w:customStyle="1" w:styleId="xl166">
    <w:name w:val="xl16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ascii="Courier New" w:eastAsia="Times New Roman" w:hAnsi="Courier New" w:cs="Courier New"/>
      <w:color w:val="000000"/>
      <w:sz w:val="18"/>
      <w:szCs w:val="18"/>
    </w:rPr>
  </w:style>
  <w:style w:type="paragraph" w:customStyle="1" w:styleId="xl167">
    <w:name w:val="xl16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ascii="Courier New" w:eastAsia="Times New Roman" w:hAnsi="Courier New" w:cs="Courier New"/>
      <w:sz w:val="18"/>
      <w:szCs w:val="18"/>
    </w:rPr>
  </w:style>
  <w:style w:type="paragraph" w:customStyle="1" w:styleId="xl168">
    <w:name w:val="xl168"/>
    <w:basedOn w:val="a"/>
    <w:uiPriority w:val="99"/>
    <w:qFormat/>
    <w:rsid w:val="00907980"/>
    <w:pPr>
      <w:spacing w:beforeAutospacing="1" w:afterAutospacing="1"/>
      <w:ind w:firstLine="0"/>
      <w:jc w:val="left"/>
    </w:pPr>
    <w:rPr>
      <w:rFonts w:eastAsia="Times New Roman"/>
      <w:b/>
      <w:bCs/>
      <w:color w:val="000000"/>
      <w:sz w:val="18"/>
      <w:szCs w:val="18"/>
    </w:rPr>
  </w:style>
  <w:style w:type="paragraph" w:customStyle="1" w:styleId="xl169">
    <w:name w:val="xl16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eastAsia="Times New Roman"/>
      <w:szCs w:val="24"/>
    </w:rPr>
  </w:style>
  <w:style w:type="paragraph" w:customStyle="1" w:styleId="xl170">
    <w:name w:val="xl17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color w:val="000000"/>
      <w:sz w:val="18"/>
      <w:szCs w:val="18"/>
    </w:rPr>
  </w:style>
  <w:style w:type="paragraph" w:customStyle="1" w:styleId="xl171">
    <w:name w:val="xl17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i/>
      <w:iCs/>
      <w:color w:val="000000"/>
      <w:sz w:val="18"/>
      <w:szCs w:val="18"/>
    </w:rPr>
  </w:style>
  <w:style w:type="paragraph" w:customStyle="1" w:styleId="xl172">
    <w:name w:val="xl17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color w:val="000000"/>
      <w:sz w:val="18"/>
      <w:szCs w:val="18"/>
    </w:rPr>
  </w:style>
  <w:style w:type="paragraph" w:customStyle="1" w:styleId="xl173">
    <w:name w:val="xl173"/>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pPr>
    <w:rPr>
      <w:rFonts w:eastAsia="Times New Roman"/>
      <w:color w:val="000000"/>
      <w:sz w:val="18"/>
      <w:szCs w:val="18"/>
    </w:rPr>
  </w:style>
  <w:style w:type="paragraph" w:customStyle="1" w:styleId="xl174">
    <w:name w:val="xl174"/>
    <w:basedOn w:val="a"/>
    <w:uiPriority w:val="99"/>
    <w:qFormat/>
    <w:rsid w:val="00907980"/>
    <w:pPr>
      <w:pBdr>
        <w:top w:val="single" w:sz="4" w:space="0" w:color="00000A"/>
        <w:left w:val="single" w:sz="4" w:space="0" w:color="00000A"/>
        <w:right w:val="single" w:sz="4" w:space="0" w:color="00000A"/>
      </w:pBdr>
      <w:spacing w:beforeAutospacing="1" w:afterAutospacing="1"/>
      <w:ind w:firstLine="0"/>
    </w:pPr>
    <w:rPr>
      <w:rFonts w:eastAsia="Times New Roman"/>
      <w:b/>
      <w:bCs/>
      <w:color w:val="000000"/>
      <w:sz w:val="18"/>
      <w:szCs w:val="18"/>
    </w:rPr>
  </w:style>
  <w:style w:type="paragraph" w:customStyle="1" w:styleId="xl175">
    <w:name w:val="xl175"/>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pPr>
    <w:rPr>
      <w:rFonts w:eastAsia="Times New Roman"/>
      <w:b/>
      <w:bCs/>
      <w:color w:val="000000"/>
      <w:sz w:val="18"/>
      <w:szCs w:val="18"/>
    </w:rPr>
  </w:style>
  <w:style w:type="paragraph" w:customStyle="1" w:styleId="xl176">
    <w:name w:val="xl17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color w:val="000000"/>
      <w:sz w:val="18"/>
      <w:szCs w:val="18"/>
    </w:rPr>
  </w:style>
  <w:style w:type="paragraph" w:customStyle="1" w:styleId="xl177">
    <w:name w:val="xl17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18"/>
      <w:szCs w:val="18"/>
    </w:rPr>
  </w:style>
  <w:style w:type="paragraph" w:customStyle="1" w:styleId="xl178">
    <w:name w:val="xl17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sz w:val="18"/>
      <w:szCs w:val="18"/>
    </w:rPr>
  </w:style>
  <w:style w:type="paragraph" w:customStyle="1" w:styleId="xl179">
    <w:name w:val="xl17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i/>
      <w:iCs/>
      <w:sz w:val="20"/>
      <w:szCs w:val="20"/>
    </w:rPr>
  </w:style>
  <w:style w:type="paragraph" w:customStyle="1" w:styleId="xl180">
    <w:name w:val="xl18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sz w:val="20"/>
      <w:szCs w:val="20"/>
    </w:rPr>
  </w:style>
  <w:style w:type="paragraph" w:customStyle="1" w:styleId="xl181">
    <w:name w:val="xl18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i/>
      <w:iCs/>
      <w:color w:val="000000"/>
      <w:sz w:val="20"/>
      <w:szCs w:val="20"/>
    </w:rPr>
  </w:style>
  <w:style w:type="paragraph" w:customStyle="1" w:styleId="xl182">
    <w:name w:val="xl18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sz w:val="20"/>
      <w:szCs w:val="20"/>
    </w:rPr>
  </w:style>
  <w:style w:type="paragraph" w:customStyle="1" w:styleId="xl183">
    <w:name w:val="xl183"/>
    <w:basedOn w:val="a"/>
    <w:uiPriority w:val="99"/>
    <w:qFormat/>
    <w:rsid w:val="00907980"/>
    <w:pPr>
      <w:pBdr>
        <w:top w:val="single" w:sz="4" w:space="0" w:color="00000A"/>
        <w:bottom w:val="single" w:sz="4" w:space="0" w:color="00000A"/>
        <w:right w:val="single" w:sz="4" w:space="0" w:color="00000A"/>
      </w:pBdr>
      <w:spacing w:beforeAutospacing="1" w:afterAutospacing="1"/>
      <w:ind w:firstLine="0"/>
      <w:jc w:val="center"/>
    </w:pPr>
    <w:rPr>
      <w:rFonts w:eastAsia="Times New Roman"/>
      <w:color w:val="000000"/>
      <w:sz w:val="20"/>
      <w:szCs w:val="20"/>
    </w:rPr>
  </w:style>
  <w:style w:type="paragraph" w:customStyle="1" w:styleId="xl184">
    <w:name w:val="xl184"/>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pPr>
    <w:rPr>
      <w:rFonts w:eastAsia="Times New Roman"/>
      <w:b/>
      <w:bCs/>
      <w:i/>
      <w:iCs/>
      <w:color w:val="000000"/>
      <w:sz w:val="20"/>
      <w:szCs w:val="20"/>
    </w:rPr>
  </w:style>
  <w:style w:type="paragraph" w:customStyle="1" w:styleId="xl185">
    <w:name w:val="xl18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86">
    <w:name w:val="xl186"/>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pPr>
    <w:rPr>
      <w:rFonts w:eastAsia="Times New Roman"/>
      <w:b/>
      <w:bCs/>
      <w:color w:val="000000"/>
      <w:sz w:val="20"/>
      <w:szCs w:val="20"/>
    </w:rPr>
  </w:style>
  <w:style w:type="paragraph" w:customStyle="1" w:styleId="xl187">
    <w:name w:val="xl18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b/>
      <w:bCs/>
      <w:color w:val="000000"/>
      <w:sz w:val="20"/>
      <w:szCs w:val="20"/>
    </w:rPr>
  </w:style>
  <w:style w:type="paragraph" w:customStyle="1" w:styleId="xl188">
    <w:name w:val="xl18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189">
    <w:name w:val="xl18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sz w:val="20"/>
      <w:szCs w:val="20"/>
    </w:rPr>
  </w:style>
  <w:style w:type="paragraph" w:customStyle="1" w:styleId="xl190">
    <w:name w:val="xl19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i/>
      <w:iCs/>
      <w:sz w:val="20"/>
      <w:szCs w:val="20"/>
    </w:rPr>
  </w:style>
  <w:style w:type="paragraph" w:customStyle="1" w:styleId="xl191">
    <w:name w:val="xl191"/>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center"/>
      <w:textAlignment w:val="top"/>
    </w:pPr>
    <w:rPr>
      <w:rFonts w:eastAsia="Times New Roman"/>
      <w:color w:val="000000"/>
      <w:sz w:val="20"/>
      <w:szCs w:val="20"/>
    </w:rPr>
  </w:style>
  <w:style w:type="paragraph" w:customStyle="1" w:styleId="xl192">
    <w:name w:val="xl192"/>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color w:val="000000"/>
      <w:sz w:val="20"/>
      <w:szCs w:val="20"/>
    </w:rPr>
  </w:style>
  <w:style w:type="paragraph" w:customStyle="1" w:styleId="xl193">
    <w:name w:val="xl193"/>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194">
    <w:name w:val="xl194"/>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195">
    <w:name w:val="xl195"/>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196">
    <w:name w:val="xl196"/>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szCs w:val="24"/>
    </w:rPr>
  </w:style>
  <w:style w:type="paragraph" w:customStyle="1" w:styleId="xl197">
    <w:name w:val="xl197"/>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szCs w:val="24"/>
    </w:rPr>
  </w:style>
  <w:style w:type="paragraph" w:customStyle="1" w:styleId="xl198">
    <w:name w:val="xl198"/>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199">
    <w:name w:val="xl199"/>
    <w:basedOn w:val="a"/>
    <w:uiPriority w:val="99"/>
    <w:qFormat/>
    <w:rsid w:val="00907980"/>
    <w:pPr>
      <w:pBdr>
        <w:top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200">
    <w:name w:val="xl200"/>
    <w:basedOn w:val="a"/>
    <w:uiPriority w:val="99"/>
    <w:qFormat/>
    <w:rsid w:val="00907980"/>
    <w:pPr>
      <w:pBdr>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201">
    <w:name w:val="xl201"/>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szCs w:val="24"/>
    </w:rPr>
  </w:style>
  <w:style w:type="paragraph" w:customStyle="1" w:styleId="xl202">
    <w:name w:val="xl202"/>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szCs w:val="24"/>
    </w:rPr>
  </w:style>
  <w:style w:type="paragraph" w:customStyle="1" w:styleId="xl203">
    <w:name w:val="xl203"/>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04">
    <w:name w:val="xl204"/>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05">
    <w:name w:val="xl205"/>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06">
    <w:name w:val="xl206"/>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07">
    <w:name w:val="xl207"/>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08">
    <w:name w:val="xl208"/>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sz w:val="20"/>
      <w:szCs w:val="20"/>
    </w:rPr>
  </w:style>
  <w:style w:type="paragraph" w:customStyle="1" w:styleId="xl209">
    <w:name w:val="xl209"/>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sz w:val="20"/>
      <w:szCs w:val="20"/>
    </w:rPr>
  </w:style>
  <w:style w:type="paragraph" w:customStyle="1" w:styleId="xl210">
    <w:name w:val="xl21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11">
    <w:name w:val="xl211"/>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212">
    <w:name w:val="xl212"/>
    <w:basedOn w:val="a"/>
    <w:uiPriority w:val="99"/>
    <w:qFormat/>
    <w:rsid w:val="00907980"/>
    <w:pPr>
      <w:pBdr>
        <w:top w:val="single" w:sz="4" w:space="0" w:color="00000A"/>
        <w:right w:val="single" w:sz="4" w:space="0" w:color="00000A"/>
      </w:pBdr>
      <w:spacing w:beforeAutospacing="1" w:afterAutospacing="1"/>
      <w:ind w:firstLine="0"/>
      <w:jc w:val="center"/>
      <w:textAlignment w:val="top"/>
    </w:pPr>
    <w:rPr>
      <w:rFonts w:eastAsia="Times New Roman"/>
      <w:b/>
      <w:bCs/>
      <w:szCs w:val="24"/>
    </w:rPr>
  </w:style>
  <w:style w:type="paragraph" w:customStyle="1" w:styleId="xl213">
    <w:name w:val="xl213"/>
    <w:basedOn w:val="a"/>
    <w:uiPriority w:val="99"/>
    <w:qFormat/>
    <w:rsid w:val="00907980"/>
    <w:pPr>
      <w:pBdr>
        <w:right w:val="single" w:sz="4" w:space="0" w:color="00000A"/>
      </w:pBdr>
      <w:spacing w:beforeAutospacing="1" w:afterAutospacing="1"/>
      <w:ind w:firstLine="0"/>
      <w:jc w:val="center"/>
      <w:textAlignment w:val="top"/>
    </w:pPr>
    <w:rPr>
      <w:rFonts w:eastAsia="Times New Roman"/>
      <w:b/>
      <w:bCs/>
      <w:szCs w:val="24"/>
    </w:rPr>
  </w:style>
  <w:style w:type="paragraph" w:customStyle="1" w:styleId="xl214">
    <w:name w:val="xl214"/>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textAlignment w:val="top"/>
    </w:pPr>
    <w:rPr>
      <w:rFonts w:eastAsia="Times New Roman"/>
      <w:b/>
      <w:bCs/>
      <w:color w:val="000000"/>
      <w:sz w:val="18"/>
      <w:szCs w:val="18"/>
    </w:rPr>
  </w:style>
  <w:style w:type="paragraph" w:customStyle="1" w:styleId="xl215">
    <w:name w:val="xl215"/>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b/>
      <w:bCs/>
      <w:color w:val="000000"/>
      <w:sz w:val="18"/>
      <w:szCs w:val="18"/>
    </w:rPr>
  </w:style>
  <w:style w:type="paragraph" w:customStyle="1" w:styleId="xl216">
    <w:name w:val="xl216"/>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color w:val="000000"/>
      <w:sz w:val="18"/>
      <w:szCs w:val="18"/>
    </w:rPr>
  </w:style>
  <w:style w:type="paragraph" w:customStyle="1" w:styleId="xl217">
    <w:name w:val="xl217"/>
    <w:basedOn w:val="a"/>
    <w:uiPriority w:val="99"/>
    <w:qFormat/>
    <w:rsid w:val="00907980"/>
    <w:pPr>
      <w:pBdr>
        <w:left w:val="single" w:sz="4" w:space="0" w:color="00000A"/>
        <w:right w:val="single" w:sz="4" w:space="0" w:color="00000A"/>
      </w:pBdr>
      <w:spacing w:beforeAutospacing="1" w:afterAutospacing="1"/>
      <w:ind w:firstLine="0"/>
      <w:jc w:val="center"/>
      <w:textAlignment w:val="top"/>
    </w:pPr>
    <w:rPr>
      <w:rFonts w:eastAsia="Times New Roman"/>
      <w:b/>
      <w:bCs/>
      <w:szCs w:val="24"/>
    </w:rPr>
  </w:style>
  <w:style w:type="paragraph" w:customStyle="1" w:styleId="xl218">
    <w:name w:val="xl218"/>
    <w:basedOn w:val="a"/>
    <w:uiPriority w:val="99"/>
    <w:qFormat/>
    <w:rsid w:val="00907980"/>
    <w:pPr>
      <w:pBdr>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szCs w:val="24"/>
    </w:rPr>
  </w:style>
  <w:style w:type="paragraph" w:customStyle="1" w:styleId="xl219">
    <w:name w:val="xl219"/>
    <w:basedOn w:val="a"/>
    <w:uiPriority w:val="99"/>
    <w:qFormat/>
    <w:rsid w:val="00907980"/>
    <w:pPr>
      <w:pBdr>
        <w:top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20">
    <w:name w:val="xl220"/>
    <w:basedOn w:val="a"/>
    <w:uiPriority w:val="99"/>
    <w:qFormat/>
    <w:rsid w:val="00907980"/>
    <w:pPr>
      <w:spacing w:beforeAutospacing="1" w:afterAutospacing="1"/>
      <w:ind w:firstLine="0"/>
      <w:jc w:val="center"/>
      <w:textAlignment w:val="top"/>
    </w:pPr>
    <w:rPr>
      <w:rFonts w:eastAsia="Times New Roman"/>
      <w:b/>
      <w:bCs/>
      <w:sz w:val="20"/>
      <w:szCs w:val="20"/>
    </w:rPr>
  </w:style>
  <w:style w:type="paragraph" w:customStyle="1" w:styleId="xl221">
    <w:name w:val="xl221"/>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textAlignment w:val="center"/>
    </w:pPr>
    <w:rPr>
      <w:rFonts w:eastAsia="Times New Roman"/>
      <w:color w:val="000000"/>
      <w:sz w:val="20"/>
      <w:szCs w:val="20"/>
    </w:rPr>
  </w:style>
  <w:style w:type="paragraph" w:customStyle="1" w:styleId="xl222">
    <w:name w:val="xl222"/>
    <w:basedOn w:val="a"/>
    <w:uiPriority w:val="99"/>
    <w:qFormat/>
    <w:rsid w:val="00907980"/>
    <w:pPr>
      <w:pBdr>
        <w:top w:val="single" w:sz="4" w:space="0" w:color="00000A"/>
        <w:left w:val="single" w:sz="4" w:space="0" w:color="00000A"/>
        <w:right w:val="single" w:sz="4" w:space="0" w:color="00000A"/>
      </w:pBdr>
      <w:spacing w:beforeAutospacing="1" w:afterAutospacing="1"/>
      <w:ind w:firstLine="0"/>
      <w:textAlignment w:val="center"/>
    </w:pPr>
    <w:rPr>
      <w:rFonts w:eastAsia="Times New Roman"/>
      <w:b/>
      <w:bCs/>
      <w:color w:val="000000"/>
      <w:sz w:val="20"/>
      <w:szCs w:val="20"/>
    </w:rPr>
  </w:style>
  <w:style w:type="paragraph" w:customStyle="1" w:styleId="xl223">
    <w:name w:val="xl223"/>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textAlignment w:val="center"/>
    </w:pPr>
    <w:rPr>
      <w:rFonts w:eastAsia="Times New Roman"/>
      <w:b/>
      <w:bCs/>
      <w:color w:val="000000"/>
      <w:sz w:val="20"/>
      <w:szCs w:val="20"/>
    </w:rPr>
  </w:style>
  <w:style w:type="paragraph" w:customStyle="1" w:styleId="xl224">
    <w:name w:val="xl22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textAlignment w:val="top"/>
    </w:pPr>
    <w:rPr>
      <w:rFonts w:eastAsia="Times New Roman"/>
      <w:b/>
      <w:bCs/>
      <w:i/>
      <w:iCs/>
      <w:color w:val="000000"/>
      <w:sz w:val="20"/>
      <w:szCs w:val="20"/>
    </w:rPr>
  </w:style>
  <w:style w:type="paragraph" w:customStyle="1" w:styleId="xl225">
    <w:name w:val="xl22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b/>
      <w:bCs/>
      <w:color w:val="000000"/>
      <w:sz w:val="20"/>
      <w:szCs w:val="20"/>
    </w:rPr>
  </w:style>
  <w:style w:type="paragraph" w:customStyle="1" w:styleId="xl226">
    <w:name w:val="xl226"/>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textAlignment w:val="center"/>
    </w:pPr>
    <w:rPr>
      <w:rFonts w:ascii="Times" w:eastAsia="Times New Roman" w:hAnsi="Times" w:cs="Times"/>
      <w:color w:val="000000"/>
      <w:sz w:val="20"/>
      <w:szCs w:val="20"/>
    </w:rPr>
  </w:style>
  <w:style w:type="paragraph" w:customStyle="1" w:styleId="xl227">
    <w:name w:val="xl227"/>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ascii="Times" w:eastAsia="Times New Roman" w:hAnsi="Times" w:cs="Times"/>
      <w:b/>
      <w:bCs/>
      <w:color w:val="000000"/>
      <w:sz w:val="20"/>
      <w:szCs w:val="20"/>
    </w:rPr>
  </w:style>
  <w:style w:type="paragraph" w:customStyle="1" w:styleId="xl229">
    <w:name w:val="xl229"/>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ascii="Times" w:eastAsia="Times New Roman" w:hAnsi="Times" w:cs="Times"/>
      <w:sz w:val="20"/>
      <w:szCs w:val="20"/>
    </w:rPr>
  </w:style>
  <w:style w:type="paragraph" w:customStyle="1" w:styleId="xl230">
    <w:name w:val="xl23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ascii="Times" w:eastAsia="Times New Roman" w:hAnsi="Times" w:cs="Times"/>
      <w:color w:val="000000"/>
      <w:sz w:val="20"/>
      <w:szCs w:val="20"/>
    </w:rPr>
  </w:style>
  <w:style w:type="paragraph" w:customStyle="1" w:styleId="xl231">
    <w:name w:val="xl231"/>
    <w:basedOn w:val="a"/>
    <w:uiPriority w:val="99"/>
    <w:qFormat/>
    <w:rsid w:val="00907980"/>
    <w:pPr>
      <w:pBdr>
        <w:right w:val="single" w:sz="4" w:space="0" w:color="00000A"/>
      </w:pBdr>
      <w:spacing w:beforeAutospacing="1" w:afterAutospacing="1"/>
      <w:ind w:firstLine="0"/>
      <w:jc w:val="center"/>
      <w:textAlignment w:val="top"/>
    </w:pPr>
    <w:rPr>
      <w:rFonts w:eastAsia="Times New Roman"/>
      <w:szCs w:val="24"/>
    </w:rPr>
  </w:style>
  <w:style w:type="paragraph" w:customStyle="1" w:styleId="xl232">
    <w:name w:val="xl232"/>
    <w:basedOn w:val="a"/>
    <w:uiPriority w:val="99"/>
    <w:qFormat/>
    <w:rsid w:val="00907980"/>
    <w:pPr>
      <w:pBdr>
        <w:top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33">
    <w:name w:val="xl233"/>
    <w:basedOn w:val="a"/>
    <w:uiPriority w:val="99"/>
    <w:qFormat/>
    <w:rsid w:val="00907980"/>
    <w:pPr>
      <w:pBdr>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34">
    <w:name w:val="xl234"/>
    <w:basedOn w:val="a"/>
    <w:uiPriority w:val="99"/>
    <w:qFormat/>
    <w:rsid w:val="00907980"/>
    <w:pPr>
      <w:pBdr>
        <w:bottom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35">
    <w:name w:val="xl235"/>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left"/>
    </w:pPr>
    <w:rPr>
      <w:rFonts w:eastAsia="Times New Roman"/>
      <w:b/>
      <w:bCs/>
      <w:sz w:val="20"/>
      <w:szCs w:val="20"/>
    </w:rPr>
  </w:style>
  <w:style w:type="paragraph" w:customStyle="1" w:styleId="xl236">
    <w:name w:val="xl236"/>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pPr>
    <w:rPr>
      <w:rFonts w:eastAsia="Times New Roman"/>
      <w:sz w:val="20"/>
      <w:szCs w:val="20"/>
    </w:rPr>
  </w:style>
  <w:style w:type="paragraph" w:customStyle="1" w:styleId="xl237">
    <w:name w:val="xl237"/>
    <w:basedOn w:val="a"/>
    <w:uiPriority w:val="99"/>
    <w:qFormat/>
    <w:rsid w:val="00907980"/>
    <w:pPr>
      <w:pBdr>
        <w:top w:val="single" w:sz="4" w:space="0" w:color="00000A"/>
        <w:left w:val="single" w:sz="4" w:space="0" w:color="00000A"/>
        <w:bottom w:val="single" w:sz="4" w:space="0" w:color="00000A"/>
      </w:pBdr>
      <w:spacing w:beforeAutospacing="1" w:afterAutospacing="1"/>
      <w:ind w:firstLine="0"/>
    </w:pPr>
    <w:rPr>
      <w:rFonts w:eastAsia="Times New Roman"/>
      <w:sz w:val="20"/>
      <w:szCs w:val="20"/>
    </w:rPr>
  </w:style>
  <w:style w:type="paragraph" w:customStyle="1" w:styleId="xl238">
    <w:name w:val="xl238"/>
    <w:basedOn w:val="a"/>
    <w:uiPriority w:val="99"/>
    <w:qFormat/>
    <w:rsid w:val="00907980"/>
    <w:pPr>
      <w:pBdr>
        <w:top w:val="single" w:sz="4" w:space="0" w:color="00000A"/>
        <w:left w:val="single" w:sz="4" w:space="0" w:color="00000A"/>
      </w:pBdr>
      <w:spacing w:beforeAutospacing="1" w:afterAutospacing="1"/>
      <w:ind w:firstLine="0"/>
    </w:pPr>
    <w:rPr>
      <w:rFonts w:eastAsia="Times New Roman"/>
      <w:b/>
      <w:bCs/>
      <w:color w:val="000000"/>
      <w:sz w:val="20"/>
      <w:szCs w:val="20"/>
    </w:rPr>
  </w:style>
  <w:style w:type="paragraph" w:customStyle="1" w:styleId="xl239">
    <w:name w:val="xl239"/>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pPr>
    <w:rPr>
      <w:rFonts w:eastAsia="Times New Roman"/>
      <w:szCs w:val="24"/>
    </w:rPr>
  </w:style>
  <w:style w:type="paragraph" w:customStyle="1" w:styleId="xl240">
    <w:name w:val="xl240"/>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pPr>
    <w:rPr>
      <w:rFonts w:eastAsia="Times New Roman"/>
      <w:b/>
      <w:bCs/>
      <w:sz w:val="20"/>
      <w:szCs w:val="20"/>
    </w:rPr>
  </w:style>
  <w:style w:type="paragraph" w:customStyle="1" w:styleId="xl241">
    <w:name w:val="xl241"/>
    <w:basedOn w:val="a"/>
    <w:uiPriority w:val="99"/>
    <w:qFormat/>
    <w:rsid w:val="00907980"/>
    <w:pPr>
      <w:pBdr>
        <w:top w:val="single" w:sz="4" w:space="0" w:color="00000A"/>
        <w:left w:val="single" w:sz="4" w:space="0" w:color="00000A"/>
        <w:right w:val="single" w:sz="4" w:space="0" w:color="00000A"/>
      </w:pBdr>
      <w:spacing w:beforeAutospacing="1" w:afterAutospacing="1"/>
      <w:ind w:firstLine="0"/>
      <w:jc w:val="center"/>
    </w:pPr>
    <w:rPr>
      <w:rFonts w:eastAsia="Times New Roman"/>
      <w:b/>
      <w:bCs/>
      <w:sz w:val="20"/>
      <w:szCs w:val="20"/>
    </w:rPr>
  </w:style>
  <w:style w:type="paragraph" w:customStyle="1" w:styleId="xl242">
    <w:name w:val="xl242"/>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pPr>
    <w:rPr>
      <w:rFonts w:eastAsia="Times New Roman"/>
      <w:b/>
      <w:bCs/>
      <w:i/>
      <w:iCs/>
      <w:sz w:val="20"/>
      <w:szCs w:val="20"/>
    </w:rPr>
  </w:style>
  <w:style w:type="paragraph" w:customStyle="1" w:styleId="xl243">
    <w:name w:val="xl243"/>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pPr>
    <w:rPr>
      <w:rFonts w:eastAsia="Times New Roman"/>
      <w:i/>
      <w:iCs/>
      <w:sz w:val="20"/>
      <w:szCs w:val="20"/>
    </w:rPr>
  </w:style>
  <w:style w:type="paragraph" w:customStyle="1" w:styleId="xl244">
    <w:name w:val="xl244"/>
    <w:basedOn w:val="a"/>
    <w:uiPriority w:val="99"/>
    <w:qFormat/>
    <w:rsid w:val="00907980"/>
    <w:pPr>
      <w:pBdr>
        <w:top w:val="single" w:sz="4" w:space="0" w:color="00000A"/>
        <w:left w:val="single" w:sz="4" w:space="0" w:color="00000A"/>
        <w:bottom w:val="single" w:sz="4" w:space="0" w:color="00000A"/>
        <w:right w:val="single" w:sz="4" w:space="0" w:color="00000A"/>
      </w:pBdr>
      <w:spacing w:beforeAutospacing="1" w:afterAutospacing="1"/>
      <w:ind w:firstLine="0"/>
      <w:jc w:val="center"/>
      <w:textAlignment w:val="top"/>
    </w:pPr>
    <w:rPr>
      <w:rFonts w:eastAsia="Times New Roman"/>
      <w:szCs w:val="24"/>
    </w:rPr>
  </w:style>
  <w:style w:type="paragraph" w:customStyle="1" w:styleId="xl245">
    <w:name w:val="xl245"/>
    <w:basedOn w:val="a"/>
    <w:uiPriority w:val="99"/>
    <w:qFormat/>
    <w:rsid w:val="00907980"/>
    <w:pPr>
      <w:pBdr>
        <w:top w:val="single" w:sz="4" w:space="0" w:color="00000A"/>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46">
    <w:name w:val="xl246"/>
    <w:basedOn w:val="a"/>
    <w:uiPriority w:val="99"/>
    <w:qFormat/>
    <w:rsid w:val="00907980"/>
    <w:pPr>
      <w:pBdr>
        <w:right w:val="single" w:sz="4" w:space="0" w:color="00000A"/>
      </w:pBdr>
      <w:spacing w:beforeAutospacing="1" w:afterAutospacing="1"/>
      <w:ind w:firstLine="0"/>
      <w:jc w:val="center"/>
      <w:textAlignment w:val="top"/>
    </w:pPr>
    <w:rPr>
      <w:rFonts w:eastAsia="Times New Roman"/>
      <w:b/>
      <w:bCs/>
      <w:sz w:val="20"/>
      <w:szCs w:val="20"/>
    </w:rPr>
  </w:style>
  <w:style w:type="paragraph" w:customStyle="1" w:styleId="xl247">
    <w:name w:val="xl247"/>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left"/>
    </w:pPr>
    <w:rPr>
      <w:rFonts w:eastAsia="Times New Roman"/>
      <w:b/>
      <w:bCs/>
      <w:i/>
      <w:iCs/>
      <w:color w:val="000000"/>
      <w:sz w:val="20"/>
      <w:szCs w:val="20"/>
    </w:rPr>
  </w:style>
  <w:style w:type="paragraph" w:customStyle="1" w:styleId="xl248">
    <w:name w:val="xl248"/>
    <w:basedOn w:val="a"/>
    <w:uiPriority w:val="99"/>
    <w:qFormat/>
    <w:rsid w:val="0090798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ind w:firstLine="0"/>
      <w:jc w:val="center"/>
    </w:pPr>
    <w:rPr>
      <w:rFonts w:eastAsia="Times New Roman"/>
      <w:color w:val="000000"/>
      <w:sz w:val="20"/>
      <w:szCs w:val="20"/>
    </w:rPr>
  </w:style>
  <w:style w:type="paragraph" w:customStyle="1" w:styleId="affff1">
    <w:name w:val="Обычный таблица"/>
    <w:basedOn w:val="a"/>
    <w:uiPriority w:val="99"/>
    <w:qFormat/>
    <w:rsid w:val="00907980"/>
    <w:pPr>
      <w:ind w:firstLine="0"/>
      <w:jc w:val="left"/>
    </w:pPr>
    <w:rPr>
      <w:sz w:val="20"/>
      <w:szCs w:val="20"/>
    </w:rPr>
  </w:style>
  <w:style w:type="paragraph" w:customStyle="1" w:styleId="Style8">
    <w:name w:val="Style8"/>
    <w:basedOn w:val="a"/>
    <w:uiPriority w:val="99"/>
    <w:qFormat/>
    <w:rsid w:val="00907980"/>
    <w:pPr>
      <w:widowControl w:val="0"/>
      <w:spacing w:line="256" w:lineRule="exact"/>
      <w:ind w:firstLine="722"/>
    </w:pPr>
    <w:rPr>
      <w:rFonts w:eastAsia="Times New Roman"/>
      <w:szCs w:val="24"/>
    </w:rPr>
  </w:style>
  <w:style w:type="paragraph" w:customStyle="1" w:styleId="Style5">
    <w:name w:val="Style5"/>
    <w:basedOn w:val="a"/>
    <w:uiPriority w:val="99"/>
    <w:qFormat/>
    <w:rsid w:val="00907980"/>
    <w:pPr>
      <w:widowControl w:val="0"/>
      <w:spacing w:line="288" w:lineRule="exact"/>
      <w:ind w:firstLine="0"/>
    </w:pPr>
    <w:rPr>
      <w:rFonts w:eastAsia="Times New Roman"/>
      <w:szCs w:val="24"/>
    </w:rPr>
  </w:style>
  <w:style w:type="paragraph" w:customStyle="1" w:styleId="Style6">
    <w:name w:val="Style6"/>
    <w:basedOn w:val="a"/>
    <w:uiPriority w:val="99"/>
    <w:qFormat/>
    <w:rsid w:val="00907980"/>
    <w:pPr>
      <w:widowControl w:val="0"/>
      <w:ind w:firstLine="0"/>
      <w:jc w:val="left"/>
    </w:pPr>
    <w:rPr>
      <w:rFonts w:eastAsia="Times New Roman"/>
      <w:szCs w:val="24"/>
    </w:rPr>
  </w:style>
  <w:style w:type="paragraph" w:customStyle="1" w:styleId="Style9">
    <w:name w:val="Style9"/>
    <w:basedOn w:val="a"/>
    <w:uiPriority w:val="99"/>
    <w:qFormat/>
    <w:rsid w:val="00907980"/>
    <w:pPr>
      <w:widowControl w:val="0"/>
      <w:spacing w:line="288" w:lineRule="exact"/>
      <w:ind w:firstLine="698"/>
    </w:pPr>
    <w:rPr>
      <w:rFonts w:eastAsia="Times New Roman"/>
      <w:szCs w:val="24"/>
    </w:rPr>
  </w:style>
  <w:style w:type="paragraph" w:customStyle="1" w:styleId="211">
    <w:name w:val="Основной текст 21"/>
    <w:basedOn w:val="a"/>
    <w:uiPriority w:val="99"/>
    <w:qFormat/>
    <w:rsid w:val="00907980"/>
    <w:pPr>
      <w:spacing w:after="120" w:line="480" w:lineRule="auto"/>
      <w:ind w:firstLine="0"/>
    </w:pPr>
    <w:rPr>
      <w:rFonts w:eastAsia="Times New Roman"/>
      <w:szCs w:val="24"/>
    </w:rPr>
  </w:style>
  <w:style w:type="paragraph" w:customStyle="1" w:styleId="affff2">
    <w:name w:val="Заголовок приложения"/>
    <w:basedOn w:val="a"/>
    <w:uiPriority w:val="99"/>
    <w:qFormat/>
    <w:rsid w:val="00907980"/>
    <w:pPr>
      <w:widowControl w:val="0"/>
      <w:spacing w:before="60"/>
      <w:ind w:firstLine="0"/>
      <w:jc w:val="center"/>
    </w:pPr>
    <w:rPr>
      <w:rFonts w:eastAsia="Times New Roman"/>
      <w:b/>
      <w:sz w:val="28"/>
      <w:szCs w:val="20"/>
    </w:rPr>
  </w:style>
  <w:style w:type="paragraph" w:customStyle="1" w:styleId="affff3">
    <w:name w:val="Îñíîâí"/>
    <w:basedOn w:val="a"/>
    <w:uiPriority w:val="99"/>
    <w:qFormat/>
    <w:rsid w:val="00907980"/>
    <w:pPr>
      <w:widowControl w:val="0"/>
      <w:ind w:firstLine="0"/>
    </w:pPr>
    <w:rPr>
      <w:rFonts w:ascii="Arial" w:eastAsia="Times New Roman" w:hAnsi="Arial" w:cs="Arial"/>
      <w:sz w:val="22"/>
      <w:szCs w:val="20"/>
    </w:rPr>
  </w:style>
  <w:style w:type="paragraph" w:customStyle="1" w:styleId="Normalunindented">
    <w:name w:val="Normal unindented"/>
    <w:uiPriority w:val="99"/>
    <w:qFormat/>
    <w:rsid w:val="00907980"/>
    <w:pPr>
      <w:spacing w:before="120" w:after="120" w:line="276" w:lineRule="auto"/>
      <w:jc w:val="both"/>
    </w:pPr>
    <w:rPr>
      <w:rFonts w:eastAsia="Times New Roman"/>
      <w:color w:val="00000A"/>
      <w:sz w:val="22"/>
      <w:szCs w:val="22"/>
    </w:rPr>
  </w:style>
  <w:style w:type="paragraph" w:styleId="29">
    <w:name w:val="Quote"/>
    <w:basedOn w:val="a"/>
    <w:uiPriority w:val="29"/>
    <w:qFormat/>
    <w:rsid w:val="00907980"/>
    <w:pPr>
      <w:spacing w:before="120" w:after="120" w:line="276" w:lineRule="auto"/>
    </w:pPr>
    <w:rPr>
      <w:rFonts w:eastAsia="Times New Roman"/>
      <w:i/>
      <w:iCs/>
      <w:color w:val="8064A2"/>
      <w:sz w:val="22"/>
    </w:rPr>
  </w:style>
  <w:style w:type="paragraph" w:customStyle="1" w:styleId="Warning">
    <w:name w:val="Warning"/>
    <w:basedOn w:val="a"/>
    <w:uiPriority w:val="99"/>
    <w:qFormat/>
    <w:rsid w:val="00907980"/>
    <w:pPr>
      <w:spacing w:before="120" w:after="120" w:line="276" w:lineRule="auto"/>
    </w:pPr>
    <w:rPr>
      <w:rFonts w:eastAsia="Times New Roman"/>
      <w:i/>
      <w:iCs/>
      <w:color w:val="E36C0A"/>
      <w:sz w:val="22"/>
    </w:rPr>
  </w:style>
  <w:style w:type="paragraph" w:customStyle="1" w:styleId="heading1normal">
    <w:name w:val="heading 1 normal"/>
    <w:basedOn w:val="a"/>
    <w:uiPriority w:val="99"/>
    <w:qFormat/>
    <w:rsid w:val="00907980"/>
    <w:pPr>
      <w:outlineLvl w:val="0"/>
    </w:pPr>
    <w:rPr>
      <w:rFonts w:eastAsia="Times New Roman"/>
    </w:rPr>
  </w:style>
  <w:style w:type="paragraph" w:customStyle="1" w:styleId="heading1normalunnumbered">
    <w:name w:val="heading 1 normal unnumbered"/>
    <w:basedOn w:val="a"/>
    <w:uiPriority w:val="99"/>
    <w:qFormat/>
    <w:rsid w:val="00907980"/>
    <w:pPr>
      <w:spacing w:before="120" w:after="120"/>
      <w:outlineLvl w:val="0"/>
    </w:pPr>
    <w:rPr>
      <w:rFonts w:eastAsia="Times New Roman"/>
      <w:sz w:val="22"/>
    </w:rPr>
  </w:style>
  <w:style w:type="paragraph" w:customStyle="1" w:styleId="consplusnormal1">
    <w:name w:val="consplusnormal"/>
    <w:basedOn w:val="a"/>
    <w:uiPriority w:val="99"/>
    <w:qFormat/>
    <w:rsid w:val="00907980"/>
    <w:pPr>
      <w:spacing w:beforeAutospacing="1" w:afterAutospacing="1"/>
      <w:ind w:firstLine="0"/>
      <w:jc w:val="left"/>
    </w:pPr>
    <w:rPr>
      <w:rFonts w:ascii="Tahoma" w:eastAsia="Times New Roman" w:hAnsi="Tahoma" w:cs="Tahoma"/>
      <w:sz w:val="16"/>
      <w:szCs w:val="16"/>
    </w:rPr>
  </w:style>
  <w:style w:type="paragraph" w:customStyle="1" w:styleId="Standard">
    <w:name w:val="Standard"/>
    <w:uiPriority w:val="99"/>
    <w:qFormat/>
    <w:rsid w:val="00907980"/>
    <w:pPr>
      <w:widowControl w:val="0"/>
      <w:suppressAutoHyphens/>
      <w:textAlignment w:val="baseline"/>
    </w:pPr>
    <w:rPr>
      <w:rFonts w:ascii="Liberation Serif" w:hAnsi="Liberation Serif" w:cs="Mangal"/>
      <w:color w:val="00000A"/>
      <w:sz w:val="24"/>
      <w:szCs w:val="24"/>
      <w:lang w:eastAsia="zh-CN" w:bidi="hi-IN"/>
    </w:rPr>
  </w:style>
  <w:style w:type="paragraph" w:customStyle="1" w:styleId="msonormal0">
    <w:name w:val="msonormal"/>
    <w:basedOn w:val="a"/>
    <w:qFormat/>
    <w:rsid w:val="00907980"/>
    <w:pPr>
      <w:spacing w:beforeAutospacing="1" w:afterAutospacing="1"/>
      <w:ind w:firstLine="0"/>
      <w:jc w:val="left"/>
    </w:pPr>
    <w:rPr>
      <w:rFonts w:eastAsia="Times New Roman"/>
      <w:szCs w:val="24"/>
    </w:rPr>
  </w:style>
  <w:style w:type="paragraph" w:customStyle="1" w:styleId="xl65">
    <w:name w:val="xl65"/>
    <w:basedOn w:val="a"/>
    <w:qFormat/>
    <w:rsid w:val="00907980"/>
    <w:pPr>
      <w:spacing w:beforeAutospacing="1" w:afterAutospacing="1"/>
      <w:ind w:firstLine="0"/>
      <w:jc w:val="left"/>
    </w:pPr>
    <w:rPr>
      <w:rFonts w:eastAsia="Times New Roman"/>
      <w:sz w:val="20"/>
      <w:szCs w:val="20"/>
    </w:rPr>
  </w:style>
  <w:style w:type="paragraph" w:customStyle="1" w:styleId="2a">
    <w:name w:val="Без интервала2"/>
    <w:basedOn w:val="a"/>
    <w:qFormat/>
    <w:rsid w:val="00907980"/>
    <w:pPr>
      <w:ind w:firstLine="0"/>
      <w:jc w:val="left"/>
    </w:pPr>
    <w:rPr>
      <w:rFonts w:ascii="Calibri" w:eastAsia="Times New Roman" w:hAnsi="Calibri"/>
      <w:szCs w:val="24"/>
    </w:rPr>
  </w:style>
  <w:style w:type="paragraph" w:customStyle="1" w:styleId="1f1">
    <w:name w:val="Обычный (веб)1"/>
    <w:basedOn w:val="a"/>
    <w:qFormat/>
    <w:rsid w:val="00907980"/>
    <w:pPr>
      <w:spacing w:beforeAutospacing="1" w:afterAutospacing="1"/>
      <w:ind w:firstLine="0"/>
      <w:jc w:val="left"/>
    </w:pPr>
    <w:rPr>
      <w:rFonts w:ascii="Calibri" w:eastAsia="Times New Roman" w:hAnsi="Calibri" w:cs="Calibri"/>
      <w:szCs w:val="24"/>
    </w:rPr>
  </w:style>
  <w:style w:type="paragraph" w:customStyle="1" w:styleId="2b">
    <w:name w:val="Абзац списка2"/>
    <w:basedOn w:val="a"/>
    <w:qFormat/>
    <w:rsid w:val="00907980"/>
    <w:pPr>
      <w:spacing w:beforeAutospacing="1" w:afterAutospacing="1" w:line="252" w:lineRule="auto"/>
      <w:ind w:firstLine="0"/>
      <w:contextualSpacing/>
      <w:jc w:val="left"/>
    </w:pPr>
    <w:rPr>
      <w:rFonts w:ascii="Calibri" w:eastAsia="Times New Roman" w:hAnsi="Calibri"/>
      <w:szCs w:val="24"/>
    </w:rPr>
  </w:style>
  <w:style w:type="table" w:customStyle="1" w:styleId="1f2">
    <w:name w:val="Сетка таблицы1"/>
    <w:uiPriority w:val="99"/>
    <w:rsid w:val="00907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uiPriority w:val="99"/>
    <w:rsid w:val="00907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uiPriority w:val="99"/>
    <w:rsid w:val="00907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907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907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90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9079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82">
    <w:name w:val="Сетка таблицы8"/>
    <w:uiPriority w:val="59"/>
    <w:rsid w:val="0090798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f3">
    <w:name w:val="Сетка таблицы светлая1"/>
    <w:basedOn w:val="a1"/>
    <w:uiPriority w:val="40"/>
    <w:rsid w:val="0090798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hyperlink" Target="consultantplus://offline/ref=50E5B8758444EFA330D969E62908DEB362C96DE1C9C38A370F00A7e2X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consultantplus://offline/ref=50E5B8758444EFA330D975E62E08DEB366CC6AE4C09E803F560CA52531CCECB4F94A40F450D614e2X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4A2D-466B-40BF-96E0-9B453248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11863</Words>
  <Characters>67620</Characters>
  <Application>Microsoft Office Word</Application>
  <DocSecurity>0</DocSecurity>
  <Lines>563</Lines>
  <Paragraphs>158</Paragraphs>
  <ScaleCrop>false</ScaleCrop>
  <Company>SPecialiST RePack</Company>
  <LinksUpToDate>false</LinksUpToDate>
  <CharactersWithSpaces>79325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Главбух</cp:lastModifiedBy>
  <cp:revision>12</cp:revision>
  <cp:lastPrinted>2019-11-25T04:50:00Z</cp:lastPrinted>
  <dcterms:created xsi:type="dcterms:W3CDTF">2022-02-17T12:45:00Z</dcterms:created>
  <dcterms:modified xsi:type="dcterms:W3CDTF">2022-04-08T07:42:00Z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1049-11.2.0.11042</vt:lpwstr>
  </property>
  <property fmtid="{D5CDD505-2E9C-101B-9397-08002B2CF9AE}" pid="10" name="ICV">
    <vt:lpwstr>F47400DAE52746A596BFCE57D4B93288</vt:lpwstr>
  </property>
</Properties>
</file>