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8FF3" w14:textId="77777777" w:rsidR="00E2498E" w:rsidRDefault="00E2498E" w:rsidP="002F4F33">
      <w:pPr>
        <w:tabs>
          <w:tab w:val="left" w:pos="284"/>
        </w:tabs>
        <w:spacing w:after="0" w:line="240" w:lineRule="auto"/>
        <w:ind w:left="284"/>
        <w:jc w:val="right"/>
        <w:rPr>
          <w:rFonts w:ascii="Times New Roman" w:eastAsia="Times New Roman" w:hAnsi="Times New Roman" w:cs="Times New Roman"/>
          <w:b/>
          <w:color w:val="000000"/>
        </w:rPr>
      </w:pPr>
      <w:r w:rsidRPr="00302210">
        <w:rPr>
          <w:rFonts w:ascii="Times New Roman" w:eastAsia="Times New Roman" w:hAnsi="Times New Roman" w:cs="Times New Roman"/>
          <w:b/>
          <w:color w:val="000000"/>
        </w:rPr>
        <w:t>УТВЕРЖДАЮ</w:t>
      </w:r>
    </w:p>
    <w:p w14:paraId="51473026" w14:textId="77777777" w:rsidR="00881C73" w:rsidRDefault="00881C73" w:rsidP="002F4F33">
      <w:pPr>
        <w:tabs>
          <w:tab w:val="left" w:pos="284"/>
        </w:tabs>
        <w:spacing w:after="0" w:line="240" w:lineRule="auto"/>
        <w:ind w:left="284"/>
        <w:jc w:val="right"/>
        <w:rPr>
          <w:rFonts w:ascii="Times New Roman" w:eastAsia="Times New Roman" w:hAnsi="Times New Roman" w:cs="Times New Roman"/>
          <w:b/>
          <w:color w:val="000000"/>
        </w:rPr>
      </w:pPr>
    </w:p>
    <w:p w14:paraId="330EF799" w14:textId="77777777" w:rsidR="00881C73" w:rsidRDefault="00AC60BA" w:rsidP="002F4F33">
      <w:pPr>
        <w:tabs>
          <w:tab w:val="left" w:pos="284"/>
        </w:tabs>
        <w:spacing w:after="0" w:line="240" w:lineRule="auto"/>
        <w:ind w:left="28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Д</w:t>
      </w:r>
      <w:r w:rsidR="00881C73">
        <w:rPr>
          <w:rFonts w:ascii="Times New Roman" w:eastAsia="Times New Roman" w:hAnsi="Times New Roman" w:cs="Times New Roman"/>
          <w:b/>
          <w:color w:val="000000"/>
        </w:rPr>
        <w:t>иректор ГАУК РБ</w:t>
      </w:r>
    </w:p>
    <w:p w14:paraId="603D8198" w14:textId="77777777" w:rsidR="00881C73" w:rsidRDefault="00881C73" w:rsidP="002F4F33">
      <w:pPr>
        <w:tabs>
          <w:tab w:val="left" w:pos="284"/>
        </w:tabs>
        <w:spacing w:after="0" w:line="240" w:lineRule="auto"/>
        <w:ind w:left="28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«Государственный архив Республики Бурятия»</w:t>
      </w:r>
    </w:p>
    <w:p w14:paraId="32A19C54" w14:textId="77777777" w:rsidR="00881C73" w:rsidRPr="00302210" w:rsidRDefault="009130B4" w:rsidP="002F4F33">
      <w:pPr>
        <w:tabs>
          <w:tab w:val="left" w:pos="284"/>
        </w:tabs>
        <w:spacing w:after="0" w:line="240" w:lineRule="auto"/>
        <w:ind w:left="28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______________</w:t>
      </w:r>
      <w:r w:rsidR="00AC60BA">
        <w:rPr>
          <w:rFonts w:ascii="Times New Roman" w:eastAsia="Times New Roman" w:hAnsi="Times New Roman" w:cs="Times New Roman"/>
          <w:b/>
          <w:color w:val="000000"/>
        </w:rPr>
        <w:t xml:space="preserve">Б.Ц. </w:t>
      </w:r>
      <w:proofErr w:type="spellStart"/>
      <w:r w:rsidR="00AC60BA">
        <w:rPr>
          <w:rFonts w:ascii="Times New Roman" w:eastAsia="Times New Roman" w:hAnsi="Times New Roman" w:cs="Times New Roman"/>
          <w:b/>
          <w:color w:val="000000"/>
        </w:rPr>
        <w:t>Жалсанова</w:t>
      </w:r>
      <w:proofErr w:type="spellEnd"/>
    </w:p>
    <w:p w14:paraId="7CF722DF" w14:textId="1A777766" w:rsidR="00E2498E" w:rsidRPr="00302210" w:rsidRDefault="00657A72" w:rsidP="002F4F33">
      <w:pPr>
        <w:tabs>
          <w:tab w:val="left" w:pos="284"/>
        </w:tabs>
        <w:spacing w:after="0" w:line="240" w:lineRule="auto"/>
        <w:ind w:left="28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«__</w:t>
      </w:r>
      <w:proofErr w:type="gramStart"/>
      <w:r>
        <w:rPr>
          <w:rFonts w:ascii="Times New Roman" w:eastAsia="Times New Roman" w:hAnsi="Times New Roman" w:cs="Times New Roman"/>
          <w:b/>
          <w:color w:val="000000"/>
        </w:rPr>
        <w:t>_»_</w:t>
      </w:r>
      <w:proofErr w:type="gramEnd"/>
      <w:r>
        <w:rPr>
          <w:rFonts w:ascii="Times New Roman" w:eastAsia="Times New Roman" w:hAnsi="Times New Roman" w:cs="Times New Roman"/>
          <w:b/>
          <w:color w:val="000000"/>
        </w:rPr>
        <w:t>________</w:t>
      </w:r>
      <w:r w:rsidR="00E2498E" w:rsidRPr="00302210">
        <w:rPr>
          <w:rFonts w:ascii="Times New Roman" w:eastAsia="Times New Roman" w:hAnsi="Times New Roman" w:cs="Times New Roman"/>
          <w:b/>
          <w:color w:val="000000"/>
        </w:rPr>
        <w:t xml:space="preserve"> 20</w:t>
      </w:r>
      <w:r w:rsidR="00AC60BA">
        <w:rPr>
          <w:rFonts w:ascii="Times New Roman" w:eastAsia="Times New Roman" w:hAnsi="Times New Roman" w:cs="Times New Roman"/>
          <w:b/>
          <w:color w:val="000000"/>
        </w:rPr>
        <w:t>2</w:t>
      </w:r>
      <w:r w:rsidR="002340DA">
        <w:rPr>
          <w:rFonts w:ascii="Times New Roman" w:eastAsia="Times New Roman" w:hAnsi="Times New Roman" w:cs="Times New Roman"/>
          <w:b/>
          <w:color w:val="000000"/>
        </w:rPr>
        <w:t>2</w:t>
      </w:r>
      <w:r w:rsidR="00E2498E" w:rsidRPr="00302210">
        <w:rPr>
          <w:rFonts w:ascii="Times New Roman" w:eastAsia="Times New Roman" w:hAnsi="Times New Roman" w:cs="Times New Roman"/>
          <w:b/>
          <w:color w:val="000000"/>
        </w:rPr>
        <w:t xml:space="preserve"> года</w:t>
      </w:r>
    </w:p>
    <w:p w14:paraId="3001B57B" w14:textId="77777777" w:rsidR="00DB532C" w:rsidRPr="00302210" w:rsidRDefault="00DB532C" w:rsidP="002F4F33">
      <w:pPr>
        <w:tabs>
          <w:tab w:val="left" w:pos="284"/>
        </w:tabs>
        <w:spacing w:after="0" w:line="240" w:lineRule="auto"/>
        <w:ind w:left="284"/>
        <w:jc w:val="center"/>
        <w:rPr>
          <w:rFonts w:ascii="Times New Roman" w:eastAsia="Calibri" w:hAnsi="Times New Roman" w:cs="Times New Roman"/>
          <w:b/>
          <w:color w:val="000000"/>
        </w:rPr>
      </w:pPr>
      <w:bookmarkStart w:id="0" w:name="_Toc125781968"/>
      <w:bookmarkStart w:id="1" w:name="_Toc15890874"/>
      <w:bookmarkStart w:id="2" w:name="_Toc1803396"/>
      <w:bookmarkStart w:id="3" w:name="_Hlt447028322"/>
      <w:bookmarkStart w:id="4" w:name="_Toc1803397"/>
      <w:bookmarkStart w:id="5" w:name="_Ref440305687"/>
    </w:p>
    <w:p w14:paraId="4C9BFBE3" w14:textId="77777777" w:rsidR="00586B5B" w:rsidRPr="00302210" w:rsidRDefault="00586B5B" w:rsidP="002F4F33">
      <w:pPr>
        <w:tabs>
          <w:tab w:val="left" w:pos="284"/>
        </w:tabs>
        <w:spacing w:after="0" w:line="240" w:lineRule="auto"/>
        <w:ind w:left="284"/>
        <w:jc w:val="center"/>
        <w:rPr>
          <w:rFonts w:ascii="Times New Roman" w:eastAsia="Calibri" w:hAnsi="Times New Roman" w:cs="Times New Roman"/>
          <w:b/>
          <w:color w:val="000000"/>
        </w:rPr>
      </w:pPr>
    </w:p>
    <w:p w14:paraId="171B02E4" w14:textId="77777777" w:rsidR="00586B5B" w:rsidRPr="00302210" w:rsidRDefault="00586B5B" w:rsidP="002F4F33">
      <w:pPr>
        <w:tabs>
          <w:tab w:val="left" w:pos="284"/>
        </w:tabs>
        <w:spacing w:after="0" w:line="240" w:lineRule="auto"/>
        <w:ind w:left="284"/>
        <w:jc w:val="center"/>
        <w:rPr>
          <w:rFonts w:ascii="Times New Roman" w:eastAsia="Calibri" w:hAnsi="Times New Roman" w:cs="Times New Roman"/>
          <w:b/>
          <w:color w:val="000000"/>
        </w:rPr>
      </w:pPr>
    </w:p>
    <w:p w14:paraId="024AACFD" w14:textId="77777777" w:rsidR="00586B5B" w:rsidRPr="00302210" w:rsidRDefault="00586B5B" w:rsidP="002F4F33">
      <w:pPr>
        <w:tabs>
          <w:tab w:val="left" w:pos="284"/>
        </w:tabs>
        <w:spacing w:after="0" w:line="240" w:lineRule="auto"/>
        <w:ind w:left="284"/>
        <w:jc w:val="center"/>
        <w:rPr>
          <w:rFonts w:ascii="Times New Roman" w:eastAsia="Calibri" w:hAnsi="Times New Roman" w:cs="Times New Roman"/>
          <w:b/>
          <w:color w:val="000000"/>
        </w:rPr>
      </w:pPr>
    </w:p>
    <w:p w14:paraId="05DB1651" w14:textId="77777777" w:rsidR="00586B5B" w:rsidRPr="00302210" w:rsidRDefault="00586B5B" w:rsidP="002F4F33">
      <w:pPr>
        <w:tabs>
          <w:tab w:val="left" w:pos="284"/>
        </w:tabs>
        <w:spacing w:after="0" w:line="240" w:lineRule="auto"/>
        <w:ind w:left="284"/>
        <w:jc w:val="center"/>
        <w:rPr>
          <w:rFonts w:ascii="Times New Roman" w:eastAsia="Calibri" w:hAnsi="Times New Roman" w:cs="Times New Roman"/>
          <w:b/>
          <w:color w:val="000000"/>
        </w:rPr>
      </w:pPr>
    </w:p>
    <w:p w14:paraId="40F3E1F1" w14:textId="77777777" w:rsidR="00586B5B" w:rsidRPr="00302210" w:rsidRDefault="00586B5B" w:rsidP="002F4F33">
      <w:pPr>
        <w:tabs>
          <w:tab w:val="left" w:pos="284"/>
        </w:tabs>
        <w:spacing w:after="0" w:line="240" w:lineRule="auto"/>
        <w:ind w:left="284"/>
        <w:jc w:val="center"/>
        <w:rPr>
          <w:rFonts w:ascii="Times New Roman" w:eastAsia="Calibri" w:hAnsi="Times New Roman" w:cs="Times New Roman"/>
          <w:b/>
          <w:color w:val="000000"/>
        </w:rPr>
      </w:pPr>
    </w:p>
    <w:p w14:paraId="672FB414" w14:textId="77777777" w:rsidR="00586B5B" w:rsidRPr="00302210" w:rsidRDefault="00586B5B" w:rsidP="002F4F33">
      <w:pPr>
        <w:tabs>
          <w:tab w:val="left" w:pos="284"/>
        </w:tabs>
        <w:spacing w:after="0" w:line="240" w:lineRule="auto"/>
        <w:ind w:left="284"/>
        <w:jc w:val="center"/>
        <w:rPr>
          <w:rFonts w:ascii="Times New Roman" w:eastAsia="Calibri" w:hAnsi="Times New Roman" w:cs="Times New Roman"/>
          <w:b/>
          <w:color w:val="000000"/>
        </w:rPr>
      </w:pPr>
    </w:p>
    <w:p w14:paraId="2C1C5682" w14:textId="77777777" w:rsidR="00586B5B" w:rsidRPr="00302210" w:rsidRDefault="00586B5B" w:rsidP="002F4F33">
      <w:pPr>
        <w:tabs>
          <w:tab w:val="left" w:pos="284"/>
        </w:tabs>
        <w:spacing w:after="0" w:line="240" w:lineRule="auto"/>
        <w:ind w:left="284"/>
        <w:jc w:val="center"/>
        <w:rPr>
          <w:rFonts w:ascii="Times New Roman" w:eastAsia="Calibri" w:hAnsi="Times New Roman" w:cs="Times New Roman"/>
          <w:b/>
          <w:color w:val="000000"/>
        </w:rPr>
      </w:pPr>
    </w:p>
    <w:p w14:paraId="562F7AA3" w14:textId="77777777" w:rsidR="00586B5B" w:rsidRPr="00302210" w:rsidRDefault="00586B5B" w:rsidP="002F4F33">
      <w:pPr>
        <w:tabs>
          <w:tab w:val="left" w:pos="284"/>
        </w:tabs>
        <w:spacing w:after="0" w:line="240" w:lineRule="auto"/>
        <w:ind w:left="284"/>
        <w:jc w:val="center"/>
        <w:rPr>
          <w:rFonts w:ascii="Times New Roman" w:eastAsia="Calibri" w:hAnsi="Times New Roman" w:cs="Times New Roman"/>
          <w:b/>
          <w:color w:val="000000"/>
        </w:rPr>
      </w:pPr>
    </w:p>
    <w:p w14:paraId="7680AF01" w14:textId="77777777" w:rsidR="00586B5B" w:rsidRPr="00302210" w:rsidRDefault="00586B5B" w:rsidP="002F4F33">
      <w:pPr>
        <w:tabs>
          <w:tab w:val="left" w:pos="284"/>
        </w:tabs>
        <w:spacing w:after="0" w:line="240" w:lineRule="auto"/>
        <w:ind w:left="284"/>
        <w:jc w:val="center"/>
        <w:rPr>
          <w:rFonts w:ascii="Times New Roman" w:eastAsia="Calibri" w:hAnsi="Times New Roman" w:cs="Times New Roman"/>
          <w:b/>
          <w:color w:val="000000"/>
        </w:rPr>
      </w:pPr>
    </w:p>
    <w:p w14:paraId="41C6B9DE" w14:textId="77777777" w:rsidR="00586B5B" w:rsidRPr="00302210" w:rsidRDefault="00586B5B" w:rsidP="002F4F33">
      <w:pPr>
        <w:tabs>
          <w:tab w:val="left" w:pos="284"/>
        </w:tabs>
        <w:spacing w:after="0" w:line="240" w:lineRule="auto"/>
        <w:ind w:left="284"/>
        <w:jc w:val="center"/>
        <w:rPr>
          <w:rFonts w:ascii="Times New Roman" w:eastAsia="Calibri" w:hAnsi="Times New Roman" w:cs="Times New Roman"/>
          <w:b/>
          <w:color w:val="000000"/>
        </w:rPr>
      </w:pPr>
    </w:p>
    <w:p w14:paraId="7FD540E7" w14:textId="77777777" w:rsidR="00586B5B" w:rsidRPr="00302210" w:rsidRDefault="00586B5B" w:rsidP="002F4F33">
      <w:pPr>
        <w:tabs>
          <w:tab w:val="left" w:pos="284"/>
        </w:tabs>
        <w:spacing w:after="0" w:line="240" w:lineRule="auto"/>
        <w:ind w:left="284"/>
        <w:jc w:val="center"/>
        <w:rPr>
          <w:rFonts w:ascii="Times New Roman" w:eastAsia="Calibri" w:hAnsi="Times New Roman" w:cs="Times New Roman"/>
          <w:b/>
          <w:color w:val="000000"/>
        </w:rPr>
      </w:pPr>
    </w:p>
    <w:p w14:paraId="3327D428" w14:textId="77777777" w:rsidR="00586B5B" w:rsidRPr="00302210" w:rsidRDefault="00586B5B" w:rsidP="002F4F33">
      <w:pPr>
        <w:tabs>
          <w:tab w:val="left" w:pos="284"/>
        </w:tabs>
        <w:spacing w:after="0" w:line="360" w:lineRule="auto"/>
        <w:ind w:left="284"/>
        <w:jc w:val="center"/>
        <w:rPr>
          <w:rFonts w:ascii="Times New Roman" w:eastAsia="Calibri" w:hAnsi="Times New Roman" w:cs="Times New Roman"/>
          <w:b/>
          <w:color w:val="000000"/>
        </w:rPr>
      </w:pPr>
    </w:p>
    <w:p w14:paraId="1A02CE49" w14:textId="77777777" w:rsidR="00FE32A3" w:rsidRPr="00101298" w:rsidRDefault="00FE32A3" w:rsidP="002F4F33">
      <w:pPr>
        <w:tabs>
          <w:tab w:val="left" w:pos="284"/>
        </w:tabs>
        <w:spacing w:after="0" w:line="360" w:lineRule="auto"/>
        <w:ind w:left="284"/>
        <w:jc w:val="center"/>
        <w:rPr>
          <w:rFonts w:ascii="Times New Roman" w:eastAsia="Calibri" w:hAnsi="Times New Roman" w:cs="Times New Roman"/>
          <w:b/>
          <w:color w:val="000000"/>
        </w:rPr>
      </w:pPr>
      <w:r w:rsidRPr="00101298">
        <w:rPr>
          <w:rFonts w:ascii="Times New Roman" w:eastAsia="Calibri" w:hAnsi="Times New Roman" w:cs="Times New Roman"/>
          <w:b/>
          <w:color w:val="000000"/>
        </w:rPr>
        <w:t>Документация о</w:t>
      </w:r>
      <w:r w:rsidR="00101298">
        <w:rPr>
          <w:rFonts w:ascii="Times New Roman" w:eastAsia="Calibri" w:hAnsi="Times New Roman" w:cs="Times New Roman"/>
          <w:b/>
          <w:color w:val="000000"/>
        </w:rPr>
        <w:t xml:space="preserve"> </w:t>
      </w:r>
      <w:r w:rsidR="00337BF7" w:rsidRPr="00101298">
        <w:rPr>
          <w:rFonts w:ascii="Times New Roman" w:eastAsia="Calibri" w:hAnsi="Times New Roman" w:cs="Times New Roman"/>
          <w:b/>
          <w:color w:val="000000"/>
        </w:rPr>
        <w:t>проведении</w:t>
      </w:r>
      <w:r w:rsidR="00EC7AD8" w:rsidRPr="00101298">
        <w:rPr>
          <w:rFonts w:ascii="Times New Roman" w:eastAsia="Calibri" w:hAnsi="Times New Roman" w:cs="Times New Roman"/>
          <w:b/>
          <w:color w:val="000000"/>
        </w:rPr>
        <w:t xml:space="preserve"> открытого </w:t>
      </w:r>
      <w:r w:rsidRPr="00101298">
        <w:rPr>
          <w:rFonts w:ascii="Times New Roman" w:eastAsia="Calibri" w:hAnsi="Times New Roman" w:cs="Times New Roman"/>
          <w:b/>
          <w:color w:val="000000"/>
        </w:rPr>
        <w:t>аукцион</w:t>
      </w:r>
      <w:r w:rsidR="00337BF7" w:rsidRPr="00101298">
        <w:rPr>
          <w:rFonts w:ascii="Times New Roman" w:eastAsia="Calibri" w:hAnsi="Times New Roman" w:cs="Times New Roman"/>
          <w:b/>
          <w:color w:val="000000"/>
        </w:rPr>
        <w:t>а</w:t>
      </w:r>
      <w:r w:rsidRPr="00101298">
        <w:rPr>
          <w:rFonts w:ascii="Times New Roman" w:eastAsia="Calibri" w:hAnsi="Times New Roman" w:cs="Times New Roman"/>
          <w:b/>
          <w:color w:val="000000"/>
        </w:rPr>
        <w:t xml:space="preserve"> в электронной форме</w:t>
      </w:r>
    </w:p>
    <w:p w14:paraId="78B0927E" w14:textId="77777777" w:rsidR="00101298" w:rsidRPr="00101298" w:rsidRDefault="00FE32A3" w:rsidP="00101298">
      <w:pPr>
        <w:widowControl w:val="0"/>
        <w:jc w:val="center"/>
        <w:rPr>
          <w:rFonts w:ascii="Times New Roman" w:hAnsi="Times New Roman"/>
          <w:b/>
        </w:rPr>
      </w:pPr>
      <w:r w:rsidRPr="00101298">
        <w:rPr>
          <w:rFonts w:ascii="Times New Roman" w:eastAsia="Calibri" w:hAnsi="Times New Roman" w:cs="Times New Roman"/>
          <w:b/>
          <w:color w:val="000000"/>
        </w:rPr>
        <w:t xml:space="preserve">по определению </w:t>
      </w:r>
      <w:r w:rsidR="00337BF7" w:rsidRPr="00101298">
        <w:rPr>
          <w:rFonts w:ascii="Times New Roman" w:eastAsia="Calibri" w:hAnsi="Times New Roman" w:cs="Times New Roman"/>
          <w:b/>
          <w:color w:val="000000"/>
        </w:rPr>
        <w:t xml:space="preserve">Исполнителя на заключение договора </w:t>
      </w:r>
      <w:bookmarkStart w:id="6" w:name="_Toc212983566"/>
      <w:bookmarkStart w:id="7" w:name="_Toc182231222"/>
      <w:bookmarkStart w:id="8" w:name="_Toc120629086"/>
      <w:bookmarkEnd w:id="0"/>
      <w:bookmarkEnd w:id="1"/>
      <w:bookmarkEnd w:id="2"/>
      <w:bookmarkEnd w:id="3"/>
      <w:bookmarkEnd w:id="4"/>
      <w:bookmarkEnd w:id="5"/>
      <w:r w:rsidR="00101298">
        <w:rPr>
          <w:rFonts w:ascii="Times New Roman" w:eastAsia="Times New Roman" w:hAnsi="Times New Roman" w:cs="Times New Roman"/>
          <w:b/>
          <w:lang w:eastAsia="en-US"/>
        </w:rPr>
        <w:t xml:space="preserve">по </w:t>
      </w:r>
      <w:r w:rsidR="00101298" w:rsidRPr="00101298">
        <w:rPr>
          <w:rFonts w:ascii="Times New Roman" w:hAnsi="Times New Roman"/>
          <w:b/>
          <w:sz w:val="24"/>
          <w:szCs w:val="24"/>
        </w:rPr>
        <w:t>поставк</w:t>
      </w:r>
      <w:r w:rsidR="00101298">
        <w:rPr>
          <w:rFonts w:ascii="Times New Roman" w:hAnsi="Times New Roman"/>
          <w:b/>
          <w:sz w:val="24"/>
          <w:szCs w:val="24"/>
        </w:rPr>
        <w:t>е</w:t>
      </w:r>
      <w:r w:rsidR="00101298" w:rsidRPr="00101298">
        <w:rPr>
          <w:rFonts w:ascii="Times New Roman" w:hAnsi="Times New Roman"/>
          <w:b/>
          <w:sz w:val="24"/>
          <w:szCs w:val="24"/>
        </w:rPr>
        <w:t xml:space="preserve"> сертификатов технической поддержки средств защиты информации и техническому сопровождению системы защиты информации для </w:t>
      </w:r>
      <w:r w:rsidR="00101298" w:rsidRPr="00101298">
        <w:rPr>
          <w:rFonts w:ascii="Times New Roman" w:hAnsi="Times New Roman"/>
          <w:b/>
        </w:rPr>
        <w:t>ГАУК РБ «Государственный архив Республики Бурятия»</w:t>
      </w:r>
    </w:p>
    <w:p w14:paraId="28F0F305" w14:textId="77777777" w:rsidR="00586B5B" w:rsidRPr="00101298" w:rsidRDefault="00586B5B" w:rsidP="00101298">
      <w:pPr>
        <w:tabs>
          <w:tab w:val="left" w:pos="284"/>
        </w:tabs>
        <w:spacing w:line="360" w:lineRule="auto"/>
        <w:ind w:left="284"/>
        <w:contextualSpacing/>
        <w:jc w:val="center"/>
        <w:outlineLvl w:val="2"/>
        <w:rPr>
          <w:rFonts w:ascii="Times New Roman" w:eastAsia="Calibri" w:hAnsi="Times New Roman" w:cs="Times New Roman"/>
          <w:b/>
          <w:bCs/>
        </w:rPr>
      </w:pPr>
    </w:p>
    <w:p w14:paraId="3EA7DB69" w14:textId="77777777" w:rsidR="00586B5B" w:rsidRPr="00302210" w:rsidRDefault="00586B5B" w:rsidP="002F4F33">
      <w:pPr>
        <w:widowControl w:val="0"/>
        <w:tabs>
          <w:tab w:val="left" w:pos="284"/>
        </w:tabs>
        <w:autoSpaceDE w:val="0"/>
        <w:autoSpaceDN w:val="0"/>
        <w:adjustRightInd w:val="0"/>
        <w:spacing w:after="0" w:line="240" w:lineRule="auto"/>
        <w:ind w:left="284"/>
        <w:jc w:val="center"/>
        <w:rPr>
          <w:rFonts w:ascii="Times New Roman" w:eastAsia="Calibri" w:hAnsi="Times New Roman" w:cs="Times New Roman"/>
          <w:bCs/>
        </w:rPr>
      </w:pPr>
    </w:p>
    <w:p w14:paraId="489927C1" w14:textId="77777777" w:rsidR="00586B5B" w:rsidRPr="00302210" w:rsidRDefault="00586B5B" w:rsidP="002F4F33">
      <w:pPr>
        <w:widowControl w:val="0"/>
        <w:tabs>
          <w:tab w:val="left" w:pos="284"/>
        </w:tabs>
        <w:autoSpaceDE w:val="0"/>
        <w:autoSpaceDN w:val="0"/>
        <w:adjustRightInd w:val="0"/>
        <w:spacing w:after="0" w:line="240" w:lineRule="auto"/>
        <w:ind w:left="284"/>
        <w:jc w:val="center"/>
        <w:rPr>
          <w:rFonts w:ascii="Times New Roman" w:eastAsia="Calibri" w:hAnsi="Times New Roman" w:cs="Times New Roman"/>
          <w:bCs/>
        </w:rPr>
      </w:pPr>
    </w:p>
    <w:p w14:paraId="3697046F" w14:textId="77777777" w:rsidR="00586B5B" w:rsidRPr="00302210" w:rsidRDefault="00586B5B" w:rsidP="002D4AA0">
      <w:pPr>
        <w:widowControl w:val="0"/>
        <w:tabs>
          <w:tab w:val="left" w:pos="284"/>
        </w:tabs>
        <w:autoSpaceDE w:val="0"/>
        <w:autoSpaceDN w:val="0"/>
        <w:adjustRightInd w:val="0"/>
        <w:spacing w:after="0" w:line="240" w:lineRule="auto"/>
        <w:rPr>
          <w:rFonts w:ascii="Times New Roman" w:eastAsia="Calibri" w:hAnsi="Times New Roman" w:cs="Times New Roman"/>
          <w:bCs/>
        </w:rPr>
      </w:pPr>
    </w:p>
    <w:p w14:paraId="5A91F0B0" w14:textId="77777777" w:rsidR="00586B5B" w:rsidRPr="00302210" w:rsidRDefault="00586B5B" w:rsidP="000415DD">
      <w:pPr>
        <w:widowControl w:val="0"/>
        <w:tabs>
          <w:tab w:val="left" w:pos="284"/>
        </w:tabs>
        <w:autoSpaceDE w:val="0"/>
        <w:autoSpaceDN w:val="0"/>
        <w:adjustRightInd w:val="0"/>
        <w:spacing w:after="0" w:line="240" w:lineRule="auto"/>
        <w:rPr>
          <w:rFonts w:ascii="Times New Roman" w:eastAsia="Calibri" w:hAnsi="Times New Roman" w:cs="Times New Roman"/>
          <w:bCs/>
        </w:rPr>
      </w:pPr>
    </w:p>
    <w:p w14:paraId="2BCB6C07" w14:textId="77777777" w:rsidR="00586B5B" w:rsidRPr="00302210" w:rsidRDefault="00586B5B" w:rsidP="002F4F33">
      <w:pPr>
        <w:widowControl w:val="0"/>
        <w:tabs>
          <w:tab w:val="left" w:pos="284"/>
        </w:tabs>
        <w:autoSpaceDE w:val="0"/>
        <w:autoSpaceDN w:val="0"/>
        <w:adjustRightInd w:val="0"/>
        <w:spacing w:after="0" w:line="240" w:lineRule="auto"/>
        <w:ind w:left="284"/>
        <w:jc w:val="center"/>
        <w:rPr>
          <w:rFonts w:ascii="Times New Roman" w:eastAsia="Calibri" w:hAnsi="Times New Roman" w:cs="Times New Roman"/>
          <w:bCs/>
        </w:rPr>
      </w:pPr>
    </w:p>
    <w:tbl>
      <w:tblPr>
        <w:tblStyle w:val="a6"/>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7"/>
      </w:tblGrid>
      <w:tr w:rsidR="008A0A33" w:rsidRPr="00C11730" w14:paraId="4115B5E8" w14:textId="77777777" w:rsidTr="00C11730">
        <w:trPr>
          <w:trHeight w:val="599"/>
        </w:trPr>
        <w:tc>
          <w:tcPr>
            <w:tcW w:w="4986" w:type="dxa"/>
          </w:tcPr>
          <w:p w14:paraId="35FC0516"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roofErr w:type="spellStart"/>
            <w:proofErr w:type="gramStart"/>
            <w:r>
              <w:rPr>
                <w:rFonts w:ascii="Times New Roman" w:eastAsia="Calibri" w:hAnsi="Times New Roman" w:cs="Times New Roman"/>
                <w:b/>
                <w:bCs/>
              </w:rPr>
              <w:t>Разработано</w:t>
            </w:r>
            <w:r w:rsidRPr="00C11730">
              <w:rPr>
                <w:rFonts w:ascii="Times New Roman" w:eastAsia="Calibri" w:hAnsi="Times New Roman" w:cs="Times New Roman"/>
                <w:b/>
                <w:bCs/>
              </w:rPr>
              <w:t>:</w:t>
            </w:r>
            <w:r>
              <w:rPr>
                <w:rFonts w:ascii="Times New Roman" w:eastAsia="Calibri" w:hAnsi="Times New Roman" w:cs="Times New Roman"/>
                <w:bCs/>
              </w:rPr>
              <w:t>зам</w:t>
            </w:r>
            <w:proofErr w:type="spellEnd"/>
            <w:r>
              <w:rPr>
                <w:rFonts w:ascii="Times New Roman" w:eastAsia="Calibri" w:hAnsi="Times New Roman" w:cs="Times New Roman"/>
                <w:bCs/>
              </w:rPr>
              <w:t>.</w:t>
            </w:r>
            <w:proofErr w:type="gramEnd"/>
            <w:r>
              <w:rPr>
                <w:rFonts w:ascii="Times New Roman" w:eastAsia="Calibri" w:hAnsi="Times New Roman" w:cs="Times New Roman"/>
                <w:bCs/>
              </w:rPr>
              <w:t xml:space="preserve"> директора по ф-х </w:t>
            </w:r>
            <w:proofErr w:type="spellStart"/>
            <w:r>
              <w:rPr>
                <w:rFonts w:ascii="Times New Roman" w:eastAsia="Calibri" w:hAnsi="Times New Roman" w:cs="Times New Roman"/>
                <w:bCs/>
              </w:rPr>
              <w:t>деят</w:t>
            </w:r>
            <w:proofErr w:type="spellEnd"/>
            <w:r>
              <w:rPr>
                <w:rFonts w:ascii="Times New Roman" w:eastAsia="Calibri" w:hAnsi="Times New Roman" w:cs="Times New Roman"/>
                <w:bCs/>
              </w:rPr>
              <w:t>. и инф.</w:t>
            </w:r>
          </w:p>
          <w:p w14:paraId="205BEDD8"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r w:rsidRPr="00C11730">
              <w:rPr>
                <w:rFonts w:ascii="Times New Roman" w:eastAsia="Calibri" w:hAnsi="Times New Roman" w:cs="Times New Roman"/>
                <w:bCs/>
              </w:rPr>
              <w:tab/>
            </w:r>
            <w:r w:rsidRPr="00C11730">
              <w:rPr>
                <w:rFonts w:ascii="Times New Roman" w:eastAsia="Calibri" w:hAnsi="Times New Roman" w:cs="Times New Roman"/>
                <w:bCs/>
              </w:rPr>
              <w:tab/>
            </w:r>
          </w:p>
          <w:p w14:paraId="01C02A93" w14:textId="77777777" w:rsidR="008A0A33"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
          <w:p w14:paraId="442DF83C"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r w:rsidRPr="00C11730">
              <w:rPr>
                <w:rFonts w:ascii="Times New Roman" w:eastAsia="Calibri" w:hAnsi="Times New Roman" w:cs="Times New Roman"/>
                <w:bCs/>
              </w:rPr>
              <w:t>______</w:t>
            </w:r>
            <w:r>
              <w:rPr>
                <w:rFonts w:ascii="Times New Roman" w:eastAsia="Calibri" w:hAnsi="Times New Roman" w:cs="Times New Roman"/>
                <w:bCs/>
              </w:rPr>
              <w:t>___________________ В.Б. Султумов</w:t>
            </w:r>
          </w:p>
          <w:p w14:paraId="3298DD6F"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
        </w:tc>
        <w:tc>
          <w:tcPr>
            <w:tcW w:w="4987" w:type="dxa"/>
          </w:tcPr>
          <w:p w14:paraId="2D73A851"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r w:rsidRPr="00C11730">
              <w:rPr>
                <w:rFonts w:ascii="Times New Roman" w:eastAsia="Calibri" w:hAnsi="Times New Roman" w:cs="Times New Roman"/>
                <w:b/>
                <w:bCs/>
              </w:rPr>
              <w:t>Проверено:</w:t>
            </w:r>
            <w:r>
              <w:rPr>
                <w:rFonts w:ascii="Times New Roman" w:eastAsia="Calibri" w:hAnsi="Times New Roman" w:cs="Times New Roman"/>
                <w:bCs/>
              </w:rPr>
              <w:t xml:space="preserve"> юрист-кадровик</w:t>
            </w:r>
          </w:p>
          <w:p w14:paraId="490CFFB8"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
          <w:p w14:paraId="12BB1CF3"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
          <w:p w14:paraId="2F52475B" w14:textId="77777777" w:rsidR="008A0A33"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r w:rsidRPr="00C11730">
              <w:rPr>
                <w:rFonts w:ascii="Times New Roman" w:eastAsia="Calibri" w:hAnsi="Times New Roman" w:cs="Times New Roman"/>
                <w:bCs/>
              </w:rPr>
              <w:t xml:space="preserve">___________________ </w:t>
            </w:r>
            <w:r>
              <w:rPr>
                <w:rFonts w:ascii="Times New Roman" w:eastAsia="Calibri" w:hAnsi="Times New Roman" w:cs="Times New Roman"/>
                <w:bCs/>
              </w:rPr>
              <w:t xml:space="preserve">Д.З. </w:t>
            </w:r>
            <w:proofErr w:type="spellStart"/>
            <w:r>
              <w:rPr>
                <w:rFonts w:ascii="Times New Roman" w:eastAsia="Calibri" w:hAnsi="Times New Roman" w:cs="Times New Roman"/>
                <w:bCs/>
              </w:rPr>
              <w:t>Жамбалов</w:t>
            </w:r>
            <w:proofErr w:type="spellEnd"/>
          </w:p>
          <w:p w14:paraId="028846ED"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
        </w:tc>
      </w:tr>
      <w:tr w:rsidR="008A0A33" w:rsidRPr="00C11730" w14:paraId="5E8E4A12" w14:textId="77777777" w:rsidTr="00C11730">
        <w:trPr>
          <w:trHeight w:val="914"/>
        </w:trPr>
        <w:tc>
          <w:tcPr>
            <w:tcW w:w="4986" w:type="dxa"/>
          </w:tcPr>
          <w:p w14:paraId="78F06DE1"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r>
              <w:rPr>
                <w:rFonts w:ascii="Times New Roman" w:eastAsia="Calibri" w:hAnsi="Times New Roman" w:cs="Times New Roman"/>
                <w:b/>
                <w:bCs/>
              </w:rPr>
              <w:t>Согласовано</w:t>
            </w:r>
            <w:r w:rsidRPr="00C11730">
              <w:rPr>
                <w:rFonts w:ascii="Times New Roman" w:eastAsia="Calibri" w:hAnsi="Times New Roman" w:cs="Times New Roman"/>
                <w:b/>
                <w:bCs/>
              </w:rPr>
              <w:t xml:space="preserve">: </w:t>
            </w:r>
            <w:r>
              <w:rPr>
                <w:rFonts w:ascii="Times New Roman" w:eastAsia="Calibri" w:hAnsi="Times New Roman" w:cs="Times New Roman"/>
                <w:bCs/>
              </w:rPr>
              <w:t>главный бухгалтер</w:t>
            </w:r>
          </w:p>
          <w:p w14:paraId="3AB45776"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
          <w:p w14:paraId="338C141F"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
          <w:p w14:paraId="1FECC354"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r w:rsidRPr="00C11730">
              <w:rPr>
                <w:rFonts w:ascii="Times New Roman" w:eastAsia="Calibri" w:hAnsi="Times New Roman" w:cs="Times New Roman"/>
                <w:bCs/>
              </w:rPr>
              <w:t xml:space="preserve">___________________ </w:t>
            </w:r>
            <w:r>
              <w:rPr>
                <w:rFonts w:ascii="Times New Roman" w:eastAsia="Calibri" w:hAnsi="Times New Roman" w:cs="Times New Roman"/>
                <w:bCs/>
              </w:rPr>
              <w:t>Т.В. Андреева</w:t>
            </w:r>
          </w:p>
          <w:p w14:paraId="590E2DBA" w14:textId="77777777" w:rsidR="008A0A33" w:rsidRPr="00C11730" w:rsidRDefault="008A0A33" w:rsidP="008A0A33">
            <w:pPr>
              <w:widowControl w:val="0"/>
              <w:tabs>
                <w:tab w:val="left" w:pos="284"/>
              </w:tabs>
              <w:autoSpaceDE w:val="0"/>
              <w:autoSpaceDN w:val="0"/>
              <w:adjustRightInd w:val="0"/>
              <w:rPr>
                <w:rFonts w:ascii="Times New Roman" w:eastAsia="Calibri" w:hAnsi="Times New Roman" w:cs="Times New Roman"/>
                <w:b/>
                <w:bCs/>
              </w:rPr>
            </w:pPr>
          </w:p>
        </w:tc>
        <w:tc>
          <w:tcPr>
            <w:tcW w:w="4987" w:type="dxa"/>
          </w:tcPr>
          <w:p w14:paraId="0FFD2BF7"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r w:rsidRPr="00C11730">
              <w:rPr>
                <w:rFonts w:ascii="Times New Roman" w:eastAsia="Calibri" w:hAnsi="Times New Roman" w:cs="Times New Roman"/>
                <w:b/>
                <w:bCs/>
              </w:rPr>
              <w:t xml:space="preserve">Согласовано: </w:t>
            </w:r>
            <w:r>
              <w:rPr>
                <w:rFonts w:ascii="Times New Roman" w:eastAsia="Calibri" w:hAnsi="Times New Roman" w:cs="Times New Roman"/>
                <w:bCs/>
              </w:rPr>
              <w:t>нач. отдела информационных арх. технологий</w:t>
            </w:r>
          </w:p>
          <w:p w14:paraId="7E8C4BB6"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
          <w:p w14:paraId="67419308"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
          <w:p w14:paraId="59B274F1"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
                <w:bCs/>
              </w:rPr>
            </w:pPr>
            <w:r w:rsidRPr="00C11730">
              <w:rPr>
                <w:rFonts w:ascii="Times New Roman" w:eastAsia="Calibri" w:hAnsi="Times New Roman" w:cs="Times New Roman"/>
                <w:bCs/>
              </w:rPr>
              <w:t xml:space="preserve">___________________ </w:t>
            </w:r>
            <w:r>
              <w:rPr>
                <w:rFonts w:ascii="Times New Roman" w:eastAsia="Calibri" w:hAnsi="Times New Roman" w:cs="Times New Roman"/>
                <w:bCs/>
              </w:rPr>
              <w:t>Е.Ю. Шаповал</w:t>
            </w:r>
          </w:p>
          <w:p w14:paraId="2E3D35FE" w14:textId="77777777" w:rsidR="008A0A33"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
          <w:p w14:paraId="7D4D0F16"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
                <w:bCs/>
              </w:rPr>
            </w:pPr>
          </w:p>
          <w:p w14:paraId="1048B994" w14:textId="77777777" w:rsidR="008A0A33"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
                <w:bCs/>
              </w:rPr>
            </w:pPr>
          </w:p>
          <w:p w14:paraId="51041C89" w14:textId="77777777" w:rsidR="008A0A33"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
                <w:bCs/>
              </w:rPr>
            </w:pPr>
          </w:p>
          <w:p w14:paraId="25C78F55" w14:textId="77777777" w:rsidR="008A0A33"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
                <w:bCs/>
              </w:rPr>
            </w:pPr>
          </w:p>
          <w:p w14:paraId="73D2885E"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Cs/>
              </w:rPr>
            </w:pPr>
          </w:p>
          <w:p w14:paraId="6EC66BD7"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
                <w:bCs/>
              </w:rPr>
            </w:pPr>
          </w:p>
          <w:p w14:paraId="4D24144F"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
                <w:bCs/>
              </w:rPr>
            </w:pPr>
          </w:p>
          <w:p w14:paraId="7C2C089E"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
                <w:bCs/>
              </w:rPr>
            </w:pPr>
          </w:p>
          <w:p w14:paraId="40538125" w14:textId="77777777" w:rsidR="008A0A33" w:rsidRPr="00C11730" w:rsidRDefault="008A0A33" w:rsidP="00D70E18">
            <w:pPr>
              <w:widowControl w:val="0"/>
              <w:tabs>
                <w:tab w:val="left" w:pos="284"/>
              </w:tabs>
              <w:autoSpaceDE w:val="0"/>
              <w:autoSpaceDN w:val="0"/>
              <w:adjustRightInd w:val="0"/>
              <w:ind w:left="284"/>
              <w:jc w:val="center"/>
              <w:rPr>
                <w:rFonts w:ascii="Times New Roman" w:eastAsia="Calibri" w:hAnsi="Times New Roman" w:cs="Times New Roman"/>
                <w:b/>
                <w:bCs/>
              </w:rPr>
            </w:pPr>
          </w:p>
        </w:tc>
      </w:tr>
    </w:tbl>
    <w:p w14:paraId="13BC8862" w14:textId="77777777" w:rsidR="00DB532C" w:rsidRPr="00C11730" w:rsidRDefault="00C11730" w:rsidP="00765D4A">
      <w:pPr>
        <w:tabs>
          <w:tab w:val="left" w:pos="284"/>
        </w:tabs>
        <w:rPr>
          <w:rFonts w:ascii="Times New Roman" w:hAnsi="Times New Roman" w:cs="Times New Roman"/>
          <w:b/>
          <w:color w:val="0000FF" w:themeColor="hyperlink"/>
          <w:u w:val="single"/>
        </w:rPr>
      </w:pPr>
      <w:r w:rsidRPr="00302210">
        <w:rPr>
          <w:rFonts w:ascii="Times New Roman" w:hAnsi="Times New Roman" w:cs="Times New Roman"/>
          <w:b/>
        </w:rPr>
        <w:t xml:space="preserve">Адрес официального сайта: </w:t>
      </w:r>
      <w:hyperlink r:id="rId6" w:history="1">
        <w:r w:rsidRPr="00302210">
          <w:rPr>
            <w:rStyle w:val="a3"/>
            <w:rFonts w:ascii="Times New Roman" w:hAnsi="Times New Roman" w:cs="Times New Roman"/>
            <w:b/>
          </w:rPr>
          <w:t>www.zakupki.gov.ru</w:t>
        </w:r>
      </w:hyperlink>
    </w:p>
    <w:p w14:paraId="42C8C409" w14:textId="77777777" w:rsidR="00FE32A3" w:rsidRPr="00302210" w:rsidRDefault="00ED6EEC" w:rsidP="002F4F33">
      <w:pPr>
        <w:widowControl w:val="0"/>
        <w:tabs>
          <w:tab w:val="left" w:pos="284"/>
        </w:tabs>
        <w:autoSpaceDE w:val="0"/>
        <w:autoSpaceDN w:val="0"/>
        <w:adjustRightInd w:val="0"/>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Cs/>
        </w:rPr>
        <w:t>г.</w:t>
      </w:r>
      <w:r w:rsidR="00586B5B" w:rsidRPr="00302210">
        <w:rPr>
          <w:rFonts w:ascii="Times New Roman" w:eastAsia="Calibri" w:hAnsi="Times New Roman" w:cs="Times New Roman"/>
          <w:bCs/>
        </w:rPr>
        <w:t xml:space="preserve"> Улан-Удэ</w:t>
      </w:r>
      <w:r w:rsidR="00FE32A3" w:rsidRPr="00302210">
        <w:rPr>
          <w:rFonts w:ascii="Times New Roman" w:eastAsia="Calibri" w:hAnsi="Times New Roman" w:cs="Times New Roman"/>
        </w:rPr>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9319"/>
      </w:tblGrid>
      <w:tr w:rsidR="00FE32A3" w:rsidRPr="00302210" w14:paraId="2C73D50F" w14:textId="77777777" w:rsidTr="000A6A35">
        <w:trPr>
          <w:trHeight w:val="699"/>
          <w:jc w:val="center"/>
        </w:trPr>
        <w:tc>
          <w:tcPr>
            <w:tcW w:w="882" w:type="dxa"/>
            <w:tcBorders>
              <w:top w:val="single" w:sz="4" w:space="0" w:color="auto"/>
              <w:left w:val="single" w:sz="4" w:space="0" w:color="auto"/>
              <w:bottom w:val="single" w:sz="4" w:space="0" w:color="auto"/>
              <w:right w:val="single" w:sz="4" w:space="0" w:color="auto"/>
            </w:tcBorders>
          </w:tcPr>
          <w:p w14:paraId="2B155C18" w14:textId="77777777" w:rsidR="00FE32A3" w:rsidRPr="00302210" w:rsidRDefault="00FE32A3" w:rsidP="002F4F33">
            <w:pPr>
              <w:tabs>
                <w:tab w:val="left" w:pos="284"/>
              </w:tabs>
              <w:autoSpaceDE w:val="0"/>
              <w:autoSpaceDN w:val="0"/>
              <w:adjustRightInd w:val="0"/>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lastRenderedPageBreak/>
              <w:t>Раздел</w:t>
            </w:r>
          </w:p>
          <w:p w14:paraId="6D7AE1DA" w14:textId="77777777" w:rsidR="00FE32A3" w:rsidRPr="00302210" w:rsidRDefault="00FE32A3" w:rsidP="002F4F33">
            <w:pPr>
              <w:tabs>
                <w:tab w:val="left" w:pos="284"/>
              </w:tabs>
              <w:autoSpaceDE w:val="0"/>
              <w:autoSpaceDN w:val="0"/>
              <w:adjustRightInd w:val="0"/>
              <w:spacing w:after="0" w:line="240" w:lineRule="auto"/>
              <w:ind w:left="284"/>
              <w:jc w:val="center"/>
              <w:rPr>
                <w:rFonts w:ascii="Times New Roman" w:eastAsia="Calibri" w:hAnsi="Times New Roman" w:cs="Times New Roman"/>
                <w:b/>
                <w:color w:val="000000"/>
              </w:rPr>
            </w:pPr>
            <w:r w:rsidRPr="00302210">
              <w:rPr>
                <w:rFonts w:ascii="Times New Roman" w:eastAsia="Calibri" w:hAnsi="Times New Roman" w:cs="Times New Roman"/>
                <w:b/>
              </w:rPr>
              <w:t>№</w:t>
            </w:r>
          </w:p>
        </w:tc>
        <w:tc>
          <w:tcPr>
            <w:tcW w:w="9319" w:type="dxa"/>
            <w:tcBorders>
              <w:top w:val="single" w:sz="4" w:space="0" w:color="auto"/>
              <w:left w:val="single" w:sz="4" w:space="0" w:color="auto"/>
              <w:bottom w:val="single" w:sz="4" w:space="0" w:color="auto"/>
              <w:right w:val="single" w:sz="4" w:space="0" w:color="auto"/>
            </w:tcBorders>
            <w:vAlign w:val="center"/>
          </w:tcPr>
          <w:p w14:paraId="1E375FEF" w14:textId="77777777" w:rsidR="00FE32A3" w:rsidRPr="00302210" w:rsidRDefault="00FE32A3" w:rsidP="002F4F33">
            <w:pPr>
              <w:tabs>
                <w:tab w:val="left" w:pos="284"/>
              </w:tabs>
              <w:autoSpaceDE w:val="0"/>
              <w:autoSpaceDN w:val="0"/>
              <w:adjustRightInd w:val="0"/>
              <w:spacing w:after="0" w:line="240" w:lineRule="auto"/>
              <w:ind w:left="284"/>
              <w:jc w:val="center"/>
              <w:rPr>
                <w:rFonts w:ascii="Times New Roman" w:eastAsia="Calibri" w:hAnsi="Times New Roman" w:cs="Times New Roman"/>
                <w:b/>
                <w:color w:val="000000"/>
              </w:rPr>
            </w:pPr>
            <w:r w:rsidRPr="00302210">
              <w:rPr>
                <w:rFonts w:ascii="Times New Roman" w:eastAsia="Calibri" w:hAnsi="Times New Roman" w:cs="Times New Roman"/>
                <w:b/>
                <w:color w:val="000000"/>
              </w:rPr>
              <w:t>НАИМЕНОВАНИЕ РАЗДЕЛА ДОКУМЕНТАЦИИ ОБ АУКЦИОНЕ</w:t>
            </w:r>
          </w:p>
          <w:p w14:paraId="4D68117D" w14:textId="77777777" w:rsidR="00FE32A3" w:rsidRPr="00302210" w:rsidRDefault="00FE32A3" w:rsidP="002F4F33">
            <w:pPr>
              <w:tabs>
                <w:tab w:val="left" w:pos="284"/>
              </w:tabs>
              <w:autoSpaceDE w:val="0"/>
              <w:autoSpaceDN w:val="0"/>
              <w:adjustRightInd w:val="0"/>
              <w:spacing w:after="0" w:line="240" w:lineRule="auto"/>
              <w:ind w:left="284"/>
              <w:jc w:val="center"/>
              <w:rPr>
                <w:rFonts w:ascii="Times New Roman" w:eastAsia="Calibri" w:hAnsi="Times New Roman" w:cs="Times New Roman"/>
                <w:b/>
                <w:color w:val="000000"/>
              </w:rPr>
            </w:pPr>
            <w:r w:rsidRPr="00302210">
              <w:rPr>
                <w:rFonts w:ascii="Times New Roman" w:eastAsia="Calibri" w:hAnsi="Times New Roman" w:cs="Times New Roman"/>
                <w:b/>
                <w:color w:val="000000"/>
              </w:rPr>
              <w:t>В ЭЛЕКТРОННОЙ ФОРМЕ</w:t>
            </w:r>
          </w:p>
        </w:tc>
      </w:tr>
      <w:tr w:rsidR="00FE32A3" w:rsidRPr="00302210" w14:paraId="17D6B107" w14:textId="77777777" w:rsidTr="000A6A35">
        <w:trPr>
          <w:trHeight w:val="909"/>
          <w:jc w:val="center"/>
        </w:trPr>
        <w:tc>
          <w:tcPr>
            <w:tcW w:w="882" w:type="dxa"/>
            <w:tcBorders>
              <w:top w:val="single" w:sz="4" w:space="0" w:color="auto"/>
              <w:left w:val="single" w:sz="4" w:space="0" w:color="auto"/>
              <w:bottom w:val="single" w:sz="4" w:space="0" w:color="auto"/>
              <w:right w:val="single" w:sz="4" w:space="0" w:color="auto"/>
            </w:tcBorders>
          </w:tcPr>
          <w:p w14:paraId="72C16275"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bCs/>
              </w:rPr>
            </w:pPr>
            <w:r w:rsidRPr="00302210">
              <w:rPr>
                <w:rFonts w:ascii="Times New Roman" w:eastAsia="Calibri" w:hAnsi="Times New Roman" w:cs="Times New Roman"/>
                <w:b/>
                <w:bCs/>
              </w:rPr>
              <w:t>1.</w:t>
            </w:r>
          </w:p>
        </w:tc>
        <w:tc>
          <w:tcPr>
            <w:tcW w:w="9319" w:type="dxa"/>
            <w:tcBorders>
              <w:top w:val="single" w:sz="4" w:space="0" w:color="auto"/>
              <w:left w:val="single" w:sz="4" w:space="0" w:color="auto"/>
              <w:bottom w:val="single" w:sz="4" w:space="0" w:color="auto"/>
              <w:right w:val="single" w:sz="4" w:space="0" w:color="auto"/>
            </w:tcBorders>
            <w:vAlign w:val="center"/>
          </w:tcPr>
          <w:p w14:paraId="7FEB23AD" w14:textId="77777777" w:rsidR="00FE32A3" w:rsidRPr="00302210" w:rsidRDefault="00FE32A3" w:rsidP="00892E2F">
            <w:pPr>
              <w:tabs>
                <w:tab w:val="left" w:pos="142"/>
              </w:tabs>
              <w:autoSpaceDE w:val="0"/>
              <w:autoSpaceDN w:val="0"/>
              <w:adjustRightInd w:val="0"/>
              <w:spacing w:after="0" w:line="240" w:lineRule="auto"/>
              <w:ind w:left="284"/>
              <w:jc w:val="center"/>
              <w:rPr>
                <w:rFonts w:ascii="Times New Roman" w:hAnsi="Times New Roman" w:cs="Times New Roman"/>
                <w:b/>
                <w:bCs/>
                <w:u w:val="single"/>
              </w:rPr>
            </w:pPr>
            <w:r w:rsidRPr="00302210">
              <w:rPr>
                <w:rFonts w:ascii="Times New Roman" w:hAnsi="Times New Roman" w:cs="Times New Roman"/>
                <w:b/>
                <w:bCs/>
                <w:u w:val="single"/>
              </w:rPr>
              <w:t>Общие положения</w:t>
            </w:r>
          </w:p>
          <w:p w14:paraId="7AC4A9BE" w14:textId="77777777" w:rsidR="00586B5B" w:rsidRPr="00302210" w:rsidRDefault="00586B5B"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Настоящая документация об открытом аукционе в электронной форме подготовлена в соответствии с Федеральным законом от 18 июля 2011 г. № 223-ФЗ «О закупках товаров, работ, услуг отдельными видами юридических лиц», Положением о закупках товаров, работ, услуг </w:t>
            </w:r>
            <w:r w:rsidR="00BC3E27" w:rsidRPr="00302210">
              <w:rPr>
                <w:rFonts w:ascii="Times New Roman" w:eastAsia="Times New Roman" w:hAnsi="Times New Roman" w:cs="Times New Roman"/>
              </w:rPr>
              <w:t>Государственного автономного учреждения культуры Республики Бурятия «Государственный архив Республики Бурятия»</w:t>
            </w:r>
            <w:r w:rsidRPr="00302210">
              <w:rPr>
                <w:rFonts w:ascii="Times New Roman" w:hAnsi="Times New Roman" w:cs="Times New Roman"/>
              </w:rPr>
              <w:t>, а также иным законодательством,  регулирующим закупочную деятельность.</w:t>
            </w:r>
          </w:p>
          <w:p w14:paraId="65B0CEA4"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eastAsia="Calibri" w:hAnsi="Times New Roman" w:cs="Times New Roman"/>
              </w:rPr>
            </w:pPr>
            <w:r w:rsidRPr="00302210">
              <w:rPr>
                <w:rFonts w:ascii="Times New Roman" w:eastAsia="Calibri" w:hAnsi="Times New Roman" w:cs="Times New Roman"/>
              </w:rPr>
              <w:t>Термины и понятия</w:t>
            </w:r>
            <w:r w:rsidR="007A0248" w:rsidRPr="00302210">
              <w:rPr>
                <w:rFonts w:ascii="Times New Roman" w:eastAsia="Calibri" w:hAnsi="Times New Roman" w:cs="Times New Roman"/>
              </w:rPr>
              <w:t>, использу</w:t>
            </w:r>
            <w:r w:rsidR="00C55219">
              <w:rPr>
                <w:rFonts w:ascii="Times New Roman" w:eastAsia="Calibri" w:hAnsi="Times New Roman" w:cs="Times New Roman"/>
              </w:rPr>
              <w:t>емые в документации об</w:t>
            </w:r>
            <w:r w:rsidRPr="00302210">
              <w:rPr>
                <w:rFonts w:ascii="Times New Roman" w:eastAsia="Calibri" w:hAnsi="Times New Roman" w:cs="Times New Roman"/>
              </w:rPr>
              <w:t xml:space="preserve"> аукционе в электронной форме </w:t>
            </w:r>
            <w:r w:rsidRPr="00302210">
              <w:rPr>
                <w:rFonts w:ascii="Times New Roman" w:eastAsia="Calibri" w:hAnsi="Times New Roman" w:cs="Times New Roman"/>
                <w:color w:val="000000"/>
              </w:rPr>
              <w:t>(далее по тексту – Документация об аукционе)</w:t>
            </w:r>
            <w:r w:rsidRPr="00302210">
              <w:rPr>
                <w:rFonts w:ascii="Times New Roman" w:eastAsia="Calibri" w:hAnsi="Times New Roman" w:cs="Times New Roman"/>
              </w:rPr>
              <w:t>, трактуются в соответствии с положениями Закона.</w:t>
            </w:r>
          </w:p>
          <w:p w14:paraId="4AF443B7"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eastAsia="Calibri" w:hAnsi="Times New Roman" w:cs="Times New Roman"/>
                <w:bCs/>
              </w:rPr>
            </w:pPr>
            <w:r w:rsidRPr="00302210">
              <w:rPr>
                <w:rFonts w:ascii="Times New Roman" w:eastAsia="Calibri" w:hAnsi="Times New Roman" w:cs="Times New Roman"/>
              </w:rPr>
              <w:t>Все Приложения к Документации об аукционе являются ее неотъемлемой частью.</w:t>
            </w:r>
          </w:p>
        </w:tc>
      </w:tr>
      <w:tr w:rsidR="00FE32A3" w:rsidRPr="00302210" w14:paraId="2CDCCF18" w14:textId="77777777" w:rsidTr="000A6A35">
        <w:trPr>
          <w:trHeight w:val="350"/>
          <w:jc w:val="center"/>
        </w:trPr>
        <w:tc>
          <w:tcPr>
            <w:tcW w:w="882" w:type="dxa"/>
            <w:tcBorders>
              <w:top w:val="single" w:sz="4" w:space="0" w:color="auto"/>
              <w:left w:val="single" w:sz="4" w:space="0" w:color="auto"/>
              <w:bottom w:val="single" w:sz="4" w:space="0" w:color="auto"/>
              <w:right w:val="single" w:sz="4" w:space="0" w:color="auto"/>
            </w:tcBorders>
          </w:tcPr>
          <w:p w14:paraId="22522273"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bCs/>
              </w:rPr>
            </w:pPr>
            <w:r w:rsidRPr="00302210">
              <w:rPr>
                <w:rFonts w:ascii="Times New Roman" w:eastAsia="Calibri" w:hAnsi="Times New Roman" w:cs="Times New Roman"/>
                <w:b/>
                <w:bCs/>
                <w:lang w:val="en-US"/>
              </w:rPr>
              <w:t>2</w:t>
            </w:r>
            <w:r w:rsidRPr="00302210">
              <w:rPr>
                <w:rFonts w:ascii="Times New Roman" w:eastAsia="Calibri" w:hAnsi="Times New Roman" w:cs="Times New Roman"/>
                <w:b/>
                <w:bCs/>
              </w:rPr>
              <w:t>.</w:t>
            </w:r>
          </w:p>
        </w:tc>
        <w:tc>
          <w:tcPr>
            <w:tcW w:w="9319" w:type="dxa"/>
            <w:tcBorders>
              <w:top w:val="single" w:sz="4" w:space="0" w:color="auto"/>
              <w:left w:val="single" w:sz="4" w:space="0" w:color="auto"/>
              <w:bottom w:val="single" w:sz="4" w:space="0" w:color="auto"/>
              <w:right w:val="single" w:sz="4" w:space="0" w:color="auto"/>
            </w:tcBorders>
            <w:vAlign w:val="center"/>
          </w:tcPr>
          <w:p w14:paraId="44006580" w14:textId="77777777" w:rsidR="00FE32A3" w:rsidRPr="00302210" w:rsidRDefault="00FE32A3" w:rsidP="00892E2F">
            <w:pPr>
              <w:tabs>
                <w:tab w:val="left" w:pos="142"/>
              </w:tabs>
              <w:autoSpaceDE w:val="0"/>
              <w:autoSpaceDN w:val="0"/>
              <w:adjustRightInd w:val="0"/>
              <w:spacing w:after="0" w:line="240" w:lineRule="auto"/>
              <w:ind w:left="284"/>
              <w:jc w:val="center"/>
              <w:rPr>
                <w:rFonts w:ascii="Times New Roman" w:hAnsi="Times New Roman" w:cs="Times New Roman"/>
                <w:b/>
                <w:bCs/>
                <w:u w:val="single"/>
              </w:rPr>
            </w:pPr>
            <w:r w:rsidRPr="00302210">
              <w:rPr>
                <w:rFonts w:ascii="Times New Roman" w:hAnsi="Times New Roman" w:cs="Times New Roman"/>
                <w:b/>
                <w:bCs/>
                <w:u w:val="single"/>
              </w:rPr>
              <w:t xml:space="preserve">Требования к содержанию и составу заявки </w:t>
            </w:r>
            <w:bookmarkStart w:id="9" w:name="_Toc253906326"/>
            <w:r w:rsidRPr="00302210">
              <w:rPr>
                <w:rFonts w:ascii="Times New Roman" w:hAnsi="Times New Roman" w:cs="Times New Roman"/>
                <w:b/>
                <w:bCs/>
                <w:u w:val="single"/>
              </w:rPr>
              <w:t xml:space="preserve">на участие в электронном аукционе </w:t>
            </w:r>
            <w:bookmarkEnd w:id="9"/>
          </w:p>
          <w:p w14:paraId="5E42C387" w14:textId="77777777" w:rsidR="00FE32A3" w:rsidRPr="00302210" w:rsidRDefault="00FE32A3" w:rsidP="00892E2F">
            <w:pPr>
              <w:tabs>
                <w:tab w:val="left" w:pos="142"/>
              </w:tabs>
              <w:autoSpaceDE w:val="0"/>
              <w:autoSpaceDN w:val="0"/>
              <w:adjustRightInd w:val="0"/>
              <w:spacing w:after="0" w:line="240" w:lineRule="auto"/>
              <w:ind w:left="284"/>
              <w:jc w:val="center"/>
              <w:rPr>
                <w:rFonts w:ascii="Times New Roman" w:hAnsi="Times New Roman" w:cs="Times New Roman"/>
                <w:b/>
              </w:rPr>
            </w:pPr>
            <w:r w:rsidRPr="00302210">
              <w:rPr>
                <w:rFonts w:ascii="Times New Roman" w:hAnsi="Times New Roman" w:cs="Times New Roman"/>
                <w:b/>
                <w:bCs/>
                <w:u w:val="single"/>
              </w:rPr>
              <w:t>Инструкция по ее заполнению</w:t>
            </w:r>
          </w:p>
          <w:p w14:paraId="4253FEB0"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Для участия в электронном аукционе участник закупки, получивший аккредитацию </w:t>
            </w:r>
            <w:proofErr w:type="gramStart"/>
            <w:r w:rsidRPr="00302210">
              <w:rPr>
                <w:rFonts w:ascii="Times New Roman" w:hAnsi="Times New Roman" w:cs="Times New Roman"/>
              </w:rPr>
              <w:t>на электронной площадке</w:t>
            </w:r>
            <w:proofErr w:type="gramEnd"/>
            <w:r w:rsidRPr="00302210">
              <w:rPr>
                <w:rFonts w:ascii="Times New Roman" w:hAnsi="Times New Roman" w:cs="Times New Roman"/>
              </w:rPr>
              <w:t xml:space="preserve"> подает заявку на участие в электронном аукционе.</w:t>
            </w:r>
          </w:p>
          <w:p w14:paraId="2B5E8E50"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Обмен информацией, связанной с получением аккредитации на электронных площадках и проведения электронного аукциона, между участником аукциона, заказчиком, оператором электронной площадки осуществляется на электронной площадке в форме электронных документов.</w:t>
            </w:r>
          </w:p>
          <w:p w14:paraId="65866DE0"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аукциона.</w:t>
            </w:r>
          </w:p>
          <w:p w14:paraId="713209E8" w14:textId="77777777" w:rsidR="00FE32A3" w:rsidRPr="00302210" w:rsidRDefault="00FE32A3" w:rsidP="00892E2F">
            <w:pPr>
              <w:tabs>
                <w:tab w:val="left" w:pos="142"/>
              </w:tabs>
              <w:spacing w:after="0" w:line="240" w:lineRule="auto"/>
              <w:ind w:left="284"/>
              <w:jc w:val="both"/>
              <w:rPr>
                <w:rFonts w:ascii="Times New Roman" w:hAnsi="Times New Roman" w:cs="Times New Roman"/>
              </w:rPr>
            </w:pPr>
            <w:r w:rsidRPr="00302210">
              <w:rPr>
                <w:rFonts w:ascii="Times New Roman" w:hAnsi="Times New Roman" w:cs="Times New Roman"/>
              </w:rPr>
              <w:t xml:space="preserve">Все документы и сведения, входящие в состав заявок на участие </w:t>
            </w:r>
            <w:proofErr w:type="gramStart"/>
            <w:r w:rsidRPr="00302210">
              <w:rPr>
                <w:rFonts w:ascii="Times New Roman" w:hAnsi="Times New Roman" w:cs="Times New Roman"/>
              </w:rPr>
              <w:t>в электронном аукционе</w:t>
            </w:r>
            <w:proofErr w:type="gramEnd"/>
            <w:r w:rsidRPr="00302210">
              <w:rPr>
                <w:rFonts w:ascii="Times New Roman" w:hAnsi="Times New Roman" w:cs="Times New Roman"/>
              </w:rPr>
              <w:t xml:space="preserve"> должны соответствовать требованиям действующего законодательства Российской Федерации и требованиям Документации об аукционе. </w:t>
            </w:r>
          </w:p>
          <w:p w14:paraId="27B2F9D3"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Документацией об аукционе.</w:t>
            </w:r>
          </w:p>
          <w:p w14:paraId="1826E6E7"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Заявка на участие в электронном аукционе состоит из </w:t>
            </w:r>
            <w:r w:rsidR="0094639E" w:rsidRPr="00302210">
              <w:rPr>
                <w:rFonts w:ascii="Times New Roman" w:hAnsi="Times New Roman" w:cs="Times New Roman"/>
              </w:rPr>
              <w:t>одной части и должна содержать</w:t>
            </w:r>
            <w:r w:rsidRPr="00302210">
              <w:rPr>
                <w:rFonts w:ascii="Times New Roman" w:hAnsi="Times New Roman" w:cs="Times New Roman"/>
              </w:rPr>
              <w:t>.</w:t>
            </w:r>
          </w:p>
          <w:p w14:paraId="2774D7D4"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w:t>
            </w:r>
            <w:r w:rsidR="00337BF7" w:rsidRPr="00302210">
              <w:rPr>
                <w:rFonts w:ascii="Times New Roman" w:hAnsi="Times New Roman" w:cs="Times New Roman"/>
              </w:rPr>
              <w:t xml:space="preserve">согласие на </w:t>
            </w:r>
            <w:r w:rsidR="000058D7" w:rsidRPr="00302210">
              <w:rPr>
                <w:rFonts w:ascii="Times New Roman" w:hAnsi="Times New Roman" w:cs="Times New Roman"/>
              </w:rPr>
              <w:t>поставку товара</w:t>
            </w:r>
            <w:r w:rsidR="00337BF7" w:rsidRPr="00302210">
              <w:rPr>
                <w:rFonts w:ascii="Times New Roman" w:hAnsi="Times New Roman" w:cs="Times New Roman"/>
              </w:rPr>
              <w:t xml:space="preserve"> и </w:t>
            </w:r>
            <w:r w:rsidRPr="00302210">
              <w:rPr>
                <w:rFonts w:ascii="Times New Roman" w:hAnsi="Times New Roman" w:cs="Times New Roman"/>
              </w:rPr>
              <w:t xml:space="preserve">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proofErr w:type="gramStart"/>
            <w:r w:rsidRPr="00302210">
              <w:rPr>
                <w:rFonts w:ascii="Times New Roman" w:hAnsi="Times New Roman" w:cs="Times New Roman"/>
              </w:rPr>
              <w:t>товара</w:t>
            </w:r>
            <w:r w:rsidR="00A94E28" w:rsidRPr="00302210">
              <w:rPr>
                <w:rFonts w:ascii="Times New Roman" w:hAnsi="Times New Roman" w:cs="Times New Roman"/>
              </w:rPr>
              <w:t>(</w:t>
            </w:r>
            <w:proofErr w:type="gramEnd"/>
            <w:r w:rsidR="00A94E28" w:rsidRPr="00302210">
              <w:rPr>
                <w:rFonts w:ascii="Times New Roman" w:hAnsi="Times New Roman" w:cs="Times New Roman"/>
              </w:rPr>
              <w:t>в соответствии с Общероссийс</w:t>
            </w:r>
            <w:r w:rsidR="0094639E" w:rsidRPr="00302210">
              <w:rPr>
                <w:rFonts w:ascii="Times New Roman" w:hAnsi="Times New Roman" w:cs="Times New Roman"/>
              </w:rPr>
              <w:t>ким классификатором стран мира);</w:t>
            </w:r>
          </w:p>
          <w:p w14:paraId="4888A46D"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14:paraId="3D18BD38" w14:textId="77777777" w:rsidR="00565B0E"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w:t>
            </w:r>
            <w:r w:rsidRPr="00074BF8">
              <w:rPr>
                <w:rFonts w:ascii="Times New Roman" w:hAnsi="Times New Roman" w:cs="Times New Roman"/>
              </w:rPr>
              <w:t>декларация о соответствии участника аукциона требовани</w:t>
            </w:r>
            <w:r w:rsidR="003841E0" w:rsidRPr="00074BF8">
              <w:rPr>
                <w:rFonts w:ascii="Times New Roman" w:hAnsi="Times New Roman" w:cs="Times New Roman"/>
              </w:rPr>
              <w:t>ям, установленным пунктами 2-8</w:t>
            </w:r>
            <w:r w:rsidRPr="00074BF8">
              <w:rPr>
                <w:rFonts w:ascii="Times New Roman" w:hAnsi="Times New Roman" w:cs="Times New Roman"/>
              </w:rPr>
              <w:t xml:space="preserve"> раздела 30 </w:t>
            </w:r>
            <w:r w:rsidRPr="00074BF8">
              <w:rPr>
                <w:rFonts w:ascii="Times New Roman" w:eastAsia="Calibri" w:hAnsi="Times New Roman" w:cs="Times New Roman"/>
              </w:rPr>
              <w:t>Документации об аукционе</w:t>
            </w:r>
            <w:r w:rsidRPr="00074BF8">
              <w:rPr>
                <w:rFonts w:ascii="Times New Roman" w:hAnsi="Times New Roman" w:cs="Times New Roman"/>
              </w:rPr>
              <w:t>;</w:t>
            </w:r>
          </w:p>
          <w:p w14:paraId="791FDC17" w14:textId="77777777" w:rsidR="00851698"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w:t>
            </w:r>
            <w:r w:rsidR="00186094" w:rsidRPr="00302210">
              <w:rPr>
                <w:rFonts w:ascii="Times New Roman" w:hAnsi="Times New Roman" w:cs="Times New Roman"/>
              </w:rPr>
              <w:t>договор</w:t>
            </w:r>
            <w:r w:rsidRPr="00302210">
              <w:rPr>
                <w:rFonts w:ascii="Times New Roman" w:hAnsi="Times New Roman" w:cs="Times New Roman"/>
              </w:rPr>
              <w:t xml:space="preserve"> или предоставление обеспечения заявки на участие в аукционе, обеспечения исполнения </w:t>
            </w:r>
            <w:r w:rsidR="00186094" w:rsidRPr="00302210">
              <w:rPr>
                <w:rFonts w:ascii="Times New Roman" w:hAnsi="Times New Roman" w:cs="Times New Roman"/>
              </w:rPr>
              <w:t>договор</w:t>
            </w:r>
            <w:r w:rsidR="000341BB" w:rsidRPr="00302210">
              <w:rPr>
                <w:rFonts w:ascii="Times New Roman" w:hAnsi="Times New Roman" w:cs="Times New Roman"/>
              </w:rPr>
              <w:t>а является крупной сделкой.</w:t>
            </w:r>
          </w:p>
          <w:p w14:paraId="564B5AE3" w14:textId="77777777" w:rsidR="003841E0" w:rsidRPr="003841E0" w:rsidRDefault="003841E0" w:rsidP="00892E2F">
            <w:pPr>
              <w:tabs>
                <w:tab w:val="left" w:pos="142"/>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 xml:space="preserve">- </w:t>
            </w:r>
            <w:r w:rsidRPr="003841E0">
              <w:rPr>
                <w:rFonts w:ascii="Times New Roman" w:hAnsi="Times New Roman" w:cs="Times New Roman"/>
              </w:rPr>
              <w:t xml:space="preserve">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w:t>
            </w:r>
            <w:r w:rsidRPr="003841E0">
              <w:rPr>
                <w:rFonts w:ascii="Times New Roman" w:hAnsi="Times New Roman" w:cs="Times New Roman"/>
              </w:rPr>
              <w:lastRenderedPageBreak/>
              <w:t>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3EA8C1C" w14:textId="77777777" w:rsidR="003841E0" w:rsidRPr="003841E0" w:rsidRDefault="003841E0" w:rsidP="00892E2F">
            <w:pPr>
              <w:tabs>
                <w:tab w:val="left" w:pos="142"/>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 xml:space="preserve">- </w:t>
            </w:r>
            <w:r w:rsidRPr="003841E0">
              <w:rPr>
                <w:rFonts w:ascii="Times New Roman" w:hAnsi="Times New Roman" w:cs="Times New Roman"/>
              </w:rPr>
              <w:t>копии учредительных документов участника закупок (для юридических лиц);</w:t>
            </w:r>
          </w:p>
          <w:p w14:paraId="780DD93F" w14:textId="77777777" w:rsidR="003841E0" w:rsidRPr="003841E0" w:rsidRDefault="003841E0" w:rsidP="00892E2F">
            <w:pPr>
              <w:tabs>
                <w:tab w:val="left" w:pos="142"/>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w:t>
            </w:r>
            <w:r w:rsidRPr="003841E0">
              <w:rPr>
                <w:rFonts w:ascii="Times New Roman" w:hAnsi="Times New Roman" w:cs="Times New Roman"/>
              </w:rPr>
              <w:t xml:space="preserve"> копии документов, удостоверяющих личность (для физических лиц);</w:t>
            </w:r>
          </w:p>
          <w:p w14:paraId="4654463D" w14:textId="77777777" w:rsidR="003841E0" w:rsidRPr="003841E0" w:rsidRDefault="003841E0" w:rsidP="00892E2F">
            <w:pPr>
              <w:tabs>
                <w:tab w:val="left" w:pos="142"/>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w:t>
            </w:r>
            <w:r w:rsidRPr="003841E0">
              <w:rPr>
                <w:rFonts w:ascii="Times New Roman" w:hAnsi="Times New Roman" w:cs="Times New Roman"/>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единой информационной системе извещения о проведении </w:t>
            </w:r>
            <w:r w:rsidR="00784F75">
              <w:rPr>
                <w:rFonts w:ascii="Times New Roman" w:hAnsi="Times New Roman" w:cs="Times New Roman"/>
              </w:rPr>
              <w:t>аукциона</w:t>
            </w:r>
            <w:r w:rsidRPr="003841E0">
              <w:rPr>
                <w:rFonts w:ascii="Times New Roman" w:hAnsi="Times New Roman" w:cs="Times New Roman"/>
              </w:rPr>
              <w:t xml:space="preserve"> или нотариально заверенную копию такой выписки;</w:t>
            </w:r>
          </w:p>
          <w:p w14:paraId="2A1771D8" w14:textId="77777777" w:rsidR="003841E0" w:rsidRPr="003841E0" w:rsidRDefault="003841E0" w:rsidP="00892E2F">
            <w:pPr>
              <w:tabs>
                <w:tab w:val="left" w:pos="142"/>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w:t>
            </w:r>
            <w:r w:rsidRPr="003841E0">
              <w:rPr>
                <w:rFonts w:ascii="Times New Roman" w:hAnsi="Times New Roman" w:cs="Times New Roman"/>
              </w:rPr>
              <w:t xml:space="preserve">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w:t>
            </w:r>
            <w:r w:rsidR="00FE25F8">
              <w:rPr>
                <w:rFonts w:ascii="Times New Roman" w:hAnsi="Times New Roman" w:cs="Times New Roman"/>
              </w:rPr>
              <w:t xml:space="preserve"> извещения о проведении аукциона</w:t>
            </w:r>
            <w:r w:rsidRPr="003841E0">
              <w:rPr>
                <w:rFonts w:ascii="Times New Roman" w:hAnsi="Times New Roman" w:cs="Times New Roman"/>
              </w:rPr>
              <w:t>;</w:t>
            </w:r>
          </w:p>
          <w:p w14:paraId="60774395" w14:textId="77777777" w:rsidR="00FB02F7" w:rsidRPr="00302210" w:rsidRDefault="003841E0" w:rsidP="00892E2F">
            <w:pPr>
              <w:tabs>
                <w:tab w:val="left" w:pos="142"/>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 xml:space="preserve">- </w:t>
            </w:r>
            <w:r w:rsidRPr="003841E0">
              <w:rPr>
                <w:rFonts w:ascii="Times New Roman" w:hAnsi="Times New Roman" w:cs="Times New Roman"/>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w:t>
            </w:r>
            <w:r w:rsidR="00832FC2">
              <w:rPr>
                <w:rFonts w:ascii="Times New Roman" w:hAnsi="Times New Roman" w:cs="Times New Roman"/>
              </w:rPr>
              <w:t>цо, заявка на участие в аукционе</w:t>
            </w:r>
            <w:r w:rsidRPr="003841E0">
              <w:rPr>
                <w:rFonts w:ascii="Times New Roman" w:hAnsi="Times New Roman" w:cs="Times New Roman"/>
              </w:rPr>
              <w:t xml:space="preserve">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5A689C58"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i/>
              </w:rPr>
            </w:pPr>
            <w:r w:rsidRPr="0069352F">
              <w:rPr>
                <w:rFonts w:ascii="Times New Roman" w:hAnsi="Times New Roman" w:cs="Times New Roman"/>
                <w:i/>
              </w:rPr>
              <w:t xml:space="preserve">При подготовке заявки на участие в аукционе участники закупки могут использовать </w:t>
            </w:r>
            <w:proofErr w:type="gramStart"/>
            <w:r w:rsidRPr="0069352F">
              <w:rPr>
                <w:rFonts w:ascii="Times New Roman" w:hAnsi="Times New Roman" w:cs="Times New Roman"/>
                <w:i/>
              </w:rPr>
              <w:t>формы</w:t>
            </w:r>
            <w:proofErr w:type="gramEnd"/>
            <w:r w:rsidRPr="0069352F">
              <w:rPr>
                <w:rFonts w:ascii="Times New Roman" w:hAnsi="Times New Roman" w:cs="Times New Roman"/>
                <w:i/>
              </w:rPr>
              <w:t xml:space="preserve"> установленные Приложением №</w:t>
            </w:r>
            <w:r w:rsidR="001D68A6">
              <w:rPr>
                <w:rFonts w:ascii="Times New Roman" w:hAnsi="Times New Roman" w:cs="Times New Roman"/>
                <w:i/>
              </w:rPr>
              <w:t xml:space="preserve"> 4</w:t>
            </w:r>
            <w:r w:rsidRPr="0069352F">
              <w:rPr>
                <w:rFonts w:ascii="Times New Roman" w:hAnsi="Times New Roman" w:cs="Times New Roman"/>
                <w:i/>
              </w:rPr>
              <w:t xml:space="preserve"> к Документации об аукционе.</w:t>
            </w:r>
          </w:p>
          <w:p w14:paraId="7A42C76A"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w:t>
            </w:r>
            <w:r w:rsidR="008A46DF">
              <w:rPr>
                <w:rFonts w:ascii="Times New Roman" w:hAnsi="Times New Roman" w:cs="Times New Roman"/>
              </w:rPr>
              <w:t>б</w:t>
            </w:r>
            <w:r w:rsidRPr="00302210">
              <w:rPr>
                <w:rFonts w:ascii="Times New Roman" w:hAnsi="Times New Roman" w:cs="Times New Roman"/>
              </w:rPr>
              <w:t xml:space="preserve"> аукционе даты и времени окончания срока подачи на участие в аукционе заявок.</w:t>
            </w:r>
          </w:p>
          <w:p w14:paraId="6EE9197A"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Заявка на участие в электронном аукционе направляется участником аукциона оператору электронной площадки в форме </w:t>
            </w:r>
            <w:proofErr w:type="gramStart"/>
            <w:r w:rsidRPr="00302210">
              <w:rPr>
                <w:rFonts w:ascii="Times New Roman" w:hAnsi="Times New Roman" w:cs="Times New Roman"/>
              </w:rPr>
              <w:t>электронных</w:t>
            </w:r>
            <w:r w:rsidR="00EC7AD8" w:rsidRPr="00302210">
              <w:rPr>
                <w:rFonts w:ascii="Times New Roman" w:hAnsi="Times New Roman" w:cs="Times New Roman"/>
              </w:rPr>
              <w:t xml:space="preserve">  документов</w:t>
            </w:r>
            <w:proofErr w:type="gramEnd"/>
            <w:r w:rsidRPr="00302210">
              <w:rPr>
                <w:rFonts w:ascii="Times New Roman" w:hAnsi="Times New Roman" w:cs="Times New Roman"/>
              </w:rPr>
              <w:t>. Указанные электронные документы подаются одновременно.</w:t>
            </w:r>
          </w:p>
          <w:p w14:paraId="7F8353C7"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Участник электронного аукциона вправе подать только одну заявку на участие в аукционе в отношении каждого объекта закупки.</w:t>
            </w:r>
          </w:p>
          <w:p w14:paraId="6C32003D"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b/>
                <w:bCs/>
              </w:rPr>
            </w:pPr>
            <w:r w:rsidRPr="00302210">
              <w:rPr>
                <w:rFonts w:ascii="Times New Roman" w:hAnsi="Times New Roman" w:cs="Times New Roman"/>
                <w:bCs/>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5540033E"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bCs/>
              </w:rPr>
            </w:pPr>
            <w:r w:rsidRPr="00302210">
              <w:rPr>
                <w:rFonts w:ascii="Times New Roman" w:hAnsi="Times New Roman" w:cs="Times New Roman"/>
                <w:bCs/>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13C94EB2" w14:textId="77777777" w:rsidR="00FE32A3" w:rsidRPr="00302210" w:rsidRDefault="00337BF7" w:rsidP="00892E2F">
            <w:pPr>
              <w:tabs>
                <w:tab w:val="left" w:pos="142"/>
              </w:tabs>
              <w:autoSpaceDE w:val="0"/>
              <w:autoSpaceDN w:val="0"/>
              <w:adjustRightInd w:val="0"/>
              <w:spacing w:after="0" w:line="240" w:lineRule="auto"/>
              <w:ind w:left="284"/>
              <w:jc w:val="both"/>
              <w:rPr>
                <w:rFonts w:ascii="Times New Roman" w:eastAsia="Calibri" w:hAnsi="Times New Roman" w:cs="Times New Roman"/>
                <w:bCs/>
              </w:rPr>
            </w:pPr>
            <w:r w:rsidRPr="00302210">
              <w:rPr>
                <w:rFonts w:ascii="Times New Roman" w:hAnsi="Times New Roman" w:cs="Times New Roman"/>
              </w:rPr>
              <w:t xml:space="preserve">В </w:t>
            </w:r>
            <w:r w:rsidR="00FE32A3" w:rsidRPr="00302210">
              <w:rPr>
                <w:rFonts w:ascii="Times New Roman" w:hAnsi="Times New Roman" w:cs="Times New Roman"/>
              </w:rPr>
              <w:t>случае установления недостоверности информации, содержащейся в документах, представленных участником электронного аукциона в составе заявки, аукционная комиссия обязана отстранить такого участника от участия в электронном аукционе на любом этапе его проведения.</w:t>
            </w:r>
          </w:p>
        </w:tc>
      </w:tr>
      <w:tr w:rsidR="00FE32A3" w:rsidRPr="00302210" w14:paraId="6385A3F6" w14:textId="77777777" w:rsidTr="00402C04">
        <w:trPr>
          <w:trHeight w:hRule="exact" w:val="1321"/>
          <w:jc w:val="center"/>
        </w:trPr>
        <w:tc>
          <w:tcPr>
            <w:tcW w:w="882" w:type="dxa"/>
            <w:tcBorders>
              <w:top w:val="single" w:sz="4" w:space="0" w:color="auto"/>
              <w:left w:val="single" w:sz="4" w:space="0" w:color="auto"/>
              <w:bottom w:val="single" w:sz="4" w:space="0" w:color="auto"/>
              <w:right w:val="single" w:sz="4" w:space="0" w:color="auto"/>
            </w:tcBorders>
          </w:tcPr>
          <w:p w14:paraId="2E0189B0"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lastRenderedPageBreak/>
              <w:t>3.</w:t>
            </w:r>
          </w:p>
        </w:tc>
        <w:tc>
          <w:tcPr>
            <w:tcW w:w="9319" w:type="dxa"/>
            <w:tcBorders>
              <w:top w:val="single" w:sz="4" w:space="0" w:color="auto"/>
              <w:left w:val="single" w:sz="4" w:space="0" w:color="auto"/>
              <w:bottom w:val="single" w:sz="4" w:space="0" w:color="auto"/>
              <w:right w:val="single" w:sz="4" w:space="0" w:color="auto"/>
            </w:tcBorders>
            <w:vAlign w:val="center"/>
          </w:tcPr>
          <w:p w14:paraId="0C0BE0BC" w14:textId="77777777" w:rsidR="00337BF7" w:rsidRPr="00302210" w:rsidRDefault="00337BF7" w:rsidP="00892E2F">
            <w:pPr>
              <w:tabs>
                <w:tab w:val="left" w:pos="142"/>
              </w:tabs>
              <w:spacing w:after="0" w:line="240" w:lineRule="auto"/>
              <w:ind w:left="284"/>
              <w:jc w:val="center"/>
              <w:rPr>
                <w:rFonts w:ascii="Times New Roman" w:eastAsia="Calibri" w:hAnsi="Times New Roman" w:cs="Times New Roman"/>
                <w:b/>
                <w:bCs/>
                <w:u w:val="single"/>
              </w:rPr>
            </w:pPr>
            <w:r w:rsidRPr="00302210">
              <w:rPr>
                <w:rFonts w:ascii="Times New Roman" w:eastAsia="Calibri" w:hAnsi="Times New Roman" w:cs="Times New Roman"/>
                <w:b/>
                <w:bCs/>
                <w:u w:val="single"/>
              </w:rPr>
              <w:t>Наименование заказчика:</w:t>
            </w:r>
          </w:p>
          <w:p w14:paraId="3EB93DD3" w14:textId="77777777" w:rsidR="00FE32A3" w:rsidRPr="00302210" w:rsidRDefault="00BC3E27" w:rsidP="00892E2F">
            <w:pPr>
              <w:tabs>
                <w:tab w:val="left" w:pos="142"/>
              </w:tabs>
              <w:spacing w:after="0" w:line="240" w:lineRule="auto"/>
              <w:ind w:left="284"/>
              <w:jc w:val="both"/>
              <w:rPr>
                <w:rFonts w:ascii="Times New Roman" w:eastAsia="Calibri" w:hAnsi="Times New Roman" w:cs="Times New Roman"/>
                <w:bCs/>
              </w:rPr>
            </w:pPr>
            <w:r w:rsidRPr="00302210">
              <w:rPr>
                <w:rFonts w:ascii="Times New Roman" w:eastAsia="Times New Roman" w:hAnsi="Times New Roman" w:cs="Times New Roman"/>
              </w:rPr>
              <w:t>Государственное автономное учреждение культуры Республики Бурятия «Государственный архив Республики Бурятия»</w:t>
            </w:r>
            <w:r w:rsidR="00337BF7" w:rsidRPr="00302210">
              <w:rPr>
                <w:rFonts w:ascii="Times New Roman" w:hAnsi="Times New Roman" w:cs="Times New Roman"/>
              </w:rPr>
              <w:t xml:space="preserve">.670000, </w:t>
            </w:r>
            <w:r w:rsidRPr="00302210">
              <w:rPr>
                <w:rFonts w:ascii="Times New Roman" w:hAnsi="Times New Roman" w:cs="Times New Roman"/>
              </w:rPr>
              <w:t xml:space="preserve">Республика Бурятия, г. Улан-Удэ, ул. </w:t>
            </w:r>
            <w:proofErr w:type="spellStart"/>
            <w:r w:rsidR="00BC6BE4" w:rsidRPr="00302210">
              <w:rPr>
                <w:rFonts w:ascii="Times New Roman" w:hAnsi="Times New Roman" w:cs="Times New Roman"/>
              </w:rPr>
              <w:t>Сухэ</w:t>
            </w:r>
            <w:proofErr w:type="spellEnd"/>
            <w:r w:rsidR="00BC6BE4" w:rsidRPr="00302210">
              <w:rPr>
                <w:rFonts w:ascii="Times New Roman" w:hAnsi="Times New Roman" w:cs="Times New Roman"/>
              </w:rPr>
              <w:t>-Батора, 9а</w:t>
            </w:r>
            <w:r w:rsidR="00337BF7" w:rsidRPr="00302210">
              <w:rPr>
                <w:rFonts w:ascii="Times New Roman" w:hAnsi="Times New Roman" w:cs="Times New Roman"/>
              </w:rPr>
              <w:t xml:space="preserve">. </w:t>
            </w:r>
            <w:hyperlink r:id="rId7" w:history="1">
              <w:r w:rsidR="00BC6BE4" w:rsidRPr="00302210">
                <w:rPr>
                  <w:rStyle w:val="a3"/>
                  <w:rFonts w:ascii="Times New Roman" w:hAnsi="Times New Roman" w:cs="Times New Roman"/>
                  <w:lang w:val="en-US"/>
                </w:rPr>
                <w:t>arhivy</w:t>
              </w:r>
              <w:r w:rsidR="00BC6BE4" w:rsidRPr="00302210">
                <w:rPr>
                  <w:rStyle w:val="a3"/>
                  <w:rFonts w:ascii="Times New Roman" w:hAnsi="Times New Roman" w:cs="Times New Roman"/>
                </w:rPr>
                <w:t>03@</w:t>
              </w:r>
              <w:r w:rsidR="00BC6BE4" w:rsidRPr="00302210">
                <w:rPr>
                  <w:rStyle w:val="a3"/>
                  <w:rFonts w:ascii="Times New Roman" w:hAnsi="Times New Roman" w:cs="Times New Roman"/>
                  <w:lang w:val="en-US"/>
                </w:rPr>
                <w:t>mail</w:t>
              </w:r>
              <w:r w:rsidR="00BC6BE4" w:rsidRPr="00302210">
                <w:rPr>
                  <w:rStyle w:val="a3"/>
                  <w:rFonts w:ascii="Times New Roman" w:hAnsi="Times New Roman" w:cs="Times New Roman"/>
                </w:rPr>
                <w:t>.</w:t>
              </w:r>
              <w:proofErr w:type="spellStart"/>
              <w:r w:rsidR="00BC6BE4" w:rsidRPr="00302210">
                <w:rPr>
                  <w:rStyle w:val="a3"/>
                  <w:rFonts w:ascii="Times New Roman" w:hAnsi="Times New Roman" w:cs="Times New Roman"/>
                  <w:lang w:val="en-US"/>
                </w:rPr>
                <w:t>ru</w:t>
              </w:r>
              <w:proofErr w:type="spellEnd"/>
            </w:hyperlink>
          </w:p>
        </w:tc>
      </w:tr>
      <w:tr w:rsidR="00FE32A3" w:rsidRPr="00302210" w14:paraId="3DE29BBE" w14:textId="77777777"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14:paraId="18F00C2E" w14:textId="77777777" w:rsidR="00FE32A3" w:rsidRPr="00302210" w:rsidRDefault="00FE32A3" w:rsidP="002F4F33">
            <w:pPr>
              <w:tabs>
                <w:tab w:val="left" w:pos="20"/>
                <w:tab w:val="left" w:pos="284"/>
              </w:tabs>
              <w:spacing w:after="0" w:line="240" w:lineRule="auto"/>
              <w:ind w:left="284"/>
              <w:jc w:val="center"/>
              <w:rPr>
                <w:rFonts w:ascii="Times New Roman" w:eastAsia="Calibri" w:hAnsi="Times New Roman" w:cs="Times New Roman"/>
                <w:b/>
                <w:color w:val="000000"/>
              </w:rPr>
            </w:pPr>
            <w:r w:rsidRPr="00302210">
              <w:rPr>
                <w:rFonts w:ascii="Times New Roman" w:eastAsia="Calibri" w:hAnsi="Times New Roman" w:cs="Times New Roman"/>
                <w:b/>
                <w:color w:val="000000"/>
              </w:rPr>
              <w:t>4.</w:t>
            </w:r>
          </w:p>
        </w:tc>
        <w:tc>
          <w:tcPr>
            <w:tcW w:w="9319" w:type="dxa"/>
            <w:tcBorders>
              <w:top w:val="single" w:sz="4" w:space="0" w:color="auto"/>
              <w:left w:val="single" w:sz="4" w:space="0" w:color="auto"/>
              <w:bottom w:val="single" w:sz="4" w:space="0" w:color="auto"/>
              <w:right w:val="single" w:sz="4" w:space="0" w:color="auto"/>
            </w:tcBorders>
            <w:vAlign w:val="center"/>
          </w:tcPr>
          <w:p w14:paraId="4C100532" w14:textId="77777777" w:rsidR="00FE32A3" w:rsidRPr="00101298" w:rsidRDefault="00FE32A3" w:rsidP="00892E2F">
            <w:pPr>
              <w:shd w:val="clear" w:color="auto" w:fill="FFFFFF"/>
              <w:tabs>
                <w:tab w:val="left" w:pos="142"/>
              </w:tabs>
              <w:spacing w:after="0" w:line="240" w:lineRule="auto"/>
              <w:ind w:left="284"/>
              <w:jc w:val="center"/>
              <w:rPr>
                <w:rFonts w:ascii="Times New Roman" w:eastAsia="Calibri" w:hAnsi="Times New Roman" w:cs="Times New Roman"/>
              </w:rPr>
            </w:pPr>
            <w:r w:rsidRPr="00101298">
              <w:rPr>
                <w:rFonts w:ascii="Times New Roman" w:eastAsia="Calibri" w:hAnsi="Times New Roman" w:cs="Times New Roman"/>
                <w:u w:val="single"/>
              </w:rPr>
              <w:t xml:space="preserve">Предмет </w:t>
            </w:r>
            <w:r w:rsidR="00186094" w:rsidRPr="00101298">
              <w:rPr>
                <w:rFonts w:ascii="Times New Roman" w:eastAsia="Calibri" w:hAnsi="Times New Roman" w:cs="Times New Roman"/>
                <w:u w:val="single"/>
              </w:rPr>
              <w:t>договор</w:t>
            </w:r>
            <w:r w:rsidRPr="00101298">
              <w:rPr>
                <w:rFonts w:ascii="Times New Roman" w:eastAsia="Calibri" w:hAnsi="Times New Roman" w:cs="Times New Roman"/>
                <w:u w:val="single"/>
              </w:rPr>
              <w:t>а</w:t>
            </w:r>
            <w:r w:rsidRPr="00101298">
              <w:rPr>
                <w:rFonts w:ascii="Times New Roman" w:eastAsia="Calibri" w:hAnsi="Times New Roman" w:cs="Times New Roman"/>
              </w:rPr>
              <w:t>:</w:t>
            </w:r>
          </w:p>
          <w:p w14:paraId="1DA429C1" w14:textId="77777777" w:rsidR="00FE32A3" w:rsidRPr="00302210" w:rsidRDefault="00101298" w:rsidP="00101298">
            <w:pPr>
              <w:widowControl w:val="0"/>
              <w:jc w:val="both"/>
              <w:rPr>
                <w:rFonts w:ascii="Times New Roman" w:hAnsi="Times New Roman" w:cs="Times New Roman"/>
                <w:b/>
              </w:rPr>
            </w:pPr>
            <w:r w:rsidRPr="00101298">
              <w:rPr>
                <w:rFonts w:ascii="Times New Roman" w:eastAsia="Times New Roman" w:hAnsi="Times New Roman" w:cs="Times New Roman"/>
                <w:lang w:eastAsia="en-US"/>
              </w:rPr>
              <w:t xml:space="preserve">Оказание услуг по </w:t>
            </w:r>
            <w:r w:rsidRPr="00101298">
              <w:rPr>
                <w:rFonts w:ascii="Times New Roman" w:hAnsi="Times New Roman"/>
                <w:sz w:val="24"/>
                <w:szCs w:val="24"/>
              </w:rPr>
              <w:t xml:space="preserve">поставке сертификатов технической поддержки средств защиты информации и техническому сопровождению системы защиты информации для </w:t>
            </w:r>
            <w:r w:rsidRPr="00101298">
              <w:rPr>
                <w:rFonts w:ascii="Times New Roman" w:hAnsi="Times New Roman"/>
              </w:rPr>
              <w:t xml:space="preserve">ГАУК РБ «Государственный архив Республики Бурятия» </w:t>
            </w:r>
            <w:r w:rsidR="003C48AF" w:rsidRPr="00101298">
              <w:rPr>
                <w:rFonts w:ascii="Times New Roman" w:eastAsia="Times New Roman" w:hAnsi="Times New Roman" w:cs="Times New Roman"/>
              </w:rPr>
              <w:t>в количестве 1 (</w:t>
            </w:r>
            <w:r w:rsidR="00EE66F6" w:rsidRPr="00101298">
              <w:rPr>
                <w:rFonts w:ascii="Times New Roman" w:eastAsia="Times New Roman" w:hAnsi="Times New Roman" w:cs="Times New Roman"/>
              </w:rPr>
              <w:t>одна</w:t>
            </w:r>
            <w:r w:rsidR="003C48AF" w:rsidRPr="00101298">
              <w:rPr>
                <w:rFonts w:ascii="Times New Roman" w:eastAsia="Times New Roman" w:hAnsi="Times New Roman" w:cs="Times New Roman"/>
              </w:rPr>
              <w:t xml:space="preserve">) </w:t>
            </w:r>
            <w:r w:rsidR="00450E6E" w:rsidRPr="00101298">
              <w:rPr>
                <w:rFonts w:ascii="Times New Roman" w:eastAsia="Times New Roman" w:hAnsi="Times New Roman" w:cs="Times New Roman"/>
              </w:rPr>
              <w:t>условная единица</w:t>
            </w:r>
            <w:r w:rsidR="00AC60BA">
              <w:rPr>
                <w:rFonts w:ascii="Times New Roman" w:eastAsia="Times New Roman" w:hAnsi="Times New Roman" w:cs="Times New Roman"/>
              </w:rPr>
              <w:t>.</w:t>
            </w:r>
          </w:p>
        </w:tc>
      </w:tr>
      <w:tr w:rsidR="00FE32A3" w:rsidRPr="00302210" w14:paraId="501F43FF" w14:textId="77777777"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14:paraId="397D9E91" w14:textId="77777777" w:rsidR="00FE32A3" w:rsidRPr="00302210" w:rsidRDefault="00FE32A3" w:rsidP="002F4F33">
            <w:pPr>
              <w:tabs>
                <w:tab w:val="left" w:pos="284"/>
              </w:tabs>
              <w:autoSpaceDE w:val="0"/>
              <w:autoSpaceDN w:val="0"/>
              <w:adjustRightInd w:val="0"/>
              <w:spacing w:after="0" w:line="240" w:lineRule="auto"/>
              <w:ind w:left="284"/>
              <w:jc w:val="center"/>
              <w:rPr>
                <w:rFonts w:ascii="Times New Roman" w:eastAsia="Calibri" w:hAnsi="Times New Roman" w:cs="Times New Roman"/>
                <w:b/>
                <w:color w:val="000000"/>
              </w:rPr>
            </w:pPr>
            <w:r w:rsidRPr="00302210">
              <w:rPr>
                <w:rFonts w:ascii="Times New Roman" w:eastAsia="Calibri" w:hAnsi="Times New Roman" w:cs="Times New Roman"/>
                <w:b/>
                <w:color w:val="000000"/>
              </w:rPr>
              <w:t>5.</w:t>
            </w:r>
          </w:p>
        </w:tc>
        <w:tc>
          <w:tcPr>
            <w:tcW w:w="9319" w:type="dxa"/>
            <w:tcBorders>
              <w:top w:val="single" w:sz="4" w:space="0" w:color="auto"/>
              <w:left w:val="single" w:sz="4" w:space="0" w:color="auto"/>
              <w:bottom w:val="single" w:sz="4" w:space="0" w:color="auto"/>
              <w:right w:val="single" w:sz="4" w:space="0" w:color="auto"/>
            </w:tcBorders>
            <w:vAlign w:val="center"/>
          </w:tcPr>
          <w:p w14:paraId="2338F2A6" w14:textId="77777777" w:rsidR="00FE32A3" w:rsidRPr="00302210" w:rsidRDefault="00FE32A3" w:rsidP="00892E2F">
            <w:pPr>
              <w:shd w:val="clear" w:color="auto" w:fill="FFFFFF"/>
              <w:tabs>
                <w:tab w:val="left" w:pos="142"/>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u w:val="single"/>
              </w:rPr>
              <w:t>Количество и объем поставляемого товара:</w:t>
            </w:r>
          </w:p>
          <w:p w14:paraId="5AC19934" w14:textId="77777777" w:rsidR="00FE32A3" w:rsidRPr="00302210" w:rsidRDefault="00FE32A3" w:rsidP="00892E2F">
            <w:pPr>
              <w:shd w:val="clear" w:color="auto" w:fill="FFFFFF"/>
              <w:tabs>
                <w:tab w:val="left" w:pos="142"/>
              </w:tabs>
              <w:spacing w:after="0" w:line="240" w:lineRule="auto"/>
              <w:ind w:left="284"/>
              <w:jc w:val="both"/>
              <w:rPr>
                <w:rFonts w:ascii="Times New Roman" w:eastAsia="Calibri" w:hAnsi="Times New Roman" w:cs="Times New Roman"/>
                <w:b/>
              </w:rPr>
            </w:pPr>
            <w:r w:rsidRPr="00302210">
              <w:rPr>
                <w:rFonts w:ascii="Times New Roman" w:eastAsia="Calibri" w:hAnsi="Times New Roman" w:cs="Times New Roman"/>
              </w:rPr>
              <w:t>В соответствии с Техническим заданием Заказчик</w:t>
            </w:r>
            <w:r w:rsidR="00024636" w:rsidRPr="00302210">
              <w:rPr>
                <w:rFonts w:ascii="Times New Roman" w:eastAsia="Calibri" w:hAnsi="Times New Roman" w:cs="Times New Roman"/>
              </w:rPr>
              <w:t>а</w:t>
            </w:r>
            <w:r w:rsidRPr="00302210">
              <w:rPr>
                <w:rFonts w:ascii="Times New Roman" w:eastAsia="Calibri" w:hAnsi="Times New Roman" w:cs="Times New Roman"/>
              </w:rPr>
              <w:t xml:space="preserve"> (Приложение № 1 к Документации об аукционе).</w:t>
            </w:r>
          </w:p>
        </w:tc>
      </w:tr>
      <w:tr w:rsidR="00FE32A3" w:rsidRPr="00302210" w14:paraId="0B34295D" w14:textId="77777777"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14:paraId="5A805AE3"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lastRenderedPageBreak/>
              <w:t>6.</w:t>
            </w:r>
          </w:p>
        </w:tc>
        <w:tc>
          <w:tcPr>
            <w:tcW w:w="9319" w:type="dxa"/>
            <w:tcBorders>
              <w:top w:val="single" w:sz="4" w:space="0" w:color="auto"/>
              <w:left w:val="single" w:sz="4" w:space="0" w:color="auto"/>
              <w:bottom w:val="single" w:sz="4" w:space="0" w:color="auto"/>
              <w:right w:val="single" w:sz="4" w:space="0" w:color="auto"/>
            </w:tcBorders>
            <w:vAlign w:val="center"/>
          </w:tcPr>
          <w:p w14:paraId="092B9AB9" w14:textId="77777777" w:rsidR="00FE32A3" w:rsidRPr="00302210" w:rsidRDefault="00FE32A3" w:rsidP="00892E2F">
            <w:pPr>
              <w:widowControl w:val="0"/>
              <w:tabs>
                <w:tab w:val="left" w:pos="142"/>
                <w:tab w:val="left" w:pos="720"/>
                <w:tab w:val="left" w:pos="851"/>
              </w:tabs>
              <w:autoSpaceDE w:val="0"/>
              <w:autoSpaceDN w:val="0"/>
              <w:adjustRightInd w:val="0"/>
              <w:spacing w:after="0" w:line="240" w:lineRule="auto"/>
              <w:ind w:left="284"/>
              <w:jc w:val="center"/>
              <w:rPr>
                <w:rFonts w:ascii="Times New Roman" w:eastAsia="Calibri" w:hAnsi="Times New Roman" w:cs="Times New Roman"/>
                <w:b/>
                <w:snapToGrid w:val="0"/>
                <w:u w:val="single"/>
              </w:rPr>
            </w:pPr>
            <w:r w:rsidRPr="00302210">
              <w:rPr>
                <w:rFonts w:ascii="Times New Roman" w:eastAsia="Calibri" w:hAnsi="Times New Roman" w:cs="Times New Roman"/>
                <w:b/>
                <w:snapToGrid w:val="0"/>
                <w:u w:val="single"/>
              </w:rPr>
              <w:t>Описание объекта закупки</w:t>
            </w:r>
          </w:p>
          <w:p w14:paraId="68DB6008" w14:textId="77777777" w:rsidR="00FE32A3" w:rsidRPr="00302210" w:rsidRDefault="00FE32A3" w:rsidP="00892E2F">
            <w:pPr>
              <w:widowControl w:val="0"/>
              <w:tabs>
                <w:tab w:val="left" w:pos="142"/>
                <w:tab w:val="left" w:pos="720"/>
                <w:tab w:val="left" w:pos="851"/>
              </w:tabs>
              <w:autoSpaceDE w:val="0"/>
              <w:autoSpaceDN w:val="0"/>
              <w:adjustRightInd w:val="0"/>
              <w:spacing w:after="0" w:line="240" w:lineRule="auto"/>
              <w:ind w:left="284"/>
              <w:jc w:val="center"/>
              <w:rPr>
                <w:rFonts w:ascii="Times New Roman" w:eastAsia="Calibri" w:hAnsi="Times New Roman" w:cs="Times New Roman"/>
                <w:b/>
                <w:snapToGrid w:val="0"/>
                <w:u w:val="single"/>
              </w:rPr>
            </w:pPr>
            <w:r w:rsidRPr="00302210">
              <w:rPr>
                <w:rFonts w:ascii="Times New Roman" w:eastAsia="Calibri" w:hAnsi="Times New Roman" w:cs="Times New Roman"/>
                <w:b/>
                <w:snapToGrid w:val="0"/>
                <w:u w:val="single"/>
              </w:rPr>
              <w:t xml:space="preserve">Функциональные, технические и качественные характеристики, </w:t>
            </w:r>
          </w:p>
          <w:p w14:paraId="42FFEEEB" w14:textId="77777777" w:rsidR="00FE32A3" w:rsidRPr="00302210" w:rsidRDefault="00FE32A3" w:rsidP="00892E2F">
            <w:pPr>
              <w:widowControl w:val="0"/>
              <w:tabs>
                <w:tab w:val="left" w:pos="142"/>
                <w:tab w:val="left" w:pos="720"/>
                <w:tab w:val="left" w:pos="851"/>
              </w:tabs>
              <w:autoSpaceDE w:val="0"/>
              <w:autoSpaceDN w:val="0"/>
              <w:adjustRightInd w:val="0"/>
              <w:spacing w:after="0" w:line="240" w:lineRule="auto"/>
              <w:ind w:left="284"/>
              <w:jc w:val="center"/>
              <w:rPr>
                <w:rFonts w:ascii="Times New Roman" w:eastAsia="Calibri" w:hAnsi="Times New Roman" w:cs="Times New Roman"/>
                <w:b/>
                <w:snapToGrid w:val="0"/>
                <w:u w:val="single"/>
              </w:rPr>
            </w:pPr>
            <w:r w:rsidRPr="00302210">
              <w:rPr>
                <w:rFonts w:ascii="Times New Roman" w:eastAsia="Calibri" w:hAnsi="Times New Roman" w:cs="Times New Roman"/>
                <w:b/>
                <w:snapToGrid w:val="0"/>
                <w:u w:val="single"/>
              </w:rPr>
              <w:t>эксплуатационные характеристики объекта закупки</w:t>
            </w:r>
          </w:p>
          <w:p w14:paraId="6F7D894E" w14:textId="585131ED" w:rsidR="00FE32A3" w:rsidRPr="00302210" w:rsidRDefault="008A46DF" w:rsidP="00892E2F">
            <w:pPr>
              <w:shd w:val="clear" w:color="auto" w:fill="FFFFFF"/>
              <w:tabs>
                <w:tab w:val="left" w:pos="142"/>
              </w:tabs>
              <w:spacing w:after="0" w:line="240" w:lineRule="auto"/>
              <w:ind w:left="284"/>
              <w:jc w:val="both"/>
              <w:rPr>
                <w:rFonts w:ascii="Times New Roman" w:eastAsia="Calibri" w:hAnsi="Times New Roman" w:cs="Times New Roman"/>
              </w:rPr>
            </w:pPr>
            <w:r>
              <w:rPr>
                <w:rFonts w:ascii="Times New Roman" w:eastAsia="Calibri" w:hAnsi="Times New Roman" w:cs="Times New Roman"/>
              </w:rPr>
              <w:t>Оказываемые услуги</w:t>
            </w:r>
            <w:r w:rsidR="00FA5BCA">
              <w:rPr>
                <w:rFonts w:ascii="Times New Roman" w:eastAsia="Calibri" w:hAnsi="Times New Roman" w:cs="Times New Roman"/>
              </w:rPr>
              <w:t xml:space="preserve"> (включая используемые при ее оказании</w:t>
            </w:r>
            <w:r w:rsidR="00BC3E27" w:rsidRPr="00302210">
              <w:rPr>
                <w:rFonts w:ascii="Times New Roman" w:eastAsia="Calibri" w:hAnsi="Times New Roman" w:cs="Times New Roman"/>
              </w:rPr>
              <w:t xml:space="preserve"> материалы) должны</w:t>
            </w:r>
            <w:r w:rsidR="00FE32A3" w:rsidRPr="00302210">
              <w:rPr>
                <w:rFonts w:ascii="Times New Roman" w:eastAsia="Calibri" w:hAnsi="Times New Roman" w:cs="Times New Roman"/>
              </w:rPr>
              <w:t xml:space="preserve"> соответствовать установленным на территории Российской Федерации нормам и правилам. Качество </w:t>
            </w:r>
            <w:r w:rsidR="00FA5BCA">
              <w:rPr>
                <w:rFonts w:ascii="Times New Roman" w:eastAsia="Calibri" w:hAnsi="Times New Roman" w:cs="Times New Roman"/>
              </w:rPr>
              <w:t>оказываемых услуг</w:t>
            </w:r>
            <w:r w:rsidR="00DC1DDE">
              <w:rPr>
                <w:rFonts w:ascii="Times New Roman" w:eastAsia="Calibri" w:hAnsi="Times New Roman" w:cs="Times New Roman"/>
              </w:rPr>
              <w:t xml:space="preserve"> </w:t>
            </w:r>
            <w:r w:rsidR="00FE32A3" w:rsidRPr="00302210">
              <w:rPr>
                <w:rFonts w:ascii="Times New Roman" w:eastAsia="Calibri" w:hAnsi="Times New Roman" w:cs="Times New Roman"/>
              </w:rPr>
              <w:t>должно соответствовать установленным в Российской Федерации стандартам, требованиям государственных стандартов (технических регламентов), подтверждающих качество товара, обеспечивающие безопасность для жизни и здоровья пользователей.</w:t>
            </w:r>
          </w:p>
          <w:p w14:paraId="3E0970AB" w14:textId="77777777" w:rsidR="00FE32A3" w:rsidRPr="00302210" w:rsidRDefault="00FA5BCA" w:rsidP="00892E2F">
            <w:pPr>
              <w:shd w:val="clear" w:color="auto" w:fill="FFFFFF"/>
              <w:tabs>
                <w:tab w:val="left" w:pos="142"/>
              </w:tabs>
              <w:spacing w:after="0" w:line="240" w:lineRule="auto"/>
              <w:ind w:left="284"/>
              <w:jc w:val="both"/>
              <w:rPr>
                <w:rFonts w:ascii="Times New Roman" w:eastAsia="Calibri" w:hAnsi="Times New Roman" w:cs="Times New Roman"/>
              </w:rPr>
            </w:pPr>
            <w:r>
              <w:rPr>
                <w:rFonts w:ascii="Times New Roman" w:eastAsia="Calibri" w:hAnsi="Times New Roman" w:cs="Times New Roman"/>
              </w:rPr>
              <w:t>Оказание услуг должно</w:t>
            </w:r>
            <w:r w:rsidR="00657A72">
              <w:rPr>
                <w:rFonts w:ascii="Times New Roman" w:eastAsia="Calibri" w:hAnsi="Times New Roman" w:cs="Times New Roman"/>
              </w:rPr>
              <w:t xml:space="preserve"> быть о</w:t>
            </w:r>
            <w:r>
              <w:rPr>
                <w:rFonts w:ascii="Times New Roman" w:eastAsia="Calibri" w:hAnsi="Times New Roman" w:cs="Times New Roman"/>
              </w:rPr>
              <w:t>существлено</w:t>
            </w:r>
            <w:r w:rsidR="00657A72">
              <w:rPr>
                <w:rFonts w:ascii="Times New Roman" w:eastAsia="Calibri" w:hAnsi="Times New Roman" w:cs="Times New Roman"/>
              </w:rPr>
              <w:t xml:space="preserve"> </w:t>
            </w:r>
            <w:proofErr w:type="gramStart"/>
            <w:r w:rsidR="00657A72">
              <w:rPr>
                <w:rFonts w:ascii="Times New Roman" w:eastAsia="Calibri" w:hAnsi="Times New Roman" w:cs="Times New Roman"/>
              </w:rPr>
              <w:t>согласно</w:t>
            </w:r>
            <w:r w:rsidR="00FE32A3" w:rsidRPr="00302210">
              <w:rPr>
                <w:rFonts w:ascii="Times New Roman" w:eastAsia="Calibri" w:hAnsi="Times New Roman" w:cs="Times New Roman"/>
              </w:rPr>
              <w:t xml:space="preserve">  Техническом</w:t>
            </w:r>
            <w:r w:rsidR="00657A72">
              <w:rPr>
                <w:rFonts w:ascii="Times New Roman" w:eastAsia="Calibri" w:hAnsi="Times New Roman" w:cs="Times New Roman"/>
              </w:rPr>
              <w:t>у</w:t>
            </w:r>
            <w:proofErr w:type="gramEnd"/>
            <w:r w:rsidR="00657A72">
              <w:rPr>
                <w:rFonts w:ascii="Times New Roman" w:eastAsia="Calibri" w:hAnsi="Times New Roman" w:cs="Times New Roman"/>
              </w:rPr>
              <w:t xml:space="preserve"> заданию</w:t>
            </w:r>
            <w:r w:rsidR="00FE32A3" w:rsidRPr="00302210">
              <w:rPr>
                <w:rFonts w:ascii="Times New Roman" w:eastAsia="Calibri" w:hAnsi="Times New Roman" w:cs="Times New Roman"/>
              </w:rPr>
              <w:t xml:space="preserve"> (Приложение №1 к Документации об аукционе).</w:t>
            </w:r>
          </w:p>
        </w:tc>
      </w:tr>
      <w:tr w:rsidR="00FE32A3" w:rsidRPr="00302210" w14:paraId="5788AF74" w14:textId="77777777" w:rsidTr="000A6A35">
        <w:trPr>
          <w:trHeight w:val="136"/>
          <w:jc w:val="center"/>
        </w:trPr>
        <w:tc>
          <w:tcPr>
            <w:tcW w:w="882" w:type="dxa"/>
            <w:tcBorders>
              <w:top w:val="single" w:sz="4" w:space="0" w:color="auto"/>
              <w:left w:val="single" w:sz="4" w:space="0" w:color="auto"/>
              <w:bottom w:val="single" w:sz="4" w:space="0" w:color="auto"/>
              <w:right w:val="single" w:sz="4" w:space="0" w:color="auto"/>
            </w:tcBorders>
          </w:tcPr>
          <w:p w14:paraId="6B239512"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7.</w:t>
            </w:r>
          </w:p>
        </w:tc>
        <w:tc>
          <w:tcPr>
            <w:tcW w:w="9319" w:type="dxa"/>
            <w:tcBorders>
              <w:top w:val="single" w:sz="4" w:space="0" w:color="auto"/>
              <w:left w:val="single" w:sz="4" w:space="0" w:color="auto"/>
              <w:bottom w:val="single" w:sz="4" w:space="0" w:color="auto"/>
              <w:right w:val="single" w:sz="4" w:space="0" w:color="auto"/>
            </w:tcBorders>
            <w:vAlign w:val="center"/>
          </w:tcPr>
          <w:p w14:paraId="4F1ACDE5" w14:textId="77777777" w:rsidR="00FE32A3" w:rsidRPr="00302210" w:rsidRDefault="00FE32A3" w:rsidP="00892E2F">
            <w:pPr>
              <w:widowControl w:val="0"/>
              <w:tabs>
                <w:tab w:val="left" w:pos="142"/>
                <w:tab w:val="left" w:pos="720"/>
                <w:tab w:val="left" w:pos="851"/>
              </w:tabs>
              <w:autoSpaceDE w:val="0"/>
              <w:autoSpaceDN w:val="0"/>
              <w:adjustRightInd w:val="0"/>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 xml:space="preserve">Требования к </w:t>
            </w:r>
            <w:proofErr w:type="gramStart"/>
            <w:r w:rsidRPr="00302210">
              <w:rPr>
                <w:rFonts w:ascii="Times New Roman" w:eastAsia="Calibri" w:hAnsi="Times New Roman" w:cs="Times New Roman"/>
                <w:b/>
                <w:u w:val="single"/>
              </w:rPr>
              <w:t>сроку  и</w:t>
            </w:r>
            <w:proofErr w:type="gramEnd"/>
            <w:r w:rsidRPr="00302210">
              <w:rPr>
                <w:rFonts w:ascii="Times New Roman" w:eastAsia="Calibri" w:hAnsi="Times New Roman" w:cs="Times New Roman"/>
                <w:b/>
                <w:u w:val="single"/>
              </w:rPr>
              <w:t xml:space="preserve"> (или) объему предост</w:t>
            </w:r>
            <w:r w:rsidR="00FA5BCA">
              <w:rPr>
                <w:rFonts w:ascii="Times New Roman" w:eastAsia="Calibri" w:hAnsi="Times New Roman" w:cs="Times New Roman"/>
                <w:b/>
                <w:u w:val="single"/>
              </w:rPr>
              <w:t>авления гарантий качества оказываемой услуги</w:t>
            </w:r>
          </w:p>
          <w:p w14:paraId="5259BBDB" w14:textId="77777777" w:rsidR="00FE32A3" w:rsidRPr="00302210" w:rsidRDefault="00D35B6B" w:rsidP="00892E2F">
            <w:pPr>
              <w:widowControl w:val="0"/>
              <w:tabs>
                <w:tab w:val="left" w:pos="142"/>
                <w:tab w:val="left" w:pos="720"/>
                <w:tab w:val="left" w:pos="851"/>
              </w:tabs>
              <w:autoSpaceDE w:val="0"/>
              <w:autoSpaceDN w:val="0"/>
              <w:adjustRightInd w:val="0"/>
              <w:spacing w:after="0" w:line="240" w:lineRule="auto"/>
              <w:ind w:left="284"/>
              <w:jc w:val="both"/>
              <w:rPr>
                <w:rFonts w:ascii="Times New Roman" w:eastAsia="Calibri" w:hAnsi="Times New Roman" w:cs="Times New Roman"/>
                <w:snapToGrid w:val="0"/>
              </w:rPr>
            </w:pPr>
            <w:r w:rsidRPr="00302210">
              <w:rPr>
                <w:rFonts w:ascii="Times New Roman" w:hAnsi="Times New Roman" w:cs="Times New Roman"/>
              </w:rPr>
              <w:t xml:space="preserve">В соответствии с техническим заданием </w:t>
            </w:r>
            <w:r w:rsidRPr="00302210">
              <w:rPr>
                <w:rFonts w:ascii="Times New Roman" w:eastAsia="Calibri" w:hAnsi="Times New Roman" w:cs="Times New Roman"/>
              </w:rPr>
              <w:t>(Приложение №1 к Документации об аукционе)</w:t>
            </w:r>
          </w:p>
        </w:tc>
      </w:tr>
      <w:tr w:rsidR="00FE32A3" w:rsidRPr="00302210" w14:paraId="6345CCA8" w14:textId="77777777" w:rsidTr="000A6A35">
        <w:trPr>
          <w:jc w:val="center"/>
        </w:trPr>
        <w:tc>
          <w:tcPr>
            <w:tcW w:w="882" w:type="dxa"/>
            <w:tcBorders>
              <w:top w:val="single" w:sz="4" w:space="0" w:color="auto"/>
              <w:left w:val="single" w:sz="4" w:space="0" w:color="auto"/>
              <w:bottom w:val="single" w:sz="4" w:space="0" w:color="auto"/>
              <w:right w:val="single" w:sz="4" w:space="0" w:color="auto"/>
            </w:tcBorders>
          </w:tcPr>
          <w:p w14:paraId="31BFC863"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bCs/>
              </w:rPr>
            </w:pPr>
            <w:r w:rsidRPr="00302210">
              <w:rPr>
                <w:rFonts w:ascii="Times New Roman" w:eastAsia="Calibri" w:hAnsi="Times New Roman" w:cs="Times New Roman"/>
                <w:b/>
                <w:bCs/>
              </w:rPr>
              <w:t>8.</w:t>
            </w:r>
          </w:p>
        </w:tc>
        <w:tc>
          <w:tcPr>
            <w:tcW w:w="9319" w:type="dxa"/>
            <w:tcBorders>
              <w:top w:val="single" w:sz="4" w:space="0" w:color="auto"/>
              <w:left w:val="single" w:sz="4" w:space="0" w:color="auto"/>
              <w:bottom w:val="single" w:sz="4" w:space="0" w:color="auto"/>
              <w:right w:val="single" w:sz="4" w:space="0" w:color="auto"/>
            </w:tcBorders>
            <w:vAlign w:val="center"/>
          </w:tcPr>
          <w:p w14:paraId="2577503D" w14:textId="77777777" w:rsidR="00FE32A3" w:rsidRPr="00302210" w:rsidRDefault="00FE32A3" w:rsidP="00892E2F">
            <w:pPr>
              <w:tabs>
                <w:tab w:val="left" w:pos="142"/>
              </w:tabs>
              <w:autoSpaceDE w:val="0"/>
              <w:autoSpaceDN w:val="0"/>
              <w:adjustRightInd w:val="0"/>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 xml:space="preserve">Условия </w:t>
            </w:r>
            <w:r w:rsidR="00186094" w:rsidRPr="00302210">
              <w:rPr>
                <w:rFonts w:ascii="Times New Roman" w:eastAsia="Calibri" w:hAnsi="Times New Roman" w:cs="Times New Roman"/>
                <w:b/>
                <w:u w:val="single"/>
              </w:rPr>
              <w:t>договор</w:t>
            </w:r>
            <w:r w:rsidRPr="00302210">
              <w:rPr>
                <w:rFonts w:ascii="Times New Roman" w:eastAsia="Calibri" w:hAnsi="Times New Roman" w:cs="Times New Roman"/>
                <w:b/>
                <w:u w:val="single"/>
              </w:rPr>
              <w:t>а</w:t>
            </w:r>
          </w:p>
          <w:p w14:paraId="6D4DF891" w14:textId="77777777" w:rsidR="00156BC2" w:rsidRPr="00302210" w:rsidRDefault="00D62800" w:rsidP="00D62800">
            <w:pPr>
              <w:tabs>
                <w:tab w:val="left" w:pos="142"/>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Исполнитель</w:t>
            </w:r>
            <w:r w:rsidR="00FE32A3" w:rsidRPr="00302210">
              <w:rPr>
                <w:rFonts w:ascii="Times New Roman" w:hAnsi="Times New Roman" w:cs="Times New Roman"/>
              </w:rPr>
              <w:t xml:space="preserve"> обязан </w:t>
            </w:r>
            <w:r>
              <w:rPr>
                <w:rFonts w:ascii="Times New Roman" w:hAnsi="Times New Roman" w:cs="Times New Roman"/>
              </w:rPr>
              <w:t>оказать услуги</w:t>
            </w:r>
            <w:r w:rsidR="00FE32A3" w:rsidRPr="00302210">
              <w:rPr>
                <w:rFonts w:ascii="Times New Roman" w:hAnsi="Times New Roman" w:cs="Times New Roman"/>
              </w:rPr>
              <w:t xml:space="preserve">, являющиеся предметом закупки, в сроки, объеме и качестве которые определены Документацией об аукционе, техническим заданием </w:t>
            </w:r>
            <w:r w:rsidR="00FE32A3" w:rsidRPr="00302210">
              <w:rPr>
                <w:rFonts w:ascii="Times New Roman" w:eastAsia="Calibri" w:hAnsi="Times New Roman" w:cs="Times New Roman"/>
              </w:rPr>
              <w:t>(Приложение</w:t>
            </w:r>
            <w:r w:rsidR="005C65FE" w:rsidRPr="00302210">
              <w:rPr>
                <w:rFonts w:ascii="Times New Roman" w:eastAsia="Calibri" w:hAnsi="Times New Roman" w:cs="Times New Roman"/>
              </w:rPr>
              <w:t xml:space="preserve"> №1 к Документации об аукционе)</w:t>
            </w:r>
            <w:r w:rsidR="00FE32A3" w:rsidRPr="00302210">
              <w:rPr>
                <w:rFonts w:ascii="Times New Roman" w:hAnsi="Times New Roman" w:cs="Times New Roman"/>
              </w:rPr>
              <w:t xml:space="preserve"> и проект</w:t>
            </w:r>
            <w:r w:rsidR="00186094" w:rsidRPr="00302210">
              <w:rPr>
                <w:rFonts w:ascii="Times New Roman" w:hAnsi="Times New Roman" w:cs="Times New Roman"/>
              </w:rPr>
              <w:t xml:space="preserve">ом </w:t>
            </w:r>
            <w:proofErr w:type="gramStart"/>
            <w:r w:rsidR="00186094" w:rsidRPr="00302210">
              <w:rPr>
                <w:rFonts w:ascii="Times New Roman" w:hAnsi="Times New Roman" w:cs="Times New Roman"/>
              </w:rPr>
              <w:t>договор</w:t>
            </w:r>
            <w:r w:rsidR="00D35B6B" w:rsidRPr="00302210">
              <w:rPr>
                <w:rFonts w:ascii="Times New Roman" w:hAnsi="Times New Roman" w:cs="Times New Roman"/>
              </w:rPr>
              <w:t>а</w:t>
            </w:r>
            <w:r w:rsidR="004E3248">
              <w:rPr>
                <w:rFonts w:ascii="Times New Roman" w:eastAsia="Calibri" w:hAnsi="Times New Roman" w:cs="Times New Roman"/>
              </w:rPr>
              <w:t>(</w:t>
            </w:r>
            <w:proofErr w:type="gramEnd"/>
            <w:r w:rsidR="004E3248">
              <w:rPr>
                <w:rFonts w:ascii="Times New Roman" w:eastAsia="Calibri" w:hAnsi="Times New Roman" w:cs="Times New Roman"/>
              </w:rPr>
              <w:t>Приложение №</w:t>
            </w:r>
            <w:r w:rsidR="005F6C28">
              <w:rPr>
                <w:rFonts w:ascii="Times New Roman" w:eastAsia="Calibri" w:hAnsi="Times New Roman" w:cs="Times New Roman"/>
              </w:rPr>
              <w:t>3</w:t>
            </w:r>
            <w:r w:rsidR="00FE32A3" w:rsidRPr="00302210">
              <w:rPr>
                <w:rFonts w:ascii="Times New Roman" w:eastAsia="Calibri" w:hAnsi="Times New Roman" w:cs="Times New Roman"/>
              </w:rPr>
              <w:t xml:space="preserve"> к Документации об аукционе)</w:t>
            </w:r>
            <w:r w:rsidR="00FE32A3" w:rsidRPr="00302210">
              <w:rPr>
                <w:rFonts w:ascii="Times New Roman" w:hAnsi="Times New Roman" w:cs="Times New Roman"/>
              </w:rPr>
              <w:t>.</w:t>
            </w:r>
          </w:p>
        </w:tc>
      </w:tr>
      <w:tr w:rsidR="00FE32A3" w:rsidRPr="00302210" w14:paraId="02A82BC4" w14:textId="77777777" w:rsidTr="00B14F09">
        <w:trPr>
          <w:trHeight w:val="633"/>
          <w:jc w:val="center"/>
        </w:trPr>
        <w:tc>
          <w:tcPr>
            <w:tcW w:w="882" w:type="dxa"/>
            <w:tcBorders>
              <w:top w:val="single" w:sz="4" w:space="0" w:color="auto"/>
              <w:left w:val="single" w:sz="4" w:space="0" w:color="auto"/>
              <w:bottom w:val="single" w:sz="4" w:space="0" w:color="auto"/>
              <w:right w:val="single" w:sz="4" w:space="0" w:color="auto"/>
            </w:tcBorders>
          </w:tcPr>
          <w:p w14:paraId="07C93E26" w14:textId="77777777" w:rsidR="00FE32A3" w:rsidRPr="00302210" w:rsidRDefault="00FE32A3" w:rsidP="002F4F33">
            <w:pPr>
              <w:tabs>
                <w:tab w:val="left" w:pos="284"/>
              </w:tabs>
              <w:autoSpaceDE w:val="0"/>
              <w:autoSpaceDN w:val="0"/>
              <w:adjustRightInd w:val="0"/>
              <w:spacing w:after="0" w:line="240" w:lineRule="auto"/>
              <w:ind w:left="284"/>
              <w:jc w:val="center"/>
              <w:rPr>
                <w:rFonts w:ascii="Times New Roman" w:eastAsia="Calibri" w:hAnsi="Times New Roman" w:cs="Times New Roman"/>
                <w:b/>
                <w:color w:val="000000"/>
              </w:rPr>
            </w:pPr>
            <w:r w:rsidRPr="00302210">
              <w:rPr>
                <w:rFonts w:ascii="Times New Roman" w:eastAsia="Calibri" w:hAnsi="Times New Roman" w:cs="Times New Roman"/>
                <w:b/>
                <w:color w:val="000000"/>
              </w:rPr>
              <w:t>9.</w:t>
            </w:r>
          </w:p>
        </w:tc>
        <w:tc>
          <w:tcPr>
            <w:tcW w:w="9319" w:type="dxa"/>
            <w:tcBorders>
              <w:top w:val="single" w:sz="4" w:space="0" w:color="auto"/>
              <w:left w:val="single" w:sz="4" w:space="0" w:color="auto"/>
              <w:bottom w:val="single" w:sz="4" w:space="0" w:color="auto"/>
              <w:right w:val="single" w:sz="4" w:space="0" w:color="auto"/>
            </w:tcBorders>
            <w:vAlign w:val="center"/>
          </w:tcPr>
          <w:p w14:paraId="4E61E79C" w14:textId="006EBEBF" w:rsidR="00851698" w:rsidRPr="00302210" w:rsidRDefault="00475340" w:rsidP="00892E2F">
            <w:pPr>
              <w:widowControl w:val="0"/>
              <w:tabs>
                <w:tab w:val="left" w:pos="142"/>
                <w:tab w:val="left" w:pos="720"/>
                <w:tab w:val="left" w:pos="851"/>
              </w:tabs>
              <w:autoSpaceDE w:val="0"/>
              <w:autoSpaceDN w:val="0"/>
              <w:adjustRightInd w:val="0"/>
              <w:spacing w:after="0" w:line="240" w:lineRule="auto"/>
              <w:ind w:left="284"/>
              <w:jc w:val="center"/>
              <w:rPr>
                <w:rFonts w:ascii="Times New Roman" w:eastAsia="Calibri" w:hAnsi="Times New Roman" w:cs="Times New Roman"/>
                <w:b/>
                <w:snapToGrid w:val="0"/>
                <w:u w:val="single"/>
              </w:rPr>
            </w:pPr>
            <w:r>
              <w:rPr>
                <w:rFonts w:ascii="Times New Roman" w:eastAsia="Calibri" w:hAnsi="Times New Roman" w:cs="Times New Roman"/>
                <w:b/>
                <w:snapToGrid w:val="0"/>
                <w:u w:val="single"/>
              </w:rPr>
              <w:t>Место оказания</w:t>
            </w:r>
            <w:r w:rsidR="0062740B">
              <w:rPr>
                <w:rFonts w:ascii="Times New Roman" w:eastAsia="Calibri" w:hAnsi="Times New Roman" w:cs="Times New Roman"/>
                <w:b/>
                <w:snapToGrid w:val="0"/>
                <w:u w:val="single"/>
              </w:rPr>
              <w:t xml:space="preserve"> </w:t>
            </w:r>
            <w:r>
              <w:rPr>
                <w:rFonts w:ascii="Times New Roman" w:eastAsia="Calibri" w:hAnsi="Times New Roman" w:cs="Times New Roman"/>
                <w:b/>
                <w:u w:val="single"/>
              </w:rPr>
              <w:t>услуг</w:t>
            </w:r>
          </w:p>
          <w:p w14:paraId="1CFF212B" w14:textId="77777777" w:rsidR="00FE32A3" w:rsidRPr="00203B22" w:rsidRDefault="00771E32" w:rsidP="003D0FD5">
            <w:pPr>
              <w:tabs>
                <w:tab w:val="left" w:pos="142"/>
              </w:tabs>
              <w:spacing w:after="0"/>
              <w:ind w:left="284"/>
              <w:jc w:val="both"/>
              <w:outlineLvl w:val="0"/>
              <w:rPr>
                <w:rFonts w:ascii="Times New Roman" w:hAnsi="Times New Roman" w:cs="Times New Roman"/>
                <w:color w:val="000000"/>
              </w:rPr>
            </w:pPr>
            <w:proofErr w:type="gramStart"/>
            <w:r>
              <w:rPr>
                <w:rFonts w:ascii="Times New Roman" w:hAnsi="Times New Roman" w:cs="Times New Roman"/>
                <w:color w:val="000000"/>
              </w:rPr>
              <w:t xml:space="preserve">Место </w:t>
            </w:r>
            <w:r w:rsidR="00475340">
              <w:rPr>
                <w:rFonts w:ascii="Times New Roman" w:hAnsi="Times New Roman" w:cs="Times New Roman"/>
                <w:color w:val="000000"/>
              </w:rPr>
              <w:t xml:space="preserve"> оказания</w:t>
            </w:r>
            <w:proofErr w:type="gramEnd"/>
            <w:r w:rsidR="00475340">
              <w:rPr>
                <w:rFonts w:ascii="Times New Roman" w:hAnsi="Times New Roman" w:cs="Times New Roman"/>
                <w:color w:val="000000"/>
              </w:rPr>
              <w:t xml:space="preserve"> услуг</w:t>
            </w:r>
            <w:r w:rsidR="00851698" w:rsidRPr="00302210">
              <w:rPr>
                <w:rFonts w:ascii="Times New Roman" w:hAnsi="Times New Roman" w:cs="Times New Roman"/>
                <w:color w:val="000000"/>
              </w:rPr>
              <w:t xml:space="preserve">: </w:t>
            </w:r>
            <w:r w:rsidR="00F329F4" w:rsidRPr="001600EE">
              <w:rPr>
                <w:rFonts w:ascii="Times New Roman" w:hAnsi="Times New Roman" w:cs="Times New Roman"/>
              </w:rPr>
              <w:t>Республика Бурятия, г. Улан-</w:t>
            </w:r>
            <w:r w:rsidR="00F329F4" w:rsidRPr="0049323B">
              <w:rPr>
                <w:rFonts w:ascii="Times New Roman" w:hAnsi="Times New Roman" w:cs="Times New Roman"/>
              </w:rPr>
              <w:t xml:space="preserve">Удэ, ул. </w:t>
            </w:r>
            <w:proofErr w:type="spellStart"/>
            <w:r w:rsidR="003D0FD5">
              <w:rPr>
                <w:rFonts w:ascii="Times New Roman" w:hAnsi="Times New Roman" w:cs="Times New Roman"/>
              </w:rPr>
              <w:t>Сухэ</w:t>
            </w:r>
            <w:proofErr w:type="spellEnd"/>
            <w:r w:rsidR="003D0FD5">
              <w:rPr>
                <w:rFonts w:ascii="Times New Roman" w:hAnsi="Times New Roman" w:cs="Times New Roman"/>
              </w:rPr>
              <w:t>-Батора</w:t>
            </w:r>
            <w:r w:rsidR="0049323B" w:rsidRPr="0049323B">
              <w:rPr>
                <w:rFonts w:ascii="Times New Roman" w:hAnsi="Times New Roman" w:cs="Times New Roman"/>
              </w:rPr>
              <w:t xml:space="preserve">, </w:t>
            </w:r>
            <w:r w:rsidR="003D0FD5">
              <w:rPr>
                <w:rFonts w:ascii="Times New Roman" w:hAnsi="Times New Roman" w:cs="Times New Roman"/>
              </w:rPr>
              <w:t>9а.</w:t>
            </w:r>
          </w:p>
        </w:tc>
      </w:tr>
      <w:tr w:rsidR="00FE32A3" w:rsidRPr="00302210" w14:paraId="736ED705" w14:textId="77777777" w:rsidTr="000A6A35">
        <w:trPr>
          <w:trHeight w:val="274"/>
          <w:jc w:val="center"/>
        </w:trPr>
        <w:tc>
          <w:tcPr>
            <w:tcW w:w="882" w:type="dxa"/>
            <w:tcBorders>
              <w:top w:val="single" w:sz="4" w:space="0" w:color="auto"/>
              <w:left w:val="single" w:sz="4" w:space="0" w:color="auto"/>
              <w:bottom w:val="single" w:sz="4" w:space="0" w:color="auto"/>
              <w:right w:val="single" w:sz="4" w:space="0" w:color="auto"/>
            </w:tcBorders>
          </w:tcPr>
          <w:p w14:paraId="08A3BA13" w14:textId="77777777" w:rsidR="00FE32A3" w:rsidRPr="00302210" w:rsidRDefault="00FE32A3" w:rsidP="002F4F33">
            <w:pPr>
              <w:tabs>
                <w:tab w:val="left" w:pos="284"/>
              </w:tabs>
              <w:autoSpaceDE w:val="0"/>
              <w:autoSpaceDN w:val="0"/>
              <w:adjustRightInd w:val="0"/>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10.</w:t>
            </w:r>
          </w:p>
        </w:tc>
        <w:tc>
          <w:tcPr>
            <w:tcW w:w="9319" w:type="dxa"/>
            <w:tcBorders>
              <w:top w:val="single" w:sz="4" w:space="0" w:color="auto"/>
              <w:left w:val="single" w:sz="4" w:space="0" w:color="auto"/>
              <w:bottom w:val="single" w:sz="4" w:space="0" w:color="auto"/>
              <w:right w:val="single" w:sz="4" w:space="0" w:color="auto"/>
            </w:tcBorders>
            <w:vAlign w:val="center"/>
          </w:tcPr>
          <w:p w14:paraId="0C262367" w14:textId="77146244" w:rsidR="00FE32A3" w:rsidRPr="00302210" w:rsidRDefault="00FE32A3" w:rsidP="00892E2F">
            <w:pPr>
              <w:tabs>
                <w:tab w:val="left" w:pos="142"/>
              </w:tabs>
              <w:autoSpaceDE w:val="0"/>
              <w:autoSpaceDN w:val="0"/>
              <w:adjustRightInd w:val="0"/>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 xml:space="preserve">Срок </w:t>
            </w:r>
            <w:r w:rsidR="0062740B">
              <w:rPr>
                <w:rFonts w:ascii="Times New Roman" w:eastAsia="Calibri" w:hAnsi="Times New Roman" w:cs="Times New Roman"/>
                <w:b/>
                <w:snapToGrid w:val="0"/>
                <w:u w:val="single"/>
              </w:rPr>
              <w:t xml:space="preserve">оказания </w:t>
            </w:r>
            <w:r w:rsidR="0062740B">
              <w:rPr>
                <w:rFonts w:ascii="Times New Roman" w:eastAsia="Calibri" w:hAnsi="Times New Roman" w:cs="Times New Roman"/>
                <w:b/>
                <w:u w:val="single"/>
              </w:rPr>
              <w:t>услуг</w:t>
            </w:r>
          </w:p>
          <w:p w14:paraId="2E28EF3E" w14:textId="357209FC" w:rsidR="00FE32A3" w:rsidRPr="00302210" w:rsidRDefault="00F329F4" w:rsidP="00DA7441">
            <w:pPr>
              <w:tabs>
                <w:tab w:val="left" w:pos="142"/>
              </w:tabs>
              <w:autoSpaceDE w:val="0"/>
              <w:autoSpaceDN w:val="0"/>
              <w:adjustRightInd w:val="0"/>
              <w:spacing w:after="0" w:line="240" w:lineRule="auto"/>
              <w:ind w:left="284"/>
              <w:jc w:val="both"/>
              <w:rPr>
                <w:rFonts w:ascii="Times New Roman" w:eastAsia="Calibri" w:hAnsi="Times New Roman" w:cs="Times New Roman"/>
              </w:rPr>
            </w:pPr>
            <w:r w:rsidRPr="0039798A">
              <w:rPr>
                <w:rFonts w:ascii="Times New Roman" w:hAnsi="Times New Roman" w:cs="Times New Roman"/>
              </w:rPr>
              <w:t xml:space="preserve">Со дня подписания договора </w:t>
            </w:r>
            <w:r w:rsidR="00FE25F8" w:rsidRPr="0039798A">
              <w:rPr>
                <w:rFonts w:ascii="Times New Roman" w:hAnsi="Times New Roman" w:cs="Times New Roman"/>
              </w:rPr>
              <w:t xml:space="preserve">до </w:t>
            </w:r>
            <w:r w:rsidR="00AC60BA" w:rsidRPr="0062740B">
              <w:rPr>
                <w:rFonts w:ascii="Times New Roman" w:hAnsi="Times New Roman" w:cs="Times New Roman"/>
                <w:color w:val="FF0000"/>
              </w:rPr>
              <w:t xml:space="preserve">15 </w:t>
            </w:r>
            <w:r w:rsidR="001262D4" w:rsidRPr="0062740B">
              <w:rPr>
                <w:rFonts w:ascii="Times New Roman" w:hAnsi="Times New Roman" w:cs="Times New Roman"/>
                <w:color w:val="FF0000"/>
              </w:rPr>
              <w:t>ию</w:t>
            </w:r>
            <w:r w:rsidR="0039798A" w:rsidRPr="0062740B">
              <w:rPr>
                <w:rFonts w:ascii="Times New Roman" w:hAnsi="Times New Roman" w:cs="Times New Roman"/>
                <w:color w:val="FF0000"/>
              </w:rPr>
              <w:t>н</w:t>
            </w:r>
            <w:r w:rsidR="002A6064" w:rsidRPr="0062740B">
              <w:rPr>
                <w:rFonts w:ascii="Times New Roman" w:hAnsi="Times New Roman" w:cs="Times New Roman"/>
                <w:color w:val="FF0000"/>
              </w:rPr>
              <w:t>я 20</w:t>
            </w:r>
            <w:r w:rsidR="00AC60BA" w:rsidRPr="0062740B">
              <w:rPr>
                <w:rFonts w:ascii="Times New Roman" w:hAnsi="Times New Roman" w:cs="Times New Roman"/>
                <w:color w:val="FF0000"/>
              </w:rPr>
              <w:t>2</w:t>
            </w:r>
            <w:r w:rsidR="002340DA" w:rsidRPr="0062740B">
              <w:rPr>
                <w:rFonts w:ascii="Times New Roman" w:hAnsi="Times New Roman" w:cs="Times New Roman"/>
                <w:color w:val="FF0000"/>
              </w:rPr>
              <w:t>2</w:t>
            </w:r>
            <w:r w:rsidR="00FE25F8" w:rsidRPr="0062740B">
              <w:rPr>
                <w:rFonts w:ascii="Times New Roman" w:hAnsi="Times New Roman" w:cs="Times New Roman"/>
                <w:color w:val="FF0000"/>
              </w:rPr>
              <w:t xml:space="preserve"> г.</w:t>
            </w:r>
          </w:p>
        </w:tc>
      </w:tr>
      <w:tr w:rsidR="00FE32A3" w:rsidRPr="00302210" w14:paraId="075661C5" w14:textId="77777777"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14:paraId="7E3BC848"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11.</w:t>
            </w:r>
          </w:p>
        </w:tc>
        <w:tc>
          <w:tcPr>
            <w:tcW w:w="9319" w:type="dxa"/>
            <w:tcBorders>
              <w:top w:val="single" w:sz="4" w:space="0" w:color="auto"/>
              <w:left w:val="single" w:sz="4" w:space="0" w:color="auto"/>
              <w:bottom w:val="single" w:sz="4" w:space="0" w:color="auto"/>
              <w:right w:val="single" w:sz="4" w:space="0" w:color="auto"/>
            </w:tcBorders>
            <w:vAlign w:val="center"/>
          </w:tcPr>
          <w:p w14:paraId="567F80E5" w14:textId="77777777" w:rsidR="00FE32A3" w:rsidRPr="00302210" w:rsidRDefault="00FE32A3" w:rsidP="00892E2F">
            <w:pPr>
              <w:tabs>
                <w:tab w:val="left" w:pos="142"/>
              </w:tabs>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Форма, сроки, порядок оплаты</w:t>
            </w:r>
          </w:p>
          <w:p w14:paraId="7480AC14" w14:textId="23C59AC2" w:rsidR="00FE32A3" w:rsidRPr="00302210" w:rsidRDefault="00F329F4" w:rsidP="00475340">
            <w:pPr>
              <w:tabs>
                <w:tab w:val="left" w:pos="142"/>
              </w:tabs>
              <w:spacing w:after="0" w:line="240" w:lineRule="auto"/>
              <w:ind w:left="284"/>
              <w:jc w:val="both"/>
              <w:rPr>
                <w:rFonts w:ascii="Times New Roman" w:eastAsia="Times New Roman" w:hAnsi="Times New Roman" w:cs="Times New Roman"/>
              </w:rPr>
            </w:pPr>
            <w:r w:rsidRPr="00302210">
              <w:rPr>
                <w:rFonts w:ascii="Times New Roman" w:eastAsia="Times New Roman" w:hAnsi="Times New Roman" w:cs="Times New Roman"/>
              </w:rPr>
              <w:t xml:space="preserve">Оплата по договору осуществляется по безналичному расчету путем перечисления Заказчиком денежных средств на расчетный счет </w:t>
            </w:r>
            <w:r w:rsidR="00475340">
              <w:rPr>
                <w:rFonts w:ascii="Times New Roman" w:eastAsia="Times New Roman" w:hAnsi="Times New Roman" w:cs="Times New Roman"/>
              </w:rPr>
              <w:t>Исполнителя</w:t>
            </w:r>
            <w:r w:rsidRPr="00302210">
              <w:rPr>
                <w:rFonts w:ascii="Times New Roman" w:eastAsia="Times New Roman" w:hAnsi="Times New Roman" w:cs="Times New Roman"/>
              </w:rPr>
              <w:t xml:space="preserve">, указанный в договоре </w:t>
            </w:r>
            <w:r w:rsidRPr="00302210">
              <w:rPr>
                <w:rFonts w:ascii="Times New Roman" w:eastAsia="Times New Roman" w:hAnsi="Times New Roman" w:cs="Times New Roman"/>
                <w:color w:val="000000"/>
                <w:spacing w:val="3"/>
              </w:rPr>
              <w:t xml:space="preserve">за фактически </w:t>
            </w:r>
            <w:r w:rsidR="00475340">
              <w:rPr>
                <w:rFonts w:ascii="Times New Roman" w:eastAsia="Times New Roman" w:hAnsi="Times New Roman" w:cs="Times New Roman"/>
                <w:color w:val="000000"/>
                <w:spacing w:val="3"/>
              </w:rPr>
              <w:t>оказанные услуги Исполнителя</w:t>
            </w:r>
            <w:r w:rsidRPr="00302210">
              <w:rPr>
                <w:rFonts w:ascii="Times New Roman" w:eastAsia="Times New Roman" w:hAnsi="Times New Roman" w:cs="Times New Roman"/>
                <w:color w:val="000000"/>
                <w:spacing w:val="3"/>
              </w:rPr>
              <w:t xml:space="preserve"> на основании представленных подпи</w:t>
            </w:r>
            <w:r w:rsidR="004463D3">
              <w:rPr>
                <w:rFonts w:ascii="Times New Roman" w:eastAsia="Times New Roman" w:hAnsi="Times New Roman" w:cs="Times New Roman"/>
                <w:color w:val="000000"/>
                <w:spacing w:val="3"/>
              </w:rPr>
              <w:t xml:space="preserve">санных сторонами Акта </w:t>
            </w:r>
            <w:r w:rsidRPr="00302210">
              <w:rPr>
                <w:rFonts w:ascii="Times New Roman" w:eastAsia="Times New Roman" w:hAnsi="Times New Roman" w:cs="Times New Roman"/>
                <w:color w:val="000000"/>
                <w:spacing w:val="3"/>
              </w:rPr>
              <w:t>прием</w:t>
            </w:r>
            <w:r w:rsidR="004463D3">
              <w:rPr>
                <w:rFonts w:ascii="Times New Roman" w:eastAsia="Times New Roman" w:hAnsi="Times New Roman" w:cs="Times New Roman"/>
                <w:color w:val="000000"/>
                <w:spacing w:val="3"/>
              </w:rPr>
              <w:t>а-передачи товара</w:t>
            </w:r>
            <w:r w:rsidRPr="00302210">
              <w:rPr>
                <w:rFonts w:ascii="Times New Roman" w:eastAsia="Times New Roman" w:hAnsi="Times New Roman" w:cs="Times New Roman"/>
                <w:color w:val="000000"/>
                <w:spacing w:val="3"/>
              </w:rPr>
              <w:t>, счета, счета-фактуры</w:t>
            </w:r>
            <w:r w:rsidR="00EC5DD3" w:rsidRPr="00302210">
              <w:rPr>
                <w:rFonts w:ascii="Times New Roman" w:eastAsia="Times New Roman" w:hAnsi="Times New Roman" w:cs="Times New Roman"/>
                <w:color w:val="000000"/>
                <w:spacing w:val="3"/>
              </w:rPr>
              <w:t>, товарной накладной</w:t>
            </w:r>
            <w:r w:rsidRPr="00302210">
              <w:rPr>
                <w:rFonts w:ascii="Times New Roman" w:eastAsia="Times New Roman" w:hAnsi="Times New Roman" w:cs="Times New Roman"/>
                <w:color w:val="000000"/>
                <w:spacing w:val="3"/>
              </w:rPr>
              <w:t xml:space="preserve"> в течение </w:t>
            </w:r>
            <w:r w:rsidR="00EC5DD3" w:rsidRPr="00302210">
              <w:rPr>
                <w:rFonts w:ascii="Times New Roman" w:eastAsia="Times New Roman" w:hAnsi="Times New Roman" w:cs="Times New Roman"/>
                <w:color w:val="000000"/>
                <w:spacing w:val="3"/>
              </w:rPr>
              <w:t>15</w:t>
            </w:r>
            <w:r w:rsidR="001F105F">
              <w:rPr>
                <w:rFonts w:ascii="Times New Roman" w:eastAsia="Times New Roman" w:hAnsi="Times New Roman" w:cs="Times New Roman"/>
                <w:color w:val="000000"/>
                <w:spacing w:val="3"/>
              </w:rPr>
              <w:t xml:space="preserve"> </w:t>
            </w:r>
            <w:r w:rsidR="00DB473E" w:rsidRPr="00302210">
              <w:rPr>
                <w:rFonts w:ascii="Times New Roman" w:eastAsia="Times New Roman" w:hAnsi="Times New Roman" w:cs="Times New Roman"/>
                <w:color w:val="000000"/>
                <w:spacing w:val="3"/>
              </w:rPr>
              <w:t xml:space="preserve">банковских </w:t>
            </w:r>
            <w:r w:rsidRPr="00302210">
              <w:rPr>
                <w:rFonts w:ascii="Times New Roman" w:eastAsia="Times New Roman" w:hAnsi="Times New Roman" w:cs="Times New Roman"/>
                <w:color w:val="000000"/>
                <w:spacing w:val="3"/>
              </w:rPr>
              <w:t>дней</w:t>
            </w:r>
            <w:r w:rsidRPr="00302210">
              <w:rPr>
                <w:rFonts w:ascii="Times New Roman" w:eastAsia="Times New Roman" w:hAnsi="Times New Roman" w:cs="Times New Roman"/>
              </w:rPr>
              <w:t>.</w:t>
            </w:r>
          </w:p>
        </w:tc>
      </w:tr>
      <w:tr w:rsidR="00FE32A3" w:rsidRPr="00302210" w14:paraId="731BD419" w14:textId="77777777" w:rsidTr="00CA6BB7">
        <w:trPr>
          <w:trHeight w:val="883"/>
          <w:jc w:val="center"/>
        </w:trPr>
        <w:tc>
          <w:tcPr>
            <w:tcW w:w="882" w:type="dxa"/>
            <w:tcBorders>
              <w:top w:val="single" w:sz="4" w:space="0" w:color="auto"/>
              <w:left w:val="single" w:sz="4" w:space="0" w:color="auto"/>
              <w:bottom w:val="single" w:sz="4" w:space="0" w:color="auto"/>
              <w:right w:val="single" w:sz="4" w:space="0" w:color="auto"/>
            </w:tcBorders>
          </w:tcPr>
          <w:p w14:paraId="17F188A1" w14:textId="77777777" w:rsidR="00FE32A3" w:rsidRPr="00302210" w:rsidRDefault="00FE32A3" w:rsidP="002F4F33">
            <w:pPr>
              <w:tabs>
                <w:tab w:val="left" w:pos="284"/>
              </w:tabs>
              <w:autoSpaceDE w:val="0"/>
              <w:autoSpaceDN w:val="0"/>
              <w:adjustRightInd w:val="0"/>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12.</w:t>
            </w:r>
          </w:p>
        </w:tc>
        <w:tc>
          <w:tcPr>
            <w:tcW w:w="9319" w:type="dxa"/>
            <w:tcBorders>
              <w:top w:val="single" w:sz="4" w:space="0" w:color="auto"/>
              <w:left w:val="single" w:sz="4" w:space="0" w:color="auto"/>
              <w:bottom w:val="single" w:sz="4" w:space="0" w:color="auto"/>
              <w:right w:val="single" w:sz="4" w:space="0" w:color="auto"/>
            </w:tcBorders>
            <w:vAlign w:val="center"/>
          </w:tcPr>
          <w:p w14:paraId="28133599" w14:textId="77777777" w:rsidR="00851698" w:rsidRPr="0028474C" w:rsidRDefault="00851698" w:rsidP="00892E2F">
            <w:pPr>
              <w:tabs>
                <w:tab w:val="left" w:pos="142"/>
              </w:tabs>
              <w:autoSpaceDE w:val="0"/>
              <w:autoSpaceDN w:val="0"/>
              <w:adjustRightInd w:val="0"/>
              <w:spacing w:after="0" w:line="240" w:lineRule="auto"/>
              <w:ind w:left="284"/>
              <w:jc w:val="center"/>
              <w:rPr>
                <w:rFonts w:ascii="Times New Roman" w:eastAsia="Calibri" w:hAnsi="Times New Roman" w:cs="Times New Roman"/>
                <w:b/>
                <w:u w:val="single"/>
              </w:rPr>
            </w:pPr>
            <w:r w:rsidRPr="0028474C">
              <w:rPr>
                <w:rFonts w:ascii="Times New Roman" w:eastAsia="Calibri" w:hAnsi="Times New Roman" w:cs="Times New Roman"/>
                <w:b/>
                <w:u w:val="single"/>
              </w:rPr>
              <w:t xml:space="preserve">Начальная (максимальная) цена </w:t>
            </w:r>
            <w:r w:rsidR="00186094" w:rsidRPr="0028474C">
              <w:rPr>
                <w:rFonts w:ascii="Times New Roman" w:eastAsia="Calibri" w:hAnsi="Times New Roman" w:cs="Times New Roman"/>
                <w:b/>
                <w:u w:val="single"/>
              </w:rPr>
              <w:t>договор</w:t>
            </w:r>
            <w:r w:rsidRPr="0028474C">
              <w:rPr>
                <w:rFonts w:ascii="Times New Roman" w:eastAsia="Calibri" w:hAnsi="Times New Roman" w:cs="Times New Roman"/>
                <w:b/>
                <w:u w:val="single"/>
              </w:rPr>
              <w:t xml:space="preserve">а </w:t>
            </w:r>
          </w:p>
          <w:p w14:paraId="03FBEF66" w14:textId="700E4917" w:rsidR="00FE32A3" w:rsidRPr="0028474C" w:rsidRDefault="00851698" w:rsidP="0028474C">
            <w:pPr>
              <w:pStyle w:val="ConsPlusNonformat"/>
              <w:widowControl/>
              <w:tabs>
                <w:tab w:val="left" w:pos="142"/>
              </w:tabs>
              <w:ind w:left="284"/>
              <w:jc w:val="both"/>
              <w:rPr>
                <w:rFonts w:ascii="Times New Roman" w:hAnsi="Times New Roman" w:cs="Times New Roman"/>
                <w:color w:val="000000"/>
                <w:sz w:val="22"/>
                <w:szCs w:val="22"/>
              </w:rPr>
            </w:pPr>
            <w:r w:rsidRPr="0028474C">
              <w:rPr>
                <w:rFonts w:ascii="Times New Roman" w:hAnsi="Times New Roman" w:cs="Times New Roman"/>
                <w:color w:val="000000"/>
                <w:sz w:val="22"/>
                <w:szCs w:val="22"/>
              </w:rPr>
              <w:t xml:space="preserve">Начальная (максимальная) цена </w:t>
            </w:r>
            <w:r w:rsidRPr="00DC1DDE">
              <w:rPr>
                <w:rFonts w:ascii="Times New Roman" w:hAnsi="Times New Roman" w:cs="Times New Roman"/>
                <w:sz w:val="22"/>
                <w:szCs w:val="22"/>
              </w:rPr>
              <w:t>договор</w:t>
            </w:r>
            <w:r w:rsidR="000D4CBD" w:rsidRPr="00DC1DDE">
              <w:rPr>
                <w:rFonts w:ascii="Times New Roman" w:hAnsi="Times New Roman" w:cs="Times New Roman"/>
                <w:sz w:val="22"/>
                <w:szCs w:val="22"/>
              </w:rPr>
              <w:t>а</w:t>
            </w:r>
            <w:r w:rsidRPr="00DC1DDE">
              <w:rPr>
                <w:rFonts w:ascii="Times New Roman" w:hAnsi="Times New Roman" w:cs="Times New Roman"/>
                <w:sz w:val="22"/>
                <w:szCs w:val="22"/>
              </w:rPr>
              <w:t>:</w:t>
            </w:r>
            <w:r w:rsidR="00AC60BA" w:rsidRPr="00DC1DDE">
              <w:rPr>
                <w:rFonts w:ascii="Times New Roman" w:hAnsi="Times New Roman" w:cs="Times New Roman"/>
                <w:sz w:val="22"/>
                <w:szCs w:val="22"/>
              </w:rPr>
              <w:t xml:space="preserve"> </w:t>
            </w:r>
            <w:r w:rsidR="0062740B" w:rsidRPr="00DC1DDE">
              <w:rPr>
                <w:rFonts w:ascii="Times New Roman" w:hAnsi="Times New Roman" w:cs="Times New Roman"/>
                <w:b/>
                <w:bCs/>
                <w:sz w:val="22"/>
                <w:szCs w:val="22"/>
              </w:rPr>
              <w:t>3</w:t>
            </w:r>
            <w:r w:rsidR="00DC1DDE" w:rsidRPr="00DC1DDE">
              <w:rPr>
                <w:rFonts w:ascii="Times New Roman" w:hAnsi="Times New Roman" w:cs="Times New Roman"/>
                <w:b/>
                <w:bCs/>
                <w:sz w:val="22"/>
                <w:szCs w:val="22"/>
              </w:rPr>
              <w:t>0</w:t>
            </w:r>
            <w:r w:rsidR="00DE6B80">
              <w:rPr>
                <w:rFonts w:ascii="Times New Roman" w:hAnsi="Times New Roman" w:cs="Times New Roman"/>
                <w:b/>
                <w:bCs/>
                <w:sz w:val="22"/>
                <w:szCs w:val="22"/>
              </w:rPr>
              <w:t>0</w:t>
            </w:r>
            <w:r w:rsidR="00AC60BA" w:rsidRPr="00DC1DDE">
              <w:rPr>
                <w:rFonts w:ascii="Times New Roman" w:hAnsi="Times New Roman" w:cs="Times New Roman"/>
                <w:b/>
                <w:bCs/>
                <w:sz w:val="22"/>
                <w:szCs w:val="22"/>
              </w:rPr>
              <w:t xml:space="preserve"> </w:t>
            </w:r>
            <w:r w:rsidR="00DE6B80">
              <w:rPr>
                <w:rFonts w:ascii="Times New Roman" w:hAnsi="Times New Roman" w:cs="Times New Roman"/>
                <w:b/>
                <w:bCs/>
                <w:sz w:val="22"/>
                <w:szCs w:val="22"/>
              </w:rPr>
              <w:t>000</w:t>
            </w:r>
            <w:r w:rsidR="00AC60BA" w:rsidRPr="00DC1DDE">
              <w:rPr>
                <w:rFonts w:ascii="Times New Roman" w:hAnsi="Times New Roman" w:cs="Times New Roman"/>
                <w:b/>
                <w:bCs/>
                <w:sz w:val="22"/>
                <w:szCs w:val="22"/>
              </w:rPr>
              <w:t>,</w:t>
            </w:r>
            <w:r w:rsidR="00DE6B80">
              <w:rPr>
                <w:rFonts w:ascii="Times New Roman" w:hAnsi="Times New Roman" w:cs="Times New Roman"/>
                <w:b/>
                <w:bCs/>
                <w:sz w:val="22"/>
                <w:szCs w:val="22"/>
              </w:rPr>
              <w:t>00</w:t>
            </w:r>
            <w:r w:rsidR="00AC60BA" w:rsidRPr="0028474C">
              <w:rPr>
                <w:rFonts w:ascii="Times New Roman" w:hAnsi="Times New Roman" w:cs="Times New Roman"/>
                <w:color w:val="000000"/>
                <w:sz w:val="22"/>
                <w:szCs w:val="22"/>
              </w:rPr>
              <w:t xml:space="preserve"> </w:t>
            </w:r>
            <w:r w:rsidR="00DE2437" w:rsidRPr="0028474C">
              <w:rPr>
                <w:rFonts w:ascii="Times New Roman" w:hAnsi="Times New Roman" w:cs="Times New Roman"/>
                <w:sz w:val="22"/>
                <w:szCs w:val="22"/>
              </w:rPr>
              <w:t>(</w:t>
            </w:r>
            <w:r w:rsidR="0062740B">
              <w:rPr>
                <w:rFonts w:ascii="Times New Roman" w:hAnsi="Times New Roman" w:cs="Times New Roman"/>
                <w:sz w:val="22"/>
                <w:szCs w:val="22"/>
              </w:rPr>
              <w:t>триста</w:t>
            </w:r>
            <w:r w:rsidR="00A94DDC" w:rsidRPr="0028474C">
              <w:rPr>
                <w:rFonts w:ascii="Times New Roman" w:hAnsi="Times New Roman" w:cs="Times New Roman"/>
                <w:sz w:val="22"/>
                <w:szCs w:val="22"/>
              </w:rPr>
              <w:t xml:space="preserve"> тысяч</w:t>
            </w:r>
            <w:r w:rsidR="00203865" w:rsidRPr="0028474C">
              <w:rPr>
                <w:rFonts w:ascii="Times New Roman" w:hAnsi="Times New Roman" w:cs="Times New Roman"/>
                <w:sz w:val="22"/>
                <w:szCs w:val="22"/>
              </w:rPr>
              <w:t xml:space="preserve">) </w:t>
            </w:r>
            <w:r w:rsidR="00DE2437" w:rsidRPr="0028474C">
              <w:rPr>
                <w:rFonts w:ascii="Times New Roman" w:hAnsi="Times New Roman" w:cs="Times New Roman"/>
                <w:sz w:val="22"/>
                <w:szCs w:val="22"/>
              </w:rPr>
              <w:t>руб</w:t>
            </w:r>
            <w:r w:rsidRPr="0028474C">
              <w:rPr>
                <w:rFonts w:ascii="Times New Roman" w:hAnsi="Times New Roman" w:cs="Times New Roman"/>
                <w:color w:val="000000"/>
                <w:sz w:val="22"/>
                <w:szCs w:val="22"/>
              </w:rPr>
              <w:t>.</w:t>
            </w:r>
            <w:r w:rsidR="00AC60BA" w:rsidRPr="0028474C">
              <w:rPr>
                <w:rFonts w:ascii="Times New Roman" w:hAnsi="Times New Roman" w:cs="Times New Roman"/>
                <w:color w:val="000000"/>
                <w:sz w:val="22"/>
                <w:szCs w:val="22"/>
              </w:rPr>
              <w:t xml:space="preserve"> </w:t>
            </w:r>
            <w:r w:rsidR="00DE6B80">
              <w:rPr>
                <w:rFonts w:ascii="Times New Roman" w:hAnsi="Times New Roman" w:cs="Times New Roman"/>
                <w:color w:val="000000"/>
                <w:sz w:val="22"/>
                <w:szCs w:val="22"/>
              </w:rPr>
              <w:t>00</w:t>
            </w:r>
            <w:r w:rsidR="00F329F4" w:rsidRPr="0028474C">
              <w:rPr>
                <w:rFonts w:ascii="Times New Roman" w:hAnsi="Times New Roman" w:cs="Times New Roman"/>
                <w:color w:val="000000"/>
                <w:sz w:val="22"/>
                <w:szCs w:val="22"/>
              </w:rPr>
              <w:t xml:space="preserve"> коп.</w:t>
            </w:r>
            <w:r w:rsidR="00EA02E8" w:rsidRPr="0028474C">
              <w:rPr>
                <w:rFonts w:ascii="Times New Roman" w:hAnsi="Times New Roman" w:cs="Times New Roman"/>
                <w:color w:val="000000"/>
                <w:sz w:val="22"/>
                <w:szCs w:val="22"/>
              </w:rPr>
              <w:t>,</w:t>
            </w:r>
            <w:r w:rsidR="00AC60BA" w:rsidRPr="0028474C">
              <w:rPr>
                <w:rFonts w:ascii="Times New Roman" w:hAnsi="Times New Roman" w:cs="Times New Roman"/>
                <w:color w:val="000000"/>
                <w:sz w:val="22"/>
                <w:szCs w:val="22"/>
              </w:rPr>
              <w:t xml:space="preserve"> </w:t>
            </w:r>
            <w:r w:rsidR="00EA02E8" w:rsidRPr="0028474C">
              <w:rPr>
                <w:rFonts w:ascii="Times New Roman" w:hAnsi="Times New Roman" w:cs="Times New Roman"/>
                <w:color w:val="000000"/>
                <w:sz w:val="22"/>
                <w:szCs w:val="22"/>
              </w:rPr>
              <w:t xml:space="preserve">включая </w:t>
            </w:r>
            <w:r w:rsidR="00203865" w:rsidRPr="0028474C">
              <w:rPr>
                <w:rFonts w:ascii="Times New Roman" w:hAnsi="Times New Roman" w:cs="Times New Roman"/>
                <w:color w:val="000000"/>
                <w:sz w:val="22"/>
                <w:szCs w:val="22"/>
              </w:rPr>
              <w:t>НДС.</w:t>
            </w:r>
          </w:p>
        </w:tc>
      </w:tr>
      <w:tr w:rsidR="00FE32A3" w:rsidRPr="00302210" w14:paraId="42223021" w14:textId="77777777"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14:paraId="0DA4BE31"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13.</w:t>
            </w:r>
          </w:p>
        </w:tc>
        <w:tc>
          <w:tcPr>
            <w:tcW w:w="9319" w:type="dxa"/>
            <w:tcBorders>
              <w:top w:val="single" w:sz="4" w:space="0" w:color="auto"/>
              <w:left w:val="single" w:sz="4" w:space="0" w:color="auto"/>
              <w:bottom w:val="single" w:sz="4" w:space="0" w:color="auto"/>
              <w:right w:val="single" w:sz="4" w:space="0" w:color="auto"/>
            </w:tcBorders>
            <w:vAlign w:val="center"/>
          </w:tcPr>
          <w:p w14:paraId="04212210" w14:textId="77777777" w:rsidR="00FE32A3" w:rsidRPr="00226BA2" w:rsidRDefault="00FE32A3" w:rsidP="00892E2F">
            <w:pPr>
              <w:tabs>
                <w:tab w:val="left" w:pos="142"/>
              </w:tabs>
              <w:autoSpaceDE w:val="0"/>
              <w:autoSpaceDN w:val="0"/>
              <w:adjustRightInd w:val="0"/>
              <w:spacing w:after="0" w:line="240" w:lineRule="auto"/>
              <w:ind w:left="284"/>
              <w:jc w:val="center"/>
              <w:rPr>
                <w:rFonts w:ascii="Times New Roman" w:eastAsia="Calibri" w:hAnsi="Times New Roman" w:cs="Times New Roman"/>
                <w:b/>
                <w:color w:val="000000"/>
                <w:u w:val="single"/>
              </w:rPr>
            </w:pPr>
            <w:r w:rsidRPr="00226BA2">
              <w:rPr>
                <w:rFonts w:ascii="Times New Roman" w:eastAsia="Calibri" w:hAnsi="Times New Roman" w:cs="Times New Roman"/>
                <w:b/>
                <w:color w:val="000000"/>
                <w:u w:val="single"/>
              </w:rPr>
              <w:t xml:space="preserve">Обоснование начальной (максимальной) цены </w:t>
            </w:r>
            <w:r w:rsidR="00186094" w:rsidRPr="00226BA2">
              <w:rPr>
                <w:rFonts w:ascii="Times New Roman" w:eastAsia="Calibri" w:hAnsi="Times New Roman" w:cs="Times New Roman"/>
                <w:b/>
                <w:color w:val="000000"/>
                <w:u w:val="single"/>
              </w:rPr>
              <w:t>договор</w:t>
            </w:r>
            <w:r w:rsidRPr="00226BA2">
              <w:rPr>
                <w:rFonts w:ascii="Times New Roman" w:eastAsia="Calibri" w:hAnsi="Times New Roman" w:cs="Times New Roman"/>
                <w:b/>
                <w:color w:val="000000"/>
                <w:u w:val="single"/>
              </w:rPr>
              <w:t>а</w:t>
            </w:r>
          </w:p>
          <w:p w14:paraId="06248580" w14:textId="77777777" w:rsidR="00FE32A3" w:rsidRPr="006609EC" w:rsidRDefault="006609EC" w:rsidP="006609EC">
            <w:pPr>
              <w:tabs>
                <w:tab w:val="left" w:pos="142"/>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В</w:t>
            </w:r>
            <w:r w:rsidR="00032B1F" w:rsidRPr="00475340">
              <w:rPr>
                <w:rFonts w:ascii="Times New Roman" w:hAnsi="Times New Roman" w:cs="Times New Roman"/>
              </w:rPr>
              <w:t xml:space="preserve"> соответствии с </w:t>
            </w:r>
            <w:r w:rsidR="00BF6AC2" w:rsidRPr="00475340">
              <w:rPr>
                <w:rFonts w:ascii="Times New Roman" w:hAnsi="Times New Roman" w:cs="Times New Roman"/>
              </w:rPr>
              <w:t>методом расчета и анализа рынка</w:t>
            </w:r>
            <w:r w:rsidR="00BE7A5A" w:rsidRPr="00475340">
              <w:rPr>
                <w:rFonts w:ascii="Times New Roman" w:hAnsi="Times New Roman" w:cs="Times New Roman"/>
              </w:rPr>
              <w:t xml:space="preserve"> (Приложение 2 к Документации об аукционе)</w:t>
            </w:r>
          </w:p>
        </w:tc>
      </w:tr>
      <w:tr w:rsidR="00FE32A3" w:rsidRPr="00302210" w14:paraId="31228AC7" w14:textId="77777777"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14:paraId="349D3768"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14.</w:t>
            </w:r>
          </w:p>
        </w:tc>
        <w:tc>
          <w:tcPr>
            <w:tcW w:w="9319" w:type="dxa"/>
            <w:tcBorders>
              <w:top w:val="single" w:sz="4" w:space="0" w:color="auto"/>
              <w:left w:val="single" w:sz="4" w:space="0" w:color="auto"/>
              <w:bottom w:val="single" w:sz="4" w:space="0" w:color="auto"/>
              <w:right w:val="single" w:sz="4" w:space="0" w:color="auto"/>
            </w:tcBorders>
            <w:vAlign w:val="center"/>
          </w:tcPr>
          <w:p w14:paraId="0E636D52" w14:textId="77777777" w:rsidR="00FE32A3" w:rsidRPr="00226BA2" w:rsidRDefault="00FE32A3" w:rsidP="00892E2F">
            <w:pPr>
              <w:tabs>
                <w:tab w:val="left" w:pos="142"/>
              </w:tabs>
              <w:spacing w:after="0" w:line="240" w:lineRule="auto"/>
              <w:ind w:left="284"/>
              <w:jc w:val="center"/>
              <w:rPr>
                <w:rFonts w:ascii="Times New Roman" w:eastAsia="Calibri" w:hAnsi="Times New Roman" w:cs="Times New Roman"/>
                <w:b/>
                <w:u w:val="single"/>
              </w:rPr>
            </w:pPr>
            <w:r w:rsidRPr="00226BA2">
              <w:rPr>
                <w:rFonts w:ascii="Times New Roman" w:eastAsia="Calibri" w:hAnsi="Times New Roman" w:cs="Times New Roman"/>
                <w:b/>
                <w:u w:val="single"/>
              </w:rPr>
              <w:t>Источник финансирования заказа</w:t>
            </w:r>
          </w:p>
          <w:p w14:paraId="1765A2C8" w14:textId="77777777" w:rsidR="00FE32A3" w:rsidRPr="00226BA2" w:rsidRDefault="002A6064" w:rsidP="00892E2F">
            <w:pPr>
              <w:tabs>
                <w:tab w:val="left" w:pos="142"/>
              </w:tabs>
              <w:autoSpaceDE w:val="0"/>
              <w:autoSpaceDN w:val="0"/>
              <w:ind w:left="284"/>
              <w:jc w:val="both"/>
              <w:rPr>
                <w:rFonts w:ascii="Times New Roman" w:hAnsi="Times New Roman" w:cs="Times New Roman"/>
              </w:rPr>
            </w:pPr>
            <w:r>
              <w:rPr>
                <w:rFonts w:ascii="Times New Roman" w:hAnsi="Times New Roman" w:cs="Times New Roman"/>
              </w:rPr>
              <w:t>Республиканский бюджет</w:t>
            </w:r>
          </w:p>
        </w:tc>
      </w:tr>
      <w:tr w:rsidR="00FE32A3" w:rsidRPr="00302210" w14:paraId="0AB34EAF" w14:textId="77777777" w:rsidTr="00CF3649">
        <w:trPr>
          <w:jc w:val="center"/>
        </w:trPr>
        <w:tc>
          <w:tcPr>
            <w:tcW w:w="882" w:type="dxa"/>
            <w:tcBorders>
              <w:top w:val="single" w:sz="4" w:space="0" w:color="auto"/>
              <w:left w:val="single" w:sz="4" w:space="0" w:color="auto"/>
              <w:bottom w:val="single" w:sz="4" w:space="0" w:color="auto"/>
              <w:right w:val="single" w:sz="4" w:space="0" w:color="auto"/>
            </w:tcBorders>
          </w:tcPr>
          <w:p w14:paraId="1532D002"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lang w:val="en-US"/>
              </w:rPr>
            </w:pPr>
            <w:r w:rsidRPr="00302210">
              <w:rPr>
                <w:rFonts w:ascii="Times New Roman" w:eastAsia="Calibri" w:hAnsi="Times New Roman" w:cs="Times New Roman"/>
                <w:b/>
                <w:lang w:val="en-US"/>
              </w:rPr>
              <w:t>15.</w:t>
            </w:r>
          </w:p>
        </w:tc>
        <w:tc>
          <w:tcPr>
            <w:tcW w:w="9319" w:type="dxa"/>
            <w:tcBorders>
              <w:top w:val="single" w:sz="4" w:space="0" w:color="auto"/>
              <w:left w:val="single" w:sz="4" w:space="0" w:color="auto"/>
              <w:bottom w:val="single" w:sz="4" w:space="0" w:color="auto"/>
              <w:right w:val="single" w:sz="4" w:space="0" w:color="auto"/>
            </w:tcBorders>
            <w:vAlign w:val="center"/>
          </w:tcPr>
          <w:p w14:paraId="59629CCA" w14:textId="77777777" w:rsidR="00FE32A3" w:rsidRPr="00302210" w:rsidRDefault="00FE32A3" w:rsidP="00892E2F">
            <w:pPr>
              <w:tabs>
                <w:tab w:val="left" w:pos="142"/>
              </w:tabs>
              <w:autoSpaceDE w:val="0"/>
              <w:autoSpaceDN w:val="0"/>
              <w:adjustRightInd w:val="0"/>
              <w:spacing w:after="0" w:line="240" w:lineRule="auto"/>
              <w:ind w:left="284"/>
              <w:jc w:val="center"/>
              <w:rPr>
                <w:rFonts w:ascii="Times New Roman" w:eastAsia="Calibri" w:hAnsi="Times New Roman" w:cs="Times New Roman"/>
                <w:b/>
                <w:color w:val="000000"/>
                <w:u w:val="single"/>
              </w:rPr>
            </w:pPr>
            <w:r w:rsidRPr="00302210">
              <w:rPr>
                <w:rFonts w:ascii="Times New Roman" w:eastAsia="Calibri" w:hAnsi="Times New Roman" w:cs="Times New Roman"/>
                <w:b/>
                <w:color w:val="000000"/>
                <w:u w:val="single"/>
              </w:rPr>
              <w:t xml:space="preserve">Информация о валюте, используемой для формирования цены </w:t>
            </w:r>
            <w:r w:rsidR="00186094" w:rsidRPr="00302210">
              <w:rPr>
                <w:rFonts w:ascii="Times New Roman" w:eastAsia="Calibri" w:hAnsi="Times New Roman" w:cs="Times New Roman"/>
                <w:b/>
                <w:color w:val="000000"/>
                <w:u w:val="single"/>
              </w:rPr>
              <w:t>договор</w:t>
            </w:r>
            <w:r w:rsidRPr="00302210">
              <w:rPr>
                <w:rFonts w:ascii="Times New Roman" w:eastAsia="Calibri" w:hAnsi="Times New Roman" w:cs="Times New Roman"/>
                <w:b/>
                <w:color w:val="000000"/>
                <w:u w:val="single"/>
              </w:rPr>
              <w:t xml:space="preserve">а </w:t>
            </w:r>
          </w:p>
          <w:p w14:paraId="3725D6D6" w14:textId="77777777" w:rsidR="00FE32A3" w:rsidRPr="00302210" w:rsidRDefault="00FE32A3" w:rsidP="00892E2F">
            <w:pPr>
              <w:tabs>
                <w:tab w:val="left" w:pos="142"/>
              </w:tabs>
              <w:autoSpaceDE w:val="0"/>
              <w:autoSpaceDN w:val="0"/>
              <w:adjustRightInd w:val="0"/>
              <w:spacing w:after="0" w:line="240" w:lineRule="auto"/>
              <w:ind w:left="284"/>
              <w:jc w:val="center"/>
              <w:rPr>
                <w:rFonts w:ascii="Times New Roman" w:eastAsia="Calibri" w:hAnsi="Times New Roman" w:cs="Times New Roman"/>
                <w:b/>
                <w:color w:val="000000"/>
                <w:u w:val="single"/>
              </w:rPr>
            </w:pPr>
            <w:r w:rsidRPr="00302210">
              <w:rPr>
                <w:rFonts w:ascii="Times New Roman" w:eastAsia="Calibri" w:hAnsi="Times New Roman" w:cs="Times New Roman"/>
                <w:b/>
                <w:color w:val="000000"/>
                <w:u w:val="single"/>
              </w:rPr>
              <w:t xml:space="preserve">и расчетов с поставщиками </w:t>
            </w:r>
          </w:p>
          <w:p w14:paraId="41AFA755" w14:textId="77777777" w:rsidR="00FE32A3" w:rsidRPr="00302210" w:rsidRDefault="00FE32A3" w:rsidP="00892E2F">
            <w:pPr>
              <w:tabs>
                <w:tab w:val="left" w:pos="142"/>
              </w:tabs>
              <w:autoSpaceDE w:val="0"/>
              <w:autoSpaceDN w:val="0"/>
              <w:adjustRightInd w:val="0"/>
              <w:spacing w:after="0" w:line="240" w:lineRule="auto"/>
              <w:ind w:left="284"/>
              <w:rPr>
                <w:rFonts w:ascii="Times New Roman" w:eastAsia="Calibri" w:hAnsi="Times New Roman" w:cs="Times New Roman"/>
                <w:color w:val="000000"/>
              </w:rPr>
            </w:pPr>
            <w:r w:rsidRPr="00302210">
              <w:rPr>
                <w:rFonts w:ascii="Times New Roman" w:eastAsia="Calibri" w:hAnsi="Times New Roman" w:cs="Times New Roman"/>
                <w:color w:val="000000"/>
              </w:rPr>
              <w:t xml:space="preserve">Цены должны быть указаны в валюте Российской Федерации (в рублях). </w:t>
            </w:r>
          </w:p>
        </w:tc>
      </w:tr>
      <w:tr w:rsidR="00FE32A3" w:rsidRPr="00302210" w14:paraId="49CF88C1" w14:textId="77777777" w:rsidTr="000A6A35">
        <w:trPr>
          <w:trHeight w:val="344"/>
          <w:jc w:val="center"/>
        </w:trPr>
        <w:tc>
          <w:tcPr>
            <w:tcW w:w="882" w:type="dxa"/>
            <w:tcBorders>
              <w:top w:val="single" w:sz="4" w:space="0" w:color="auto"/>
              <w:left w:val="single" w:sz="4" w:space="0" w:color="auto"/>
              <w:bottom w:val="single" w:sz="4" w:space="0" w:color="auto"/>
              <w:right w:val="single" w:sz="4" w:space="0" w:color="auto"/>
            </w:tcBorders>
          </w:tcPr>
          <w:p w14:paraId="1BDE4B25"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16.</w:t>
            </w:r>
          </w:p>
        </w:tc>
        <w:tc>
          <w:tcPr>
            <w:tcW w:w="9319" w:type="dxa"/>
            <w:tcBorders>
              <w:top w:val="single" w:sz="4" w:space="0" w:color="auto"/>
              <w:left w:val="single" w:sz="4" w:space="0" w:color="auto"/>
              <w:bottom w:val="single" w:sz="4" w:space="0" w:color="auto"/>
              <w:right w:val="single" w:sz="4" w:space="0" w:color="auto"/>
            </w:tcBorders>
            <w:vAlign w:val="center"/>
          </w:tcPr>
          <w:p w14:paraId="39F58D6E" w14:textId="77777777" w:rsidR="00FE32A3" w:rsidRPr="00302210" w:rsidRDefault="00FE32A3" w:rsidP="00892E2F">
            <w:pPr>
              <w:tabs>
                <w:tab w:val="left" w:pos="142"/>
              </w:tabs>
              <w:autoSpaceDE w:val="0"/>
              <w:autoSpaceDN w:val="0"/>
              <w:adjustRightInd w:val="0"/>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u w:val="single"/>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86094" w:rsidRPr="00302210">
              <w:rPr>
                <w:rFonts w:ascii="Times New Roman" w:eastAsia="Calibri" w:hAnsi="Times New Roman" w:cs="Times New Roman"/>
                <w:b/>
                <w:u w:val="single"/>
              </w:rPr>
              <w:t>договор</w:t>
            </w:r>
            <w:r w:rsidRPr="00302210">
              <w:rPr>
                <w:rFonts w:ascii="Times New Roman" w:eastAsia="Calibri" w:hAnsi="Times New Roman" w:cs="Times New Roman"/>
                <w:b/>
                <w:u w:val="single"/>
              </w:rPr>
              <w:t>а</w:t>
            </w:r>
          </w:p>
          <w:p w14:paraId="1C3F7746" w14:textId="77777777" w:rsidR="00FE32A3" w:rsidRPr="00302210" w:rsidRDefault="00FE32A3" w:rsidP="00892E2F">
            <w:pPr>
              <w:tabs>
                <w:tab w:val="left" w:pos="142"/>
              </w:tabs>
              <w:spacing w:after="0" w:line="240" w:lineRule="auto"/>
              <w:ind w:left="284"/>
              <w:jc w:val="both"/>
              <w:rPr>
                <w:rFonts w:ascii="Times New Roman" w:eastAsia="Calibri" w:hAnsi="Times New Roman" w:cs="Times New Roman"/>
              </w:rPr>
            </w:pPr>
            <w:r w:rsidRPr="00302210">
              <w:rPr>
                <w:rFonts w:ascii="Times New Roman" w:eastAsia="Calibri" w:hAnsi="Times New Roman" w:cs="Times New Roman"/>
                <w:color w:val="000000"/>
              </w:rPr>
              <w:t>Оплата в иностранной валюте не предусмотрена.</w:t>
            </w:r>
          </w:p>
        </w:tc>
      </w:tr>
      <w:tr w:rsidR="00FE32A3" w:rsidRPr="00957FDE" w14:paraId="271BD9C4" w14:textId="77777777" w:rsidTr="000A6A35">
        <w:trPr>
          <w:trHeight w:val="344"/>
          <w:jc w:val="center"/>
        </w:trPr>
        <w:tc>
          <w:tcPr>
            <w:tcW w:w="882" w:type="dxa"/>
            <w:tcBorders>
              <w:top w:val="single" w:sz="4" w:space="0" w:color="auto"/>
              <w:left w:val="single" w:sz="4" w:space="0" w:color="auto"/>
              <w:bottom w:val="single" w:sz="4" w:space="0" w:color="auto"/>
              <w:right w:val="single" w:sz="4" w:space="0" w:color="auto"/>
            </w:tcBorders>
          </w:tcPr>
          <w:p w14:paraId="39BE232A"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17.</w:t>
            </w:r>
          </w:p>
        </w:tc>
        <w:tc>
          <w:tcPr>
            <w:tcW w:w="9319" w:type="dxa"/>
            <w:tcBorders>
              <w:top w:val="single" w:sz="4" w:space="0" w:color="auto"/>
              <w:left w:val="single" w:sz="4" w:space="0" w:color="auto"/>
              <w:bottom w:val="single" w:sz="4" w:space="0" w:color="auto"/>
              <w:right w:val="single" w:sz="4" w:space="0" w:color="auto"/>
            </w:tcBorders>
            <w:vAlign w:val="center"/>
          </w:tcPr>
          <w:p w14:paraId="4E57CDEF" w14:textId="77777777" w:rsidR="00FE32A3" w:rsidRPr="00302210" w:rsidRDefault="00FE32A3" w:rsidP="00892E2F">
            <w:pPr>
              <w:tabs>
                <w:tab w:val="left" w:pos="142"/>
              </w:tabs>
              <w:autoSpaceDE w:val="0"/>
              <w:autoSpaceDN w:val="0"/>
              <w:adjustRightInd w:val="0"/>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 xml:space="preserve">Адрес электронной площадки </w:t>
            </w:r>
          </w:p>
          <w:p w14:paraId="19843533" w14:textId="50E72CF2" w:rsidR="00FE32A3" w:rsidRPr="00302210" w:rsidRDefault="00FE32A3" w:rsidP="00892E2F">
            <w:pPr>
              <w:tabs>
                <w:tab w:val="left" w:pos="142"/>
              </w:tabs>
              <w:autoSpaceDE w:val="0"/>
              <w:autoSpaceDN w:val="0"/>
              <w:adjustRightInd w:val="0"/>
              <w:spacing w:after="0" w:line="240" w:lineRule="auto"/>
              <w:ind w:left="284"/>
              <w:jc w:val="center"/>
              <w:rPr>
                <w:rFonts w:ascii="Times New Roman" w:eastAsia="Calibri" w:hAnsi="Times New Roman" w:cs="Times New Roman"/>
                <w:color w:val="000000"/>
              </w:rPr>
            </w:pPr>
            <w:r w:rsidRPr="00302210">
              <w:rPr>
                <w:rFonts w:ascii="Times New Roman" w:eastAsia="Calibri" w:hAnsi="Times New Roman" w:cs="Times New Roman"/>
                <w:b/>
                <w:u w:val="single"/>
              </w:rPr>
              <w:t xml:space="preserve">в информационно-телекоммуникационной сети </w:t>
            </w:r>
            <w:r w:rsidR="00DC1DDE">
              <w:rPr>
                <w:rFonts w:ascii="Times New Roman" w:eastAsia="Calibri" w:hAnsi="Times New Roman" w:cs="Times New Roman"/>
                <w:b/>
                <w:u w:val="single"/>
              </w:rPr>
              <w:t>«</w:t>
            </w:r>
            <w:r w:rsidRPr="00302210">
              <w:rPr>
                <w:rFonts w:ascii="Times New Roman" w:eastAsia="Calibri" w:hAnsi="Times New Roman" w:cs="Times New Roman"/>
                <w:b/>
                <w:u w:val="single"/>
              </w:rPr>
              <w:t>Интернет</w:t>
            </w:r>
            <w:r w:rsidR="00DC1DDE">
              <w:rPr>
                <w:rFonts w:ascii="Times New Roman" w:eastAsia="Calibri" w:hAnsi="Times New Roman" w:cs="Times New Roman"/>
                <w:b/>
                <w:u w:val="single"/>
              </w:rPr>
              <w:t>»</w:t>
            </w:r>
          </w:p>
          <w:p w14:paraId="7FF9A42A" w14:textId="59A07A2B" w:rsidR="00FE32A3" w:rsidRPr="00957FDE" w:rsidRDefault="004B38E0" w:rsidP="00892E2F">
            <w:pPr>
              <w:tabs>
                <w:tab w:val="left" w:pos="142"/>
              </w:tabs>
              <w:autoSpaceDE w:val="0"/>
              <w:autoSpaceDN w:val="0"/>
              <w:adjustRightInd w:val="0"/>
              <w:spacing w:after="0" w:line="240" w:lineRule="auto"/>
              <w:ind w:left="284"/>
              <w:rPr>
                <w:rFonts w:ascii="Times New Roman" w:eastAsia="Calibri" w:hAnsi="Times New Roman" w:cs="Times New Roman"/>
                <w:color w:val="000000"/>
              </w:rPr>
            </w:pPr>
            <w:r w:rsidRPr="001014C9">
              <w:rPr>
                <w:rFonts w:ascii="Times New Roman" w:hAnsi="Times New Roman" w:cs="Times New Roman"/>
              </w:rPr>
              <w:t>ЭТП</w:t>
            </w:r>
            <w:r w:rsidRPr="00957FDE">
              <w:rPr>
                <w:rFonts w:ascii="Times New Roman" w:hAnsi="Times New Roman" w:cs="Times New Roman"/>
              </w:rPr>
              <w:t xml:space="preserve"> </w:t>
            </w:r>
            <w:r w:rsidR="00957FDE">
              <w:rPr>
                <w:rFonts w:ascii="Times New Roman" w:hAnsi="Times New Roman" w:cs="Times New Roman"/>
              </w:rPr>
              <w:t>РЕГИОН</w:t>
            </w:r>
            <w:r w:rsidRPr="00957FDE">
              <w:rPr>
                <w:rFonts w:ascii="Times New Roman" w:hAnsi="Times New Roman" w:cs="Times New Roman"/>
              </w:rPr>
              <w:t xml:space="preserve"> </w:t>
            </w:r>
            <w:hyperlink r:id="rId8" w:history="1">
              <w:r w:rsidR="002340DA" w:rsidRPr="00957FDE">
                <w:rPr>
                  <w:rStyle w:val="a3"/>
                  <w:rFonts w:ascii="Times New Roman" w:hAnsi="Times New Roman" w:cs="Times New Roman"/>
                  <w:lang w:val="en-US"/>
                </w:rPr>
                <w:t>https</w:t>
              </w:r>
              <w:r w:rsidR="002340DA" w:rsidRPr="00957FDE">
                <w:rPr>
                  <w:rStyle w:val="a3"/>
                  <w:rFonts w:ascii="Times New Roman" w:hAnsi="Times New Roman" w:cs="Times New Roman"/>
                </w:rPr>
                <w:t>://</w:t>
              </w:r>
              <w:proofErr w:type="spellStart"/>
              <w:r w:rsidR="002340DA" w:rsidRPr="00957FDE">
                <w:rPr>
                  <w:rStyle w:val="a3"/>
                  <w:rFonts w:ascii="Times New Roman" w:hAnsi="Times New Roman" w:cs="Times New Roman"/>
                  <w:lang w:val="en-US"/>
                </w:rPr>
                <w:t>etp</w:t>
              </w:r>
              <w:proofErr w:type="spellEnd"/>
              <w:r w:rsidR="002340DA" w:rsidRPr="00957FDE">
                <w:rPr>
                  <w:rStyle w:val="a3"/>
                  <w:rFonts w:ascii="Times New Roman" w:hAnsi="Times New Roman" w:cs="Times New Roman"/>
                </w:rPr>
                <w:t>-</w:t>
              </w:r>
              <w:r w:rsidR="002340DA" w:rsidRPr="00957FDE">
                <w:rPr>
                  <w:rStyle w:val="a3"/>
                  <w:rFonts w:ascii="Times New Roman" w:hAnsi="Times New Roman" w:cs="Times New Roman"/>
                  <w:lang w:val="en-US"/>
                </w:rPr>
                <w:t>region</w:t>
              </w:r>
              <w:r w:rsidR="002340DA" w:rsidRPr="00957FDE">
                <w:rPr>
                  <w:rStyle w:val="a3"/>
                  <w:rFonts w:ascii="Times New Roman" w:hAnsi="Times New Roman" w:cs="Times New Roman"/>
                </w:rPr>
                <w:t>.</w:t>
              </w:r>
              <w:proofErr w:type="spellStart"/>
              <w:r w:rsidR="002340DA" w:rsidRPr="00957FDE">
                <w:rPr>
                  <w:rStyle w:val="a3"/>
                  <w:rFonts w:ascii="Times New Roman" w:hAnsi="Times New Roman" w:cs="Times New Roman"/>
                  <w:lang w:val="en-US"/>
                </w:rPr>
                <w:t>ru</w:t>
              </w:r>
              <w:proofErr w:type="spellEnd"/>
              <w:r w:rsidR="002340DA" w:rsidRPr="00957FDE">
                <w:rPr>
                  <w:rStyle w:val="a3"/>
                  <w:rFonts w:ascii="Times New Roman" w:hAnsi="Times New Roman" w:cs="Times New Roman"/>
                </w:rPr>
                <w:t>/</w:t>
              </w:r>
            </w:hyperlink>
            <w:r w:rsidR="002340DA" w:rsidRPr="00957FDE">
              <w:rPr>
                <w:rFonts w:ascii="Times New Roman" w:hAnsi="Times New Roman" w:cs="Times New Roman"/>
              </w:rPr>
              <w:t xml:space="preserve"> </w:t>
            </w:r>
          </w:p>
        </w:tc>
      </w:tr>
      <w:tr w:rsidR="00FE32A3" w:rsidRPr="00302210" w14:paraId="0A5057F0" w14:textId="77777777"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14:paraId="727E0D71"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18.</w:t>
            </w:r>
          </w:p>
        </w:tc>
        <w:tc>
          <w:tcPr>
            <w:tcW w:w="9319" w:type="dxa"/>
            <w:tcBorders>
              <w:top w:val="single" w:sz="4" w:space="0" w:color="auto"/>
              <w:left w:val="single" w:sz="4" w:space="0" w:color="auto"/>
              <w:bottom w:val="single" w:sz="4" w:space="0" w:color="auto"/>
              <w:right w:val="single" w:sz="4" w:space="0" w:color="auto"/>
            </w:tcBorders>
            <w:vAlign w:val="center"/>
          </w:tcPr>
          <w:p w14:paraId="68D68EB3" w14:textId="77777777" w:rsidR="00FE32A3" w:rsidRPr="003D0FD5" w:rsidRDefault="00FE32A3" w:rsidP="00892E2F">
            <w:pPr>
              <w:tabs>
                <w:tab w:val="left" w:pos="142"/>
              </w:tabs>
              <w:spacing w:after="0" w:line="240" w:lineRule="auto"/>
              <w:ind w:left="284"/>
              <w:jc w:val="center"/>
              <w:rPr>
                <w:rFonts w:ascii="Times New Roman" w:eastAsia="Calibri" w:hAnsi="Times New Roman" w:cs="Times New Roman"/>
                <w:b/>
                <w:u w:val="single"/>
              </w:rPr>
            </w:pPr>
            <w:r w:rsidRPr="003D0FD5">
              <w:rPr>
                <w:rFonts w:ascii="Times New Roman" w:eastAsia="Calibri" w:hAnsi="Times New Roman" w:cs="Times New Roman"/>
                <w:b/>
                <w:u w:val="single"/>
              </w:rPr>
              <w:t>Дата и время окончания срока подачи заявок на участие в аукционе</w:t>
            </w:r>
          </w:p>
          <w:p w14:paraId="0A2D638A" w14:textId="38CD1FB2" w:rsidR="00FE32A3" w:rsidRPr="003D0FD5" w:rsidRDefault="00DE6B80" w:rsidP="003D0FD5">
            <w:pPr>
              <w:tabs>
                <w:tab w:val="left" w:pos="142"/>
              </w:tabs>
              <w:spacing w:after="0" w:line="240" w:lineRule="auto"/>
              <w:ind w:left="284"/>
              <w:jc w:val="both"/>
              <w:rPr>
                <w:rFonts w:ascii="Times New Roman" w:eastAsia="Calibri" w:hAnsi="Times New Roman" w:cs="Times New Roman"/>
                <w:b/>
              </w:rPr>
            </w:pPr>
            <w:r>
              <w:rPr>
                <w:rFonts w:ascii="Times New Roman" w:eastAsia="Calibri" w:hAnsi="Times New Roman" w:cs="Times New Roman"/>
                <w:bCs/>
              </w:rPr>
              <w:t>0</w:t>
            </w:r>
            <w:r w:rsidR="00837B8A">
              <w:rPr>
                <w:rFonts w:ascii="Times New Roman" w:eastAsia="Calibri" w:hAnsi="Times New Roman" w:cs="Times New Roman"/>
                <w:bCs/>
              </w:rPr>
              <w:t>6</w:t>
            </w:r>
            <w:r w:rsidR="003D0FD5" w:rsidRPr="003D0FD5">
              <w:rPr>
                <w:rFonts w:ascii="Times New Roman" w:eastAsia="Calibri" w:hAnsi="Times New Roman" w:cs="Times New Roman"/>
                <w:bCs/>
              </w:rPr>
              <w:t xml:space="preserve"> </w:t>
            </w:r>
            <w:r>
              <w:rPr>
                <w:rFonts w:ascii="Times New Roman" w:eastAsia="Calibri" w:hAnsi="Times New Roman" w:cs="Times New Roman"/>
                <w:bCs/>
              </w:rPr>
              <w:t>мая</w:t>
            </w:r>
            <w:r w:rsidR="00AF541C" w:rsidRPr="003D0FD5">
              <w:rPr>
                <w:rFonts w:ascii="Times New Roman" w:eastAsia="Calibri" w:hAnsi="Times New Roman" w:cs="Times New Roman"/>
                <w:bCs/>
              </w:rPr>
              <w:t xml:space="preserve"> 20</w:t>
            </w:r>
            <w:r w:rsidR="00AC60BA" w:rsidRPr="003D0FD5">
              <w:rPr>
                <w:rFonts w:ascii="Times New Roman" w:eastAsia="Calibri" w:hAnsi="Times New Roman" w:cs="Times New Roman"/>
                <w:bCs/>
              </w:rPr>
              <w:t>2</w:t>
            </w:r>
            <w:r w:rsidR="00957FDE" w:rsidRPr="00957FDE">
              <w:rPr>
                <w:rFonts w:ascii="Times New Roman" w:eastAsia="Calibri" w:hAnsi="Times New Roman" w:cs="Times New Roman"/>
                <w:bCs/>
              </w:rPr>
              <w:t>2</w:t>
            </w:r>
            <w:r w:rsidR="00FE32A3" w:rsidRPr="003D0FD5">
              <w:rPr>
                <w:rFonts w:ascii="Times New Roman" w:eastAsia="Calibri" w:hAnsi="Times New Roman" w:cs="Times New Roman"/>
                <w:bCs/>
              </w:rPr>
              <w:t xml:space="preserve"> года в</w:t>
            </w:r>
            <w:r w:rsidR="00AC60BA" w:rsidRPr="003D0FD5">
              <w:rPr>
                <w:rFonts w:ascii="Times New Roman" w:eastAsia="Calibri" w:hAnsi="Times New Roman" w:cs="Times New Roman"/>
                <w:bCs/>
              </w:rPr>
              <w:t xml:space="preserve"> </w:t>
            </w:r>
            <w:r w:rsidR="00837B8A">
              <w:rPr>
                <w:rFonts w:ascii="Times New Roman" w:eastAsia="Calibri" w:hAnsi="Times New Roman" w:cs="Times New Roman"/>
                <w:bCs/>
              </w:rPr>
              <w:t>9</w:t>
            </w:r>
            <w:r w:rsidR="00FE32A3" w:rsidRPr="003D0FD5">
              <w:rPr>
                <w:rFonts w:ascii="Times New Roman" w:eastAsia="Calibri" w:hAnsi="Times New Roman" w:cs="Times New Roman"/>
                <w:bCs/>
              </w:rPr>
              <w:t>.00 часов по местному времени.</w:t>
            </w:r>
          </w:p>
        </w:tc>
      </w:tr>
      <w:tr w:rsidR="00FE32A3" w:rsidRPr="00302210" w14:paraId="256BD7BD" w14:textId="77777777"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14:paraId="474A4B82"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19.</w:t>
            </w:r>
          </w:p>
        </w:tc>
        <w:tc>
          <w:tcPr>
            <w:tcW w:w="9319" w:type="dxa"/>
            <w:tcBorders>
              <w:top w:val="single" w:sz="4" w:space="0" w:color="auto"/>
              <w:left w:val="single" w:sz="4" w:space="0" w:color="auto"/>
              <w:bottom w:val="single" w:sz="4" w:space="0" w:color="auto"/>
              <w:right w:val="single" w:sz="4" w:space="0" w:color="auto"/>
            </w:tcBorders>
            <w:vAlign w:val="center"/>
          </w:tcPr>
          <w:p w14:paraId="083F9259" w14:textId="3D6A2BF0" w:rsidR="00FE32A3" w:rsidRPr="003D0FD5" w:rsidRDefault="00FE32A3" w:rsidP="00892E2F">
            <w:pPr>
              <w:tabs>
                <w:tab w:val="left" w:pos="142"/>
              </w:tabs>
              <w:spacing w:after="0" w:line="240" w:lineRule="auto"/>
              <w:ind w:left="284"/>
              <w:jc w:val="center"/>
              <w:rPr>
                <w:rFonts w:ascii="Times New Roman" w:eastAsia="Calibri" w:hAnsi="Times New Roman" w:cs="Times New Roman"/>
                <w:b/>
                <w:u w:val="single"/>
              </w:rPr>
            </w:pPr>
            <w:r w:rsidRPr="003D0FD5">
              <w:rPr>
                <w:rFonts w:ascii="Times New Roman" w:eastAsia="Calibri" w:hAnsi="Times New Roman" w:cs="Times New Roman"/>
                <w:b/>
                <w:u w:val="single"/>
              </w:rPr>
              <w:t xml:space="preserve">Дата окончания срока рассмотрения </w:t>
            </w:r>
            <w:r w:rsidR="00DE6B80">
              <w:rPr>
                <w:rFonts w:ascii="Times New Roman" w:eastAsia="Calibri" w:hAnsi="Times New Roman" w:cs="Times New Roman"/>
                <w:b/>
                <w:u w:val="single"/>
              </w:rPr>
              <w:t xml:space="preserve">заявок </w:t>
            </w:r>
            <w:r w:rsidRPr="003D0FD5">
              <w:rPr>
                <w:rFonts w:ascii="Times New Roman" w:eastAsia="Calibri" w:hAnsi="Times New Roman" w:cs="Times New Roman"/>
                <w:b/>
                <w:u w:val="single"/>
              </w:rPr>
              <w:t>на участие в аукционе</w:t>
            </w:r>
          </w:p>
          <w:p w14:paraId="09DE04D3" w14:textId="1FC2A62A" w:rsidR="00DB37D4" w:rsidRPr="003D0FD5" w:rsidRDefault="00533469" w:rsidP="003D0FD5">
            <w:pPr>
              <w:tabs>
                <w:tab w:val="left" w:pos="142"/>
              </w:tabs>
              <w:spacing w:after="0" w:line="240" w:lineRule="auto"/>
              <w:ind w:left="284"/>
              <w:jc w:val="both"/>
              <w:rPr>
                <w:rFonts w:ascii="Times New Roman" w:eastAsia="Calibri" w:hAnsi="Times New Roman" w:cs="Times New Roman"/>
                <w:bCs/>
              </w:rPr>
            </w:pPr>
            <w:r w:rsidRPr="003D0FD5">
              <w:rPr>
                <w:rFonts w:ascii="Times New Roman" w:eastAsia="Calibri" w:hAnsi="Times New Roman" w:cs="Times New Roman"/>
                <w:bCs/>
              </w:rPr>
              <w:t>Не позднее 1</w:t>
            </w:r>
            <w:r w:rsidR="00837B8A">
              <w:rPr>
                <w:rFonts w:ascii="Times New Roman" w:eastAsia="Calibri" w:hAnsi="Times New Roman" w:cs="Times New Roman"/>
                <w:bCs/>
              </w:rPr>
              <w:t>1</w:t>
            </w:r>
            <w:r w:rsidRPr="003D0FD5">
              <w:rPr>
                <w:rFonts w:ascii="Times New Roman" w:eastAsia="Calibri" w:hAnsi="Times New Roman" w:cs="Times New Roman"/>
                <w:bCs/>
              </w:rPr>
              <w:t>.</w:t>
            </w:r>
            <w:r w:rsidR="00AF244C" w:rsidRPr="003D0FD5">
              <w:rPr>
                <w:rFonts w:ascii="Times New Roman" w:eastAsia="Calibri" w:hAnsi="Times New Roman" w:cs="Times New Roman"/>
                <w:bCs/>
              </w:rPr>
              <w:t>0</w:t>
            </w:r>
            <w:r w:rsidR="00DB37D4" w:rsidRPr="003D0FD5">
              <w:rPr>
                <w:rFonts w:ascii="Times New Roman" w:eastAsia="Calibri" w:hAnsi="Times New Roman" w:cs="Times New Roman"/>
                <w:bCs/>
              </w:rPr>
              <w:t xml:space="preserve">0 по местному времени </w:t>
            </w:r>
            <w:r w:rsidR="001F105F">
              <w:rPr>
                <w:rFonts w:ascii="Times New Roman" w:eastAsia="Calibri" w:hAnsi="Times New Roman" w:cs="Times New Roman"/>
                <w:bCs/>
              </w:rPr>
              <w:t>0</w:t>
            </w:r>
            <w:r w:rsidR="00837B8A">
              <w:rPr>
                <w:rFonts w:ascii="Times New Roman" w:eastAsia="Calibri" w:hAnsi="Times New Roman" w:cs="Times New Roman"/>
                <w:bCs/>
              </w:rPr>
              <w:t>6</w:t>
            </w:r>
            <w:r w:rsidR="003D0FD5" w:rsidRPr="003D0FD5">
              <w:rPr>
                <w:rFonts w:ascii="Times New Roman" w:eastAsia="Calibri" w:hAnsi="Times New Roman" w:cs="Times New Roman"/>
                <w:bCs/>
              </w:rPr>
              <w:t xml:space="preserve"> </w:t>
            </w:r>
            <w:r w:rsidR="001F105F">
              <w:rPr>
                <w:rFonts w:ascii="Times New Roman" w:eastAsia="Calibri" w:hAnsi="Times New Roman" w:cs="Times New Roman"/>
                <w:bCs/>
              </w:rPr>
              <w:t>мая</w:t>
            </w:r>
            <w:r w:rsidR="003D0FD5" w:rsidRPr="003D0FD5">
              <w:rPr>
                <w:rFonts w:ascii="Times New Roman" w:eastAsia="Calibri" w:hAnsi="Times New Roman" w:cs="Times New Roman"/>
                <w:bCs/>
              </w:rPr>
              <w:t xml:space="preserve"> </w:t>
            </w:r>
            <w:r w:rsidR="00FE32A3" w:rsidRPr="003D0FD5">
              <w:rPr>
                <w:rFonts w:ascii="Times New Roman" w:eastAsia="Calibri" w:hAnsi="Times New Roman" w:cs="Times New Roman"/>
                <w:bCs/>
              </w:rPr>
              <w:t>20</w:t>
            </w:r>
            <w:r w:rsidR="00AC60BA" w:rsidRPr="003D0FD5">
              <w:rPr>
                <w:rFonts w:ascii="Times New Roman" w:eastAsia="Calibri" w:hAnsi="Times New Roman" w:cs="Times New Roman"/>
                <w:bCs/>
              </w:rPr>
              <w:t>2</w:t>
            </w:r>
            <w:r w:rsidR="00957FDE">
              <w:rPr>
                <w:rFonts w:ascii="Times New Roman" w:eastAsia="Calibri" w:hAnsi="Times New Roman" w:cs="Times New Roman"/>
                <w:bCs/>
              </w:rPr>
              <w:t>2</w:t>
            </w:r>
            <w:r w:rsidR="00FE32A3" w:rsidRPr="003D0FD5">
              <w:rPr>
                <w:rFonts w:ascii="Times New Roman" w:eastAsia="Calibri" w:hAnsi="Times New Roman" w:cs="Times New Roman"/>
                <w:bCs/>
              </w:rPr>
              <w:t xml:space="preserve"> года.</w:t>
            </w:r>
          </w:p>
        </w:tc>
      </w:tr>
      <w:tr w:rsidR="00FE32A3" w:rsidRPr="00302210" w14:paraId="28F2E871" w14:textId="77777777"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14:paraId="35403345"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20.</w:t>
            </w:r>
          </w:p>
        </w:tc>
        <w:tc>
          <w:tcPr>
            <w:tcW w:w="9319" w:type="dxa"/>
            <w:tcBorders>
              <w:top w:val="single" w:sz="4" w:space="0" w:color="auto"/>
              <w:left w:val="single" w:sz="4" w:space="0" w:color="auto"/>
              <w:bottom w:val="single" w:sz="4" w:space="0" w:color="auto"/>
              <w:right w:val="single" w:sz="4" w:space="0" w:color="auto"/>
            </w:tcBorders>
            <w:vAlign w:val="center"/>
          </w:tcPr>
          <w:p w14:paraId="7AFBAE16" w14:textId="77777777" w:rsidR="00FE32A3" w:rsidRPr="003D0FD5" w:rsidRDefault="00FE32A3" w:rsidP="00892E2F">
            <w:pPr>
              <w:tabs>
                <w:tab w:val="left" w:pos="142"/>
              </w:tabs>
              <w:spacing w:after="0" w:line="240" w:lineRule="auto"/>
              <w:ind w:left="284"/>
              <w:jc w:val="center"/>
              <w:rPr>
                <w:rFonts w:ascii="Times New Roman" w:eastAsia="Calibri" w:hAnsi="Times New Roman" w:cs="Times New Roman"/>
                <w:b/>
                <w:u w:val="single"/>
              </w:rPr>
            </w:pPr>
            <w:r w:rsidRPr="003D0FD5">
              <w:rPr>
                <w:rFonts w:ascii="Times New Roman" w:eastAsia="Calibri" w:hAnsi="Times New Roman" w:cs="Times New Roman"/>
                <w:b/>
                <w:u w:val="single"/>
              </w:rPr>
              <w:t>Дата проведения аукциона</w:t>
            </w:r>
            <w:r w:rsidR="00DB37D4" w:rsidRPr="003D0FD5">
              <w:rPr>
                <w:rFonts w:ascii="Times New Roman" w:eastAsia="Calibri" w:hAnsi="Times New Roman" w:cs="Times New Roman"/>
                <w:b/>
                <w:u w:val="single"/>
              </w:rPr>
              <w:t xml:space="preserve"> и подведения итогов</w:t>
            </w:r>
          </w:p>
          <w:p w14:paraId="245281E6" w14:textId="6285BCEB" w:rsidR="00FE32A3" w:rsidRPr="003D0FD5" w:rsidRDefault="00DB37D4" w:rsidP="00892E2F">
            <w:pPr>
              <w:tabs>
                <w:tab w:val="left" w:pos="142"/>
              </w:tabs>
              <w:spacing w:after="0" w:line="240" w:lineRule="auto"/>
              <w:ind w:left="284"/>
              <w:jc w:val="both"/>
              <w:rPr>
                <w:rFonts w:ascii="Times New Roman" w:eastAsia="Calibri" w:hAnsi="Times New Roman" w:cs="Times New Roman"/>
              </w:rPr>
            </w:pPr>
            <w:r w:rsidRPr="003D0FD5">
              <w:rPr>
                <w:rFonts w:ascii="Times New Roman" w:eastAsia="Calibri" w:hAnsi="Times New Roman" w:cs="Times New Roman"/>
                <w:bCs/>
              </w:rPr>
              <w:t xml:space="preserve">Проведение аукциона: </w:t>
            </w:r>
            <w:r w:rsidR="00837B8A">
              <w:rPr>
                <w:rFonts w:ascii="Times New Roman" w:eastAsia="Calibri" w:hAnsi="Times New Roman" w:cs="Times New Roman"/>
                <w:bCs/>
              </w:rPr>
              <w:t>10</w:t>
            </w:r>
            <w:r w:rsidR="003D0FD5" w:rsidRPr="003D0FD5">
              <w:rPr>
                <w:rFonts w:ascii="Times New Roman" w:eastAsia="Calibri" w:hAnsi="Times New Roman" w:cs="Times New Roman"/>
                <w:bCs/>
              </w:rPr>
              <w:t xml:space="preserve"> </w:t>
            </w:r>
            <w:r w:rsidR="001F105F">
              <w:rPr>
                <w:rFonts w:ascii="Times New Roman" w:eastAsia="Calibri" w:hAnsi="Times New Roman" w:cs="Times New Roman"/>
                <w:bCs/>
              </w:rPr>
              <w:t>мая</w:t>
            </w:r>
            <w:r w:rsidR="00533469" w:rsidRPr="003D0FD5">
              <w:rPr>
                <w:rFonts w:ascii="Times New Roman" w:eastAsia="Calibri" w:hAnsi="Times New Roman" w:cs="Times New Roman"/>
                <w:bCs/>
              </w:rPr>
              <w:t xml:space="preserve"> 20</w:t>
            </w:r>
            <w:r w:rsidR="00AC60BA" w:rsidRPr="003D0FD5">
              <w:rPr>
                <w:rFonts w:ascii="Times New Roman" w:eastAsia="Calibri" w:hAnsi="Times New Roman" w:cs="Times New Roman"/>
                <w:bCs/>
              </w:rPr>
              <w:t>2</w:t>
            </w:r>
            <w:r w:rsidR="00957FDE">
              <w:rPr>
                <w:rFonts w:ascii="Times New Roman" w:eastAsia="Calibri" w:hAnsi="Times New Roman" w:cs="Times New Roman"/>
                <w:bCs/>
              </w:rPr>
              <w:t>2</w:t>
            </w:r>
            <w:r w:rsidR="00AC60BA" w:rsidRPr="003D0FD5">
              <w:rPr>
                <w:rFonts w:ascii="Times New Roman" w:eastAsia="Calibri" w:hAnsi="Times New Roman" w:cs="Times New Roman"/>
                <w:bCs/>
              </w:rPr>
              <w:t xml:space="preserve"> г</w:t>
            </w:r>
            <w:r w:rsidR="00FE32A3" w:rsidRPr="003D0FD5">
              <w:rPr>
                <w:rFonts w:ascii="Times New Roman" w:eastAsia="Calibri" w:hAnsi="Times New Roman" w:cs="Times New Roman"/>
                <w:bCs/>
              </w:rPr>
              <w:t>ода</w:t>
            </w:r>
            <w:r w:rsidRPr="003D0FD5">
              <w:rPr>
                <w:rFonts w:ascii="Times New Roman" w:eastAsia="Calibri" w:hAnsi="Times New Roman" w:cs="Times New Roman"/>
                <w:bCs/>
              </w:rPr>
              <w:t xml:space="preserve"> с 1</w:t>
            </w:r>
            <w:r w:rsidR="00AF244C" w:rsidRPr="003D0FD5">
              <w:rPr>
                <w:rFonts w:ascii="Times New Roman" w:eastAsia="Calibri" w:hAnsi="Times New Roman" w:cs="Times New Roman"/>
                <w:bCs/>
              </w:rPr>
              <w:t>3</w:t>
            </w:r>
            <w:r w:rsidRPr="003D0FD5">
              <w:rPr>
                <w:rFonts w:ascii="Times New Roman" w:eastAsia="Calibri" w:hAnsi="Times New Roman" w:cs="Times New Roman"/>
                <w:bCs/>
              </w:rPr>
              <w:t>.00 по 1</w:t>
            </w:r>
            <w:r w:rsidR="00AC60BA" w:rsidRPr="003D0FD5">
              <w:rPr>
                <w:rFonts w:ascii="Times New Roman" w:eastAsia="Calibri" w:hAnsi="Times New Roman" w:cs="Times New Roman"/>
                <w:bCs/>
              </w:rPr>
              <w:t>5</w:t>
            </w:r>
            <w:r w:rsidRPr="003D0FD5">
              <w:rPr>
                <w:rFonts w:ascii="Times New Roman" w:eastAsia="Calibri" w:hAnsi="Times New Roman" w:cs="Times New Roman"/>
                <w:bCs/>
              </w:rPr>
              <w:t>.00 местного времени</w:t>
            </w:r>
            <w:r w:rsidR="00CA6BB7" w:rsidRPr="003D0FD5">
              <w:rPr>
                <w:rFonts w:ascii="Times New Roman" w:eastAsia="Calibri" w:hAnsi="Times New Roman" w:cs="Times New Roman"/>
                <w:bCs/>
              </w:rPr>
              <w:t xml:space="preserve">. </w:t>
            </w:r>
          </w:p>
          <w:p w14:paraId="0C4E0A6E" w14:textId="7C30BDD6" w:rsidR="00DB37D4" w:rsidRPr="003D0FD5" w:rsidRDefault="00DB37D4" w:rsidP="003D0FD5">
            <w:pPr>
              <w:tabs>
                <w:tab w:val="left" w:pos="142"/>
              </w:tabs>
              <w:spacing w:after="0" w:line="240" w:lineRule="auto"/>
              <w:ind w:left="284"/>
              <w:jc w:val="both"/>
              <w:rPr>
                <w:rFonts w:ascii="Times New Roman" w:eastAsia="Calibri" w:hAnsi="Times New Roman" w:cs="Times New Roman"/>
                <w:b/>
              </w:rPr>
            </w:pPr>
            <w:r w:rsidRPr="003D0FD5">
              <w:rPr>
                <w:rFonts w:ascii="Times New Roman" w:eastAsia="Calibri" w:hAnsi="Times New Roman" w:cs="Times New Roman"/>
              </w:rPr>
              <w:t xml:space="preserve">Подведение итогов: </w:t>
            </w:r>
            <w:r w:rsidRPr="003D0FD5">
              <w:rPr>
                <w:rFonts w:ascii="Times New Roman" w:eastAsia="Calibri" w:hAnsi="Times New Roman" w:cs="Times New Roman"/>
                <w:bCs/>
              </w:rPr>
              <w:t>Не позднее 1</w:t>
            </w:r>
            <w:r w:rsidR="001F105F">
              <w:rPr>
                <w:rFonts w:ascii="Times New Roman" w:eastAsia="Calibri" w:hAnsi="Times New Roman" w:cs="Times New Roman"/>
                <w:bCs/>
              </w:rPr>
              <w:t>7</w:t>
            </w:r>
            <w:r w:rsidRPr="003D0FD5">
              <w:rPr>
                <w:rFonts w:ascii="Times New Roman" w:eastAsia="Calibri" w:hAnsi="Times New Roman" w:cs="Times New Roman"/>
                <w:bCs/>
              </w:rPr>
              <w:t xml:space="preserve">.00 по местному </w:t>
            </w:r>
            <w:proofErr w:type="gramStart"/>
            <w:r w:rsidRPr="003D0FD5">
              <w:rPr>
                <w:rFonts w:ascii="Times New Roman" w:eastAsia="Calibri" w:hAnsi="Times New Roman" w:cs="Times New Roman"/>
                <w:bCs/>
              </w:rPr>
              <w:t xml:space="preserve">времени  </w:t>
            </w:r>
            <w:r w:rsidR="00837B8A">
              <w:rPr>
                <w:rFonts w:ascii="Times New Roman" w:eastAsia="Calibri" w:hAnsi="Times New Roman" w:cs="Times New Roman"/>
                <w:bCs/>
              </w:rPr>
              <w:t>10</w:t>
            </w:r>
            <w:proofErr w:type="gramEnd"/>
            <w:r w:rsidR="003D0FD5">
              <w:rPr>
                <w:rFonts w:ascii="Times New Roman" w:eastAsia="Calibri" w:hAnsi="Times New Roman" w:cs="Times New Roman"/>
                <w:bCs/>
              </w:rPr>
              <w:t xml:space="preserve"> </w:t>
            </w:r>
            <w:r w:rsidR="001F105F">
              <w:rPr>
                <w:rFonts w:ascii="Times New Roman" w:eastAsia="Calibri" w:hAnsi="Times New Roman" w:cs="Times New Roman"/>
                <w:bCs/>
              </w:rPr>
              <w:t>мая</w:t>
            </w:r>
            <w:r w:rsidRPr="003D0FD5">
              <w:rPr>
                <w:rFonts w:ascii="Times New Roman" w:eastAsia="Calibri" w:hAnsi="Times New Roman" w:cs="Times New Roman"/>
                <w:bCs/>
              </w:rPr>
              <w:t xml:space="preserve"> 20</w:t>
            </w:r>
            <w:r w:rsidR="00AC60BA" w:rsidRPr="003D0FD5">
              <w:rPr>
                <w:rFonts w:ascii="Times New Roman" w:eastAsia="Calibri" w:hAnsi="Times New Roman" w:cs="Times New Roman"/>
                <w:bCs/>
              </w:rPr>
              <w:t>2</w:t>
            </w:r>
            <w:r w:rsidR="00957FDE">
              <w:rPr>
                <w:rFonts w:ascii="Times New Roman" w:eastAsia="Calibri" w:hAnsi="Times New Roman" w:cs="Times New Roman"/>
                <w:bCs/>
              </w:rPr>
              <w:t>2</w:t>
            </w:r>
            <w:r w:rsidR="00AC60BA" w:rsidRPr="003D0FD5">
              <w:rPr>
                <w:rFonts w:ascii="Times New Roman" w:eastAsia="Calibri" w:hAnsi="Times New Roman" w:cs="Times New Roman"/>
                <w:bCs/>
              </w:rPr>
              <w:t xml:space="preserve"> </w:t>
            </w:r>
            <w:r w:rsidRPr="003D0FD5">
              <w:rPr>
                <w:rFonts w:ascii="Times New Roman" w:eastAsia="Calibri" w:hAnsi="Times New Roman" w:cs="Times New Roman"/>
                <w:bCs/>
              </w:rPr>
              <w:t>года.</w:t>
            </w:r>
          </w:p>
        </w:tc>
      </w:tr>
      <w:tr w:rsidR="00FE32A3" w:rsidRPr="00302210" w14:paraId="53959B30" w14:textId="77777777" w:rsidTr="000A6A35">
        <w:trPr>
          <w:jc w:val="center"/>
        </w:trPr>
        <w:tc>
          <w:tcPr>
            <w:tcW w:w="882" w:type="dxa"/>
            <w:tcBorders>
              <w:top w:val="single" w:sz="4" w:space="0" w:color="auto"/>
              <w:left w:val="single" w:sz="4" w:space="0" w:color="auto"/>
              <w:bottom w:val="single" w:sz="4" w:space="0" w:color="auto"/>
              <w:right w:val="single" w:sz="4" w:space="0" w:color="auto"/>
            </w:tcBorders>
          </w:tcPr>
          <w:p w14:paraId="09CBFFA9"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21.</w:t>
            </w:r>
          </w:p>
        </w:tc>
        <w:tc>
          <w:tcPr>
            <w:tcW w:w="9319" w:type="dxa"/>
            <w:tcBorders>
              <w:top w:val="single" w:sz="4" w:space="0" w:color="auto"/>
              <w:left w:val="single" w:sz="4" w:space="0" w:color="auto"/>
              <w:bottom w:val="single" w:sz="4" w:space="0" w:color="auto"/>
              <w:right w:val="single" w:sz="4" w:space="0" w:color="auto"/>
            </w:tcBorders>
            <w:vAlign w:val="center"/>
          </w:tcPr>
          <w:p w14:paraId="721BAA3E" w14:textId="77777777" w:rsidR="00FE32A3" w:rsidRPr="00547C05" w:rsidRDefault="00FE32A3" w:rsidP="00892E2F">
            <w:pPr>
              <w:tabs>
                <w:tab w:val="left" w:pos="142"/>
              </w:tabs>
              <w:spacing w:after="0" w:line="240" w:lineRule="auto"/>
              <w:ind w:left="284"/>
              <w:jc w:val="center"/>
              <w:rPr>
                <w:rFonts w:ascii="Times New Roman" w:eastAsia="Calibri" w:hAnsi="Times New Roman" w:cs="Times New Roman"/>
                <w:b/>
                <w:u w:val="single"/>
              </w:rPr>
            </w:pPr>
            <w:r w:rsidRPr="00547C05">
              <w:rPr>
                <w:rFonts w:ascii="Times New Roman" w:eastAsia="Calibri" w:hAnsi="Times New Roman" w:cs="Times New Roman"/>
                <w:b/>
                <w:u w:val="single"/>
              </w:rPr>
              <w:t xml:space="preserve">Порядок, даты начала и окончания срока предоставления </w:t>
            </w:r>
          </w:p>
          <w:p w14:paraId="2A5F010A" w14:textId="77777777" w:rsidR="00FE32A3" w:rsidRPr="00547C05" w:rsidRDefault="00FE32A3" w:rsidP="00892E2F">
            <w:pPr>
              <w:tabs>
                <w:tab w:val="left" w:pos="142"/>
              </w:tabs>
              <w:spacing w:after="0" w:line="240" w:lineRule="auto"/>
              <w:ind w:left="284"/>
              <w:jc w:val="center"/>
              <w:rPr>
                <w:rFonts w:ascii="Times New Roman" w:eastAsia="Calibri" w:hAnsi="Times New Roman" w:cs="Times New Roman"/>
                <w:b/>
                <w:u w:val="single"/>
              </w:rPr>
            </w:pPr>
            <w:r w:rsidRPr="00547C05">
              <w:rPr>
                <w:rFonts w:ascii="Times New Roman" w:eastAsia="Calibri" w:hAnsi="Times New Roman" w:cs="Times New Roman"/>
                <w:b/>
                <w:u w:val="single"/>
              </w:rPr>
              <w:lastRenderedPageBreak/>
              <w:t>участникам аукциона разъяснений положений документации об аукционе</w:t>
            </w:r>
          </w:p>
          <w:p w14:paraId="19B7A17F" w14:textId="77777777" w:rsidR="00FE32A3" w:rsidRPr="00547C05" w:rsidRDefault="00FE32A3" w:rsidP="00892E2F">
            <w:pPr>
              <w:tabs>
                <w:tab w:val="left" w:pos="142"/>
              </w:tabs>
              <w:spacing w:after="0" w:line="240" w:lineRule="auto"/>
              <w:ind w:left="284"/>
              <w:jc w:val="both"/>
              <w:rPr>
                <w:rFonts w:ascii="Times New Roman" w:eastAsia="Calibri" w:hAnsi="Times New Roman" w:cs="Times New Roman"/>
              </w:rPr>
            </w:pPr>
            <w:r w:rsidRPr="00547C05">
              <w:rPr>
                <w:rFonts w:ascii="Times New Roman" w:eastAsia="Calibri"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данного аукциона. </w:t>
            </w:r>
          </w:p>
          <w:p w14:paraId="34BB35D7" w14:textId="77777777" w:rsidR="00FE32A3" w:rsidRPr="00547C05" w:rsidRDefault="00FE32A3" w:rsidP="00892E2F">
            <w:pPr>
              <w:tabs>
                <w:tab w:val="left" w:pos="142"/>
              </w:tabs>
              <w:spacing w:after="0" w:line="240" w:lineRule="auto"/>
              <w:ind w:left="284"/>
              <w:jc w:val="both"/>
              <w:rPr>
                <w:rFonts w:ascii="Times New Roman" w:eastAsia="Calibri" w:hAnsi="Times New Roman" w:cs="Times New Roman"/>
              </w:rPr>
            </w:pPr>
            <w:r w:rsidRPr="00547C05">
              <w:rPr>
                <w:rFonts w:ascii="Times New Roman" w:eastAsia="Calibri" w:hAnsi="Times New Roman" w:cs="Times New Roman"/>
              </w:rPr>
              <w:t>В течение одного часа с момента поступления указанного запроса оператор электронной площадки направляется его заказчику.</w:t>
            </w:r>
          </w:p>
          <w:p w14:paraId="0D0D557F" w14:textId="77777777" w:rsidR="00FE32A3" w:rsidRPr="00547C05" w:rsidRDefault="00FE32A3" w:rsidP="00892E2F">
            <w:pPr>
              <w:tabs>
                <w:tab w:val="left" w:pos="142"/>
              </w:tabs>
              <w:spacing w:after="0" w:line="240" w:lineRule="auto"/>
              <w:ind w:left="284"/>
              <w:jc w:val="both"/>
              <w:rPr>
                <w:rFonts w:ascii="Times New Roman" w:eastAsia="Calibri" w:hAnsi="Times New Roman" w:cs="Times New Roman"/>
              </w:rPr>
            </w:pPr>
            <w:r w:rsidRPr="00547C05">
              <w:rPr>
                <w:rFonts w:ascii="Times New Roman" w:eastAsia="Calibri"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tc>
      </w:tr>
      <w:tr w:rsidR="00FE32A3" w:rsidRPr="00302210" w14:paraId="0E004722" w14:textId="77777777" w:rsidTr="00305683">
        <w:trPr>
          <w:trHeight w:hRule="exact" w:val="1059"/>
          <w:jc w:val="center"/>
        </w:trPr>
        <w:tc>
          <w:tcPr>
            <w:tcW w:w="882" w:type="dxa"/>
            <w:tcBorders>
              <w:top w:val="single" w:sz="4" w:space="0" w:color="auto"/>
              <w:left w:val="single" w:sz="4" w:space="0" w:color="auto"/>
              <w:bottom w:val="single" w:sz="4" w:space="0" w:color="auto"/>
              <w:right w:val="single" w:sz="4" w:space="0" w:color="auto"/>
            </w:tcBorders>
          </w:tcPr>
          <w:p w14:paraId="2D6F672A"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lastRenderedPageBreak/>
              <w:t>22.</w:t>
            </w:r>
          </w:p>
        </w:tc>
        <w:tc>
          <w:tcPr>
            <w:tcW w:w="9319" w:type="dxa"/>
            <w:tcBorders>
              <w:top w:val="single" w:sz="4" w:space="0" w:color="auto"/>
              <w:left w:val="single" w:sz="4" w:space="0" w:color="auto"/>
              <w:bottom w:val="single" w:sz="4" w:space="0" w:color="auto"/>
              <w:right w:val="single" w:sz="4" w:space="0" w:color="auto"/>
            </w:tcBorders>
            <w:vAlign w:val="center"/>
          </w:tcPr>
          <w:p w14:paraId="25D59139" w14:textId="77777777" w:rsidR="00851698" w:rsidRPr="00302210" w:rsidRDefault="00851698" w:rsidP="00892E2F">
            <w:pPr>
              <w:tabs>
                <w:tab w:val="left" w:pos="142"/>
              </w:tabs>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Размер обеспечения заявки на участие в аукционе</w:t>
            </w:r>
          </w:p>
          <w:p w14:paraId="0D30FED1" w14:textId="77777777" w:rsidR="00851698" w:rsidRPr="00302210" w:rsidRDefault="00A94DDC" w:rsidP="00892E2F">
            <w:pPr>
              <w:tabs>
                <w:tab w:val="left" w:pos="142"/>
              </w:tabs>
              <w:spacing w:after="0" w:line="240" w:lineRule="auto"/>
              <w:ind w:left="284"/>
              <w:jc w:val="both"/>
              <w:rPr>
                <w:rFonts w:ascii="Times New Roman" w:eastAsia="Calibri" w:hAnsi="Times New Roman" w:cs="Times New Roman"/>
              </w:rPr>
            </w:pPr>
            <w:r>
              <w:rPr>
                <w:rFonts w:ascii="Times New Roman" w:eastAsia="Calibri" w:hAnsi="Times New Roman" w:cs="Times New Roman"/>
              </w:rPr>
              <w:t>Не требуется</w:t>
            </w:r>
          </w:p>
          <w:p w14:paraId="2BAC59DD" w14:textId="77777777" w:rsidR="00FE32A3" w:rsidRPr="00302210" w:rsidRDefault="00FE32A3" w:rsidP="00892E2F">
            <w:pPr>
              <w:tabs>
                <w:tab w:val="left" w:pos="142"/>
              </w:tabs>
              <w:spacing w:after="0" w:line="240" w:lineRule="auto"/>
              <w:ind w:left="284"/>
              <w:jc w:val="both"/>
              <w:rPr>
                <w:rFonts w:ascii="Times New Roman" w:eastAsia="Calibri" w:hAnsi="Times New Roman" w:cs="Times New Roman"/>
              </w:rPr>
            </w:pPr>
          </w:p>
        </w:tc>
      </w:tr>
      <w:tr w:rsidR="00FE32A3" w:rsidRPr="00302210" w14:paraId="63A88403" w14:textId="77777777" w:rsidTr="00A94DDC">
        <w:trPr>
          <w:trHeight w:hRule="exact" w:val="1487"/>
          <w:jc w:val="center"/>
        </w:trPr>
        <w:tc>
          <w:tcPr>
            <w:tcW w:w="882" w:type="dxa"/>
            <w:tcBorders>
              <w:top w:val="single" w:sz="4" w:space="0" w:color="auto"/>
              <w:left w:val="single" w:sz="4" w:space="0" w:color="auto"/>
              <w:bottom w:val="single" w:sz="4" w:space="0" w:color="auto"/>
              <w:right w:val="single" w:sz="4" w:space="0" w:color="auto"/>
            </w:tcBorders>
          </w:tcPr>
          <w:p w14:paraId="3BB5A0A5" w14:textId="77777777" w:rsidR="00FE32A3" w:rsidRPr="0028474C" w:rsidRDefault="00FE32A3" w:rsidP="002F4F33">
            <w:pPr>
              <w:tabs>
                <w:tab w:val="left" w:pos="284"/>
              </w:tabs>
              <w:spacing w:after="0" w:line="240" w:lineRule="auto"/>
              <w:ind w:left="284"/>
              <w:jc w:val="center"/>
              <w:rPr>
                <w:rFonts w:ascii="Times New Roman" w:eastAsia="Calibri" w:hAnsi="Times New Roman" w:cs="Times New Roman"/>
                <w:b/>
              </w:rPr>
            </w:pPr>
            <w:r w:rsidRPr="0028474C">
              <w:rPr>
                <w:rFonts w:ascii="Times New Roman" w:eastAsia="Calibri" w:hAnsi="Times New Roman" w:cs="Times New Roman"/>
                <w:b/>
              </w:rPr>
              <w:t>23.</w:t>
            </w:r>
          </w:p>
        </w:tc>
        <w:tc>
          <w:tcPr>
            <w:tcW w:w="9319" w:type="dxa"/>
            <w:tcBorders>
              <w:top w:val="single" w:sz="4" w:space="0" w:color="auto"/>
              <w:left w:val="single" w:sz="4" w:space="0" w:color="auto"/>
              <w:bottom w:val="single" w:sz="4" w:space="0" w:color="auto"/>
              <w:right w:val="single" w:sz="4" w:space="0" w:color="auto"/>
            </w:tcBorders>
            <w:vAlign w:val="center"/>
          </w:tcPr>
          <w:p w14:paraId="41E0A3BF" w14:textId="77777777" w:rsidR="00FE32A3" w:rsidRPr="0028474C" w:rsidRDefault="00851698" w:rsidP="00892E2F">
            <w:pPr>
              <w:tabs>
                <w:tab w:val="left" w:pos="142"/>
              </w:tabs>
              <w:spacing w:after="0" w:line="240" w:lineRule="auto"/>
              <w:ind w:left="284"/>
              <w:jc w:val="center"/>
              <w:rPr>
                <w:rFonts w:ascii="Times New Roman" w:eastAsia="Calibri" w:hAnsi="Times New Roman" w:cs="Times New Roman"/>
              </w:rPr>
            </w:pPr>
            <w:r w:rsidRPr="0028474C">
              <w:rPr>
                <w:rFonts w:ascii="Times New Roman" w:eastAsia="Calibri" w:hAnsi="Times New Roman" w:cs="Times New Roman"/>
                <w:b/>
                <w:u w:val="single"/>
              </w:rPr>
              <w:t xml:space="preserve">Размер обеспечения исполнения </w:t>
            </w:r>
            <w:r w:rsidR="00186094" w:rsidRPr="0028474C">
              <w:rPr>
                <w:rFonts w:ascii="Times New Roman" w:eastAsia="Calibri" w:hAnsi="Times New Roman" w:cs="Times New Roman"/>
                <w:b/>
                <w:u w:val="single"/>
              </w:rPr>
              <w:t>договор</w:t>
            </w:r>
            <w:r w:rsidRPr="0028474C">
              <w:rPr>
                <w:rFonts w:ascii="Times New Roman" w:eastAsia="Calibri" w:hAnsi="Times New Roman" w:cs="Times New Roman"/>
                <w:b/>
                <w:u w:val="single"/>
              </w:rPr>
              <w:t>а, порядок предоставления обеспечения, требования к такому обеспечению</w:t>
            </w:r>
          </w:p>
          <w:p w14:paraId="61F6AD01" w14:textId="77777777" w:rsidR="0098490D" w:rsidRPr="0028474C" w:rsidRDefault="0098490D" w:rsidP="00892E2F">
            <w:pPr>
              <w:tabs>
                <w:tab w:val="left" w:pos="142"/>
              </w:tabs>
              <w:spacing w:after="0" w:line="240" w:lineRule="auto"/>
              <w:ind w:left="284"/>
              <w:jc w:val="both"/>
              <w:rPr>
                <w:rFonts w:ascii="Times New Roman" w:eastAsia="Calibri" w:hAnsi="Times New Roman" w:cs="Times New Roman"/>
              </w:rPr>
            </w:pPr>
            <w:r w:rsidRPr="0028474C">
              <w:rPr>
                <w:rFonts w:ascii="Times New Roman" w:eastAsia="Calibri" w:hAnsi="Times New Roman" w:cs="Times New Roman"/>
              </w:rPr>
              <w:t xml:space="preserve">Размер обеспечения исполнения договора составляет </w:t>
            </w:r>
            <w:r w:rsidR="001600EE" w:rsidRPr="0028474C">
              <w:rPr>
                <w:rFonts w:ascii="Times New Roman" w:eastAsia="Calibri" w:hAnsi="Times New Roman" w:cs="Times New Roman"/>
              </w:rPr>
              <w:t>10</w:t>
            </w:r>
            <w:r w:rsidRPr="0028474C">
              <w:rPr>
                <w:rFonts w:ascii="Times New Roman" w:eastAsia="Calibri" w:hAnsi="Times New Roman" w:cs="Times New Roman"/>
              </w:rPr>
              <w:t xml:space="preserve"> % от начальной (максимальной) цены договора. </w:t>
            </w:r>
          </w:p>
          <w:p w14:paraId="4F57D84D" w14:textId="28B4F8E4" w:rsidR="0098490D" w:rsidRPr="00302210" w:rsidRDefault="0098490D" w:rsidP="00892E2F">
            <w:pPr>
              <w:tabs>
                <w:tab w:val="left" w:pos="142"/>
              </w:tabs>
              <w:spacing w:after="0" w:line="240" w:lineRule="auto"/>
              <w:ind w:left="284"/>
              <w:jc w:val="both"/>
              <w:rPr>
                <w:rFonts w:ascii="Times New Roman" w:eastAsia="Calibri" w:hAnsi="Times New Roman" w:cs="Times New Roman"/>
              </w:rPr>
            </w:pPr>
            <w:proofErr w:type="gramStart"/>
            <w:r w:rsidRPr="0028474C">
              <w:rPr>
                <w:rFonts w:ascii="Times New Roman" w:eastAsia="Calibri" w:hAnsi="Times New Roman" w:cs="Times New Roman"/>
              </w:rPr>
              <w:t xml:space="preserve">В  </w:t>
            </w:r>
            <w:r w:rsidRPr="001F105F">
              <w:rPr>
                <w:rFonts w:ascii="Times New Roman" w:eastAsia="Calibri" w:hAnsi="Times New Roman" w:cs="Times New Roman"/>
              </w:rPr>
              <w:t>денежном</w:t>
            </w:r>
            <w:proofErr w:type="gramEnd"/>
            <w:r w:rsidR="00AB2A9F" w:rsidRPr="001F105F">
              <w:rPr>
                <w:rFonts w:ascii="Times New Roman" w:eastAsia="Calibri" w:hAnsi="Times New Roman" w:cs="Times New Roman"/>
              </w:rPr>
              <w:t xml:space="preserve"> </w:t>
            </w:r>
            <w:r w:rsidRPr="001F105F">
              <w:rPr>
                <w:rFonts w:ascii="Times New Roman" w:eastAsia="Calibri" w:hAnsi="Times New Roman" w:cs="Times New Roman"/>
              </w:rPr>
              <w:t xml:space="preserve">выражении – </w:t>
            </w:r>
            <w:r w:rsidR="0062740B" w:rsidRPr="001F105F">
              <w:rPr>
                <w:rFonts w:ascii="Times New Roman" w:eastAsia="Calibri" w:hAnsi="Times New Roman" w:cs="Times New Roman"/>
                <w:b/>
                <w:bCs/>
              </w:rPr>
              <w:t>3</w:t>
            </w:r>
            <w:r w:rsidR="001F105F" w:rsidRPr="001F105F">
              <w:rPr>
                <w:rFonts w:ascii="Times New Roman" w:eastAsia="Calibri" w:hAnsi="Times New Roman" w:cs="Times New Roman"/>
                <w:b/>
                <w:bCs/>
              </w:rPr>
              <w:t>0</w:t>
            </w:r>
            <w:r w:rsidR="00DE6B80">
              <w:rPr>
                <w:rFonts w:ascii="Times New Roman" w:eastAsia="Calibri" w:hAnsi="Times New Roman" w:cs="Times New Roman"/>
                <w:b/>
                <w:bCs/>
              </w:rPr>
              <w:t>000</w:t>
            </w:r>
            <w:r w:rsidR="00AC60BA" w:rsidRPr="001F105F">
              <w:rPr>
                <w:rFonts w:ascii="Times New Roman" w:eastAsia="Calibri" w:hAnsi="Times New Roman" w:cs="Times New Roman"/>
                <w:b/>
                <w:bCs/>
              </w:rPr>
              <w:t>,</w:t>
            </w:r>
            <w:r w:rsidR="00DE6B80">
              <w:rPr>
                <w:rFonts w:ascii="Times New Roman" w:eastAsia="Calibri" w:hAnsi="Times New Roman" w:cs="Times New Roman"/>
                <w:b/>
                <w:bCs/>
              </w:rPr>
              <w:t>00</w:t>
            </w:r>
            <w:r w:rsidR="00AC60BA" w:rsidRPr="001F105F">
              <w:rPr>
                <w:rFonts w:ascii="Times New Roman" w:eastAsia="Calibri" w:hAnsi="Times New Roman" w:cs="Times New Roman"/>
              </w:rPr>
              <w:t xml:space="preserve"> </w:t>
            </w:r>
            <w:r w:rsidRPr="001F105F">
              <w:rPr>
                <w:rFonts w:ascii="Times New Roman" w:eastAsia="Calibri" w:hAnsi="Times New Roman" w:cs="Times New Roman"/>
              </w:rPr>
              <w:t>(</w:t>
            </w:r>
            <w:r w:rsidR="0062740B" w:rsidRPr="001F105F">
              <w:rPr>
                <w:rFonts w:ascii="Times New Roman" w:eastAsia="Calibri" w:hAnsi="Times New Roman" w:cs="Times New Roman"/>
              </w:rPr>
              <w:t>тридцать</w:t>
            </w:r>
            <w:r w:rsidR="00A94DDC" w:rsidRPr="0028474C">
              <w:rPr>
                <w:rFonts w:ascii="Times New Roman" w:eastAsia="Calibri" w:hAnsi="Times New Roman" w:cs="Times New Roman"/>
              </w:rPr>
              <w:t xml:space="preserve"> тысяч)</w:t>
            </w:r>
            <w:r w:rsidR="00AC60BA" w:rsidRPr="0028474C">
              <w:rPr>
                <w:rFonts w:ascii="Times New Roman" w:eastAsia="Calibri" w:hAnsi="Times New Roman" w:cs="Times New Roman"/>
              </w:rPr>
              <w:t xml:space="preserve"> </w:t>
            </w:r>
            <w:r w:rsidR="000F38D8" w:rsidRPr="0028474C">
              <w:rPr>
                <w:rFonts w:ascii="Times New Roman" w:eastAsia="Calibri" w:hAnsi="Times New Roman" w:cs="Times New Roman"/>
              </w:rPr>
              <w:t>руб.</w:t>
            </w:r>
            <w:r w:rsidR="00AC60BA" w:rsidRPr="0028474C">
              <w:rPr>
                <w:rFonts w:ascii="Times New Roman" w:eastAsia="Calibri" w:hAnsi="Times New Roman" w:cs="Times New Roman"/>
              </w:rPr>
              <w:t xml:space="preserve"> </w:t>
            </w:r>
            <w:r w:rsidR="0028474C" w:rsidRPr="0028474C">
              <w:rPr>
                <w:rFonts w:ascii="Times New Roman" w:eastAsia="Calibri" w:hAnsi="Times New Roman" w:cs="Times New Roman"/>
              </w:rPr>
              <w:t xml:space="preserve"> </w:t>
            </w:r>
            <w:r w:rsidR="00DE6B80">
              <w:rPr>
                <w:rFonts w:ascii="Times New Roman" w:eastAsia="Calibri" w:hAnsi="Times New Roman" w:cs="Times New Roman"/>
              </w:rPr>
              <w:t>00</w:t>
            </w:r>
            <w:r w:rsidR="00402C4B" w:rsidRPr="0028474C">
              <w:rPr>
                <w:rFonts w:ascii="Times New Roman" w:eastAsia="Calibri" w:hAnsi="Times New Roman" w:cs="Times New Roman"/>
              </w:rPr>
              <w:t xml:space="preserve"> коп.</w:t>
            </w:r>
            <w:r w:rsidRPr="0028474C">
              <w:rPr>
                <w:rFonts w:ascii="Times New Roman" w:eastAsia="Calibri" w:hAnsi="Times New Roman" w:cs="Times New Roman"/>
              </w:rPr>
              <w:t>)</w:t>
            </w:r>
          </w:p>
          <w:p w14:paraId="7811F31C" w14:textId="77777777" w:rsidR="00975B63" w:rsidRPr="00302210" w:rsidRDefault="00975B63" w:rsidP="00892E2F">
            <w:pPr>
              <w:tabs>
                <w:tab w:val="left" w:pos="142"/>
              </w:tabs>
              <w:spacing w:after="0" w:line="240" w:lineRule="auto"/>
              <w:ind w:left="284"/>
              <w:jc w:val="center"/>
              <w:rPr>
                <w:rFonts w:ascii="Times New Roman" w:eastAsia="Calibri" w:hAnsi="Times New Roman" w:cs="Times New Roman"/>
              </w:rPr>
            </w:pPr>
          </w:p>
        </w:tc>
      </w:tr>
      <w:tr w:rsidR="00FE32A3" w:rsidRPr="00302210" w14:paraId="5238CCAC" w14:textId="77777777" w:rsidTr="000A6A35">
        <w:trPr>
          <w:trHeight w:val="278"/>
          <w:jc w:val="center"/>
        </w:trPr>
        <w:tc>
          <w:tcPr>
            <w:tcW w:w="882" w:type="dxa"/>
            <w:tcBorders>
              <w:top w:val="single" w:sz="4" w:space="0" w:color="auto"/>
              <w:left w:val="single" w:sz="4" w:space="0" w:color="auto"/>
              <w:bottom w:val="single" w:sz="4" w:space="0" w:color="auto"/>
              <w:right w:val="single" w:sz="4" w:space="0" w:color="auto"/>
            </w:tcBorders>
          </w:tcPr>
          <w:p w14:paraId="52DD5742"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24.</w:t>
            </w:r>
          </w:p>
        </w:tc>
        <w:tc>
          <w:tcPr>
            <w:tcW w:w="9319" w:type="dxa"/>
            <w:tcBorders>
              <w:top w:val="single" w:sz="4" w:space="0" w:color="auto"/>
              <w:left w:val="single" w:sz="4" w:space="0" w:color="auto"/>
              <w:bottom w:val="single" w:sz="4" w:space="0" w:color="auto"/>
              <w:right w:val="single" w:sz="4" w:space="0" w:color="auto"/>
            </w:tcBorders>
            <w:vAlign w:val="center"/>
          </w:tcPr>
          <w:p w14:paraId="10695599" w14:textId="77777777" w:rsidR="00FE32A3" w:rsidRPr="00302210" w:rsidRDefault="00FE32A3" w:rsidP="00892E2F">
            <w:pPr>
              <w:tabs>
                <w:tab w:val="left" w:pos="142"/>
              </w:tabs>
              <w:autoSpaceDE w:val="0"/>
              <w:autoSpaceDN w:val="0"/>
              <w:adjustRightInd w:val="0"/>
              <w:spacing w:after="0" w:line="240" w:lineRule="auto"/>
              <w:ind w:left="284"/>
              <w:jc w:val="center"/>
              <w:rPr>
                <w:rFonts w:ascii="Times New Roman" w:eastAsia="Calibri" w:hAnsi="Times New Roman" w:cs="Times New Roman"/>
                <w:b/>
                <w:color w:val="000000"/>
                <w:u w:val="single"/>
              </w:rPr>
            </w:pPr>
            <w:r w:rsidRPr="00302210">
              <w:rPr>
                <w:rFonts w:ascii="Times New Roman" w:eastAsia="Calibri" w:hAnsi="Times New Roman" w:cs="Times New Roman"/>
                <w:b/>
                <w:color w:val="000000"/>
                <w:u w:val="single"/>
              </w:rPr>
              <w:t xml:space="preserve">Возможность заказчика изменить условия </w:t>
            </w:r>
            <w:r w:rsidR="009E21FC" w:rsidRPr="00302210">
              <w:rPr>
                <w:rFonts w:ascii="Times New Roman" w:eastAsia="Calibri" w:hAnsi="Times New Roman" w:cs="Times New Roman"/>
                <w:b/>
                <w:u w:val="single"/>
              </w:rPr>
              <w:t>договора</w:t>
            </w:r>
          </w:p>
          <w:p w14:paraId="34058129" w14:textId="77777777" w:rsidR="00FE32A3" w:rsidRPr="00302210" w:rsidRDefault="00FE32A3" w:rsidP="00BB4A8A">
            <w:pPr>
              <w:tabs>
                <w:tab w:val="left" w:pos="142"/>
              </w:tabs>
              <w:spacing w:after="0" w:line="240" w:lineRule="auto"/>
              <w:ind w:left="284"/>
              <w:jc w:val="both"/>
              <w:rPr>
                <w:rFonts w:ascii="Times New Roman" w:hAnsi="Times New Roman" w:cs="Times New Roman"/>
              </w:rPr>
            </w:pPr>
            <w:r w:rsidRPr="00302210">
              <w:rPr>
                <w:rFonts w:ascii="Times New Roman" w:eastAsia="Calibri" w:hAnsi="Times New Roman" w:cs="Times New Roman"/>
                <w:color w:val="000000"/>
              </w:rPr>
              <w:t xml:space="preserve">Изменение существенных условий </w:t>
            </w:r>
            <w:proofErr w:type="gramStart"/>
            <w:r w:rsidR="00186094" w:rsidRPr="00302210">
              <w:rPr>
                <w:rFonts w:ascii="Times New Roman" w:eastAsia="Calibri" w:hAnsi="Times New Roman" w:cs="Times New Roman"/>
              </w:rPr>
              <w:t xml:space="preserve">договора </w:t>
            </w:r>
            <w:r w:rsidRPr="00302210">
              <w:rPr>
                <w:rFonts w:ascii="Times New Roman" w:eastAsia="Calibri" w:hAnsi="Times New Roman" w:cs="Times New Roman"/>
                <w:color w:val="000000"/>
              </w:rPr>
              <w:t xml:space="preserve"> при</w:t>
            </w:r>
            <w:proofErr w:type="gramEnd"/>
            <w:r w:rsidRPr="00302210">
              <w:rPr>
                <w:rFonts w:ascii="Times New Roman" w:eastAsia="Calibri" w:hAnsi="Times New Roman" w:cs="Times New Roman"/>
                <w:color w:val="000000"/>
              </w:rPr>
              <w:t xml:space="preserve"> его исполнении</w:t>
            </w:r>
            <w:r w:rsidR="00AC60BA">
              <w:rPr>
                <w:rFonts w:ascii="Times New Roman" w:eastAsia="Calibri" w:hAnsi="Times New Roman" w:cs="Times New Roman"/>
                <w:color w:val="000000"/>
              </w:rPr>
              <w:t xml:space="preserve"> </w:t>
            </w:r>
            <w:r w:rsidRPr="00302210">
              <w:rPr>
                <w:rFonts w:ascii="Times New Roman" w:eastAsia="Calibri" w:hAnsi="Times New Roman" w:cs="Times New Roman"/>
                <w:color w:val="000000"/>
              </w:rPr>
              <w:t>допускается</w:t>
            </w:r>
            <w:r w:rsidR="009E21FC" w:rsidRPr="00302210">
              <w:rPr>
                <w:rFonts w:ascii="Times New Roman" w:eastAsia="Calibri" w:hAnsi="Times New Roman" w:cs="Times New Roman"/>
                <w:color w:val="000000"/>
              </w:rPr>
              <w:t xml:space="preserve">. </w:t>
            </w:r>
          </w:p>
        </w:tc>
      </w:tr>
      <w:tr w:rsidR="00FE32A3" w:rsidRPr="00302210" w14:paraId="625F3E03" w14:textId="77777777" w:rsidTr="000A6A35">
        <w:trPr>
          <w:trHeight w:val="278"/>
          <w:jc w:val="center"/>
        </w:trPr>
        <w:tc>
          <w:tcPr>
            <w:tcW w:w="882" w:type="dxa"/>
            <w:tcBorders>
              <w:top w:val="single" w:sz="4" w:space="0" w:color="auto"/>
              <w:left w:val="single" w:sz="4" w:space="0" w:color="auto"/>
              <w:bottom w:val="single" w:sz="4" w:space="0" w:color="auto"/>
              <w:right w:val="single" w:sz="4" w:space="0" w:color="auto"/>
            </w:tcBorders>
          </w:tcPr>
          <w:p w14:paraId="6810C6F6"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25.</w:t>
            </w:r>
          </w:p>
        </w:tc>
        <w:tc>
          <w:tcPr>
            <w:tcW w:w="9319" w:type="dxa"/>
            <w:tcBorders>
              <w:top w:val="single" w:sz="4" w:space="0" w:color="auto"/>
              <w:left w:val="single" w:sz="4" w:space="0" w:color="auto"/>
              <w:bottom w:val="single" w:sz="4" w:space="0" w:color="auto"/>
              <w:right w:val="single" w:sz="4" w:space="0" w:color="auto"/>
            </w:tcBorders>
            <w:vAlign w:val="center"/>
          </w:tcPr>
          <w:p w14:paraId="66ADBB75" w14:textId="77777777" w:rsidR="00FE32A3" w:rsidRPr="00302210" w:rsidRDefault="00FE32A3" w:rsidP="00892E2F">
            <w:pPr>
              <w:tabs>
                <w:tab w:val="left" w:pos="142"/>
              </w:tabs>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 xml:space="preserve">Информация о возможности одностороннего отказа от исполнения </w:t>
            </w:r>
            <w:r w:rsidR="009E21FC" w:rsidRPr="00302210">
              <w:rPr>
                <w:rFonts w:ascii="Times New Roman" w:eastAsia="Calibri" w:hAnsi="Times New Roman" w:cs="Times New Roman"/>
                <w:b/>
                <w:u w:val="single"/>
              </w:rPr>
              <w:t>договора</w:t>
            </w:r>
          </w:p>
          <w:p w14:paraId="31FD6D84" w14:textId="77777777" w:rsidR="00FE32A3" w:rsidRPr="00302210" w:rsidRDefault="00FE32A3" w:rsidP="00892E2F">
            <w:pPr>
              <w:tabs>
                <w:tab w:val="left" w:pos="142"/>
              </w:tabs>
              <w:spacing w:after="0" w:line="240" w:lineRule="auto"/>
              <w:ind w:left="284"/>
              <w:rPr>
                <w:rFonts w:ascii="Times New Roman" w:eastAsia="Calibri" w:hAnsi="Times New Roman" w:cs="Times New Roman"/>
              </w:rPr>
            </w:pPr>
            <w:r w:rsidRPr="00302210">
              <w:rPr>
                <w:rFonts w:ascii="Times New Roman" w:eastAsia="Calibri" w:hAnsi="Times New Roman" w:cs="Times New Roman"/>
                <w:color w:val="000000"/>
              </w:rPr>
              <w:t xml:space="preserve">Возможность одностороннего отказа от исполнения </w:t>
            </w:r>
            <w:r w:rsidR="00186094" w:rsidRPr="00302210">
              <w:rPr>
                <w:rFonts w:ascii="Times New Roman" w:eastAsia="Calibri" w:hAnsi="Times New Roman" w:cs="Times New Roman"/>
              </w:rPr>
              <w:t xml:space="preserve">договора </w:t>
            </w:r>
            <w:r w:rsidRPr="00302210">
              <w:rPr>
                <w:rFonts w:ascii="Times New Roman" w:eastAsia="Calibri" w:hAnsi="Times New Roman" w:cs="Times New Roman"/>
                <w:color w:val="000000"/>
              </w:rPr>
              <w:t>предусмотрена</w:t>
            </w:r>
          </w:p>
        </w:tc>
      </w:tr>
      <w:tr w:rsidR="00FE32A3" w:rsidRPr="00302210" w14:paraId="08D9B3EB" w14:textId="77777777" w:rsidTr="00565B0E">
        <w:trPr>
          <w:trHeight w:hRule="exact" w:val="874"/>
          <w:jc w:val="center"/>
        </w:trPr>
        <w:tc>
          <w:tcPr>
            <w:tcW w:w="882" w:type="dxa"/>
            <w:tcBorders>
              <w:top w:val="single" w:sz="4" w:space="0" w:color="auto"/>
              <w:left w:val="single" w:sz="4" w:space="0" w:color="auto"/>
              <w:bottom w:val="single" w:sz="4" w:space="0" w:color="auto"/>
              <w:right w:val="single" w:sz="4" w:space="0" w:color="auto"/>
            </w:tcBorders>
          </w:tcPr>
          <w:p w14:paraId="7ADAE9DB"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26.</w:t>
            </w:r>
          </w:p>
        </w:tc>
        <w:tc>
          <w:tcPr>
            <w:tcW w:w="9319" w:type="dxa"/>
            <w:tcBorders>
              <w:top w:val="single" w:sz="4" w:space="0" w:color="auto"/>
              <w:left w:val="single" w:sz="4" w:space="0" w:color="auto"/>
              <w:bottom w:val="single" w:sz="4" w:space="0" w:color="auto"/>
              <w:right w:val="single" w:sz="4" w:space="0" w:color="auto"/>
            </w:tcBorders>
            <w:vAlign w:val="center"/>
          </w:tcPr>
          <w:p w14:paraId="3B4A5E8F" w14:textId="77777777" w:rsidR="009E21FC" w:rsidRPr="00302210" w:rsidRDefault="00AB66F3" w:rsidP="00892E2F">
            <w:pPr>
              <w:tabs>
                <w:tab w:val="left" w:pos="142"/>
              </w:tabs>
              <w:spacing w:after="0" w:line="240" w:lineRule="auto"/>
              <w:ind w:left="284"/>
              <w:jc w:val="center"/>
              <w:rPr>
                <w:rFonts w:ascii="Times New Roman" w:hAnsi="Times New Roman" w:cs="Times New Roman"/>
              </w:rPr>
            </w:pPr>
            <w:r w:rsidRPr="00302210">
              <w:rPr>
                <w:rFonts w:ascii="Times New Roman" w:eastAsia="Calibri" w:hAnsi="Times New Roman" w:cs="Times New Roman"/>
                <w:b/>
                <w:u w:val="single"/>
              </w:rPr>
              <w:t xml:space="preserve">Информация о </w:t>
            </w:r>
            <w:r w:rsidR="009E21FC" w:rsidRPr="00302210">
              <w:rPr>
                <w:rFonts w:ascii="Times New Roman" w:eastAsia="Calibri" w:hAnsi="Times New Roman" w:cs="Times New Roman"/>
                <w:b/>
                <w:u w:val="single"/>
              </w:rPr>
              <w:t>контактном лице ответственного</w:t>
            </w:r>
            <w:r w:rsidRPr="00302210">
              <w:rPr>
                <w:rFonts w:ascii="Times New Roman" w:eastAsia="Calibri" w:hAnsi="Times New Roman" w:cs="Times New Roman"/>
                <w:b/>
                <w:u w:val="single"/>
              </w:rPr>
              <w:t xml:space="preserve"> за заключение </w:t>
            </w:r>
            <w:r w:rsidR="009E21FC" w:rsidRPr="00302210">
              <w:rPr>
                <w:rFonts w:ascii="Times New Roman" w:eastAsia="Calibri" w:hAnsi="Times New Roman" w:cs="Times New Roman"/>
                <w:b/>
                <w:u w:val="single"/>
              </w:rPr>
              <w:t>договора</w:t>
            </w:r>
            <w:r w:rsidR="004B38E0" w:rsidRPr="00302210">
              <w:rPr>
                <w:rFonts w:ascii="Times New Roman" w:eastAsia="Calibri" w:hAnsi="Times New Roman" w:cs="Times New Roman"/>
                <w:b/>
                <w:u w:val="single"/>
              </w:rPr>
              <w:t>:</w:t>
            </w:r>
          </w:p>
          <w:p w14:paraId="2F1A7249" w14:textId="77777777" w:rsidR="00AB66F3" w:rsidRPr="00302210" w:rsidRDefault="00B166CA" w:rsidP="00892E2F">
            <w:pPr>
              <w:tabs>
                <w:tab w:val="left" w:pos="142"/>
              </w:tabs>
              <w:spacing w:after="0" w:line="240" w:lineRule="auto"/>
              <w:ind w:left="284"/>
              <w:jc w:val="center"/>
              <w:rPr>
                <w:rFonts w:ascii="Times New Roman" w:eastAsia="Calibri" w:hAnsi="Times New Roman" w:cs="Times New Roman"/>
                <w:b/>
                <w:u w:val="single"/>
              </w:rPr>
            </w:pPr>
            <w:r w:rsidRPr="00302210">
              <w:rPr>
                <w:rFonts w:ascii="Times New Roman" w:hAnsi="Times New Roman" w:cs="Times New Roman"/>
              </w:rPr>
              <w:t xml:space="preserve">контактное лицо </w:t>
            </w:r>
            <w:r w:rsidR="00657A72">
              <w:rPr>
                <w:rFonts w:ascii="Times New Roman" w:hAnsi="Times New Roman" w:cs="Times New Roman"/>
              </w:rPr>
              <w:t xml:space="preserve">Султумов Валерий </w:t>
            </w:r>
            <w:proofErr w:type="spellStart"/>
            <w:r w:rsidR="00657A72">
              <w:rPr>
                <w:rFonts w:ascii="Times New Roman" w:hAnsi="Times New Roman" w:cs="Times New Roman"/>
              </w:rPr>
              <w:t>Батоевич</w:t>
            </w:r>
            <w:proofErr w:type="spellEnd"/>
            <w:r w:rsidR="004B38E0" w:rsidRPr="00302210">
              <w:rPr>
                <w:rFonts w:ascii="Times New Roman" w:hAnsi="Times New Roman" w:cs="Times New Roman"/>
              </w:rPr>
              <w:t xml:space="preserve">, </w:t>
            </w:r>
            <w:r w:rsidRPr="00302210">
              <w:rPr>
                <w:rFonts w:ascii="Times New Roman" w:hAnsi="Times New Roman" w:cs="Times New Roman"/>
              </w:rPr>
              <w:t xml:space="preserve">8 (3012) </w:t>
            </w:r>
            <w:r w:rsidR="00BE59E8">
              <w:rPr>
                <w:rFonts w:ascii="Times New Roman" w:hAnsi="Times New Roman" w:cs="Times New Roman"/>
              </w:rPr>
              <w:t>21-05-89</w:t>
            </w:r>
            <w:r w:rsidR="001600EE">
              <w:rPr>
                <w:rFonts w:ascii="Times New Roman" w:hAnsi="Times New Roman" w:cs="Times New Roman"/>
              </w:rPr>
              <w:t>, 645458.</w:t>
            </w:r>
          </w:p>
          <w:p w14:paraId="249F284C" w14:textId="77777777" w:rsidR="00FE32A3" w:rsidRPr="00302210" w:rsidRDefault="00FE32A3" w:rsidP="00892E2F">
            <w:pPr>
              <w:tabs>
                <w:tab w:val="left" w:pos="142"/>
              </w:tabs>
              <w:spacing w:after="0" w:line="240" w:lineRule="auto"/>
              <w:ind w:left="284"/>
              <w:jc w:val="both"/>
              <w:rPr>
                <w:rFonts w:ascii="Times New Roman" w:eastAsia="Calibri" w:hAnsi="Times New Roman" w:cs="Times New Roman"/>
                <w:bCs/>
              </w:rPr>
            </w:pPr>
          </w:p>
        </w:tc>
      </w:tr>
      <w:tr w:rsidR="00FE32A3" w:rsidRPr="00302210" w14:paraId="4FE7CCD5" w14:textId="77777777" w:rsidTr="000A6A35">
        <w:trPr>
          <w:trHeight w:val="274"/>
          <w:jc w:val="center"/>
        </w:trPr>
        <w:tc>
          <w:tcPr>
            <w:tcW w:w="882" w:type="dxa"/>
            <w:tcBorders>
              <w:top w:val="single" w:sz="4" w:space="0" w:color="auto"/>
              <w:left w:val="single" w:sz="4" w:space="0" w:color="auto"/>
              <w:bottom w:val="single" w:sz="4" w:space="0" w:color="auto"/>
              <w:right w:val="single" w:sz="4" w:space="0" w:color="auto"/>
            </w:tcBorders>
          </w:tcPr>
          <w:p w14:paraId="22D7FCB7"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bCs/>
              </w:rPr>
            </w:pPr>
            <w:r w:rsidRPr="00302210">
              <w:rPr>
                <w:rFonts w:ascii="Times New Roman" w:eastAsia="Calibri" w:hAnsi="Times New Roman" w:cs="Times New Roman"/>
                <w:b/>
                <w:bCs/>
              </w:rPr>
              <w:t>27.</w:t>
            </w:r>
          </w:p>
        </w:tc>
        <w:tc>
          <w:tcPr>
            <w:tcW w:w="9319" w:type="dxa"/>
            <w:tcBorders>
              <w:top w:val="single" w:sz="4" w:space="0" w:color="auto"/>
              <w:left w:val="single" w:sz="4" w:space="0" w:color="auto"/>
              <w:bottom w:val="single" w:sz="4" w:space="0" w:color="auto"/>
              <w:right w:val="single" w:sz="4" w:space="0" w:color="auto"/>
            </w:tcBorders>
            <w:vAlign w:val="center"/>
          </w:tcPr>
          <w:p w14:paraId="5306B0C0" w14:textId="77777777" w:rsidR="00D33CA4" w:rsidRPr="00302210" w:rsidRDefault="00D33CA4" w:rsidP="00892E2F">
            <w:pPr>
              <w:tabs>
                <w:tab w:val="left" w:pos="142"/>
              </w:tabs>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 xml:space="preserve">Заключение </w:t>
            </w:r>
            <w:proofErr w:type="gramStart"/>
            <w:r w:rsidR="00B166CA" w:rsidRPr="00302210">
              <w:rPr>
                <w:rFonts w:ascii="Times New Roman" w:eastAsia="Calibri" w:hAnsi="Times New Roman" w:cs="Times New Roman"/>
                <w:b/>
                <w:u w:val="single"/>
              </w:rPr>
              <w:t xml:space="preserve">договора </w:t>
            </w:r>
            <w:r w:rsidRPr="00302210">
              <w:rPr>
                <w:rFonts w:ascii="Times New Roman" w:eastAsia="Calibri" w:hAnsi="Times New Roman" w:cs="Times New Roman"/>
                <w:b/>
                <w:u w:val="single"/>
              </w:rPr>
              <w:t xml:space="preserve"> по</w:t>
            </w:r>
            <w:proofErr w:type="gramEnd"/>
            <w:r w:rsidRPr="00302210">
              <w:rPr>
                <w:rFonts w:ascii="Times New Roman" w:eastAsia="Calibri" w:hAnsi="Times New Roman" w:cs="Times New Roman"/>
                <w:b/>
                <w:u w:val="single"/>
              </w:rPr>
              <w:t xml:space="preserve"> результатам электронного аукциона.</w:t>
            </w:r>
          </w:p>
          <w:p w14:paraId="42B79F66" w14:textId="77777777" w:rsidR="00FE32A3" w:rsidRPr="00302210" w:rsidRDefault="00FE32A3" w:rsidP="00892E2F">
            <w:pPr>
              <w:tabs>
                <w:tab w:val="left" w:pos="142"/>
              </w:tabs>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 xml:space="preserve">Срок, в течение которого победитель аукциона или иной участник, </w:t>
            </w:r>
          </w:p>
          <w:p w14:paraId="196AEA3E" w14:textId="77777777" w:rsidR="00FE32A3" w:rsidRPr="00302210" w:rsidRDefault="00FE32A3" w:rsidP="00892E2F">
            <w:pPr>
              <w:tabs>
                <w:tab w:val="left" w:pos="142"/>
              </w:tabs>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 xml:space="preserve">с которым заключается </w:t>
            </w:r>
            <w:r w:rsidR="00B166CA" w:rsidRPr="00302210">
              <w:rPr>
                <w:rFonts w:ascii="Times New Roman" w:eastAsia="Calibri" w:hAnsi="Times New Roman" w:cs="Times New Roman"/>
                <w:b/>
                <w:u w:val="single"/>
              </w:rPr>
              <w:t>договор</w:t>
            </w:r>
            <w:r w:rsidRPr="00302210">
              <w:rPr>
                <w:rFonts w:ascii="Times New Roman" w:eastAsia="Calibri" w:hAnsi="Times New Roman" w:cs="Times New Roman"/>
                <w:b/>
                <w:u w:val="single"/>
              </w:rPr>
              <w:t xml:space="preserve"> при уклонении победителя аукциона </w:t>
            </w:r>
          </w:p>
          <w:p w14:paraId="35A90C5D" w14:textId="77777777" w:rsidR="00FE32A3" w:rsidRPr="00302210" w:rsidRDefault="00FE32A3" w:rsidP="00892E2F">
            <w:pPr>
              <w:tabs>
                <w:tab w:val="left" w:pos="142"/>
              </w:tabs>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 xml:space="preserve">от заключения </w:t>
            </w:r>
            <w:r w:rsidR="00B166CA" w:rsidRPr="00302210">
              <w:rPr>
                <w:rFonts w:ascii="Times New Roman" w:eastAsia="Calibri" w:hAnsi="Times New Roman" w:cs="Times New Roman"/>
                <w:b/>
                <w:u w:val="single"/>
              </w:rPr>
              <w:t>договора</w:t>
            </w:r>
            <w:r w:rsidRPr="00302210">
              <w:rPr>
                <w:rFonts w:ascii="Times New Roman" w:eastAsia="Calibri" w:hAnsi="Times New Roman" w:cs="Times New Roman"/>
                <w:b/>
                <w:u w:val="single"/>
              </w:rPr>
              <w:t xml:space="preserve">, должен подписать </w:t>
            </w:r>
            <w:r w:rsidR="00B166CA" w:rsidRPr="00302210">
              <w:rPr>
                <w:rFonts w:ascii="Times New Roman" w:eastAsia="Calibri" w:hAnsi="Times New Roman" w:cs="Times New Roman"/>
                <w:b/>
                <w:u w:val="single"/>
              </w:rPr>
              <w:t>договор</w:t>
            </w:r>
          </w:p>
          <w:p w14:paraId="314C1C56" w14:textId="77777777" w:rsidR="00FE32A3" w:rsidRPr="00302210" w:rsidRDefault="00D33CA4" w:rsidP="00097145">
            <w:pPr>
              <w:tabs>
                <w:tab w:val="left" w:pos="142"/>
              </w:tabs>
              <w:spacing w:after="0" w:line="240" w:lineRule="auto"/>
              <w:ind w:left="284"/>
              <w:jc w:val="both"/>
              <w:rPr>
                <w:rFonts w:ascii="Times New Roman" w:eastAsia="Calibri" w:hAnsi="Times New Roman" w:cs="Times New Roman"/>
              </w:rPr>
            </w:pPr>
            <w:r w:rsidRPr="00302210">
              <w:rPr>
                <w:rFonts w:ascii="Times New Roman" w:eastAsia="Calibri" w:hAnsi="Times New Roman" w:cs="Times New Roman"/>
              </w:rPr>
              <w:t xml:space="preserve">По результатам аукциона </w:t>
            </w:r>
            <w:r w:rsidR="00B166CA" w:rsidRPr="00302210">
              <w:rPr>
                <w:rFonts w:ascii="Times New Roman" w:eastAsia="Calibri" w:hAnsi="Times New Roman" w:cs="Times New Roman"/>
              </w:rPr>
              <w:t>договор</w:t>
            </w:r>
            <w:r w:rsidRPr="00302210">
              <w:rPr>
                <w:rFonts w:ascii="Times New Roman" w:eastAsia="Calibri" w:hAnsi="Times New Roman" w:cs="Times New Roman"/>
              </w:rPr>
              <w:t xml:space="preserve"> заключается с победителем такого аукциона, а в случаях, предусмотренных Законом, с иным участником при уклонении победителя аукциона от заключения </w:t>
            </w:r>
            <w:r w:rsidR="00B166CA" w:rsidRPr="00302210">
              <w:rPr>
                <w:rFonts w:ascii="Times New Roman" w:eastAsia="Calibri" w:hAnsi="Times New Roman" w:cs="Times New Roman"/>
              </w:rPr>
              <w:t>договора</w:t>
            </w:r>
            <w:r w:rsidRPr="00302210">
              <w:rPr>
                <w:rFonts w:ascii="Times New Roman" w:eastAsia="Calibri" w:hAnsi="Times New Roman" w:cs="Times New Roman"/>
              </w:rPr>
              <w:t>.</w:t>
            </w:r>
            <w:r w:rsidR="00F9561A" w:rsidRPr="00302210">
              <w:rPr>
                <w:rFonts w:ascii="Times New Roman" w:eastAsia="Calibri" w:hAnsi="Times New Roman" w:cs="Times New Roman"/>
              </w:rPr>
              <w:t xml:space="preserve"> Победитель должен подписать </w:t>
            </w:r>
            <w:r w:rsidR="00B166CA" w:rsidRPr="00302210">
              <w:rPr>
                <w:rFonts w:ascii="Times New Roman" w:eastAsia="Calibri" w:hAnsi="Times New Roman" w:cs="Times New Roman"/>
              </w:rPr>
              <w:t>договор</w:t>
            </w:r>
            <w:r w:rsidR="00097145">
              <w:rPr>
                <w:rFonts w:ascii="Times New Roman" w:eastAsia="Calibri" w:hAnsi="Times New Roman" w:cs="Times New Roman"/>
              </w:rPr>
              <w:t xml:space="preserve"> не ранее 10 дней со дня размещения в ЕИС протокола аукциона и не позднее 20 дней со дня подписания указанного протокола.</w:t>
            </w:r>
          </w:p>
        </w:tc>
      </w:tr>
      <w:tr w:rsidR="00FE32A3" w:rsidRPr="00302210" w14:paraId="0DB3E1BC" w14:textId="77777777"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14:paraId="0AA9ED0F"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bCs/>
              </w:rPr>
            </w:pPr>
            <w:r w:rsidRPr="00302210">
              <w:rPr>
                <w:rFonts w:ascii="Times New Roman" w:eastAsia="Calibri" w:hAnsi="Times New Roman" w:cs="Times New Roman"/>
                <w:b/>
                <w:bCs/>
              </w:rPr>
              <w:t>28.</w:t>
            </w:r>
          </w:p>
        </w:tc>
        <w:tc>
          <w:tcPr>
            <w:tcW w:w="9319" w:type="dxa"/>
            <w:tcBorders>
              <w:top w:val="single" w:sz="4" w:space="0" w:color="auto"/>
              <w:left w:val="single" w:sz="4" w:space="0" w:color="auto"/>
              <w:bottom w:val="single" w:sz="4" w:space="0" w:color="auto"/>
              <w:right w:val="single" w:sz="4" w:space="0" w:color="auto"/>
            </w:tcBorders>
            <w:vAlign w:val="center"/>
          </w:tcPr>
          <w:p w14:paraId="33F81E95" w14:textId="77777777" w:rsidR="00FE32A3" w:rsidRPr="00302210" w:rsidRDefault="00FE32A3" w:rsidP="00892E2F">
            <w:pPr>
              <w:tabs>
                <w:tab w:val="left" w:pos="142"/>
              </w:tabs>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 xml:space="preserve">Условия признания победителя аукциона или иного участника аукциона уклонившимися от заключения </w:t>
            </w:r>
            <w:r w:rsidR="00B166CA" w:rsidRPr="00302210">
              <w:rPr>
                <w:rFonts w:ascii="Times New Roman" w:eastAsia="Calibri" w:hAnsi="Times New Roman" w:cs="Times New Roman"/>
                <w:b/>
                <w:u w:val="single"/>
              </w:rPr>
              <w:t>договора</w:t>
            </w:r>
          </w:p>
          <w:p w14:paraId="50BA1491" w14:textId="77777777" w:rsidR="00FE32A3" w:rsidRPr="00302210" w:rsidRDefault="00FE32A3" w:rsidP="00892E2F">
            <w:pPr>
              <w:tabs>
                <w:tab w:val="left" w:pos="142"/>
              </w:tabs>
              <w:spacing w:after="0" w:line="240" w:lineRule="auto"/>
              <w:ind w:left="284"/>
              <w:jc w:val="both"/>
              <w:rPr>
                <w:rFonts w:ascii="Times New Roman" w:eastAsia="Calibri" w:hAnsi="Times New Roman" w:cs="Times New Roman"/>
              </w:rPr>
            </w:pPr>
            <w:r w:rsidRPr="00302210">
              <w:rPr>
                <w:rFonts w:ascii="Times New Roman" w:eastAsia="Calibri" w:hAnsi="Times New Roman" w:cs="Times New Roman"/>
              </w:rPr>
              <w:t xml:space="preserve">Победитель электронного аукциона признается уклонившимся от заключения </w:t>
            </w:r>
            <w:r w:rsidR="00B166CA" w:rsidRPr="00302210">
              <w:rPr>
                <w:rFonts w:ascii="Times New Roman" w:eastAsia="Calibri" w:hAnsi="Times New Roman" w:cs="Times New Roman"/>
              </w:rPr>
              <w:t>договора</w:t>
            </w:r>
            <w:r w:rsidRPr="00302210">
              <w:rPr>
                <w:rFonts w:ascii="Times New Roman" w:eastAsia="Calibri" w:hAnsi="Times New Roman" w:cs="Times New Roman"/>
              </w:rPr>
              <w:t xml:space="preserve"> в случае, если в</w:t>
            </w:r>
            <w:r w:rsidR="00F9561A" w:rsidRPr="00302210">
              <w:rPr>
                <w:rFonts w:ascii="Times New Roman" w:eastAsia="Calibri" w:hAnsi="Times New Roman" w:cs="Times New Roman"/>
              </w:rPr>
              <w:t xml:space="preserve"> установленные </w:t>
            </w:r>
            <w:proofErr w:type="gramStart"/>
            <w:r w:rsidR="00F9561A" w:rsidRPr="00302210">
              <w:rPr>
                <w:rFonts w:ascii="Times New Roman" w:eastAsia="Calibri" w:hAnsi="Times New Roman" w:cs="Times New Roman"/>
              </w:rPr>
              <w:t xml:space="preserve">сроки </w:t>
            </w:r>
            <w:r w:rsidRPr="00302210">
              <w:rPr>
                <w:rFonts w:ascii="Times New Roman" w:eastAsia="Calibri" w:hAnsi="Times New Roman" w:cs="Times New Roman"/>
              </w:rPr>
              <w:t xml:space="preserve"> он</w:t>
            </w:r>
            <w:proofErr w:type="gramEnd"/>
            <w:r w:rsidRPr="00302210">
              <w:rPr>
                <w:rFonts w:ascii="Times New Roman" w:eastAsia="Calibri" w:hAnsi="Times New Roman" w:cs="Times New Roman"/>
              </w:rPr>
              <w:t xml:space="preserve"> не направил заказчику проект </w:t>
            </w:r>
            <w:r w:rsidR="00B166CA" w:rsidRPr="00302210">
              <w:rPr>
                <w:rFonts w:ascii="Times New Roman" w:eastAsia="Calibri" w:hAnsi="Times New Roman" w:cs="Times New Roman"/>
              </w:rPr>
              <w:t>договора</w:t>
            </w:r>
            <w:r w:rsidRPr="00302210">
              <w:rPr>
                <w:rFonts w:ascii="Times New Roman" w:eastAsia="Calibri" w:hAnsi="Times New Roman" w:cs="Times New Roman"/>
              </w:rPr>
              <w:t>, подписанный лицом, имеющим право действовать от имени победителя аукциона</w:t>
            </w:r>
            <w:r w:rsidR="00F9561A" w:rsidRPr="00302210">
              <w:rPr>
                <w:rFonts w:ascii="Times New Roman" w:eastAsia="Calibri" w:hAnsi="Times New Roman" w:cs="Times New Roman"/>
              </w:rPr>
              <w:t>.</w:t>
            </w:r>
          </w:p>
        </w:tc>
      </w:tr>
      <w:tr w:rsidR="00FE32A3" w:rsidRPr="00302210" w14:paraId="0E0CA8EE" w14:textId="77777777" w:rsidTr="000A6A35">
        <w:trPr>
          <w:jc w:val="center"/>
        </w:trPr>
        <w:tc>
          <w:tcPr>
            <w:tcW w:w="882" w:type="dxa"/>
            <w:tcBorders>
              <w:top w:val="single" w:sz="4" w:space="0" w:color="auto"/>
              <w:left w:val="single" w:sz="4" w:space="0" w:color="auto"/>
              <w:bottom w:val="single" w:sz="4" w:space="0" w:color="auto"/>
              <w:right w:val="single" w:sz="4" w:space="0" w:color="auto"/>
            </w:tcBorders>
          </w:tcPr>
          <w:p w14:paraId="48E7A1B8"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29.</w:t>
            </w:r>
          </w:p>
        </w:tc>
        <w:tc>
          <w:tcPr>
            <w:tcW w:w="9319" w:type="dxa"/>
            <w:tcBorders>
              <w:top w:val="single" w:sz="4" w:space="0" w:color="auto"/>
              <w:left w:val="single" w:sz="4" w:space="0" w:color="auto"/>
              <w:bottom w:val="single" w:sz="4" w:space="0" w:color="auto"/>
              <w:right w:val="single" w:sz="4" w:space="0" w:color="auto"/>
            </w:tcBorders>
            <w:vAlign w:val="center"/>
          </w:tcPr>
          <w:p w14:paraId="7933E110" w14:textId="77777777" w:rsidR="00402C04" w:rsidRPr="00302210" w:rsidRDefault="00402C04" w:rsidP="00892E2F">
            <w:pPr>
              <w:tabs>
                <w:tab w:val="left" w:pos="142"/>
              </w:tabs>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 xml:space="preserve">Информация о возможности изменения условий </w:t>
            </w:r>
            <w:r w:rsidR="00186094" w:rsidRPr="00302210">
              <w:rPr>
                <w:rFonts w:ascii="Times New Roman" w:eastAsia="Calibri" w:hAnsi="Times New Roman" w:cs="Times New Roman"/>
                <w:b/>
                <w:u w:val="single"/>
              </w:rPr>
              <w:t>договор</w:t>
            </w:r>
            <w:r w:rsidRPr="00302210">
              <w:rPr>
                <w:rFonts w:ascii="Times New Roman" w:eastAsia="Calibri" w:hAnsi="Times New Roman" w:cs="Times New Roman"/>
                <w:b/>
                <w:u w:val="single"/>
              </w:rPr>
              <w:t>а</w:t>
            </w:r>
          </w:p>
          <w:p w14:paraId="564E1F1E" w14:textId="77777777" w:rsidR="00FE32A3" w:rsidRPr="00302210" w:rsidRDefault="00402C04" w:rsidP="00892E2F">
            <w:pPr>
              <w:tabs>
                <w:tab w:val="left" w:pos="142"/>
              </w:tabs>
              <w:spacing w:after="0" w:line="240" w:lineRule="auto"/>
              <w:ind w:left="284"/>
              <w:jc w:val="both"/>
              <w:rPr>
                <w:rFonts w:ascii="Times New Roman" w:eastAsia="Calibri" w:hAnsi="Times New Roman" w:cs="Times New Roman"/>
              </w:rPr>
            </w:pPr>
            <w:r w:rsidRPr="00302210">
              <w:rPr>
                <w:rFonts w:ascii="Times New Roman" w:eastAsia="Calibri" w:hAnsi="Times New Roman" w:cs="Times New Roman"/>
                <w:color w:val="000000"/>
              </w:rPr>
              <w:t xml:space="preserve">Возможность изменения </w:t>
            </w:r>
            <w:proofErr w:type="gramStart"/>
            <w:r w:rsidRPr="00302210">
              <w:rPr>
                <w:rFonts w:ascii="Times New Roman" w:eastAsia="Calibri" w:hAnsi="Times New Roman" w:cs="Times New Roman"/>
                <w:color w:val="000000"/>
              </w:rPr>
              <w:t xml:space="preserve">условий  </w:t>
            </w:r>
            <w:r w:rsidR="00B166CA" w:rsidRPr="00302210">
              <w:rPr>
                <w:rFonts w:ascii="Times New Roman" w:eastAsia="Calibri" w:hAnsi="Times New Roman" w:cs="Times New Roman"/>
              </w:rPr>
              <w:t>договора</w:t>
            </w:r>
            <w:proofErr w:type="gramEnd"/>
            <w:r w:rsidR="00B166CA" w:rsidRPr="00302210">
              <w:rPr>
                <w:rFonts w:ascii="Times New Roman" w:eastAsia="Calibri" w:hAnsi="Times New Roman" w:cs="Times New Roman"/>
              </w:rPr>
              <w:t xml:space="preserve"> не </w:t>
            </w:r>
            <w:r w:rsidRPr="00302210">
              <w:rPr>
                <w:rFonts w:ascii="Times New Roman" w:eastAsia="Calibri" w:hAnsi="Times New Roman" w:cs="Times New Roman"/>
                <w:color w:val="000000"/>
              </w:rPr>
              <w:t xml:space="preserve"> предусмотрена</w:t>
            </w:r>
            <w:r w:rsidR="00B166CA" w:rsidRPr="00302210">
              <w:rPr>
                <w:rFonts w:ascii="Times New Roman" w:eastAsia="Calibri" w:hAnsi="Times New Roman" w:cs="Times New Roman"/>
                <w:color w:val="000000"/>
              </w:rPr>
              <w:t>.</w:t>
            </w:r>
          </w:p>
        </w:tc>
      </w:tr>
      <w:tr w:rsidR="00FE32A3" w:rsidRPr="00302210" w14:paraId="6ED8EEAB" w14:textId="77777777"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14:paraId="16B95C93"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bCs/>
              </w:rPr>
            </w:pPr>
            <w:r w:rsidRPr="00302210">
              <w:rPr>
                <w:rFonts w:ascii="Times New Roman" w:eastAsia="Calibri" w:hAnsi="Times New Roman" w:cs="Times New Roman"/>
                <w:b/>
                <w:bCs/>
              </w:rPr>
              <w:t>30.</w:t>
            </w:r>
          </w:p>
        </w:tc>
        <w:tc>
          <w:tcPr>
            <w:tcW w:w="9319" w:type="dxa"/>
            <w:tcBorders>
              <w:top w:val="single" w:sz="4" w:space="0" w:color="auto"/>
              <w:left w:val="single" w:sz="4" w:space="0" w:color="auto"/>
              <w:bottom w:val="single" w:sz="4" w:space="0" w:color="auto"/>
              <w:right w:val="single" w:sz="4" w:space="0" w:color="auto"/>
            </w:tcBorders>
            <w:vAlign w:val="center"/>
          </w:tcPr>
          <w:p w14:paraId="60212A06" w14:textId="77777777" w:rsidR="00FE32A3" w:rsidRPr="00302210" w:rsidRDefault="00FE32A3" w:rsidP="00892E2F">
            <w:pPr>
              <w:keepNext/>
              <w:tabs>
                <w:tab w:val="left" w:pos="142"/>
              </w:tabs>
              <w:spacing w:after="0" w:line="240" w:lineRule="auto"/>
              <w:ind w:left="284"/>
              <w:jc w:val="center"/>
              <w:outlineLvl w:val="0"/>
              <w:rPr>
                <w:rFonts w:ascii="Times New Roman" w:eastAsia="Calibri" w:hAnsi="Times New Roman" w:cs="Times New Roman"/>
                <w:b/>
                <w:kern w:val="28"/>
                <w:u w:val="single"/>
              </w:rPr>
            </w:pPr>
            <w:r w:rsidRPr="00302210">
              <w:rPr>
                <w:rFonts w:ascii="Times New Roman" w:eastAsia="Calibri" w:hAnsi="Times New Roman" w:cs="Times New Roman"/>
                <w:b/>
                <w:bCs/>
                <w:kern w:val="28"/>
                <w:u w:val="single"/>
              </w:rPr>
              <w:t>Требования к участникам аукциона</w:t>
            </w:r>
          </w:p>
          <w:p w14:paraId="735611FA"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7FC8FF1" w14:textId="2ED679CF"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2) непроведение ликвидации участника закупки </w:t>
            </w:r>
            <w:r w:rsidR="00DC1DDE">
              <w:rPr>
                <w:rFonts w:ascii="Times New Roman" w:hAnsi="Times New Roman" w:cs="Times New Roman"/>
              </w:rPr>
              <w:t>–</w:t>
            </w:r>
            <w:r w:rsidRPr="00302210">
              <w:rPr>
                <w:rFonts w:ascii="Times New Roman" w:hAnsi="Times New Roman" w:cs="Times New Roman"/>
              </w:rPr>
              <w:t xml:space="preserve"> юридического лица и отсутствие решения арбитражного суда о признании участника закупки </w:t>
            </w:r>
            <w:r w:rsidR="00DC1DDE">
              <w:rPr>
                <w:rFonts w:ascii="Times New Roman" w:hAnsi="Times New Roman" w:cs="Times New Roman"/>
              </w:rPr>
              <w:t>–</w:t>
            </w:r>
            <w:r w:rsidRPr="00302210">
              <w:rPr>
                <w:rFonts w:ascii="Times New Roman" w:hAnsi="Times New Roman" w:cs="Times New Roman"/>
              </w:rPr>
              <w:t xml:space="preserve"> юридического лица или индивидуального предпринимателя несостоятельным (банкротом) и об открытии конкурсного производства;</w:t>
            </w:r>
          </w:p>
          <w:p w14:paraId="3F2AEE96"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3) </w:t>
            </w:r>
            <w:proofErr w:type="spellStart"/>
            <w:r w:rsidRPr="00302210">
              <w:rPr>
                <w:rFonts w:ascii="Times New Roman" w:hAnsi="Times New Roman" w:cs="Times New Roman"/>
              </w:rPr>
              <w:t>неприостановление</w:t>
            </w:r>
            <w:proofErr w:type="spellEnd"/>
            <w:r w:rsidRPr="00302210">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w:t>
            </w:r>
            <w:r w:rsidRPr="00302210">
              <w:rPr>
                <w:rFonts w:ascii="Times New Roman" w:hAnsi="Times New Roman" w:cs="Times New Roman"/>
              </w:rPr>
              <w:lastRenderedPageBreak/>
              <w:t>участие в закупке;</w:t>
            </w:r>
          </w:p>
          <w:p w14:paraId="6D0FC8C1"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proofErr w:type="spellStart"/>
            <w:r w:rsidRPr="00302210">
              <w:rPr>
                <w:rFonts w:ascii="Times New Roman" w:hAnsi="Times New Roman" w:cs="Times New Roman"/>
              </w:rPr>
              <w:t>признанииобязанностизаявителя</w:t>
            </w:r>
            <w:proofErr w:type="spellEnd"/>
            <w:r w:rsidRPr="00302210">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1959345" w14:textId="5B6FAC83"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5) отсутствие у участника закупки </w:t>
            </w:r>
            <w:r w:rsidR="00DC1DDE">
              <w:rPr>
                <w:rFonts w:ascii="Times New Roman" w:hAnsi="Times New Roman" w:cs="Times New Roman"/>
              </w:rPr>
              <w:t>–</w:t>
            </w:r>
            <w:r w:rsidRPr="00302210">
              <w:rPr>
                <w:rFonts w:ascii="Times New Roman" w:hAnsi="Times New Roman" w:cs="Times New Roman"/>
              </w:rPr>
              <w:t xml:space="preserve"> физического лица либо у руководителя, членов коллегиального исполнительного органа или главного бухгалтера юридического лица </w:t>
            </w:r>
            <w:r w:rsidR="00DC1DDE">
              <w:rPr>
                <w:rFonts w:ascii="Times New Roman" w:hAnsi="Times New Roman" w:cs="Times New Roman"/>
              </w:rPr>
              <w:t>–</w:t>
            </w:r>
            <w:r w:rsidRPr="00302210">
              <w:rPr>
                <w:rFonts w:ascii="Times New Roman" w:hAnsi="Times New Roman" w:cs="Times New Roman"/>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23F7AFC" w14:textId="5C51208A"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02210">
              <w:rPr>
                <w:rFonts w:ascii="Times New Roman" w:hAnsi="Times New Roman" w:cs="Times New Roman"/>
              </w:rPr>
              <w:t>илиунитарногопредприятия</w:t>
            </w:r>
            <w:proofErr w:type="spellEnd"/>
            <w:r w:rsidRPr="00302210">
              <w:rPr>
                <w:rFonts w:ascii="Times New Roman" w:hAnsi="Times New Roman" w:cs="Times New Roman"/>
              </w:rPr>
              <w:t xml:space="preserve"> либо иными органами управления юридических лиц </w:t>
            </w:r>
            <w:r w:rsidR="00DC1DDE">
              <w:rPr>
                <w:rFonts w:ascii="Times New Roman" w:hAnsi="Times New Roman" w:cs="Times New Roman"/>
              </w:rPr>
              <w:t>–</w:t>
            </w:r>
            <w:r w:rsidRPr="00302210">
              <w:rPr>
                <w:rFonts w:ascii="Times New Roman" w:hAnsi="Times New Roman" w:cs="Times New Roman"/>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85DE2DF" w14:textId="34B01F9B" w:rsidR="00075050"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7)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DC1DDE">
              <w:rPr>
                <w:rFonts w:ascii="Times New Roman" w:hAnsi="Times New Roman" w:cs="Times New Roman"/>
              </w:rPr>
              <w:t>–</w:t>
            </w:r>
            <w:r w:rsidRPr="00302210">
              <w:rPr>
                <w:rFonts w:ascii="Times New Roman" w:hAnsi="Times New Roman" w:cs="Times New Roman"/>
              </w:rPr>
              <w:t xml:space="preserve"> юридического лица</w:t>
            </w:r>
            <w:r w:rsidR="00075050" w:rsidRPr="00302210">
              <w:rPr>
                <w:rFonts w:ascii="Times New Roman" w:hAnsi="Times New Roman" w:cs="Times New Roman"/>
              </w:rPr>
              <w:t>;</w:t>
            </w:r>
          </w:p>
          <w:p w14:paraId="54D5703C" w14:textId="77777777" w:rsidR="00FE32A3" w:rsidRPr="00302210" w:rsidRDefault="00FE32A3" w:rsidP="00892E2F">
            <w:pPr>
              <w:tabs>
                <w:tab w:val="left" w:pos="142"/>
              </w:tabs>
              <w:autoSpaceDE w:val="0"/>
              <w:autoSpaceDN w:val="0"/>
              <w:adjustRightInd w:val="0"/>
              <w:spacing w:after="0" w:line="240" w:lineRule="auto"/>
              <w:ind w:left="284"/>
              <w:jc w:val="both"/>
              <w:rPr>
                <w:rFonts w:ascii="Times New Roman" w:hAnsi="Times New Roman" w:cs="Times New Roman"/>
              </w:rPr>
            </w:pPr>
            <w:r w:rsidRPr="00302210">
              <w:rPr>
                <w:rFonts w:ascii="Times New Roman" w:eastAsia="Times New Roman" w:hAnsi="Times New Roman" w:cs="Times New Roman"/>
              </w:rPr>
              <w:t xml:space="preserve">8) </w:t>
            </w:r>
            <w:r w:rsidRPr="00302210">
              <w:rPr>
                <w:rFonts w:ascii="Times New Roman" w:hAnsi="Times New Roman" w:cs="Times New Roman"/>
              </w:rPr>
              <w:t>участник закупки</w:t>
            </w:r>
            <w:r w:rsidR="00075050" w:rsidRPr="00302210">
              <w:rPr>
                <w:rFonts w:ascii="Times New Roman" w:hAnsi="Times New Roman" w:cs="Times New Roman"/>
              </w:rPr>
              <w:t xml:space="preserve"> не является офшорной компанией.</w:t>
            </w:r>
          </w:p>
          <w:p w14:paraId="1B3F84DE" w14:textId="77777777" w:rsidR="00337BF7" w:rsidRPr="00302210" w:rsidRDefault="00337BF7" w:rsidP="00892E2F">
            <w:pPr>
              <w:tabs>
                <w:tab w:val="left" w:pos="142"/>
              </w:tabs>
              <w:autoSpaceDE w:val="0"/>
              <w:autoSpaceDN w:val="0"/>
              <w:adjustRightInd w:val="0"/>
              <w:spacing w:after="0" w:line="240" w:lineRule="auto"/>
              <w:ind w:left="284"/>
              <w:jc w:val="both"/>
              <w:rPr>
                <w:rFonts w:ascii="Times New Roman" w:hAnsi="Times New Roman" w:cs="Times New Roman"/>
              </w:rPr>
            </w:pPr>
          </w:p>
        </w:tc>
      </w:tr>
      <w:tr w:rsidR="00FE32A3" w:rsidRPr="00302210" w14:paraId="4D130561" w14:textId="77777777" w:rsidTr="000A6A35">
        <w:trPr>
          <w:jc w:val="center"/>
        </w:trPr>
        <w:tc>
          <w:tcPr>
            <w:tcW w:w="882" w:type="dxa"/>
            <w:tcBorders>
              <w:top w:val="single" w:sz="4" w:space="0" w:color="auto"/>
              <w:left w:val="single" w:sz="4" w:space="0" w:color="auto"/>
              <w:bottom w:val="single" w:sz="4" w:space="0" w:color="auto"/>
              <w:right w:val="single" w:sz="4" w:space="0" w:color="auto"/>
            </w:tcBorders>
          </w:tcPr>
          <w:p w14:paraId="134914E7"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lastRenderedPageBreak/>
              <w:t>31.</w:t>
            </w:r>
          </w:p>
        </w:tc>
        <w:tc>
          <w:tcPr>
            <w:tcW w:w="9319" w:type="dxa"/>
            <w:tcBorders>
              <w:top w:val="single" w:sz="4" w:space="0" w:color="auto"/>
              <w:left w:val="single" w:sz="4" w:space="0" w:color="auto"/>
              <w:bottom w:val="single" w:sz="4" w:space="0" w:color="auto"/>
              <w:right w:val="single" w:sz="4" w:space="0" w:color="auto"/>
            </w:tcBorders>
            <w:vAlign w:val="center"/>
          </w:tcPr>
          <w:p w14:paraId="75B3A247" w14:textId="77777777" w:rsidR="00E85436" w:rsidRDefault="00E85436" w:rsidP="00892E2F">
            <w:pPr>
              <w:tabs>
                <w:tab w:val="left" w:pos="142"/>
              </w:tabs>
              <w:spacing w:after="0" w:line="240" w:lineRule="auto"/>
              <w:ind w:left="284"/>
              <w:jc w:val="center"/>
              <w:rPr>
                <w:rFonts w:ascii="Times New Roman" w:eastAsia="Calibri" w:hAnsi="Times New Roman" w:cs="Times New Roman"/>
                <w:b/>
                <w:u w:val="single"/>
              </w:rPr>
            </w:pPr>
            <w:r w:rsidRPr="00E85436">
              <w:rPr>
                <w:rFonts w:ascii="Times New Roman" w:eastAsia="Calibri" w:hAnsi="Times New Roman" w:cs="Times New Roman"/>
                <w:b/>
                <w:u w:val="single"/>
              </w:rPr>
              <w:t xml:space="preserve">Преимущества, предоставляемые участникам </w:t>
            </w:r>
          </w:p>
          <w:p w14:paraId="07657F1F"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по отношению к товарам, происходящим из иностранного государств.</w:t>
            </w:r>
          </w:p>
          <w:p w14:paraId="5BCA8F84"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 xml:space="preserve">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 </w:t>
            </w:r>
          </w:p>
          <w:p w14:paraId="04F0B132"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lastRenderedPageBreak/>
              <w:t>Отсутствие указания страны происхождения товаров в составе заявки не является основанием для отклонения такой заявки в участии в закупке.</w:t>
            </w:r>
          </w:p>
          <w:p w14:paraId="20CA7068"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114703D3"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Ответственность за достоверность сведений о стране происхождения товара, указанного в первой части заявки на участие в аукционе, несет участник размещения заказа.</w:t>
            </w:r>
          </w:p>
          <w:p w14:paraId="6C6A7869"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Приоритет товаров российского происхождения в соответствии</w:t>
            </w:r>
          </w:p>
          <w:p w14:paraId="4B9A4E47"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 xml:space="preserve">с Постановлением Правительства Российской Федерации от 16 сентября 2016 г. </w:t>
            </w:r>
          </w:p>
          <w:p w14:paraId="79B9D6A0"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 925.</w:t>
            </w:r>
          </w:p>
          <w:p w14:paraId="696BBA59"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В СЛУЧАЕ ЗАКУПКИ РАБОТ, УСЛУГ:</w:t>
            </w:r>
          </w:p>
          <w:p w14:paraId="64D8DCD8"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 xml:space="preserve">Национальность (государственная принадлежность) участника закупки определяется </w:t>
            </w:r>
            <w:proofErr w:type="gramStart"/>
            <w:r w:rsidRPr="00E85436">
              <w:rPr>
                <w:rFonts w:ascii="Times New Roman" w:eastAsia="Calibri" w:hAnsi="Times New Roman" w:cs="Times New Roman"/>
              </w:rPr>
              <w:t>Заказчиком  на</w:t>
            </w:r>
            <w:proofErr w:type="gramEnd"/>
            <w:r w:rsidRPr="00E85436">
              <w:rPr>
                <w:rFonts w:ascii="Times New Roman" w:eastAsia="Calibri" w:hAnsi="Times New Roman" w:cs="Times New Roman"/>
              </w:rPr>
              <w:t xml:space="preserve">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14:paraId="6E9D359D"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В СЛУЧАЕ ЗАКУПКИ ТОВАРОВ:</w:t>
            </w:r>
          </w:p>
          <w:p w14:paraId="201EBE80"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 При этом предоставление преференций (преимуществ), установленных Постановлением Правительства от 16.09.2016 N 925, зависит не от места регистрации участника, а от наименования страны происхождения товаров, указание которого предусмотрено разделом 3 настоящей Документации.</w:t>
            </w:r>
          </w:p>
          <w:p w14:paraId="567EEEB8"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98E7DA"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товара (работы, услуги) определяется по следующей формуле:</w:t>
            </w:r>
          </w:p>
          <w:p w14:paraId="2B037C53"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
          <w:p w14:paraId="3FC545BB"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Цiед</w:t>
            </w:r>
            <w:proofErr w:type="spellEnd"/>
            <w:r w:rsidRPr="00E85436">
              <w:rPr>
                <w:rFonts w:ascii="Times New Roman" w:eastAsia="Calibri" w:hAnsi="Times New Roman" w:cs="Times New Roman"/>
              </w:rPr>
              <w:t>= (</w:t>
            </w:r>
            <w:proofErr w:type="spellStart"/>
            <w:r w:rsidRPr="00E85436">
              <w:rPr>
                <w:rFonts w:ascii="Times New Roman" w:eastAsia="Calibri" w:hAnsi="Times New Roman" w:cs="Times New Roman"/>
              </w:rPr>
              <w:t>Цimax</w:t>
            </w:r>
            <w:proofErr w:type="spellEnd"/>
            <w:r w:rsidRPr="00E85436">
              <w:rPr>
                <w:rFonts w:ascii="Times New Roman" w:eastAsia="Calibri" w:hAnsi="Times New Roman" w:cs="Times New Roman"/>
              </w:rPr>
              <w:t xml:space="preserve"> / </w:t>
            </w:r>
            <w:proofErr w:type="spellStart"/>
            <w:r w:rsidRPr="00E85436">
              <w:rPr>
                <w:rFonts w:ascii="Times New Roman" w:eastAsia="Calibri" w:hAnsi="Times New Roman" w:cs="Times New Roman"/>
              </w:rPr>
              <w:t>Цmax</w:t>
            </w:r>
            <w:proofErr w:type="spellEnd"/>
            <w:r w:rsidRPr="00E85436">
              <w:rPr>
                <w:rFonts w:ascii="Times New Roman" w:eastAsia="Calibri" w:hAnsi="Times New Roman" w:cs="Times New Roman"/>
              </w:rPr>
              <w:t xml:space="preserve">) × </w:t>
            </w:r>
            <w:proofErr w:type="spellStart"/>
            <w:r w:rsidRPr="00E85436">
              <w:rPr>
                <w:rFonts w:ascii="Times New Roman" w:eastAsia="Calibri" w:hAnsi="Times New Roman" w:cs="Times New Roman"/>
              </w:rPr>
              <w:t>Цmaxed</w:t>
            </w:r>
            <w:proofErr w:type="spellEnd"/>
          </w:p>
          <w:p w14:paraId="0E10FF03"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
          <w:p w14:paraId="3D13D508"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где:</w:t>
            </w:r>
          </w:p>
          <w:p w14:paraId="3CE05D90"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Цiед</w:t>
            </w:r>
            <w:proofErr w:type="spellEnd"/>
            <w:r w:rsidRPr="00E85436">
              <w:rPr>
                <w:rFonts w:ascii="Times New Roman" w:eastAsia="Calibri" w:hAnsi="Times New Roman" w:cs="Times New Roman"/>
              </w:rPr>
              <w:t xml:space="preserve"> — искомое значение цены единицы товара, работы, услуги, предлагаемых</w:t>
            </w:r>
          </w:p>
          <w:p w14:paraId="067225FF"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участником i</w:t>
            </w:r>
          </w:p>
          <w:p w14:paraId="64286274"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Цmaxed</w:t>
            </w:r>
            <w:proofErr w:type="spellEnd"/>
            <w:r w:rsidRPr="00E85436">
              <w:rPr>
                <w:rFonts w:ascii="Times New Roman" w:eastAsia="Calibri" w:hAnsi="Times New Roman" w:cs="Times New Roman"/>
              </w:rPr>
              <w:t xml:space="preserve"> — начальная (максимальная) цена единицы каждого товара (работы,</w:t>
            </w:r>
          </w:p>
          <w:p w14:paraId="7C55EC88"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услуги), являющегося предметом закупки,</w:t>
            </w:r>
          </w:p>
          <w:p w14:paraId="076008EF"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Цimax</w:t>
            </w:r>
            <w:proofErr w:type="spellEnd"/>
            <w:r w:rsidRPr="00E85436">
              <w:rPr>
                <w:rFonts w:ascii="Times New Roman" w:eastAsia="Calibri" w:hAnsi="Times New Roman" w:cs="Times New Roman"/>
              </w:rPr>
              <w:t xml:space="preserve"> — предложение участника i о цене договора</w:t>
            </w:r>
          </w:p>
          <w:p w14:paraId="0A435F1E"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Цmax</w:t>
            </w:r>
            <w:proofErr w:type="spellEnd"/>
            <w:r w:rsidRPr="00E85436">
              <w:rPr>
                <w:rFonts w:ascii="Times New Roman" w:eastAsia="Calibri" w:hAnsi="Times New Roman" w:cs="Times New Roman"/>
              </w:rPr>
              <w:t xml:space="preserve"> — начальная (максимальная) цена договора</w:t>
            </w:r>
          </w:p>
          <w:p w14:paraId="55A4AE68"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
          <w:p w14:paraId="29C3A193"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r w:rsidRPr="00E85436">
              <w:rPr>
                <w:rFonts w:ascii="Times New Roman" w:eastAsia="Calibri" w:hAnsi="Times New Roman" w:cs="Times New Roman"/>
              </w:rPr>
              <w:t>Цir</w:t>
            </w:r>
            <w:proofErr w:type="spellEnd"/>
            <w:r w:rsidRPr="00E85436">
              <w:rPr>
                <w:rFonts w:ascii="Times New Roman" w:eastAsia="Calibri" w:hAnsi="Times New Roman" w:cs="Times New Roman"/>
              </w:rPr>
              <w:t xml:space="preserve"> и </w:t>
            </w:r>
            <w:proofErr w:type="spellStart"/>
            <w:r w:rsidRPr="00E85436">
              <w:rPr>
                <w:rFonts w:ascii="Times New Roman" w:eastAsia="Calibri" w:hAnsi="Times New Roman" w:cs="Times New Roman"/>
              </w:rPr>
              <w:t>Цif</w:t>
            </w:r>
            <w:proofErr w:type="spellEnd"/>
            <w:r w:rsidRPr="00E85436">
              <w:rPr>
                <w:rFonts w:ascii="Times New Roman" w:eastAsia="Calibri" w:hAnsi="Times New Roman" w:cs="Times New Roman"/>
              </w:rPr>
              <w:t>, где:</w:t>
            </w:r>
          </w:p>
          <w:p w14:paraId="511A5D6B"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Цir</w:t>
            </w:r>
            <w:proofErr w:type="spellEnd"/>
            <w:r w:rsidRPr="00E85436">
              <w:rPr>
                <w:rFonts w:ascii="Times New Roman" w:eastAsia="Calibri" w:hAnsi="Times New Roman" w:cs="Times New Roman"/>
              </w:rPr>
              <w:t xml:space="preserve"> — цена российских товаров, предлагаемых к поставке</w:t>
            </w:r>
          </w:p>
          <w:p w14:paraId="7B7EA39D"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Цif</w:t>
            </w:r>
            <w:proofErr w:type="spellEnd"/>
            <w:r w:rsidRPr="00E85436">
              <w:rPr>
                <w:rFonts w:ascii="Times New Roman" w:eastAsia="Calibri" w:hAnsi="Times New Roman" w:cs="Times New Roman"/>
              </w:rPr>
              <w:t xml:space="preserve"> — цена иностранных товаров, предлагаемых к поставке</w:t>
            </w:r>
          </w:p>
          <w:p w14:paraId="4457C4C2"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
          <w:p w14:paraId="762410BA"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Цir</w:t>
            </w:r>
            <w:proofErr w:type="spellEnd"/>
            <w:r w:rsidRPr="00E85436">
              <w:rPr>
                <w:rFonts w:ascii="Times New Roman" w:eastAsia="Calibri" w:hAnsi="Times New Roman" w:cs="Times New Roman"/>
              </w:rPr>
              <w:t xml:space="preserve"> = </w:t>
            </w:r>
            <w:proofErr w:type="spellStart"/>
            <w:r w:rsidRPr="00E85436">
              <w:rPr>
                <w:rFonts w:ascii="Times New Roman" w:eastAsia="Calibri" w:hAnsi="Times New Roman" w:cs="Times New Roman"/>
              </w:rPr>
              <w:t>Цiед</w:t>
            </w:r>
            <w:proofErr w:type="spellEnd"/>
            <w:r w:rsidRPr="00E85436">
              <w:rPr>
                <w:rFonts w:ascii="Times New Roman" w:eastAsia="Calibri" w:hAnsi="Times New Roman" w:cs="Times New Roman"/>
              </w:rPr>
              <w:t xml:space="preserve"> × </w:t>
            </w:r>
            <w:proofErr w:type="spellStart"/>
            <w:r w:rsidRPr="00E85436">
              <w:rPr>
                <w:rFonts w:ascii="Times New Roman" w:eastAsia="Calibri" w:hAnsi="Times New Roman" w:cs="Times New Roman"/>
              </w:rPr>
              <w:t>Vir</w:t>
            </w:r>
            <w:proofErr w:type="spellEnd"/>
          </w:p>
          <w:p w14:paraId="60A2AFFF"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где:</w:t>
            </w:r>
          </w:p>
          <w:p w14:paraId="5C46B05D"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Цiед</w:t>
            </w:r>
            <w:proofErr w:type="spellEnd"/>
            <w:r w:rsidRPr="00E85436">
              <w:rPr>
                <w:rFonts w:ascii="Times New Roman" w:eastAsia="Calibri" w:hAnsi="Times New Roman" w:cs="Times New Roman"/>
              </w:rPr>
              <w:t xml:space="preserve"> — значение цены единицы товара, работы, услуги, предлагаемых участником i, определенное по указанной выше методике</w:t>
            </w:r>
          </w:p>
          <w:p w14:paraId="1EE8BAC0"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Vir</w:t>
            </w:r>
            <w:proofErr w:type="spellEnd"/>
            <w:r w:rsidRPr="00E85436">
              <w:rPr>
                <w:rFonts w:ascii="Times New Roman" w:eastAsia="Calibri" w:hAnsi="Times New Roman" w:cs="Times New Roman"/>
              </w:rPr>
              <w:t xml:space="preserve"> – количество (объём) предлагаемых к поставке товаров российского происхождения в </w:t>
            </w:r>
            <w:r w:rsidRPr="00E85436">
              <w:rPr>
                <w:rFonts w:ascii="Times New Roman" w:eastAsia="Calibri" w:hAnsi="Times New Roman" w:cs="Times New Roman"/>
              </w:rPr>
              <w:lastRenderedPageBreak/>
              <w:t>соответствии с заявкой участника i</w:t>
            </w:r>
          </w:p>
          <w:p w14:paraId="61511EDB"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
          <w:p w14:paraId="00199FDD"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Цif</w:t>
            </w:r>
            <w:proofErr w:type="spellEnd"/>
            <w:r w:rsidRPr="00E85436">
              <w:rPr>
                <w:rFonts w:ascii="Times New Roman" w:eastAsia="Calibri" w:hAnsi="Times New Roman" w:cs="Times New Roman"/>
              </w:rPr>
              <w:t xml:space="preserve"> = </w:t>
            </w:r>
            <w:proofErr w:type="spellStart"/>
            <w:r w:rsidRPr="00E85436">
              <w:rPr>
                <w:rFonts w:ascii="Times New Roman" w:eastAsia="Calibri" w:hAnsi="Times New Roman" w:cs="Times New Roman"/>
              </w:rPr>
              <w:t>Цiед</w:t>
            </w:r>
            <w:proofErr w:type="spellEnd"/>
            <w:r w:rsidRPr="00E85436">
              <w:rPr>
                <w:rFonts w:ascii="Times New Roman" w:eastAsia="Calibri" w:hAnsi="Times New Roman" w:cs="Times New Roman"/>
              </w:rPr>
              <w:t xml:space="preserve"> × </w:t>
            </w:r>
            <w:proofErr w:type="spellStart"/>
            <w:r w:rsidRPr="00E85436">
              <w:rPr>
                <w:rFonts w:ascii="Times New Roman" w:eastAsia="Calibri" w:hAnsi="Times New Roman" w:cs="Times New Roman"/>
              </w:rPr>
              <w:t>Vif</w:t>
            </w:r>
            <w:proofErr w:type="spellEnd"/>
          </w:p>
          <w:p w14:paraId="72168EC4"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где:</w:t>
            </w:r>
          </w:p>
          <w:p w14:paraId="666FD8DB"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Цiед</w:t>
            </w:r>
            <w:proofErr w:type="spellEnd"/>
            <w:r w:rsidRPr="00E85436">
              <w:rPr>
                <w:rFonts w:ascii="Times New Roman" w:eastAsia="Calibri" w:hAnsi="Times New Roman" w:cs="Times New Roman"/>
              </w:rPr>
              <w:t xml:space="preserve"> — значение цены единицы товара, работы, услуги, предлагаемых участником i, определенное по указанной выше методике</w:t>
            </w:r>
          </w:p>
          <w:p w14:paraId="6BDF4783"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roofErr w:type="spellStart"/>
            <w:r w:rsidRPr="00E85436">
              <w:rPr>
                <w:rFonts w:ascii="Times New Roman" w:eastAsia="Calibri" w:hAnsi="Times New Roman" w:cs="Times New Roman"/>
              </w:rPr>
              <w:t>Vif</w:t>
            </w:r>
            <w:proofErr w:type="spellEnd"/>
            <w:r w:rsidRPr="00E85436">
              <w:rPr>
                <w:rFonts w:ascii="Times New Roman" w:eastAsia="Calibri" w:hAnsi="Times New Roman" w:cs="Times New Roman"/>
              </w:rPr>
              <w:t xml:space="preserve"> — количество (объём) предлагаемых к поставке товаров иностранного происхождения в соответствии с заявкой участника i</w:t>
            </w:r>
          </w:p>
          <w:p w14:paraId="6FC75364"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p>
          <w:p w14:paraId="4CD70542"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 xml:space="preserve">Если </w:t>
            </w:r>
            <w:proofErr w:type="spellStart"/>
            <w:r w:rsidRPr="00E85436">
              <w:rPr>
                <w:rFonts w:ascii="Times New Roman" w:eastAsia="Calibri" w:hAnsi="Times New Roman" w:cs="Times New Roman"/>
              </w:rPr>
              <w:t>Ц</w:t>
            </w:r>
            <w:proofErr w:type="gramStart"/>
            <w:r w:rsidRPr="00E85436">
              <w:rPr>
                <w:rFonts w:ascii="Times New Roman" w:eastAsia="Calibri" w:hAnsi="Times New Roman" w:cs="Times New Roman"/>
              </w:rPr>
              <w:t>ir</w:t>
            </w:r>
            <w:proofErr w:type="spellEnd"/>
            <w:r w:rsidRPr="00E85436">
              <w:rPr>
                <w:rFonts w:ascii="Times New Roman" w:eastAsia="Calibri" w:hAnsi="Times New Roman" w:cs="Times New Roman"/>
              </w:rPr>
              <w:t>&gt;</w:t>
            </w:r>
            <w:proofErr w:type="spellStart"/>
            <w:r w:rsidRPr="00E85436">
              <w:rPr>
                <w:rFonts w:ascii="Times New Roman" w:eastAsia="Calibri" w:hAnsi="Times New Roman" w:cs="Times New Roman"/>
              </w:rPr>
              <w:t>Ц</w:t>
            </w:r>
            <w:proofErr w:type="gramEnd"/>
            <w:r w:rsidRPr="00E85436">
              <w:rPr>
                <w:rFonts w:ascii="Times New Roman" w:eastAsia="Calibri" w:hAnsi="Times New Roman" w:cs="Times New Roman"/>
              </w:rPr>
              <w:t>if</w:t>
            </w:r>
            <w:proofErr w:type="spellEnd"/>
            <w:r w:rsidRPr="00E85436">
              <w:rPr>
                <w:rFonts w:ascii="Times New Roman" w:eastAsia="Calibri" w:hAnsi="Times New Roman" w:cs="Times New Roman"/>
              </w:rPr>
              <w:t>, то действие, определенное п.3 ПП РФ от 16.09.2016 № 925, в отношении участника i не осуществляется.</w:t>
            </w:r>
          </w:p>
          <w:p w14:paraId="6FF19E66" w14:textId="77777777" w:rsidR="00E85436" w:rsidRPr="00E85436"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 xml:space="preserve">Если </w:t>
            </w:r>
            <w:proofErr w:type="spellStart"/>
            <w:r w:rsidRPr="00E85436">
              <w:rPr>
                <w:rFonts w:ascii="Times New Roman" w:eastAsia="Calibri" w:hAnsi="Times New Roman" w:cs="Times New Roman"/>
              </w:rPr>
              <w:t>Ц</w:t>
            </w:r>
            <w:proofErr w:type="gramStart"/>
            <w:r w:rsidRPr="00E85436">
              <w:rPr>
                <w:rFonts w:ascii="Times New Roman" w:eastAsia="Calibri" w:hAnsi="Times New Roman" w:cs="Times New Roman"/>
              </w:rPr>
              <w:t>ir</w:t>
            </w:r>
            <w:proofErr w:type="spellEnd"/>
            <w:r w:rsidRPr="00E85436">
              <w:rPr>
                <w:rFonts w:ascii="Times New Roman" w:eastAsia="Calibri" w:hAnsi="Times New Roman" w:cs="Times New Roman"/>
              </w:rPr>
              <w:t>&lt;</w:t>
            </w:r>
            <w:proofErr w:type="spellStart"/>
            <w:proofErr w:type="gramEnd"/>
            <w:r w:rsidRPr="00E85436">
              <w:rPr>
                <w:rFonts w:ascii="Times New Roman" w:eastAsia="Calibri" w:hAnsi="Times New Roman" w:cs="Times New Roman"/>
              </w:rPr>
              <w:t>Цif</w:t>
            </w:r>
            <w:proofErr w:type="spellEnd"/>
            <w:r w:rsidRPr="00E85436">
              <w:rPr>
                <w:rFonts w:ascii="Times New Roman" w:eastAsia="Calibri" w:hAnsi="Times New Roman" w:cs="Times New Roman"/>
              </w:rPr>
              <w:t>, то действие, определенное п.3 ПП РФ от 16.09.2016 № 925, в отношении участника i осуществляется, что будет являться снижение цены договора с победителем на 15% от предложенной им цены договора при проведения торга.</w:t>
            </w:r>
          </w:p>
          <w:p w14:paraId="23569EB3" w14:textId="77777777" w:rsidR="00B166CA" w:rsidRPr="00302210" w:rsidRDefault="00E85436" w:rsidP="00892E2F">
            <w:pPr>
              <w:tabs>
                <w:tab w:val="left" w:pos="142"/>
              </w:tabs>
              <w:spacing w:after="0" w:line="240" w:lineRule="auto"/>
              <w:ind w:left="284"/>
              <w:jc w:val="both"/>
              <w:rPr>
                <w:rFonts w:ascii="Times New Roman" w:eastAsia="Calibri" w:hAnsi="Times New Roman" w:cs="Times New Roman"/>
              </w:rPr>
            </w:pPr>
            <w:r w:rsidRPr="00E85436">
              <w:rPr>
                <w:rFonts w:ascii="Times New Roman" w:eastAsia="Calibri" w:hAnsi="Times New Roman" w:cs="Times New Roman"/>
              </w:rPr>
              <w:t>При исполнении договора, заключенного с участником, которому представлен приоритет товаров российского происхождения в отношении товаров иностранного происхождения, установленный Правительством Российской Федерации в соответствии с п. 3 ПП РФ от 16.09.2016 № 925, в случае поставки товаров иностранного происхождения, допускается замена товаров иностранного происхождения на товары российского происхождения, при условии, что качественные, технические и функциональные характеристики (потребительские свойства) российских товаров, предлагаемых в качестве заменяющих, не уступают соответствующим качественным, техническим и функциональным характеристикам (потребительским свойствам) товаров, указанных в договоре. Замена товаров российского происхождения на товары иностранного происхождения не допускается.</w:t>
            </w:r>
          </w:p>
        </w:tc>
      </w:tr>
      <w:tr w:rsidR="00FE32A3" w:rsidRPr="00302210" w14:paraId="2B297965" w14:textId="77777777" w:rsidTr="000A6A35">
        <w:trPr>
          <w:jc w:val="center"/>
        </w:trPr>
        <w:tc>
          <w:tcPr>
            <w:tcW w:w="882" w:type="dxa"/>
            <w:tcBorders>
              <w:top w:val="single" w:sz="4" w:space="0" w:color="auto"/>
              <w:left w:val="single" w:sz="4" w:space="0" w:color="auto"/>
              <w:bottom w:val="single" w:sz="4" w:space="0" w:color="auto"/>
              <w:right w:val="single" w:sz="4" w:space="0" w:color="auto"/>
            </w:tcBorders>
          </w:tcPr>
          <w:p w14:paraId="6DC23799"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lastRenderedPageBreak/>
              <w:t>32.</w:t>
            </w:r>
          </w:p>
        </w:tc>
        <w:tc>
          <w:tcPr>
            <w:tcW w:w="9319" w:type="dxa"/>
            <w:tcBorders>
              <w:top w:val="single" w:sz="4" w:space="0" w:color="auto"/>
              <w:left w:val="single" w:sz="4" w:space="0" w:color="auto"/>
              <w:bottom w:val="single" w:sz="4" w:space="0" w:color="auto"/>
              <w:right w:val="single" w:sz="4" w:space="0" w:color="auto"/>
            </w:tcBorders>
            <w:vAlign w:val="center"/>
          </w:tcPr>
          <w:p w14:paraId="4EDBCEDC" w14:textId="77777777" w:rsidR="00FE32A3" w:rsidRPr="00302210" w:rsidRDefault="00FE32A3" w:rsidP="00892E2F">
            <w:pPr>
              <w:tabs>
                <w:tab w:val="left" w:pos="142"/>
              </w:tabs>
              <w:spacing w:after="0" w:line="240" w:lineRule="auto"/>
              <w:ind w:left="284"/>
              <w:jc w:val="center"/>
              <w:rPr>
                <w:rFonts w:ascii="Times New Roman" w:eastAsia="Calibri" w:hAnsi="Times New Roman" w:cs="Times New Roman"/>
                <w:b/>
                <w:u w:val="single"/>
              </w:rPr>
            </w:pPr>
            <w:r w:rsidRPr="00302210">
              <w:rPr>
                <w:rFonts w:ascii="Times New Roman" w:eastAsia="Calibri" w:hAnsi="Times New Roman" w:cs="Times New Roman"/>
                <w:b/>
                <w:u w:val="single"/>
              </w:rPr>
              <w:t>Ограничение участия в электронном аукционе</w:t>
            </w:r>
          </w:p>
          <w:p w14:paraId="619BA583" w14:textId="77777777" w:rsidR="00FE32A3" w:rsidRPr="00302210" w:rsidRDefault="00FE32A3" w:rsidP="00892E2F">
            <w:pPr>
              <w:tabs>
                <w:tab w:val="left" w:pos="142"/>
              </w:tabs>
              <w:spacing w:after="0" w:line="240" w:lineRule="auto"/>
              <w:ind w:left="284"/>
              <w:jc w:val="both"/>
              <w:rPr>
                <w:rFonts w:ascii="Times New Roman" w:eastAsia="Calibri" w:hAnsi="Times New Roman" w:cs="Times New Roman"/>
                <w:b/>
                <w:u w:val="single"/>
              </w:rPr>
            </w:pPr>
            <w:r w:rsidRPr="00302210">
              <w:rPr>
                <w:rFonts w:ascii="Times New Roman" w:hAnsi="Times New Roman" w:cs="Times New Roman"/>
              </w:rPr>
              <w:t xml:space="preserve">Участники аукциона в электронной форме должны соответствовать требованиям, </w:t>
            </w:r>
            <w:proofErr w:type="gramStart"/>
            <w:r w:rsidRPr="00302210">
              <w:rPr>
                <w:rFonts w:ascii="Times New Roman" w:hAnsi="Times New Roman" w:cs="Times New Roman"/>
              </w:rPr>
              <w:t>установленным  документацией</w:t>
            </w:r>
            <w:proofErr w:type="gramEnd"/>
            <w:r w:rsidRPr="00302210">
              <w:rPr>
                <w:rFonts w:ascii="Times New Roman" w:hAnsi="Times New Roman" w:cs="Times New Roman"/>
              </w:rPr>
              <w:t xml:space="preserve"> об аукционе в электронной форме.</w:t>
            </w:r>
          </w:p>
        </w:tc>
      </w:tr>
      <w:tr w:rsidR="00FE32A3" w:rsidRPr="00302210" w14:paraId="28C22970" w14:textId="77777777" w:rsidTr="000A6A35">
        <w:trPr>
          <w:jc w:val="center"/>
        </w:trPr>
        <w:tc>
          <w:tcPr>
            <w:tcW w:w="882" w:type="dxa"/>
            <w:tcBorders>
              <w:top w:val="single" w:sz="4" w:space="0" w:color="auto"/>
              <w:left w:val="single" w:sz="4" w:space="0" w:color="auto"/>
              <w:bottom w:val="single" w:sz="4" w:space="0" w:color="auto"/>
              <w:right w:val="single" w:sz="4" w:space="0" w:color="auto"/>
            </w:tcBorders>
          </w:tcPr>
          <w:p w14:paraId="7122D342"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33.</w:t>
            </w:r>
          </w:p>
        </w:tc>
        <w:tc>
          <w:tcPr>
            <w:tcW w:w="9319" w:type="dxa"/>
            <w:tcBorders>
              <w:top w:val="single" w:sz="4" w:space="0" w:color="auto"/>
              <w:left w:val="single" w:sz="4" w:space="0" w:color="auto"/>
              <w:bottom w:val="single" w:sz="4" w:space="0" w:color="auto"/>
              <w:right w:val="single" w:sz="4" w:space="0" w:color="auto"/>
            </w:tcBorders>
            <w:vAlign w:val="center"/>
          </w:tcPr>
          <w:p w14:paraId="786FEE7F" w14:textId="77777777" w:rsidR="001F105F" w:rsidRDefault="001F105F" w:rsidP="00892E2F">
            <w:pPr>
              <w:tabs>
                <w:tab w:val="left" w:pos="142"/>
              </w:tabs>
              <w:spacing w:after="0" w:line="240" w:lineRule="auto"/>
              <w:ind w:left="284"/>
              <w:rPr>
                <w:rFonts w:ascii="Times New Roman" w:eastAsia="Calibri" w:hAnsi="Times New Roman" w:cs="Times New Roman"/>
                <w:b/>
                <w:u w:val="single"/>
              </w:rPr>
            </w:pPr>
          </w:p>
          <w:p w14:paraId="4BEE7CFA" w14:textId="79D8422F" w:rsidR="00657A72" w:rsidRPr="00657A72" w:rsidRDefault="00FE32A3" w:rsidP="00892E2F">
            <w:pPr>
              <w:tabs>
                <w:tab w:val="left" w:pos="142"/>
              </w:tabs>
              <w:spacing w:after="0" w:line="240" w:lineRule="auto"/>
              <w:ind w:left="284"/>
              <w:rPr>
                <w:rFonts w:ascii="Times New Roman" w:eastAsia="Calibri" w:hAnsi="Times New Roman" w:cs="Times New Roman"/>
              </w:rPr>
            </w:pPr>
            <w:r w:rsidRPr="004C0585">
              <w:rPr>
                <w:rFonts w:ascii="Times New Roman" w:eastAsia="Calibri" w:hAnsi="Times New Roman" w:cs="Times New Roman"/>
              </w:rPr>
              <w:t>ОКПД2</w:t>
            </w:r>
            <w:r w:rsidR="00032B1F" w:rsidRPr="004C0585">
              <w:rPr>
                <w:rFonts w:ascii="Times New Roman" w:eastAsia="Calibri" w:hAnsi="Times New Roman" w:cs="Times New Roman"/>
              </w:rPr>
              <w:t xml:space="preserve">: </w:t>
            </w:r>
            <w:r w:rsidR="00DC6937" w:rsidRPr="00DC6937">
              <w:rPr>
                <w:rFonts w:ascii="Times New Roman" w:eastAsia="Calibri" w:hAnsi="Times New Roman" w:cs="Times New Roman"/>
              </w:rPr>
              <w:t>62.01.29.000</w:t>
            </w:r>
          </w:p>
          <w:p w14:paraId="173D6115" w14:textId="77777777" w:rsidR="00FE32A3" w:rsidRPr="00302210" w:rsidRDefault="00FE32A3" w:rsidP="00892E2F">
            <w:pPr>
              <w:tabs>
                <w:tab w:val="left" w:pos="142"/>
              </w:tabs>
              <w:spacing w:after="0" w:line="240" w:lineRule="auto"/>
              <w:ind w:left="284"/>
              <w:rPr>
                <w:rFonts w:ascii="Times New Roman" w:eastAsia="Calibri" w:hAnsi="Times New Roman" w:cs="Times New Roman"/>
                <w:b/>
                <w:u w:val="single"/>
              </w:rPr>
            </w:pPr>
          </w:p>
        </w:tc>
      </w:tr>
    </w:tbl>
    <w:p w14:paraId="3BBC7A1D" w14:textId="77777777" w:rsidR="00FE32A3" w:rsidRPr="00302210" w:rsidRDefault="00FE32A3" w:rsidP="002F4F33">
      <w:pPr>
        <w:tabs>
          <w:tab w:val="left" w:pos="284"/>
        </w:tabs>
        <w:spacing w:after="0" w:line="240" w:lineRule="auto"/>
        <w:ind w:left="284"/>
        <w:rPr>
          <w:rFonts w:ascii="Times New Roman" w:eastAsia="Calibri" w:hAnsi="Times New Roman" w:cs="Times New Roman"/>
        </w:rPr>
      </w:pPr>
      <w:bookmarkStart w:id="10" w:name="_Toc253906325"/>
      <w:bookmarkStart w:id="11" w:name="_Toc212983572"/>
      <w:bookmarkEnd w:id="6"/>
      <w:bookmarkEnd w:id="7"/>
      <w:bookmarkEnd w:id="8"/>
    </w:p>
    <w:p w14:paraId="48A58EDD" w14:textId="77777777" w:rsidR="00C77FF4" w:rsidRDefault="00C77FF4" w:rsidP="002F4F33">
      <w:pPr>
        <w:tabs>
          <w:tab w:val="left" w:pos="284"/>
        </w:tabs>
        <w:spacing w:after="0" w:line="240" w:lineRule="auto"/>
        <w:ind w:left="284"/>
        <w:jc w:val="right"/>
        <w:rPr>
          <w:rFonts w:ascii="Times New Roman" w:eastAsia="Calibri" w:hAnsi="Times New Roman" w:cs="Times New Roman"/>
        </w:rPr>
      </w:pPr>
    </w:p>
    <w:p w14:paraId="12669672" w14:textId="77777777" w:rsidR="00C77FF4" w:rsidRDefault="00C77FF4" w:rsidP="002F4F33">
      <w:pPr>
        <w:tabs>
          <w:tab w:val="left" w:pos="284"/>
        </w:tabs>
        <w:spacing w:after="0" w:line="240" w:lineRule="auto"/>
        <w:ind w:left="284"/>
        <w:jc w:val="right"/>
        <w:rPr>
          <w:rFonts w:ascii="Times New Roman" w:eastAsia="Calibri" w:hAnsi="Times New Roman" w:cs="Times New Roman"/>
        </w:rPr>
      </w:pPr>
    </w:p>
    <w:p w14:paraId="04A644F2" w14:textId="77777777" w:rsidR="00C77FF4" w:rsidRDefault="00C77FF4" w:rsidP="002F4F33">
      <w:pPr>
        <w:tabs>
          <w:tab w:val="left" w:pos="284"/>
        </w:tabs>
        <w:spacing w:after="0" w:line="240" w:lineRule="auto"/>
        <w:ind w:left="284"/>
        <w:jc w:val="right"/>
        <w:rPr>
          <w:rFonts w:ascii="Times New Roman" w:eastAsia="Calibri" w:hAnsi="Times New Roman" w:cs="Times New Roman"/>
        </w:rPr>
      </w:pPr>
    </w:p>
    <w:p w14:paraId="79AFADDC" w14:textId="77777777" w:rsidR="00C77FF4" w:rsidRDefault="00C77FF4" w:rsidP="002F4F33">
      <w:pPr>
        <w:tabs>
          <w:tab w:val="left" w:pos="284"/>
        </w:tabs>
        <w:spacing w:after="0" w:line="240" w:lineRule="auto"/>
        <w:ind w:left="284"/>
        <w:jc w:val="right"/>
        <w:rPr>
          <w:rFonts w:ascii="Times New Roman" w:eastAsia="Calibri" w:hAnsi="Times New Roman" w:cs="Times New Roman"/>
        </w:rPr>
      </w:pPr>
    </w:p>
    <w:p w14:paraId="63ADC8BB" w14:textId="77777777" w:rsidR="00C77FF4" w:rsidRDefault="00C77FF4" w:rsidP="002F4F33">
      <w:pPr>
        <w:tabs>
          <w:tab w:val="left" w:pos="284"/>
        </w:tabs>
        <w:spacing w:after="0" w:line="240" w:lineRule="auto"/>
        <w:ind w:left="284"/>
        <w:jc w:val="right"/>
        <w:rPr>
          <w:rFonts w:ascii="Times New Roman" w:eastAsia="Calibri" w:hAnsi="Times New Roman" w:cs="Times New Roman"/>
        </w:rPr>
      </w:pPr>
    </w:p>
    <w:p w14:paraId="1CFA98DC" w14:textId="77777777" w:rsidR="00C77FF4" w:rsidRDefault="00C77FF4" w:rsidP="002F4F33">
      <w:pPr>
        <w:tabs>
          <w:tab w:val="left" w:pos="284"/>
        </w:tabs>
        <w:spacing w:after="0" w:line="240" w:lineRule="auto"/>
        <w:ind w:left="284"/>
        <w:jc w:val="right"/>
        <w:rPr>
          <w:rFonts w:ascii="Times New Roman" w:eastAsia="Calibri" w:hAnsi="Times New Roman" w:cs="Times New Roman"/>
        </w:rPr>
      </w:pPr>
    </w:p>
    <w:p w14:paraId="54C6EB1D" w14:textId="77777777" w:rsidR="00C77FF4" w:rsidRDefault="00C77FF4" w:rsidP="002F4F33">
      <w:pPr>
        <w:tabs>
          <w:tab w:val="left" w:pos="284"/>
        </w:tabs>
        <w:spacing w:after="0" w:line="240" w:lineRule="auto"/>
        <w:ind w:left="284"/>
        <w:jc w:val="right"/>
        <w:rPr>
          <w:rFonts w:ascii="Times New Roman" w:eastAsia="Calibri" w:hAnsi="Times New Roman" w:cs="Times New Roman"/>
        </w:rPr>
      </w:pPr>
    </w:p>
    <w:p w14:paraId="6E36A467" w14:textId="77777777" w:rsidR="00C77FF4" w:rsidRDefault="00C77FF4" w:rsidP="002F4F33">
      <w:pPr>
        <w:tabs>
          <w:tab w:val="left" w:pos="284"/>
        </w:tabs>
        <w:spacing w:after="0" w:line="240" w:lineRule="auto"/>
        <w:ind w:left="284"/>
        <w:jc w:val="right"/>
        <w:rPr>
          <w:rFonts w:ascii="Times New Roman" w:eastAsia="Calibri" w:hAnsi="Times New Roman" w:cs="Times New Roman"/>
        </w:rPr>
      </w:pPr>
    </w:p>
    <w:p w14:paraId="414E00B3"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687DA17A"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36A8A5FB"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7EF44DCB"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7D596D1D"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6ABBE1DA"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44D44CD3"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1F941252"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0E8F9B33"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3641AAFA"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1048FC2F"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5AFF55DD"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108DE15F"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2E0BA413"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0FA226FA" w14:textId="77777777" w:rsidR="00BB4A8A" w:rsidRDefault="00BB4A8A" w:rsidP="002F4F33">
      <w:pPr>
        <w:tabs>
          <w:tab w:val="left" w:pos="284"/>
        </w:tabs>
        <w:spacing w:after="0" w:line="240" w:lineRule="auto"/>
        <w:ind w:left="284"/>
        <w:jc w:val="right"/>
        <w:rPr>
          <w:rFonts w:ascii="Times New Roman" w:eastAsia="Calibri" w:hAnsi="Times New Roman" w:cs="Times New Roman"/>
        </w:rPr>
      </w:pPr>
    </w:p>
    <w:p w14:paraId="5ABDEF87"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439AFC6A" w14:textId="77777777" w:rsidR="008D31A9" w:rsidRDefault="008D31A9" w:rsidP="002F4F33">
      <w:pPr>
        <w:tabs>
          <w:tab w:val="left" w:pos="284"/>
        </w:tabs>
        <w:spacing w:after="0" w:line="240" w:lineRule="auto"/>
        <w:ind w:left="284"/>
        <w:jc w:val="right"/>
        <w:rPr>
          <w:rFonts w:ascii="Times New Roman" w:eastAsia="Calibri" w:hAnsi="Times New Roman" w:cs="Times New Roman"/>
        </w:rPr>
      </w:pPr>
    </w:p>
    <w:p w14:paraId="2BD23757" w14:textId="77777777" w:rsidR="008D31A9" w:rsidRDefault="008D31A9" w:rsidP="0090611C">
      <w:pPr>
        <w:tabs>
          <w:tab w:val="left" w:pos="284"/>
        </w:tabs>
        <w:spacing w:after="0" w:line="240" w:lineRule="auto"/>
        <w:rPr>
          <w:rFonts w:ascii="Times New Roman" w:eastAsia="Calibri" w:hAnsi="Times New Roman" w:cs="Times New Roman"/>
        </w:rPr>
      </w:pPr>
    </w:p>
    <w:p w14:paraId="3AA1CD5D" w14:textId="77777777" w:rsidR="008D31A9" w:rsidRPr="00302210" w:rsidRDefault="008D31A9" w:rsidP="008D31A9">
      <w:pPr>
        <w:tabs>
          <w:tab w:val="left" w:pos="284"/>
        </w:tabs>
        <w:spacing w:after="0" w:line="240" w:lineRule="auto"/>
        <w:ind w:left="284"/>
        <w:jc w:val="right"/>
        <w:rPr>
          <w:rFonts w:ascii="Times New Roman" w:eastAsia="Calibri" w:hAnsi="Times New Roman" w:cs="Times New Roman"/>
          <w:kern w:val="28"/>
        </w:rPr>
      </w:pPr>
      <w:r w:rsidRPr="00302210">
        <w:rPr>
          <w:rFonts w:ascii="Times New Roman" w:eastAsia="Calibri" w:hAnsi="Times New Roman" w:cs="Times New Roman"/>
          <w:kern w:val="28"/>
        </w:rPr>
        <w:lastRenderedPageBreak/>
        <w:t xml:space="preserve">Приложение №1 </w:t>
      </w:r>
    </w:p>
    <w:p w14:paraId="6C502A92" w14:textId="77777777" w:rsidR="008D31A9" w:rsidRPr="00302210" w:rsidRDefault="008D31A9" w:rsidP="008D31A9">
      <w:pPr>
        <w:keepNext/>
        <w:tabs>
          <w:tab w:val="left" w:pos="284"/>
        </w:tabs>
        <w:spacing w:after="0" w:line="240" w:lineRule="auto"/>
        <w:ind w:left="284"/>
        <w:jc w:val="right"/>
        <w:outlineLvl w:val="0"/>
        <w:rPr>
          <w:rFonts w:ascii="Times New Roman" w:eastAsia="Calibri" w:hAnsi="Times New Roman" w:cs="Times New Roman"/>
          <w:kern w:val="28"/>
        </w:rPr>
      </w:pPr>
      <w:r w:rsidRPr="00302210">
        <w:rPr>
          <w:rFonts w:ascii="Times New Roman" w:eastAsia="Calibri" w:hAnsi="Times New Roman" w:cs="Times New Roman"/>
          <w:kern w:val="28"/>
        </w:rPr>
        <w:t>к документации об аукционе</w:t>
      </w:r>
    </w:p>
    <w:p w14:paraId="5A7E0F4F" w14:textId="77777777" w:rsidR="008D31A9" w:rsidRPr="00302210" w:rsidRDefault="008D31A9" w:rsidP="008D31A9">
      <w:pPr>
        <w:widowControl w:val="0"/>
        <w:tabs>
          <w:tab w:val="left" w:pos="284"/>
        </w:tabs>
        <w:autoSpaceDE w:val="0"/>
        <w:autoSpaceDN w:val="0"/>
        <w:adjustRightInd w:val="0"/>
        <w:spacing w:after="0" w:line="240" w:lineRule="auto"/>
        <w:outlineLvl w:val="0"/>
        <w:rPr>
          <w:rFonts w:ascii="Times New Roman" w:hAnsi="Times New Roman" w:cs="Times New Roman"/>
          <w:b/>
        </w:rPr>
      </w:pPr>
    </w:p>
    <w:p w14:paraId="311E35AC" w14:textId="77777777" w:rsidR="0090611C" w:rsidRPr="0090611C" w:rsidRDefault="0090611C" w:rsidP="0090611C">
      <w:pPr>
        <w:keepNext/>
        <w:keepLines/>
        <w:spacing w:after="0" w:line="240" w:lineRule="auto"/>
        <w:ind w:right="-5"/>
        <w:jc w:val="center"/>
        <w:outlineLvl w:val="0"/>
        <w:rPr>
          <w:rFonts w:ascii="Times New Roman" w:eastAsia="Times New Roman" w:hAnsi="Times New Roman" w:cs="Times New Roman"/>
          <w:b/>
          <w:bCs/>
          <w:color w:val="365F91"/>
          <w:sz w:val="24"/>
          <w:szCs w:val="24"/>
          <w:u w:val="single"/>
        </w:rPr>
      </w:pPr>
      <w:r w:rsidRPr="0090611C">
        <w:rPr>
          <w:rFonts w:ascii="Times New Roman" w:eastAsia="Times New Roman" w:hAnsi="Times New Roman" w:cs="Times New Roman"/>
          <w:b/>
          <w:bCs/>
          <w:sz w:val="24"/>
          <w:szCs w:val="24"/>
          <w:u w:val="single"/>
        </w:rPr>
        <w:t>Техническое задание</w:t>
      </w:r>
    </w:p>
    <w:p w14:paraId="6EFDD781" w14:textId="77777777" w:rsidR="00D4704C" w:rsidRDefault="00D4704C" w:rsidP="00D4704C">
      <w:pPr>
        <w:widowControl w:val="0"/>
        <w:jc w:val="center"/>
        <w:rPr>
          <w:rFonts w:ascii="Times New Roman" w:hAnsi="Times New Roman"/>
        </w:rPr>
      </w:pPr>
      <w:r>
        <w:rPr>
          <w:rFonts w:ascii="Times New Roman" w:hAnsi="Times New Roman"/>
          <w:sz w:val="24"/>
          <w:szCs w:val="24"/>
        </w:rPr>
        <w:t xml:space="preserve">на поставку сертификатов технической поддержки средств защиты информации и техническому сопровождению системы защиты информации для </w:t>
      </w:r>
      <w:r>
        <w:rPr>
          <w:rFonts w:ascii="Times New Roman" w:hAnsi="Times New Roman"/>
        </w:rPr>
        <w:t>ГАУК РБ «Государственный архив Республики Бурятия»</w:t>
      </w:r>
    </w:p>
    <w:p w14:paraId="1B416FC5" w14:textId="77777777" w:rsidR="00D4704C" w:rsidRDefault="00D4704C" w:rsidP="00D4704C">
      <w:pPr>
        <w:spacing w:after="0" w:line="240" w:lineRule="auto"/>
        <w:jc w:val="center"/>
        <w:rPr>
          <w:rFonts w:ascii="Times New Roman" w:hAnsi="Times New Roman"/>
          <w:sz w:val="24"/>
          <w:szCs w:val="24"/>
        </w:rPr>
      </w:pPr>
    </w:p>
    <w:p w14:paraId="38698E71" w14:textId="77777777" w:rsidR="00D4704C" w:rsidRDefault="00D4704C" w:rsidP="00D4704C">
      <w:pPr>
        <w:pStyle w:val="Default"/>
        <w:ind w:firstLine="540"/>
        <w:jc w:val="center"/>
        <w:rPr>
          <w:bCs/>
        </w:rPr>
      </w:pPr>
    </w:p>
    <w:p w14:paraId="448A4F88" w14:textId="77777777" w:rsidR="00D4704C" w:rsidRDefault="00D4704C" w:rsidP="00D4704C">
      <w:pPr>
        <w:pStyle w:val="Default"/>
        <w:jc w:val="center"/>
      </w:pPr>
      <w:r>
        <w:t>Таблица 1 требования к обновлению и технической поддержке</w:t>
      </w:r>
    </w:p>
    <w:p w14:paraId="0919DD04" w14:textId="77777777" w:rsidR="00D4704C" w:rsidRDefault="00D4704C" w:rsidP="00D4704C">
      <w:pPr>
        <w:pStyle w:val="Default"/>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251"/>
        <w:gridCol w:w="6600"/>
        <w:gridCol w:w="667"/>
      </w:tblGrid>
      <w:tr w:rsidR="00D4704C" w14:paraId="0704D8E0" w14:textId="77777777" w:rsidTr="00D4704C">
        <w:tc>
          <w:tcPr>
            <w:tcW w:w="417" w:type="dxa"/>
            <w:tcBorders>
              <w:top w:val="single" w:sz="4" w:space="0" w:color="auto"/>
              <w:left w:val="single" w:sz="4" w:space="0" w:color="auto"/>
              <w:bottom w:val="single" w:sz="4" w:space="0" w:color="auto"/>
              <w:right w:val="single" w:sz="4" w:space="0" w:color="auto"/>
            </w:tcBorders>
            <w:hideMark/>
          </w:tcPr>
          <w:p w14:paraId="4040964E" w14:textId="77777777" w:rsidR="00D4704C" w:rsidRDefault="00D4704C">
            <w:pPr>
              <w:spacing w:after="0" w:line="0" w:lineRule="atLeast"/>
              <w:rPr>
                <w:rFonts w:ascii="Times New Roman" w:hAnsi="Times New Roman"/>
                <w:sz w:val="20"/>
                <w:szCs w:val="20"/>
                <w:lang w:eastAsia="en-US"/>
              </w:rPr>
            </w:pPr>
            <w:r>
              <w:rPr>
                <w:rFonts w:ascii="Times New Roman" w:hAnsi="Times New Roman"/>
                <w:sz w:val="20"/>
                <w:szCs w:val="20"/>
              </w:rPr>
              <w:t>№</w:t>
            </w:r>
          </w:p>
        </w:tc>
        <w:tc>
          <w:tcPr>
            <w:tcW w:w="2251" w:type="dxa"/>
            <w:tcBorders>
              <w:top w:val="single" w:sz="4" w:space="0" w:color="auto"/>
              <w:left w:val="single" w:sz="4" w:space="0" w:color="auto"/>
              <w:bottom w:val="single" w:sz="4" w:space="0" w:color="auto"/>
              <w:right w:val="single" w:sz="4" w:space="0" w:color="auto"/>
            </w:tcBorders>
            <w:hideMark/>
          </w:tcPr>
          <w:p w14:paraId="08D2FC7D" w14:textId="77777777" w:rsidR="00D4704C" w:rsidRDefault="00D4704C">
            <w:pPr>
              <w:spacing w:after="0" w:line="0" w:lineRule="atLeast"/>
              <w:rPr>
                <w:rFonts w:ascii="Times New Roman" w:hAnsi="Times New Roman"/>
                <w:sz w:val="20"/>
                <w:szCs w:val="20"/>
                <w:lang w:eastAsia="en-US"/>
              </w:rPr>
            </w:pPr>
            <w:r>
              <w:rPr>
                <w:rFonts w:ascii="Times New Roman" w:hAnsi="Times New Roman"/>
                <w:sz w:val="20"/>
                <w:szCs w:val="20"/>
              </w:rPr>
              <w:t>Название</w:t>
            </w:r>
          </w:p>
        </w:tc>
        <w:tc>
          <w:tcPr>
            <w:tcW w:w="6600" w:type="dxa"/>
            <w:tcBorders>
              <w:top w:val="single" w:sz="4" w:space="0" w:color="auto"/>
              <w:left w:val="single" w:sz="4" w:space="0" w:color="auto"/>
              <w:bottom w:val="single" w:sz="4" w:space="0" w:color="auto"/>
              <w:right w:val="single" w:sz="4" w:space="0" w:color="auto"/>
            </w:tcBorders>
            <w:hideMark/>
          </w:tcPr>
          <w:p w14:paraId="212D0C32" w14:textId="77777777" w:rsidR="00D4704C" w:rsidRDefault="00D4704C">
            <w:pPr>
              <w:spacing w:after="0" w:line="0" w:lineRule="atLeast"/>
              <w:rPr>
                <w:rFonts w:ascii="Times New Roman" w:hAnsi="Times New Roman"/>
                <w:sz w:val="20"/>
                <w:szCs w:val="20"/>
                <w:lang w:eastAsia="en-US"/>
              </w:rPr>
            </w:pPr>
            <w:r>
              <w:rPr>
                <w:rFonts w:ascii="Times New Roman" w:hAnsi="Times New Roman"/>
                <w:sz w:val="20"/>
                <w:szCs w:val="20"/>
              </w:rPr>
              <w:t>Описание</w:t>
            </w:r>
          </w:p>
        </w:tc>
        <w:tc>
          <w:tcPr>
            <w:tcW w:w="667" w:type="dxa"/>
            <w:tcBorders>
              <w:top w:val="single" w:sz="4" w:space="0" w:color="auto"/>
              <w:left w:val="single" w:sz="4" w:space="0" w:color="auto"/>
              <w:bottom w:val="single" w:sz="4" w:space="0" w:color="auto"/>
              <w:right w:val="single" w:sz="4" w:space="0" w:color="auto"/>
            </w:tcBorders>
            <w:hideMark/>
          </w:tcPr>
          <w:p w14:paraId="5839AA43" w14:textId="77777777" w:rsidR="00D4704C" w:rsidRDefault="00D4704C">
            <w:pPr>
              <w:spacing w:after="0" w:line="0" w:lineRule="atLeast"/>
              <w:rPr>
                <w:rFonts w:ascii="Times New Roman" w:hAnsi="Times New Roman"/>
                <w:sz w:val="20"/>
                <w:szCs w:val="20"/>
                <w:lang w:eastAsia="en-US"/>
              </w:rPr>
            </w:pPr>
            <w:r>
              <w:rPr>
                <w:rFonts w:ascii="Times New Roman" w:hAnsi="Times New Roman"/>
                <w:sz w:val="20"/>
                <w:szCs w:val="20"/>
              </w:rPr>
              <w:t>Ед. изм.</w:t>
            </w:r>
          </w:p>
          <w:p w14:paraId="3745ACD9" w14:textId="77777777" w:rsidR="00D4704C" w:rsidRDefault="00D4704C">
            <w:pPr>
              <w:spacing w:after="0" w:line="0" w:lineRule="atLeast"/>
              <w:rPr>
                <w:rFonts w:ascii="Times New Roman" w:hAnsi="Times New Roman"/>
                <w:sz w:val="20"/>
                <w:szCs w:val="20"/>
                <w:lang w:eastAsia="en-US"/>
              </w:rPr>
            </w:pPr>
            <w:r>
              <w:rPr>
                <w:rFonts w:ascii="Times New Roman" w:hAnsi="Times New Roman"/>
                <w:sz w:val="20"/>
                <w:szCs w:val="20"/>
              </w:rPr>
              <w:t>(шт.)</w:t>
            </w:r>
          </w:p>
        </w:tc>
      </w:tr>
      <w:tr w:rsidR="00D4704C" w14:paraId="38C96505" w14:textId="77777777" w:rsidTr="00D4704C">
        <w:tc>
          <w:tcPr>
            <w:tcW w:w="417" w:type="dxa"/>
            <w:tcBorders>
              <w:top w:val="single" w:sz="4" w:space="0" w:color="auto"/>
              <w:left w:val="single" w:sz="4" w:space="0" w:color="auto"/>
              <w:bottom w:val="single" w:sz="4" w:space="0" w:color="auto"/>
              <w:right w:val="single" w:sz="4" w:space="0" w:color="auto"/>
            </w:tcBorders>
            <w:hideMark/>
          </w:tcPr>
          <w:p w14:paraId="6000CD42" w14:textId="77777777" w:rsidR="00D4704C" w:rsidRDefault="00D4704C">
            <w:pPr>
              <w:spacing w:after="0" w:line="0" w:lineRule="atLeast"/>
              <w:rPr>
                <w:rFonts w:ascii="Times New Roman" w:hAnsi="Times New Roman"/>
                <w:sz w:val="20"/>
                <w:szCs w:val="20"/>
                <w:lang w:val="en-US" w:eastAsia="en-US"/>
              </w:rPr>
            </w:pPr>
            <w:r>
              <w:rPr>
                <w:rFonts w:ascii="Times New Roman" w:hAnsi="Times New Roman"/>
                <w:sz w:val="20"/>
                <w:szCs w:val="20"/>
              </w:rPr>
              <w:t>1</w:t>
            </w:r>
            <w:r>
              <w:rPr>
                <w:rFonts w:ascii="Times New Roman" w:hAnsi="Times New Roman"/>
                <w:sz w:val="20"/>
                <w:szCs w:val="20"/>
                <w:lang w:val="en-US"/>
              </w:rPr>
              <w:t>.</w:t>
            </w:r>
          </w:p>
        </w:tc>
        <w:tc>
          <w:tcPr>
            <w:tcW w:w="2251" w:type="dxa"/>
            <w:tcBorders>
              <w:top w:val="single" w:sz="4" w:space="0" w:color="auto"/>
              <w:left w:val="single" w:sz="4" w:space="0" w:color="auto"/>
              <w:bottom w:val="single" w:sz="4" w:space="0" w:color="auto"/>
              <w:right w:val="single" w:sz="4" w:space="0" w:color="auto"/>
            </w:tcBorders>
            <w:hideMark/>
          </w:tcPr>
          <w:p w14:paraId="19CF4C8C" w14:textId="5A07D197" w:rsidR="00D4704C" w:rsidRDefault="00D4704C">
            <w:pPr>
              <w:snapToGrid w:val="0"/>
              <w:spacing w:after="0" w:line="0" w:lineRule="atLeast"/>
              <w:rPr>
                <w:rFonts w:ascii="Times New Roman" w:hAnsi="Times New Roman"/>
                <w:sz w:val="20"/>
                <w:szCs w:val="20"/>
                <w:lang w:eastAsia="en-US"/>
              </w:rPr>
            </w:pPr>
            <w:r>
              <w:rPr>
                <w:rFonts w:ascii="Times New Roman" w:hAnsi="Times New Roman"/>
              </w:rPr>
              <w:t xml:space="preserve">Ключ активации сервиса совместной технической поддержки уровня </w:t>
            </w:r>
            <w:r w:rsidR="00DC1DDE">
              <w:rPr>
                <w:rFonts w:ascii="Times New Roman" w:hAnsi="Times New Roman"/>
              </w:rPr>
              <w:t>«</w:t>
            </w:r>
            <w:r>
              <w:rPr>
                <w:rFonts w:ascii="Times New Roman" w:hAnsi="Times New Roman"/>
              </w:rPr>
              <w:t>Расширенный</w:t>
            </w:r>
            <w:r w:rsidR="00DC1DDE">
              <w:rPr>
                <w:rFonts w:ascii="Times New Roman" w:hAnsi="Times New Roman"/>
              </w:rPr>
              <w:t>»</w:t>
            </w:r>
            <w:r>
              <w:rPr>
                <w:rFonts w:ascii="Times New Roman" w:hAnsi="Times New Roman"/>
              </w:rPr>
              <w:t xml:space="preserve"> для СЗИ </w:t>
            </w:r>
            <w:proofErr w:type="spellStart"/>
            <w:r>
              <w:rPr>
                <w:rFonts w:ascii="Times New Roman" w:hAnsi="Times New Roman"/>
                <w:lang w:val="en-US"/>
              </w:rPr>
              <w:t>vGate</w:t>
            </w:r>
            <w:proofErr w:type="spellEnd"/>
            <w:r w:rsidRPr="00D4704C">
              <w:rPr>
                <w:rFonts w:ascii="Times New Roman" w:hAnsi="Times New Roman"/>
              </w:rPr>
              <w:t xml:space="preserve"> </w:t>
            </w:r>
            <w:r>
              <w:rPr>
                <w:rFonts w:ascii="Times New Roman" w:hAnsi="Times New Roman"/>
                <w:lang w:val="en-US"/>
              </w:rPr>
              <w:t>R</w:t>
            </w:r>
            <w:r>
              <w:rPr>
                <w:rFonts w:ascii="Times New Roman" w:hAnsi="Times New Roman"/>
              </w:rPr>
              <w:t>2*</w:t>
            </w:r>
          </w:p>
        </w:tc>
        <w:tc>
          <w:tcPr>
            <w:tcW w:w="6600" w:type="dxa"/>
            <w:tcBorders>
              <w:top w:val="single" w:sz="4" w:space="0" w:color="auto"/>
              <w:left w:val="single" w:sz="4" w:space="0" w:color="auto"/>
              <w:bottom w:val="single" w:sz="4" w:space="0" w:color="auto"/>
              <w:right w:val="single" w:sz="4" w:space="0" w:color="auto"/>
            </w:tcBorders>
            <w:hideMark/>
          </w:tcPr>
          <w:p w14:paraId="40B85C18" w14:textId="77777777" w:rsidR="00D4704C" w:rsidRDefault="00D4704C">
            <w:pPr>
              <w:pStyle w:val="a7"/>
              <w:spacing w:before="200"/>
              <w:ind w:left="0"/>
              <w:jc w:val="both"/>
              <w:rPr>
                <w:rFonts w:ascii="Times New Roman" w:hAnsi="Times New Roman"/>
                <w:lang w:eastAsia="en-US"/>
              </w:rPr>
            </w:pPr>
            <w:r>
              <w:rPr>
                <w:rFonts w:ascii="Times New Roman" w:hAnsi="Times New Roman"/>
              </w:rPr>
              <w:t>Требование к уровню технической поддержки:</w:t>
            </w:r>
          </w:p>
          <w:p w14:paraId="7BB1D843" w14:textId="77777777" w:rsidR="00D4704C" w:rsidRDefault="00D4704C">
            <w:pPr>
              <w:pStyle w:val="a7"/>
              <w:ind w:hanging="436"/>
              <w:jc w:val="both"/>
              <w:rPr>
                <w:rFonts w:ascii="Times New Roman" w:hAnsi="Times New Roman"/>
              </w:rPr>
            </w:pPr>
            <w:r>
              <w:rPr>
                <w:rFonts w:ascii="Times New Roman" w:hAnsi="Times New Roman"/>
              </w:rPr>
              <w:t>Уровень технической поддержки должен включать:</w:t>
            </w:r>
          </w:p>
          <w:p w14:paraId="70C2707B" w14:textId="77777777" w:rsidR="00D4704C" w:rsidRDefault="00D4704C" w:rsidP="00D4704C">
            <w:pPr>
              <w:pStyle w:val="a7"/>
              <w:numPr>
                <w:ilvl w:val="0"/>
                <w:numId w:val="22"/>
              </w:numPr>
              <w:spacing w:after="0"/>
              <w:jc w:val="both"/>
              <w:rPr>
                <w:rFonts w:ascii="Times New Roman" w:hAnsi="Times New Roman"/>
              </w:rPr>
            </w:pPr>
            <w:r>
              <w:rPr>
                <w:rFonts w:ascii="Times New Roman" w:hAnsi="Times New Roman"/>
              </w:rPr>
              <w:t xml:space="preserve"> Доступ к личному кабинету на </w:t>
            </w:r>
            <w:proofErr w:type="spellStart"/>
            <w:r>
              <w:rPr>
                <w:rFonts w:ascii="Times New Roman" w:hAnsi="Times New Roman"/>
              </w:rPr>
              <w:t>web</w:t>
            </w:r>
            <w:proofErr w:type="spellEnd"/>
            <w:r>
              <w:rPr>
                <w:rFonts w:ascii="Times New Roman" w:hAnsi="Times New Roman"/>
              </w:rPr>
              <w:t>-портале;</w:t>
            </w:r>
          </w:p>
          <w:p w14:paraId="6E621F7C" w14:textId="77777777" w:rsidR="00D4704C" w:rsidRDefault="00D4704C" w:rsidP="00D4704C">
            <w:pPr>
              <w:pStyle w:val="a7"/>
              <w:numPr>
                <w:ilvl w:val="0"/>
                <w:numId w:val="22"/>
              </w:numPr>
              <w:spacing w:after="0"/>
              <w:jc w:val="both"/>
              <w:rPr>
                <w:rFonts w:ascii="Times New Roman" w:hAnsi="Times New Roman"/>
              </w:rPr>
            </w:pPr>
            <w:r>
              <w:rPr>
                <w:rFonts w:ascii="Times New Roman" w:hAnsi="Times New Roman"/>
              </w:rPr>
              <w:t>Доступ к пакетам обновлений в рамках основной версии продукта</w:t>
            </w:r>
          </w:p>
          <w:p w14:paraId="455EBB2D" w14:textId="77777777" w:rsidR="00D4704C" w:rsidRDefault="00D4704C" w:rsidP="00D4704C">
            <w:pPr>
              <w:pStyle w:val="a7"/>
              <w:numPr>
                <w:ilvl w:val="0"/>
                <w:numId w:val="22"/>
              </w:numPr>
              <w:spacing w:after="0"/>
              <w:jc w:val="both"/>
              <w:rPr>
                <w:rFonts w:ascii="Times New Roman" w:hAnsi="Times New Roman"/>
              </w:rPr>
            </w:pPr>
            <w:r>
              <w:rPr>
                <w:rFonts w:ascii="Times New Roman" w:hAnsi="Times New Roman"/>
              </w:rPr>
              <w:t>Консультирование Заказчика по установке и использованию продукта;</w:t>
            </w:r>
          </w:p>
          <w:p w14:paraId="5E3F932C" w14:textId="77777777" w:rsidR="00D4704C" w:rsidRDefault="00D4704C" w:rsidP="00D4704C">
            <w:pPr>
              <w:pStyle w:val="a7"/>
              <w:numPr>
                <w:ilvl w:val="0"/>
                <w:numId w:val="22"/>
              </w:numPr>
              <w:spacing w:after="0"/>
              <w:jc w:val="both"/>
              <w:rPr>
                <w:rFonts w:ascii="Times New Roman" w:hAnsi="Times New Roman"/>
              </w:rPr>
            </w:pPr>
            <w:r>
              <w:rPr>
                <w:rFonts w:ascii="Times New Roman" w:hAnsi="Times New Roman"/>
              </w:rPr>
              <w:t>Предоставление доступа Заказчика к базе знаний (известные ошибки и типовые решения);</w:t>
            </w:r>
          </w:p>
          <w:p w14:paraId="47FDF96B" w14:textId="77777777" w:rsidR="00D4704C" w:rsidRDefault="00D4704C" w:rsidP="00D4704C">
            <w:pPr>
              <w:pStyle w:val="a7"/>
              <w:numPr>
                <w:ilvl w:val="0"/>
                <w:numId w:val="22"/>
              </w:numPr>
              <w:spacing w:after="0"/>
              <w:jc w:val="both"/>
              <w:rPr>
                <w:rFonts w:ascii="Times New Roman" w:hAnsi="Times New Roman"/>
              </w:rPr>
            </w:pPr>
            <w:r>
              <w:rPr>
                <w:rFonts w:ascii="Times New Roman" w:hAnsi="Times New Roman"/>
              </w:rPr>
              <w:t>Прием обращений по телефону и по электронной почте;</w:t>
            </w:r>
          </w:p>
          <w:p w14:paraId="75565011" w14:textId="77777777" w:rsidR="00D4704C" w:rsidRDefault="00D4704C" w:rsidP="00D4704C">
            <w:pPr>
              <w:numPr>
                <w:ilvl w:val="0"/>
                <w:numId w:val="22"/>
              </w:numPr>
              <w:spacing w:after="0"/>
              <w:rPr>
                <w:rFonts w:ascii="Times New Roman" w:hAnsi="Times New Roman"/>
              </w:rPr>
            </w:pPr>
            <w:r>
              <w:rPr>
                <w:rFonts w:ascii="Times New Roman" w:hAnsi="Times New Roman"/>
              </w:rPr>
              <w:t>Гарантированное время реакции в зависимости от критичности инцидента:</w:t>
            </w:r>
          </w:p>
          <w:tbl>
            <w:tblPr>
              <w:tblW w:w="43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tblGrid>
            <w:tr w:rsidR="00D4704C" w14:paraId="17FD2D7A" w14:textId="77777777">
              <w:tc>
                <w:tcPr>
                  <w:tcW w:w="2552" w:type="dxa"/>
                  <w:tcBorders>
                    <w:top w:val="single" w:sz="4" w:space="0" w:color="auto"/>
                    <w:left w:val="single" w:sz="4" w:space="0" w:color="auto"/>
                    <w:bottom w:val="single" w:sz="4" w:space="0" w:color="auto"/>
                    <w:right w:val="single" w:sz="4" w:space="0" w:color="auto"/>
                  </w:tcBorders>
                  <w:hideMark/>
                </w:tcPr>
                <w:p w14:paraId="0B4A7FFC" w14:textId="77777777" w:rsidR="00D4704C" w:rsidRDefault="00D4704C">
                  <w:pPr>
                    <w:rPr>
                      <w:rFonts w:ascii="Times New Roman" w:hAnsi="Times New Roman"/>
                      <w:lang w:eastAsia="en-US"/>
                    </w:rPr>
                  </w:pPr>
                  <w:r>
                    <w:rPr>
                      <w:rFonts w:ascii="Times New Roman" w:hAnsi="Times New Roman"/>
                    </w:rPr>
                    <w:t>Степень критичности:</w:t>
                  </w:r>
                </w:p>
              </w:tc>
              <w:tc>
                <w:tcPr>
                  <w:tcW w:w="1843" w:type="dxa"/>
                  <w:tcBorders>
                    <w:top w:val="single" w:sz="4" w:space="0" w:color="auto"/>
                    <w:left w:val="single" w:sz="4" w:space="0" w:color="auto"/>
                    <w:bottom w:val="single" w:sz="4" w:space="0" w:color="auto"/>
                    <w:right w:val="single" w:sz="4" w:space="0" w:color="auto"/>
                  </w:tcBorders>
                  <w:hideMark/>
                </w:tcPr>
                <w:p w14:paraId="441C97ED" w14:textId="77777777" w:rsidR="00D4704C" w:rsidRDefault="00D4704C">
                  <w:pPr>
                    <w:rPr>
                      <w:rFonts w:ascii="Times New Roman" w:hAnsi="Times New Roman"/>
                      <w:lang w:eastAsia="en-US"/>
                    </w:rPr>
                  </w:pPr>
                  <w:r>
                    <w:rPr>
                      <w:rFonts w:ascii="Times New Roman" w:hAnsi="Times New Roman"/>
                    </w:rPr>
                    <w:t>Время реакции:</w:t>
                  </w:r>
                </w:p>
              </w:tc>
            </w:tr>
            <w:tr w:rsidR="00D4704C" w14:paraId="57CEE943" w14:textId="77777777">
              <w:tc>
                <w:tcPr>
                  <w:tcW w:w="2552" w:type="dxa"/>
                  <w:tcBorders>
                    <w:top w:val="single" w:sz="4" w:space="0" w:color="auto"/>
                    <w:left w:val="single" w:sz="4" w:space="0" w:color="auto"/>
                    <w:bottom w:val="single" w:sz="4" w:space="0" w:color="auto"/>
                    <w:right w:val="single" w:sz="4" w:space="0" w:color="auto"/>
                  </w:tcBorders>
                  <w:hideMark/>
                </w:tcPr>
                <w:p w14:paraId="66C654A5" w14:textId="77777777" w:rsidR="00D4704C" w:rsidRDefault="00D4704C">
                  <w:pPr>
                    <w:rPr>
                      <w:rFonts w:ascii="Times New Roman" w:hAnsi="Times New Roman"/>
                      <w:lang w:eastAsia="en-US"/>
                    </w:rPr>
                  </w:pPr>
                  <w:r>
                    <w:rPr>
                      <w:rFonts w:ascii="Times New Roman" w:hAnsi="Times New Roman"/>
                      <w:color w:val="000000"/>
                      <w:shd w:val="clear" w:color="auto" w:fill="FFFFFF"/>
                    </w:rPr>
                    <w:t>Критический</w:t>
                  </w:r>
                </w:p>
              </w:tc>
              <w:tc>
                <w:tcPr>
                  <w:tcW w:w="1843" w:type="dxa"/>
                  <w:tcBorders>
                    <w:top w:val="single" w:sz="4" w:space="0" w:color="auto"/>
                    <w:left w:val="single" w:sz="4" w:space="0" w:color="auto"/>
                    <w:bottom w:val="single" w:sz="4" w:space="0" w:color="auto"/>
                    <w:right w:val="single" w:sz="4" w:space="0" w:color="auto"/>
                  </w:tcBorders>
                  <w:hideMark/>
                </w:tcPr>
                <w:p w14:paraId="61AA280A" w14:textId="77777777" w:rsidR="00D4704C" w:rsidRDefault="00D4704C">
                  <w:pPr>
                    <w:rPr>
                      <w:rFonts w:ascii="Times New Roman" w:hAnsi="Times New Roman"/>
                      <w:lang w:eastAsia="en-US"/>
                    </w:rPr>
                  </w:pPr>
                  <w:r>
                    <w:rPr>
                      <w:rFonts w:ascii="Times New Roman" w:hAnsi="Times New Roman"/>
                    </w:rPr>
                    <w:t>2 часа</w:t>
                  </w:r>
                </w:p>
              </w:tc>
            </w:tr>
            <w:tr w:rsidR="00D4704C" w14:paraId="0719C00E" w14:textId="77777777">
              <w:tc>
                <w:tcPr>
                  <w:tcW w:w="2552" w:type="dxa"/>
                  <w:tcBorders>
                    <w:top w:val="single" w:sz="4" w:space="0" w:color="auto"/>
                    <w:left w:val="single" w:sz="4" w:space="0" w:color="auto"/>
                    <w:bottom w:val="single" w:sz="4" w:space="0" w:color="auto"/>
                    <w:right w:val="single" w:sz="4" w:space="0" w:color="auto"/>
                  </w:tcBorders>
                  <w:hideMark/>
                </w:tcPr>
                <w:p w14:paraId="37D7A32E" w14:textId="77777777" w:rsidR="00D4704C" w:rsidRDefault="00D4704C">
                  <w:pPr>
                    <w:rPr>
                      <w:rFonts w:ascii="Times New Roman" w:hAnsi="Times New Roman"/>
                      <w:lang w:eastAsia="en-US"/>
                    </w:rPr>
                  </w:pPr>
                  <w:r>
                    <w:rPr>
                      <w:rFonts w:ascii="Times New Roman" w:hAnsi="Times New Roman"/>
                      <w:color w:val="000000"/>
                      <w:shd w:val="clear" w:color="auto" w:fill="FFFFFF"/>
                    </w:rPr>
                    <w:t>Существенный</w:t>
                  </w:r>
                </w:p>
              </w:tc>
              <w:tc>
                <w:tcPr>
                  <w:tcW w:w="1843" w:type="dxa"/>
                  <w:tcBorders>
                    <w:top w:val="single" w:sz="4" w:space="0" w:color="auto"/>
                    <w:left w:val="single" w:sz="4" w:space="0" w:color="auto"/>
                    <w:bottom w:val="single" w:sz="4" w:space="0" w:color="auto"/>
                    <w:right w:val="single" w:sz="4" w:space="0" w:color="auto"/>
                  </w:tcBorders>
                  <w:hideMark/>
                </w:tcPr>
                <w:p w14:paraId="669BEE81" w14:textId="77777777" w:rsidR="00D4704C" w:rsidRDefault="00D4704C">
                  <w:pPr>
                    <w:rPr>
                      <w:rFonts w:ascii="Times New Roman" w:hAnsi="Times New Roman"/>
                      <w:lang w:eastAsia="en-US"/>
                    </w:rPr>
                  </w:pPr>
                  <w:r>
                    <w:rPr>
                      <w:rFonts w:ascii="Times New Roman" w:hAnsi="Times New Roman"/>
                    </w:rPr>
                    <w:t>8 часов</w:t>
                  </w:r>
                </w:p>
              </w:tc>
            </w:tr>
            <w:tr w:rsidR="00D4704C" w14:paraId="66846D20" w14:textId="77777777">
              <w:tc>
                <w:tcPr>
                  <w:tcW w:w="2552" w:type="dxa"/>
                  <w:tcBorders>
                    <w:top w:val="single" w:sz="4" w:space="0" w:color="auto"/>
                    <w:left w:val="single" w:sz="4" w:space="0" w:color="auto"/>
                    <w:bottom w:val="single" w:sz="4" w:space="0" w:color="auto"/>
                    <w:right w:val="single" w:sz="4" w:space="0" w:color="auto"/>
                  </w:tcBorders>
                  <w:hideMark/>
                </w:tcPr>
                <w:p w14:paraId="01E98FDD" w14:textId="77777777" w:rsidR="00D4704C" w:rsidRDefault="00D4704C">
                  <w:pPr>
                    <w:rPr>
                      <w:rFonts w:ascii="Times New Roman" w:hAnsi="Times New Roman"/>
                      <w:lang w:eastAsia="en-US"/>
                    </w:rPr>
                  </w:pPr>
                  <w:r>
                    <w:rPr>
                      <w:rFonts w:ascii="Times New Roman" w:hAnsi="Times New Roman"/>
                      <w:color w:val="000000"/>
                      <w:shd w:val="clear" w:color="auto" w:fill="FFFFFF"/>
                    </w:rPr>
                    <w:t>Некритичный</w:t>
                  </w:r>
                </w:p>
              </w:tc>
              <w:tc>
                <w:tcPr>
                  <w:tcW w:w="1843" w:type="dxa"/>
                  <w:tcBorders>
                    <w:top w:val="single" w:sz="4" w:space="0" w:color="auto"/>
                    <w:left w:val="single" w:sz="4" w:space="0" w:color="auto"/>
                    <w:bottom w:val="single" w:sz="4" w:space="0" w:color="auto"/>
                    <w:right w:val="single" w:sz="4" w:space="0" w:color="auto"/>
                  </w:tcBorders>
                  <w:hideMark/>
                </w:tcPr>
                <w:p w14:paraId="7840BC4A" w14:textId="77777777" w:rsidR="00D4704C" w:rsidRDefault="00D4704C">
                  <w:pPr>
                    <w:rPr>
                      <w:rFonts w:ascii="Times New Roman" w:hAnsi="Times New Roman"/>
                      <w:lang w:eastAsia="en-US"/>
                    </w:rPr>
                  </w:pPr>
                  <w:r>
                    <w:rPr>
                      <w:rFonts w:ascii="Times New Roman" w:hAnsi="Times New Roman"/>
                    </w:rPr>
                    <w:t>24 часа</w:t>
                  </w:r>
                </w:p>
              </w:tc>
            </w:tr>
          </w:tbl>
          <w:p w14:paraId="015B5A57" w14:textId="77777777" w:rsidR="00D4704C" w:rsidRDefault="00D4704C">
            <w:pPr>
              <w:ind w:firstLine="709"/>
              <w:rPr>
                <w:rFonts w:ascii="Times New Roman" w:hAnsi="Times New Roman"/>
                <w:lang w:eastAsia="en-US"/>
              </w:rPr>
            </w:pPr>
            <w:r>
              <w:rPr>
                <w:rFonts w:ascii="Times New Roman" w:hAnsi="Times New Roman"/>
              </w:rPr>
              <w:t>А также работу над критическими инцидентами в режиме 24х7;</w:t>
            </w:r>
          </w:p>
          <w:p w14:paraId="28A57CCB" w14:textId="77777777" w:rsidR="00D4704C" w:rsidRDefault="00D4704C" w:rsidP="00D4704C">
            <w:pPr>
              <w:pStyle w:val="a7"/>
              <w:numPr>
                <w:ilvl w:val="0"/>
                <w:numId w:val="22"/>
              </w:numPr>
              <w:spacing w:after="0"/>
              <w:jc w:val="both"/>
              <w:rPr>
                <w:rFonts w:ascii="Times New Roman" w:hAnsi="Times New Roman"/>
              </w:rPr>
            </w:pPr>
            <w:r>
              <w:rPr>
                <w:rFonts w:ascii="Times New Roman" w:hAnsi="Times New Roman"/>
              </w:rPr>
              <w:t>Доступ на форум по продукту;</w:t>
            </w:r>
          </w:p>
          <w:p w14:paraId="6FB152A2" w14:textId="77777777" w:rsidR="00D4704C" w:rsidRDefault="00D4704C" w:rsidP="00D4704C">
            <w:pPr>
              <w:pStyle w:val="a7"/>
              <w:numPr>
                <w:ilvl w:val="0"/>
                <w:numId w:val="22"/>
              </w:numPr>
              <w:spacing w:after="0"/>
              <w:jc w:val="both"/>
              <w:rPr>
                <w:rFonts w:ascii="Times New Roman" w:hAnsi="Times New Roman"/>
              </w:rPr>
            </w:pPr>
            <w:r>
              <w:rPr>
                <w:rFonts w:ascii="Times New Roman" w:hAnsi="Times New Roman"/>
              </w:rPr>
              <w:t>Информирование о доступных обновлениях продукта по запросу;</w:t>
            </w:r>
          </w:p>
          <w:p w14:paraId="00BC02DC" w14:textId="77777777" w:rsidR="00D4704C" w:rsidRDefault="00D4704C" w:rsidP="00D4704C">
            <w:pPr>
              <w:pStyle w:val="a7"/>
              <w:numPr>
                <w:ilvl w:val="0"/>
                <w:numId w:val="22"/>
              </w:numPr>
              <w:spacing w:after="0"/>
              <w:jc w:val="both"/>
              <w:rPr>
                <w:rFonts w:ascii="Times New Roman" w:hAnsi="Times New Roman"/>
              </w:rPr>
            </w:pPr>
            <w:r>
              <w:rPr>
                <w:rFonts w:ascii="Times New Roman" w:hAnsi="Times New Roman"/>
              </w:rPr>
              <w:t>Консультирование по дополнительному функционалу продукта;</w:t>
            </w:r>
          </w:p>
          <w:p w14:paraId="47C6604D" w14:textId="77777777" w:rsidR="00D4704C" w:rsidRDefault="00D4704C">
            <w:pPr>
              <w:pStyle w:val="a7"/>
              <w:spacing w:before="200"/>
              <w:ind w:left="0"/>
              <w:jc w:val="both"/>
              <w:rPr>
                <w:rFonts w:ascii="Times New Roman" w:hAnsi="Times New Roman"/>
              </w:rPr>
            </w:pPr>
            <w:r>
              <w:rPr>
                <w:rFonts w:ascii="Times New Roman" w:hAnsi="Times New Roman"/>
              </w:rPr>
              <w:t>Требования по комплектности:</w:t>
            </w:r>
          </w:p>
          <w:p w14:paraId="20695486" w14:textId="77777777" w:rsidR="00D4704C" w:rsidRDefault="00D4704C">
            <w:pPr>
              <w:pStyle w:val="a7"/>
              <w:ind w:left="284"/>
              <w:jc w:val="both"/>
              <w:rPr>
                <w:bCs/>
                <w:sz w:val="20"/>
                <w:lang w:eastAsia="en-US"/>
              </w:rPr>
            </w:pPr>
            <w:r>
              <w:rPr>
                <w:rFonts w:ascii="Times New Roman" w:hAnsi="Times New Roman"/>
              </w:rPr>
              <w:t>- ключ активации сервиса технической на бумажном носителе;</w:t>
            </w:r>
          </w:p>
        </w:tc>
        <w:tc>
          <w:tcPr>
            <w:tcW w:w="667" w:type="dxa"/>
            <w:tcBorders>
              <w:top w:val="single" w:sz="4" w:space="0" w:color="auto"/>
              <w:left w:val="single" w:sz="4" w:space="0" w:color="auto"/>
              <w:bottom w:val="single" w:sz="4" w:space="0" w:color="auto"/>
              <w:right w:val="single" w:sz="4" w:space="0" w:color="auto"/>
            </w:tcBorders>
            <w:hideMark/>
          </w:tcPr>
          <w:p w14:paraId="03DC62DD" w14:textId="77777777" w:rsidR="00D4704C" w:rsidRDefault="00D4704C">
            <w:pPr>
              <w:spacing w:after="0" w:line="0" w:lineRule="atLeast"/>
              <w:jc w:val="center"/>
              <w:rPr>
                <w:rFonts w:ascii="Times New Roman" w:hAnsi="Times New Roman"/>
                <w:sz w:val="20"/>
                <w:szCs w:val="20"/>
                <w:lang w:val="en-US" w:eastAsia="en-US"/>
              </w:rPr>
            </w:pPr>
            <w:r>
              <w:rPr>
                <w:rFonts w:ascii="Times New Roman" w:hAnsi="Times New Roman"/>
                <w:sz w:val="20"/>
                <w:szCs w:val="20"/>
                <w:lang w:val="en-US"/>
              </w:rPr>
              <w:t>1</w:t>
            </w:r>
          </w:p>
        </w:tc>
      </w:tr>
      <w:tr w:rsidR="00D4704C" w14:paraId="5D657A8E" w14:textId="77777777" w:rsidTr="00D4704C">
        <w:tc>
          <w:tcPr>
            <w:tcW w:w="417" w:type="dxa"/>
            <w:tcBorders>
              <w:top w:val="single" w:sz="4" w:space="0" w:color="auto"/>
              <w:left w:val="single" w:sz="4" w:space="0" w:color="auto"/>
              <w:bottom w:val="single" w:sz="4" w:space="0" w:color="auto"/>
              <w:right w:val="single" w:sz="4" w:space="0" w:color="auto"/>
            </w:tcBorders>
            <w:hideMark/>
          </w:tcPr>
          <w:p w14:paraId="21353527" w14:textId="77777777" w:rsidR="00D4704C" w:rsidRDefault="00D4704C">
            <w:pPr>
              <w:spacing w:after="0" w:line="0" w:lineRule="atLeast"/>
              <w:rPr>
                <w:rFonts w:ascii="Times New Roman" w:hAnsi="Times New Roman"/>
                <w:sz w:val="20"/>
                <w:szCs w:val="20"/>
                <w:lang w:eastAsia="en-US"/>
              </w:rPr>
            </w:pPr>
            <w:r>
              <w:rPr>
                <w:rFonts w:ascii="Times New Roman" w:hAnsi="Times New Roman"/>
                <w:sz w:val="20"/>
                <w:szCs w:val="20"/>
              </w:rPr>
              <w:t>2.</w:t>
            </w:r>
          </w:p>
        </w:tc>
        <w:tc>
          <w:tcPr>
            <w:tcW w:w="2251" w:type="dxa"/>
            <w:tcBorders>
              <w:top w:val="single" w:sz="4" w:space="0" w:color="auto"/>
              <w:left w:val="single" w:sz="4" w:space="0" w:color="auto"/>
              <w:bottom w:val="single" w:sz="4" w:space="0" w:color="auto"/>
              <w:right w:val="single" w:sz="4" w:space="0" w:color="auto"/>
            </w:tcBorders>
            <w:hideMark/>
          </w:tcPr>
          <w:p w14:paraId="1144E5D3" w14:textId="4D2A38C0" w:rsidR="00D4704C" w:rsidRDefault="00D4704C">
            <w:pPr>
              <w:snapToGrid w:val="0"/>
              <w:spacing w:after="0" w:line="0" w:lineRule="atLeast"/>
              <w:rPr>
                <w:rFonts w:ascii="Times New Roman" w:hAnsi="Times New Roman"/>
                <w:lang w:eastAsia="en-US"/>
              </w:rPr>
            </w:pPr>
            <w:r>
              <w:rPr>
                <w:rFonts w:ascii="Times New Roman" w:hAnsi="Times New Roman"/>
                <w:color w:val="000000"/>
                <w:shd w:val="clear" w:color="auto" w:fill="FFFFFF"/>
              </w:rPr>
              <w:t xml:space="preserve">Ключ активации сервиса совместной технической поддержки уровня </w:t>
            </w:r>
            <w:r w:rsidR="00DC1DDE">
              <w:rPr>
                <w:rFonts w:ascii="Times New Roman" w:hAnsi="Times New Roman"/>
                <w:color w:val="000000"/>
                <w:shd w:val="clear" w:color="auto" w:fill="FFFFFF"/>
              </w:rPr>
              <w:t>«</w:t>
            </w:r>
            <w:r>
              <w:rPr>
                <w:rFonts w:ascii="Times New Roman" w:hAnsi="Times New Roman"/>
                <w:color w:val="000000"/>
                <w:shd w:val="clear" w:color="auto" w:fill="FFFFFF"/>
              </w:rPr>
              <w:t>Расширенный</w:t>
            </w:r>
            <w:r w:rsidR="00DC1DDE">
              <w:rPr>
                <w:rFonts w:ascii="Times New Roman" w:hAnsi="Times New Roman"/>
                <w:color w:val="000000"/>
                <w:shd w:val="clear" w:color="auto" w:fill="FFFFFF"/>
              </w:rPr>
              <w:t>»</w:t>
            </w:r>
            <w:r>
              <w:rPr>
                <w:rFonts w:ascii="Times New Roman" w:hAnsi="Times New Roman"/>
                <w:color w:val="000000"/>
                <w:shd w:val="clear" w:color="auto" w:fill="FFFFFF"/>
              </w:rPr>
              <w:t xml:space="preserve"> для СЗИ Secret Net Studio*</w:t>
            </w:r>
          </w:p>
        </w:tc>
        <w:tc>
          <w:tcPr>
            <w:tcW w:w="6600" w:type="dxa"/>
            <w:tcBorders>
              <w:top w:val="single" w:sz="4" w:space="0" w:color="auto"/>
              <w:left w:val="single" w:sz="4" w:space="0" w:color="auto"/>
              <w:bottom w:val="single" w:sz="4" w:space="0" w:color="auto"/>
              <w:right w:val="single" w:sz="4" w:space="0" w:color="auto"/>
            </w:tcBorders>
            <w:hideMark/>
          </w:tcPr>
          <w:p w14:paraId="1B317C2A" w14:textId="77777777" w:rsidR="00D4704C" w:rsidRDefault="00D4704C">
            <w:pPr>
              <w:pStyle w:val="a7"/>
              <w:spacing w:before="200"/>
              <w:ind w:left="0"/>
              <w:jc w:val="both"/>
              <w:rPr>
                <w:rFonts w:ascii="Times New Roman" w:hAnsi="Times New Roman"/>
                <w:lang w:eastAsia="en-US"/>
              </w:rPr>
            </w:pPr>
            <w:r>
              <w:rPr>
                <w:rFonts w:ascii="Times New Roman" w:hAnsi="Times New Roman"/>
              </w:rPr>
              <w:t>Требование к уровню технической поддержки:</w:t>
            </w:r>
          </w:p>
          <w:p w14:paraId="547506B0" w14:textId="77777777" w:rsidR="00D4704C" w:rsidRDefault="00D4704C">
            <w:pPr>
              <w:pStyle w:val="a7"/>
              <w:ind w:hanging="436"/>
              <w:jc w:val="both"/>
              <w:rPr>
                <w:rFonts w:ascii="Times New Roman" w:hAnsi="Times New Roman"/>
              </w:rPr>
            </w:pPr>
            <w:r>
              <w:rPr>
                <w:rFonts w:ascii="Times New Roman" w:hAnsi="Times New Roman"/>
              </w:rPr>
              <w:t>Уровень технической поддержки должен включать:</w:t>
            </w:r>
          </w:p>
          <w:p w14:paraId="288E66F4" w14:textId="77777777" w:rsidR="00D4704C" w:rsidRDefault="00D4704C" w:rsidP="00D4704C">
            <w:pPr>
              <w:pStyle w:val="a7"/>
              <w:numPr>
                <w:ilvl w:val="0"/>
                <w:numId w:val="23"/>
              </w:numPr>
              <w:spacing w:after="0"/>
              <w:jc w:val="both"/>
              <w:rPr>
                <w:rFonts w:ascii="Times New Roman" w:hAnsi="Times New Roman"/>
              </w:rPr>
            </w:pPr>
            <w:r>
              <w:rPr>
                <w:rFonts w:ascii="Times New Roman" w:hAnsi="Times New Roman"/>
              </w:rPr>
              <w:t xml:space="preserve"> Доступ к личному кабинету на </w:t>
            </w:r>
            <w:proofErr w:type="spellStart"/>
            <w:r>
              <w:rPr>
                <w:rFonts w:ascii="Times New Roman" w:hAnsi="Times New Roman"/>
              </w:rPr>
              <w:t>web</w:t>
            </w:r>
            <w:proofErr w:type="spellEnd"/>
            <w:r>
              <w:rPr>
                <w:rFonts w:ascii="Times New Roman" w:hAnsi="Times New Roman"/>
              </w:rPr>
              <w:t>-портале;</w:t>
            </w:r>
          </w:p>
          <w:p w14:paraId="7A107062" w14:textId="77777777" w:rsidR="00D4704C" w:rsidRDefault="00D4704C" w:rsidP="00D4704C">
            <w:pPr>
              <w:pStyle w:val="a7"/>
              <w:numPr>
                <w:ilvl w:val="0"/>
                <w:numId w:val="23"/>
              </w:numPr>
              <w:spacing w:after="0"/>
              <w:jc w:val="both"/>
              <w:rPr>
                <w:rFonts w:ascii="Times New Roman" w:hAnsi="Times New Roman"/>
              </w:rPr>
            </w:pPr>
            <w:r>
              <w:rPr>
                <w:rFonts w:ascii="Times New Roman" w:hAnsi="Times New Roman"/>
              </w:rPr>
              <w:t>Доступ к пакетам обновлений в рамках основной версии продукта</w:t>
            </w:r>
          </w:p>
          <w:p w14:paraId="63B46652" w14:textId="77777777" w:rsidR="00D4704C" w:rsidRDefault="00D4704C" w:rsidP="00D4704C">
            <w:pPr>
              <w:pStyle w:val="a7"/>
              <w:numPr>
                <w:ilvl w:val="0"/>
                <w:numId w:val="23"/>
              </w:numPr>
              <w:spacing w:after="0"/>
              <w:jc w:val="both"/>
              <w:rPr>
                <w:rFonts w:ascii="Times New Roman" w:hAnsi="Times New Roman"/>
              </w:rPr>
            </w:pPr>
            <w:r>
              <w:rPr>
                <w:rFonts w:ascii="Times New Roman" w:hAnsi="Times New Roman"/>
              </w:rPr>
              <w:t xml:space="preserve">Консультирование Заказчика по установке и </w:t>
            </w:r>
            <w:r>
              <w:rPr>
                <w:rFonts w:ascii="Times New Roman" w:hAnsi="Times New Roman"/>
              </w:rPr>
              <w:lastRenderedPageBreak/>
              <w:t>использованию продукта;</w:t>
            </w:r>
          </w:p>
          <w:p w14:paraId="1AC64869" w14:textId="77777777" w:rsidR="00D4704C" w:rsidRDefault="00D4704C" w:rsidP="00D4704C">
            <w:pPr>
              <w:pStyle w:val="a7"/>
              <w:numPr>
                <w:ilvl w:val="0"/>
                <w:numId w:val="23"/>
              </w:numPr>
              <w:spacing w:after="0"/>
              <w:jc w:val="both"/>
              <w:rPr>
                <w:rFonts w:ascii="Times New Roman" w:hAnsi="Times New Roman"/>
              </w:rPr>
            </w:pPr>
            <w:r>
              <w:rPr>
                <w:rFonts w:ascii="Times New Roman" w:hAnsi="Times New Roman"/>
              </w:rPr>
              <w:t>Предоставление доступа Заказчика к базе знаний (известные ошибки и типовые решения);</w:t>
            </w:r>
          </w:p>
          <w:p w14:paraId="43D497D8" w14:textId="77777777" w:rsidR="00D4704C" w:rsidRDefault="00D4704C" w:rsidP="00D4704C">
            <w:pPr>
              <w:pStyle w:val="a7"/>
              <w:numPr>
                <w:ilvl w:val="0"/>
                <w:numId w:val="23"/>
              </w:numPr>
              <w:spacing w:after="0"/>
              <w:jc w:val="both"/>
              <w:rPr>
                <w:rFonts w:ascii="Times New Roman" w:hAnsi="Times New Roman"/>
              </w:rPr>
            </w:pPr>
            <w:r>
              <w:rPr>
                <w:rFonts w:ascii="Times New Roman" w:hAnsi="Times New Roman"/>
              </w:rPr>
              <w:t>Прием обращений по телефону и по электронной почте;</w:t>
            </w:r>
          </w:p>
          <w:p w14:paraId="4DD2200C" w14:textId="77777777" w:rsidR="00D4704C" w:rsidRDefault="00D4704C" w:rsidP="00D4704C">
            <w:pPr>
              <w:numPr>
                <w:ilvl w:val="0"/>
                <w:numId w:val="23"/>
              </w:numPr>
              <w:spacing w:after="0"/>
              <w:rPr>
                <w:rFonts w:ascii="Times New Roman" w:hAnsi="Times New Roman"/>
              </w:rPr>
            </w:pPr>
            <w:r>
              <w:rPr>
                <w:rFonts w:ascii="Times New Roman" w:hAnsi="Times New Roman"/>
              </w:rPr>
              <w:t>Гарантированное время реакции в зависимости от критичности инцидента:</w:t>
            </w:r>
          </w:p>
          <w:tbl>
            <w:tblPr>
              <w:tblW w:w="43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tblGrid>
            <w:tr w:rsidR="00D4704C" w14:paraId="4927969D" w14:textId="77777777">
              <w:tc>
                <w:tcPr>
                  <w:tcW w:w="2552" w:type="dxa"/>
                  <w:tcBorders>
                    <w:top w:val="single" w:sz="4" w:space="0" w:color="auto"/>
                    <w:left w:val="single" w:sz="4" w:space="0" w:color="auto"/>
                    <w:bottom w:val="single" w:sz="4" w:space="0" w:color="auto"/>
                    <w:right w:val="single" w:sz="4" w:space="0" w:color="auto"/>
                  </w:tcBorders>
                  <w:hideMark/>
                </w:tcPr>
                <w:p w14:paraId="11243964" w14:textId="77777777" w:rsidR="00D4704C" w:rsidRDefault="00D4704C">
                  <w:pPr>
                    <w:rPr>
                      <w:rFonts w:ascii="Times New Roman" w:hAnsi="Times New Roman"/>
                      <w:lang w:eastAsia="en-US"/>
                    </w:rPr>
                  </w:pPr>
                  <w:r>
                    <w:rPr>
                      <w:rFonts w:ascii="Times New Roman" w:hAnsi="Times New Roman"/>
                    </w:rPr>
                    <w:t>Степень критичности:</w:t>
                  </w:r>
                </w:p>
              </w:tc>
              <w:tc>
                <w:tcPr>
                  <w:tcW w:w="1843" w:type="dxa"/>
                  <w:tcBorders>
                    <w:top w:val="single" w:sz="4" w:space="0" w:color="auto"/>
                    <w:left w:val="single" w:sz="4" w:space="0" w:color="auto"/>
                    <w:bottom w:val="single" w:sz="4" w:space="0" w:color="auto"/>
                    <w:right w:val="single" w:sz="4" w:space="0" w:color="auto"/>
                  </w:tcBorders>
                  <w:hideMark/>
                </w:tcPr>
                <w:p w14:paraId="35BA5A51" w14:textId="77777777" w:rsidR="00D4704C" w:rsidRDefault="00D4704C">
                  <w:pPr>
                    <w:rPr>
                      <w:rFonts w:ascii="Times New Roman" w:hAnsi="Times New Roman"/>
                      <w:lang w:eastAsia="en-US"/>
                    </w:rPr>
                  </w:pPr>
                  <w:r>
                    <w:rPr>
                      <w:rFonts w:ascii="Times New Roman" w:hAnsi="Times New Roman"/>
                    </w:rPr>
                    <w:t>Время реакции:</w:t>
                  </w:r>
                </w:p>
              </w:tc>
            </w:tr>
            <w:tr w:rsidR="00D4704C" w14:paraId="2CD9B538" w14:textId="77777777">
              <w:tc>
                <w:tcPr>
                  <w:tcW w:w="2552" w:type="dxa"/>
                  <w:tcBorders>
                    <w:top w:val="single" w:sz="4" w:space="0" w:color="auto"/>
                    <w:left w:val="single" w:sz="4" w:space="0" w:color="auto"/>
                    <w:bottom w:val="single" w:sz="4" w:space="0" w:color="auto"/>
                    <w:right w:val="single" w:sz="4" w:space="0" w:color="auto"/>
                  </w:tcBorders>
                  <w:hideMark/>
                </w:tcPr>
                <w:p w14:paraId="0EC9DFED" w14:textId="77777777" w:rsidR="00D4704C" w:rsidRDefault="00D4704C">
                  <w:pPr>
                    <w:rPr>
                      <w:rFonts w:ascii="Times New Roman" w:hAnsi="Times New Roman"/>
                      <w:lang w:eastAsia="en-US"/>
                    </w:rPr>
                  </w:pPr>
                  <w:r>
                    <w:rPr>
                      <w:rFonts w:ascii="Times New Roman" w:hAnsi="Times New Roman"/>
                      <w:color w:val="000000"/>
                      <w:shd w:val="clear" w:color="auto" w:fill="FFFFFF"/>
                    </w:rPr>
                    <w:t>Критический</w:t>
                  </w:r>
                </w:p>
              </w:tc>
              <w:tc>
                <w:tcPr>
                  <w:tcW w:w="1843" w:type="dxa"/>
                  <w:tcBorders>
                    <w:top w:val="single" w:sz="4" w:space="0" w:color="auto"/>
                    <w:left w:val="single" w:sz="4" w:space="0" w:color="auto"/>
                    <w:bottom w:val="single" w:sz="4" w:space="0" w:color="auto"/>
                    <w:right w:val="single" w:sz="4" w:space="0" w:color="auto"/>
                  </w:tcBorders>
                  <w:hideMark/>
                </w:tcPr>
                <w:p w14:paraId="71A0473C" w14:textId="77777777" w:rsidR="00D4704C" w:rsidRDefault="00D4704C">
                  <w:pPr>
                    <w:rPr>
                      <w:rFonts w:ascii="Times New Roman" w:hAnsi="Times New Roman"/>
                      <w:lang w:eastAsia="en-US"/>
                    </w:rPr>
                  </w:pPr>
                  <w:r>
                    <w:rPr>
                      <w:rFonts w:ascii="Times New Roman" w:hAnsi="Times New Roman"/>
                    </w:rPr>
                    <w:t>2 часа</w:t>
                  </w:r>
                </w:p>
              </w:tc>
            </w:tr>
            <w:tr w:rsidR="00D4704C" w14:paraId="0E09DCF7" w14:textId="77777777">
              <w:tc>
                <w:tcPr>
                  <w:tcW w:w="2552" w:type="dxa"/>
                  <w:tcBorders>
                    <w:top w:val="single" w:sz="4" w:space="0" w:color="auto"/>
                    <w:left w:val="single" w:sz="4" w:space="0" w:color="auto"/>
                    <w:bottom w:val="single" w:sz="4" w:space="0" w:color="auto"/>
                    <w:right w:val="single" w:sz="4" w:space="0" w:color="auto"/>
                  </w:tcBorders>
                  <w:hideMark/>
                </w:tcPr>
                <w:p w14:paraId="3709F8E4" w14:textId="77777777" w:rsidR="00D4704C" w:rsidRDefault="00D4704C">
                  <w:pPr>
                    <w:rPr>
                      <w:rFonts w:ascii="Times New Roman" w:hAnsi="Times New Roman"/>
                      <w:lang w:eastAsia="en-US"/>
                    </w:rPr>
                  </w:pPr>
                  <w:r>
                    <w:rPr>
                      <w:rFonts w:ascii="Times New Roman" w:hAnsi="Times New Roman"/>
                      <w:color w:val="000000"/>
                      <w:shd w:val="clear" w:color="auto" w:fill="FFFFFF"/>
                    </w:rPr>
                    <w:t>Существенный</w:t>
                  </w:r>
                </w:p>
              </w:tc>
              <w:tc>
                <w:tcPr>
                  <w:tcW w:w="1843" w:type="dxa"/>
                  <w:tcBorders>
                    <w:top w:val="single" w:sz="4" w:space="0" w:color="auto"/>
                    <w:left w:val="single" w:sz="4" w:space="0" w:color="auto"/>
                    <w:bottom w:val="single" w:sz="4" w:space="0" w:color="auto"/>
                    <w:right w:val="single" w:sz="4" w:space="0" w:color="auto"/>
                  </w:tcBorders>
                  <w:hideMark/>
                </w:tcPr>
                <w:p w14:paraId="149E0A9D" w14:textId="77777777" w:rsidR="00D4704C" w:rsidRDefault="00D4704C">
                  <w:pPr>
                    <w:rPr>
                      <w:rFonts w:ascii="Times New Roman" w:hAnsi="Times New Roman"/>
                      <w:lang w:eastAsia="en-US"/>
                    </w:rPr>
                  </w:pPr>
                  <w:r>
                    <w:rPr>
                      <w:rFonts w:ascii="Times New Roman" w:hAnsi="Times New Roman"/>
                    </w:rPr>
                    <w:t>8 часов</w:t>
                  </w:r>
                </w:p>
              </w:tc>
            </w:tr>
            <w:tr w:rsidR="00D4704C" w14:paraId="4867C360" w14:textId="77777777">
              <w:tc>
                <w:tcPr>
                  <w:tcW w:w="2552" w:type="dxa"/>
                  <w:tcBorders>
                    <w:top w:val="single" w:sz="4" w:space="0" w:color="auto"/>
                    <w:left w:val="single" w:sz="4" w:space="0" w:color="auto"/>
                    <w:bottom w:val="single" w:sz="4" w:space="0" w:color="auto"/>
                    <w:right w:val="single" w:sz="4" w:space="0" w:color="auto"/>
                  </w:tcBorders>
                  <w:hideMark/>
                </w:tcPr>
                <w:p w14:paraId="2B6E9E7D" w14:textId="77777777" w:rsidR="00D4704C" w:rsidRDefault="00D4704C">
                  <w:pPr>
                    <w:rPr>
                      <w:rFonts w:ascii="Times New Roman" w:hAnsi="Times New Roman"/>
                      <w:lang w:eastAsia="en-US"/>
                    </w:rPr>
                  </w:pPr>
                  <w:r>
                    <w:rPr>
                      <w:rFonts w:ascii="Times New Roman" w:hAnsi="Times New Roman"/>
                      <w:color w:val="000000"/>
                      <w:shd w:val="clear" w:color="auto" w:fill="FFFFFF"/>
                    </w:rPr>
                    <w:t>Некритичный</w:t>
                  </w:r>
                </w:p>
              </w:tc>
              <w:tc>
                <w:tcPr>
                  <w:tcW w:w="1843" w:type="dxa"/>
                  <w:tcBorders>
                    <w:top w:val="single" w:sz="4" w:space="0" w:color="auto"/>
                    <w:left w:val="single" w:sz="4" w:space="0" w:color="auto"/>
                    <w:bottom w:val="single" w:sz="4" w:space="0" w:color="auto"/>
                    <w:right w:val="single" w:sz="4" w:space="0" w:color="auto"/>
                  </w:tcBorders>
                  <w:hideMark/>
                </w:tcPr>
                <w:p w14:paraId="4DC2E213" w14:textId="77777777" w:rsidR="00D4704C" w:rsidRDefault="00D4704C">
                  <w:pPr>
                    <w:rPr>
                      <w:rFonts w:ascii="Times New Roman" w:hAnsi="Times New Roman"/>
                      <w:lang w:eastAsia="en-US"/>
                    </w:rPr>
                  </w:pPr>
                  <w:r>
                    <w:rPr>
                      <w:rFonts w:ascii="Times New Roman" w:hAnsi="Times New Roman"/>
                    </w:rPr>
                    <w:t>24 часа</w:t>
                  </w:r>
                </w:p>
              </w:tc>
            </w:tr>
          </w:tbl>
          <w:p w14:paraId="4FBF16DC" w14:textId="77777777" w:rsidR="00D4704C" w:rsidRDefault="00D4704C">
            <w:pPr>
              <w:ind w:firstLine="709"/>
              <w:rPr>
                <w:rFonts w:ascii="Times New Roman" w:hAnsi="Times New Roman"/>
                <w:lang w:eastAsia="en-US"/>
              </w:rPr>
            </w:pPr>
            <w:r>
              <w:rPr>
                <w:rFonts w:ascii="Times New Roman" w:hAnsi="Times New Roman"/>
              </w:rPr>
              <w:t>А также работу над критическими инцидентами в режиме 24х7;</w:t>
            </w:r>
          </w:p>
          <w:p w14:paraId="70DCDFB8" w14:textId="77777777" w:rsidR="00D4704C" w:rsidRDefault="00D4704C" w:rsidP="00D4704C">
            <w:pPr>
              <w:pStyle w:val="a7"/>
              <w:numPr>
                <w:ilvl w:val="0"/>
                <w:numId w:val="23"/>
              </w:numPr>
              <w:spacing w:after="0"/>
              <w:jc w:val="both"/>
              <w:rPr>
                <w:rFonts w:ascii="Times New Roman" w:hAnsi="Times New Roman"/>
              </w:rPr>
            </w:pPr>
            <w:r>
              <w:rPr>
                <w:rFonts w:ascii="Times New Roman" w:hAnsi="Times New Roman"/>
              </w:rPr>
              <w:t>Доступ на форум по продукту;</w:t>
            </w:r>
          </w:p>
          <w:p w14:paraId="647F81F7" w14:textId="77777777" w:rsidR="00D4704C" w:rsidRDefault="00D4704C" w:rsidP="00D4704C">
            <w:pPr>
              <w:pStyle w:val="a7"/>
              <w:numPr>
                <w:ilvl w:val="0"/>
                <w:numId w:val="23"/>
              </w:numPr>
              <w:spacing w:after="0"/>
              <w:jc w:val="both"/>
              <w:rPr>
                <w:rFonts w:ascii="Times New Roman" w:hAnsi="Times New Roman"/>
              </w:rPr>
            </w:pPr>
            <w:r>
              <w:rPr>
                <w:rFonts w:ascii="Times New Roman" w:hAnsi="Times New Roman"/>
              </w:rPr>
              <w:t>Информирование о доступных обновлениях продукта по запросу;</w:t>
            </w:r>
          </w:p>
          <w:p w14:paraId="0AA9BEC5" w14:textId="77777777" w:rsidR="00D4704C" w:rsidRDefault="00D4704C" w:rsidP="00D4704C">
            <w:pPr>
              <w:pStyle w:val="a7"/>
              <w:numPr>
                <w:ilvl w:val="0"/>
                <w:numId w:val="23"/>
              </w:numPr>
              <w:spacing w:after="0"/>
              <w:jc w:val="both"/>
              <w:rPr>
                <w:rFonts w:ascii="Times New Roman" w:hAnsi="Times New Roman"/>
              </w:rPr>
            </w:pPr>
            <w:r>
              <w:rPr>
                <w:rFonts w:ascii="Times New Roman" w:hAnsi="Times New Roman"/>
              </w:rPr>
              <w:t>Консультирование по дополнительному функционалу продукта;</w:t>
            </w:r>
          </w:p>
          <w:p w14:paraId="2D083D78" w14:textId="77777777" w:rsidR="00D4704C" w:rsidRDefault="00D4704C">
            <w:pPr>
              <w:pStyle w:val="a7"/>
              <w:spacing w:before="200"/>
              <w:ind w:left="0"/>
              <w:jc w:val="both"/>
              <w:rPr>
                <w:rFonts w:ascii="Times New Roman" w:hAnsi="Times New Roman"/>
              </w:rPr>
            </w:pPr>
            <w:r>
              <w:rPr>
                <w:rFonts w:ascii="Times New Roman" w:hAnsi="Times New Roman"/>
              </w:rPr>
              <w:t>Требования по комплектности:</w:t>
            </w:r>
          </w:p>
          <w:p w14:paraId="302AFD63" w14:textId="77777777" w:rsidR="00D4704C" w:rsidRDefault="00D4704C">
            <w:pPr>
              <w:pStyle w:val="a7"/>
              <w:ind w:left="284"/>
              <w:jc w:val="both"/>
              <w:rPr>
                <w:bCs/>
                <w:sz w:val="20"/>
                <w:lang w:eastAsia="en-US"/>
              </w:rPr>
            </w:pPr>
            <w:r>
              <w:rPr>
                <w:rFonts w:ascii="Times New Roman" w:hAnsi="Times New Roman"/>
              </w:rPr>
              <w:t>- ключ активации сервиса технической на бумажном носителе;</w:t>
            </w:r>
          </w:p>
        </w:tc>
        <w:tc>
          <w:tcPr>
            <w:tcW w:w="667" w:type="dxa"/>
            <w:tcBorders>
              <w:top w:val="single" w:sz="4" w:space="0" w:color="auto"/>
              <w:left w:val="single" w:sz="4" w:space="0" w:color="auto"/>
              <w:bottom w:val="single" w:sz="4" w:space="0" w:color="auto"/>
              <w:right w:val="single" w:sz="4" w:space="0" w:color="auto"/>
            </w:tcBorders>
            <w:hideMark/>
          </w:tcPr>
          <w:p w14:paraId="7C477BCE" w14:textId="77777777" w:rsidR="00D4704C" w:rsidRDefault="00D4704C">
            <w:pPr>
              <w:spacing w:after="0" w:line="0" w:lineRule="atLeast"/>
              <w:jc w:val="center"/>
              <w:rPr>
                <w:rFonts w:ascii="Times New Roman" w:hAnsi="Times New Roman"/>
                <w:sz w:val="20"/>
                <w:szCs w:val="20"/>
                <w:lang w:eastAsia="en-US"/>
              </w:rPr>
            </w:pPr>
            <w:r>
              <w:rPr>
                <w:rFonts w:ascii="Times New Roman" w:hAnsi="Times New Roman"/>
                <w:sz w:val="20"/>
                <w:szCs w:val="20"/>
              </w:rPr>
              <w:lastRenderedPageBreak/>
              <w:t>6</w:t>
            </w:r>
          </w:p>
        </w:tc>
      </w:tr>
      <w:tr w:rsidR="00D4704C" w14:paraId="7DE88BA7" w14:textId="77777777" w:rsidTr="00D4704C">
        <w:tc>
          <w:tcPr>
            <w:tcW w:w="417" w:type="dxa"/>
            <w:tcBorders>
              <w:top w:val="single" w:sz="4" w:space="0" w:color="auto"/>
              <w:left w:val="single" w:sz="4" w:space="0" w:color="auto"/>
              <w:bottom w:val="single" w:sz="4" w:space="0" w:color="auto"/>
              <w:right w:val="single" w:sz="4" w:space="0" w:color="auto"/>
            </w:tcBorders>
            <w:hideMark/>
          </w:tcPr>
          <w:p w14:paraId="191B8902" w14:textId="77777777" w:rsidR="00D4704C" w:rsidRDefault="00D4704C">
            <w:pPr>
              <w:spacing w:after="0" w:line="0" w:lineRule="atLeast"/>
              <w:rPr>
                <w:rFonts w:ascii="Times New Roman" w:hAnsi="Times New Roman"/>
                <w:sz w:val="20"/>
                <w:szCs w:val="20"/>
                <w:lang w:eastAsia="en-US"/>
              </w:rPr>
            </w:pPr>
            <w:r>
              <w:rPr>
                <w:rFonts w:ascii="Times New Roman" w:hAnsi="Times New Roman"/>
                <w:sz w:val="20"/>
                <w:szCs w:val="20"/>
              </w:rPr>
              <w:t>3</w:t>
            </w:r>
          </w:p>
        </w:tc>
        <w:tc>
          <w:tcPr>
            <w:tcW w:w="2251" w:type="dxa"/>
            <w:tcBorders>
              <w:top w:val="single" w:sz="4" w:space="0" w:color="auto"/>
              <w:left w:val="single" w:sz="4" w:space="0" w:color="auto"/>
              <w:bottom w:val="single" w:sz="4" w:space="0" w:color="auto"/>
              <w:right w:val="single" w:sz="4" w:space="0" w:color="auto"/>
            </w:tcBorders>
            <w:hideMark/>
          </w:tcPr>
          <w:p w14:paraId="5063C906" w14:textId="1E86D40F" w:rsidR="00D4704C" w:rsidRDefault="00D4704C">
            <w:pPr>
              <w:snapToGrid w:val="0"/>
              <w:spacing w:after="0" w:line="0" w:lineRule="atLeast"/>
              <w:rPr>
                <w:rFonts w:ascii="Times New Roman" w:hAnsi="Times New Roman"/>
                <w:color w:val="000000"/>
                <w:shd w:val="clear" w:color="auto" w:fill="FFFFFF"/>
                <w:lang w:eastAsia="en-US"/>
              </w:rPr>
            </w:pPr>
            <w:r>
              <w:rPr>
                <w:rFonts w:ascii="Times New Roman" w:hAnsi="Times New Roman"/>
                <w:color w:val="000000"/>
                <w:shd w:val="clear" w:color="auto" w:fill="FFFFFF"/>
              </w:rPr>
              <w:t xml:space="preserve">Право на использование комплекта </w:t>
            </w:r>
            <w:r w:rsidR="00DC1DDE">
              <w:rPr>
                <w:rFonts w:ascii="Times New Roman" w:hAnsi="Times New Roman"/>
                <w:color w:val="000000"/>
                <w:shd w:val="clear" w:color="auto" w:fill="FFFFFF"/>
              </w:rPr>
              <w:t>«</w:t>
            </w:r>
            <w:r>
              <w:rPr>
                <w:rFonts w:ascii="Times New Roman" w:hAnsi="Times New Roman"/>
                <w:color w:val="000000"/>
                <w:shd w:val="clear" w:color="auto" w:fill="FFFFFF"/>
              </w:rPr>
              <w:t>Дополнительная защита</w:t>
            </w:r>
            <w:r w:rsidR="00DC1DDE">
              <w:rPr>
                <w:rFonts w:ascii="Times New Roman" w:hAnsi="Times New Roman"/>
                <w:color w:val="000000"/>
                <w:shd w:val="clear" w:color="auto" w:fill="FFFFFF"/>
              </w:rPr>
              <w:t>»</w:t>
            </w:r>
            <w:r>
              <w:rPr>
                <w:rFonts w:ascii="Times New Roman" w:hAnsi="Times New Roman"/>
                <w:color w:val="000000"/>
                <w:shd w:val="clear" w:color="auto" w:fill="FFFFFF"/>
              </w:rPr>
              <w:t xml:space="preserve"> Средства защиты информации Secret Net Studio 8</w:t>
            </w:r>
          </w:p>
        </w:tc>
        <w:tc>
          <w:tcPr>
            <w:tcW w:w="6600" w:type="dxa"/>
            <w:tcBorders>
              <w:top w:val="single" w:sz="4" w:space="0" w:color="auto"/>
              <w:left w:val="single" w:sz="4" w:space="0" w:color="auto"/>
              <w:bottom w:val="single" w:sz="4" w:space="0" w:color="auto"/>
              <w:right w:val="single" w:sz="4" w:space="0" w:color="auto"/>
            </w:tcBorders>
          </w:tcPr>
          <w:p w14:paraId="1F23C6F8" w14:textId="77777777" w:rsidR="00D4704C" w:rsidRDefault="00D4704C">
            <w:pPr>
              <w:pStyle w:val="a7"/>
              <w:spacing w:before="200"/>
              <w:jc w:val="both"/>
              <w:rPr>
                <w:rFonts w:ascii="Times New Roman" w:hAnsi="Times New Roman"/>
                <w:lang w:eastAsia="en-US"/>
              </w:rPr>
            </w:pPr>
            <w:r>
              <w:rPr>
                <w:rFonts w:ascii="Times New Roman" w:hAnsi="Times New Roman"/>
              </w:rPr>
              <w:t>Решение: комплексное программное средство защиты информации для конечных точек (СЗИ)</w:t>
            </w:r>
          </w:p>
          <w:p w14:paraId="3A94DF20" w14:textId="77777777" w:rsidR="00D4704C" w:rsidRDefault="00D4704C">
            <w:pPr>
              <w:pStyle w:val="a7"/>
              <w:spacing w:before="200"/>
              <w:jc w:val="both"/>
              <w:rPr>
                <w:rFonts w:ascii="Times New Roman" w:hAnsi="Times New Roman"/>
              </w:rPr>
            </w:pPr>
          </w:p>
          <w:p w14:paraId="7C40AFF4" w14:textId="77777777" w:rsidR="00D4704C" w:rsidRDefault="00D4704C">
            <w:pPr>
              <w:pStyle w:val="a7"/>
              <w:spacing w:before="200"/>
              <w:jc w:val="both"/>
              <w:rPr>
                <w:rFonts w:ascii="Times New Roman" w:hAnsi="Times New Roman"/>
                <w:i/>
              </w:rPr>
            </w:pPr>
            <w:r>
              <w:rPr>
                <w:rFonts w:ascii="Times New Roman" w:hAnsi="Times New Roman"/>
                <w:i/>
              </w:rPr>
              <w:t>Должно осуществлять:</w:t>
            </w:r>
          </w:p>
          <w:p w14:paraId="58AB21F8"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контроль входа пользователей в систему, в том числе с использованием дополнительных аппаратных средств защиты;</w:t>
            </w:r>
          </w:p>
          <w:p w14:paraId="38430A86"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антивирусную защиту от вредоносного программного обеспечения;</w:t>
            </w:r>
          </w:p>
          <w:p w14:paraId="7EF791F0"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обнаружение и предотвращение вторжений</w:t>
            </w:r>
            <w:r>
              <w:rPr>
                <w:rFonts w:ascii="Times New Roman" w:hAnsi="Times New Roman"/>
                <w:lang w:val="en-US"/>
              </w:rPr>
              <w:t>;</w:t>
            </w:r>
          </w:p>
          <w:p w14:paraId="7AA6AD87"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регистрацию событий безопасности и аудит.</w:t>
            </w:r>
          </w:p>
          <w:p w14:paraId="675C124C" w14:textId="77777777" w:rsidR="00D4704C" w:rsidRDefault="00D4704C">
            <w:pPr>
              <w:pStyle w:val="a7"/>
              <w:spacing w:before="200"/>
              <w:jc w:val="both"/>
              <w:rPr>
                <w:rFonts w:ascii="Times New Roman" w:hAnsi="Times New Roman"/>
              </w:rPr>
            </w:pPr>
          </w:p>
          <w:p w14:paraId="5236C9FF" w14:textId="77777777" w:rsidR="00D4704C" w:rsidRDefault="00D4704C">
            <w:pPr>
              <w:pStyle w:val="a7"/>
              <w:spacing w:before="200"/>
              <w:rPr>
                <w:rFonts w:ascii="Times New Roman" w:hAnsi="Times New Roman"/>
              </w:rPr>
            </w:pPr>
            <w:r>
              <w:rPr>
                <w:rFonts w:ascii="Times New Roman" w:hAnsi="Times New Roman"/>
              </w:rPr>
              <w:t xml:space="preserve">   </w:t>
            </w:r>
          </w:p>
          <w:p w14:paraId="1AF0140E" w14:textId="77777777" w:rsidR="00D4704C" w:rsidRDefault="00D4704C">
            <w:pPr>
              <w:pStyle w:val="a7"/>
              <w:spacing w:before="200"/>
              <w:jc w:val="both"/>
              <w:rPr>
                <w:rFonts w:ascii="Times New Roman" w:hAnsi="Times New Roman"/>
              </w:rPr>
            </w:pPr>
            <w:r>
              <w:rPr>
                <w:rFonts w:ascii="Times New Roman" w:hAnsi="Times New Roman"/>
                <w:i/>
              </w:rPr>
              <w:t>Требования к операционной платформе и аппаратной части:</w:t>
            </w:r>
          </w:p>
          <w:p w14:paraId="073E1D74"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СЗИ должно функционировать на следующих платформах (должны поддерживаться и 32-, и 64- разрядные платформы):</w:t>
            </w:r>
          </w:p>
          <w:p w14:paraId="74FC9FBD" w14:textId="77777777" w:rsidR="00D4704C" w:rsidRDefault="00D4704C" w:rsidP="00D4704C">
            <w:pPr>
              <w:pStyle w:val="a7"/>
              <w:numPr>
                <w:ilvl w:val="1"/>
                <w:numId w:val="24"/>
              </w:numPr>
              <w:spacing w:before="200"/>
              <w:jc w:val="both"/>
              <w:rPr>
                <w:rFonts w:ascii="Times New Roman" w:hAnsi="Times New Roman"/>
              </w:rPr>
            </w:pPr>
            <w:r>
              <w:rPr>
                <w:rFonts w:ascii="Times New Roman" w:hAnsi="Times New Roman"/>
                <w:lang w:val="en-US"/>
              </w:rPr>
              <w:t>Windows 10;</w:t>
            </w:r>
          </w:p>
          <w:p w14:paraId="1A890322" w14:textId="77777777" w:rsidR="00D4704C" w:rsidRDefault="00D4704C" w:rsidP="00D4704C">
            <w:pPr>
              <w:pStyle w:val="a7"/>
              <w:numPr>
                <w:ilvl w:val="1"/>
                <w:numId w:val="24"/>
              </w:numPr>
              <w:spacing w:before="200"/>
              <w:jc w:val="both"/>
              <w:rPr>
                <w:rFonts w:ascii="Times New Roman" w:hAnsi="Times New Roman"/>
              </w:rPr>
            </w:pPr>
            <w:r>
              <w:rPr>
                <w:rFonts w:ascii="Times New Roman" w:hAnsi="Times New Roman"/>
              </w:rPr>
              <w:t>Windows 8/8.1;</w:t>
            </w:r>
          </w:p>
          <w:p w14:paraId="1549F15E" w14:textId="77777777" w:rsidR="00D4704C" w:rsidRDefault="00D4704C" w:rsidP="00D4704C">
            <w:pPr>
              <w:pStyle w:val="a7"/>
              <w:numPr>
                <w:ilvl w:val="1"/>
                <w:numId w:val="24"/>
              </w:numPr>
              <w:spacing w:before="200"/>
              <w:jc w:val="both"/>
              <w:rPr>
                <w:rFonts w:ascii="Times New Roman" w:hAnsi="Times New Roman"/>
                <w:lang w:val="en-US"/>
              </w:rPr>
            </w:pPr>
            <w:r>
              <w:rPr>
                <w:rFonts w:ascii="Times New Roman" w:hAnsi="Times New Roman"/>
                <w:lang w:val="en-US"/>
              </w:rPr>
              <w:t>Windows 7 SP1;</w:t>
            </w:r>
          </w:p>
          <w:p w14:paraId="50BD5799" w14:textId="77777777" w:rsidR="00D4704C" w:rsidRDefault="00D4704C" w:rsidP="00D4704C">
            <w:pPr>
              <w:pStyle w:val="a7"/>
              <w:numPr>
                <w:ilvl w:val="1"/>
                <w:numId w:val="24"/>
              </w:numPr>
              <w:spacing w:before="200"/>
              <w:jc w:val="both"/>
              <w:rPr>
                <w:rFonts w:ascii="Times New Roman" w:hAnsi="Times New Roman"/>
                <w:lang w:val="en-US"/>
              </w:rPr>
            </w:pPr>
            <w:r>
              <w:rPr>
                <w:rFonts w:ascii="Times New Roman" w:hAnsi="Times New Roman"/>
                <w:lang w:val="en-US"/>
              </w:rPr>
              <w:t>Windows Vista SP2;</w:t>
            </w:r>
          </w:p>
          <w:p w14:paraId="0AD6681F" w14:textId="77777777" w:rsidR="00D4704C" w:rsidRDefault="00D4704C" w:rsidP="00D4704C">
            <w:pPr>
              <w:pStyle w:val="a7"/>
              <w:numPr>
                <w:ilvl w:val="1"/>
                <w:numId w:val="24"/>
              </w:numPr>
              <w:spacing w:before="200"/>
              <w:jc w:val="both"/>
              <w:rPr>
                <w:rFonts w:ascii="Times New Roman" w:hAnsi="Times New Roman"/>
                <w:lang w:val="en-US"/>
              </w:rPr>
            </w:pPr>
            <w:r>
              <w:rPr>
                <w:rFonts w:ascii="Times New Roman" w:hAnsi="Times New Roman"/>
                <w:lang w:val="en-US"/>
              </w:rPr>
              <w:t>Windows Server 2012/2012 R2;</w:t>
            </w:r>
          </w:p>
          <w:p w14:paraId="5E651113" w14:textId="77777777" w:rsidR="00D4704C" w:rsidRDefault="00D4704C" w:rsidP="00D4704C">
            <w:pPr>
              <w:pStyle w:val="a7"/>
              <w:numPr>
                <w:ilvl w:val="1"/>
                <w:numId w:val="24"/>
              </w:numPr>
              <w:spacing w:before="200"/>
              <w:jc w:val="both"/>
              <w:rPr>
                <w:rFonts w:ascii="Times New Roman" w:hAnsi="Times New Roman"/>
                <w:lang w:val="en-US"/>
              </w:rPr>
            </w:pPr>
            <w:r>
              <w:rPr>
                <w:rFonts w:ascii="Times New Roman" w:hAnsi="Times New Roman"/>
                <w:lang w:val="en-US"/>
              </w:rPr>
              <w:t>Windows Server 2008 SP2/2008 R2 SP1.</w:t>
            </w:r>
          </w:p>
          <w:p w14:paraId="664CFF5C"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 xml:space="preserve">СЗИ должно поддерживать работу и обеспечивать защиту в системах терминального доступа, построенных на базе </w:t>
            </w:r>
            <w:r>
              <w:rPr>
                <w:rFonts w:ascii="Times New Roman" w:hAnsi="Times New Roman"/>
              </w:rPr>
              <w:lastRenderedPageBreak/>
              <w:t xml:space="preserve">терминальных служб сетевых ОС MS Windows или ПО </w:t>
            </w:r>
            <w:r>
              <w:rPr>
                <w:rFonts w:ascii="Times New Roman" w:hAnsi="Times New Roman"/>
                <w:lang w:val="en-US"/>
              </w:rPr>
              <w:t>Citrix</w:t>
            </w:r>
            <w:r>
              <w:rPr>
                <w:rFonts w:ascii="Times New Roman" w:hAnsi="Times New Roman"/>
              </w:rPr>
              <w:t xml:space="preserve">. </w:t>
            </w:r>
          </w:p>
          <w:p w14:paraId="32ED571F" w14:textId="58015BB7" w:rsidR="00D4704C" w:rsidRDefault="00D4704C" w:rsidP="00D4704C">
            <w:pPr>
              <w:pStyle w:val="a7"/>
              <w:numPr>
                <w:ilvl w:val="0"/>
                <w:numId w:val="24"/>
              </w:numPr>
              <w:spacing w:before="200"/>
              <w:rPr>
                <w:rFonts w:ascii="Times New Roman" w:hAnsi="Times New Roman"/>
              </w:rPr>
            </w:pPr>
            <w:r>
              <w:rPr>
                <w:rFonts w:ascii="Times New Roman" w:hAnsi="Times New Roman"/>
              </w:rPr>
              <w:t xml:space="preserve">СЗИ должно поддерживать работу на виртуальных машинах, функционирующих в системах виртуализации, построенных на базе гипервизоров </w:t>
            </w:r>
            <w:proofErr w:type="spellStart"/>
            <w:r>
              <w:rPr>
                <w:rFonts w:ascii="Times New Roman" w:hAnsi="Times New Roman"/>
              </w:rPr>
              <w:t>V</w:t>
            </w:r>
            <w:r w:rsidR="00DC1DDE">
              <w:rPr>
                <w:rFonts w:ascii="Times New Roman" w:hAnsi="Times New Roman"/>
              </w:rPr>
              <w:t>m</w:t>
            </w:r>
            <w:r>
              <w:rPr>
                <w:rFonts w:ascii="Times New Roman" w:hAnsi="Times New Roman"/>
              </w:rPr>
              <w:t>ware</w:t>
            </w:r>
            <w:proofErr w:type="spellEnd"/>
            <w:r>
              <w:rPr>
                <w:rFonts w:ascii="Times New Roman" w:hAnsi="Times New Roman"/>
              </w:rPr>
              <w:t xml:space="preserve"> </w:t>
            </w:r>
            <w:r>
              <w:rPr>
                <w:rFonts w:ascii="Times New Roman" w:hAnsi="Times New Roman"/>
                <w:lang w:val="en-US"/>
              </w:rPr>
              <w:t>ESX</w:t>
            </w:r>
            <w:r>
              <w:rPr>
                <w:rFonts w:ascii="Times New Roman" w:hAnsi="Times New Roman"/>
              </w:rPr>
              <w:t>(</w:t>
            </w:r>
            <w:proofErr w:type="spellStart"/>
            <w:r>
              <w:rPr>
                <w:rFonts w:ascii="Times New Roman" w:hAnsi="Times New Roman"/>
                <w:lang w:val="en-US"/>
              </w:rPr>
              <w:t>i</w:t>
            </w:r>
            <w:proofErr w:type="spellEnd"/>
            <w:r>
              <w:rPr>
                <w:rFonts w:ascii="Times New Roman" w:hAnsi="Times New Roman"/>
              </w:rPr>
              <w:t xml:space="preserve">) и </w:t>
            </w:r>
            <w:r>
              <w:rPr>
                <w:rFonts w:ascii="Times New Roman" w:hAnsi="Times New Roman"/>
                <w:lang w:val="en-US"/>
              </w:rPr>
              <w:t>Microsoft</w:t>
            </w:r>
            <w:r w:rsidRPr="00D4704C">
              <w:rPr>
                <w:rFonts w:ascii="Times New Roman" w:hAnsi="Times New Roman"/>
              </w:rPr>
              <w:t xml:space="preserve"> </w:t>
            </w:r>
            <w:r>
              <w:rPr>
                <w:rFonts w:ascii="Times New Roman" w:hAnsi="Times New Roman"/>
                <w:lang w:val="en-US"/>
              </w:rPr>
              <w:t>Hyper</w:t>
            </w:r>
            <w:r>
              <w:rPr>
                <w:rFonts w:ascii="Times New Roman" w:hAnsi="Times New Roman"/>
              </w:rPr>
              <w:t>-</w:t>
            </w:r>
            <w:r>
              <w:rPr>
                <w:rFonts w:ascii="Times New Roman" w:hAnsi="Times New Roman"/>
                <w:lang w:val="en-US"/>
              </w:rPr>
              <w:t>V</w:t>
            </w:r>
            <w:r>
              <w:rPr>
                <w:rFonts w:ascii="Times New Roman" w:hAnsi="Times New Roman"/>
              </w:rPr>
              <w:t xml:space="preserve">. </w:t>
            </w:r>
          </w:p>
          <w:p w14:paraId="56340CEA"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 xml:space="preserve">СЗИ с централизованным управлением должно функционировать совместно с </w:t>
            </w:r>
            <w:r>
              <w:rPr>
                <w:rFonts w:ascii="Times New Roman" w:hAnsi="Times New Roman"/>
                <w:lang w:val="en-US"/>
              </w:rPr>
              <w:t>Microsoft</w:t>
            </w:r>
            <w:r>
              <w:rPr>
                <w:rFonts w:ascii="Times New Roman" w:hAnsi="Times New Roman"/>
              </w:rPr>
              <w:t xml:space="preserve"> Active Directory;</w:t>
            </w:r>
          </w:p>
          <w:p w14:paraId="25E03FE1"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 xml:space="preserve">СЗИ должно обладать возможностью работы на однопроцессорных и многопроцессорных ЭВМ. </w:t>
            </w:r>
          </w:p>
          <w:p w14:paraId="26FF7088"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В инфраструктуре должно быть в наличии устройство, считывающее DVD (для чтения установочного диска – хотя бы на одном компьютере в информационной системе).</w:t>
            </w:r>
          </w:p>
          <w:p w14:paraId="308CEA6C" w14:textId="77777777" w:rsidR="00D4704C" w:rsidRDefault="00D4704C">
            <w:pPr>
              <w:pStyle w:val="a7"/>
              <w:spacing w:before="200"/>
              <w:jc w:val="both"/>
              <w:rPr>
                <w:rFonts w:ascii="Times New Roman" w:hAnsi="Times New Roman"/>
              </w:rPr>
            </w:pPr>
          </w:p>
          <w:p w14:paraId="290A02FC" w14:textId="77777777" w:rsidR="00D4704C" w:rsidRDefault="00D4704C">
            <w:pPr>
              <w:pStyle w:val="a7"/>
              <w:spacing w:before="200"/>
              <w:jc w:val="both"/>
              <w:rPr>
                <w:rFonts w:ascii="Times New Roman" w:hAnsi="Times New Roman"/>
              </w:rPr>
            </w:pPr>
            <w:r>
              <w:rPr>
                <w:rFonts w:ascii="Times New Roman" w:hAnsi="Times New Roman"/>
                <w:i/>
              </w:rPr>
              <w:t>Требования к функциональности СЗИ:</w:t>
            </w:r>
            <w:r>
              <w:rPr>
                <w:rFonts w:ascii="Times New Roman" w:hAnsi="Times New Roman"/>
              </w:rPr>
              <w:t xml:space="preserve"> </w:t>
            </w:r>
          </w:p>
          <w:p w14:paraId="0021378C" w14:textId="77777777" w:rsidR="00D4704C" w:rsidRDefault="00D4704C">
            <w:pPr>
              <w:pStyle w:val="a7"/>
              <w:spacing w:before="200"/>
              <w:jc w:val="both"/>
              <w:rPr>
                <w:rFonts w:ascii="Times New Roman" w:hAnsi="Times New Roman"/>
              </w:rPr>
            </w:pPr>
            <w:r>
              <w:rPr>
                <w:rFonts w:ascii="Times New Roman" w:hAnsi="Times New Roman"/>
              </w:rPr>
              <w:t>СЗИ должно выполнять следующие функции по защите информации:</w:t>
            </w:r>
          </w:p>
          <w:p w14:paraId="155C999A"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Контроль входа пользователей в систему и работа пользователей в системе:</w:t>
            </w:r>
          </w:p>
          <w:p w14:paraId="1C7D7514"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проверка пароля пользователя при входе в систему;</w:t>
            </w:r>
          </w:p>
          <w:p w14:paraId="140130BA"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поддержка персональных идентификаторов (</w:t>
            </w:r>
            <w:r>
              <w:rPr>
                <w:rFonts w:ascii="Times New Roman" w:hAnsi="Times New Roman"/>
                <w:lang w:val="en-US"/>
              </w:rPr>
              <w:t>USB</w:t>
            </w:r>
            <w:r>
              <w:rPr>
                <w:rFonts w:ascii="Times New Roman" w:hAnsi="Times New Roman"/>
              </w:rPr>
              <w:t xml:space="preserve">-токенов и смарт-карт) для входа в систему и разблокировки компьютера – </w:t>
            </w:r>
            <w:proofErr w:type="spellStart"/>
            <w:r>
              <w:rPr>
                <w:rFonts w:ascii="Times New Roman" w:hAnsi="Times New Roman"/>
                <w:lang w:val="en-US"/>
              </w:rPr>
              <w:t>iButton</w:t>
            </w:r>
            <w:proofErr w:type="spellEnd"/>
            <w:r>
              <w:rPr>
                <w:rFonts w:ascii="Times New Roman" w:hAnsi="Times New Roman"/>
              </w:rPr>
              <w:t xml:space="preserve">, </w:t>
            </w:r>
            <w:proofErr w:type="spellStart"/>
            <w:r>
              <w:rPr>
                <w:rFonts w:ascii="Times New Roman" w:hAnsi="Times New Roman"/>
              </w:rPr>
              <w:t>eToken</w:t>
            </w:r>
            <w:proofErr w:type="spellEnd"/>
            <w:r>
              <w:rPr>
                <w:rFonts w:ascii="Times New Roman" w:hAnsi="Times New Roman"/>
              </w:rPr>
              <w:t xml:space="preserve"> Pro (Java), Ru</w:t>
            </w:r>
            <w:r>
              <w:rPr>
                <w:rFonts w:ascii="Times New Roman" w:hAnsi="Times New Roman"/>
                <w:lang w:val="en-US"/>
              </w:rPr>
              <w:t>t</w:t>
            </w:r>
            <w:proofErr w:type="spellStart"/>
            <w:r>
              <w:rPr>
                <w:rFonts w:ascii="Times New Roman" w:hAnsi="Times New Roman"/>
              </w:rPr>
              <w:t>oken</w:t>
            </w:r>
            <w:proofErr w:type="spellEnd"/>
            <w:r>
              <w:rPr>
                <w:rFonts w:ascii="Times New Roman" w:hAnsi="Times New Roman"/>
              </w:rPr>
              <w:t xml:space="preserve"> S, </w:t>
            </w:r>
            <w:proofErr w:type="spellStart"/>
            <w:r>
              <w:rPr>
                <w:rFonts w:ascii="Times New Roman" w:hAnsi="Times New Roman"/>
              </w:rPr>
              <w:t>Рутокен</w:t>
            </w:r>
            <w:proofErr w:type="spellEnd"/>
            <w:r>
              <w:rPr>
                <w:rFonts w:ascii="Times New Roman" w:hAnsi="Times New Roman"/>
              </w:rPr>
              <w:t xml:space="preserve"> ЭЦП, </w:t>
            </w:r>
            <w:proofErr w:type="spellStart"/>
            <w:r>
              <w:rPr>
                <w:rFonts w:ascii="Times New Roman" w:hAnsi="Times New Roman"/>
              </w:rPr>
              <w:t>Рутокен</w:t>
            </w:r>
            <w:proofErr w:type="spellEnd"/>
            <w:r>
              <w:rPr>
                <w:rFonts w:ascii="Times New Roman" w:hAnsi="Times New Roman"/>
              </w:rPr>
              <w:t xml:space="preserve"> Lite, </w:t>
            </w:r>
            <w:proofErr w:type="spellStart"/>
            <w:r>
              <w:rPr>
                <w:rFonts w:ascii="Times New Roman" w:hAnsi="Times New Roman"/>
              </w:rPr>
              <w:t>Jacarta</w:t>
            </w:r>
            <w:proofErr w:type="spellEnd"/>
            <w:r>
              <w:rPr>
                <w:rFonts w:ascii="Times New Roman" w:hAnsi="Times New Roman"/>
              </w:rPr>
              <w:t xml:space="preserve"> </w:t>
            </w:r>
            <w:r>
              <w:rPr>
                <w:rFonts w:ascii="Times New Roman" w:hAnsi="Times New Roman"/>
                <w:lang w:val="en-US"/>
              </w:rPr>
              <w:t>PKI</w:t>
            </w:r>
            <w:r>
              <w:rPr>
                <w:rFonts w:ascii="Times New Roman" w:hAnsi="Times New Roman"/>
              </w:rPr>
              <w:t xml:space="preserve">, </w:t>
            </w:r>
            <w:proofErr w:type="spellStart"/>
            <w:r>
              <w:rPr>
                <w:rFonts w:ascii="Times New Roman" w:hAnsi="Times New Roman"/>
              </w:rPr>
              <w:t>Jacarta</w:t>
            </w:r>
            <w:proofErr w:type="spellEnd"/>
            <w:r>
              <w:rPr>
                <w:rFonts w:ascii="Times New Roman" w:hAnsi="Times New Roman"/>
              </w:rPr>
              <w:t xml:space="preserve"> </w:t>
            </w:r>
            <w:proofErr w:type="spellStart"/>
            <w:r>
              <w:rPr>
                <w:rFonts w:ascii="Times New Roman" w:hAnsi="Times New Roman"/>
                <w:lang w:val="en-US"/>
              </w:rPr>
              <w:t>Gost</w:t>
            </w:r>
            <w:proofErr w:type="spellEnd"/>
            <w:r>
              <w:rPr>
                <w:rFonts w:ascii="Times New Roman" w:hAnsi="Times New Roman"/>
              </w:rPr>
              <w:t xml:space="preserve">, </w:t>
            </w:r>
            <w:proofErr w:type="spellStart"/>
            <w:r>
              <w:rPr>
                <w:rFonts w:ascii="Times New Roman" w:hAnsi="Times New Roman"/>
                <w:lang w:val="en-US"/>
              </w:rPr>
              <w:t>Jacarta</w:t>
            </w:r>
            <w:proofErr w:type="spellEnd"/>
            <w:r w:rsidRPr="00D4704C">
              <w:rPr>
                <w:rFonts w:ascii="Times New Roman" w:hAnsi="Times New Roman"/>
              </w:rPr>
              <w:t xml:space="preserve"> </w:t>
            </w:r>
            <w:r>
              <w:rPr>
                <w:rFonts w:ascii="Times New Roman" w:hAnsi="Times New Roman"/>
                <w:lang w:val="en-US"/>
              </w:rPr>
              <w:t>PKI</w:t>
            </w:r>
            <w:r w:rsidRPr="00D4704C">
              <w:rPr>
                <w:rFonts w:ascii="Times New Roman" w:hAnsi="Times New Roman"/>
              </w:rPr>
              <w:t xml:space="preserve"> </w:t>
            </w:r>
            <w:r>
              <w:rPr>
                <w:rFonts w:ascii="Times New Roman" w:hAnsi="Times New Roman"/>
                <w:lang w:val="en-US"/>
              </w:rPr>
              <w:t>Flash</w:t>
            </w:r>
            <w:r>
              <w:rPr>
                <w:rFonts w:ascii="Times New Roman" w:hAnsi="Times New Roman"/>
              </w:rPr>
              <w:t xml:space="preserve">, </w:t>
            </w:r>
            <w:proofErr w:type="spellStart"/>
            <w:r>
              <w:rPr>
                <w:rFonts w:ascii="Times New Roman" w:hAnsi="Times New Roman"/>
                <w:lang w:val="en-US"/>
              </w:rPr>
              <w:t>Jacarta</w:t>
            </w:r>
            <w:proofErr w:type="spellEnd"/>
            <w:r w:rsidRPr="00D4704C">
              <w:rPr>
                <w:rFonts w:ascii="Times New Roman" w:hAnsi="Times New Roman"/>
              </w:rPr>
              <w:t xml:space="preserve"> </w:t>
            </w:r>
            <w:proofErr w:type="spellStart"/>
            <w:r>
              <w:rPr>
                <w:rFonts w:ascii="Times New Roman" w:hAnsi="Times New Roman"/>
                <w:lang w:val="en-US"/>
              </w:rPr>
              <w:t>Gost</w:t>
            </w:r>
            <w:proofErr w:type="spellEnd"/>
            <w:r w:rsidRPr="00D4704C">
              <w:rPr>
                <w:rFonts w:ascii="Times New Roman" w:hAnsi="Times New Roman"/>
              </w:rPr>
              <w:t xml:space="preserve"> </w:t>
            </w:r>
            <w:r>
              <w:rPr>
                <w:rFonts w:ascii="Times New Roman" w:hAnsi="Times New Roman"/>
                <w:lang w:val="en-US"/>
              </w:rPr>
              <w:t>Flash</w:t>
            </w:r>
            <w:r>
              <w:rPr>
                <w:rFonts w:ascii="Times New Roman" w:hAnsi="Times New Roman"/>
              </w:rPr>
              <w:t xml:space="preserve">, </w:t>
            </w:r>
            <w:proofErr w:type="spellStart"/>
            <w:r>
              <w:rPr>
                <w:rFonts w:ascii="Times New Roman" w:hAnsi="Times New Roman"/>
                <w:lang w:val="en-US"/>
              </w:rPr>
              <w:t>Esmart</w:t>
            </w:r>
            <w:proofErr w:type="spellEnd"/>
            <w:r w:rsidRPr="00D4704C">
              <w:rPr>
                <w:rFonts w:ascii="Times New Roman" w:hAnsi="Times New Roman"/>
              </w:rPr>
              <w:t xml:space="preserve"> </w:t>
            </w:r>
            <w:r>
              <w:rPr>
                <w:rFonts w:ascii="Times New Roman" w:hAnsi="Times New Roman"/>
                <w:lang w:val="en-US"/>
              </w:rPr>
              <w:t>USB</w:t>
            </w:r>
            <w:r w:rsidRPr="00D4704C">
              <w:rPr>
                <w:rFonts w:ascii="Times New Roman" w:hAnsi="Times New Roman"/>
              </w:rPr>
              <w:t xml:space="preserve"> </w:t>
            </w:r>
            <w:r>
              <w:rPr>
                <w:rFonts w:ascii="Times New Roman" w:hAnsi="Times New Roman"/>
                <w:lang w:val="en-US"/>
              </w:rPr>
              <w:t>Token</w:t>
            </w:r>
            <w:r>
              <w:rPr>
                <w:rFonts w:ascii="Times New Roman" w:hAnsi="Times New Roman"/>
              </w:rPr>
              <w:t xml:space="preserve">, </w:t>
            </w:r>
            <w:proofErr w:type="spellStart"/>
            <w:r>
              <w:rPr>
                <w:rFonts w:ascii="Times New Roman" w:hAnsi="Times New Roman"/>
                <w:lang w:val="en-US"/>
              </w:rPr>
              <w:t>Esmart</w:t>
            </w:r>
            <w:proofErr w:type="spellEnd"/>
            <w:r>
              <w:rPr>
                <w:rFonts w:ascii="Times New Roman" w:hAnsi="Times New Roman"/>
              </w:rPr>
              <w:t xml:space="preserve">, </w:t>
            </w:r>
            <w:proofErr w:type="spellStart"/>
            <w:r>
              <w:rPr>
                <w:rFonts w:ascii="Times New Roman" w:hAnsi="Times New Roman"/>
                <w:lang w:val="en-US"/>
              </w:rPr>
              <w:t>Esmart</w:t>
            </w:r>
            <w:proofErr w:type="spellEnd"/>
            <w:r>
              <w:rPr>
                <w:rFonts w:ascii="Times New Roman" w:hAnsi="Times New Roman"/>
              </w:rPr>
              <w:t xml:space="preserve"> ГОСТ;</w:t>
            </w:r>
          </w:p>
          <w:p w14:paraId="0CB71EEC"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возможность блокировки сеанса работы пользователя при отключении персонального идентификатора;</w:t>
            </w:r>
          </w:p>
          <w:p w14:paraId="682A04EB"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возможность использования персональных идентификаторов для входа в систему и разблокировки в системах терминального доступа и инфраструктуре виртуальных рабочих станций (VDI);</w:t>
            </w:r>
          </w:p>
          <w:p w14:paraId="2F0BACA0"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 xml:space="preserve">однократное указание учетных данных пользователей при доступе к терминальному серверу </w:t>
            </w:r>
            <w:proofErr w:type="gramStart"/>
            <w:r>
              <w:rPr>
                <w:rFonts w:ascii="Times New Roman" w:hAnsi="Times New Roman"/>
              </w:rPr>
              <w:t>и  инфраструктуре</w:t>
            </w:r>
            <w:proofErr w:type="gramEnd"/>
            <w:r>
              <w:rPr>
                <w:rFonts w:ascii="Times New Roman" w:hAnsi="Times New Roman"/>
              </w:rPr>
              <w:t xml:space="preserve"> виртуальных рабочих станций (</w:t>
            </w:r>
            <w:r>
              <w:rPr>
                <w:rFonts w:ascii="Times New Roman" w:hAnsi="Times New Roman"/>
                <w:lang w:val="en-US"/>
              </w:rPr>
              <w:t>VDI</w:t>
            </w:r>
            <w:r>
              <w:rPr>
                <w:rFonts w:ascii="Times New Roman" w:hAnsi="Times New Roman"/>
              </w:rPr>
              <w:t>);</w:t>
            </w:r>
          </w:p>
          <w:p w14:paraId="6DEA3643"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возможность блокирования входа в систему локальных пользователей;</w:t>
            </w:r>
          </w:p>
          <w:p w14:paraId="4D3094C3"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возможность блокирования операций вторичного входа в систему в процессе работы пользователей;</w:t>
            </w:r>
          </w:p>
          <w:p w14:paraId="5BC7D062"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возможность блокировки сеанса работы пользователя по истечении интервала неактивности;</w:t>
            </w:r>
          </w:p>
          <w:p w14:paraId="1B922DC0"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возможность управления политикой сложности паролей;</w:t>
            </w:r>
          </w:p>
          <w:p w14:paraId="51F1D2AD"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поддержка возможности входа в систему по сертификатам;</w:t>
            </w:r>
          </w:p>
          <w:p w14:paraId="452C0BF7"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 xml:space="preserve">возможность проверки принадлежности </w:t>
            </w:r>
            <w:r>
              <w:rPr>
                <w:rFonts w:ascii="Times New Roman" w:hAnsi="Times New Roman"/>
              </w:rPr>
              <w:lastRenderedPageBreak/>
              <w:t xml:space="preserve">аппаратного идентификатора в процессе управления аппаратными идентификаторами пользователей.  </w:t>
            </w:r>
          </w:p>
          <w:p w14:paraId="45D3E9C2"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 xml:space="preserve">Контроль целостности файлов, каталогов, элементов системного реестра: </w:t>
            </w:r>
          </w:p>
          <w:p w14:paraId="6DBB87F2"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 xml:space="preserve">Должна быть возможность проведения контроля целостности в процессе загрузки ОС, в фоновом режиме при работе пользователя. </w:t>
            </w:r>
          </w:p>
          <w:p w14:paraId="4E5B5243"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 xml:space="preserve">Должна быть возможность блокировки компьютера при обнаружении нарушения целостности контролируемых объектов. </w:t>
            </w:r>
          </w:p>
          <w:p w14:paraId="206FBE37"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 xml:space="preserve">Должна быть возможность восстановления исходного состояния контролируемого объекта. </w:t>
            </w:r>
          </w:p>
          <w:p w14:paraId="79E110B4"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Должна быть возможность контроля исполняемых файлов по встроенной ЭЦП, чтобы избежать дополнительных перерасчетов контрольных сумм при обновлении ПО со встроенной ЭЦП.</w:t>
            </w:r>
          </w:p>
          <w:p w14:paraId="4A4AC998"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 xml:space="preserve">При установке системы должны формироваться задания контроля целостности, обеспечивающие контроль ключевых параметров операционной системы и СЗИ. </w:t>
            </w:r>
          </w:p>
          <w:p w14:paraId="32249DF7"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Обнаружение и предотвращение вторжений:</w:t>
            </w:r>
          </w:p>
          <w:p w14:paraId="41CCED17"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Должна обеспечиваться защита от вторжений с помощью сигнатурных и эвристических механизмов.</w:t>
            </w:r>
          </w:p>
          <w:p w14:paraId="6DB05575"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 xml:space="preserve">Сигнатурные механизмы должны обеспечивать проверку </w:t>
            </w:r>
            <w:r>
              <w:rPr>
                <w:rFonts w:ascii="Times New Roman" w:hAnsi="Times New Roman"/>
                <w:lang w:val="en-US"/>
              </w:rPr>
              <w:t>HTTP</w:t>
            </w:r>
            <w:r>
              <w:rPr>
                <w:rFonts w:ascii="Times New Roman" w:hAnsi="Times New Roman"/>
              </w:rPr>
              <w:t>-трафика на наличие заданных конструкций как для входящего, так и для исходящего сетевого трафика. При обнаружении признаков атаки прохождение подозрительных сетевых пакетов должно быть заблокировано.</w:t>
            </w:r>
          </w:p>
          <w:p w14:paraId="20CB5BFF"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Эвристические механизмы должны распознавать и фиксировать следующие типы атак:</w:t>
            </w:r>
          </w:p>
          <w:p w14:paraId="34950E18" w14:textId="77777777" w:rsidR="00D4704C" w:rsidRDefault="00D4704C" w:rsidP="00D4704C">
            <w:pPr>
              <w:pStyle w:val="a7"/>
              <w:numPr>
                <w:ilvl w:val="2"/>
                <w:numId w:val="24"/>
              </w:numPr>
              <w:spacing w:before="200"/>
              <w:rPr>
                <w:rFonts w:ascii="Times New Roman" w:hAnsi="Times New Roman"/>
              </w:rPr>
            </w:pPr>
            <w:r>
              <w:rPr>
                <w:rFonts w:ascii="Times New Roman" w:hAnsi="Times New Roman"/>
              </w:rPr>
              <w:t>сканирование портов;</w:t>
            </w:r>
          </w:p>
          <w:p w14:paraId="554A7AFF" w14:textId="77777777" w:rsidR="00D4704C" w:rsidRDefault="00D4704C" w:rsidP="00D4704C">
            <w:pPr>
              <w:pStyle w:val="a7"/>
              <w:numPr>
                <w:ilvl w:val="2"/>
                <w:numId w:val="24"/>
              </w:numPr>
              <w:spacing w:before="200"/>
              <w:rPr>
                <w:rFonts w:ascii="Times New Roman" w:hAnsi="Times New Roman"/>
              </w:rPr>
            </w:pPr>
            <w:r>
              <w:rPr>
                <w:rFonts w:ascii="Times New Roman" w:hAnsi="Times New Roman"/>
              </w:rPr>
              <w:t xml:space="preserve">подделка </w:t>
            </w:r>
            <w:r>
              <w:rPr>
                <w:rFonts w:ascii="Times New Roman" w:hAnsi="Times New Roman"/>
                <w:lang w:val="en-US"/>
              </w:rPr>
              <w:t>ARP (ARP-spoofing);</w:t>
            </w:r>
          </w:p>
          <w:p w14:paraId="255D5F08" w14:textId="77777777" w:rsidR="00D4704C" w:rsidRDefault="00D4704C" w:rsidP="00D4704C">
            <w:pPr>
              <w:pStyle w:val="a7"/>
              <w:numPr>
                <w:ilvl w:val="2"/>
                <w:numId w:val="24"/>
              </w:numPr>
              <w:spacing w:before="200"/>
              <w:rPr>
                <w:rFonts w:ascii="Times New Roman" w:hAnsi="Times New Roman"/>
              </w:rPr>
            </w:pPr>
            <w:r>
              <w:rPr>
                <w:rFonts w:ascii="Times New Roman" w:hAnsi="Times New Roman"/>
                <w:lang w:val="en-US"/>
              </w:rPr>
              <w:t>SYN-</w:t>
            </w:r>
            <w:proofErr w:type="spellStart"/>
            <w:r>
              <w:rPr>
                <w:rFonts w:ascii="Times New Roman" w:hAnsi="Times New Roman"/>
                <w:lang w:val="en-US"/>
              </w:rPr>
              <w:t>флуд</w:t>
            </w:r>
            <w:proofErr w:type="spellEnd"/>
            <w:r>
              <w:rPr>
                <w:rFonts w:ascii="Times New Roman" w:hAnsi="Times New Roman"/>
                <w:lang w:val="en-US"/>
              </w:rPr>
              <w:t>;</w:t>
            </w:r>
          </w:p>
          <w:p w14:paraId="0A1379F2" w14:textId="77777777" w:rsidR="00D4704C" w:rsidRDefault="00D4704C" w:rsidP="00D4704C">
            <w:pPr>
              <w:pStyle w:val="a7"/>
              <w:numPr>
                <w:ilvl w:val="2"/>
                <w:numId w:val="24"/>
              </w:numPr>
              <w:spacing w:before="200"/>
              <w:rPr>
                <w:rFonts w:ascii="Times New Roman" w:hAnsi="Times New Roman"/>
              </w:rPr>
            </w:pPr>
            <w:r>
              <w:rPr>
                <w:rFonts w:ascii="Times New Roman" w:hAnsi="Times New Roman"/>
              </w:rPr>
              <w:t>атаки, направленные на отказ в обслуживании (</w:t>
            </w:r>
            <w:r>
              <w:rPr>
                <w:rFonts w:ascii="Times New Roman" w:hAnsi="Times New Roman"/>
                <w:lang w:val="en-US"/>
              </w:rPr>
              <w:t>DoS</w:t>
            </w:r>
            <w:r>
              <w:rPr>
                <w:rFonts w:ascii="Times New Roman" w:hAnsi="Times New Roman"/>
              </w:rPr>
              <w:t>);</w:t>
            </w:r>
          </w:p>
          <w:p w14:paraId="2839E9B2" w14:textId="71697BF1" w:rsidR="00D4704C" w:rsidRDefault="00D4704C" w:rsidP="00D4704C">
            <w:pPr>
              <w:pStyle w:val="a7"/>
              <w:numPr>
                <w:ilvl w:val="2"/>
                <w:numId w:val="24"/>
              </w:numPr>
              <w:spacing w:before="200"/>
              <w:rPr>
                <w:rFonts w:ascii="Times New Roman" w:hAnsi="Times New Roman"/>
              </w:rPr>
            </w:pPr>
            <w:r>
              <w:rPr>
                <w:rFonts w:ascii="Times New Roman" w:hAnsi="Times New Roman"/>
              </w:rPr>
              <w:t>распределенные атаки, направленные на отказ в обслуживании (</w:t>
            </w:r>
            <w:proofErr w:type="spellStart"/>
            <w:r>
              <w:rPr>
                <w:rFonts w:ascii="Times New Roman" w:hAnsi="Times New Roman"/>
                <w:lang w:val="en-US"/>
              </w:rPr>
              <w:t>D</w:t>
            </w:r>
            <w:r w:rsidR="00DC1DDE">
              <w:rPr>
                <w:rFonts w:ascii="Times New Roman" w:hAnsi="Times New Roman"/>
                <w:lang w:val="en-US"/>
              </w:rPr>
              <w:t>d</w:t>
            </w:r>
            <w:r>
              <w:rPr>
                <w:rFonts w:ascii="Times New Roman" w:hAnsi="Times New Roman"/>
                <w:lang w:val="en-US"/>
              </w:rPr>
              <w:t>oS</w:t>
            </w:r>
            <w:proofErr w:type="spellEnd"/>
            <w:r>
              <w:rPr>
                <w:rFonts w:ascii="Times New Roman" w:hAnsi="Times New Roman"/>
              </w:rPr>
              <w:t>).</w:t>
            </w:r>
          </w:p>
          <w:p w14:paraId="50C70EA8" w14:textId="77777777" w:rsidR="00D4704C" w:rsidRDefault="00D4704C">
            <w:pPr>
              <w:pStyle w:val="a7"/>
              <w:spacing w:before="200"/>
              <w:ind w:left="0"/>
              <w:rPr>
                <w:rFonts w:ascii="Times New Roman" w:hAnsi="Times New Roman"/>
              </w:rPr>
            </w:pPr>
            <w:r>
              <w:rPr>
                <w:rFonts w:ascii="Times New Roman" w:hAnsi="Times New Roman"/>
              </w:rPr>
              <w:t xml:space="preserve">При обнаружении признаков атаки эвристическими методами должен осуществляться временный запрет на прием сетевых пакетов с </w:t>
            </w:r>
            <w:r>
              <w:rPr>
                <w:rFonts w:ascii="Times New Roman" w:hAnsi="Times New Roman"/>
                <w:lang w:val="en-US"/>
              </w:rPr>
              <w:t>IP</w:t>
            </w:r>
            <w:r>
              <w:rPr>
                <w:rFonts w:ascii="Times New Roman" w:hAnsi="Times New Roman"/>
              </w:rPr>
              <w:t>-адреса атакующего компьютера.</w:t>
            </w:r>
          </w:p>
          <w:p w14:paraId="7F8A1752"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Должны обеспечиваться обнаружение и блокировка аномальных сетевых пакетов.</w:t>
            </w:r>
          </w:p>
          <w:p w14:paraId="6FADB240"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Антивирусная защита:</w:t>
            </w:r>
          </w:p>
          <w:p w14:paraId="759C3F0D"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Должна обеспечиваться автоматическая проверка наличия вредоносных программ по типовым сигнатурам и с помощью эвристического анализа.</w:t>
            </w:r>
          </w:p>
          <w:p w14:paraId="062BD508"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 xml:space="preserve">Должно обеспечиваться сканирование локальных </w:t>
            </w:r>
            <w:r>
              <w:rPr>
                <w:rFonts w:ascii="Times New Roman" w:hAnsi="Times New Roman"/>
              </w:rPr>
              <w:lastRenderedPageBreak/>
              <w:t>дисков, подключаемых дисков, отчуждаемых носителей, в том числе по команде и по расписанию.</w:t>
            </w:r>
          </w:p>
          <w:p w14:paraId="5A983865"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Должна быть возможность указать расписание запуска антивирусных проверок с возможностью выбора ежечасного запуска, запуска в заданное время ежедневно, запуска в заданный день недели и время еженедельно или по событиям запуска СЗИ и событию успешного обновления баз.</w:t>
            </w:r>
          </w:p>
          <w:p w14:paraId="1CB86624"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Профили антивирусного сканирования должны поддерживать настройку следующих параметров:</w:t>
            </w:r>
          </w:p>
          <w:p w14:paraId="693338AF" w14:textId="77777777" w:rsidR="00D4704C" w:rsidRDefault="00D4704C" w:rsidP="00D4704C">
            <w:pPr>
              <w:pStyle w:val="a7"/>
              <w:numPr>
                <w:ilvl w:val="2"/>
                <w:numId w:val="24"/>
              </w:numPr>
              <w:spacing w:before="200"/>
              <w:rPr>
                <w:rFonts w:ascii="Times New Roman" w:hAnsi="Times New Roman"/>
              </w:rPr>
            </w:pPr>
            <w:r>
              <w:rPr>
                <w:rFonts w:ascii="Times New Roman" w:hAnsi="Times New Roman"/>
              </w:rPr>
              <w:t>название и описание;</w:t>
            </w:r>
          </w:p>
          <w:p w14:paraId="6D1287F5" w14:textId="77777777" w:rsidR="00D4704C" w:rsidRDefault="00D4704C" w:rsidP="00D4704C">
            <w:pPr>
              <w:pStyle w:val="a7"/>
              <w:numPr>
                <w:ilvl w:val="2"/>
                <w:numId w:val="24"/>
              </w:numPr>
              <w:spacing w:before="200"/>
              <w:rPr>
                <w:rFonts w:ascii="Times New Roman" w:hAnsi="Times New Roman"/>
              </w:rPr>
            </w:pPr>
            <w:r>
              <w:rPr>
                <w:rFonts w:ascii="Times New Roman" w:hAnsi="Times New Roman"/>
              </w:rPr>
              <w:t>уровень эвристического анализа;</w:t>
            </w:r>
          </w:p>
          <w:p w14:paraId="7AF6C1E7" w14:textId="77777777" w:rsidR="00D4704C" w:rsidRDefault="00D4704C" w:rsidP="00D4704C">
            <w:pPr>
              <w:pStyle w:val="a7"/>
              <w:numPr>
                <w:ilvl w:val="2"/>
                <w:numId w:val="24"/>
              </w:numPr>
              <w:spacing w:before="200"/>
              <w:rPr>
                <w:rFonts w:ascii="Times New Roman" w:hAnsi="Times New Roman"/>
              </w:rPr>
            </w:pPr>
            <w:r>
              <w:rPr>
                <w:rFonts w:ascii="Times New Roman" w:hAnsi="Times New Roman"/>
              </w:rPr>
              <w:t>проверка или пропуск архивов;</w:t>
            </w:r>
          </w:p>
          <w:p w14:paraId="6779BD84" w14:textId="77777777" w:rsidR="00D4704C" w:rsidRDefault="00D4704C" w:rsidP="00D4704C">
            <w:pPr>
              <w:pStyle w:val="a7"/>
              <w:numPr>
                <w:ilvl w:val="2"/>
                <w:numId w:val="24"/>
              </w:numPr>
              <w:spacing w:before="200"/>
              <w:rPr>
                <w:rFonts w:ascii="Times New Roman" w:hAnsi="Times New Roman"/>
              </w:rPr>
            </w:pPr>
            <w:r>
              <w:rPr>
                <w:rFonts w:ascii="Times New Roman" w:hAnsi="Times New Roman"/>
              </w:rPr>
              <w:t>пропуск файлов более заданного размера;</w:t>
            </w:r>
          </w:p>
          <w:p w14:paraId="446861DF" w14:textId="77777777" w:rsidR="00D4704C" w:rsidRDefault="00D4704C" w:rsidP="00D4704C">
            <w:pPr>
              <w:pStyle w:val="a7"/>
              <w:numPr>
                <w:ilvl w:val="2"/>
                <w:numId w:val="24"/>
              </w:numPr>
              <w:spacing w:before="200"/>
              <w:rPr>
                <w:rFonts w:ascii="Times New Roman" w:hAnsi="Times New Roman"/>
              </w:rPr>
            </w:pPr>
            <w:r>
              <w:rPr>
                <w:rFonts w:ascii="Times New Roman" w:hAnsi="Times New Roman"/>
              </w:rPr>
              <w:t>проверка файлов только с заданным перечнем расширений;</w:t>
            </w:r>
          </w:p>
          <w:p w14:paraId="737F7795" w14:textId="77777777" w:rsidR="00D4704C" w:rsidRDefault="00D4704C" w:rsidP="00D4704C">
            <w:pPr>
              <w:pStyle w:val="a7"/>
              <w:numPr>
                <w:ilvl w:val="2"/>
                <w:numId w:val="24"/>
              </w:numPr>
              <w:spacing w:before="200"/>
              <w:rPr>
                <w:rFonts w:ascii="Times New Roman" w:hAnsi="Times New Roman"/>
              </w:rPr>
            </w:pPr>
            <w:r>
              <w:rPr>
                <w:rFonts w:ascii="Times New Roman" w:hAnsi="Times New Roman"/>
              </w:rPr>
              <w:t>действия с обнаруженными вредоносными объектами – лечение, удаление, помещение в карантин;</w:t>
            </w:r>
          </w:p>
          <w:p w14:paraId="7C1B8B95" w14:textId="77777777" w:rsidR="00D4704C" w:rsidRDefault="00D4704C" w:rsidP="00D4704C">
            <w:pPr>
              <w:pStyle w:val="a7"/>
              <w:numPr>
                <w:ilvl w:val="2"/>
                <w:numId w:val="24"/>
              </w:numPr>
              <w:spacing w:before="200"/>
              <w:rPr>
                <w:rFonts w:ascii="Times New Roman" w:hAnsi="Times New Roman"/>
              </w:rPr>
            </w:pPr>
            <w:r>
              <w:rPr>
                <w:rFonts w:ascii="Times New Roman" w:hAnsi="Times New Roman"/>
              </w:rPr>
              <w:t>объекты сканирования, включая возможность указать проверку исполняемых процессов в оперативной памяти, проверку загрузочных секторов, проверку локальных, съемных и сетевых дисков и перечень проверяемых директорий.</w:t>
            </w:r>
          </w:p>
          <w:p w14:paraId="47C6C818"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Должно обеспечиваться удаление вредоносного программного обеспечения и его блокировка (перемещение в карантин).</w:t>
            </w:r>
          </w:p>
          <w:p w14:paraId="2FF70907"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Должно обеспечиваться восстановление файлов из карантина по команде администратора.</w:t>
            </w:r>
          </w:p>
          <w:p w14:paraId="33220FE2"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Должен поддерживаться список файлов и директорий, исключаемых из проверки (белый список).</w:t>
            </w:r>
          </w:p>
          <w:p w14:paraId="3CC82FBD"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 xml:space="preserve">Должна обеспечиваться возможность обновления баз данных признаков компьютерных вирусов (антивирусных баз), в том числе с доступом к серверу обновлений через прокси-сервер. </w:t>
            </w:r>
          </w:p>
          <w:p w14:paraId="66DC28F2"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Должен обеспечиваться контроль целостности антивирусных баз и защита от их подмены при загрузке с сервера обновлений.</w:t>
            </w:r>
          </w:p>
          <w:p w14:paraId="271BAA1A"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Должна обеспечиваться возможность развертывания зеркала сервера обновлений в локальной сети.</w:t>
            </w:r>
          </w:p>
          <w:p w14:paraId="6B596748"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Должна быть реализована возможность обновления антивирусных баз со съемных носителей и по локальной сети, без доступа к серверу обновлений.</w:t>
            </w:r>
          </w:p>
          <w:p w14:paraId="5FDC2C11"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 xml:space="preserve">Функциональный контроль ключевых компонентов системы. </w:t>
            </w:r>
          </w:p>
          <w:p w14:paraId="1C936C35"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 xml:space="preserve">Регистрация событий безопасности в журнале. </w:t>
            </w:r>
          </w:p>
          <w:p w14:paraId="5EAAF389"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lastRenderedPageBreak/>
              <w:t>Должна быть возможность формирования отчетов по результатам аудита.</w:t>
            </w:r>
          </w:p>
          <w:p w14:paraId="5F4DB725"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Должна быть возможность поиска и фильтрации при работе с данными аудита.</w:t>
            </w:r>
          </w:p>
          <w:p w14:paraId="4377E141" w14:textId="77777777" w:rsidR="00D4704C" w:rsidRDefault="00D4704C">
            <w:pPr>
              <w:pStyle w:val="a7"/>
              <w:spacing w:before="200"/>
              <w:jc w:val="both"/>
              <w:rPr>
                <w:rFonts w:ascii="Times New Roman" w:hAnsi="Times New Roman"/>
              </w:rPr>
            </w:pPr>
          </w:p>
          <w:p w14:paraId="69095A25" w14:textId="77777777" w:rsidR="00D4704C" w:rsidRDefault="00D4704C">
            <w:pPr>
              <w:pStyle w:val="a7"/>
              <w:spacing w:before="200"/>
              <w:jc w:val="both"/>
              <w:rPr>
                <w:rFonts w:ascii="Times New Roman" w:hAnsi="Times New Roman"/>
                <w:i/>
              </w:rPr>
            </w:pPr>
            <w:r>
              <w:rPr>
                <w:rFonts w:ascii="Times New Roman" w:hAnsi="Times New Roman"/>
                <w:i/>
              </w:rPr>
              <w:t>Требования к централизованному управлению в доменной сети:</w:t>
            </w:r>
          </w:p>
          <w:p w14:paraId="26D42DFC" w14:textId="77777777" w:rsidR="00D4704C" w:rsidRDefault="00D4704C">
            <w:pPr>
              <w:pStyle w:val="a7"/>
              <w:spacing w:before="200"/>
              <w:jc w:val="both"/>
              <w:rPr>
                <w:rFonts w:ascii="Times New Roman" w:hAnsi="Times New Roman"/>
              </w:rPr>
            </w:pPr>
            <w:r>
              <w:rPr>
                <w:rFonts w:ascii="Times New Roman" w:hAnsi="Times New Roman"/>
              </w:rPr>
              <w:t xml:space="preserve">СЗИ должно предоставлять следующие возможности по управлению системой: </w:t>
            </w:r>
          </w:p>
          <w:p w14:paraId="34F4EFA5" w14:textId="77777777" w:rsidR="00D4704C" w:rsidRDefault="00D4704C">
            <w:pPr>
              <w:pStyle w:val="a7"/>
              <w:spacing w:before="200"/>
              <w:jc w:val="both"/>
              <w:rPr>
                <w:rFonts w:ascii="Times New Roman" w:hAnsi="Times New Roman"/>
              </w:rPr>
            </w:pPr>
          </w:p>
          <w:p w14:paraId="339A5147"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 xml:space="preserve">Отображение структуры доменов, организационных подразделений, серверов безопасности и защищаемых компьютеров.  </w:t>
            </w:r>
          </w:p>
          <w:p w14:paraId="422CDD72"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Динамическое отображение состояния каждого защищаемого компьютера с учетом критичности состояния с точки зрения системы защиты.</w:t>
            </w:r>
          </w:p>
          <w:p w14:paraId="4E383149"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Отображение тревог, происходящих на защищаемых компьютерах, возможность задать признак того, что тревога обработана администратором безопасности.</w:t>
            </w:r>
          </w:p>
          <w:p w14:paraId="5CC79350"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Разделение тревог по уровням критичности события и важности отдельных защищаемых компьютеров.</w:t>
            </w:r>
          </w:p>
          <w:p w14:paraId="6F6B3D13"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Выполнение оперативных команд для немедленного реагирования на инциденты безопасности (заблокировать работу пользователя, выключить компьютер).</w:t>
            </w:r>
          </w:p>
          <w:p w14:paraId="0012FA04"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Выполнение команд, специфичных для защитных подсистем – удаленный запуск антивирусной проверки и обновления базы данных признаков компьютерных вирусов и т.д.</w:t>
            </w:r>
          </w:p>
          <w:p w14:paraId="730E2585"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Оперативное управление защищаемыми компьютерами, возможность централизованно изменить параметры работы защищаемого компьютера.</w:t>
            </w:r>
          </w:p>
          <w:p w14:paraId="00C256C2"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Возможность создавать централизованные политики безопасности, распространяемые на разные (заданные) группы защищаемых компьютеров.</w:t>
            </w:r>
          </w:p>
          <w:p w14:paraId="3A86FFE8"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Централизованный сбор журналов безопасности с защищаемых компьютеров, их хранение, возможность обработки и архивирования.</w:t>
            </w:r>
          </w:p>
          <w:p w14:paraId="6814404C"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Анализ собранных журналов на наличие заданных угроз безопасности с поддержкой редактирования правил детектирования угроз.</w:t>
            </w:r>
          </w:p>
          <w:p w14:paraId="6BF380D1"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Централизованное управление в сложной доменной сети (</w:t>
            </w:r>
            <w:r>
              <w:rPr>
                <w:rFonts w:ascii="Times New Roman" w:hAnsi="Times New Roman"/>
                <w:lang w:val="en-US"/>
              </w:rPr>
              <w:t>domain</w:t>
            </w:r>
            <w:r w:rsidRPr="00D4704C">
              <w:rPr>
                <w:rFonts w:ascii="Times New Roman" w:hAnsi="Times New Roman"/>
              </w:rPr>
              <w:t xml:space="preserve"> </w:t>
            </w:r>
            <w:r>
              <w:rPr>
                <w:rFonts w:ascii="Times New Roman" w:hAnsi="Times New Roman"/>
                <w:lang w:val="en-US"/>
              </w:rPr>
              <w:t>tree</w:t>
            </w:r>
            <w:r>
              <w:rPr>
                <w:rFonts w:ascii="Times New Roman" w:hAnsi="Times New Roman"/>
              </w:rPr>
              <w:t>) должно функционировать по иерархическому принципу, при этом система должна позволять:</w:t>
            </w:r>
          </w:p>
          <w:p w14:paraId="77A1D0A0"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распространить настройки, заданные для сервера безопасности, на все подчиненные компьютеры (в том числе – по иерархии серверов);</w:t>
            </w:r>
          </w:p>
          <w:p w14:paraId="15CD9053" w14:textId="77777777" w:rsidR="00D4704C" w:rsidRDefault="00D4704C" w:rsidP="00D4704C">
            <w:pPr>
              <w:pStyle w:val="a7"/>
              <w:numPr>
                <w:ilvl w:val="1"/>
                <w:numId w:val="24"/>
              </w:numPr>
              <w:spacing w:before="200"/>
              <w:rPr>
                <w:rFonts w:ascii="Times New Roman" w:hAnsi="Times New Roman"/>
              </w:rPr>
            </w:pPr>
            <w:r>
              <w:rPr>
                <w:rFonts w:ascii="Times New Roman" w:hAnsi="Times New Roman"/>
              </w:rPr>
              <w:t xml:space="preserve">посмотреть состояние и выполнить команду на любом компьютере, подчиненном серверу безопасности (в том числе – по иерархии серверов). </w:t>
            </w:r>
          </w:p>
          <w:p w14:paraId="0A267FEC"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 xml:space="preserve">Создавать домены безопасности в территориально </w:t>
            </w:r>
            <w:r>
              <w:rPr>
                <w:rFonts w:ascii="Times New Roman" w:hAnsi="Times New Roman"/>
              </w:rPr>
              <w:lastRenderedPageBreak/>
              <w:t>распределенной сети, при этом должна предоставляться возможность делегирования административных полномочий лицам, ответственным за подразделения (домены безопасности).</w:t>
            </w:r>
          </w:p>
          <w:p w14:paraId="020623F4" w14:textId="77777777" w:rsidR="00D4704C" w:rsidRDefault="00D4704C" w:rsidP="00D4704C">
            <w:pPr>
              <w:pStyle w:val="a7"/>
              <w:numPr>
                <w:ilvl w:val="0"/>
                <w:numId w:val="24"/>
              </w:numPr>
              <w:spacing w:before="200"/>
              <w:rPr>
                <w:rFonts w:ascii="Times New Roman" w:hAnsi="Times New Roman"/>
              </w:rPr>
            </w:pPr>
            <w:r>
              <w:rPr>
                <w:rFonts w:ascii="Times New Roman" w:hAnsi="Times New Roman"/>
              </w:rPr>
              <w:t>Создавать отчеты по ресурсам и параметрам защищаемых компьютеров, используемых в системе.</w:t>
            </w:r>
          </w:p>
          <w:p w14:paraId="409E095A" w14:textId="77777777" w:rsidR="00D4704C" w:rsidRDefault="00D4704C">
            <w:pPr>
              <w:pStyle w:val="a7"/>
              <w:spacing w:before="200"/>
              <w:ind w:left="0"/>
              <w:jc w:val="both"/>
              <w:rPr>
                <w:rFonts w:ascii="Times New Roman" w:hAnsi="Times New Roman"/>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09D9A701" w14:textId="77777777" w:rsidR="00D4704C" w:rsidRDefault="00D4704C">
            <w:pPr>
              <w:spacing w:after="0" w:line="0" w:lineRule="atLeast"/>
              <w:jc w:val="center"/>
              <w:rPr>
                <w:rFonts w:ascii="Times New Roman" w:hAnsi="Times New Roman"/>
                <w:sz w:val="20"/>
                <w:szCs w:val="20"/>
                <w:lang w:eastAsia="en-US"/>
              </w:rPr>
            </w:pPr>
            <w:r>
              <w:rPr>
                <w:rFonts w:ascii="Times New Roman" w:hAnsi="Times New Roman"/>
                <w:sz w:val="20"/>
                <w:szCs w:val="20"/>
              </w:rPr>
              <w:lastRenderedPageBreak/>
              <w:t>6</w:t>
            </w:r>
          </w:p>
        </w:tc>
      </w:tr>
      <w:tr w:rsidR="00D4704C" w14:paraId="7830FF17" w14:textId="77777777" w:rsidTr="00D4704C">
        <w:tc>
          <w:tcPr>
            <w:tcW w:w="417" w:type="dxa"/>
            <w:tcBorders>
              <w:top w:val="single" w:sz="4" w:space="0" w:color="auto"/>
              <w:left w:val="single" w:sz="4" w:space="0" w:color="auto"/>
              <w:bottom w:val="single" w:sz="4" w:space="0" w:color="auto"/>
              <w:right w:val="single" w:sz="4" w:space="0" w:color="auto"/>
            </w:tcBorders>
            <w:hideMark/>
          </w:tcPr>
          <w:p w14:paraId="5D429202" w14:textId="77777777" w:rsidR="00D4704C" w:rsidRDefault="00D4704C">
            <w:pPr>
              <w:spacing w:after="0" w:line="0" w:lineRule="atLeast"/>
              <w:rPr>
                <w:rFonts w:ascii="Times New Roman" w:hAnsi="Times New Roman"/>
                <w:sz w:val="20"/>
                <w:szCs w:val="20"/>
                <w:lang w:eastAsia="en-US"/>
              </w:rPr>
            </w:pPr>
            <w:r>
              <w:rPr>
                <w:rFonts w:ascii="Times New Roman" w:hAnsi="Times New Roman"/>
                <w:sz w:val="20"/>
                <w:szCs w:val="20"/>
              </w:rPr>
              <w:lastRenderedPageBreak/>
              <w:t>4</w:t>
            </w:r>
          </w:p>
        </w:tc>
        <w:tc>
          <w:tcPr>
            <w:tcW w:w="2251" w:type="dxa"/>
            <w:tcBorders>
              <w:top w:val="single" w:sz="4" w:space="0" w:color="auto"/>
              <w:left w:val="single" w:sz="4" w:space="0" w:color="auto"/>
              <w:bottom w:val="single" w:sz="4" w:space="0" w:color="auto"/>
              <w:right w:val="single" w:sz="4" w:space="0" w:color="auto"/>
            </w:tcBorders>
            <w:hideMark/>
          </w:tcPr>
          <w:p w14:paraId="5DE838CE" w14:textId="74663716" w:rsidR="00D4704C" w:rsidRDefault="00D4704C">
            <w:pPr>
              <w:snapToGrid w:val="0"/>
              <w:spacing w:after="0" w:line="0" w:lineRule="atLeast"/>
              <w:rPr>
                <w:rFonts w:ascii="Times New Roman" w:hAnsi="Times New Roman"/>
                <w:color w:val="000000"/>
                <w:shd w:val="clear" w:color="auto" w:fill="FFFFFF"/>
                <w:lang w:eastAsia="en-US"/>
              </w:rPr>
            </w:pPr>
            <w:r>
              <w:rPr>
                <w:rFonts w:ascii="Times New Roman" w:hAnsi="Times New Roman"/>
                <w:color w:val="000000"/>
                <w:shd w:val="clear" w:color="auto" w:fill="FFFFFF"/>
              </w:rPr>
              <w:t xml:space="preserve">Сертификат активации сервиса совместной технической поддержки ПО </w:t>
            </w:r>
            <w:proofErr w:type="spellStart"/>
            <w:r>
              <w:rPr>
                <w:rFonts w:ascii="Times New Roman" w:hAnsi="Times New Roman"/>
                <w:color w:val="000000"/>
                <w:shd w:val="clear" w:color="auto" w:fill="FFFFFF"/>
              </w:rPr>
              <w:t>ViPNet</w:t>
            </w:r>
            <w:proofErr w:type="spellEnd"/>
            <w:r>
              <w:rPr>
                <w:rFonts w:ascii="Times New Roman" w:hAnsi="Times New Roman"/>
                <w:color w:val="000000"/>
                <w:shd w:val="clear" w:color="auto" w:fill="FFFFFF"/>
              </w:rPr>
              <w:t xml:space="preserve"> Client </w:t>
            </w:r>
            <w:proofErr w:type="spellStart"/>
            <w:r>
              <w:rPr>
                <w:rFonts w:ascii="Times New Roman" w:hAnsi="Times New Roman"/>
                <w:color w:val="000000"/>
                <w:shd w:val="clear" w:color="auto" w:fill="FFFFFF"/>
              </w:rPr>
              <w:t>for</w:t>
            </w:r>
            <w:proofErr w:type="spellEnd"/>
            <w:r>
              <w:rPr>
                <w:rFonts w:ascii="Times New Roman" w:hAnsi="Times New Roman"/>
                <w:color w:val="000000"/>
                <w:shd w:val="clear" w:color="auto" w:fill="FFFFFF"/>
              </w:rPr>
              <w:t xml:space="preserve"> Windows 4.x (КС2) на срок 1 год, уровень </w:t>
            </w:r>
            <w:r w:rsidR="00DC1DDE">
              <w:rPr>
                <w:rFonts w:ascii="Times New Roman" w:hAnsi="Times New Roman"/>
                <w:color w:val="000000"/>
                <w:shd w:val="clear" w:color="auto" w:fill="FFFFFF"/>
              </w:rPr>
              <w:t>–</w:t>
            </w:r>
            <w:r>
              <w:rPr>
                <w:rFonts w:ascii="Times New Roman" w:hAnsi="Times New Roman"/>
                <w:color w:val="000000"/>
                <w:shd w:val="clear" w:color="auto" w:fill="FFFFFF"/>
              </w:rPr>
              <w:t xml:space="preserve"> Расширенный</w:t>
            </w:r>
          </w:p>
        </w:tc>
        <w:tc>
          <w:tcPr>
            <w:tcW w:w="6600" w:type="dxa"/>
            <w:tcBorders>
              <w:top w:val="single" w:sz="4" w:space="0" w:color="auto"/>
              <w:left w:val="single" w:sz="4" w:space="0" w:color="auto"/>
              <w:bottom w:val="single" w:sz="4" w:space="0" w:color="auto"/>
              <w:right w:val="single" w:sz="4" w:space="0" w:color="auto"/>
            </w:tcBorders>
            <w:hideMark/>
          </w:tcPr>
          <w:p w14:paraId="30D82E1F" w14:textId="77777777" w:rsidR="00D4704C" w:rsidRDefault="00D4704C">
            <w:pPr>
              <w:pStyle w:val="a7"/>
              <w:spacing w:before="200"/>
              <w:ind w:left="0"/>
              <w:rPr>
                <w:rFonts w:ascii="Times New Roman" w:hAnsi="Times New Roman"/>
                <w:lang w:eastAsia="en-US"/>
              </w:rPr>
            </w:pPr>
            <w:r>
              <w:rPr>
                <w:rFonts w:ascii="Times New Roman" w:hAnsi="Times New Roman"/>
              </w:rPr>
              <w:t>Требования к условиям и порядку оказания услуг:</w:t>
            </w:r>
          </w:p>
          <w:p w14:paraId="706E3BB1" w14:textId="77777777" w:rsidR="00D4704C" w:rsidRDefault="00D4704C">
            <w:pPr>
              <w:pStyle w:val="a7"/>
              <w:spacing w:before="200"/>
              <w:ind w:left="0"/>
              <w:rPr>
                <w:rFonts w:ascii="Times New Roman" w:hAnsi="Times New Roman"/>
              </w:rPr>
            </w:pPr>
            <w:r>
              <w:rPr>
                <w:rFonts w:ascii="Times New Roman" w:hAnsi="Times New Roman"/>
              </w:rPr>
              <w:t>1.Исполнитель должен предоставить доступ Заказчику к обновленным версиям программного обеспечения.</w:t>
            </w:r>
          </w:p>
          <w:p w14:paraId="4FF4ECBC" w14:textId="77777777" w:rsidR="00D4704C" w:rsidRDefault="00D4704C">
            <w:pPr>
              <w:pStyle w:val="a7"/>
              <w:spacing w:before="200"/>
              <w:ind w:left="0"/>
              <w:rPr>
                <w:rFonts w:ascii="Times New Roman" w:hAnsi="Times New Roman"/>
              </w:rPr>
            </w:pPr>
            <w:r>
              <w:rPr>
                <w:rFonts w:ascii="Times New Roman" w:hAnsi="Times New Roman"/>
              </w:rPr>
              <w:t>2.Исполнитель должен предоставить доступ Заказчику сертифицированные дистрибутивы и сертификаты соответствия ФСТЭК, ФСБ программного обеспечения по запросу.</w:t>
            </w:r>
          </w:p>
          <w:p w14:paraId="022AD6D2" w14:textId="77777777" w:rsidR="00D4704C" w:rsidRDefault="00D4704C">
            <w:pPr>
              <w:pStyle w:val="a7"/>
              <w:spacing w:before="200"/>
              <w:ind w:left="0"/>
              <w:rPr>
                <w:rFonts w:ascii="Times New Roman" w:hAnsi="Times New Roman"/>
              </w:rPr>
            </w:pPr>
            <w:r>
              <w:rPr>
                <w:rFonts w:ascii="Times New Roman" w:hAnsi="Times New Roman"/>
              </w:rPr>
              <w:t xml:space="preserve">3.Исполнитель должен предоставить Заказчику консультирование по функционалу продукта </w:t>
            </w:r>
            <w:proofErr w:type="spellStart"/>
            <w:proofErr w:type="gramStart"/>
            <w:r>
              <w:rPr>
                <w:rFonts w:ascii="Times New Roman" w:hAnsi="Times New Roman"/>
              </w:rPr>
              <w:t>ViPNet</w:t>
            </w:r>
            <w:proofErr w:type="spellEnd"/>
            <w:r>
              <w:rPr>
                <w:rFonts w:ascii="Times New Roman" w:hAnsi="Times New Roman"/>
              </w:rPr>
              <w:t xml:space="preserve">  по</w:t>
            </w:r>
            <w:proofErr w:type="gramEnd"/>
            <w:r>
              <w:rPr>
                <w:rFonts w:ascii="Times New Roman" w:hAnsi="Times New Roman"/>
              </w:rPr>
              <w:t xml:space="preserve"> электронной почте и «горячей» телефонной линии;</w:t>
            </w:r>
          </w:p>
          <w:p w14:paraId="407FE6B1" w14:textId="77777777" w:rsidR="00D4704C" w:rsidRDefault="00D4704C">
            <w:pPr>
              <w:pStyle w:val="a7"/>
              <w:spacing w:before="200"/>
              <w:ind w:left="0"/>
              <w:rPr>
                <w:rFonts w:ascii="Times New Roman" w:hAnsi="Times New Roman"/>
              </w:rPr>
            </w:pPr>
            <w:r>
              <w:rPr>
                <w:rFonts w:ascii="Times New Roman" w:hAnsi="Times New Roman"/>
              </w:rPr>
              <w:t xml:space="preserve">4.Исполнитель должен предоставить Заказчику консультирование по установке и использованию продукта </w:t>
            </w:r>
            <w:proofErr w:type="spellStart"/>
            <w:proofErr w:type="gramStart"/>
            <w:r>
              <w:rPr>
                <w:rFonts w:ascii="Times New Roman" w:hAnsi="Times New Roman"/>
              </w:rPr>
              <w:t>ViPNet</w:t>
            </w:r>
            <w:proofErr w:type="spellEnd"/>
            <w:r>
              <w:rPr>
                <w:rFonts w:ascii="Times New Roman" w:hAnsi="Times New Roman"/>
              </w:rPr>
              <w:t xml:space="preserve">  по</w:t>
            </w:r>
            <w:proofErr w:type="gramEnd"/>
            <w:r>
              <w:rPr>
                <w:rFonts w:ascii="Times New Roman" w:hAnsi="Times New Roman"/>
              </w:rPr>
              <w:t xml:space="preserve"> электронной почте и «горячей» телефонной линии;</w:t>
            </w:r>
          </w:p>
          <w:p w14:paraId="05C1FB2F" w14:textId="77777777" w:rsidR="00D4704C" w:rsidRDefault="00D4704C">
            <w:pPr>
              <w:pStyle w:val="a7"/>
              <w:spacing w:before="200"/>
              <w:ind w:left="0"/>
              <w:rPr>
                <w:rFonts w:ascii="Times New Roman" w:hAnsi="Times New Roman"/>
              </w:rPr>
            </w:pPr>
            <w:r>
              <w:rPr>
                <w:rFonts w:ascii="Times New Roman" w:hAnsi="Times New Roman"/>
              </w:rPr>
              <w:t>5.Исправление ошибок и предоставление релизов с исправлениями в рамках версии;</w:t>
            </w:r>
          </w:p>
          <w:p w14:paraId="7DCDED3F" w14:textId="77777777" w:rsidR="00D4704C" w:rsidRDefault="00D4704C">
            <w:pPr>
              <w:pStyle w:val="a7"/>
              <w:spacing w:before="200"/>
              <w:ind w:left="0"/>
              <w:rPr>
                <w:rFonts w:ascii="Times New Roman" w:hAnsi="Times New Roman"/>
              </w:rPr>
            </w:pPr>
            <w:r>
              <w:rPr>
                <w:rFonts w:ascii="Times New Roman" w:hAnsi="Times New Roman"/>
              </w:rPr>
              <w:t>6.Исполнитель должен предоставить Заказчику гарантированное время реакции в зависимости от критичности инцидента:</w:t>
            </w:r>
          </w:p>
          <w:p w14:paraId="60138C69" w14:textId="77777777" w:rsidR="00D4704C" w:rsidRDefault="00D4704C">
            <w:pPr>
              <w:pStyle w:val="a7"/>
              <w:spacing w:before="200"/>
              <w:ind w:left="0"/>
              <w:rPr>
                <w:rFonts w:ascii="Times New Roman" w:hAnsi="Times New Roman"/>
              </w:rPr>
            </w:pPr>
            <w:r>
              <w:rPr>
                <w:rFonts w:ascii="Times New Roman" w:hAnsi="Times New Roman"/>
              </w:rPr>
              <w:t>Критический</w:t>
            </w:r>
            <w:r>
              <w:rPr>
                <w:rFonts w:ascii="Times New Roman" w:hAnsi="Times New Roman"/>
              </w:rPr>
              <w:tab/>
              <w:t>2 часа</w:t>
            </w:r>
          </w:p>
          <w:p w14:paraId="68FE822A" w14:textId="77777777" w:rsidR="00D4704C" w:rsidRDefault="00D4704C">
            <w:pPr>
              <w:pStyle w:val="a7"/>
              <w:spacing w:before="200"/>
              <w:ind w:left="0"/>
              <w:rPr>
                <w:rFonts w:ascii="Times New Roman" w:hAnsi="Times New Roman"/>
              </w:rPr>
            </w:pPr>
            <w:r>
              <w:rPr>
                <w:rFonts w:ascii="Times New Roman" w:hAnsi="Times New Roman"/>
              </w:rPr>
              <w:t>Существенный</w:t>
            </w:r>
            <w:r>
              <w:rPr>
                <w:rFonts w:ascii="Times New Roman" w:hAnsi="Times New Roman"/>
              </w:rPr>
              <w:tab/>
              <w:t>8 часов</w:t>
            </w:r>
          </w:p>
          <w:p w14:paraId="06D4864A" w14:textId="77777777" w:rsidR="00D4704C" w:rsidRDefault="00D4704C">
            <w:pPr>
              <w:pStyle w:val="a7"/>
              <w:spacing w:before="200"/>
              <w:ind w:left="0"/>
              <w:rPr>
                <w:rFonts w:ascii="Times New Roman" w:hAnsi="Times New Roman"/>
              </w:rPr>
            </w:pPr>
            <w:r>
              <w:rPr>
                <w:rFonts w:ascii="Times New Roman" w:hAnsi="Times New Roman"/>
              </w:rPr>
              <w:t>Некритичный</w:t>
            </w:r>
            <w:r>
              <w:rPr>
                <w:rFonts w:ascii="Times New Roman" w:hAnsi="Times New Roman"/>
              </w:rPr>
              <w:tab/>
              <w:t>24 часа</w:t>
            </w:r>
          </w:p>
          <w:p w14:paraId="2230701E" w14:textId="77777777" w:rsidR="00D4704C" w:rsidRDefault="00D4704C">
            <w:pPr>
              <w:pStyle w:val="a7"/>
              <w:spacing w:before="200"/>
              <w:ind w:left="0"/>
              <w:rPr>
                <w:rFonts w:ascii="Times New Roman" w:hAnsi="Times New Roman"/>
                <w:b/>
              </w:rPr>
            </w:pPr>
            <w:r>
              <w:rPr>
                <w:rFonts w:ascii="Times New Roman" w:hAnsi="Times New Roman"/>
                <w:b/>
              </w:rPr>
              <w:t>Требования по комплектности:</w:t>
            </w:r>
          </w:p>
          <w:p w14:paraId="374A0152" w14:textId="77777777" w:rsidR="00D4704C" w:rsidRDefault="00D4704C">
            <w:pPr>
              <w:pStyle w:val="a7"/>
              <w:spacing w:before="200"/>
              <w:ind w:left="0"/>
              <w:jc w:val="both"/>
              <w:rPr>
                <w:rFonts w:ascii="Times New Roman" w:hAnsi="Times New Roman"/>
                <w:lang w:eastAsia="en-US"/>
              </w:rPr>
            </w:pPr>
            <w:r>
              <w:rPr>
                <w:rFonts w:ascii="Times New Roman" w:hAnsi="Times New Roman"/>
              </w:rPr>
              <w:t>- ключ активации сервиса технической поддержки на бумажном носителе.</w:t>
            </w:r>
          </w:p>
        </w:tc>
        <w:tc>
          <w:tcPr>
            <w:tcW w:w="667" w:type="dxa"/>
            <w:tcBorders>
              <w:top w:val="single" w:sz="4" w:space="0" w:color="auto"/>
              <w:left w:val="single" w:sz="4" w:space="0" w:color="auto"/>
              <w:bottom w:val="single" w:sz="4" w:space="0" w:color="auto"/>
              <w:right w:val="single" w:sz="4" w:space="0" w:color="auto"/>
            </w:tcBorders>
            <w:hideMark/>
          </w:tcPr>
          <w:p w14:paraId="2D217923" w14:textId="77777777" w:rsidR="00D4704C" w:rsidRDefault="00D4704C">
            <w:pPr>
              <w:spacing w:after="0" w:line="0" w:lineRule="atLeast"/>
              <w:jc w:val="center"/>
              <w:rPr>
                <w:rFonts w:ascii="Times New Roman" w:hAnsi="Times New Roman"/>
                <w:sz w:val="20"/>
                <w:szCs w:val="20"/>
                <w:lang w:eastAsia="en-US"/>
              </w:rPr>
            </w:pPr>
            <w:r>
              <w:rPr>
                <w:rFonts w:ascii="Times New Roman" w:hAnsi="Times New Roman"/>
                <w:sz w:val="20"/>
                <w:szCs w:val="20"/>
              </w:rPr>
              <w:t>4</w:t>
            </w:r>
          </w:p>
        </w:tc>
      </w:tr>
    </w:tbl>
    <w:p w14:paraId="0AB70B39" w14:textId="77777777" w:rsidR="00D4704C" w:rsidRDefault="00D4704C" w:rsidP="00D4704C">
      <w:pPr>
        <w:ind w:firstLine="426"/>
        <w:jc w:val="both"/>
        <w:rPr>
          <w:rFonts w:ascii="Times New Roman" w:hAnsi="Times New Roman"/>
          <w:sz w:val="20"/>
          <w:szCs w:val="20"/>
          <w:lang w:eastAsia="en-US"/>
        </w:rPr>
      </w:pPr>
      <w:r>
        <w:rPr>
          <w:rFonts w:ascii="Times New Roman" w:hAnsi="Times New Roman"/>
          <w:sz w:val="20"/>
          <w:szCs w:val="20"/>
        </w:rPr>
        <w:t xml:space="preserve">* Примечание: указание на товарный знак (его словесное обозначение) обусловлено необходимостью обеспечения совместимости приобретаемого программного продукта с программным обеспечением уже используемым Заказчиком, а также в связи с тем, что не имеется другого способа, обеспечивающего более точное и четкое описание характеристик объекта закупки (п.1 ч. 1 ст. 33 Федерального закона от 05.04.2013 г. «О контрактной системе в сфере закупок товаров, работ, услуг для государственных и муниципальных нужд»), по этой причине указанное программное обеспечение не может быть заменено на эквивалент. </w:t>
      </w:r>
    </w:p>
    <w:p w14:paraId="2B36328B" w14:textId="77777777" w:rsidR="00D4704C" w:rsidRDefault="00D4704C" w:rsidP="00D4704C">
      <w:pPr>
        <w:jc w:val="both"/>
        <w:rPr>
          <w:rFonts w:ascii="Times New Roman" w:hAnsi="Times New Roman"/>
        </w:rPr>
      </w:pPr>
      <w:r>
        <w:rPr>
          <w:rFonts w:ascii="Times New Roman" w:hAnsi="Times New Roman"/>
          <w:bCs/>
        </w:rPr>
        <w:t>2. Техническое сопровождение должно включать в себя п</w:t>
      </w:r>
      <w:r>
        <w:rPr>
          <w:rFonts w:ascii="Times New Roman" w:hAnsi="Times New Roman"/>
        </w:rPr>
        <w:t>оддержание в работоспособности существующей системы защиты информации. Восстановление работоспособности системы защиты информации, как в целом, так и отдельных её элементов. Выезд специалиста к Заказчику по заявке, выявление и устранение неисправности, переустановка и настройка средств защиты информации.</w:t>
      </w:r>
    </w:p>
    <w:p w14:paraId="593DD81C" w14:textId="77777777" w:rsidR="00D4704C" w:rsidRDefault="00D4704C" w:rsidP="00D4704C">
      <w:pPr>
        <w:jc w:val="both"/>
        <w:rPr>
          <w:rFonts w:ascii="Times New Roman" w:hAnsi="Times New Roman"/>
        </w:rPr>
      </w:pPr>
      <w:r>
        <w:rPr>
          <w:rFonts w:ascii="Times New Roman" w:hAnsi="Times New Roman"/>
        </w:rPr>
        <w:t>2.1. В перечень средств защиты информации входит:</w:t>
      </w:r>
    </w:p>
    <w:p w14:paraId="34988D4E" w14:textId="3BF97F62" w:rsidR="00D4704C" w:rsidRDefault="00D4704C" w:rsidP="00D4704C">
      <w:pPr>
        <w:jc w:val="both"/>
        <w:rPr>
          <w:rFonts w:ascii="Times New Roman" w:hAnsi="Times New Roman"/>
        </w:rPr>
      </w:pPr>
      <w:r>
        <w:rPr>
          <w:rFonts w:ascii="Times New Roman" w:hAnsi="Times New Roman"/>
        </w:rPr>
        <w:t xml:space="preserve">- </w:t>
      </w:r>
      <w:proofErr w:type="spellStart"/>
      <w:r>
        <w:rPr>
          <w:rFonts w:ascii="Times New Roman" w:hAnsi="Times New Roman"/>
          <w:lang w:val="en-US"/>
        </w:rPr>
        <w:t>Vipnet</w:t>
      </w:r>
      <w:proofErr w:type="spellEnd"/>
      <w:r>
        <w:rPr>
          <w:rFonts w:ascii="Times New Roman" w:hAnsi="Times New Roman"/>
        </w:rPr>
        <w:t xml:space="preserve"> Администратор версии 4.</w:t>
      </w:r>
      <w:r>
        <w:rPr>
          <w:rFonts w:ascii="Times New Roman" w:hAnsi="Times New Roman"/>
          <w:lang w:val="en-US"/>
        </w:rPr>
        <w:t>x</w:t>
      </w:r>
      <w:r>
        <w:rPr>
          <w:rFonts w:ascii="Times New Roman" w:hAnsi="Times New Roman"/>
        </w:rPr>
        <w:t xml:space="preserve"> </w:t>
      </w:r>
      <w:r w:rsidR="00DC1DDE">
        <w:rPr>
          <w:rFonts w:ascii="Times New Roman" w:hAnsi="Times New Roman"/>
        </w:rPr>
        <w:t>–</w:t>
      </w:r>
      <w:r>
        <w:rPr>
          <w:rFonts w:ascii="Times New Roman" w:hAnsi="Times New Roman"/>
        </w:rPr>
        <w:t xml:space="preserve"> 1 шт.;</w:t>
      </w:r>
    </w:p>
    <w:p w14:paraId="5B71A8B9" w14:textId="1205C04A" w:rsidR="00D4704C" w:rsidRDefault="00D4704C" w:rsidP="00D4704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lang w:val="en-US"/>
        </w:rPr>
        <w:t>Vipnet</w:t>
      </w:r>
      <w:proofErr w:type="spellEnd"/>
      <w:r>
        <w:rPr>
          <w:rFonts w:ascii="Times New Roman" w:hAnsi="Times New Roman"/>
          <w:lang w:val="en-US"/>
        </w:rPr>
        <w:t xml:space="preserve"> Coordinator HW1000 4.x </w:t>
      </w:r>
      <w:r w:rsidR="00DC1DDE">
        <w:rPr>
          <w:rFonts w:ascii="Times New Roman" w:hAnsi="Times New Roman"/>
          <w:lang w:val="en-US"/>
        </w:rPr>
        <w:t>–</w:t>
      </w:r>
      <w:r>
        <w:rPr>
          <w:rFonts w:ascii="Times New Roman" w:hAnsi="Times New Roman"/>
          <w:lang w:val="en-US"/>
        </w:rPr>
        <w:t xml:space="preserve"> 1 </w:t>
      </w:r>
      <w:proofErr w:type="spellStart"/>
      <w:r>
        <w:rPr>
          <w:rFonts w:ascii="Times New Roman" w:hAnsi="Times New Roman"/>
        </w:rPr>
        <w:t>шт</w:t>
      </w:r>
      <w:proofErr w:type="spellEnd"/>
      <w:r>
        <w:rPr>
          <w:rFonts w:ascii="Times New Roman" w:hAnsi="Times New Roman"/>
          <w:lang w:val="en-US"/>
        </w:rPr>
        <w:t>.;</w:t>
      </w:r>
    </w:p>
    <w:p w14:paraId="3262B4AC" w14:textId="230C99EB" w:rsidR="00D4704C" w:rsidRDefault="00D4704C" w:rsidP="00D4704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lang w:val="en-US"/>
        </w:rPr>
        <w:t>Vipnet</w:t>
      </w:r>
      <w:proofErr w:type="spellEnd"/>
      <w:r>
        <w:rPr>
          <w:rFonts w:ascii="Times New Roman" w:hAnsi="Times New Roman"/>
          <w:lang w:val="en-US"/>
        </w:rPr>
        <w:t xml:space="preserve"> Client </w:t>
      </w:r>
      <w:r w:rsidR="00DC1DDE">
        <w:rPr>
          <w:rFonts w:ascii="Times New Roman" w:hAnsi="Times New Roman"/>
          <w:lang w:val="en-US"/>
        </w:rPr>
        <w:t>–</w:t>
      </w:r>
      <w:r>
        <w:rPr>
          <w:rFonts w:ascii="Times New Roman" w:hAnsi="Times New Roman"/>
          <w:lang w:val="en-US"/>
        </w:rPr>
        <w:t xml:space="preserve"> 4 </w:t>
      </w:r>
      <w:proofErr w:type="spellStart"/>
      <w:r>
        <w:rPr>
          <w:rFonts w:ascii="Times New Roman" w:hAnsi="Times New Roman"/>
        </w:rPr>
        <w:t>шт</w:t>
      </w:r>
      <w:proofErr w:type="spellEnd"/>
      <w:r>
        <w:rPr>
          <w:rFonts w:ascii="Times New Roman" w:hAnsi="Times New Roman"/>
          <w:lang w:val="en-US"/>
        </w:rPr>
        <w:t>.;</w:t>
      </w:r>
    </w:p>
    <w:p w14:paraId="0FBA00CE" w14:textId="77777777" w:rsidR="00D4704C" w:rsidRDefault="00D4704C" w:rsidP="00D4704C">
      <w:pPr>
        <w:jc w:val="both"/>
        <w:rPr>
          <w:rFonts w:ascii="Times New Roman" w:hAnsi="Times New Roman"/>
          <w:lang w:val="en-US"/>
        </w:rPr>
      </w:pPr>
      <w:r>
        <w:rPr>
          <w:rFonts w:ascii="Times New Roman" w:hAnsi="Times New Roman"/>
          <w:lang w:val="en-US"/>
        </w:rPr>
        <w:t xml:space="preserve">- Secret Net Studio 8 – 6 </w:t>
      </w:r>
      <w:proofErr w:type="spellStart"/>
      <w:r>
        <w:rPr>
          <w:rFonts w:ascii="Times New Roman" w:hAnsi="Times New Roman"/>
        </w:rPr>
        <w:t>шт</w:t>
      </w:r>
      <w:proofErr w:type="spellEnd"/>
      <w:r>
        <w:rPr>
          <w:rFonts w:ascii="Times New Roman" w:hAnsi="Times New Roman"/>
          <w:lang w:val="en-US"/>
        </w:rPr>
        <w:t>.;</w:t>
      </w:r>
    </w:p>
    <w:p w14:paraId="6DBD9BE6" w14:textId="77777777" w:rsidR="00D4704C" w:rsidRPr="00D4704C" w:rsidRDefault="00D4704C" w:rsidP="00D4704C">
      <w:pPr>
        <w:jc w:val="both"/>
        <w:rPr>
          <w:rFonts w:ascii="Times New Roman" w:hAnsi="Times New Roman"/>
        </w:rPr>
      </w:pPr>
      <w:r w:rsidRPr="00D4704C">
        <w:rPr>
          <w:rFonts w:ascii="Times New Roman" w:hAnsi="Times New Roman"/>
        </w:rPr>
        <w:lastRenderedPageBreak/>
        <w:t xml:space="preserve">- </w:t>
      </w:r>
      <w:proofErr w:type="spellStart"/>
      <w:r>
        <w:rPr>
          <w:rFonts w:ascii="Times New Roman" w:hAnsi="Times New Roman"/>
          <w:lang w:val="en-US"/>
        </w:rPr>
        <w:t>vGate</w:t>
      </w:r>
      <w:proofErr w:type="spellEnd"/>
      <w:r w:rsidRPr="00D4704C">
        <w:rPr>
          <w:rFonts w:ascii="Times New Roman" w:hAnsi="Times New Roman"/>
        </w:rPr>
        <w:t xml:space="preserve"> 4.0 – на 4 физических </w:t>
      </w:r>
      <w:r>
        <w:rPr>
          <w:rFonts w:ascii="Times New Roman" w:hAnsi="Times New Roman"/>
        </w:rPr>
        <w:t>процессора</w:t>
      </w:r>
      <w:r w:rsidRPr="00D4704C">
        <w:rPr>
          <w:rFonts w:ascii="Times New Roman" w:hAnsi="Times New Roman"/>
        </w:rPr>
        <w:t xml:space="preserve">. </w:t>
      </w:r>
    </w:p>
    <w:p w14:paraId="1E12C82F" w14:textId="77777777" w:rsidR="00D4704C" w:rsidRPr="00D4704C" w:rsidRDefault="00D4704C" w:rsidP="00D4704C">
      <w:pPr>
        <w:jc w:val="both"/>
        <w:rPr>
          <w:rFonts w:ascii="Times New Roman" w:hAnsi="Times New Roman"/>
          <w:bCs/>
        </w:rPr>
      </w:pPr>
    </w:p>
    <w:p w14:paraId="51966FD7" w14:textId="77777777" w:rsidR="00D4704C" w:rsidRDefault="00D4704C" w:rsidP="00D4704C">
      <w:pPr>
        <w:jc w:val="both"/>
        <w:rPr>
          <w:rFonts w:ascii="Times New Roman" w:hAnsi="Times New Roman"/>
        </w:rPr>
      </w:pPr>
      <w:r>
        <w:rPr>
          <w:rFonts w:ascii="Times New Roman" w:hAnsi="Times New Roman"/>
          <w:bCs/>
        </w:rPr>
        <w:t xml:space="preserve">3. Требование к поставщику: </w:t>
      </w:r>
      <w:r>
        <w:rPr>
          <w:rFonts w:ascii="Times New Roman" w:hAnsi="Times New Roman"/>
        </w:rPr>
        <w:t>поставщик должен иметь действующие лицензии:</w:t>
      </w:r>
    </w:p>
    <w:p w14:paraId="134D70DC" w14:textId="77777777" w:rsidR="00D4704C" w:rsidRDefault="00D4704C" w:rsidP="00D4704C">
      <w:pPr>
        <w:jc w:val="both"/>
        <w:rPr>
          <w:rFonts w:ascii="Times New Roman" w:hAnsi="Times New Roman"/>
          <w:shd w:val="clear" w:color="auto" w:fill="FFFFFF"/>
        </w:rPr>
      </w:pPr>
      <w:r>
        <w:rPr>
          <w:rFonts w:ascii="Times New Roman" w:hAnsi="Times New Roman"/>
        </w:rPr>
        <w:t xml:space="preserve">3.1. ФСБ России: </w:t>
      </w:r>
      <w:r>
        <w:rPr>
          <w:rFonts w:ascii="Times New Roman" w:hAnsi="Times New Roman"/>
          <w:shd w:val="clear" w:color="auto" w:fill="FFFFFF"/>
        </w:rPr>
        <w:t>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1CEF7507" w14:textId="77777777" w:rsidR="00D4704C" w:rsidRDefault="00D4704C" w:rsidP="00D4704C">
      <w:pPr>
        <w:jc w:val="both"/>
        <w:rPr>
          <w:rFonts w:ascii="Times New Roman" w:hAnsi="Times New Roman"/>
        </w:rPr>
      </w:pPr>
      <w:r>
        <w:rPr>
          <w:rFonts w:ascii="Times New Roman" w:hAnsi="Times New Roman"/>
          <w:shd w:val="clear" w:color="auto" w:fill="FFFFFF"/>
        </w:rPr>
        <w:t xml:space="preserve">3.2. </w:t>
      </w:r>
      <w:r>
        <w:rPr>
          <w:rFonts w:ascii="Times New Roman" w:hAnsi="Times New Roman"/>
          <w:szCs w:val="24"/>
        </w:rPr>
        <w:t>Лицензия ФСТЭК России: на деятельность по технической защите конфиденциальной информации;</w:t>
      </w:r>
    </w:p>
    <w:p w14:paraId="29693D80" w14:textId="77777777" w:rsidR="00D4704C" w:rsidRDefault="00D4704C" w:rsidP="00D4704C">
      <w:pPr>
        <w:pStyle w:val="3"/>
        <w:spacing w:before="0" w:line="360" w:lineRule="auto"/>
        <w:ind w:firstLine="567"/>
        <w:jc w:val="both"/>
        <w:rPr>
          <w:rFonts w:ascii="Times New Roman" w:hAnsi="Times New Roman"/>
          <w:b w:val="0"/>
          <w:color w:val="auto"/>
          <w:sz w:val="24"/>
          <w:szCs w:val="24"/>
        </w:rPr>
      </w:pPr>
    </w:p>
    <w:p w14:paraId="45691491" w14:textId="77777777" w:rsidR="00C77FF4" w:rsidRDefault="00C77FF4" w:rsidP="00071C43">
      <w:pPr>
        <w:tabs>
          <w:tab w:val="left" w:pos="284"/>
        </w:tabs>
        <w:spacing w:after="0" w:line="240" w:lineRule="auto"/>
        <w:rPr>
          <w:rFonts w:ascii="Times New Roman" w:eastAsia="Calibri" w:hAnsi="Times New Roman" w:cs="Times New Roman"/>
        </w:rPr>
        <w:sectPr w:rsidR="00C77FF4" w:rsidSect="002F4F33">
          <w:pgSz w:w="11906" w:h="16838"/>
          <w:pgMar w:top="1418" w:right="707" w:bottom="567" w:left="993" w:header="709" w:footer="709" w:gutter="0"/>
          <w:cols w:space="708"/>
          <w:docGrid w:linePitch="360"/>
        </w:sectPr>
      </w:pPr>
    </w:p>
    <w:p w14:paraId="6B46D9F0" w14:textId="77777777" w:rsidR="00294395" w:rsidRDefault="00294395" w:rsidP="0090611C">
      <w:pPr>
        <w:suppressAutoHyphens/>
        <w:spacing w:after="0" w:line="240" w:lineRule="auto"/>
        <w:rPr>
          <w:rFonts w:ascii="Times New Roman" w:eastAsia="Times New Roman" w:hAnsi="Times New Roman" w:cs="Times New Roman"/>
          <w:sz w:val="24"/>
          <w:szCs w:val="24"/>
          <w:lang w:eastAsia="ar-SA"/>
        </w:rPr>
      </w:pPr>
    </w:p>
    <w:p w14:paraId="1823AF2C" w14:textId="77777777" w:rsidR="00294395" w:rsidRDefault="00294395" w:rsidP="0090611C">
      <w:pPr>
        <w:suppressAutoHyphens/>
        <w:spacing w:after="0" w:line="240" w:lineRule="auto"/>
        <w:rPr>
          <w:rFonts w:ascii="Times New Roman" w:eastAsia="Times New Roman" w:hAnsi="Times New Roman" w:cs="Times New Roman"/>
          <w:sz w:val="24"/>
          <w:szCs w:val="24"/>
          <w:lang w:eastAsia="ar-SA"/>
        </w:rPr>
      </w:pPr>
    </w:p>
    <w:p w14:paraId="2C03DC83" w14:textId="77777777" w:rsidR="00294395" w:rsidRPr="00294395" w:rsidRDefault="00294395" w:rsidP="00294395">
      <w:pPr>
        <w:tabs>
          <w:tab w:val="left" w:pos="360"/>
        </w:tabs>
        <w:autoSpaceDE w:val="0"/>
        <w:autoSpaceDN w:val="0"/>
        <w:adjustRightInd w:val="0"/>
        <w:spacing w:after="0" w:line="240" w:lineRule="auto"/>
        <w:jc w:val="right"/>
        <w:outlineLvl w:val="0"/>
        <w:rPr>
          <w:rFonts w:ascii="Times New Roman" w:eastAsia="Times New Roman" w:hAnsi="Times New Roman" w:cs="Times New Roman"/>
          <w:b/>
          <w:bCs/>
        </w:rPr>
      </w:pPr>
      <w:r w:rsidRPr="00C77FF4">
        <w:rPr>
          <w:rFonts w:ascii="Times New Roman" w:eastAsia="Times New Roman" w:hAnsi="Times New Roman" w:cs="Times New Roman"/>
          <w:b/>
          <w:bCs/>
        </w:rPr>
        <w:t>Приложение 2</w:t>
      </w:r>
    </w:p>
    <w:p w14:paraId="2B2F69E7" w14:textId="77777777" w:rsidR="00294395" w:rsidRPr="00C77FF4" w:rsidRDefault="00294395" w:rsidP="00294395">
      <w:pPr>
        <w:tabs>
          <w:tab w:val="left" w:pos="360"/>
        </w:tabs>
        <w:autoSpaceDE w:val="0"/>
        <w:autoSpaceDN w:val="0"/>
        <w:adjustRightInd w:val="0"/>
        <w:spacing w:after="0" w:line="240" w:lineRule="auto"/>
        <w:jc w:val="right"/>
        <w:outlineLvl w:val="0"/>
        <w:rPr>
          <w:rFonts w:ascii="Times New Roman" w:eastAsia="Times New Roman" w:hAnsi="Times New Roman" w:cs="Times New Roman"/>
          <w:b/>
          <w:bCs/>
          <w:sz w:val="24"/>
          <w:szCs w:val="24"/>
        </w:rPr>
      </w:pPr>
      <w:r w:rsidRPr="00C77FF4">
        <w:rPr>
          <w:rFonts w:ascii="Times New Roman" w:eastAsia="Calibri" w:hAnsi="Times New Roman" w:cs="Times New Roman"/>
          <w:kern w:val="28"/>
        </w:rPr>
        <w:t>к документации об аукционе</w:t>
      </w:r>
    </w:p>
    <w:p w14:paraId="54FE945D" w14:textId="77777777" w:rsidR="00294395" w:rsidRPr="00C77FF4" w:rsidRDefault="00AC60BA" w:rsidP="00294395">
      <w:pPr>
        <w:tabs>
          <w:tab w:val="left" w:pos="4712"/>
          <w:tab w:val="left" w:pos="9781"/>
        </w:tabs>
        <w:suppressAutoHyphens/>
        <w:spacing w:after="0" w:line="240" w:lineRule="auto"/>
        <w:ind w:left="9923" w:right="89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w:t>
      </w:r>
      <w:r w:rsidR="00294395" w:rsidRPr="00C77FF4">
        <w:rPr>
          <w:rFonts w:ascii="Times New Roman" w:eastAsia="Times New Roman" w:hAnsi="Times New Roman" w:cs="Times New Roman"/>
          <w:bCs/>
          <w:sz w:val="24"/>
          <w:szCs w:val="24"/>
          <w:lang w:eastAsia="ar-SA"/>
        </w:rPr>
        <w:t>иректор</w:t>
      </w:r>
    </w:p>
    <w:p w14:paraId="458E9EA2" w14:textId="77777777" w:rsidR="00294395" w:rsidRPr="00C77FF4" w:rsidRDefault="00294395" w:rsidP="00294395">
      <w:pPr>
        <w:tabs>
          <w:tab w:val="left" w:pos="4712"/>
          <w:tab w:val="left" w:pos="9781"/>
        </w:tabs>
        <w:suppressAutoHyphens/>
        <w:spacing w:after="0" w:line="240" w:lineRule="auto"/>
        <w:ind w:left="9923" w:right="538"/>
        <w:rPr>
          <w:rFonts w:ascii="Times New Roman" w:eastAsia="Times New Roman" w:hAnsi="Times New Roman" w:cs="Times New Roman"/>
          <w:sz w:val="24"/>
          <w:szCs w:val="24"/>
          <w:shd w:val="clear" w:color="auto" w:fill="FFFFFF"/>
          <w:lang w:eastAsia="ar-SA"/>
        </w:rPr>
      </w:pPr>
      <w:r w:rsidRPr="00C77FF4">
        <w:rPr>
          <w:rFonts w:ascii="Times New Roman" w:eastAsia="Times New Roman" w:hAnsi="Times New Roman" w:cs="Times New Roman"/>
          <w:sz w:val="24"/>
          <w:szCs w:val="24"/>
          <w:shd w:val="clear" w:color="auto" w:fill="FFFFFF"/>
          <w:lang w:eastAsia="ar-SA"/>
        </w:rPr>
        <w:t>ГАУК РБ «ГАРБ»</w:t>
      </w:r>
    </w:p>
    <w:p w14:paraId="0B688772" w14:textId="77777777" w:rsidR="00294395" w:rsidRPr="00C77FF4" w:rsidRDefault="00294395" w:rsidP="00294395">
      <w:pPr>
        <w:tabs>
          <w:tab w:val="left" w:pos="4712"/>
          <w:tab w:val="left" w:pos="9781"/>
        </w:tabs>
        <w:suppressAutoHyphens/>
        <w:spacing w:after="0" w:line="240" w:lineRule="auto"/>
        <w:ind w:left="9923" w:right="897"/>
        <w:rPr>
          <w:rFonts w:ascii="Times New Roman" w:eastAsia="Times New Roman" w:hAnsi="Times New Roman" w:cs="Times New Roman"/>
          <w:bCs/>
          <w:sz w:val="24"/>
          <w:szCs w:val="24"/>
          <w:lang w:eastAsia="ar-SA"/>
        </w:rPr>
      </w:pPr>
    </w:p>
    <w:p w14:paraId="4420C4AE" w14:textId="77777777" w:rsidR="00294395" w:rsidRPr="00C77FF4" w:rsidRDefault="00294395" w:rsidP="00294395">
      <w:pPr>
        <w:suppressAutoHyphens/>
        <w:spacing w:after="0" w:line="240" w:lineRule="auto"/>
        <w:ind w:left="9923"/>
        <w:rPr>
          <w:rFonts w:ascii="Times New Roman" w:eastAsia="Times New Roman" w:hAnsi="Times New Roman" w:cs="Times New Roman"/>
          <w:bCs/>
          <w:sz w:val="24"/>
          <w:szCs w:val="24"/>
          <w:lang w:eastAsia="ar-SA"/>
        </w:rPr>
      </w:pPr>
      <w:r w:rsidRPr="00C77FF4">
        <w:rPr>
          <w:rFonts w:ascii="Times New Roman" w:eastAsia="Times New Roman" w:hAnsi="Times New Roman" w:cs="Times New Roman"/>
          <w:bCs/>
          <w:sz w:val="24"/>
          <w:szCs w:val="24"/>
          <w:lang w:eastAsia="ar-SA"/>
        </w:rPr>
        <w:t>_______________________</w:t>
      </w:r>
      <w:r w:rsidR="00AC60BA">
        <w:rPr>
          <w:rFonts w:ascii="Times New Roman" w:eastAsia="Times New Roman" w:hAnsi="Times New Roman" w:cs="Times New Roman"/>
          <w:bCs/>
          <w:sz w:val="24"/>
          <w:szCs w:val="24"/>
          <w:lang w:eastAsia="ar-SA"/>
        </w:rPr>
        <w:t xml:space="preserve"> Б.Ц. </w:t>
      </w:r>
      <w:proofErr w:type="spellStart"/>
      <w:r w:rsidR="00AC60BA">
        <w:rPr>
          <w:rFonts w:ascii="Times New Roman" w:eastAsia="Times New Roman" w:hAnsi="Times New Roman" w:cs="Times New Roman"/>
          <w:bCs/>
          <w:sz w:val="24"/>
          <w:szCs w:val="24"/>
          <w:lang w:eastAsia="ar-SA"/>
        </w:rPr>
        <w:t>Жалсанова</w:t>
      </w:r>
      <w:proofErr w:type="spellEnd"/>
    </w:p>
    <w:p w14:paraId="38261DC1" w14:textId="77777777" w:rsidR="00294395" w:rsidRPr="00C77FF4" w:rsidRDefault="00294395" w:rsidP="00294395">
      <w:pPr>
        <w:suppressAutoHyphens/>
        <w:spacing w:after="0" w:line="240" w:lineRule="auto"/>
        <w:ind w:left="9923"/>
        <w:rPr>
          <w:rFonts w:ascii="Times New Roman" w:eastAsia="Times New Roman" w:hAnsi="Times New Roman" w:cs="Times New Roman"/>
          <w:bCs/>
          <w:sz w:val="24"/>
          <w:szCs w:val="24"/>
          <w:lang w:eastAsia="ar-SA"/>
        </w:rPr>
      </w:pPr>
      <w:r w:rsidRPr="00C77FF4">
        <w:rPr>
          <w:rFonts w:ascii="Times New Roman" w:eastAsia="Times New Roman" w:hAnsi="Times New Roman" w:cs="Times New Roman"/>
          <w:bCs/>
          <w:sz w:val="24"/>
          <w:szCs w:val="24"/>
          <w:lang w:eastAsia="ar-SA"/>
        </w:rPr>
        <w:t>М.П.</w:t>
      </w:r>
    </w:p>
    <w:p w14:paraId="29504716" w14:textId="77777777" w:rsidR="00294395" w:rsidRPr="00C77FF4" w:rsidRDefault="00294395" w:rsidP="00294395">
      <w:pPr>
        <w:suppressAutoHyphens/>
        <w:spacing w:after="0" w:line="240" w:lineRule="auto"/>
        <w:ind w:left="9923"/>
        <w:rPr>
          <w:rFonts w:ascii="Times New Roman" w:eastAsia="Times New Roman" w:hAnsi="Times New Roman" w:cs="Times New Roman"/>
          <w:sz w:val="24"/>
          <w:szCs w:val="24"/>
          <w:lang w:eastAsia="ar-SA"/>
        </w:rPr>
      </w:pPr>
    </w:p>
    <w:p w14:paraId="07C3E5E5" w14:textId="77777777" w:rsidR="00294395" w:rsidRPr="00C77FF4" w:rsidRDefault="00294395" w:rsidP="0029439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C77FF4">
        <w:rPr>
          <w:rFonts w:ascii="Times New Roman" w:eastAsia="Times New Roman" w:hAnsi="Times New Roman" w:cs="Times New Roman"/>
          <w:b/>
          <w:sz w:val="24"/>
          <w:szCs w:val="24"/>
          <w:lang w:eastAsia="ar-SA"/>
        </w:rPr>
        <w:t>Обоснование и расчет начальной (максимальной) цены договора</w:t>
      </w:r>
    </w:p>
    <w:p w14:paraId="01573FF0" w14:textId="77777777" w:rsidR="00294395" w:rsidRDefault="00294395" w:rsidP="0029439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1423F">
        <w:rPr>
          <w:rFonts w:ascii="Times New Roman" w:eastAsia="Times New Roman" w:hAnsi="Times New Roman" w:cs="Times New Roman"/>
          <w:sz w:val="24"/>
          <w:szCs w:val="24"/>
          <w:lang w:eastAsia="ar-SA"/>
        </w:rPr>
        <w:t xml:space="preserve">на оказание услуг по поставке и установке программного обеспечения и технических </w:t>
      </w:r>
      <w:proofErr w:type="gramStart"/>
      <w:r w:rsidRPr="00A1423F">
        <w:rPr>
          <w:rFonts w:ascii="Times New Roman" w:eastAsia="Times New Roman" w:hAnsi="Times New Roman" w:cs="Times New Roman"/>
          <w:sz w:val="24"/>
          <w:szCs w:val="24"/>
          <w:lang w:eastAsia="ar-SA"/>
        </w:rPr>
        <w:t>средств  для</w:t>
      </w:r>
      <w:proofErr w:type="gramEnd"/>
      <w:r w:rsidRPr="00A1423F">
        <w:rPr>
          <w:rFonts w:ascii="Times New Roman" w:eastAsia="Times New Roman" w:hAnsi="Times New Roman" w:cs="Times New Roman"/>
          <w:sz w:val="24"/>
          <w:szCs w:val="24"/>
          <w:lang w:eastAsia="ar-SA"/>
        </w:rPr>
        <w:t xml:space="preserve"> поддержки средств защиты информации  для серверного оборудования ГАУК РБ «Государственный архив Республики Бурятия»</w:t>
      </w:r>
    </w:p>
    <w:p w14:paraId="0B3C8114" w14:textId="77777777" w:rsidR="00294395" w:rsidRPr="00C77FF4" w:rsidRDefault="00294395" w:rsidP="0029439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14:paraId="2B4D2CC9" w14:textId="1DFCA8D7" w:rsidR="00294395" w:rsidRDefault="00DC1DDE" w:rsidP="00294395">
      <w:pPr>
        <w:widowControl w:val="0"/>
        <w:suppressAutoHyphens/>
        <w:autoSpaceDE w:val="0"/>
        <w:autoSpaceDN w:val="0"/>
        <w:adjustRightInd w:val="0"/>
        <w:spacing w:after="0" w:line="240" w:lineRule="auto"/>
        <w:jc w:val="center"/>
        <w:rPr>
          <w:rFonts w:ascii="Times New Roman" w:eastAsia="Calibri" w:hAnsi="Times New Roman" w:cs="Times New Roman"/>
          <w:b/>
          <w:color w:val="000000"/>
          <w:u w:val="single"/>
        </w:rPr>
      </w:pPr>
      <w:r w:rsidRPr="00DC1DDE">
        <w:rPr>
          <w:rFonts w:ascii="Times New Roman" w:eastAsia="Times New Roman" w:hAnsi="Times New Roman" w:cs="Times New Roman"/>
          <w:b/>
          <w:bCs/>
          <w:sz w:val="24"/>
          <w:szCs w:val="24"/>
          <w:lang w:eastAsia="ar-SA"/>
        </w:rPr>
        <w:t>П</w:t>
      </w:r>
      <w:r>
        <w:rPr>
          <w:rFonts w:ascii="Times New Roman" w:eastAsia="Calibri" w:hAnsi="Times New Roman" w:cs="Times New Roman"/>
          <w:b/>
          <w:color w:val="000000"/>
          <w:u w:val="single"/>
        </w:rPr>
        <w:t>риложен отдельным файлом</w:t>
      </w:r>
    </w:p>
    <w:p w14:paraId="00E5FF20" w14:textId="77777777" w:rsidR="00DC1DDE" w:rsidRPr="00C77FF4" w:rsidRDefault="00DC1DDE" w:rsidP="0029439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14:paraId="4ABBE26D" w14:textId="77777777" w:rsidR="00294395" w:rsidRPr="00CC691B" w:rsidRDefault="00294395" w:rsidP="002943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Зам. директора по фин.-хоз. </w:t>
      </w:r>
      <w:proofErr w:type="spellStart"/>
      <w:r>
        <w:rPr>
          <w:rFonts w:ascii="Times New Roman" w:eastAsia="Times New Roman" w:hAnsi="Times New Roman" w:cs="Times New Roman"/>
          <w:sz w:val="24"/>
          <w:szCs w:val="24"/>
          <w:lang w:eastAsia="ar-SA"/>
        </w:rPr>
        <w:t>деят</w:t>
      </w:r>
      <w:proofErr w:type="spellEnd"/>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и инф.</w:t>
      </w:r>
    </w:p>
    <w:p w14:paraId="24EA4D69" w14:textId="77777777" w:rsidR="00294395" w:rsidRPr="00CC691B" w:rsidRDefault="00294395" w:rsidP="00294395">
      <w:pPr>
        <w:suppressAutoHyphens/>
        <w:spacing w:after="0" w:line="240" w:lineRule="auto"/>
        <w:rPr>
          <w:rFonts w:ascii="Times New Roman" w:eastAsia="Times New Roman" w:hAnsi="Times New Roman" w:cs="Times New Roman"/>
          <w:sz w:val="24"/>
          <w:szCs w:val="24"/>
          <w:lang w:eastAsia="ar-SA"/>
        </w:rPr>
      </w:pPr>
      <w:r w:rsidRPr="00CC691B">
        <w:rPr>
          <w:rFonts w:ascii="Times New Roman" w:eastAsia="Times New Roman" w:hAnsi="Times New Roman" w:cs="Times New Roman"/>
          <w:bCs/>
          <w:sz w:val="24"/>
          <w:szCs w:val="24"/>
          <w:lang w:eastAsia="ar-SA"/>
        </w:rPr>
        <w:t>_______________________</w:t>
      </w:r>
      <w:r w:rsidRPr="00CC691B">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В.Б. Султумов</w:t>
      </w:r>
      <w:r w:rsidRPr="00CC691B">
        <w:rPr>
          <w:rFonts w:ascii="Times New Roman" w:eastAsia="Times New Roman" w:hAnsi="Times New Roman" w:cs="Times New Roman"/>
          <w:sz w:val="24"/>
          <w:szCs w:val="24"/>
          <w:lang w:eastAsia="ar-SA"/>
        </w:rPr>
        <w:t xml:space="preserve"> /</w:t>
      </w:r>
    </w:p>
    <w:p w14:paraId="4BA87881" w14:textId="2BC9D778" w:rsidR="00294395" w:rsidRDefault="00294395" w:rsidP="00294395">
      <w:pPr>
        <w:suppressAutoHyphens/>
        <w:spacing w:after="0" w:line="240" w:lineRule="auto"/>
        <w:rPr>
          <w:rFonts w:ascii="Times New Roman" w:eastAsia="Times New Roman" w:hAnsi="Times New Roman" w:cs="Times New Roman"/>
          <w:sz w:val="24"/>
          <w:szCs w:val="24"/>
          <w:lang w:eastAsia="ar-SA"/>
        </w:rPr>
      </w:pPr>
      <w:r w:rsidRPr="00CC691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___</w:t>
      </w:r>
      <w:r w:rsidRPr="00CC691B">
        <w:rPr>
          <w:rFonts w:ascii="Times New Roman" w:eastAsia="Times New Roman" w:hAnsi="Times New Roman" w:cs="Times New Roman"/>
          <w:sz w:val="24"/>
          <w:szCs w:val="24"/>
          <w:lang w:eastAsia="ar-SA"/>
        </w:rPr>
        <w:t xml:space="preserve">» </w:t>
      </w:r>
      <w:r w:rsidR="00E11775">
        <w:rPr>
          <w:rFonts w:ascii="Times New Roman" w:eastAsia="Times New Roman" w:hAnsi="Times New Roman" w:cs="Times New Roman"/>
          <w:sz w:val="24"/>
          <w:szCs w:val="24"/>
          <w:lang w:eastAsia="ar-SA"/>
        </w:rPr>
        <w:t>___________ 202</w:t>
      </w:r>
      <w:r w:rsidR="00957FDE">
        <w:rPr>
          <w:rFonts w:ascii="Times New Roman" w:eastAsia="Times New Roman" w:hAnsi="Times New Roman" w:cs="Times New Roman"/>
          <w:sz w:val="24"/>
          <w:szCs w:val="24"/>
          <w:lang w:eastAsia="ar-SA"/>
        </w:rPr>
        <w:t>2</w:t>
      </w:r>
      <w:r w:rsidR="00E11775">
        <w:rPr>
          <w:rFonts w:ascii="Times New Roman" w:eastAsia="Times New Roman" w:hAnsi="Times New Roman" w:cs="Times New Roman"/>
          <w:sz w:val="24"/>
          <w:szCs w:val="24"/>
          <w:lang w:eastAsia="ar-SA"/>
        </w:rPr>
        <w:t xml:space="preserve"> г.</w:t>
      </w:r>
    </w:p>
    <w:p w14:paraId="1923D205" w14:textId="77777777" w:rsidR="00294395" w:rsidRDefault="00294395" w:rsidP="00294395">
      <w:pPr>
        <w:suppressAutoHyphens/>
        <w:spacing w:after="0" w:line="240" w:lineRule="auto"/>
        <w:rPr>
          <w:rFonts w:ascii="Times New Roman" w:eastAsia="Times New Roman" w:hAnsi="Times New Roman" w:cs="Times New Roman"/>
          <w:sz w:val="24"/>
          <w:szCs w:val="24"/>
          <w:lang w:eastAsia="ar-SA"/>
        </w:rPr>
      </w:pPr>
    </w:p>
    <w:p w14:paraId="0E3CC58A" w14:textId="77777777" w:rsidR="00294395" w:rsidRPr="008F7530" w:rsidRDefault="00294395" w:rsidP="0090611C">
      <w:pPr>
        <w:suppressAutoHyphens/>
        <w:spacing w:after="0" w:line="240" w:lineRule="auto"/>
        <w:rPr>
          <w:rFonts w:ascii="Times New Roman" w:eastAsia="Times New Roman" w:hAnsi="Times New Roman" w:cs="Times New Roman"/>
          <w:sz w:val="24"/>
          <w:szCs w:val="24"/>
          <w:lang w:eastAsia="ar-SA"/>
        </w:rPr>
        <w:sectPr w:rsidR="00294395" w:rsidRPr="008F7530" w:rsidSect="00CC691B">
          <w:pgSz w:w="16838" w:h="11906" w:orient="landscape"/>
          <w:pgMar w:top="709" w:right="567" w:bottom="992" w:left="1418" w:header="709" w:footer="709" w:gutter="0"/>
          <w:cols w:space="708"/>
          <w:docGrid w:linePitch="360"/>
        </w:sectPr>
      </w:pPr>
    </w:p>
    <w:bookmarkEnd w:id="10"/>
    <w:bookmarkEnd w:id="11"/>
    <w:p w14:paraId="4C72E9B1" w14:textId="77777777" w:rsidR="00C3094D" w:rsidRPr="00302210" w:rsidRDefault="00543C39" w:rsidP="002F4F33">
      <w:pPr>
        <w:widowControl w:val="0"/>
        <w:tabs>
          <w:tab w:val="left" w:pos="284"/>
        </w:tabs>
        <w:autoSpaceDE w:val="0"/>
        <w:autoSpaceDN w:val="0"/>
        <w:adjustRightInd w:val="0"/>
        <w:spacing w:after="0" w:line="240" w:lineRule="auto"/>
        <w:ind w:left="284"/>
        <w:jc w:val="right"/>
        <w:outlineLvl w:val="0"/>
        <w:rPr>
          <w:rFonts w:ascii="Times New Roman" w:eastAsia="Calibri" w:hAnsi="Times New Roman" w:cs="Times New Roman"/>
          <w:b/>
          <w:kern w:val="28"/>
        </w:rPr>
      </w:pPr>
      <w:r>
        <w:rPr>
          <w:rFonts w:ascii="Times New Roman" w:eastAsia="Calibri" w:hAnsi="Times New Roman" w:cs="Times New Roman"/>
          <w:b/>
          <w:kern w:val="28"/>
        </w:rPr>
        <w:lastRenderedPageBreak/>
        <w:t>Приложение №3</w:t>
      </w:r>
    </w:p>
    <w:p w14:paraId="6F7C0BBB" w14:textId="77777777" w:rsidR="00C3094D" w:rsidRPr="00302210" w:rsidRDefault="00C3094D" w:rsidP="002F4F33">
      <w:pPr>
        <w:keepNext/>
        <w:tabs>
          <w:tab w:val="left" w:pos="284"/>
        </w:tabs>
        <w:spacing w:after="0" w:line="240" w:lineRule="auto"/>
        <w:ind w:left="284"/>
        <w:jc w:val="right"/>
        <w:outlineLvl w:val="0"/>
        <w:rPr>
          <w:rFonts w:ascii="Times New Roman" w:eastAsia="Calibri" w:hAnsi="Times New Roman" w:cs="Times New Roman"/>
          <w:b/>
          <w:kern w:val="28"/>
        </w:rPr>
      </w:pPr>
      <w:r w:rsidRPr="00302210">
        <w:rPr>
          <w:rFonts w:ascii="Times New Roman" w:eastAsia="Calibri" w:hAnsi="Times New Roman" w:cs="Times New Roman"/>
          <w:b/>
          <w:kern w:val="28"/>
        </w:rPr>
        <w:t xml:space="preserve">к документации об аукционе </w:t>
      </w:r>
    </w:p>
    <w:p w14:paraId="04DAFC60" w14:textId="77777777" w:rsidR="00F176BB" w:rsidRPr="00302210" w:rsidRDefault="003563A9" w:rsidP="002F4F33">
      <w:pPr>
        <w:tabs>
          <w:tab w:val="left" w:pos="284"/>
        </w:tabs>
        <w:spacing w:after="0" w:line="240" w:lineRule="auto"/>
        <w:ind w:left="284"/>
        <w:jc w:val="right"/>
        <w:rPr>
          <w:rFonts w:ascii="Times New Roman" w:eastAsia="Calibri" w:hAnsi="Times New Roman" w:cs="Times New Roman"/>
          <w:b/>
        </w:rPr>
      </w:pPr>
      <w:r w:rsidRPr="00302210">
        <w:rPr>
          <w:rFonts w:ascii="Times New Roman" w:eastAsia="Calibri" w:hAnsi="Times New Roman" w:cs="Times New Roman"/>
          <w:b/>
        </w:rPr>
        <w:t>проект</w:t>
      </w:r>
    </w:p>
    <w:p w14:paraId="601090AB" w14:textId="77777777" w:rsidR="00902FDF" w:rsidRPr="00302210" w:rsidRDefault="00902FDF" w:rsidP="002F4F33">
      <w:pPr>
        <w:tabs>
          <w:tab w:val="left" w:pos="284"/>
        </w:tabs>
        <w:spacing w:after="0" w:line="240" w:lineRule="auto"/>
        <w:ind w:left="284"/>
        <w:jc w:val="right"/>
        <w:rPr>
          <w:rFonts w:ascii="Times New Roman" w:eastAsia="Calibri" w:hAnsi="Times New Roman" w:cs="Times New Roman"/>
          <w:b/>
        </w:rPr>
      </w:pPr>
    </w:p>
    <w:p w14:paraId="768AC6E3" w14:textId="77777777" w:rsidR="00902FDF" w:rsidRPr="00302210" w:rsidRDefault="00902FDF" w:rsidP="002F4F33">
      <w:pPr>
        <w:tabs>
          <w:tab w:val="left" w:pos="284"/>
        </w:tabs>
        <w:autoSpaceDE w:val="0"/>
        <w:autoSpaceDN w:val="0"/>
        <w:adjustRightInd w:val="0"/>
        <w:spacing w:after="0"/>
        <w:ind w:left="284"/>
        <w:jc w:val="center"/>
        <w:rPr>
          <w:rFonts w:ascii="Times New Roman" w:eastAsia="Calibri" w:hAnsi="Times New Roman" w:cs="Times New Roman"/>
          <w:b/>
          <w:lang w:eastAsia="en-US"/>
        </w:rPr>
      </w:pPr>
      <w:proofErr w:type="gramStart"/>
      <w:r w:rsidRPr="00302210">
        <w:rPr>
          <w:rFonts w:ascii="Times New Roman" w:eastAsia="Calibri" w:hAnsi="Times New Roman" w:cs="Times New Roman"/>
          <w:b/>
          <w:lang w:eastAsia="en-US"/>
        </w:rPr>
        <w:t>Договор  №</w:t>
      </w:r>
      <w:proofErr w:type="gramEnd"/>
      <w:r w:rsidRPr="00302210">
        <w:rPr>
          <w:rFonts w:ascii="Times New Roman" w:eastAsia="Calibri" w:hAnsi="Times New Roman" w:cs="Times New Roman"/>
          <w:b/>
          <w:lang w:eastAsia="en-US"/>
        </w:rPr>
        <w:t>____</w:t>
      </w:r>
      <w:r w:rsidR="00FD61C9">
        <w:rPr>
          <w:rFonts w:ascii="Times New Roman" w:eastAsia="Calibri" w:hAnsi="Times New Roman" w:cs="Times New Roman"/>
          <w:b/>
          <w:lang w:eastAsia="en-US"/>
        </w:rPr>
        <w:t>___</w:t>
      </w:r>
    </w:p>
    <w:p w14:paraId="44FCD957" w14:textId="77777777" w:rsidR="00902FDF" w:rsidRDefault="00B6475C" w:rsidP="00B6475C">
      <w:pPr>
        <w:tabs>
          <w:tab w:val="left" w:pos="284"/>
        </w:tabs>
        <w:autoSpaceDE w:val="0"/>
        <w:autoSpaceDN w:val="0"/>
        <w:adjustRightInd w:val="0"/>
        <w:spacing w:after="0"/>
        <w:ind w:left="284"/>
        <w:jc w:val="center"/>
        <w:rPr>
          <w:rFonts w:ascii="Times New Roman" w:hAnsi="Times New Roman" w:cs="Times New Roman"/>
          <w:b/>
          <w:bCs/>
        </w:rPr>
      </w:pPr>
      <w:r w:rsidRPr="00B6475C">
        <w:rPr>
          <w:rFonts w:ascii="Times New Roman" w:hAnsi="Times New Roman" w:cs="Times New Roman"/>
          <w:b/>
          <w:bCs/>
        </w:rPr>
        <w:t xml:space="preserve">на оказание услуг по поставке и установке программного обеспечения и технических </w:t>
      </w:r>
      <w:proofErr w:type="gramStart"/>
      <w:r w:rsidRPr="00B6475C">
        <w:rPr>
          <w:rFonts w:ascii="Times New Roman" w:hAnsi="Times New Roman" w:cs="Times New Roman"/>
          <w:b/>
          <w:bCs/>
        </w:rPr>
        <w:t>средств  для</w:t>
      </w:r>
      <w:proofErr w:type="gramEnd"/>
      <w:r w:rsidRPr="00B6475C">
        <w:rPr>
          <w:rFonts w:ascii="Times New Roman" w:hAnsi="Times New Roman" w:cs="Times New Roman"/>
          <w:b/>
          <w:bCs/>
        </w:rPr>
        <w:t xml:space="preserve"> поддержки средств защиты информации  для серверного оборудования ГАУК РБ «Государственный архив Республики Бурятия»</w:t>
      </w:r>
    </w:p>
    <w:p w14:paraId="332AC795" w14:textId="77777777" w:rsidR="00B6475C" w:rsidRPr="00302210" w:rsidRDefault="00B6475C" w:rsidP="002F4F33">
      <w:pPr>
        <w:tabs>
          <w:tab w:val="left" w:pos="284"/>
        </w:tabs>
        <w:autoSpaceDE w:val="0"/>
        <w:autoSpaceDN w:val="0"/>
        <w:adjustRightInd w:val="0"/>
        <w:spacing w:after="0"/>
        <w:ind w:left="284"/>
        <w:jc w:val="right"/>
        <w:rPr>
          <w:rFonts w:ascii="Times New Roman" w:eastAsia="Times New Roman" w:hAnsi="Times New Roman" w:cs="Times New Roman"/>
          <w:b/>
          <w:lang w:eastAsia="en-US"/>
        </w:rPr>
      </w:pPr>
    </w:p>
    <w:p w14:paraId="0B3764F7" w14:textId="53D3AA25" w:rsidR="00902FDF" w:rsidRPr="00302210" w:rsidRDefault="00902FDF" w:rsidP="002F4F33">
      <w:pPr>
        <w:tabs>
          <w:tab w:val="left" w:pos="284"/>
        </w:tabs>
        <w:spacing w:line="252" w:lineRule="auto"/>
        <w:ind w:left="284"/>
        <w:contextualSpacing/>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г. Улан-Удэ             </w:t>
      </w:r>
      <w:r w:rsidRPr="00302210">
        <w:rPr>
          <w:rFonts w:ascii="Times New Roman" w:eastAsia="Times New Roman" w:hAnsi="Times New Roman" w:cs="Times New Roman"/>
          <w:lang w:eastAsia="en-US"/>
        </w:rPr>
        <w:tab/>
      </w:r>
      <w:r w:rsidRPr="00302210">
        <w:rPr>
          <w:rFonts w:ascii="Times New Roman" w:eastAsia="Times New Roman" w:hAnsi="Times New Roman" w:cs="Times New Roman"/>
          <w:lang w:eastAsia="en-US"/>
        </w:rPr>
        <w:tab/>
      </w:r>
      <w:r w:rsidRPr="00302210">
        <w:rPr>
          <w:rFonts w:ascii="Times New Roman" w:eastAsia="Times New Roman" w:hAnsi="Times New Roman" w:cs="Times New Roman"/>
          <w:lang w:eastAsia="en-US"/>
        </w:rPr>
        <w:tab/>
      </w:r>
      <w:r w:rsidR="00E11775">
        <w:rPr>
          <w:rFonts w:ascii="Times New Roman" w:eastAsia="Times New Roman" w:hAnsi="Times New Roman" w:cs="Times New Roman"/>
          <w:lang w:eastAsia="en-US"/>
        </w:rPr>
        <w:t xml:space="preserve">                                                                           </w:t>
      </w:r>
      <w:proofErr w:type="gramStart"/>
      <w:r w:rsidR="00E11775">
        <w:rPr>
          <w:rFonts w:ascii="Times New Roman" w:eastAsia="Times New Roman" w:hAnsi="Times New Roman" w:cs="Times New Roman"/>
          <w:lang w:eastAsia="en-US"/>
        </w:rPr>
        <w:t xml:space="preserve"> </w:t>
      </w:r>
      <w:r w:rsidRPr="00302210">
        <w:rPr>
          <w:rFonts w:ascii="Times New Roman" w:eastAsia="Times New Roman" w:hAnsi="Times New Roman" w:cs="Times New Roman"/>
          <w:lang w:eastAsia="en-US"/>
        </w:rPr>
        <w:t xml:space="preserve">  «</w:t>
      </w:r>
      <w:proofErr w:type="gramEnd"/>
      <w:r w:rsidRPr="00302210">
        <w:rPr>
          <w:rFonts w:ascii="Times New Roman" w:eastAsia="Times New Roman" w:hAnsi="Times New Roman" w:cs="Times New Roman"/>
          <w:lang w:eastAsia="en-US"/>
        </w:rPr>
        <w:t>____» _________20</w:t>
      </w:r>
      <w:r w:rsidR="00E11775">
        <w:rPr>
          <w:rFonts w:ascii="Times New Roman" w:eastAsia="Times New Roman" w:hAnsi="Times New Roman" w:cs="Times New Roman"/>
          <w:lang w:eastAsia="en-US"/>
        </w:rPr>
        <w:t>2</w:t>
      </w:r>
      <w:r w:rsidR="00957FDE">
        <w:rPr>
          <w:rFonts w:ascii="Times New Roman" w:eastAsia="Times New Roman" w:hAnsi="Times New Roman" w:cs="Times New Roman"/>
          <w:lang w:eastAsia="en-US"/>
        </w:rPr>
        <w:t>2</w:t>
      </w:r>
      <w:r w:rsidRPr="00302210">
        <w:rPr>
          <w:rFonts w:ascii="Times New Roman" w:eastAsia="Times New Roman" w:hAnsi="Times New Roman" w:cs="Times New Roman"/>
          <w:lang w:eastAsia="en-US"/>
        </w:rPr>
        <w:t xml:space="preserve"> г.</w:t>
      </w:r>
    </w:p>
    <w:p w14:paraId="6729164B" w14:textId="77777777" w:rsidR="00902FDF" w:rsidRPr="00302210" w:rsidRDefault="00902FDF" w:rsidP="002F4F33">
      <w:pPr>
        <w:tabs>
          <w:tab w:val="left" w:pos="284"/>
        </w:tabs>
        <w:spacing w:line="252" w:lineRule="auto"/>
        <w:ind w:left="284"/>
        <w:contextualSpacing/>
        <w:rPr>
          <w:rFonts w:ascii="Times New Roman" w:eastAsia="Times New Roman" w:hAnsi="Times New Roman" w:cs="Times New Roman"/>
          <w:lang w:eastAsia="en-US"/>
        </w:rPr>
      </w:pPr>
    </w:p>
    <w:p w14:paraId="2E492EC9" w14:textId="77777777" w:rsidR="00902FDF" w:rsidRPr="00302210" w:rsidRDefault="00902FDF" w:rsidP="002F4F33">
      <w:pPr>
        <w:tabs>
          <w:tab w:val="left" w:pos="284"/>
        </w:tabs>
        <w:autoSpaceDE w:val="0"/>
        <w:autoSpaceDN w:val="0"/>
        <w:adjustRightInd w:val="0"/>
        <w:spacing w:after="0"/>
        <w:ind w:left="284"/>
        <w:jc w:val="both"/>
        <w:rPr>
          <w:rFonts w:ascii="Times New Roman" w:eastAsia="Times New Roman" w:hAnsi="Times New Roman" w:cs="Times New Roman"/>
          <w:bCs/>
          <w:lang w:eastAsia="en-US"/>
        </w:rPr>
      </w:pPr>
      <w:r w:rsidRPr="00302210">
        <w:rPr>
          <w:rFonts w:ascii="Times New Roman" w:hAnsi="Times New Roman" w:cs="Times New Roman"/>
        </w:rPr>
        <w:t xml:space="preserve">Государственное автономное учреждение культуры Республики Бурятия «Государственный архив Республики Бурятия», </w:t>
      </w:r>
      <w:r w:rsidRPr="00302210">
        <w:rPr>
          <w:rFonts w:ascii="Times New Roman" w:eastAsia="Times New Roman" w:hAnsi="Times New Roman" w:cs="Times New Roman"/>
          <w:lang w:eastAsia="en-US"/>
        </w:rPr>
        <w:t xml:space="preserve">именуемое в дальнейшем «Заказчик», </w:t>
      </w:r>
      <w:r w:rsidRPr="00302210">
        <w:rPr>
          <w:rFonts w:ascii="Times New Roman" w:hAnsi="Times New Roman" w:cs="Times New Roman"/>
        </w:rPr>
        <w:t xml:space="preserve">в лице директора </w:t>
      </w:r>
      <w:proofErr w:type="spellStart"/>
      <w:r w:rsidRPr="00302210">
        <w:rPr>
          <w:rFonts w:ascii="Times New Roman" w:hAnsi="Times New Roman" w:cs="Times New Roman"/>
        </w:rPr>
        <w:t>Жалсановой</w:t>
      </w:r>
      <w:proofErr w:type="spellEnd"/>
      <w:r w:rsidRPr="00302210">
        <w:rPr>
          <w:rFonts w:ascii="Times New Roman" w:hAnsi="Times New Roman" w:cs="Times New Roman"/>
        </w:rPr>
        <w:t xml:space="preserve"> Бутит </w:t>
      </w:r>
      <w:proofErr w:type="spellStart"/>
      <w:r w:rsidRPr="00302210">
        <w:rPr>
          <w:rFonts w:ascii="Times New Roman" w:hAnsi="Times New Roman" w:cs="Times New Roman"/>
        </w:rPr>
        <w:t>Цыдыпмункуевны</w:t>
      </w:r>
      <w:proofErr w:type="spellEnd"/>
      <w:r w:rsidRPr="00302210">
        <w:rPr>
          <w:rFonts w:ascii="Times New Roman" w:eastAsia="Times New Roman" w:hAnsi="Times New Roman" w:cs="Times New Roman"/>
          <w:lang w:eastAsia="en-US"/>
        </w:rPr>
        <w:t>, действующей на основании Устава с одной стороны,  и</w:t>
      </w:r>
      <w:r w:rsidRPr="00302210">
        <w:rPr>
          <w:rFonts w:ascii="Times New Roman" w:eastAsia="Times New Roman" w:hAnsi="Times New Roman" w:cs="Times New Roman"/>
          <w:bCs/>
          <w:lang w:eastAsia="en-US"/>
        </w:rPr>
        <w:t xml:space="preserve">_________________, именуемое в дальнейшем </w:t>
      </w:r>
      <w:r w:rsidR="005D59A4">
        <w:rPr>
          <w:rFonts w:ascii="Times New Roman" w:eastAsia="Times New Roman" w:hAnsi="Times New Roman" w:cs="Times New Roman"/>
          <w:bCs/>
          <w:lang w:eastAsia="en-US"/>
        </w:rPr>
        <w:t>"Исполнитель</w:t>
      </w:r>
      <w:r w:rsidRPr="001C5E70">
        <w:rPr>
          <w:rFonts w:ascii="Times New Roman" w:eastAsia="Times New Roman" w:hAnsi="Times New Roman" w:cs="Times New Roman"/>
          <w:bCs/>
          <w:lang w:eastAsia="en-US"/>
        </w:rPr>
        <w:t>",</w:t>
      </w:r>
      <w:r w:rsidRPr="00302210">
        <w:rPr>
          <w:rFonts w:ascii="Times New Roman" w:eastAsia="Times New Roman" w:hAnsi="Times New Roman" w:cs="Times New Roman"/>
          <w:bCs/>
          <w:lang w:eastAsia="en-US"/>
        </w:rPr>
        <w:t xml:space="preserve"> в лице  __________________, действующего на основании _______________, с другой стороны, вместе именуемые в дальнейшем "Стороны"</w:t>
      </w:r>
      <w:r w:rsidRPr="00302210">
        <w:rPr>
          <w:rFonts w:ascii="Times New Roman" w:hAnsi="Times New Roman" w:cs="Times New Roman"/>
        </w:rPr>
        <w:t>, в соответствии с Положением о закупке товаров, работ, услуг ГАУК РБ «ГАРБ»</w:t>
      </w:r>
      <w:r w:rsidR="00FB0F4B" w:rsidRPr="00FB0F4B">
        <w:rPr>
          <w:rFonts w:ascii="Times New Roman" w:hAnsi="Times New Roman" w:cs="Times New Roman"/>
        </w:rPr>
        <w:t>(от «</w:t>
      </w:r>
      <w:r w:rsidR="0090611C">
        <w:rPr>
          <w:rFonts w:ascii="Times New Roman" w:hAnsi="Times New Roman" w:cs="Times New Roman"/>
        </w:rPr>
        <w:t>28</w:t>
      </w:r>
      <w:r w:rsidR="00FB0F4B" w:rsidRPr="00FB0F4B">
        <w:rPr>
          <w:rFonts w:ascii="Times New Roman" w:hAnsi="Times New Roman" w:cs="Times New Roman"/>
        </w:rPr>
        <w:t xml:space="preserve">» </w:t>
      </w:r>
      <w:r w:rsidR="0090611C">
        <w:rPr>
          <w:rFonts w:ascii="Times New Roman" w:hAnsi="Times New Roman" w:cs="Times New Roman"/>
        </w:rPr>
        <w:t>декабря 2018</w:t>
      </w:r>
      <w:r w:rsidR="00FB0F4B" w:rsidRPr="00FB0F4B">
        <w:rPr>
          <w:rFonts w:ascii="Times New Roman" w:hAnsi="Times New Roman" w:cs="Times New Roman"/>
        </w:rPr>
        <w:t>г.)</w:t>
      </w:r>
      <w:r w:rsidRPr="00302210">
        <w:rPr>
          <w:rFonts w:ascii="Times New Roman" w:hAnsi="Times New Roman" w:cs="Times New Roman"/>
        </w:rPr>
        <w:t xml:space="preserve">, </w:t>
      </w:r>
      <w:r w:rsidR="00FB0F4B" w:rsidRPr="00FB0F4B">
        <w:rPr>
          <w:rFonts w:ascii="Times New Roman" w:eastAsia="Times New Roman" w:hAnsi="Times New Roman" w:cs="Times New Roman"/>
          <w:bCs/>
          <w:lang w:eastAsia="en-US"/>
        </w:rPr>
        <w:t>протокола от ________ №_________,</w:t>
      </w:r>
      <w:r w:rsidRPr="00302210">
        <w:rPr>
          <w:rFonts w:ascii="Times New Roman" w:eastAsia="Times New Roman" w:hAnsi="Times New Roman" w:cs="Times New Roman"/>
          <w:bCs/>
          <w:lang w:eastAsia="en-US"/>
        </w:rPr>
        <w:t>заключили настоящий договор (далее - Договор) о нижеследующем:</w:t>
      </w:r>
    </w:p>
    <w:p w14:paraId="4894B24E" w14:textId="77777777" w:rsidR="00902FDF" w:rsidRDefault="00902FDF" w:rsidP="002F4F33">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1.Предмет Договора</w:t>
      </w:r>
    </w:p>
    <w:p w14:paraId="0B8939A6" w14:textId="77777777" w:rsidR="00B03F5B" w:rsidRPr="00302210" w:rsidRDefault="00B03F5B" w:rsidP="002F4F33">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p>
    <w:p w14:paraId="2A754A95" w14:textId="264A5968" w:rsidR="00902FDF" w:rsidRPr="00F00D51" w:rsidRDefault="00902FDF" w:rsidP="00F00D51">
      <w:pPr>
        <w:tabs>
          <w:tab w:val="left" w:pos="284"/>
        </w:tabs>
        <w:spacing w:after="0"/>
        <w:ind w:left="284"/>
        <w:jc w:val="both"/>
        <w:rPr>
          <w:rFonts w:ascii="Times New Roman" w:hAnsi="Times New Roman" w:cs="Times New Roman"/>
        </w:rPr>
      </w:pPr>
      <w:r w:rsidRPr="00302210">
        <w:rPr>
          <w:rFonts w:ascii="Times New Roman" w:eastAsia="Times New Roman" w:hAnsi="Times New Roman" w:cs="Times New Roman"/>
          <w:lang w:eastAsia="en-US"/>
        </w:rPr>
        <w:t xml:space="preserve">1.1. </w:t>
      </w:r>
      <w:r w:rsidR="005D59A4">
        <w:rPr>
          <w:rFonts w:ascii="Times New Roman" w:eastAsia="Times New Roman" w:hAnsi="Times New Roman" w:cs="Times New Roman"/>
          <w:lang w:eastAsia="en-US"/>
        </w:rPr>
        <w:t>Исполнитель</w:t>
      </w:r>
      <w:r w:rsidRPr="00302210">
        <w:rPr>
          <w:rFonts w:ascii="Times New Roman" w:eastAsia="Times New Roman" w:hAnsi="Times New Roman" w:cs="Times New Roman"/>
          <w:lang w:eastAsia="en-US"/>
        </w:rPr>
        <w:t xml:space="preserve"> принимает на себя обязательства по</w:t>
      </w:r>
      <w:r w:rsidR="00E35E30">
        <w:rPr>
          <w:rFonts w:ascii="Times New Roman" w:eastAsia="Times New Roman" w:hAnsi="Times New Roman" w:cs="Times New Roman"/>
          <w:lang w:eastAsia="en-US"/>
        </w:rPr>
        <w:t xml:space="preserve"> </w:t>
      </w:r>
      <w:r w:rsidR="005167C1" w:rsidRPr="005167C1">
        <w:rPr>
          <w:rFonts w:ascii="Times New Roman" w:eastAsia="Times New Roman" w:hAnsi="Times New Roman" w:cs="Times New Roman"/>
        </w:rPr>
        <w:t>оказани</w:t>
      </w:r>
      <w:r w:rsidR="005167C1">
        <w:rPr>
          <w:rFonts w:ascii="Times New Roman" w:eastAsia="Times New Roman" w:hAnsi="Times New Roman" w:cs="Times New Roman"/>
        </w:rPr>
        <w:t>ю</w:t>
      </w:r>
      <w:r w:rsidR="005167C1" w:rsidRPr="005167C1">
        <w:rPr>
          <w:rFonts w:ascii="Times New Roman" w:eastAsia="Times New Roman" w:hAnsi="Times New Roman" w:cs="Times New Roman"/>
        </w:rPr>
        <w:t xml:space="preserve"> услуг по поставке и установке программного обеспечения и технических </w:t>
      </w:r>
      <w:proofErr w:type="gramStart"/>
      <w:r w:rsidR="005167C1" w:rsidRPr="005167C1">
        <w:rPr>
          <w:rFonts w:ascii="Times New Roman" w:eastAsia="Times New Roman" w:hAnsi="Times New Roman" w:cs="Times New Roman"/>
        </w:rPr>
        <w:t>средств  для</w:t>
      </w:r>
      <w:proofErr w:type="gramEnd"/>
      <w:r w:rsidR="005167C1" w:rsidRPr="005167C1">
        <w:rPr>
          <w:rFonts w:ascii="Times New Roman" w:eastAsia="Times New Roman" w:hAnsi="Times New Roman" w:cs="Times New Roman"/>
        </w:rPr>
        <w:t xml:space="preserve"> поддержки средств защиты информации  для серверного оборудования ГАУК РБ «Государственный архив Республики Бурятия»</w:t>
      </w:r>
      <w:r w:rsidR="00DC1DDE">
        <w:rPr>
          <w:rFonts w:ascii="Times New Roman" w:eastAsia="Times New Roman" w:hAnsi="Times New Roman" w:cs="Times New Roman"/>
        </w:rPr>
        <w:t xml:space="preserve"> </w:t>
      </w:r>
      <w:r w:rsidR="00B82F52">
        <w:rPr>
          <w:rFonts w:ascii="Times New Roman" w:hAnsi="Times New Roman" w:cs="Times New Roman"/>
        </w:rPr>
        <w:t>в количестве в соответствии с</w:t>
      </w:r>
      <w:r w:rsidR="00DC1DDE">
        <w:rPr>
          <w:rFonts w:ascii="Times New Roman" w:hAnsi="Times New Roman" w:cs="Times New Roman"/>
        </w:rPr>
        <w:t xml:space="preserve"> </w:t>
      </w:r>
      <w:r w:rsidR="00B82F52">
        <w:rPr>
          <w:rFonts w:ascii="Times New Roman" w:eastAsia="Times New Roman" w:hAnsi="Times New Roman" w:cs="Times New Roman"/>
          <w:lang w:eastAsia="en-US"/>
        </w:rPr>
        <w:t>Техническим заданием</w:t>
      </w:r>
      <w:r w:rsidRPr="00302210">
        <w:rPr>
          <w:rFonts w:ascii="Times New Roman" w:eastAsia="Times New Roman" w:hAnsi="Times New Roman" w:cs="Times New Roman"/>
          <w:lang w:eastAsia="en-US"/>
        </w:rPr>
        <w:t xml:space="preserve"> (Приложение№1 к договору №__</w:t>
      </w:r>
      <w:r w:rsidR="0052388A">
        <w:rPr>
          <w:rFonts w:ascii="Times New Roman" w:eastAsia="Times New Roman" w:hAnsi="Times New Roman" w:cs="Times New Roman"/>
          <w:lang w:eastAsia="en-US"/>
        </w:rPr>
        <w:t>____</w:t>
      </w:r>
      <w:r w:rsidRPr="00302210">
        <w:rPr>
          <w:rFonts w:ascii="Times New Roman" w:eastAsia="Times New Roman" w:hAnsi="Times New Roman" w:cs="Times New Roman"/>
          <w:lang w:eastAsia="en-US"/>
        </w:rPr>
        <w:t>от ____), являющемся неотъемлемой частью договора.</w:t>
      </w:r>
    </w:p>
    <w:p w14:paraId="70BAEF39" w14:textId="77777777" w:rsidR="00902FDF" w:rsidRPr="00302210" w:rsidRDefault="00902FDF" w:rsidP="002F4F33">
      <w:pPr>
        <w:tabs>
          <w:tab w:val="left" w:pos="284"/>
          <w:tab w:val="num" w:pos="5257"/>
        </w:tabs>
        <w:autoSpaceDE w:val="0"/>
        <w:autoSpaceDN w:val="0"/>
        <w:adjustRightInd w:val="0"/>
        <w:spacing w:after="0"/>
        <w:ind w:left="284"/>
        <w:contextualSpacing/>
        <w:jc w:val="both"/>
        <w:rPr>
          <w:rFonts w:ascii="Times New Roman" w:eastAsia="Calibri" w:hAnsi="Times New Roman" w:cs="Times New Roman"/>
        </w:rPr>
      </w:pPr>
      <w:r w:rsidRPr="00302210">
        <w:rPr>
          <w:rFonts w:ascii="Times New Roman" w:eastAsia="Times New Roman" w:hAnsi="Times New Roman" w:cs="Times New Roman"/>
          <w:lang w:eastAsia="en-US"/>
        </w:rPr>
        <w:t xml:space="preserve">1.2. </w:t>
      </w:r>
      <w:proofErr w:type="gramStart"/>
      <w:r w:rsidRPr="00302210">
        <w:rPr>
          <w:rFonts w:ascii="Times New Roman" w:eastAsia="Times New Roman" w:hAnsi="Times New Roman" w:cs="Times New Roman"/>
          <w:lang w:eastAsia="en-US"/>
        </w:rPr>
        <w:t>Заказчик  обязуется</w:t>
      </w:r>
      <w:proofErr w:type="gramEnd"/>
      <w:r w:rsidRPr="00302210">
        <w:rPr>
          <w:rFonts w:ascii="Times New Roman" w:eastAsia="Times New Roman" w:hAnsi="Times New Roman" w:cs="Times New Roman"/>
          <w:lang w:eastAsia="en-US"/>
        </w:rPr>
        <w:t xml:space="preserve"> обеспечить приёмку и оплату </w:t>
      </w:r>
      <w:r w:rsidR="005D59A4">
        <w:rPr>
          <w:rFonts w:ascii="Times New Roman" w:eastAsia="Times New Roman" w:hAnsi="Times New Roman" w:cs="Times New Roman"/>
          <w:lang w:eastAsia="en-US"/>
        </w:rPr>
        <w:t>оказанных услуг</w:t>
      </w:r>
      <w:r w:rsidRPr="00302210">
        <w:rPr>
          <w:rFonts w:ascii="Times New Roman" w:eastAsia="Times New Roman" w:hAnsi="Times New Roman" w:cs="Times New Roman"/>
          <w:lang w:eastAsia="en-US"/>
        </w:rPr>
        <w:t>.</w:t>
      </w:r>
    </w:p>
    <w:p w14:paraId="4E784748" w14:textId="77777777" w:rsidR="00902FDF" w:rsidRPr="00302210" w:rsidRDefault="00902FDF" w:rsidP="002F4F33">
      <w:pPr>
        <w:tabs>
          <w:tab w:val="left" w:pos="284"/>
          <w:tab w:val="num" w:pos="5257"/>
        </w:tabs>
        <w:autoSpaceDE w:val="0"/>
        <w:autoSpaceDN w:val="0"/>
        <w:adjustRightInd w:val="0"/>
        <w:spacing w:after="0"/>
        <w:ind w:left="284"/>
        <w:contextualSpacing/>
        <w:rPr>
          <w:rFonts w:ascii="Times New Roman" w:eastAsia="Calibri" w:hAnsi="Times New Roman" w:cs="Times New Roman"/>
        </w:rPr>
      </w:pPr>
    </w:p>
    <w:p w14:paraId="77536C72" w14:textId="77777777" w:rsidR="00902FDF" w:rsidRDefault="00902FDF" w:rsidP="002F4F33">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2.     Цена Договора и порядок расчетов</w:t>
      </w:r>
    </w:p>
    <w:p w14:paraId="567442B4" w14:textId="77777777" w:rsidR="00E11E1A" w:rsidRDefault="00902FDF" w:rsidP="00E11E1A">
      <w:pPr>
        <w:tabs>
          <w:tab w:val="left" w:pos="284"/>
        </w:tabs>
        <w:spacing w:after="0"/>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2.1. Цена Договора устанавливается в сумме ______</w:t>
      </w:r>
      <w:r w:rsidR="00A8790E">
        <w:rPr>
          <w:rFonts w:ascii="Times New Roman" w:eastAsia="Times New Roman" w:hAnsi="Times New Roman" w:cs="Times New Roman"/>
          <w:lang w:eastAsia="en-US"/>
        </w:rPr>
        <w:t>____включая НДС ___</w:t>
      </w:r>
      <w:proofErr w:type="gramStart"/>
      <w:r w:rsidR="00A8790E">
        <w:rPr>
          <w:rFonts w:ascii="Times New Roman" w:eastAsia="Times New Roman" w:hAnsi="Times New Roman" w:cs="Times New Roman"/>
          <w:lang w:eastAsia="en-US"/>
        </w:rPr>
        <w:t>_</w:t>
      </w:r>
      <w:r w:rsidRPr="00302210">
        <w:rPr>
          <w:rFonts w:ascii="Times New Roman" w:eastAsia="Times New Roman" w:hAnsi="Times New Roman" w:cs="Times New Roman"/>
          <w:lang w:eastAsia="en-US"/>
        </w:rPr>
        <w:t>.</w:t>
      </w:r>
      <w:r w:rsidR="008D7136">
        <w:rPr>
          <w:rFonts w:ascii="Times New Roman" w:eastAsia="Times New Roman" w:hAnsi="Times New Roman" w:cs="Times New Roman"/>
          <w:lang w:eastAsia="en-US"/>
        </w:rPr>
        <w:t>(</w:t>
      </w:r>
      <w:proofErr w:type="gramEnd"/>
      <w:r w:rsidR="008D7136">
        <w:rPr>
          <w:rFonts w:ascii="Times New Roman" w:eastAsia="Times New Roman" w:hAnsi="Times New Roman" w:cs="Times New Roman"/>
          <w:lang w:eastAsia="en-US"/>
        </w:rPr>
        <w:t>Примечание: Если Исполнитель</w:t>
      </w:r>
      <w:r w:rsidR="00E11E1A" w:rsidRPr="006040BB">
        <w:rPr>
          <w:rFonts w:ascii="Times New Roman" w:eastAsia="Times New Roman" w:hAnsi="Times New Roman" w:cs="Times New Roman"/>
          <w:lang w:eastAsia="en-US"/>
        </w:rPr>
        <w:t xml:space="preserve"> имеет право на освобождение от уплаты НДС в соответствии с налоговым законодательством, то слова «в том числе НДС» заменяю</w:t>
      </w:r>
      <w:r w:rsidR="00E11E1A">
        <w:rPr>
          <w:rFonts w:ascii="Times New Roman" w:eastAsia="Times New Roman" w:hAnsi="Times New Roman" w:cs="Times New Roman"/>
          <w:lang w:eastAsia="en-US"/>
        </w:rPr>
        <w:t>тся словами «НДС не облагается»).</w:t>
      </w:r>
    </w:p>
    <w:p w14:paraId="452FE5CE" w14:textId="77777777" w:rsidR="00902FDF" w:rsidRPr="00302210" w:rsidRDefault="00D54AB7" w:rsidP="002F4F33">
      <w:pPr>
        <w:tabs>
          <w:tab w:val="left" w:pos="284"/>
        </w:tabs>
        <w:spacing w:after="0"/>
        <w:ind w:left="284"/>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Указанная цена включает все расходы Исполнителя, </w:t>
      </w:r>
      <w:r w:rsidR="007D61CB">
        <w:rPr>
          <w:rFonts w:ascii="Times New Roman" w:eastAsia="Times New Roman" w:hAnsi="Times New Roman" w:cs="Times New Roman"/>
          <w:lang w:eastAsia="en-US"/>
        </w:rPr>
        <w:t>возникающие при оказании услуг</w:t>
      </w:r>
      <w:r w:rsidR="00902FDF" w:rsidRPr="00302210">
        <w:rPr>
          <w:rFonts w:ascii="Times New Roman" w:eastAsia="Times New Roman" w:hAnsi="Times New Roman" w:cs="Times New Roman"/>
          <w:lang w:eastAsia="en-US"/>
        </w:rPr>
        <w:t xml:space="preserve">, в том числе страхования, уплаты всех налогов, сборов и других обязательных платежей. </w:t>
      </w:r>
    </w:p>
    <w:p w14:paraId="598FF7AF" w14:textId="77777777" w:rsidR="00902FDF" w:rsidRPr="00302210" w:rsidRDefault="00902FDF" w:rsidP="002F4F33">
      <w:pPr>
        <w:tabs>
          <w:tab w:val="left" w:pos="284"/>
        </w:tabs>
        <w:spacing w:after="0"/>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2.2. Цена Договора является твёрдой, индексации не подлежит и определяется на весь срок исполнения Договора.</w:t>
      </w:r>
    </w:p>
    <w:p w14:paraId="031DEB57" w14:textId="0D54B497" w:rsidR="00902FDF" w:rsidRPr="00302210" w:rsidRDefault="00902FDF" w:rsidP="002F4F33">
      <w:pPr>
        <w:tabs>
          <w:tab w:val="left" w:pos="284"/>
        </w:tabs>
        <w:spacing w:after="0"/>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2.3. </w:t>
      </w:r>
      <w:r w:rsidRPr="00302210">
        <w:rPr>
          <w:rFonts w:ascii="Times New Roman" w:hAnsi="Times New Roman" w:cs="Times New Roman"/>
          <w:color w:val="000000"/>
          <w:lang w:eastAsia="ar-SA"/>
        </w:rPr>
        <w:t xml:space="preserve">Оплата производится </w:t>
      </w:r>
      <w:r w:rsidR="00FA02AD">
        <w:rPr>
          <w:rFonts w:ascii="Times New Roman" w:hAnsi="Times New Roman" w:cs="Times New Roman"/>
          <w:color w:val="000000"/>
          <w:lang w:eastAsia="ar-SA"/>
        </w:rPr>
        <w:t xml:space="preserve">за счет средств </w:t>
      </w:r>
      <w:r w:rsidR="00A071A3">
        <w:rPr>
          <w:rFonts w:ascii="Times New Roman" w:hAnsi="Times New Roman" w:cs="Times New Roman"/>
          <w:color w:val="000000"/>
          <w:lang w:eastAsia="ar-SA"/>
        </w:rPr>
        <w:t>республиканского бюджета</w:t>
      </w:r>
      <w:r w:rsidR="00DC1DDE">
        <w:rPr>
          <w:rFonts w:ascii="Times New Roman" w:hAnsi="Times New Roman" w:cs="Times New Roman"/>
          <w:color w:val="000000"/>
          <w:lang w:eastAsia="ar-SA"/>
        </w:rPr>
        <w:t xml:space="preserve"> </w:t>
      </w:r>
      <w:r w:rsidRPr="00302210">
        <w:rPr>
          <w:rFonts w:ascii="Times New Roman" w:hAnsi="Times New Roman" w:cs="Times New Roman"/>
          <w:color w:val="000000"/>
          <w:lang w:eastAsia="ar-SA"/>
        </w:rPr>
        <w:t>по факту</w:t>
      </w:r>
      <w:r w:rsidR="009564FE">
        <w:rPr>
          <w:rFonts w:ascii="Times New Roman" w:hAnsi="Times New Roman" w:cs="Times New Roman"/>
          <w:color w:val="000000"/>
          <w:lang w:eastAsia="ar-SA"/>
        </w:rPr>
        <w:t xml:space="preserve"> поставки и </w:t>
      </w:r>
      <w:r w:rsidR="008D7136">
        <w:rPr>
          <w:rFonts w:ascii="Times New Roman" w:hAnsi="Times New Roman" w:cs="Times New Roman"/>
          <w:color w:val="000000"/>
          <w:lang w:eastAsia="ar-SA"/>
        </w:rPr>
        <w:t>оказания услуг</w:t>
      </w:r>
      <w:r w:rsidRPr="00302210">
        <w:rPr>
          <w:rFonts w:ascii="Times New Roman" w:hAnsi="Times New Roman" w:cs="Times New Roman"/>
          <w:color w:val="000000"/>
          <w:lang w:eastAsia="ar-SA"/>
        </w:rPr>
        <w:t xml:space="preserve"> в течение </w:t>
      </w:r>
      <w:r w:rsidRPr="00792A96">
        <w:rPr>
          <w:rFonts w:ascii="Times New Roman" w:hAnsi="Times New Roman" w:cs="Times New Roman"/>
          <w:color w:val="000000"/>
          <w:lang w:eastAsia="ar-SA"/>
        </w:rPr>
        <w:t>15</w:t>
      </w:r>
      <w:r w:rsidRPr="00302210">
        <w:rPr>
          <w:rFonts w:ascii="Times New Roman" w:hAnsi="Times New Roman" w:cs="Times New Roman"/>
          <w:color w:val="000000"/>
          <w:lang w:eastAsia="ar-SA"/>
        </w:rPr>
        <w:t xml:space="preserve"> банковских дней с момента предоставления Заказчику </w:t>
      </w:r>
      <w:r w:rsidRPr="00792A96">
        <w:rPr>
          <w:rFonts w:ascii="Times New Roman" w:hAnsi="Times New Roman" w:cs="Times New Roman"/>
          <w:color w:val="000000"/>
          <w:lang w:eastAsia="ar-SA"/>
        </w:rPr>
        <w:t>счета</w:t>
      </w:r>
      <w:r w:rsidR="009564FE">
        <w:rPr>
          <w:rFonts w:ascii="Times New Roman" w:hAnsi="Times New Roman" w:cs="Times New Roman"/>
          <w:color w:val="000000"/>
          <w:lang w:eastAsia="ar-SA"/>
        </w:rPr>
        <w:t>,</w:t>
      </w:r>
      <w:r w:rsidRPr="00792A96">
        <w:rPr>
          <w:rFonts w:ascii="Times New Roman" w:hAnsi="Times New Roman" w:cs="Times New Roman"/>
          <w:lang w:eastAsia="ar-SA"/>
        </w:rPr>
        <w:t xml:space="preserve"> товар</w:t>
      </w:r>
      <w:r w:rsidR="00076F3A" w:rsidRPr="00792A96">
        <w:rPr>
          <w:rFonts w:ascii="Times New Roman" w:hAnsi="Times New Roman" w:cs="Times New Roman"/>
          <w:lang w:eastAsia="ar-SA"/>
        </w:rPr>
        <w:t>ной накладной</w:t>
      </w:r>
      <w:r w:rsidR="009564FE">
        <w:rPr>
          <w:rFonts w:ascii="Times New Roman" w:hAnsi="Times New Roman" w:cs="Times New Roman"/>
          <w:lang w:eastAsia="ar-SA"/>
        </w:rPr>
        <w:t>, УПД (универсальный передаточный документ) и</w:t>
      </w:r>
      <w:r w:rsidR="00234604">
        <w:rPr>
          <w:rFonts w:ascii="Times New Roman" w:hAnsi="Times New Roman" w:cs="Times New Roman"/>
          <w:lang w:eastAsia="ar-SA"/>
        </w:rPr>
        <w:t xml:space="preserve"> акта </w:t>
      </w:r>
      <w:bookmarkStart w:id="12" w:name="_Hlk7167631"/>
      <w:r w:rsidR="00234604">
        <w:rPr>
          <w:rFonts w:ascii="Times New Roman" w:hAnsi="Times New Roman" w:cs="Times New Roman"/>
          <w:lang w:eastAsia="ar-SA"/>
        </w:rPr>
        <w:t>сдачи-приёмки оказанных услуг</w:t>
      </w:r>
      <w:bookmarkEnd w:id="12"/>
      <w:r w:rsidR="00792A96">
        <w:rPr>
          <w:rFonts w:ascii="Times New Roman" w:hAnsi="Times New Roman" w:cs="Times New Roman"/>
          <w:lang w:eastAsia="ar-SA"/>
        </w:rPr>
        <w:t>,</w:t>
      </w:r>
      <w:r w:rsidRPr="00302210">
        <w:rPr>
          <w:rFonts w:ascii="Times New Roman" w:hAnsi="Times New Roman" w:cs="Times New Roman"/>
          <w:lang w:eastAsia="ar-SA"/>
        </w:rPr>
        <w:t xml:space="preserve"> а в случае начисления </w:t>
      </w:r>
      <w:r w:rsidR="008D7136">
        <w:rPr>
          <w:rFonts w:ascii="Times New Roman" w:hAnsi="Times New Roman" w:cs="Times New Roman"/>
          <w:lang w:eastAsia="ar-SA"/>
        </w:rPr>
        <w:t>Исполнителю</w:t>
      </w:r>
      <w:r w:rsidRPr="00302210">
        <w:rPr>
          <w:rFonts w:ascii="Times New Roman" w:hAnsi="Times New Roman" w:cs="Times New Roman"/>
          <w:lang w:eastAsia="ar-SA"/>
        </w:rPr>
        <w:t xml:space="preserve"> неустойки (штрафа, пени), Заказчик оставляет за собой право произвести оплату по настоящему Договору после перечисления суммы неустойки на расчетный счет Заказчика</w:t>
      </w:r>
      <w:r w:rsidRPr="00302210">
        <w:rPr>
          <w:rFonts w:ascii="Times New Roman" w:hAnsi="Times New Roman" w:cs="Times New Roman"/>
          <w:color w:val="000000"/>
          <w:lang w:eastAsia="ar-SA"/>
        </w:rPr>
        <w:t>.</w:t>
      </w:r>
    </w:p>
    <w:p w14:paraId="2DDA1843" w14:textId="77777777" w:rsidR="00902FDF" w:rsidRPr="00302210" w:rsidRDefault="00902FDF" w:rsidP="002F4F33">
      <w:pPr>
        <w:tabs>
          <w:tab w:val="left" w:pos="284"/>
        </w:tabs>
        <w:spacing w:after="0"/>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2.4. </w:t>
      </w:r>
      <w:r w:rsidRPr="00302210">
        <w:rPr>
          <w:rFonts w:ascii="Times New Roman" w:hAnsi="Times New Roman" w:cs="Times New Roman"/>
          <w:color w:val="000000"/>
          <w:lang w:eastAsia="ar-SA"/>
        </w:rPr>
        <w:t xml:space="preserve">Оплата осуществляется путем перечисления денежных средств на расчетный </w:t>
      </w:r>
      <w:r w:rsidR="008D7136">
        <w:rPr>
          <w:rFonts w:ascii="Times New Roman" w:hAnsi="Times New Roman" w:cs="Times New Roman"/>
          <w:color w:val="000000"/>
          <w:lang w:eastAsia="ar-SA"/>
        </w:rPr>
        <w:t>счет Исполнителя</w:t>
      </w:r>
      <w:r w:rsidRPr="00302210">
        <w:rPr>
          <w:rFonts w:ascii="Times New Roman" w:hAnsi="Times New Roman" w:cs="Times New Roman"/>
          <w:color w:val="000000"/>
          <w:lang w:eastAsia="ar-SA"/>
        </w:rPr>
        <w:t xml:space="preserve">. </w:t>
      </w:r>
      <w:r w:rsidR="00D20395">
        <w:rPr>
          <w:rFonts w:ascii="Times New Roman" w:hAnsi="Times New Roman" w:cs="Times New Roman"/>
          <w:color w:val="000000"/>
          <w:lang w:eastAsia="ar-SA"/>
        </w:rPr>
        <w:t xml:space="preserve">В случае изменения расчетного счета </w:t>
      </w:r>
      <w:r w:rsidR="008D7136">
        <w:rPr>
          <w:rFonts w:ascii="Times New Roman" w:hAnsi="Times New Roman" w:cs="Times New Roman"/>
          <w:color w:val="000000"/>
          <w:lang w:eastAsia="ar-SA"/>
        </w:rPr>
        <w:t>Исполнитель</w:t>
      </w:r>
      <w:r w:rsidR="00D20395">
        <w:rPr>
          <w:rFonts w:ascii="Times New Roman" w:hAnsi="Times New Roman" w:cs="Times New Roman"/>
          <w:color w:val="000000"/>
          <w:lang w:eastAsia="ar-SA"/>
        </w:rPr>
        <w:t xml:space="preserve"> обязан в </w:t>
      </w:r>
      <w:r w:rsidR="00AD14E6">
        <w:rPr>
          <w:rFonts w:ascii="Times New Roman" w:hAnsi="Times New Roman" w:cs="Times New Roman"/>
          <w:color w:val="000000"/>
          <w:lang w:eastAsia="ar-SA"/>
        </w:rPr>
        <w:t>трех</w:t>
      </w:r>
      <w:r w:rsidR="00D20395">
        <w:rPr>
          <w:rFonts w:ascii="Times New Roman" w:hAnsi="Times New Roman" w:cs="Times New Roman"/>
          <w:color w:val="000000"/>
          <w:lang w:eastAsia="ar-SA"/>
        </w:rPr>
        <w:t xml:space="preserve">дневный срок в письменном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00AB5A47">
        <w:rPr>
          <w:rFonts w:ascii="Times New Roman" w:hAnsi="Times New Roman" w:cs="Times New Roman"/>
          <w:color w:val="000000"/>
          <w:lang w:eastAsia="ar-SA"/>
        </w:rPr>
        <w:t>Договоре</w:t>
      </w:r>
      <w:r w:rsidR="00D20395">
        <w:rPr>
          <w:rFonts w:ascii="Times New Roman" w:hAnsi="Times New Roman" w:cs="Times New Roman"/>
          <w:color w:val="000000"/>
          <w:lang w:eastAsia="ar-SA"/>
        </w:rPr>
        <w:t xml:space="preserve"> счет </w:t>
      </w:r>
      <w:r w:rsidR="008D7136">
        <w:rPr>
          <w:rFonts w:ascii="Times New Roman" w:hAnsi="Times New Roman" w:cs="Times New Roman"/>
          <w:color w:val="000000"/>
          <w:lang w:eastAsia="ar-SA"/>
        </w:rPr>
        <w:t>Исполнителя</w:t>
      </w:r>
      <w:r w:rsidR="00D20395" w:rsidRPr="00C3191C">
        <w:rPr>
          <w:rFonts w:ascii="Times New Roman" w:hAnsi="Times New Roman" w:cs="Times New Roman"/>
          <w:color w:val="000000"/>
          <w:lang w:eastAsia="ar-SA"/>
        </w:rPr>
        <w:t xml:space="preserve">, несет </w:t>
      </w:r>
      <w:r w:rsidR="008D7136">
        <w:rPr>
          <w:rFonts w:ascii="Times New Roman" w:hAnsi="Times New Roman" w:cs="Times New Roman"/>
          <w:color w:val="000000"/>
          <w:lang w:eastAsia="ar-SA"/>
        </w:rPr>
        <w:t>Исполнитель</w:t>
      </w:r>
      <w:r w:rsidR="00D20395" w:rsidRPr="00C3191C">
        <w:rPr>
          <w:rFonts w:ascii="Times New Roman" w:hAnsi="Times New Roman" w:cs="Times New Roman"/>
          <w:color w:val="000000"/>
          <w:lang w:eastAsia="ar-SA"/>
        </w:rPr>
        <w:t>.</w:t>
      </w:r>
    </w:p>
    <w:p w14:paraId="22E189E7" w14:textId="77777777" w:rsidR="00902FDF" w:rsidRPr="00302210" w:rsidRDefault="00902FDF" w:rsidP="002F4F33">
      <w:pPr>
        <w:tabs>
          <w:tab w:val="left" w:pos="284"/>
        </w:tabs>
        <w:spacing w:after="0"/>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2.5. </w:t>
      </w:r>
      <w:r w:rsidRPr="00302210">
        <w:rPr>
          <w:rFonts w:ascii="Times New Roman" w:hAnsi="Times New Roman" w:cs="Times New Roman"/>
          <w:lang w:eastAsia="ar-SA"/>
        </w:rPr>
        <w:t xml:space="preserve">Цена Договора может быть снижена по соглашению сторон </w:t>
      </w:r>
      <w:proofErr w:type="gramStart"/>
      <w:r w:rsidRPr="00302210">
        <w:rPr>
          <w:rFonts w:ascii="Times New Roman" w:hAnsi="Times New Roman" w:cs="Times New Roman"/>
          <w:lang w:eastAsia="ar-SA"/>
        </w:rPr>
        <w:t>без изменения</w:t>
      </w:r>
      <w:proofErr w:type="gramEnd"/>
      <w:r w:rsidRPr="00302210">
        <w:rPr>
          <w:rFonts w:ascii="Times New Roman" w:hAnsi="Times New Roman" w:cs="Times New Roman"/>
          <w:lang w:eastAsia="ar-SA"/>
        </w:rPr>
        <w:t xml:space="preserve"> предусмотренных настоящим Договором количества </w:t>
      </w:r>
      <w:r w:rsidR="006C3C18">
        <w:rPr>
          <w:rFonts w:ascii="Times New Roman" w:hAnsi="Times New Roman" w:cs="Times New Roman"/>
          <w:lang w:eastAsia="ar-SA"/>
        </w:rPr>
        <w:t>оказываемых услуг</w:t>
      </w:r>
      <w:r w:rsidRPr="00302210">
        <w:rPr>
          <w:rFonts w:ascii="Times New Roman" w:hAnsi="Times New Roman" w:cs="Times New Roman"/>
          <w:lang w:eastAsia="ar-SA"/>
        </w:rPr>
        <w:t xml:space="preserve"> и иных условий исполнения настоящего Договора.</w:t>
      </w:r>
    </w:p>
    <w:p w14:paraId="417418F1" w14:textId="77777777" w:rsidR="00902FDF" w:rsidRPr="00302210" w:rsidRDefault="00902FDF" w:rsidP="002F4F33">
      <w:pPr>
        <w:tabs>
          <w:tab w:val="left" w:pos="284"/>
        </w:tabs>
        <w:spacing w:after="0"/>
        <w:ind w:left="284"/>
        <w:jc w:val="both"/>
        <w:rPr>
          <w:rFonts w:ascii="Times New Roman" w:eastAsia="Times New Roman" w:hAnsi="Times New Roman" w:cs="Times New Roman"/>
          <w:lang w:eastAsia="en-US"/>
        </w:rPr>
      </w:pPr>
    </w:p>
    <w:p w14:paraId="1DEDADF8" w14:textId="77777777" w:rsidR="00902FDF" w:rsidRDefault="00902FDF" w:rsidP="002F4F33">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 xml:space="preserve">3. Порядок </w:t>
      </w:r>
      <w:r w:rsidR="00A800FD">
        <w:rPr>
          <w:rFonts w:ascii="Times New Roman" w:eastAsia="Times New Roman" w:hAnsi="Times New Roman" w:cs="Times New Roman"/>
          <w:b/>
          <w:lang w:eastAsia="en-US"/>
        </w:rPr>
        <w:t>оказания услуг</w:t>
      </w:r>
    </w:p>
    <w:p w14:paraId="4237C375" w14:textId="77777777" w:rsidR="00B03F5B" w:rsidRPr="00302210" w:rsidRDefault="00B03F5B" w:rsidP="002F4F33">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p>
    <w:p w14:paraId="70523A77" w14:textId="13B33F51" w:rsidR="00902FDF" w:rsidRPr="00071C43" w:rsidRDefault="00902FDF" w:rsidP="00B146C5">
      <w:pPr>
        <w:tabs>
          <w:tab w:val="left" w:pos="284"/>
        </w:tabs>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lastRenderedPageBreak/>
        <w:t>3.1.</w:t>
      </w:r>
      <w:r w:rsidR="005167C1" w:rsidRPr="005167C1">
        <w:rPr>
          <w:rFonts w:ascii="Times New Roman" w:hAnsi="Times New Roman" w:cs="Times New Roman"/>
        </w:rPr>
        <w:t>Оказание услуг по п</w:t>
      </w:r>
      <w:r w:rsidR="009D34C1" w:rsidRPr="005167C1">
        <w:rPr>
          <w:rFonts w:ascii="Times New Roman" w:eastAsia="Times New Roman" w:hAnsi="Times New Roman" w:cs="Times New Roman"/>
          <w:lang w:eastAsia="en-US"/>
        </w:rPr>
        <w:t>оставк</w:t>
      </w:r>
      <w:r w:rsidR="005167C1" w:rsidRPr="005167C1">
        <w:rPr>
          <w:rFonts w:ascii="Times New Roman" w:eastAsia="Times New Roman" w:hAnsi="Times New Roman" w:cs="Times New Roman"/>
          <w:lang w:eastAsia="en-US"/>
        </w:rPr>
        <w:t>е</w:t>
      </w:r>
      <w:r w:rsidR="009D34C1" w:rsidRPr="005167C1">
        <w:rPr>
          <w:rFonts w:ascii="Times New Roman" w:eastAsia="Times New Roman" w:hAnsi="Times New Roman" w:cs="Times New Roman"/>
          <w:lang w:eastAsia="en-US"/>
        </w:rPr>
        <w:t xml:space="preserve"> и установк</w:t>
      </w:r>
      <w:r w:rsidR="005167C1" w:rsidRPr="005167C1">
        <w:rPr>
          <w:rFonts w:ascii="Times New Roman" w:eastAsia="Times New Roman" w:hAnsi="Times New Roman" w:cs="Times New Roman"/>
          <w:lang w:eastAsia="en-US"/>
        </w:rPr>
        <w:t>е</w:t>
      </w:r>
      <w:r w:rsidR="00AB2A9F">
        <w:rPr>
          <w:rFonts w:ascii="Times New Roman" w:eastAsia="Times New Roman" w:hAnsi="Times New Roman" w:cs="Times New Roman"/>
          <w:lang w:eastAsia="en-US"/>
        </w:rPr>
        <w:t xml:space="preserve"> </w:t>
      </w:r>
      <w:r w:rsidR="009D34C1" w:rsidRPr="009D34C1">
        <w:rPr>
          <w:rFonts w:ascii="Times New Roman" w:eastAsia="Times New Roman" w:hAnsi="Times New Roman" w:cs="Times New Roman"/>
          <w:lang w:eastAsia="en-US"/>
        </w:rPr>
        <w:t>программного обеспечения и технических сред</w:t>
      </w:r>
      <w:r w:rsidR="009D34C1">
        <w:rPr>
          <w:rFonts w:ascii="Times New Roman" w:eastAsia="Times New Roman" w:hAnsi="Times New Roman" w:cs="Times New Roman"/>
          <w:lang w:eastAsia="en-US"/>
        </w:rPr>
        <w:t>ств осуществляется</w:t>
      </w:r>
      <w:r w:rsidR="00AB2A9F">
        <w:rPr>
          <w:rFonts w:ascii="Times New Roman" w:eastAsia="Times New Roman" w:hAnsi="Times New Roman" w:cs="Times New Roman"/>
          <w:lang w:eastAsia="en-US"/>
        </w:rPr>
        <w:t xml:space="preserve"> </w:t>
      </w:r>
      <w:r w:rsidR="009D34C1">
        <w:rPr>
          <w:rFonts w:ascii="Times New Roman" w:eastAsia="Times New Roman" w:hAnsi="Times New Roman" w:cs="Times New Roman"/>
          <w:lang w:eastAsia="en-US"/>
        </w:rPr>
        <w:t>Исполнителе</w:t>
      </w:r>
      <w:r w:rsidR="007F51AC">
        <w:rPr>
          <w:rFonts w:ascii="Times New Roman" w:eastAsia="Times New Roman" w:hAnsi="Times New Roman" w:cs="Times New Roman"/>
          <w:lang w:eastAsia="en-US"/>
        </w:rPr>
        <w:t>м</w:t>
      </w:r>
      <w:r w:rsidR="00AB2A9F">
        <w:rPr>
          <w:rFonts w:ascii="Times New Roman" w:eastAsia="Times New Roman" w:hAnsi="Times New Roman" w:cs="Times New Roman"/>
          <w:lang w:eastAsia="en-US"/>
        </w:rPr>
        <w:t xml:space="preserve"> </w:t>
      </w:r>
      <w:r w:rsidR="00302210" w:rsidRPr="00302210">
        <w:rPr>
          <w:rFonts w:ascii="Times New Roman" w:eastAsia="Times New Roman" w:hAnsi="Times New Roman" w:cs="Times New Roman"/>
          <w:lang w:eastAsia="en-US"/>
        </w:rPr>
        <w:t>с даты</w:t>
      </w:r>
      <w:r w:rsidR="00302210">
        <w:rPr>
          <w:rFonts w:ascii="Times New Roman" w:eastAsia="Times New Roman" w:hAnsi="Times New Roman" w:cs="Times New Roman"/>
          <w:lang w:eastAsia="en-US"/>
        </w:rPr>
        <w:t xml:space="preserve"> заключения Договора </w:t>
      </w:r>
      <w:r w:rsidR="009966E4" w:rsidRPr="00547C05">
        <w:rPr>
          <w:rFonts w:ascii="Times New Roman" w:eastAsia="Times New Roman" w:hAnsi="Times New Roman" w:cs="Times New Roman"/>
          <w:lang w:eastAsia="en-US"/>
        </w:rPr>
        <w:t xml:space="preserve">до </w:t>
      </w:r>
      <w:r w:rsidR="00AB2A9F">
        <w:rPr>
          <w:rFonts w:ascii="Times New Roman" w:eastAsia="Times New Roman" w:hAnsi="Times New Roman" w:cs="Times New Roman"/>
          <w:lang w:eastAsia="en-US"/>
        </w:rPr>
        <w:t xml:space="preserve">15 </w:t>
      </w:r>
      <w:r w:rsidR="00713326" w:rsidRPr="00547C05">
        <w:rPr>
          <w:rFonts w:ascii="Times New Roman" w:eastAsia="Times New Roman" w:hAnsi="Times New Roman" w:cs="Times New Roman"/>
          <w:lang w:eastAsia="en-US"/>
        </w:rPr>
        <w:t>ию</w:t>
      </w:r>
      <w:r w:rsidR="00AF244C" w:rsidRPr="00547C05">
        <w:rPr>
          <w:rFonts w:ascii="Times New Roman" w:eastAsia="Times New Roman" w:hAnsi="Times New Roman" w:cs="Times New Roman"/>
          <w:lang w:eastAsia="en-US"/>
        </w:rPr>
        <w:t>н</w:t>
      </w:r>
      <w:r w:rsidR="00FB0F4B" w:rsidRPr="00547C05">
        <w:rPr>
          <w:rFonts w:ascii="Times New Roman" w:eastAsia="Times New Roman" w:hAnsi="Times New Roman" w:cs="Times New Roman"/>
          <w:lang w:eastAsia="en-US"/>
        </w:rPr>
        <w:t>я 20</w:t>
      </w:r>
      <w:r w:rsidR="00AB2A9F">
        <w:rPr>
          <w:rFonts w:ascii="Times New Roman" w:eastAsia="Times New Roman" w:hAnsi="Times New Roman" w:cs="Times New Roman"/>
          <w:lang w:eastAsia="en-US"/>
        </w:rPr>
        <w:t>2</w:t>
      </w:r>
      <w:r w:rsidR="00DC1DDE">
        <w:rPr>
          <w:rFonts w:ascii="Times New Roman" w:eastAsia="Times New Roman" w:hAnsi="Times New Roman" w:cs="Times New Roman"/>
          <w:lang w:eastAsia="en-US"/>
        </w:rPr>
        <w:t>2</w:t>
      </w:r>
      <w:r w:rsidR="00AB2A9F">
        <w:rPr>
          <w:rFonts w:ascii="Times New Roman" w:eastAsia="Times New Roman" w:hAnsi="Times New Roman" w:cs="Times New Roman"/>
          <w:lang w:eastAsia="en-US"/>
        </w:rPr>
        <w:t xml:space="preserve"> </w:t>
      </w:r>
      <w:r w:rsidR="009966E4" w:rsidRPr="00547C05">
        <w:rPr>
          <w:rFonts w:ascii="Times New Roman" w:eastAsia="Times New Roman" w:hAnsi="Times New Roman" w:cs="Times New Roman"/>
          <w:lang w:eastAsia="en-US"/>
        </w:rPr>
        <w:t>г.</w:t>
      </w:r>
      <w:r w:rsidR="00AB2A9F">
        <w:rPr>
          <w:rFonts w:ascii="Times New Roman" w:eastAsia="Times New Roman" w:hAnsi="Times New Roman" w:cs="Times New Roman"/>
          <w:lang w:eastAsia="en-US"/>
        </w:rPr>
        <w:t xml:space="preserve"> </w:t>
      </w:r>
      <w:r w:rsidRPr="00547C05">
        <w:rPr>
          <w:rFonts w:ascii="Times New Roman" w:eastAsia="Times New Roman" w:hAnsi="Times New Roman" w:cs="Times New Roman"/>
          <w:lang w:eastAsia="en-US"/>
        </w:rPr>
        <w:t>по адрес</w:t>
      </w:r>
      <w:r w:rsidR="00294395" w:rsidRPr="00547C05">
        <w:rPr>
          <w:rFonts w:ascii="Times New Roman" w:eastAsia="Times New Roman" w:hAnsi="Times New Roman" w:cs="Times New Roman"/>
          <w:lang w:eastAsia="en-US"/>
        </w:rPr>
        <w:t>ам</w:t>
      </w:r>
      <w:r w:rsidRPr="00547C05">
        <w:rPr>
          <w:rFonts w:ascii="Times New Roman" w:eastAsia="Times New Roman" w:hAnsi="Times New Roman" w:cs="Times New Roman"/>
          <w:lang w:eastAsia="en-US"/>
        </w:rPr>
        <w:t xml:space="preserve">: </w:t>
      </w:r>
      <w:r w:rsidR="00236BE6" w:rsidRPr="00547C05">
        <w:rPr>
          <w:rFonts w:ascii="Times New Roman" w:eastAsia="Times New Roman" w:hAnsi="Times New Roman" w:cs="Times New Roman"/>
          <w:lang w:eastAsia="en-US"/>
        </w:rPr>
        <w:t>67000</w:t>
      </w:r>
      <w:r w:rsidR="00B82F52" w:rsidRPr="00547C05">
        <w:rPr>
          <w:rFonts w:ascii="Times New Roman" w:eastAsia="Times New Roman" w:hAnsi="Times New Roman" w:cs="Times New Roman"/>
          <w:lang w:eastAsia="en-US"/>
        </w:rPr>
        <w:t>1</w:t>
      </w:r>
      <w:r w:rsidRPr="00547C05">
        <w:rPr>
          <w:rFonts w:ascii="Times New Roman" w:eastAsia="Times New Roman" w:hAnsi="Times New Roman" w:cs="Times New Roman"/>
          <w:lang w:eastAsia="en-US"/>
        </w:rPr>
        <w:t xml:space="preserve">, г. Улан-Удэ, </w:t>
      </w:r>
      <w:r w:rsidRPr="00547C05">
        <w:rPr>
          <w:rFonts w:ascii="Times New Roman" w:eastAsia="Calibri" w:hAnsi="Times New Roman" w:cs="Times New Roman"/>
        </w:rPr>
        <w:t xml:space="preserve">ул. </w:t>
      </w:r>
      <w:r w:rsidR="00B82F52" w:rsidRPr="00547C05">
        <w:rPr>
          <w:rFonts w:ascii="Times New Roman" w:eastAsia="Calibri" w:hAnsi="Times New Roman" w:cs="Times New Roman"/>
        </w:rPr>
        <w:t>Ленина</w:t>
      </w:r>
      <w:r w:rsidR="00236BE6" w:rsidRPr="00547C05">
        <w:rPr>
          <w:rFonts w:ascii="Times New Roman" w:eastAsia="Calibri" w:hAnsi="Times New Roman" w:cs="Times New Roman"/>
        </w:rPr>
        <w:t xml:space="preserve">, </w:t>
      </w:r>
      <w:r w:rsidR="00B82F52" w:rsidRPr="00547C05">
        <w:rPr>
          <w:rFonts w:ascii="Times New Roman" w:eastAsia="Calibri" w:hAnsi="Times New Roman" w:cs="Times New Roman"/>
        </w:rPr>
        <w:t>54</w:t>
      </w:r>
      <w:r w:rsidR="00071C43" w:rsidRPr="00547C05">
        <w:rPr>
          <w:rFonts w:ascii="Times New Roman" w:eastAsia="Times New Roman" w:hAnsi="Times New Roman" w:cs="Times New Roman"/>
          <w:lang w:eastAsia="en-US"/>
        </w:rPr>
        <w:t>;</w:t>
      </w:r>
      <w:r w:rsidR="00AB2A9F">
        <w:rPr>
          <w:rFonts w:ascii="Times New Roman" w:eastAsia="Times New Roman" w:hAnsi="Times New Roman" w:cs="Times New Roman"/>
          <w:lang w:eastAsia="en-US"/>
        </w:rPr>
        <w:t xml:space="preserve"> </w:t>
      </w:r>
      <w:r w:rsidR="00071C43">
        <w:rPr>
          <w:rFonts w:ascii="Times New Roman" w:eastAsia="Times New Roman" w:hAnsi="Times New Roman" w:cs="Times New Roman"/>
          <w:lang w:eastAsia="en-US"/>
        </w:rPr>
        <w:t xml:space="preserve">670000, г. Улан-Удэ, ул. </w:t>
      </w:r>
      <w:proofErr w:type="spellStart"/>
      <w:r w:rsidR="00071C43">
        <w:rPr>
          <w:rFonts w:ascii="Times New Roman" w:eastAsia="Times New Roman" w:hAnsi="Times New Roman" w:cs="Times New Roman"/>
          <w:lang w:eastAsia="en-US"/>
        </w:rPr>
        <w:t>Сухэ</w:t>
      </w:r>
      <w:proofErr w:type="spellEnd"/>
      <w:r w:rsidR="00071C43">
        <w:rPr>
          <w:rFonts w:ascii="Times New Roman" w:eastAsia="Times New Roman" w:hAnsi="Times New Roman" w:cs="Times New Roman"/>
          <w:lang w:eastAsia="en-US"/>
        </w:rPr>
        <w:t>-Батора, 9а.</w:t>
      </w:r>
    </w:p>
    <w:p w14:paraId="1D99D4B4" w14:textId="05A0B51D" w:rsidR="00902FDF" w:rsidRPr="00302210" w:rsidRDefault="00902FDF" w:rsidP="002F4F33">
      <w:pPr>
        <w:tabs>
          <w:tab w:val="left" w:pos="284"/>
        </w:tabs>
        <w:spacing w:after="0"/>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3.2. </w:t>
      </w:r>
      <w:r w:rsidR="005167C1" w:rsidRPr="005167C1">
        <w:rPr>
          <w:rFonts w:ascii="Times New Roman" w:eastAsia="Times New Roman" w:hAnsi="Times New Roman" w:cs="Times New Roman"/>
          <w:lang w:eastAsia="en-US"/>
        </w:rPr>
        <w:t xml:space="preserve">Оказание услуг </w:t>
      </w:r>
      <w:r w:rsidR="005167C1">
        <w:rPr>
          <w:rFonts w:ascii="Times New Roman" w:eastAsia="Times New Roman" w:hAnsi="Times New Roman" w:cs="Times New Roman"/>
          <w:lang w:eastAsia="en-US"/>
        </w:rPr>
        <w:t>по поставке</w:t>
      </w:r>
      <w:r w:rsidR="00DC1DDE">
        <w:rPr>
          <w:rFonts w:ascii="Times New Roman" w:eastAsia="Times New Roman" w:hAnsi="Times New Roman" w:cs="Times New Roman"/>
          <w:lang w:eastAsia="en-US"/>
        </w:rPr>
        <w:t xml:space="preserve"> </w:t>
      </w:r>
      <w:r w:rsidR="00C263DC">
        <w:rPr>
          <w:rFonts w:ascii="Times New Roman" w:eastAsia="Times New Roman" w:hAnsi="Times New Roman" w:cs="Times New Roman"/>
          <w:lang w:eastAsia="en-US"/>
        </w:rPr>
        <w:t>и установк</w:t>
      </w:r>
      <w:r w:rsidR="005167C1">
        <w:rPr>
          <w:rFonts w:ascii="Times New Roman" w:eastAsia="Times New Roman" w:hAnsi="Times New Roman" w:cs="Times New Roman"/>
          <w:lang w:eastAsia="en-US"/>
        </w:rPr>
        <w:t>е</w:t>
      </w:r>
      <w:r w:rsidR="00C263DC">
        <w:rPr>
          <w:rFonts w:ascii="Times New Roman" w:eastAsia="Times New Roman" w:hAnsi="Times New Roman" w:cs="Times New Roman"/>
          <w:lang w:eastAsia="en-US"/>
        </w:rPr>
        <w:t xml:space="preserve"> программного обеспечения и технических средств </w:t>
      </w:r>
      <w:r w:rsidRPr="00302210">
        <w:rPr>
          <w:rFonts w:ascii="Times New Roman" w:eastAsia="Times New Roman" w:hAnsi="Times New Roman" w:cs="Times New Roman"/>
          <w:lang w:eastAsia="en-US"/>
        </w:rPr>
        <w:t xml:space="preserve">должна быть осуществлена </w:t>
      </w:r>
      <w:r w:rsidR="00C263DC">
        <w:rPr>
          <w:rFonts w:ascii="Times New Roman" w:eastAsia="Times New Roman" w:hAnsi="Times New Roman" w:cs="Times New Roman"/>
          <w:lang w:eastAsia="en-US"/>
        </w:rPr>
        <w:t xml:space="preserve">Исполнителем </w:t>
      </w:r>
      <w:r w:rsidRPr="00302210">
        <w:rPr>
          <w:rFonts w:ascii="Times New Roman" w:eastAsia="Times New Roman" w:hAnsi="Times New Roman" w:cs="Times New Roman"/>
          <w:lang w:eastAsia="en-US"/>
        </w:rPr>
        <w:t xml:space="preserve">в полном объеме, в соответствии с условиями договора. </w:t>
      </w:r>
    </w:p>
    <w:p w14:paraId="3181BF67" w14:textId="77777777" w:rsidR="00902FDF" w:rsidRPr="00302210" w:rsidRDefault="00902FDF" w:rsidP="002F4F33">
      <w:pPr>
        <w:tabs>
          <w:tab w:val="left" w:pos="284"/>
        </w:tabs>
        <w:spacing w:after="0"/>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3.3. Оформление результатов приемки </w:t>
      </w:r>
      <w:r w:rsidR="00E22AB0">
        <w:rPr>
          <w:rFonts w:ascii="Times New Roman" w:eastAsia="Times New Roman" w:hAnsi="Times New Roman" w:cs="Times New Roman"/>
          <w:lang w:eastAsia="en-US"/>
        </w:rPr>
        <w:t>программного обеспечения и технических средств</w:t>
      </w:r>
      <w:r w:rsidRPr="00302210">
        <w:rPr>
          <w:rFonts w:ascii="Times New Roman" w:eastAsia="Times New Roman" w:hAnsi="Times New Roman" w:cs="Times New Roman"/>
          <w:lang w:eastAsia="en-US"/>
        </w:rPr>
        <w:t xml:space="preserve"> осуществляется двусторонним актом </w:t>
      </w:r>
      <w:r w:rsidR="009564FE">
        <w:rPr>
          <w:rFonts w:ascii="Times New Roman" w:hAnsi="Times New Roman" w:cs="Times New Roman"/>
          <w:lang w:eastAsia="ar-SA"/>
        </w:rPr>
        <w:t>сдачи-приёмки оказанных услуг и товарной накладной</w:t>
      </w:r>
      <w:r w:rsidRPr="00302210">
        <w:rPr>
          <w:rFonts w:ascii="Times New Roman" w:eastAsia="Times New Roman" w:hAnsi="Times New Roman" w:cs="Times New Roman"/>
          <w:lang w:eastAsia="en-US"/>
        </w:rPr>
        <w:t xml:space="preserve">, подписанным в течении 3 (трех) рабочих дней с момента </w:t>
      </w:r>
      <w:r w:rsidR="004373BD">
        <w:rPr>
          <w:rFonts w:ascii="Times New Roman" w:eastAsia="Times New Roman" w:hAnsi="Times New Roman" w:cs="Times New Roman"/>
          <w:lang w:eastAsia="en-US"/>
        </w:rPr>
        <w:t xml:space="preserve">их </w:t>
      </w:r>
      <w:r w:rsidRPr="00302210">
        <w:rPr>
          <w:rFonts w:ascii="Times New Roman" w:eastAsia="Times New Roman" w:hAnsi="Times New Roman" w:cs="Times New Roman"/>
          <w:lang w:eastAsia="en-US"/>
        </w:rPr>
        <w:t xml:space="preserve">поставки </w:t>
      </w:r>
      <w:r w:rsidR="004373BD">
        <w:rPr>
          <w:rFonts w:ascii="Times New Roman" w:eastAsia="Times New Roman" w:hAnsi="Times New Roman" w:cs="Times New Roman"/>
          <w:lang w:eastAsia="en-US"/>
        </w:rPr>
        <w:t>и установки</w:t>
      </w:r>
      <w:r w:rsidRPr="00302210">
        <w:rPr>
          <w:rFonts w:ascii="Times New Roman" w:eastAsia="Times New Roman" w:hAnsi="Times New Roman" w:cs="Times New Roman"/>
          <w:lang w:eastAsia="en-US"/>
        </w:rPr>
        <w:t xml:space="preserve"> представителями </w:t>
      </w:r>
      <w:r w:rsidR="004373BD">
        <w:rPr>
          <w:rFonts w:ascii="Times New Roman" w:eastAsia="Times New Roman" w:hAnsi="Times New Roman" w:cs="Times New Roman"/>
          <w:lang w:eastAsia="en-US"/>
        </w:rPr>
        <w:t>Исполнителя и Заказчика</w:t>
      </w:r>
      <w:r w:rsidRPr="00302210">
        <w:rPr>
          <w:rFonts w:ascii="Times New Roman" w:eastAsia="Times New Roman" w:hAnsi="Times New Roman" w:cs="Times New Roman"/>
          <w:lang w:eastAsia="en-US"/>
        </w:rPr>
        <w:t xml:space="preserve">. В случае обнаружения несоответствия поставленного </w:t>
      </w:r>
      <w:r w:rsidR="004373BD">
        <w:rPr>
          <w:rFonts w:ascii="Times New Roman" w:eastAsia="Times New Roman" w:hAnsi="Times New Roman" w:cs="Times New Roman"/>
          <w:lang w:eastAsia="en-US"/>
        </w:rPr>
        <w:t>программного обеспечения</w:t>
      </w:r>
      <w:r w:rsidRPr="00302210">
        <w:rPr>
          <w:rFonts w:ascii="Times New Roman" w:eastAsia="Times New Roman" w:hAnsi="Times New Roman" w:cs="Times New Roman"/>
          <w:lang w:eastAsia="en-US"/>
        </w:rPr>
        <w:t xml:space="preserve"> условиям Договора, техническому заданию, а также сведениям, указанным в транспортных и сопроводительных докуме</w:t>
      </w:r>
      <w:r w:rsidR="004373BD">
        <w:rPr>
          <w:rFonts w:ascii="Times New Roman" w:eastAsia="Times New Roman" w:hAnsi="Times New Roman" w:cs="Times New Roman"/>
          <w:lang w:eastAsia="en-US"/>
        </w:rPr>
        <w:t>нтах, об этом</w:t>
      </w:r>
      <w:r w:rsidRPr="00302210">
        <w:rPr>
          <w:rFonts w:ascii="Times New Roman" w:eastAsia="Times New Roman" w:hAnsi="Times New Roman" w:cs="Times New Roman"/>
          <w:lang w:eastAsia="en-US"/>
        </w:rPr>
        <w:t xml:space="preserve"> Заказчик уведомляет </w:t>
      </w:r>
      <w:r w:rsidR="004373BD">
        <w:rPr>
          <w:rFonts w:ascii="Times New Roman" w:eastAsia="Times New Roman" w:hAnsi="Times New Roman" w:cs="Times New Roman"/>
          <w:lang w:eastAsia="en-US"/>
        </w:rPr>
        <w:t>Исполнителя</w:t>
      </w:r>
      <w:r w:rsidR="002D5147">
        <w:rPr>
          <w:rFonts w:ascii="Times New Roman" w:eastAsia="Times New Roman" w:hAnsi="Times New Roman" w:cs="Times New Roman"/>
          <w:lang w:eastAsia="en-US"/>
        </w:rPr>
        <w:t xml:space="preserve"> в течение 10</w:t>
      </w:r>
      <w:r w:rsidRPr="00302210">
        <w:rPr>
          <w:rFonts w:ascii="Times New Roman" w:eastAsia="Times New Roman" w:hAnsi="Times New Roman" w:cs="Times New Roman"/>
          <w:lang w:eastAsia="en-US"/>
        </w:rPr>
        <w:t xml:space="preserve"> (</w:t>
      </w:r>
      <w:r w:rsidR="002D5147">
        <w:rPr>
          <w:rFonts w:ascii="Times New Roman" w:eastAsia="Times New Roman" w:hAnsi="Times New Roman" w:cs="Times New Roman"/>
          <w:lang w:eastAsia="en-US"/>
        </w:rPr>
        <w:t>десяти</w:t>
      </w:r>
      <w:r w:rsidRPr="00302210">
        <w:rPr>
          <w:rFonts w:ascii="Times New Roman" w:eastAsia="Times New Roman" w:hAnsi="Times New Roman" w:cs="Times New Roman"/>
          <w:lang w:eastAsia="en-US"/>
        </w:rPr>
        <w:t>) рабочих дней.</w:t>
      </w:r>
    </w:p>
    <w:p w14:paraId="5998AD3B" w14:textId="77777777" w:rsidR="00902FDF" w:rsidRPr="00302210" w:rsidRDefault="00902FDF" w:rsidP="002F4F33">
      <w:pPr>
        <w:tabs>
          <w:tab w:val="left" w:pos="284"/>
        </w:tabs>
        <w:spacing w:after="0"/>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3.</w:t>
      </w:r>
      <w:r w:rsidR="00E22AB0">
        <w:rPr>
          <w:rFonts w:ascii="Times New Roman" w:eastAsia="Times New Roman" w:hAnsi="Times New Roman" w:cs="Times New Roman"/>
          <w:lang w:eastAsia="en-US"/>
        </w:rPr>
        <w:t>4</w:t>
      </w:r>
      <w:r w:rsidRPr="00302210">
        <w:rPr>
          <w:rFonts w:ascii="Times New Roman" w:eastAsia="Times New Roman" w:hAnsi="Times New Roman" w:cs="Times New Roman"/>
          <w:lang w:eastAsia="en-US"/>
        </w:rPr>
        <w:t xml:space="preserve">. Если </w:t>
      </w:r>
      <w:r w:rsidR="004373BD">
        <w:rPr>
          <w:rFonts w:ascii="Times New Roman" w:eastAsia="Times New Roman" w:hAnsi="Times New Roman" w:cs="Times New Roman"/>
          <w:lang w:eastAsia="en-US"/>
        </w:rPr>
        <w:t>программное обеспечение и технические средства не буду</w:t>
      </w:r>
      <w:r w:rsidRPr="00302210">
        <w:rPr>
          <w:rFonts w:ascii="Times New Roman" w:eastAsia="Times New Roman" w:hAnsi="Times New Roman" w:cs="Times New Roman"/>
          <w:lang w:eastAsia="en-US"/>
        </w:rPr>
        <w:t xml:space="preserve">т соответствовать установленным требованиям (условиям Договора и/или техническому заданию, сведениям, указанным в транспортных и сопроводительных документах), Заказчик может отказаться от него и </w:t>
      </w:r>
      <w:r w:rsidR="004373BD">
        <w:rPr>
          <w:rFonts w:ascii="Times New Roman" w:eastAsia="Times New Roman" w:hAnsi="Times New Roman" w:cs="Times New Roman"/>
          <w:lang w:eastAsia="en-US"/>
        </w:rPr>
        <w:t>Исполнитель</w:t>
      </w:r>
      <w:r w:rsidRPr="00302210">
        <w:rPr>
          <w:rFonts w:ascii="Times New Roman" w:eastAsia="Times New Roman" w:hAnsi="Times New Roman" w:cs="Times New Roman"/>
          <w:lang w:eastAsia="en-US"/>
        </w:rPr>
        <w:t xml:space="preserve"> должен будет </w:t>
      </w:r>
      <w:r w:rsidR="004373BD">
        <w:rPr>
          <w:rFonts w:ascii="Times New Roman" w:eastAsia="Times New Roman" w:hAnsi="Times New Roman" w:cs="Times New Roman"/>
          <w:lang w:eastAsia="en-US"/>
        </w:rPr>
        <w:t>произвести их замену</w:t>
      </w:r>
      <w:r w:rsidRPr="00302210">
        <w:rPr>
          <w:rFonts w:ascii="Times New Roman" w:eastAsia="Times New Roman" w:hAnsi="Times New Roman" w:cs="Times New Roman"/>
          <w:lang w:eastAsia="en-US"/>
        </w:rPr>
        <w:t xml:space="preserve"> или </w:t>
      </w:r>
      <w:r w:rsidR="00FB0F4B">
        <w:rPr>
          <w:rFonts w:ascii="Times New Roman" w:eastAsia="Times New Roman" w:hAnsi="Times New Roman" w:cs="Times New Roman"/>
          <w:lang w:eastAsia="en-US"/>
        </w:rPr>
        <w:t>до</w:t>
      </w:r>
      <w:r w:rsidR="00FB0F4B" w:rsidRPr="00302210">
        <w:rPr>
          <w:rFonts w:ascii="Times New Roman" w:eastAsia="Times New Roman" w:hAnsi="Times New Roman" w:cs="Times New Roman"/>
          <w:lang w:eastAsia="en-US"/>
        </w:rPr>
        <w:t>поставить</w:t>
      </w:r>
      <w:r w:rsidRPr="00302210">
        <w:rPr>
          <w:rFonts w:ascii="Times New Roman" w:eastAsia="Times New Roman" w:hAnsi="Times New Roman" w:cs="Times New Roman"/>
          <w:lang w:eastAsia="en-US"/>
        </w:rPr>
        <w:t xml:space="preserve"> (доукомплектовать) без каких-либо дополнительных затрат со стороны Заказчика. Срок замены товара ненадлежащего качества или допоставки (доукомплектова</w:t>
      </w:r>
      <w:r w:rsidR="00013A85">
        <w:rPr>
          <w:rFonts w:ascii="Times New Roman" w:eastAsia="Times New Roman" w:hAnsi="Times New Roman" w:cs="Times New Roman"/>
          <w:lang w:eastAsia="en-US"/>
        </w:rPr>
        <w:t>ния) устанавливается в течение 10 (десяти</w:t>
      </w:r>
      <w:r w:rsidRPr="00302210">
        <w:rPr>
          <w:rFonts w:ascii="Times New Roman" w:eastAsia="Times New Roman" w:hAnsi="Times New Roman" w:cs="Times New Roman"/>
          <w:lang w:eastAsia="en-US"/>
        </w:rPr>
        <w:t xml:space="preserve">) рабочих дней с момента предъявления соответствующей претензии (уведомления). </w:t>
      </w:r>
    </w:p>
    <w:p w14:paraId="513A8FF7" w14:textId="77777777" w:rsidR="00902FDF" w:rsidRPr="00302210" w:rsidRDefault="00E22AB0" w:rsidP="002F4F33">
      <w:pPr>
        <w:tabs>
          <w:tab w:val="left" w:pos="284"/>
        </w:tabs>
        <w:spacing w:after="0"/>
        <w:ind w:left="284"/>
        <w:jc w:val="both"/>
        <w:rPr>
          <w:rFonts w:ascii="Times New Roman" w:eastAsia="Times New Roman" w:hAnsi="Times New Roman" w:cs="Times New Roman"/>
          <w:lang w:eastAsia="en-US"/>
        </w:rPr>
      </w:pPr>
      <w:r>
        <w:rPr>
          <w:rFonts w:ascii="Times New Roman" w:eastAsia="Times New Roman" w:hAnsi="Times New Roman" w:cs="Times New Roman"/>
          <w:lang w:eastAsia="en-US"/>
        </w:rPr>
        <w:t>3.5</w:t>
      </w:r>
      <w:r w:rsidR="00902FDF" w:rsidRPr="00302210">
        <w:rPr>
          <w:rFonts w:ascii="Times New Roman" w:eastAsia="Times New Roman" w:hAnsi="Times New Roman" w:cs="Times New Roman"/>
          <w:lang w:eastAsia="en-US"/>
        </w:rPr>
        <w:t xml:space="preserve">. </w:t>
      </w:r>
      <w:r w:rsidR="00902FDF" w:rsidRPr="00600065">
        <w:rPr>
          <w:rFonts w:ascii="Times New Roman" w:eastAsia="Times New Roman" w:hAnsi="Times New Roman" w:cs="Times New Roman"/>
          <w:lang w:eastAsia="en-US"/>
        </w:rPr>
        <w:t xml:space="preserve">Одновременно </w:t>
      </w:r>
      <w:r w:rsidR="00150777" w:rsidRPr="00150777">
        <w:rPr>
          <w:rFonts w:ascii="Times New Roman" w:eastAsia="Times New Roman" w:hAnsi="Times New Roman" w:cs="Times New Roman"/>
          <w:lang w:eastAsia="en-US"/>
        </w:rPr>
        <w:t xml:space="preserve">актом </w:t>
      </w:r>
      <w:r w:rsidR="00150777">
        <w:rPr>
          <w:rFonts w:ascii="Times New Roman" w:eastAsia="Times New Roman" w:hAnsi="Times New Roman" w:cs="Times New Roman"/>
          <w:lang w:eastAsia="en-US"/>
        </w:rPr>
        <w:t xml:space="preserve">с подписание акта </w:t>
      </w:r>
      <w:r w:rsidR="00150777" w:rsidRPr="00150777">
        <w:rPr>
          <w:rFonts w:ascii="Times New Roman" w:eastAsia="Times New Roman" w:hAnsi="Times New Roman" w:cs="Times New Roman"/>
          <w:lang w:eastAsia="en-US"/>
        </w:rPr>
        <w:t xml:space="preserve">приема-передачи товара </w:t>
      </w:r>
      <w:r w:rsidR="004373BD">
        <w:rPr>
          <w:rFonts w:ascii="Times New Roman" w:eastAsia="Times New Roman" w:hAnsi="Times New Roman" w:cs="Times New Roman"/>
          <w:lang w:eastAsia="en-US"/>
        </w:rPr>
        <w:t>Исполнитель</w:t>
      </w:r>
      <w:r w:rsidR="00902FDF" w:rsidRPr="00600065">
        <w:rPr>
          <w:rFonts w:ascii="Times New Roman" w:eastAsia="Times New Roman" w:hAnsi="Times New Roman" w:cs="Times New Roman"/>
          <w:lang w:eastAsia="en-US"/>
        </w:rPr>
        <w:t xml:space="preserve"> обязан передать Заказчику </w:t>
      </w:r>
      <w:r w:rsidR="00902FDF" w:rsidRPr="00150777">
        <w:rPr>
          <w:rFonts w:ascii="Times New Roman" w:eastAsia="Times New Roman" w:hAnsi="Times New Roman" w:cs="Times New Roman"/>
          <w:lang w:eastAsia="en-US"/>
        </w:rPr>
        <w:t>сопроводительные документы на товар, сертификаты соответствия</w:t>
      </w:r>
      <w:r w:rsidR="005A7445" w:rsidRPr="00150777">
        <w:rPr>
          <w:rFonts w:ascii="Times New Roman" w:eastAsia="Times New Roman" w:hAnsi="Times New Roman" w:cs="Times New Roman"/>
          <w:lang w:eastAsia="en-US"/>
        </w:rPr>
        <w:t>, технический паспорт</w:t>
      </w:r>
      <w:r w:rsidR="00902FDF" w:rsidRPr="00150777">
        <w:rPr>
          <w:rFonts w:ascii="Times New Roman" w:eastAsia="Times New Roman" w:hAnsi="Times New Roman" w:cs="Times New Roman"/>
          <w:lang w:eastAsia="en-US"/>
        </w:rPr>
        <w:t>.</w:t>
      </w:r>
    </w:p>
    <w:p w14:paraId="4EB1E746" w14:textId="77777777" w:rsidR="00902FDF" w:rsidRDefault="00E22AB0" w:rsidP="002F4F33">
      <w:pPr>
        <w:tabs>
          <w:tab w:val="left" w:pos="284"/>
        </w:tabs>
        <w:spacing w:after="0"/>
        <w:ind w:left="284"/>
        <w:jc w:val="both"/>
        <w:rPr>
          <w:rFonts w:ascii="Times New Roman" w:eastAsia="Times New Roman" w:hAnsi="Times New Roman" w:cs="Times New Roman"/>
          <w:lang w:eastAsia="en-US"/>
        </w:rPr>
      </w:pPr>
      <w:r>
        <w:rPr>
          <w:rFonts w:ascii="Times New Roman" w:eastAsia="Times New Roman" w:hAnsi="Times New Roman" w:cs="Times New Roman"/>
          <w:lang w:eastAsia="en-US"/>
        </w:rPr>
        <w:t>3.6</w:t>
      </w:r>
      <w:r w:rsidR="004373BD">
        <w:rPr>
          <w:rFonts w:ascii="Times New Roman" w:eastAsia="Times New Roman" w:hAnsi="Times New Roman" w:cs="Times New Roman"/>
          <w:lang w:eastAsia="en-US"/>
        </w:rPr>
        <w:t xml:space="preserve">. </w:t>
      </w:r>
      <w:r w:rsidR="00902FDF" w:rsidRPr="00302210">
        <w:rPr>
          <w:rFonts w:ascii="Times New Roman" w:eastAsia="Times New Roman" w:hAnsi="Times New Roman" w:cs="Times New Roman"/>
          <w:lang w:eastAsia="en-US"/>
        </w:rPr>
        <w:t xml:space="preserve">При нарушении </w:t>
      </w:r>
      <w:r w:rsidR="004373BD">
        <w:rPr>
          <w:rFonts w:ascii="Times New Roman" w:eastAsia="Times New Roman" w:hAnsi="Times New Roman" w:cs="Times New Roman"/>
          <w:lang w:eastAsia="en-US"/>
        </w:rPr>
        <w:t>Исполнителем</w:t>
      </w:r>
      <w:r w:rsidR="00902FDF" w:rsidRPr="00302210">
        <w:rPr>
          <w:rFonts w:ascii="Times New Roman" w:eastAsia="Times New Roman" w:hAnsi="Times New Roman" w:cs="Times New Roman"/>
          <w:lang w:eastAsia="en-US"/>
        </w:rPr>
        <w:t xml:space="preserve"> сроков поставки </w:t>
      </w:r>
      <w:r w:rsidR="004373BD">
        <w:rPr>
          <w:rFonts w:ascii="Times New Roman" w:eastAsia="Times New Roman" w:hAnsi="Times New Roman" w:cs="Times New Roman"/>
          <w:lang w:eastAsia="en-US"/>
        </w:rPr>
        <w:t xml:space="preserve">и установки </w:t>
      </w:r>
      <w:r w:rsidR="00902FDF" w:rsidRPr="00302210">
        <w:rPr>
          <w:rFonts w:ascii="Times New Roman" w:eastAsia="Times New Roman" w:hAnsi="Times New Roman" w:cs="Times New Roman"/>
          <w:lang w:eastAsia="en-US"/>
        </w:rPr>
        <w:t>сроки оплаты переносятся соразмерно нарушенным срокам поставки товара согласно условиям п. 3.1.</w:t>
      </w:r>
    </w:p>
    <w:p w14:paraId="1A023B87" w14:textId="77777777" w:rsidR="00B03F5B" w:rsidRPr="00302210" w:rsidRDefault="00B03F5B" w:rsidP="002F4F33">
      <w:pPr>
        <w:tabs>
          <w:tab w:val="left" w:pos="284"/>
        </w:tabs>
        <w:spacing w:after="0"/>
        <w:ind w:left="284"/>
        <w:jc w:val="both"/>
        <w:rPr>
          <w:rFonts w:ascii="Times New Roman" w:eastAsia="Times New Roman" w:hAnsi="Times New Roman" w:cs="Times New Roman"/>
          <w:lang w:eastAsia="en-US"/>
        </w:rPr>
      </w:pPr>
    </w:p>
    <w:p w14:paraId="62B26E60" w14:textId="77777777" w:rsidR="00902FDF" w:rsidRPr="00302210" w:rsidRDefault="00902FDF" w:rsidP="002F4F33">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4.Обязанности Сторон</w:t>
      </w:r>
    </w:p>
    <w:p w14:paraId="72414BE3" w14:textId="77777777" w:rsidR="00902FDF" w:rsidRPr="00302210" w:rsidRDefault="00902FDF" w:rsidP="008D7136">
      <w:pPr>
        <w:widowControl w:val="0"/>
        <w:numPr>
          <w:ilvl w:val="1"/>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b/>
          <w:lang w:eastAsia="en-US"/>
        </w:rPr>
      </w:pPr>
      <w:r w:rsidRPr="009B5DB4">
        <w:rPr>
          <w:rFonts w:ascii="Times New Roman" w:eastAsia="Times New Roman" w:hAnsi="Times New Roman" w:cs="Times New Roman"/>
          <w:lang w:eastAsia="en-US"/>
        </w:rPr>
        <w:t>Заказчик</w:t>
      </w:r>
      <w:r w:rsidRPr="00302210">
        <w:rPr>
          <w:rFonts w:ascii="Times New Roman" w:eastAsia="Times New Roman" w:hAnsi="Times New Roman" w:cs="Times New Roman"/>
          <w:lang w:eastAsia="en-US"/>
        </w:rPr>
        <w:t>:</w:t>
      </w:r>
    </w:p>
    <w:p w14:paraId="4E093CB3" w14:textId="77777777" w:rsidR="00902FDF" w:rsidRPr="00302210" w:rsidRDefault="007E06E4"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о</w:t>
      </w:r>
      <w:r w:rsidR="00902FDF" w:rsidRPr="00302210">
        <w:rPr>
          <w:rFonts w:ascii="Times New Roman" w:eastAsia="Times New Roman" w:hAnsi="Times New Roman" w:cs="Times New Roman"/>
          <w:lang w:eastAsia="en-US"/>
        </w:rPr>
        <w:t xml:space="preserve">бязан осуществить приемку </w:t>
      </w:r>
      <w:r w:rsidR="009A3B2B">
        <w:rPr>
          <w:rFonts w:ascii="Times New Roman" w:eastAsia="Times New Roman" w:hAnsi="Times New Roman" w:cs="Times New Roman"/>
          <w:lang w:eastAsia="en-US"/>
        </w:rPr>
        <w:t>оказанных услуг</w:t>
      </w:r>
      <w:r w:rsidR="00902FDF" w:rsidRPr="00302210">
        <w:rPr>
          <w:rFonts w:ascii="Times New Roman" w:eastAsia="Times New Roman" w:hAnsi="Times New Roman" w:cs="Times New Roman"/>
          <w:lang w:eastAsia="en-US"/>
        </w:rPr>
        <w:t>, надлежащего качества, в со</w:t>
      </w:r>
      <w:r w:rsidR="00F2070B">
        <w:rPr>
          <w:rFonts w:ascii="Times New Roman" w:eastAsia="Times New Roman" w:hAnsi="Times New Roman" w:cs="Times New Roman"/>
          <w:lang w:eastAsia="en-US"/>
        </w:rPr>
        <w:t>ответствии с условиями Договора;</w:t>
      </w:r>
    </w:p>
    <w:p w14:paraId="536A74F8" w14:textId="72D0DDB9" w:rsidR="00902FDF" w:rsidRDefault="007E06E4"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о</w:t>
      </w:r>
      <w:r w:rsidR="009A3B2B">
        <w:rPr>
          <w:rFonts w:ascii="Times New Roman" w:eastAsia="Times New Roman" w:hAnsi="Times New Roman" w:cs="Times New Roman"/>
          <w:lang w:eastAsia="en-US"/>
        </w:rPr>
        <w:t>бязан оплатить принятые</w:t>
      </w:r>
      <w:r w:rsidR="00DC1DDE">
        <w:rPr>
          <w:rFonts w:ascii="Times New Roman" w:eastAsia="Times New Roman" w:hAnsi="Times New Roman" w:cs="Times New Roman"/>
          <w:lang w:eastAsia="en-US"/>
        </w:rPr>
        <w:t xml:space="preserve"> </w:t>
      </w:r>
      <w:r w:rsidR="009A3B2B">
        <w:rPr>
          <w:rFonts w:ascii="Times New Roman" w:eastAsia="Times New Roman" w:hAnsi="Times New Roman" w:cs="Times New Roman"/>
          <w:lang w:eastAsia="en-US"/>
        </w:rPr>
        <w:t>услуги</w:t>
      </w:r>
      <w:r w:rsidR="00902FDF" w:rsidRPr="00302210">
        <w:rPr>
          <w:rFonts w:ascii="Times New Roman" w:eastAsia="Times New Roman" w:hAnsi="Times New Roman" w:cs="Times New Roman"/>
          <w:lang w:eastAsia="en-US"/>
        </w:rPr>
        <w:t xml:space="preserve"> в соответствии с условиям</w:t>
      </w:r>
      <w:r w:rsidR="00F2070B">
        <w:rPr>
          <w:rFonts w:ascii="Times New Roman" w:eastAsia="Times New Roman" w:hAnsi="Times New Roman" w:cs="Times New Roman"/>
          <w:lang w:eastAsia="en-US"/>
        </w:rPr>
        <w:t>и Договора;</w:t>
      </w:r>
    </w:p>
    <w:p w14:paraId="3616350C" w14:textId="77777777" w:rsidR="001A0635" w:rsidRDefault="007E06E4"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о</w:t>
      </w:r>
      <w:r w:rsidR="001A0635">
        <w:rPr>
          <w:rFonts w:ascii="Times New Roman" w:eastAsia="Times New Roman" w:hAnsi="Times New Roman" w:cs="Times New Roman"/>
          <w:lang w:eastAsia="en-US"/>
        </w:rPr>
        <w:t xml:space="preserve">бязуется </w:t>
      </w:r>
      <w:r w:rsidR="001A0635" w:rsidRPr="001A0635">
        <w:rPr>
          <w:rFonts w:ascii="Times New Roman" w:eastAsia="Times New Roman" w:hAnsi="Times New Roman" w:cs="Times New Roman"/>
          <w:lang w:eastAsia="en-US"/>
        </w:rPr>
        <w:t xml:space="preserve">принять решение об одностороннем отказе от исполнения </w:t>
      </w:r>
      <w:r w:rsidR="001A0635">
        <w:rPr>
          <w:rFonts w:ascii="Times New Roman" w:eastAsia="Times New Roman" w:hAnsi="Times New Roman" w:cs="Times New Roman"/>
          <w:lang w:eastAsia="en-US"/>
        </w:rPr>
        <w:t>Договора</w:t>
      </w:r>
      <w:r w:rsidR="001A0635" w:rsidRPr="001A0635">
        <w:rPr>
          <w:rFonts w:ascii="Times New Roman" w:eastAsia="Times New Roman" w:hAnsi="Times New Roman" w:cs="Times New Roman"/>
          <w:lang w:eastAsia="en-US"/>
        </w:rPr>
        <w:t xml:space="preserve"> в случае, если в ходе исполнения </w:t>
      </w:r>
      <w:r w:rsidR="001A0635">
        <w:rPr>
          <w:rFonts w:ascii="Times New Roman" w:eastAsia="Times New Roman" w:hAnsi="Times New Roman" w:cs="Times New Roman"/>
          <w:lang w:eastAsia="en-US"/>
        </w:rPr>
        <w:t>Договора</w:t>
      </w:r>
      <w:r w:rsidR="001A0635" w:rsidRPr="001A0635">
        <w:rPr>
          <w:rFonts w:ascii="Times New Roman" w:eastAsia="Times New Roman" w:hAnsi="Times New Roman" w:cs="Times New Roman"/>
          <w:lang w:eastAsia="en-US"/>
        </w:rPr>
        <w:t xml:space="preserve"> установлено, что </w:t>
      </w:r>
      <w:r w:rsidR="009A3B2B">
        <w:rPr>
          <w:rFonts w:ascii="Times New Roman" w:eastAsia="Times New Roman" w:hAnsi="Times New Roman" w:cs="Times New Roman"/>
          <w:lang w:eastAsia="en-US"/>
        </w:rPr>
        <w:t>Исполнитель</w:t>
      </w:r>
      <w:r w:rsidR="001A0635" w:rsidRPr="001A0635">
        <w:rPr>
          <w:rFonts w:ascii="Times New Roman" w:eastAsia="Times New Roman" w:hAnsi="Times New Roman" w:cs="Times New Roman"/>
          <w:lang w:eastAsia="en-US"/>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9A3B2B">
        <w:rPr>
          <w:rFonts w:ascii="Times New Roman" w:eastAsia="Times New Roman" w:hAnsi="Times New Roman" w:cs="Times New Roman"/>
          <w:lang w:eastAsia="en-US"/>
        </w:rPr>
        <w:t>Исполнителя</w:t>
      </w:r>
      <w:r w:rsidR="001A0635" w:rsidRPr="001A0635">
        <w:rPr>
          <w:rFonts w:ascii="Times New Roman" w:eastAsia="Times New Roman" w:hAnsi="Times New Roman" w:cs="Times New Roman"/>
          <w:lang w:eastAsia="en-US"/>
        </w:rPr>
        <w:t>;</w:t>
      </w:r>
    </w:p>
    <w:p w14:paraId="0CFDD6DE" w14:textId="77777777" w:rsidR="007E06E4" w:rsidRDefault="007E06E4"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обязуется </w:t>
      </w:r>
      <w:r w:rsidRPr="007E06E4">
        <w:rPr>
          <w:rFonts w:ascii="Times New Roman" w:eastAsia="Times New Roman" w:hAnsi="Times New Roman" w:cs="Times New Roman"/>
          <w:lang w:eastAsia="en-US"/>
        </w:rPr>
        <w:t xml:space="preserve">в случае принятия решения об одностороннем отказе от исполнения </w:t>
      </w:r>
      <w:r w:rsidR="00C27C62">
        <w:rPr>
          <w:rFonts w:ascii="Times New Roman" w:eastAsia="Times New Roman" w:hAnsi="Times New Roman" w:cs="Times New Roman"/>
          <w:lang w:eastAsia="en-US"/>
        </w:rPr>
        <w:t>Договора</w:t>
      </w:r>
      <w:r w:rsidRPr="007E06E4">
        <w:rPr>
          <w:rFonts w:ascii="Times New Roman" w:eastAsia="Times New Roman" w:hAnsi="Times New Roman" w:cs="Times New Roman"/>
          <w:lang w:eastAsia="en-US"/>
        </w:rPr>
        <w:t xml:space="preserve"> не позднее чем в течение трех рабочих дней с даты принятия указанного решения направить </w:t>
      </w:r>
      <w:r w:rsidR="009A3B2B">
        <w:rPr>
          <w:rFonts w:ascii="Times New Roman" w:eastAsia="Times New Roman" w:hAnsi="Times New Roman" w:cs="Times New Roman"/>
          <w:lang w:eastAsia="en-US"/>
        </w:rPr>
        <w:t>Исполнителю</w:t>
      </w:r>
      <w:r w:rsidRPr="007E06E4">
        <w:rPr>
          <w:rFonts w:ascii="Times New Roman" w:eastAsia="Times New Roman" w:hAnsi="Times New Roman" w:cs="Times New Roman"/>
          <w:lang w:eastAsia="en-US"/>
        </w:rPr>
        <w:t xml:space="preserve"> уведомление о принятом решении по почте заказным письмом с уведомлением о вручении по адресу </w:t>
      </w:r>
      <w:r w:rsidR="009A3B2B">
        <w:rPr>
          <w:rFonts w:ascii="Times New Roman" w:eastAsia="Times New Roman" w:hAnsi="Times New Roman" w:cs="Times New Roman"/>
          <w:lang w:eastAsia="en-US"/>
        </w:rPr>
        <w:t>Исполнителя</w:t>
      </w:r>
      <w:r w:rsidRPr="007E06E4">
        <w:rPr>
          <w:rFonts w:ascii="Times New Roman" w:eastAsia="Times New Roman" w:hAnsi="Times New Roman" w:cs="Times New Roman"/>
          <w:lang w:eastAsia="en-US"/>
        </w:rPr>
        <w:t xml:space="preserve">, указанному в настоящем </w:t>
      </w:r>
      <w:r w:rsidR="005F2CBA">
        <w:rPr>
          <w:rFonts w:ascii="Times New Roman" w:eastAsia="Times New Roman" w:hAnsi="Times New Roman" w:cs="Times New Roman"/>
          <w:lang w:eastAsia="en-US"/>
        </w:rPr>
        <w:t>Договор</w:t>
      </w:r>
      <w:r w:rsidRPr="007E06E4">
        <w:rPr>
          <w:rFonts w:ascii="Times New Roman" w:eastAsia="Times New Roman" w:hAnsi="Times New Roman" w:cs="Times New Roman"/>
          <w:lang w:eastAsia="en-U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w:t>
      </w:r>
      <w:r w:rsidR="009A3B2B">
        <w:rPr>
          <w:rFonts w:ascii="Times New Roman" w:eastAsia="Times New Roman" w:hAnsi="Times New Roman" w:cs="Times New Roman"/>
          <w:lang w:eastAsia="en-US"/>
        </w:rPr>
        <w:t>Исполнителю</w:t>
      </w:r>
      <w:r w:rsidRPr="007E06E4">
        <w:rPr>
          <w:rFonts w:ascii="Times New Roman" w:eastAsia="Times New Roman" w:hAnsi="Times New Roman" w:cs="Times New Roman"/>
          <w:lang w:eastAsia="en-US"/>
        </w:rPr>
        <w:t>;</w:t>
      </w:r>
    </w:p>
    <w:p w14:paraId="0128BD65" w14:textId="77777777" w:rsidR="00447943" w:rsidRPr="00302210" w:rsidRDefault="00447943"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обязуется </w:t>
      </w:r>
      <w:r w:rsidRPr="00447943">
        <w:rPr>
          <w:rFonts w:ascii="Times New Roman" w:eastAsia="Times New Roman" w:hAnsi="Times New Roman" w:cs="Times New Roman"/>
          <w:lang w:eastAsia="en-US"/>
        </w:rPr>
        <w:t xml:space="preserve">требовать уплаты неустоек (штрафов, пеней) в соответствии с разделом </w:t>
      </w:r>
      <w:r w:rsidR="00543C56">
        <w:rPr>
          <w:rFonts w:ascii="Times New Roman" w:eastAsia="Times New Roman" w:hAnsi="Times New Roman" w:cs="Times New Roman"/>
          <w:lang w:eastAsia="en-US"/>
        </w:rPr>
        <w:t>6</w:t>
      </w:r>
      <w:r w:rsidR="005F2CBA">
        <w:rPr>
          <w:rFonts w:ascii="Times New Roman" w:eastAsia="Times New Roman" w:hAnsi="Times New Roman" w:cs="Times New Roman"/>
          <w:lang w:eastAsia="en-US"/>
        </w:rPr>
        <w:t>Договор</w:t>
      </w:r>
      <w:r w:rsidRPr="00447943">
        <w:rPr>
          <w:rFonts w:ascii="Times New Roman" w:eastAsia="Times New Roman" w:hAnsi="Times New Roman" w:cs="Times New Roman"/>
          <w:lang w:eastAsia="en-US"/>
        </w:rPr>
        <w:t>а;</w:t>
      </w:r>
    </w:p>
    <w:p w14:paraId="12F68EC1" w14:textId="77777777" w:rsidR="00902FDF" w:rsidRPr="00302210" w:rsidRDefault="003960C1"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w:t>
      </w:r>
      <w:r w:rsidR="00902FDF" w:rsidRPr="00302210">
        <w:rPr>
          <w:rFonts w:ascii="Times New Roman" w:eastAsia="Times New Roman" w:hAnsi="Times New Roman" w:cs="Times New Roman"/>
          <w:lang w:eastAsia="en-US"/>
        </w:rPr>
        <w:t xml:space="preserve">праве требовать надлежащего выполнения </w:t>
      </w:r>
      <w:r w:rsidR="009A3B2B">
        <w:rPr>
          <w:rFonts w:ascii="Times New Roman" w:eastAsia="Times New Roman" w:hAnsi="Times New Roman" w:cs="Times New Roman"/>
          <w:lang w:eastAsia="en-US"/>
        </w:rPr>
        <w:t>Исполнителем</w:t>
      </w:r>
      <w:r w:rsidR="00902FDF" w:rsidRPr="00302210">
        <w:rPr>
          <w:rFonts w:ascii="Times New Roman" w:eastAsia="Times New Roman" w:hAnsi="Times New Roman" w:cs="Times New Roman"/>
          <w:lang w:eastAsia="en-US"/>
        </w:rPr>
        <w:t xml:space="preserve"> обязател</w:t>
      </w:r>
      <w:r w:rsidR="00626CC1">
        <w:rPr>
          <w:rFonts w:ascii="Times New Roman" w:eastAsia="Times New Roman" w:hAnsi="Times New Roman" w:cs="Times New Roman"/>
          <w:lang w:eastAsia="en-US"/>
        </w:rPr>
        <w:t>ьств в соответствии с Договором;</w:t>
      </w:r>
    </w:p>
    <w:p w14:paraId="17CF4B66" w14:textId="51D706D4" w:rsidR="00902FDF" w:rsidRPr="00302210" w:rsidRDefault="00626CC1"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w:t>
      </w:r>
      <w:r w:rsidR="00902FDF" w:rsidRPr="00302210">
        <w:rPr>
          <w:rFonts w:ascii="Times New Roman" w:eastAsia="Times New Roman" w:hAnsi="Times New Roman" w:cs="Times New Roman"/>
          <w:lang w:eastAsia="en-US"/>
        </w:rPr>
        <w:t xml:space="preserve">праве </w:t>
      </w:r>
      <w:r>
        <w:rPr>
          <w:rFonts w:ascii="Times New Roman" w:eastAsia="Times New Roman" w:hAnsi="Times New Roman" w:cs="Times New Roman"/>
          <w:lang w:eastAsia="en-US"/>
        </w:rPr>
        <w:t>проверять ход и качество</w:t>
      </w:r>
      <w:r w:rsidR="00DC1DDE">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выполнения </w:t>
      </w:r>
      <w:r w:rsidR="009A3B2B">
        <w:rPr>
          <w:rFonts w:ascii="Times New Roman" w:eastAsia="Times New Roman" w:hAnsi="Times New Roman" w:cs="Times New Roman"/>
          <w:lang w:eastAsia="en-US"/>
        </w:rPr>
        <w:t>Исполнителем</w:t>
      </w:r>
      <w:r>
        <w:rPr>
          <w:rFonts w:ascii="Times New Roman" w:eastAsia="Times New Roman" w:hAnsi="Times New Roman" w:cs="Times New Roman"/>
          <w:lang w:eastAsia="en-US"/>
        </w:rPr>
        <w:t xml:space="preserve"> условий настоящего Договора;</w:t>
      </w:r>
    </w:p>
    <w:p w14:paraId="068C3966" w14:textId="77777777" w:rsidR="00902FDF" w:rsidRPr="00302210" w:rsidRDefault="00DD33A1"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w:t>
      </w:r>
      <w:r w:rsidR="00902FDF" w:rsidRPr="00302210">
        <w:rPr>
          <w:rFonts w:ascii="Times New Roman" w:eastAsia="Times New Roman" w:hAnsi="Times New Roman" w:cs="Times New Roman"/>
          <w:lang w:eastAsia="en-US"/>
        </w:rPr>
        <w:t xml:space="preserve">праве отказаться от принятия и оплаты </w:t>
      </w:r>
      <w:r w:rsidR="009A3B2B">
        <w:rPr>
          <w:rFonts w:ascii="Times New Roman" w:eastAsia="Times New Roman" w:hAnsi="Times New Roman" w:cs="Times New Roman"/>
          <w:lang w:eastAsia="en-US"/>
        </w:rPr>
        <w:t>услуг</w:t>
      </w:r>
      <w:r w:rsidR="00902FDF" w:rsidRPr="00302210">
        <w:rPr>
          <w:rFonts w:ascii="Times New Roman" w:eastAsia="Times New Roman" w:hAnsi="Times New Roman" w:cs="Times New Roman"/>
          <w:lang w:eastAsia="en-US"/>
        </w:rPr>
        <w:t>, несоо</w:t>
      </w:r>
      <w:r>
        <w:rPr>
          <w:rFonts w:ascii="Times New Roman" w:eastAsia="Times New Roman" w:hAnsi="Times New Roman" w:cs="Times New Roman"/>
          <w:lang w:eastAsia="en-US"/>
        </w:rPr>
        <w:t>тветствующ</w:t>
      </w:r>
      <w:r w:rsidR="009A3B2B">
        <w:rPr>
          <w:rFonts w:ascii="Times New Roman" w:eastAsia="Times New Roman" w:hAnsi="Times New Roman" w:cs="Times New Roman"/>
          <w:lang w:eastAsia="en-US"/>
        </w:rPr>
        <w:t>их</w:t>
      </w:r>
      <w:r>
        <w:rPr>
          <w:rFonts w:ascii="Times New Roman" w:eastAsia="Times New Roman" w:hAnsi="Times New Roman" w:cs="Times New Roman"/>
          <w:lang w:eastAsia="en-US"/>
        </w:rPr>
        <w:t xml:space="preserve"> условиям Договора;</w:t>
      </w:r>
    </w:p>
    <w:p w14:paraId="4C82B5C3" w14:textId="412DE056" w:rsidR="00902FDF" w:rsidRDefault="002D1237"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w:t>
      </w:r>
      <w:r w:rsidR="00902FDF" w:rsidRPr="00302210">
        <w:rPr>
          <w:rFonts w:ascii="Times New Roman" w:eastAsia="Times New Roman" w:hAnsi="Times New Roman" w:cs="Times New Roman"/>
          <w:lang w:eastAsia="en-US"/>
        </w:rPr>
        <w:t xml:space="preserve">праве требовать от </w:t>
      </w:r>
      <w:r w:rsidR="009A3B2B">
        <w:rPr>
          <w:rFonts w:ascii="Times New Roman" w:eastAsia="Times New Roman" w:hAnsi="Times New Roman" w:cs="Times New Roman"/>
          <w:lang w:eastAsia="en-US"/>
        </w:rPr>
        <w:t>Исполнителя</w:t>
      </w:r>
      <w:r w:rsidR="00DC1DDE">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своевременного устранения недостатков, выявленных как в ходе приемки, так и в течение гарантийного периода;</w:t>
      </w:r>
    </w:p>
    <w:p w14:paraId="4D83E8C5" w14:textId="77777777" w:rsidR="00633629" w:rsidRDefault="00633629"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вправе требовать возмещения убытков в соответствии с разделом </w:t>
      </w:r>
      <w:r w:rsidR="00543C56">
        <w:rPr>
          <w:rFonts w:ascii="Times New Roman" w:eastAsia="Times New Roman" w:hAnsi="Times New Roman" w:cs="Times New Roman"/>
          <w:lang w:eastAsia="en-US"/>
        </w:rPr>
        <w:t>6</w:t>
      </w:r>
      <w:r>
        <w:rPr>
          <w:rFonts w:ascii="Times New Roman" w:eastAsia="Times New Roman" w:hAnsi="Times New Roman" w:cs="Times New Roman"/>
          <w:lang w:eastAsia="en-US"/>
        </w:rPr>
        <w:t xml:space="preserve">Договора, причиненных по вине </w:t>
      </w:r>
      <w:r w:rsidR="009A3B2B">
        <w:rPr>
          <w:rFonts w:ascii="Times New Roman" w:eastAsia="Times New Roman" w:hAnsi="Times New Roman" w:cs="Times New Roman"/>
          <w:lang w:eastAsia="en-US"/>
        </w:rPr>
        <w:t>Исполнителя</w:t>
      </w:r>
      <w:r>
        <w:rPr>
          <w:rFonts w:ascii="Times New Roman" w:eastAsia="Times New Roman" w:hAnsi="Times New Roman" w:cs="Times New Roman"/>
          <w:lang w:eastAsia="en-US"/>
        </w:rPr>
        <w:t>;</w:t>
      </w:r>
    </w:p>
    <w:p w14:paraId="5885B784" w14:textId="77777777" w:rsidR="00140803" w:rsidRDefault="00140803"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14:paraId="1CDE16A7" w14:textId="77777777" w:rsidR="00140803" w:rsidRDefault="00140803"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вправе до принятия решения об одностороннем отказе от исполнения Договора провести экспертизу </w:t>
      </w:r>
      <w:r w:rsidR="009A3B2B">
        <w:rPr>
          <w:rFonts w:ascii="Times New Roman" w:eastAsia="Times New Roman" w:hAnsi="Times New Roman" w:cs="Times New Roman"/>
          <w:lang w:eastAsia="en-US"/>
        </w:rPr>
        <w:t>оказанных услуг</w:t>
      </w:r>
      <w:r>
        <w:rPr>
          <w:rFonts w:ascii="Times New Roman" w:eastAsia="Times New Roman" w:hAnsi="Times New Roman" w:cs="Times New Roman"/>
          <w:lang w:eastAsia="en-US"/>
        </w:rPr>
        <w:t xml:space="preserve"> с привлечением экспертов, экспертных организаций.</w:t>
      </w:r>
    </w:p>
    <w:p w14:paraId="0F17B407" w14:textId="77777777" w:rsidR="00902FDF" w:rsidRPr="00302210" w:rsidRDefault="00467F61" w:rsidP="008D7136">
      <w:pPr>
        <w:widowControl w:val="0"/>
        <w:numPr>
          <w:ilvl w:val="1"/>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Исполнитель</w:t>
      </w:r>
      <w:r w:rsidR="00902FDF" w:rsidRPr="00302210">
        <w:rPr>
          <w:rFonts w:ascii="Times New Roman" w:eastAsia="Times New Roman" w:hAnsi="Times New Roman" w:cs="Times New Roman"/>
          <w:lang w:eastAsia="en-US"/>
        </w:rPr>
        <w:t>:</w:t>
      </w:r>
    </w:p>
    <w:p w14:paraId="1B621C3B" w14:textId="77777777" w:rsidR="00902FDF" w:rsidRPr="00302210" w:rsidRDefault="002A47E5"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о</w:t>
      </w:r>
      <w:r w:rsidR="00902FDF" w:rsidRPr="00302210">
        <w:rPr>
          <w:rFonts w:ascii="Times New Roman" w:eastAsia="Times New Roman" w:hAnsi="Times New Roman" w:cs="Times New Roman"/>
          <w:lang w:eastAsia="en-US"/>
        </w:rPr>
        <w:t xml:space="preserve">бязан </w:t>
      </w:r>
      <w:r w:rsidR="00467F61">
        <w:rPr>
          <w:rFonts w:ascii="Times New Roman" w:eastAsia="Times New Roman" w:hAnsi="Times New Roman" w:cs="Times New Roman"/>
          <w:lang w:eastAsia="en-US"/>
        </w:rPr>
        <w:t xml:space="preserve">оказать услуги </w:t>
      </w:r>
      <w:r w:rsidR="00902FDF" w:rsidRPr="00302210">
        <w:rPr>
          <w:rFonts w:ascii="Times New Roman" w:eastAsia="Times New Roman" w:hAnsi="Times New Roman" w:cs="Times New Roman"/>
          <w:lang w:eastAsia="en-US"/>
        </w:rPr>
        <w:t>качественн</w:t>
      </w:r>
      <w:r w:rsidR="00467F61">
        <w:rPr>
          <w:rFonts w:ascii="Times New Roman" w:eastAsia="Times New Roman" w:hAnsi="Times New Roman" w:cs="Times New Roman"/>
          <w:lang w:eastAsia="en-US"/>
        </w:rPr>
        <w:t>о</w:t>
      </w:r>
      <w:r w:rsidR="00902FDF" w:rsidRPr="00302210">
        <w:rPr>
          <w:rFonts w:ascii="Times New Roman" w:eastAsia="Times New Roman" w:hAnsi="Times New Roman" w:cs="Times New Roman"/>
          <w:lang w:eastAsia="en-US"/>
        </w:rPr>
        <w:t xml:space="preserve"> в соот</w:t>
      </w:r>
      <w:r w:rsidR="000B36BB">
        <w:rPr>
          <w:rFonts w:ascii="Times New Roman" w:eastAsia="Times New Roman" w:hAnsi="Times New Roman" w:cs="Times New Roman"/>
          <w:lang w:eastAsia="en-US"/>
        </w:rPr>
        <w:t>ветствии с условиями Договора</w:t>
      </w:r>
      <w:r w:rsidR="00902FDF" w:rsidRPr="00302210">
        <w:rPr>
          <w:rFonts w:ascii="Times New Roman" w:eastAsia="Times New Roman" w:hAnsi="Times New Roman" w:cs="Times New Roman"/>
          <w:lang w:eastAsia="en-US"/>
        </w:rPr>
        <w:t xml:space="preserve">, в </w:t>
      </w:r>
      <w:r w:rsidR="000B36BB">
        <w:rPr>
          <w:rFonts w:ascii="Times New Roman" w:eastAsia="Times New Roman" w:hAnsi="Times New Roman" w:cs="Times New Roman"/>
          <w:lang w:eastAsia="en-US"/>
        </w:rPr>
        <w:t xml:space="preserve">количестве, порядке, </w:t>
      </w:r>
      <w:r w:rsidR="00902FDF" w:rsidRPr="00302210">
        <w:rPr>
          <w:rFonts w:ascii="Times New Roman" w:eastAsia="Times New Roman" w:hAnsi="Times New Roman" w:cs="Times New Roman"/>
          <w:lang w:eastAsia="en-US"/>
        </w:rPr>
        <w:t>сроки и по адресу, определенному Договором.</w:t>
      </w:r>
    </w:p>
    <w:p w14:paraId="1DE1B2F1" w14:textId="77777777" w:rsidR="00902FDF" w:rsidRPr="00302210" w:rsidRDefault="005F2CBA"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о</w:t>
      </w:r>
      <w:r w:rsidR="002A47E5">
        <w:rPr>
          <w:rFonts w:ascii="Times New Roman" w:eastAsia="Times New Roman" w:hAnsi="Times New Roman" w:cs="Times New Roman"/>
          <w:lang w:eastAsia="en-US"/>
        </w:rPr>
        <w:t>бязан предоставить Заказчику по его требованию документы, относящиеся к предмету настоящего Договора, а также своевременно предоставить Заказчику достоверную информацию о ходе исполнения своих обязательств, в том числе о сложностях</w:t>
      </w:r>
      <w:r w:rsidR="00B56DE4">
        <w:rPr>
          <w:rFonts w:ascii="Times New Roman" w:eastAsia="Times New Roman" w:hAnsi="Times New Roman" w:cs="Times New Roman"/>
          <w:lang w:eastAsia="en-US"/>
        </w:rPr>
        <w:t>, возникающих при исполнении Договора;</w:t>
      </w:r>
    </w:p>
    <w:p w14:paraId="769A812B" w14:textId="77777777" w:rsidR="00902FDF" w:rsidRPr="00302210" w:rsidRDefault="005F2CBA"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о</w:t>
      </w:r>
      <w:r w:rsidR="00902FDF" w:rsidRPr="00302210">
        <w:rPr>
          <w:rFonts w:ascii="Times New Roman" w:eastAsia="Times New Roman" w:hAnsi="Times New Roman" w:cs="Times New Roman"/>
          <w:lang w:eastAsia="en-US"/>
        </w:rPr>
        <w:t xml:space="preserve">бязан осуществить сдачу-приемку </w:t>
      </w:r>
      <w:r w:rsidR="00467F61">
        <w:rPr>
          <w:rFonts w:ascii="Times New Roman" w:eastAsia="Times New Roman" w:hAnsi="Times New Roman" w:cs="Times New Roman"/>
          <w:lang w:eastAsia="en-US"/>
        </w:rPr>
        <w:t>оказанных услуг</w:t>
      </w:r>
      <w:r w:rsidR="00902FDF" w:rsidRPr="00302210">
        <w:rPr>
          <w:rFonts w:ascii="Times New Roman" w:eastAsia="Times New Roman" w:hAnsi="Times New Roman" w:cs="Times New Roman"/>
          <w:lang w:eastAsia="en-US"/>
        </w:rPr>
        <w:t xml:space="preserve"> в п</w:t>
      </w:r>
      <w:r w:rsidR="000640A0">
        <w:rPr>
          <w:rFonts w:ascii="Times New Roman" w:eastAsia="Times New Roman" w:hAnsi="Times New Roman" w:cs="Times New Roman"/>
          <w:lang w:eastAsia="en-US"/>
        </w:rPr>
        <w:t>орядке, определенном Договором;</w:t>
      </w:r>
    </w:p>
    <w:p w14:paraId="205A429D" w14:textId="77777777" w:rsidR="00902FDF" w:rsidRPr="00302210" w:rsidRDefault="00207ACA" w:rsidP="008D7136">
      <w:pPr>
        <w:widowControl w:val="0"/>
        <w:numPr>
          <w:ilvl w:val="2"/>
          <w:numId w:val="1"/>
        </w:numPr>
        <w:tabs>
          <w:tab w:val="left" w:pos="284"/>
          <w:tab w:val="left" w:pos="709"/>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о</w:t>
      </w:r>
      <w:r w:rsidR="00902FDF" w:rsidRPr="00302210">
        <w:rPr>
          <w:rFonts w:ascii="Times New Roman" w:eastAsia="Times New Roman" w:hAnsi="Times New Roman" w:cs="Times New Roman"/>
          <w:lang w:eastAsia="en-US"/>
        </w:rPr>
        <w:t xml:space="preserve">бязан поставить недопоставленный товар в </w:t>
      </w:r>
      <w:r w:rsidR="00887A82">
        <w:rPr>
          <w:rFonts w:ascii="Times New Roman" w:eastAsia="Times New Roman" w:hAnsi="Times New Roman" w:cs="Times New Roman"/>
          <w:lang w:eastAsia="en-US"/>
        </w:rPr>
        <w:t>течение 15</w:t>
      </w:r>
      <w:r w:rsidR="00902FDF" w:rsidRPr="00302210">
        <w:rPr>
          <w:rFonts w:ascii="Times New Roman" w:eastAsia="Times New Roman" w:hAnsi="Times New Roman" w:cs="Times New Roman"/>
          <w:lang w:eastAsia="en-US"/>
        </w:rPr>
        <w:t xml:space="preserve"> рабочих дней с момента уведомления Заказчиком о недопоставке </w:t>
      </w:r>
      <w:r w:rsidR="000640A0">
        <w:rPr>
          <w:rFonts w:ascii="Times New Roman" w:eastAsia="Times New Roman" w:hAnsi="Times New Roman" w:cs="Times New Roman"/>
          <w:lang w:eastAsia="en-US"/>
        </w:rPr>
        <w:t>(в т.ч. нарушении комплектации);</w:t>
      </w:r>
    </w:p>
    <w:p w14:paraId="41BA3B68" w14:textId="77777777" w:rsidR="00902FDF" w:rsidRPr="00467F61" w:rsidRDefault="00207ACA"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467F61">
        <w:rPr>
          <w:rFonts w:ascii="Times New Roman" w:eastAsia="Times New Roman" w:hAnsi="Times New Roman" w:cs="Times New Roman"/>
          <w:lang w:eastAsia="en-US"/>
        </w:rPr>
        <w:t>о</w:t>
      </w:r>
      <w:r w:rsidR="00902FDF" w:rsidRPr="00467F61">
        <w:rPr>
          <w:rFonts w:ascii="Times New Roman" w:eastAsia="Times New Roman" w:hAnsi="Times New Roman" w:cs="Times New Roman"/>
          <w:lang w:eastAsia="en-US"/>
        </w:rPr>
        <w:t xml:space="preserve">бязан за свой счет и своими силами заменить товар ненадлежащего качества на товар надлежащего качества в течение </w:t>
      </w:r>
      <w:r w:rsidR="00467F61" w:rsidRPr="00467F61">
        <w:rPr>
          <w:rFonts w:ascii="Times New Roman" w:eastAsia="Times New Roman" w:hAnsi="Times New Roman" w:cs="Times New Roman"/>
          <w:lang w:eastAsia="en-US"/>
        </w:rPr>
        <w:t>10</w:t>
      </w:r>
      <w:r w:rsidR="00902FDF" w:rsidRPr="00467F61">
        <w:rPr>
          <w:rFonts w:ascii="Times New Roman" w:eastAsia="Times New Roman" w:hAnsi="Times New Roman" w:cs="Times New Roman"/>
          <w:lang w:eastAsia="en-US"/>
        </w:rPr>
        <w:t xml:space="preserve"> рабочих дней с</w:t>
      </w:r>
      <w:r w:rsidR="000640A0" w:rsidRPr="00467F61">
        <w:rPr>
          <w:rFonts w:ascii="Times New Roman" w:eastAsia="Times New Roman" w:hAnsi="Times New Roman" w:cs="Times New Roman"/>
          <w:lang w:eastAsia="en-US"/>
        </w:rPr>
        <w:t xml:space="preserve"> момента уведомления заказчиком;</w:t>
      </w:r>
    </w:p>
    <w:p w14:paraId="2085CB5E" w14:textId="77777777" w:rsidR="003D0903" w:rsidRDefault="003D0903"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3D0903">
        <w:rPr>
          <w:rFonts w:ascii="Times New Roman" w:eastAsia="Times New Roman" w:hAnsi="Times New Roman" w:cs="Times New Roman"/>
          <w:lang w:eastAsia="en-US"/>
        </w:rPr>
        <w:t xml:space="preserve">в случае принятия решения об одностороннем отказе от исполнения настоящего </w:t>
      </w:r>
      <w:r>
        <w:rPr>
          <w:rFonts w:ascii="Times New Roman" w:eastAsia="Times New Roman" w:hAnsi="Times New Roman" w:cs="Times New Roman"/>
          <w:lang w:eastAsia="en-US"/>
        </w:rPr>
        <w:t>Договора</w:t>
      </w:r>
      <w:r w:rsidRPr="003D0903">
        <w:rPr>
          <w:rFonts w:ascii="Times New Roman" w:eastAsia="Times New Roman" w:hAnsi="Times New Roman" w:cs="Times New Roman"/>
          <w:lang w:eastAsia="en-US"/>
        </w:rPr>
        <w:t xml:space="preserve">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w:t>
      </w:r>
      <w:r>
        <w:rPr>
          <w:rFonts w:ascii="Times New Roman" w:eastAsia="Times New Roman" w:hAnsi="Times New Roman" w:cs="Times New Roman"/>
          <w:lang w:eastAsia="en-US"/>
        </w:rPr>
        <w:t>Договоре</w:t>
      </w:r>
      <w:r w:rsidRPr="003D0903">
        <w:rPr>
          <w:rFonts w:ascii="Times New Roman" w:eastAsia="Times New Roman" w:hAnsi="Times New Roman" w:cs="Times New Roman"/>
          <w:lang w:eastAsia="en-US"/>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w:t>
      </w:r>
      <w:r w:rsidR="007C1EA0">
        <w:rPr>
          <w:rFonts w:ascii="Times New Roman" w:eastAsia="Times New Roman" w:hAnsi="Times New Roman" w:cs="Times New Roman"/>
          <w:lang w:eastAsia="en-US"/>
        </w:rPr>
        <w:t>Исполнителем</w:t>
      </w:r>
      <w:r w:rsidRPr="003D0903">
        <w:rPr>
          <w:rFonts w:ascii="Times New Roman" w:eastAsia="Times New Roman" w:hAnsi="Times New Roman" w:cs="Times New Roman"/>
          <w:lang w:eastAsia="en-US"/>
        </w:rPr>
        <w:t xml:space="preserve"> подтверждения о его вручении Заказчику;</w:t>
      </w:r>
    </w:p>
    <w:p w14:paraId="47D78CAC" w14:textId="77777777" w:rsidR="000640A0" w:rsidRDefault="00EC3826"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вправе требовать от Заказчика произвести приемку </w:t>
      </w:r>
      <w:r w:rsidR="00141F0A">
        <w:rPr>
          <w:rFonts w:ascii="Times New Roman" w:eastAsia="Times New Roman" w:hAnsi="Times New Roman" w:cs="Times New Roman"/>
          <w:lang w:eastAsia="en-US"/>
        </w:rPr>
        <w:t>оказанных услуг</w:t>
      </w:r>
      <w:r>
        <w:rPr>
          <w:rFonts w:ascii="Times New Roman" w:eastAsia="Times New Roman" w:hAnsi="Times New Roman" w:cs="Times New Roman"/>
          <w:lang w:eastAsia="en-US"/>
        </w:rPr>
        <w:t xml:space="preserve"> в порядке и в сроки, предусмотренные Договором;</w:t>
      </w:r>
    </w:p>
    <w:p w14:paraId="333C6CD0" w14:textId="77777777" w:rsidR="00EC3826" w:rsidRDefault="00EC3826"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вправе требовать своевременной оплаты на условиях, установленных Договором, надлежащим образом </w:t>
      </w:r>
      <w:r w:rsidR="00141F0A">
        <w:rPr>
          <w:rFonts w:ascii="Times New Roman" w:eastAsia="Times New Roman" w:hAnsi="Times New Roman" w:cs="Times New Roman"/>
          <w:lang w:eastAsia="en-US"/>
        </w:rPr>
        <w:t>оказанных</w:t>
      </w:r>
      <w:r>
        <w:rPr>
          <w:rFonts w:ascii="Times New Roman" w:eastAsia="Times New Roman" w:hAnsi="Times New Roman" w:cs="Times New Roman"/>
          <w:lang w:eastAsia="en-US"/>
        </w:rPr>
        <w:t xml:space="preserve"> и принят</w:t>
      </w:r>
      <w:r w:rsidR="00141F0A">
        <w:rPr>
          <w:rFonts w:ascii="Times New Roman" w:eastAsia="Times New Roman" w:hAnsi="Times New Roman" w:cs="Times New Roman"/>
          <w:lang w:eastAsia="en-US"/>
        </w:rPr>
        <w:t>ых</w:t>
      </w:r>
      <w:r>
        <w:rPr>
          <w:rFonts w:ascii="Times New Roman" w:eastAsia="Times New Roman" w:hAnsi="Times New Roman" w:cs="Times New Roman"/>
          <w:lang w:eastAsia="en-US"/>
        </w:rPr>
        <w:t xml:space="preserve"> Заказчиком </w:t>
      </w:r>
      <w:r w:rsidR="00141F0A">
        <w:rPr>
          <w:rFonts w:ascii="Times New Roman" w:eastAsia="Times New Roman" w:hAnsi="Times New Roman" w:cs="Times New Roman"/>
          <w:lang w:eastAsia="en-US"/>
        </w:rPr>
        <w:t>услуг</w:t>
      </w:r>
      <w:r>
        <w:rPr>
          <w:rFonts w:ascii="Times New Roman" w:eastAsia="Times New Roman" w:hAnsi="Times New Roman" w:cs="Times New Roman"/>
          <w:lang w:eastAsia="en-US"/>
        </w:rPr>
        <w:t>;</w:t>
      </w:r>
    </w:p>
    <w:p w14:paraId="30274899" w14:textId="77777777" w:rsidR="00EC3826" w:rsidRDefault="00EC3826"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14:paraId="6E18D1AC" w14:textId="77777777" w:rsidR="00EC3826" w:rsidRPr="00302210" w:rsidRDefault="003D0903" w:rsidP="008D7136">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требовать возмещения убытков, уплаты неустоек (штрафов, пеней) в соответствии с разделом </w:t>
      </w:r>
      <w:r w:rsidR="00543C56">
        <w:rPr>
          <w:rFonts w:ascii="Times New Roman" w:eastAsia="Times New Roman" w:hAnsi="Times New Roman" w:cs="Times New Roman"/>
          <w:lang w:eastAsia="en-US"/>
        </w:rPr>
        <w:t>6</w:t>
      </w:r>
      <w:r>
        <w:rPr>
          <w:rFonts w:ascii="Times New Roman" w:eastAsia="Times New Roman" w:hAnsi="Times New Roman" w:cs="Times New Roman"/>
          <w:lang w:eastAsia="en-US"/>
        </w:rPr>
        <w:t>Договора.</w:t>
      </w:r>
    </w:p>
    <w:p w14:paraId="4930A740" w14:textId="77777777" w:rsidR="00F670F2" w:rsidRPr="00A018B6" w:rsidRDefault="00D65598" w:rsidP="008D7136">
      <w:pPr>
        <w:widowControl w:val="0"/>
        <w:numPr>
          <w:ilvl w:val="0"/>
          <w:numId w:val="1"/>
        </w:numPr>
        <w:tabs>
          <w:tab w:val="left" w:pos="284"/>
        </w:tabs>
        <w:autoSpaceDE w:val="0"/>
        <w:autoSpaceDN w:val="0"/>
        <w:adjustRightInd w:val="0"/>
        <w:spacing w:after="0" w:line="240" w:lineRule="auto"/>
        <w:ind w:left="284" w:firstLine="0"/>
        <w:jc w:val="center"/>
        <w:rPr>
          <w:rFonts w:ascii="Times New Roman" w:eastAsia="Times New Roman" w:hAnsi="Times New Roman" w:cs="Times New Roman"/>
          <w:b/>
          <w:lang w:eastAsia="en-US"/>
        </w:rPr>
      </w:pPr>
      <w:r w:rsidRPr="00A018B6">
        <w:rPr>
          <w:rFonts w:ascii="Times New Roman" w:eastAsia="Times New Roman" w:hAnsi="Times New Roman" w:cs="Times New Roman"/>
          <w:b/>
          <w:lang w:eastAsia="en-US"/>
        </w:rPr>
        <w:t>Качество программного обеспечения и технических средств</w:t>
      </w:r>
    </w:p>
    <w:p w14:paraId="6A8D0E26" w14:textId="77777777" w:rsidR="00E906BF" w:rsidRPr="00A018B6" w:rsidRDefault="00E906BF" w:rsidP="00E906BF">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018B6">
        <w:rPr>
          <w:rFonts w:ascii="Times New Roman" w:eastAsia="Times New Roman" w:hAnsi="Times New Roman" w:cs="Times New Roman"/>
          <w:lang w:eastAsia="en-US"/>
        </w:rPr>
        <w:t xml:space="preserve">5.1. </w:t>
      </w:r>
      <w:r w:rsidR="00141F0A" w:rsidRPr="00A018B6">
        <w:rPr>
          <w:rFonts w:ascii="Times New Roman" w:eastAsia="Times New Roman" w:hAnsi="Times New Roman" w:cs="Times New Roman"/>
          <w:lang w:eastAsia="en-US"/>
        </w:rPr>
        <w:t>Исполнитель</w:t>
      </w:r>
      <w:r w:rsidRPr="00A018B6">
        <w:rPr>
          <w:rFonts w:ascii="Times New Roman" w:eastAsia="Times New Roman" w:hAnsi="Times New Roman" w:cs="Times New Roman"/>
          <w:lang w:eastAsia="en-US"/>
        </w:rPr>
        <w:t xml:space="preserve"> гарантирует безопасность </w:t>
      </w:r>
      <w:r w:rsidR="00D65598" w:rsidRPr="00A018B6">
        <w:rPr>
          <w:rFonts w:ascii="Times New Roman" w:eastAsia="Times New Roman" w:hAnsi="Times New Roman" w:cs="Times New Roman"/>
          <w:lang w:eastAsia="en-US"/>
        </w:rPr>
        <w:t>программного обеспечения и технических средств</w:t>
      </w:r>
      <w:r w:rsidRPr="00A018B6">
        <w:rPr>
          <w:rFonts w:ascii="Times New Roman" w:eastAsia="Times New Roman" w:hAnsi="Times New Roman" w:cs="Times New Roman"/>
          <w:lang w:eastAsia="en-US"/>
        </w:rPr>
        <w:t xml:space="preserve"> в соответствии с требованиями, установленными к данному виду товара законодательством Российской Федерации.</w:t>
      </w:r>
    </w:p>
    <w:p w14:paraId="4064C815" w14:textId="77777777" w:rsidR="00E906BF" w:rsidRPr="00E677E1" w:rsidRDefault="00D65598" w:rsidP="00E906BF">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018B6">
        <w:rPr>
          <w:rFonts w:ascii="Times New Roman" w:eastAsia="Times New Roman" w:hAnsi="Times New Roman" w:cs="Times New Roman"/>
          <w:lang w:eastAsia="en-US"/>
        </w:rPr>
        <w:t>Поставляемые программное обеспечение и технические средства должны</w:t>
      </w:r>
      <w:r w:rsidR="00E906BF" w:rsidRPr="00A018B6">
        <w:rPr>
          <w:rFonts w:ascii="Times New Roman" w:eastAsia="Times New Roman" w:hAnsi="Times New Roman" w:cs="Times New Roman"/>
          <w:lang w:eastAsia="en-US"/>
        </w:rPr>
        <w:t xml:space="preserve"> соответствовать действующим в Российской Федерации стандартам, техническим регламентам, санитарным и фитосанитарным </w:t>
      </w:r>
      <w:r w:rsidR="00E906BF" w:rsidRPr="00E677E1">
        <w:rPr>
          <w:rFonts w:ascii="Times New Roman" w:eastAsia="Times New Roman" w:hAnsi="Times New Roman" w:cs="Times New Roman"/>
          <w:lang w:eastAsia="en-US"/>
        </w:rPr>
        <w:t>нормам.</w:t>
      </w:r>
    </w:p>
    <w:p w14:paraId="755CA644" w14:textId="77777777" w:rsidR="00B6729F" w:rsidRPr="00E906BF" w:rsidRDefault="00234604" w:rsidP="00E906BF">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E677E1">
        <w:rPr>
          <w:rFonts w:ascii="Times New Roman" w:eastAsia="Times New Roman" w:hAnsi="Times New Roman" w:cs="Times New Roman"/>
          <w:lang w:eastAsia="en-US"/>
        </w:rPr>
        <w:t>5.4. Гарантийное обслуживание</w:t>
      </w:r>
      <w:r w:rsidR="00B6729F" w:rsidRPr="00E677E1">
        <w:rPr>
          <w:rFonts w:ascii="Times New Roman" w:eastAsia="Times New Roman" w:hAnsi="Times New Roman" w:cs="Times New Roman"/>
          <w:lang w:eastAsia="en-US"/>
        </w:rPr>
        <w:t xml:space="preserve"> не менее 12 месяцев со дня подписания </w:t>
      </w:r>
      <w:r w:rsidR="00E677E1" w:rsidRPr="00E677E1">
        <w:rPr>
          <w:rFonts w:ascii="Times New Roman" w:eastAsia="Times New Roman" w:hAnsi="Times New Roman" w:cs="Times New Roman"/>
          <w:lang w:eastAsia="en-US"/>
        </w:rPr>
        <w:t>Акта сдачи-приёмки оказанных услуг</w:t>
      </w:r>
      <w:r w:rsidR="00B6729F" w:rsidRPr="00E677E1">
        <w:rPr>
          <w:rFonts w:ascii="Times New Roman" w:eastAsia="Times New Roman" w:hAnsi="Times New Roman" w:cs="Times New Roman"/>
          <w:lang w:eastAsia="en-US"/>
        </w:rPr>
        <w:t>.</w:t>
      </w:r>
    </w:p>
    <w:p w14:paraId="7E637A55" w14:textId="77777777" w:rsidR="00902FDF" w:rsidRDefault="00902FDF" w:rsidP="008D7136">
      <w:pPr>
        <w:widowControl w:val="0"/>
        <w:numPr>
          <w:ilvl w:val="0"/>
          <w:numId w:val="1"/>
        </w:numPr>
        <w:tabs>
          <w:tab w:val="left" w:pos="284"/>
        </w:tabs>
        <w:autoSpaceDE w:val="0"/>
        <w:autoSpaceDN w:val="0"/>
        <w:adjustRightInd w:val="0"/>
        <w:spacing w:after="0" w:line="240" w:lineRule="auto"/>
        <w:ind w:left="284" w:firstLine="0"/>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Ответственность Сторон</w:t>
      </w:r>
    </w:p>
    <w:p w14:paraId="495903FE" w14:textId="77777777" w:rsidR="00902FDF" w:rsidRPr="00302210" w:rsidRDefault="00AC25B8" w:rsidP="00EC2896">
      <w:pPr>
        <w:tabs>
          <w:tab w:val="left" w:pos="284"/>
        </w:tabs>
        <w:spacing w:after="0" w:line="252" w:lineRule="auto"/>
        <w:ind w:left="284"/>
        <w:jc w:val="both"/>
        <w:rPr>
          <w:rFonts w:ascii="Times New Roman" w:eastAsia="Times New Roman" w:hAnsi="Times New Roman" w:cs="Times New Roman"/>
          <w:lang w:eastAsia="en-US"/>
        </w:rPr>
      </w:pPr>
      <w:r w:rsidRPr="00AC25B8">
        <w:rPr>
          <w:rFonts w:ascii="Times New Roman" w:eastAsia="Times New Roman" w:hAnsi="Times New Roman" w:cs="Times New Roman"/>
          <w:lang w:eastAsia="en-US"/>
        </w:rPr>
        <w:t>6</w:t>
      </w:r>
      <w:r w:rsidR="00902FDF" w:rsidRPr="00302210">
        <w:rPr>
          <w:rFonts w:ascii="Times New Roman" w:eastAsia="Times New Roman" w:hAnsi="Times New Roman" w:cs="Times New Roman"/>
          <w:lang w:eastAsia="en-US"/>
        </w:rPr>
        <w:t>.1.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w:t>
      </w:r>
      <w:r w:rsidR="003C7B58">
        <w:rPr>
          <w:rFonts w:ascii="Times New Roman" w:eastAsia="Times New Roman" w:hAnsi="Times New Roman" w:cs="Times New Roman"/>
          <w:lang w:eastAsia="en-US"/>
        </w:rPr>
        <w:t>дерации и настоящим Договором</w:t>
      </w:r>
      <w:r w:rsidR="00902FDF" w:rsidRPr="00302210">
        <w:rPr>
          <w:rFonts w:ascii="Times New Roman" w:eastAsia="Times New Roman" w:hAnsi="Times New Roman" w:cs="Times New Roman"/>
          <w:lang w:eastAsia="en-US"/>
        </w:rPr>
        <w:t>.</w:t>
      </w:r>
    </w:p>
    <w:p w14:paraId="76FAFD83" w14:textId="77777777" w:rsidR="00902FDF" w:rsidRPr="00302210" w:rsidRDefault="00AC25B8" w:rsidP="00EC2896">
      <w:pPr>
        <w:tabs>
          <w:tab w:val="left" w:pos="284"/>
        </w:tabs>
        <w:spacing w:after="0" w:line="252" w:lineRule="auto"/>
        <w:ind w:left="284"/>
        <w:jc w:val="both"/>
        <w:rPr>
          <w:rFonts w:ascii="Times New Roman" w:eastAsia="Times New Roman" w:hAnsi="Times New Roman" w:cs="Times New Roman"/>
          <w:lang w:eastAsia="en-US"/>
        </w:rPr>
      </w:pPr>
      <w:r w:rsidRPr="00AC25B8">
        <w:rPr>
          <w:rFonts w:ascii="Times New Roman" w:eastAsia="Times New Roman" w:hAnsi="Times New Roman" w:cs="Times New Roman"/>
          <w:lang w:eastAsia="en-US"/>
        </w:rPr>
        <w:t>6</w:t>
      </w:r>
      <w:r w:rsidR="00902FDF" w:rsidRPr="00302210">
        <w:rPr>
          <w:rFonts w:ascii="Times New Roman" w:eastAsia="Times New Roman" w:hAnsi="Times New Roman" w:cs="Times New Roman"/>
          <w:lang w:eastAsia="en-US"/>
        </w:rPr>
        <w:t xml:space="preserve">.2.В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141F0A">
        <w:rPr>
          <w:rFonts w:ascii="Times New Roman" w:eastAsia="Times New Roman" w:hAnsi="Times New Roman" w:cs="Times New Roman"/>
          <w:lang w:eastAsia="en-US"/>
        </w:rPr>
        <w:t>Исполнитель</w:t>
      </w:r>
      <w:r w:rsidR="00902FDF" w:rsidRPr="00302210">
        <w:rPr>
          <w:rFonts w:ascii="Times New Roman" w:eastAsia="Times New Roman" w:hAnsi="Times New Roman" w:cs="Times New Roman"/>
          <w:lang w:eastAsia="en-US"/>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в размере 1/300,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w:t>
      </w:r>
      <w:proofErr w:type="gramStart"/>
      <w:r w:rsidR="00902FDF" w:rsidRPr="00302210">
        <w:rPr>
          <w:rFonts w:ascii="Times New Roman" w:eastAsia="Times New Roman" w:hAnsi="Times New Roman" w:cs="Times New Roman"/>
          <w:lang w:eastAsia="en-US"/>
        </w:rPr>
        <w:t>устанавливается  в</w:t>
      </w:r>
      <w:proofErr w:type="gramEnd"/>
      <w:r w:rsidR="00902FDF" w:rsidRPr="00302210">
        <w:rPr>
          <w:rFonts w:ascii="Times New Roman" w:eastAsia="Times New Roman" w:hAnsi="Times New Roman" w:cs="Times New Roman"/>
          <w:lang w:eastAsia="en-US"/>
        </w:rPr>
        <w:t xml:space="preserve"> размере</w:t>
      </w:r>
      <w:r w:rsidR="008E112F">
        <w:rPr>
          <w:rFonts w:ascii="Times New Roman" w:eastAsia="Times New Roman" w:hAnsi="Times New Roman" w:cs="Times New Roman"/>
          <w:lang w:eastAsia="en-US"/>
        </w:rPr>
        <w:t xml:space="preserve"> 1000 руб. (одна тысяча</w:t>
      </w:r>
      <w:r w:rsidR="00902FDF" w:rsidRPr="00302210">
        <w:rPr>
          <w:rFonts w:ascii="Times New Roman" w:eastAsia="Times New Roman" w:hAnsi="Times New Roman" w:cs="Times New Roman"/>
          <w:lang w:eastAsia="en-US"/>
        </w:rPr>
        <w:t xml:space="preserve"> рублей</w:t>
      </w:r>
      <w:r w:rsidR="008E112F">
        <w:rPr>
          <w:rFonts w:ascii="Times New Roman" w:eastAsia="Times New Roman" w:hAnsi="Times New Roman" w:cs="Times New Roman"/>
          <w:lang w:eastAsia="en-US"/>
        </w:rPr>
        <w:t xml:space="preserve"> 00 коп)</w:t>
      </w:r>
      <w:r w:rsidR="00902FDF" w:rsidRPr="00302210">
        <w:rPr>
          <w:rFonts w:ascii="Times New Roman" w:eastAsia="Times New Roman" w:hAnsi="Times New Roman" w:cs="Times New Roman"/>
          <w:lang w:eastAsia="en-US"/>
        </w:rPr>
        <w:t>.</w:t>
      </w:r>
    </w:p>
    <w:p w14:paraId="15DC8D6B" w14:textId="36E9636D" w:rsidR="00902FDF" w:rsidRPr="00302210" w:rsidRDefault="00AC25B8" w:rsidP="004E65E4">
      <w:pPr>
        <w:tabs>
          <w:tab w:val="left" w:pos="284"/>
        </w:tabs>
        <w:spacing w:after="0" w:line="252" w:lineRule="auto"/>
        <w:ind w:left="284"/>
        <w:jc w:val="both"/>
        <w:rPr>
          <w:rFonts w:ascii="Times New Roman" w:eastAsia="Times New Roman" w:hAnsi="Times New Roman" w:cs="Times New Roman"/>
          <w:lang w:eastAsia="en-US"/>
        </w:rPr>
      </w:pPr>
      <w:r w:rsidRPr="00AC25B8">
        <w:rPr>
          <w:rFonts w:ascii="Times New Roman" w:eastAsia="Times New Roman" w:hAnsi="Times New Roman" w:cs="Times New Roman"/>
          <w:lang w:eastAsia="en-US"/>
        </w:rPr>
        <w:t>6</w:t>
      </w:r>
      <w:r w:rsidR="00902FDF" w:rsidRPr="00302210">
        <w:rPr>
          <w:rFonts w:ascii="Times New Roman" w:eastAsia="Times New Roman" w:hAnsi="Times New Roman" w:cs="Times New Roman"/>
          <w:lang w:eastAsia="en-US"/>
        </w:rPr>
        <w:t xml:space="preserve">.3. В случае просрочки исполнения </w:t>
      </w:r>
      <w:r w:rsidR="00141F0A">
        <w:rPr>
          <w:rFonts w:ascii="Times New Roman" w:eastAsia="Times New Roman" w:hAnsi="Times New Roman" w:cs="Times New Roman"/>
          <w:lang w:eastAsia="en-US"/>
        </w:rPr>
        <w:t>Исполнителем</w:t>
      </w:r>
      <w:r w:rsidR="00902FDF" w:rsidRPr="00302210">
        <w:rPr>
          <w:rFonts w:ascii="Times New Roman" w:eastAsia="Times New Roman" w:hAnsi="Times New Roman" w:cs="Times New Roman"/>
          <w:lang w:eastAsia="en-US"/>
        </w:rPr>
        <w:t xml:space="preserve"> обязательств </w:t>
      </w:r>
      <w:r w:rsidR="00902FDF" w:rsidRPr="00D605AA">
        <w:rPr>
          <w:rFonts w:ascii="Times New Roman" w:eastAsia="Times New Roman" w:hAnsi="Times New Roman" w:cs="Times New Roman"/>
          <w:lang w:eastAsia="en-US"/>
        </w:rPr>
        <w:t>(в том числе гарантийных обязательств</w:t>
      </w:r>
      <w:r w:rsidR="00930763">
        <w:rPr>
          <w:rFonts w:ascii="Times New Roman" w:eastAsia="Times New Roman" w:hAnsi="Times New Roman" w:cs="Times New Roman"/>
          <w:lang w:eastAsia="en-US"/>
        </w:rPr>
        <w:t>), предусмотренных Д</w:t>
      </w:r>
      <w:r w:rsidR="00902FDF" w:rsidRPr="00302210">
        <w:rPr>
          <w:rFonts w:ascii="Times New Roman" w:eastAsia="Times New Roman" w:hAnsi="Times New Roman" w:cs="Times New Roman"/>
          <w:lang w:eastAsia="en-US"/>
        </w:rPr>
        <w:t xml:space="preserve">оговором, а также в иных случаях не исполнения </w:t>
      </w:r>
      <w:proofErr w:type="gramStart"/>
      <w:r w:rsidR="00902FDF" w:rsidRPr="00302210">
        <w:rPr>
          <w:rFonts w:ascii="Times New Roman" w:eastAsia="Times New Roman" w:hAnsi="Times New Roman" w:cs="Times New Roman"/>
          <w:lang w:eastAsia="en-US"/>
        </w:rPr>
        <w:t>или  ненадлежащего</w:t>
      </w:r>
      <w:proofErr w:type="gramEnd"/>
      <w:r w:rsidR="00902FDF" w:rsidRPr="00302210">
        <w:rPr>
          <w:rFonts w:ascii="Times New Roman" w:eastAsia="Times New Roman" w:hAnsi="Times New Roman" w:cs="Times New Roman"/>
          <w:lang w:eastAsia="en-US"/>
        </w:rPr>
        <w:t xml:space="preserve"> исполнения </w:t>
      </w:r>
      <w:r w:rsidR="00141F0A">
        <w:rPr>
          <w:rFonts w:ascii="Times New Roman" w:eastAsia="Times New Roman" w:hAnsi="Times New Roman" w:cs="Times New Roman"/>
          <w:lang w:eastAsia="en-US"/>
        </w:rPr>
        <w:t>Исполнителем</w:t>
      </w:r>
      <w:r w:rsidR="00930763">
        <w:rPr>
          <w:rFonts w:ascii="Times New Roman" w:eastAsia="Times New Roman" w:hAnsi="Times New Roman" w:cs="Times New Roman"/>
          <w:lang w:eastAsia="en-US"/>
        </w:rPr>
        <w:t xml:space="preserve"> обязательств, предусмотренных Д</w:t>
      </w:r>
      <w:r w:rsidR="00902FDF" w:rsidRPr="00302210">
        <w:rPr>
          <w:rFonts w:ascii="Times New Roman" w:eastAsia="Times New Roman" w:hAnsi="Times New Roman" w:cs="Times New Roman"/>
          <w:lang w:eastAsia="en-US"/>
        </w:rPr>
        <w:t xml:space="preserve">оговором, Заказчик направляет </w:t>
      </w:r>
      <w:r w:rsidR="00141F0A">
        <w:rPr>
          <w:rFonts w:ascii="Times New Roman" w:eastAsia="Times New Roman" w:hAnsi="Times New Roman" w:cs="Times New Roman"/>
          <w:lang w:eastAsia="en-US"/>
        </w:rPr>
        <w:t>Исполнителю</w:t>
      </w:r>
      <w:r w:rsidR="00902FDF" w:rsidRPr="00302210">
        <w:rPr>
          <w:rFonts w:ascii="Times New Roman" w:eastAsia="Times New Roman" w:hAnsi="Times New Roman" w:cs="Times New Roman"/>
          <w:lang w:eastAsia="en-US"/>
        </w:rPr>
        <w:t xml:space="preserve"> требование об уплате неустоек (штрафов, пеней). Пеня начисляется за каждый день просрочки исполнения </w:t>
      </w:r>
      <w:r w:rsidR="00930763">
        <w:rPr>
          <w:rFonts w:ascii="Times New Roman" w:eastAsia="Times New Roman" w:hAnsi="Times New Roman" w:cs="Times New Roman"/>
          <w:lang w:eastAsia="en-US"/>
        </w:rPr>
        <w:t>Поставщиком</w:t>
      </w:r>
      <w:r w:rsidR="00902FDF" w:rsidRPr="00302210">
        <w:rPr>
          <w:rFonts w:ascii="Times New Roman" w:eastAsia="Times New Roman" w:hAnsi="Times New Roman" w:cs="Times New Roman"/>
          <w:lang w:eastAsia="en-US"/>
        </w:rPr>
        <w:t xml:space="preserve"> о</w:t>
      </w:r>
      <w:r w:rsidR="00930763">
        <w:rPr>
          <w:rFonts w:ascii="Times New Roman" w:eastAsia="Times New Roman" w:hAnsi="Times New Roman" w:cs="Times New Roman"/>
          <w:lang w:eastAsia="en-US"/>
        </w:rPr>
        <w:t>бязательства, предусмотренного Д</w:t>
      </w:r>
      <w:r w:rsidR="00902FDF" w:rsidRPr="00302210">
        <w:rPr>
          <w:rFonts w:ascii="Times New Roman" w:eastAsia="Times New Roman" w:hAnsi="Times New Roman" w:cs="Times New Roman"/>
          <w:lang w:eastAsia="en-US"/>
        </w:rPr>
        <w:t xml:space="preserve">оговором, начиная со дня, следующего после дня истечения установленного договором срока исполнения обязательства. Такая пеня начисляется за каждый день просрочки исполнения </w:t>
      </w:r>
      <w:r w:rsidR="00930763">
        <w:rPr>
          <w:rFonts w:ascii="Times New Roman" w:eastAsia="Times New Roman" w:hAnsi="Times New Roman" w:cs="Times New Roman"/>
          <w:lang w:eastAsia="en-US"/>
        </w:rPr>
        <w:t>Поставщико</w:t>
      </w:r>
      <w:r w:rsidR="00902FDF" w:rsidRPr="00302210">
        <w:rPr>
          <w:rFonts w:ascii="Times New Roman" w:eastAsia="Times New Roman" w:hAnsi="Times New Roman" w:cs="Times New Roman"/>
          <w:lang w:eastAsia="en-US"/>
        </w:rPr>
        <w:t xml:space="preserve">м обязательства, предусмотренного договором, и устанавливается в размере не менее 1/300 действующей на дату уплаты </w:t>
      </w:r>
      <w:r w:rsidR="00902FDF" w:rsidRPr="00302210">
        <w:rPr>
          <w:rFonts w:ascii="Times New Roman" w:eastAsia="Times New Roman" w:hAnsi="Times New Roman" w:cs="Times New Roman"/>
          <w:lang w:eastAsia="en-US"/>
        </w:rPr>
        <w:lastRenderedPageBreak/>
        <w:t xml:space="preserve">пени </w:t>
      </w:r>
      <w:hyperlink r:id="rId9" w:history="1">
        <w:r w:rsidR="00902FDF" w:rsidRPr="00930763">
          <w:rPr>
            <w:rFonts w:ascii="Times New Roman" w:eastAsia="Times New Roman" w:hAnsi="Times New Roman" w:cs="Times New Roman"/>
            <w:lang w:eastAsia="en-US"/>
          </w:rPr>
          <w:t>ставки</w:t>
        </w:r>
      </w:hyperlink>
      <w:r w:rsidR="001F105F">
        <w:rPr>
          <w:rFonts w:ascii="Times New Roman" w:eastAsia="Times New Roman" w:hAnsi="Times New Roman" w:cs="Times New Roman"/>
          <w:lang w:eastAsia="en-US"/>
        </w:rPr>
        <w:t xml:space="preserve"> </w:t>
      </w:r>
      <w:r w:rsidR="00902FDF" w:rsidRPr="00302210">
        <w:rPr>
          <w:rFonts w:ascii="Times New Roman" w:eastAsia="Times New Roman" w:hAnsi="Times New Roman" w:cs="Times New Roman"/>
          <w:lang w:eastAsia="en-US"/>
        </w:rPr>
        <w:t>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(Пост</w:t>
      </w:r>
      <w:r w:rsidR="00A82055">
        <w:rPr>
          <w:rFonts w:ascii="Times New Roman" w:eastAsia="Times New Roman" w:hAnsi="Times New Roman" w:cs="Times New Roman"/>
          <w:lang w:eastAsia="en-US"/>
        </w:rPr>
        <w:t>ановление Правительства РФ от 30.08.2017 N 1042</w:t>
      </w:r>
      <w:r w:rsidR="00902FDF" w:rsidRPr="00302210">
        <w:rPr>
          <w:rFonts w:ascii="Times New Roman" w:eastAsia="Times New Roman" w:hAnsi="Times New Roman" w:cs="Times New Roman"/>
          <w:lang w:eastAsia="en-US"/>
        </w:rPr>
        <w:t xml:space="preserve"> "Об утверждении Правил определения размера штрафа, начисляемого в случае ненадлежащего исполнения заказчиком,</w:t>
      </w:r>
      <w:r w:rsidR="00A82055">
        <w:rPr>
          <w:rFonts w:ascii="Times New Roman" w:eastAsia="Times New Roman" w:hAnsi="Times New Roman" w:cs="Times New Roman"/>
          <w:lang w:eastAsia="en-US"/>
        </w:rPr>
        <w:t xml:space="preserve"> неисполнения или ненадлежащего исполнения</w:t>
      </w:r>
      <w:r w:rsidR="00902FDF" w:rsidRPr="00302210">
        <w:rPr>
          <w:rFonts w:ascii="Times New Roman" w:eastAsia="Times New Roman" w:hAnsi="Times New Roman" w:cs="Times New Roman"/>
          <w:lang w:eastAsia="en-US"/>
        </w:rPr>
        <w:t xml:space="preserve"> поставщиком (подрядчиком, исполнителем) обязате</w:t>
      </w:r>
      <w:r w:rsidR="00A82055">
        <w:rPr>
          <w:rFonts w:ascii="Times New Roman" w:eastAsia="Times New Roman" w:hAnsi="Times New Roman" w:cs="Times New Roman"/>
          <w:lang w:eastAsia="en-US"/>
        </w:rPr>
        <w:t>льств, предусмотренных контрактом</w:t>
      </w:r>
      <w:r w:rsidR="00902FDF" w:rsidRPr="00302210">
        <w:rPr>
          <w:rFonts w:ascii="Times New Roman" w:eastAsia="Times New Roman" w:hAnsi="Times New Roman" w:cs="Times New Roman"/>
          <w:lang w:eastAsia="en-US"/>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w:t>
      </w:r>
      <w:r w:rsidR="00A82055">
        <w:rPr>
          <w:rFonts w:ascii="Times New Roman" w:eastAsia="Times New Roman" w:hAnsi="Times New Roman" w:cs="Times New Roman"/>
          <w:lang w:eastAsia="en-US"/>
        </w:rPr>
        <w:t>а, предусмотренного контрактом</w:t>
      </w:r>
      <w:r w:rsidR="00902FDF" w:rsidRPr="00302210">
        <w:rPr>
          <w:rFonts w:ascii="Times New Roman" w:eastAsia="Times New Roman" w:hAnsi="Times New Roman" w:cs="Times New Roman"/>
          <w:lang w:eastAsia="en-US"/>
        </w:rPr>
        <w:t xml:space="preserve">"). Штрафы начисляются за ненадлежащее исполнение </w:t>
      </w:r>
      <w:r w:rsidR="00141F0A">
        <w:rPr>
          <w:rFonts w:ascii="Times New Roman" w:eastAsia="Times New Roman" w:hAnsi="Times New Roman" w:cs="Times New Roman"/>
          <w:lang w:eastAsia="en-US"/>
        </w:rPr>
        <w:t>Исполнителе</w:t>
      </w:r>
      <w:r w:rsidR="00930763">
        <w:rPr>
          <w:rFonts w:ascii="Times New Roman" w:eastAsia="Times New Roman" w:hAnsi="Times New Roman" w:cs="Times New Roman"/>
          <w:lang w:eastAsia="en-US"/>
        </w:rPr>
        <w:t>м обязательств, предусмотренных Д</w:t>
      </w:r>
      <w:r w:rsidR="00902FDF" w:rsidRPr="00302210">
        <w:rPr>
          <w:rFonts w:ascii="Times New Roman" w:eastAsia="Times New Roman" w:hAnsi="Times New Roman" w:cs="Times New Roman"/>
          <w:lang w:eastAsia="en-US"/>
        </w:rPr>
        <w:t xml:space="preserve">оговором, за исключением просрочки исполнения </w:t>
      </w:r>
      <w:proofErr w:type="gramStart"/>
      <w:r w:rsidR="00141F0A" w:rsidRPr="00141F0A">
        <w:rPr>
          <w:rFonts w:ascii="Times New Roman" w:eastAsia="Times New Roman" w:hAnsi="Times New Roman" w:cs="Times New Roman"/>
          <w:lang w:eastAsia="en-US"/>
        </w:rPr>
        <w:t>Исполнителем</w:t>
      </w:r>
      <w:r w:rsidR="00902FDF" w:rsidRPr="00302210">
        <w:rPr>
          <w:rFonts w:ascii="Times New Roman" w:eastAsia="Times New Roman" w:hAnsi="Times New Roman" w:cs="Times New Roman"/>
          <w:lang w:eastAsia="en-US"/>
        </w:rPr>
        <w:t xml:space="preserve">  обязательств</w:t>
      </w:r>
      <w:proofErr w:type="gramEnd"/>
      <w:r w:rsidR="00902FDF" w:rsidRPr="00302210">
        <w:rPr>
          <w:rFonts w:ascii="Times New Roman" w:eastAsia="Times New Roman" w:hAnsi="Times New Roman" w:cs="Times New Roman"/>
          <w:lang w:eastAsia="en-US"/>
        </w:rPr>
        <w:t xml:space="preserve">, предусмотренных </w:t>
      </w:r>
      <w:r w:rsidR="00930763">
        <w:rPr>
          <w:rFonts w:ascii="Times New Roman" w:eastAsia="Times New Roman" w:hAnsi="Times New Roman" w:cs="Times New Roman"/>
          <w:lang w:eastAsia="en-US"/>
        </w:rPr>
        <w:t>Д</w:t>
      </w:r>
      <w:r w:rsidR="00902FDF" w:rsidRPr="00302210">
        <w:rPr>
          <w:rFonts w:ascii="Times New Roman" w:eastAsia="Times New Roman" w:hAnsi="Times New Roman" w:cs="Times New Roman"/>
          <w:lang w:eastAsia="en-US"/>
        </w:rPr>
        <w:t xml:space="preserve">оговором. Штраф </w:t>
      </w:r>
      <w:proofErr w:type="gramStart"/>
      <w:r w:rsidR="00902FDF" w:rsidRPr="00302210">
        <w:rPr>
          <w:rFonts w:ascii="Times New Roman" w:eastAsia="Times New Roman" w:hAnsi="Times New Roman" w:cs="Times New Roman"/>
          <w:lang w:eastAsia="en-US"/>
        </w:rPr>
        <w:t>устанавливается  в</w:t>
      </w:r>
      <w:proofErr w:type="gramEnd"/>
      <w:r w:rsidR="00902FDF" w:rsidRPr="00302210">
        <w:rPr>
          <w:rFonts w:ascii="Times New Roman" w:eastAsia="Times New Roman" w:hAnsi="Times New Roman" w:cs="Times New Roman"/>
          <w:lang w:eastAsia="en-US"/>
        </w:rPr>
        <w:t xml:space="preserve"> размере </w:t>
      </w:r>
      <w:r w:rsidR="00902FDF" w:rsidRPr="00390CCA">
        <w:rPr>
          <w:rFonts w:ascii="Times New Roman" w:eastAsia="Times New Roman" w:hAnsi="Times New Roman" w:cs="Times New Roman"/>
          <w:lang w:eastAsia="en-US"/>
        </w:rPr>
        <w:t>10 %</w:t>
      </w:r>
      <w:r w:rsidR="00902FDF" w:rsidRPr="00302210">
        <w:rPr>
          <w:rFonts w:ascii="Times New Roman" w:eastAsia="Times New Roman" w:hAnsi="Times New Roman" w:cs="Times New Roman"/>
          <w:lang w:eastAsia="en-US"/>
        </w:rPr>
        <w:t xml:space="preserve"> цены договора и составляет___________________ рублей.</w:t>
      </w:r>
    </w:p>
    <w:p w14:paraId="4929FB0B" w14:textId="77777777" w:rsidR="00902FDF" w:rsidRDefault="00AC25B8" w:rsidP="004E65E4">
      <w:pPr>
        <w:tabs>
          <w:tab w:val="left" w:pos="284"/>
        </w:tabs>
        <w:spacing w:after="0" w:line="252" w:lineRule="auto"/>
        <w:ind w:left="284"/>
        <w:jc w:val="both"/>
        <w:rPr>
          <w:rFonts w:ascii="Times New Roman" w:eastAsia="Times New Roman" w:hAnsi="Times New Roman" w:cs="Times New Roman"/>
          <w:lang w:eastAsia="en-US"/>
        </w:rPr>
      </w:pPr>
      <w:r w:rsidRPr="00AC25B8">
        <w:rPr>
          <w:rFonts w:ascii="Times New Roman" w:eastAsia="Times New Roman" w:hAnsi="Times New Roman" w:cs="Times New Roman"/>
          <w:color w:val="0D0D0D"/>
          <w:lang w:eastAsia="en-US"/>
        </w:rPr>
        <w:t>6</w:t>
      </w:r>
      <w:r w:rsidR="00902FDF" w:rsidRPr="00302210">
        <w:rPr>
          <w:rFonts w:ascii="Times New Roman" w:eastAsia="Times New Roman" w:hAnsi="Times New Roman" w:cs="Times New Roman"/>
          <w:color w:val="0D0D0D"/>
          <w:lang w:eastAsia="en-US"/>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00902FDF" w:rsidRPr="00302210">
        <w:rPr>
          <w:rFonts w:ascii="Times New Roman" w:eastAsia="Times New Roman" w:hAnsi="Times New Roman" w:cs="Times New Roman"/>
          <w:lang w:eastAsia="en-US"/>
        </w:rPr>
        <w:t>.</w:t>
      </w:r>
    </w:p>
    <w:p w14:paraId="6A909F2C" w14:textId="77777777" w:rsidR="00AC15BC" w:rsidRDefault="00AC25B8" w:rsidP="004E65E4">
      <w:pPr>
        <w:tabs>
          <w:tab w:val="left" w:pos="284"/>
        </w:tabs>
        <w:spacing w:after="0" w:line="252" w:lineRule="auto"/>
        <w:ind w:left="284"/>
        <w:jc w:val="both"/>
        <w:rPr>
          <w:rFonts w:ascii="Times New Roman" w:eastAsia="Times New Roman" w:hAnsi="Times New Roman" w:cs="Times New Roman"/>
          <w:color w:val="0D0D0D"/>
          <w:lang w:eastAsia="en-US"/>
        </w:rPr>
      </w:pPr>
      <w:r w:rsidRPr="00AC25B8">
        <w:rPr>
          <w:rFonts w:ascii="Times New Roman" w:eastAsia="Times New Roman" w:hAnsi="Times New Roman" w:cs="Times New Roman"/>
          <w:color w:val="0D0D0D"/>
          <w:lang w:eastAsia="en-US"/>
        </w:rPr>
        <w:t>6</w:t>
      </w:r>
      <w:r w:rsidR="00AC15BC">
        <w:rPr>
          <w:rFonts w:ascii="Times New Roman" w:eastAsia="Times New Roman" w:hAnsi="Times New Roman" w:cs="Times New Roman"/>
          <w:color w:val="0D0D0D"/>
          <w:lang w:eastAsia="en-US"/>
        </w:rPr>
        <w:t>.5. Применение неустойки (штрафа, пени) не освобождает Стороны от исполнения обязательств по Договору.</w:t>
      </w:r>
    </w:p>
    <w:p w14:paraId="49375471" w14:textId="77777777" w:rsidR="00AC15BC" w:rsidRPr="00302210" w:rsidRDefault="00AC25B8" w:rsidP="004E65E4">
      <w:pPr>
        <w:tabs>
          <w:tab w:val="left" w:pos="284"/>
        </w:tabs>
        <w:spacing w:after="0" w:line="252" w:lineRule="auto"/>
        <w:ind w:left="284"/>
        <w:jc w:val="both"/>
        <w:rPr>
          <w:rFonts w:ascii="Times New Roman" w:eastAsia="Times New Roman" w:hAnsi="Times New Roman" w:cs="Times New Roman"/>
          <w:color w:val="0D0D0D"/>
          <w:lang w:eastAsia="en-US"/>
        </w:rPr>
      </w:pPr>
      <w:r w:rsidRPr="00AC25B8">
        <w:rPr>
          <w:rFonts w:ascii="Times New Roman" w:eastAsia="Times New Roman" w:hAnsi="Times New Roman" w:cs="Times New Roman"/>
          <w:color w:val="0D0D0D"/>
          <w:lang w:eastAsia="en-US"/>
        </w:rPr>
        <w:t>6</w:t>
      </w:r>
      <w:r w:rsidR="00AC15BC">
        <w:rPr>
          <w:rFonts w:ascii="Times New Roman" w:eastAsia="Times New Roman" w:hAnsi="Times New Roman" w:cs="Times New Roman"/>
          <w:color w:val="0D0D0D"/>
          <w:lang w:eastAsia="en-US"/>
        </w:rPr>
        <w:t>.6. Общий размер неустойки (штрафа, пени), начисляемой в соответствии с Договором, не может превышать цены Договора.</w:t>
      </w:r>
    </w:p>
    <w:p w14:paraId="6AAF5DBF" w14:textId="77777777" w:rsidR="00902FDF" w:rsidRPr="00302210" w:rsidRDefault="00902FDF" w:rsidP="002F4F33">
      <w:pPr>
        <w:tabs>
          <w:tab w:val="left" w:pos="284"/>
        </w:tabs>
        <w:spacing w:after="0" w:line="252" w:lineRule="auto"/>
        <w:ind w:left="284"/>
        <w:jc w:val="both"/>
        <w:rPr>
          <w:rFonts w:ascii="Times New Roman" w:eastAsia="Times New Roman" w:hAnsi="Times New Roman" w:cs="Times New Roman"/>
          <w:lang w:eastAsia="en-US"/>
        </w:rPr>
      </w:pPr>
    </w:p>
    <w:p w14:paraId="64AC5B66" w14:textId="77777777" w:rsidR="00902FDF" w:rsidRPr="00302210" w:rsidRDefault="00902FDF" w:rsidP="002F4F33">
      <w:pPr>
        <w:tabs>
          <w:tab w:val="left" w:pos="284"/>
        </w:tabs>
        <w:ind w:left="284"/>
        <w:jc w:val="center"/>
        <w:rPr>
          <w:rFonts w:ascii="Times New Roman" w:hAnsi="Times New Roman" w:cs="Times New Roman"/>
          <w:b/>
        </w:rPr>
      </w:pPr>
      <w:r w:rsidRPr="00302210">
        <w:rPr>
          <w:rFonts w:ascii="Times New Roman" w:eastAsia="Times New Roman" w:hAnsi="Times New Roman" w:cs="Times New Roman"/>
          <w:b/>
          <w:bCs/>
          <w:lang w:eastAsia="en-US"/>
        </w:rPr>
        <w:t>7.</w:t>
      </w:r>
      <w:r w:rsidRPr="00302210">
        <w:rPr>
          <w:rFonts w:ascii="Times New Roman" w:hAnsi="Times New Roman" w:cs="Times New Roman"/>
          <w:b/>
        </w:rPr>
        <w:t>Обеспечение исполнения договора</w:t>
      </w:r>
    </w:p>
    <w:p w14:paraId="433B514A" w14:textId="42469A38" w:rsidR="00AB2A9F" w:rsidRPr="00302210" w:rsidRDefault="00F53DD4" w:rsidP="00AB2A9F">
      <w:pPr>
        <w:tabs>
          <w:tab w:val="left" w:pos="142"/>
        </w:tabs>
        <w:spacing w:after="0" w:line="240" w:lineRule="auto"/>
        <w:ind w:left="284"/>
        <w:jc w:val="both"/>
        <w:rPr>
          <w:rFonts w:ascii="Times New Roman" w:eastAsia="Calibri" w:hAnsi="Times New Roman" w:cs="Times New Roman"/>
        </w:rPr>
      </w:pPr>
      <w:r>
        <w:rPr>
          <w:rFonts w:ascii="Times New Roman" w:hAnsi="Times New Roman" w:cs="Times New Roman"/>
        </w:rPr>
        <w:t>7.1. По настоящему Д</w:t>
      </w:r>
      <w:r w:rsidR="00902FDF" w:rsidRPr="00302210">
        <w:rPr>
          <w:rFonts w:ascii="Times New Roman" w:hAnsi="Times New Roman" w:cs="Times New Roman"/>
        </w:rPr>
        <w:t xml:space="preserve">оговору предусмотрено обеспечение его исполнения в размере </w:t>
      </w:r>
      <w:r w:rsidR="00902FDF" w:rsidRPr="000D519D">
        <w:rPr>
          <w:rFonts w:ascii="Times New Roman" w:hAnsi="Times New Roman" w:cs="Times New Roman"/>
        </w:rPr>
        <w:t xml:space="preserve">10% от первоначальной (максимальной) цены лота и составляет </w:t>
      </w:r>
      <w:r w:rsidR="001F105F" w:rsidRPr="001F105F">
        <w:rPr>
          <w:rFonts w:ascii="Times New Roman" w:eastAsia="Calibri" w:hAnsi="Times New Roman" w:cs="Times New Roman"/>
          <w:b/>
          <w:bCs/>
        </w:rPr>
        <w:t>30</w:t>
      </w:r>
      <w:r w:rsidR="00DE6B80">
        <w:rPr>
          <w:rFonts w:ascii="Times New Roman" w:eastAsia="Calibri" w:hAnsi="Times New Roman" w:cs="Times New Roman"/>
          <w:b/>
          <w:bCs/>
        </w:rPr>
        <w:t>000</w:t>
      </w:r>
      <w:r w:rsidR="001F105F" w:rsidRPr="001F105F">
        <w:rPr>
          <w:rFonts w:ascii="Times New Roman" w:eastAsia="Calibri" w:hAnsi="Times New Roman" w:cs="Times New Roman"/>
          <w:b/>
          <w:bCs/>
        </w:rPr>
        <w:t>,</w:t>
      </w:r>
      <w:r w:rsidR="00DE6B80">
        <w:rPr>
          <w:rFonts w:ascii="Times New Roman" w:eastAsia="Calibri" w:hAnsi="Times New Roman" w:cs="Times New Roman"/>
          <w:b/>
          <w:bCs/>
        </w:rPr>
        <w:t>00</w:t>
      </w:r>
      <w:r w:rsidR="001F105F" w:rsidRPr="001F105F">
        <w:rPr>
          <w:rFonts w:ascii="Times New Roman" w:eastAsia="Calibri" w:hAnsi="Times New Roman" w:cs="Times New Roman"/>
        </w:rPr>
        <w:t xml:space="preserve"> (тридцать тысяч) руб.  </w:t>
      </w:r>
      <w:r w:rsidR="00DE6B80">
        <w:rPr>
          <w:rFonts w:ascii="Times New Roman" w:eastAsia="Calibri" w:hAnsi="Times New Roman" w:cs="Times New Roman"/>
        </w:rPr>
        <w:t>00</w:t>
      </w:r>
      <w:r w:rsidR="001F105F" w:rsidRPr="001F105F">
        <w:rPr>
          <w:rFonts w:ascii="Times New Roman" w:eastAsia="Calibri" w:hAnsi="Times New Roman" w:cs="Times New Roman"/>
        </w:rPr>
        <w:t xml:space="preserve"> коп.)</w:t>
      </w:r>
    </w:p>
    <w:p w14:paraId="55AA59AD" w14:textId="77777777" w:rsidR="00902FDF" w:rsidRPr="00302210" w:rsidRDefault="00902FDF" w:rsidP="00392D7A">
      <w:pPr>
        <w:tabs>
          <w:tab w:val="left" w:pos="284"/>
        </w:tabs>
        <w:autoSpaceDE w:val="0"/>
        <w:autoSpaceDN w:val="0"/>
        <w:adjustRightInd w:val="0"/>
        <w:spacing w:after="0"/>
        <w:ind w:left="284"/>
        <w:jc w:val="both"/>
        <w:rPr>
          <w:rFonts w:ascii="Times New Roman" w:hAnsi="Times New Roman" w:cs="Times New Roman"/>
        </w:rPr>
      </w:pPr>
      <w:r w:rsidRPr="00302210">
        <w:rPr>
          <w:rFonts w:ascii="Times New Roman" w:hAnsi="Times New Roman" w:cs="Times New Roman"/>
        </w:rPr>
        <w:t>7.2. Исполнение Договора может быть обеспечено: залогом денежных средств, безотзывной банковской гарантией.</w:t>
      </w:r>
    </w:p>
    <w:p w14:paraId="033F1ADE" w14:textId="77777777" w:rsidR="00902FDF" w:rsidRPr="00302210" w:rsidRDefault="00F53DD4" w:rsidP="00392D7A">
      <w:pPr>
        <w:tabs>
          <w:tab w:val="left" w:pos="284"/>
        </w:tabs>
        <w:spacing w:after="0"/>
        <w:ind w:left="284" w:right="40"/>
        <w:jc w:val="both"/>
        <w:rPr>
          <w:rFonts w:ascii="Times New Roman" w:hAnsi="Times New Roman" w:cs="Times New Roman"/>
          <w:b/>
          <w:color w:val="000000"/>
        </w:rPr>
      </w:pPr>
      <w:r>
        <w:rPr>
          <w:rFonts w:ascii="Times New Roman" w:hAnsi="Times New Roman" w:cs="Times New Roman"/>
          <w:color w:val="000000"/>
        </w:rPr>
        <w:t>Способ обеспечения исполнения Д</w:t>
      </w:r>
      <w:r w:rsidR="00902FDF" w:rsidRPr="00302210">
        <w:rPr>
          <w:rFonts w:ascii="Times New Roman" w:hAnsi="Times New Roman" w:cs="Times New Roman"/>
          <w:color w:val="000000"/>
        </w:rPr>
        <w:t xml:space="preserve">оговора </w:t>
      </w:r>
      <w:r w:rsidR="00902FDF" w:rsidRPr="00302210">
        <w:rPr>
          <w:rFonts w:ascii="Times New Roman" w:hAnsi="Times New Roman" w:cs="Times New Roman"/>
          <w:b/>
          <w:color w:val="000000"/>
        </w:rPr>
        <w:t xml:space="preserve">определяется </w:t>
      </w:r>
      <w:r w:rsidR="00141F0A">
        <w:rPr>
          <w:rFonts w:ascii="Times New Roman" w:hAnsi="Times New Roman" w:cs="Times New Roman"/>
          <w:b/>
          <w:color w:val="000000"/>
        </w:rPr>
        <w:t>Исполнителем</w:t>
      </w:r>
      <w:r w:rsidR="00902FDF" w:rsidRPr="00302210">
        <w:rPr>
          <w:rFonts w:ascii="Times New Roman" w:hAnsi="Times New Roman" w:cs="Times New Roman"/>
          <w:b/>
          <w:color w:val="000000"/>
        </w:rPr>
        <w:t xml:space="preserve"> самостоятельно. </w:t>
      </w:r>
    </w:p>
    <w:p w14:paraId="26F66209" w14:textId="77777777" w:rsidR="00902FDF" w:rsidRPr="00302210" w:rsidRDefault="00902FDF" w:rsidP="00392D7A">
      <w:pPr>
        <w:tabs>
          <w:tab w:val="left" w:pos="284"/>
        </w:tabs>
        <w:spacing w:after="0"/>
        <w:ind w:left="284" w:right="40"/>
        <w:jc w:val="both"/>
        <w:rPr>
          <w:rFonts w:ascii="Times New Roman" w:hAnsi="Times New Roman" w:cs="Times New Roman"/>
          <w:color w:val="000000"/>
        </w:rPr>
      </w:pPr>
      <w:r w:rsidRPr="00302210">
        <w:rPr>
          <w:rFonts w:ascii="Times New Roman" w:hAnsi="Times New Roman" w:cs="Times New Roman"/>
          <w:color w:val="000000"/>
        </w:rPr>
        <w:t>7.3. Порядок предоставления обеспечения исполнения договора - документы, подтверждающие обеспечения исполнения договора</w:t>
      </w:r>
      <w:r w:rsidR="00905EEB">
        <w:rPr>
          <w:rFonts w:ascii="Times New Roman" w:hAnsi="Times New Roman" w:cs="Times New Roman"/>
          <w:color w:val="000000"/>
        </w:rPr>
        <w:t xml:space="preserve">, направляются </w:t>
      </w:r>
      <w:r w:rsidR="00141F0A">
        <w:rPr>
          <w:rFonts w:ascii="Times New Roman" w:hAnsi="Times New Roman" w:cs="Times New Roman"/>
          <w:color w:val="000000"/>
        </w:rPr>
        <w:t>Заказчику.</w:t>
      </w:r>
    </w:p>
    <w:p w14:paraId="551BAD44" w14:textId="77777777" w:rsidR="00902FDF" w:rsidRPr="00302210" w:rsidRDefault="00902FDF" w:rsidP="00392D7A">
      <w:pPr>
        <w:tabs>
          <w:tab w:val="left" w:pos="284"/>
        </w:tabs>
        <w:spacing w:after="0"/>
        <w:ind w:left="284" w:right="40"/>
        <w:jc w:val="both"/>
        <w:rPr>
          <w:rFonts w:ascii="Times New Roman" w:hAnsi="Times New Roman" w:cs="Times New Roman"/>
          <w:color w:val="000000"/>
        </w:rPr>
      </w:pPr>
      <w:r w:rsidRPr="00302210">
        <w:rPr>
          <w:rFonts w:ascii="Times New Roman" w:hAnsi="Times New Roman" w:cs="Times New Roman"/>
          <w:color w:val="000000"/>
        </w:rPr>
        <w:t>В случае если обеспечение исполнения договора предоставляется в виде залога денежных средств, сумма обеспечения должна быть перечислена по следующим банковским реквизитам: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D71A69" w:rsidRPr="00D71A69" w14:paraId="3386F0A0" w14:textId="77777777" w:rsidTr="00D71A69">
        <w:tc>
          <w:tcPr>
            <w:tcW w:w="5000" w:type="pct"/>
          </w:tcPr>
          <w:p w14:paraId="21D2EAD0" w14:textId="77777777" w:rsidR="00D71A69" w:rsidRPr="00D71A69" w:rsidRDefault="00D71A69" w:rsidP="003D0FD5">
            <w:pPr>
              <w:rPr>
                <w:rFonts w:ascii="Times New Roman" w:hAnsi="Times New Roman" w:cs="Times New Roman"/>
              </w:rPr>
            </w:pPr>
            <w:r w:rsidRPr="00D71A69">
              <w:rPr>
                <w:rFonts w:ascii="Times New Roman" w:hAnsi="Times New Roman" w:cs="Times New Roman"/>
              </w:rPr>
              <w:t>Государственное автономное учреждение культуры Республики Бурятия «Государственный архив Республики Бурятия»</w:t>
            </w:r>
          </w:p>
        </w:tc>
      </w:tr>
      <w:tr w:rsidR="00D71A69" w:rsidRPr="00D71A69" w14:paraId="108BA8FD" w14:textId="77777777" w:rsidTr="00D71A69">
        <w:tc>
          <w:tcPr>
            <w:tcW w:w="5000" w:type="pct"/>
          </w:tcPr>
          <w:p w14:paraId="5AC9F367" w14:textId="77777777" w:rsidR="00D71A69" w:rsidRPr="00D71A69" w:rsidRDefault="00D71A69" w:rsidP="003D0FD5">
            <w:pPr>
              <w:pStyle w:val="HTML"/>
              <w:rPr>
                <w:rFonts w:ascii="Times New Roman" w:hAnsi="Times New Roman" w:cs="Times New Roman"/>
                <w:sz w:val="22"/>
                <w:szCs w:val="22"/>
              </w:rPr>
            </w:pPr>
            <w:r w:rsidRPr="00D71A69">
              <w:rPr>
                <w:rFonts w:ascii="Times New Roman" w:hAnsi="Times New Roman" w:cs="Times New Roman"/>
                <w:sz w:val="22"/>
                <w:szCs w:val="22"/>
              </w:rPr>
              <w:t>Место нахождения: 670001, г. Улан-Удэ, Сухэ-Батора,9а</w:t>
            </w:r>
          </w:p>
        </w:tc>
      </w:tr>
      <w:tr w:rsidR="00D71A69" w:rsidRPr="00D71A69" w14:paraId="705FFFCD" w14:textId="77777777" w:rsidTr="00D71A69">
        <w:tc>
          <w:tcPr>
            <w:tcW w:w="5000" w:type="pct"/>
          </w:tcPr>
          <w:p w14:paraId="58DE9AF8" w14:textId="77777777" w:rsidR="00D71A69" w:rsidRPr="00D71A69" w:rsidRDefault="00D71A69" w:rsidP="003D0FD5">
            <w:pPr>
              <w:pStyle w:val="HTML"/>
              <w:rPr>
                <w:rFonts w:ascii="Times New Roman" w:hAnsi="Times New Roman" w:cs="Times New Roman"/>
                <w:sz w:val="22"/>
                <w:szCs w:val="22"/>
              </w:rPr>
            </w:pPr>
            <w:r w:rsidRPr="00D71A69">
              <w:rPr>
                <w:rFonts w:ascii="Times New Roman" w:hAnsi="Times New Roman" w:cs="Times New Roman"/>
                <w:sz w:val="22"/>
                <w:szCs w:val="22"/>
              </w:rPr>
              <w:t>Банковские реквизиты</w:t>
            </w:r>
          </w:p>
          <w:p w14:paraId="6EEC0A9C" w14:textId="77777777" w:rsidR="00D71A69" w:rsidRPr="00D71A69" w:rsidRDefault="00D71A69" w:rsidP="003D0FD5">
            <w:pPr>
              <w:rPr>
                <w:rFonts w:ascii="Times New Roman" w:hAnsi="Times New Roman" w:cs="Times New Roman"/>
              </w:rPr>
            </w:pPr>
            <w:r w:rsidRPr="00D71A69">
              <w:rPr>
                <w:rFonts w:ascii="Times New Roman" w:hAnsi="Times New Roman" w:cs="Times New Roman"/>
              </w:rPr>
              <w:t>Министерство финансов Республики Бурятия (ГАУК РБ «ГАРБ» л/с 30026Э43680)</w:t>
            </w:r>
          </w:p>
        </w:tc>
      </w:tr>
      <w:tr w:rsidR="00D71A69" w:rsidRPr="00D71A69" w14:paraId="4F34F90C" w14:textId="77777777" w:rsidTr="00D71A69">
        <w:tc>
          <w:tcPr>
            <w:tcW w:w="5000" w:type="pct"/>
          </w:tcPr>
          <w:p w14:paraId="2DE54280" w14:textId="77777777" w:rsidR="00D71A69" w:rsidRPr="00D71A69" w:rsidRDefault="00D71A69" w:rsidP="003D0FD5">
            <w:pPr>
              <w:rPr>
                <w:rFonts w:ascii="Times New Roman" w:hAnsi="Times New Roman" w:cs="Times New Roman"/>
              </w:rPr>
            </w:pPr>
            <w:r w:rsidRPr="00D71A69">
              <w:rPr>
                <w:rFonts w:ascii="Times New Roman" w:hAnsi="Times New Roman" w:cs="Times New Roman"/>
              </w:rPr>
              <w:t>ИНН 0326473404</w:t>
            </w:r>
          </w:p>
        </w:tc>
      </w:tr>
      <w:tr w:rsidR="00D71A69" w:rsidRPr="00D71A69" w14:paraId="34C86628" w14:textId="77777777" w:rsidTr="00D71A69">
        <w:tc>
          <w:tcPr>
            <w:tcW w:w="5000" w:type="pct"/>
          </w:tcPr>
          <w:p w14:paraId="3E432550" w14:textId="77777777" w:rsidR="00D71A69" w:rsidRPr="00D71A69" w:rsidRDefault="00D71A69" w:rsidP="003D0FD5">
            <w:pPr>
              <w:pStyle w:val="HTML"/>
              <w:rPr>
                <w:rFonts w:ascii="Times New Roman" w:hAnsi="Times New Roman" w:cs="Times New Roman"/>
                <w:sz w:val="22"/>
                <w:szCs w:val="22"/>
              </w:rPr>
            </w:pPr>
            <w:r w:rsidRPr="00D71A69">
              <w:rPr>
                <w:rFonts w:ascii="Times New Roman" w:hAnsi="Times New Roman" w:cs="Times New Roman"/>
                <w:sz w:val="22"/>
                <w:szCs w:val="22"/>
              </w:rPr>
              <w:t xml:space="preserve">Казначейский счет </w:t>
            </w:r>
          </w:p>
          <w:p w14:paraId="30FB53BE" w14:textId="77777777" w:rsidR="00D71A69" w:rsidRPr="00D71A69" w:rsidRDefault="00D71A69" w:rsidP="003D0FD5">
            <w:pPr>
              <w:pStyle w:val="HTML"/>
              <w:rPr>
                <w:rFonts w:ascii="Times New Roman" w:hAnsi="Times New Roman" w:cs="Times New Roman"/>
                <w:sz w:val="22"/>
                <w:szCs w:val="22"/>
              </w:rPr>
            </w:pPr>
            <w:r w:rsidRPr="00D71A69">
              <w:rPr>
                <w:rFonts w:ascii="Times New Roman" w:hAnsi="Times New Roman" w:cs="Times New Roman"/>
                <w:sz w:val="22"/>
                <w:szCs w:val="22"/>
              </w:rPr>
              <w:t>03224643810000000200</w:t>
            </w:r>
          </w:p>
        </w:tc>
      </w:tr>
      <w:tr w:rsidR="00D71A69" w:rsidRPr="00D71A69" w14:paraId="670CDF96" w14:textId="77777777" w:rsidTr="00D71A69">
        <w:tc>
          <w:tcPr>
            <w:tcW w:w="5000" w:type="pct"/>
          </w:tcPr>
          <w:p w14:paraId="0703E6F9" w14:textId="77777777" w:rsidR="00D71A69" w:rsidRPr="00D71A69" w:rsidRDefault="00D71A69" w:rsidP="003D0FD5">
            <w:pPr>
              <w:pStyle w:val="HTML"/>
              <w:rPr>
                <w:rFonts w:ascii="Times New Roman" w:hAnsi="Times New Roman" w:cs="Times New Roman"/>
                <w:sz w:val="22"/>
                <w:szCs w:val="22"/>
              </w:rPr>
            </w:pPr>
            <w:r w:rsidRPr="00D71A69">
              <w:rPr>
                <w:rFonts w:ascii="Times New Roman" w:hAnsi="Times New Roman" w:cs="Times New Roman"/>
                <w:sz w:val="22"/>
                <w:szCs w:val="22"/>
              </w:rPr>
              <w:t>Единый казначейский счет:</w:t>
            </w:r>
          </w:p>
          <w:p w14:paraId="3BC09B26" w14:textId="77777777" w:rsidR="00D71A69" w:rsidRPr="00D71A69" w:rsidRDefault="00D71A69" w:rsidP="003D0FD5">
            <w:pPr>
              <w:pStyle w:val="HTML"/>
              <w:rPr>
                <w:rFonts w:ascii="Times New Roman" w:hAnsi="Times New Roman" w:cs="Times New Roman"/>
                <w:sz w:val="22"/>
                <w:szCs w:val="22"/>
              </w:rPr>
            </w:pPr>
            <w:r w:rsidRPr="00D71A69">
              <w:rPr>
                <w:rFonts w:ascii="Times New Roman" w:hAnsi="Times New Roman" w:cs="Times New Roman"/>
                <w:sz w:val="22"/>
                <w:szCs w:val="22"/>
              </w:rPr>
              <w:t>40102810545370000068</w:t>
            </w:r>
          </w:p>
        </w:tc>
      </w:tr>
      <w:tr w:rsidR="00D71A69" w:rsidRPr="00D71A69" w14:paraId="049A5636" w14:textId="77777777" w:rsidTr="00D71A69">
        <w:tc>
          <w:tcPr>
            <w:tcW w:w="5000" w:type="pct"/>
          </w:tcPr>
          <w:p w14:paraId="73EA7513" w14:textId="77777777" w:rsidR="00D71A69" w:rsidRPr="00D71A69" w:rsidRDefault="00D71A69" w:rsidP="003D0FD5">
            <w:pPr>
              <w:pStyle w:val="HTML"/>
              <w:spacing w:line="276" w:lineRule="auto"/>
              <w:rPr>
                <w:rFonts w:ascii="Times New Roman" w:hAnsi="Times New Roman" w:cs="Times New Roman"/>
                <w:sz w:val="22"/>
                <w:szCs w:val="22"/>
                <w:lang w:eastAsia="en-US"/>
              </w:rPr>
            </w:pPr>
            <w:r w:rsidRPr="00D71A69">
              <w:rPr>
                <w:rFonts w:ascii="Times New Roman" w:hAnsi="Times New Roman" w:cs="Times New Roman"/>
                <w:sz w:val="22"/>
                <w:szCs w:val="22"/>
              </w:rPr>
              <w:t>Отделение - НБ Республика Бурятия Банка России// УФК по Республике Бурятия г. Улан-Удэ</w:t>
            </w:r>
          </w:p>
        </w:tc>
      </w:tr>
      <w:tr w:rsidR="00D71A69" w:rsidRPr="00D71A69" w14:paraId="426598A1" w14:textId="77777777" w:rsidTr="00D71A69">
        <w:tc>
          <w:tcPr>
            <w:tcW w:w="5000" w:type="pct"/>
          </w:tcPr>
          <w:p w14:paraId="2FEA1648" w14:textId="77777777" w:rsidR="00D71A69" w:rsidRPr="00D71A69" w:rsidRDefault="00D71A69" w:rsidP="003D0FD5">
            <w:pPr>
              <w:pStyle w:val="HTML"/>
              <w:rPr>
                <w:rFonts w:ascii="Times New Roman" w:hAnsi="Times New Roman" w:cs="Times New Roman"/>
                <w:sz w:val="22"/>
                <w:szCs w:val="22"/>
              </w:rPr>
            </w:pPr>
            <w:r w:rsidRPr="00D71A69">
              <w:rPr>
                <w:rFonts w:ascii="Times New Roman" w:hAnsi="Times New Roman" w:cs="Times New Roman"/>
                <w:sz w:val="22"/>
                <w:szCs w:val="22"/>
              </w:rPr>
              <w:t>БИК 018142016</w:t>
            </w:r>
          </w:p>
        </w:tc>
      </w:tr>
      <w:tr w:rsidR="00D71A69" w:rsidRPr="00D71A69" w14:paraId="00194CC3" w14:textId="77777777" w:rsidTr="00D71A69">
        <w:tc>
          <w:tcPr>
            <w:tcW w:w="5000" w:type="pct"/>
          </w:tcPr>
          <w:p w14:paraId="4E9D3579" w14:textId="77777777" w:rsidR="00D71A69" w:rsidRPr="00D71A69" w:rsidRDefault="00D71A69" w:rsidP="003D0FD5">
            <w:pPr>
              <w:pStyle w:val="HTML"/>
              <w:rPr>
                <w:rFonts w:ascii="Times New Roman" w:hAnsi="Times New Roman" w:cs="Times New Roman"/>
                <w:sz w:val="22"/>
                <w:szCs w:val="22"/>
              </w:rPr>
            </w:pPr>
            <w:proofErr w:type="gramStart"/>
            <w:r w:rsidRPr="00D71A69">
              <w:rPr>
                <w:rFonts w:ascii="Times New Roman" w:hAnsi="Times New Roman" w:cs="Times New Roman"/>
                <w:sz w:val="22"/>
                <w:szCs w:val="22"/>
              </w:rPr>
              <w:t>КПП  032601001</w:t>
            </w:r>
            <w:proofErr w:type="gramEnd"/>
          </w:p>
        </w:tc>
      </w:tr>
      <w:tr w:rsidR="00D71A69" w:rsidRPr="00D71A69" w14:paraId="2451FFC3" w14:textId="77777777" w:rsidTr="00D71A69">
        <w:tc>
          <w:tcPr>
            <w:tcW w:w="5000" w:type="pct"/>
          </w:tcPr>
          <w:p w14:paraId="65A2743C" w14:textId="77777777" w:rsidR="00D71A69" w:rsidRPr="00D71A69" w:rsidRDefault="00D71A69" w:rsidP="003D0FD5">
            <w:pPr>
              <w:pStyle w:val="HTML"/>
              <w:rPr>
                <w:rFonts w:ascii="Times New Roman" w:hAnsi="Times New Roman" w:cs="Times New Roman"/>
                <w:sz w:val="22"/>
                <w:szCs w:val="22"/>
              </w:rPr>
            </w:pPr>
            <w:proofErr w:type="gramStart"/>
            <w:r w:rsidRPr="00D71A69">
              <w:rPr>
                <w:rFonts w:ascii="Times New Roman" w:hAnsi="Times New Roman" w:cs="Times New Roman"/>
                <w:sz w:val="22"/>
                <w:szCs w:val="22"/>
              </w:rPr>
              <w:t>ОКОПФ  75201</w:t>
            </w:r>
            <w:proofErr w:type="gramEnd"/>
          </w:p>
        </w:tc>
      </w:tr>
      <w:tr w:rsidR="00D71A69" w:rsidRPr="00D71A69" w14:paraId="01C35F4F" w14:textId="77777777" w:rsidTr="00D71A69">
        <w:tc>
          <w:tcPr>
            <w:tcW w:w="5000" w:type="pct"/>
          </w:tcPr>
          <w:p w14:paraId="78CD9468" w14:textId="77777777" w:rsidR="00D71A69" w:rsidRPr="00D71A69" w:rsidRDefault="00D71A69" w:rsidP="003D0FD5">
            <w:pPr>
              <w:rPr>
                <w:rFonts w:ascii="Times New Roman" w:hAnsi="Times New Roman" w:cs="Times New Roman"/>
              </w:rPr>
            </w:pPr>
            <w:proofErr w:type="gramStart"/>
            <w:r w:rsidRPr="00D71A69">
              <w:rPr>
                <w:rFonts w:ascii="Times New Roman" w:hAnsi="Times New Roman" w:cs="Times New Roman"/>
              </w:rPr>
              <w:t>ОКПО  50707644</w:t>
            </w:r>
            <w:proofErr w:type="gramEnd"/>
          </w:p>
        </w:tc>
      </w:tr>
      <w:tr w:rsidR="00D71A69" w:rsidRPr="00D71A69" w14:paraId="16365DB8" w14:textId="77777777" w:rsidTr="00D71A69">
        <w:tc>
          <w:tcPr>
            <w:tcW w:w="5000" w:type="pct"/>
          </w:tcPr>
          <w:p w14:paraId="3F2C0130" w14:textId="77777777" w:rsidR="00D71A69" w:rsidRPr="00D71A69" w:rsidRDefault="00D71A69" w:rsidP="003D0FD5">
            <w:pPr>
              <w:rPr>
                <w:rFonts w:ascii="Times New Roman" w:hAnsi="Times New Roman" w:cs="Times New Roman"/>
              </w:rPr>
            </w:pPr>
            <w:proofErr w:type="gramStart"/>
            <w:r w:rsidRPr="00D71A69">
              <w:rPr>
                <w:rFonts w:ascii="Times New Roman" w:hAnsi="Times New Roman" w:cs="Times New Roman"/>
              </w:rPr>
              <w:t>ОКВЭД  91</w:t>
            </w:r>
            <w:proofErr w:type="gramEnd"/>
            <w:r w:rsidRPr="00D71A69">
              <w:rPr>
                <w:rFonts w:ascii="Times New Roman" w:hAnsi="Times New Roman" w:cs="Times New Roman"/>
              </w:rPr>
              <w:t>.01</w:t>
            </w:r>
          </w:p>
        </w:tc>
      </w:tr>
    </w:tbl>
    <w:p w14:paraId="3EB606B4" w14:textId="77777777" w:rsidR="00902FDF" w:rsidRPr="00302210" w:rsidRDefault="00902FDF" w:rsidP="002F4F33">
      <w:pPr>
        <w:tabs>
          <w:tab w:val="left" w:pos="284"/>
        </w:tabs>
        <w:spacing w:before="40" w:after="0"/>
        <w:ind w:left="284" w:right="40"/>
        <w:jc w:val="both"/>
        <w:rPr>
          <w:rFonts w:ascii="Times New Roman" w:hAnsi="Times New Roman" w:cs="Times New Roman"/>
          <w:color w:val="000000"/>
        </w:rPr>
      </w:pPr>
    </w:p>
    <w:p w14:paraId="682BFD55" w14:textId="77777777" w:rsidR="00902FDF" w:rsidRPr="00302210" w:rsidRDefault="00902FDF" w:rsidP="002F4F33">
      <w:pPr>
        <w:tabs>
          <w:tab w:val="left" w:pos="284"/>
        </w:tabs>
        <w:autoSpaceDE w:val="0"/>
        <w:autoSpaceDN w:val="0"/>
        <w:adjustRightInd w:val="0"/>
        <w:spacing w:after="0"/>
        <w:ind w:left="284"/>
        <w:jc w:val="both"/>
        <w:rPr>
          <w:rFonts w:ascii="Times New Roman" w:hAnsi="Times New Roman" w:cs="Times New Roman"/>
        </w:rPr>
      </w:pPr>
      <w:r w:rsidRPr="00302210">
        <w:rPr>
          <w:rFonts w:ascii="Times New Roman" w:hAnsi="Times New Roman" w:cs="Times New Roman"/>
        </w:rPr>
        <w:t xml:space="preserve">7.4. Обеспечение исполнения Договора возвращается </w:t>
      </w:r>
      <w:r w:rsidR="00141F0A">
        <w:rPr>
          <w:rFonts w:ascii="Times New Roman" w:hAnsi="Times New Roman" w:cs="Times New Roman"/>
        </w:rPr>
        <w:t>Исполнителю</w:t>
      </w:r>
      <w:r w:rsidRPr="00302210">
        <w:rPr>
          <w:rFonts w:ascii="Times New Roman" w:hAnsi="Times New Roman" w:cs="Times New Roman"/>
        </w:rPr>
        <w:t xml:space="preserve"> путем перечисления денежных средств на расчетный счет, указанный </w:t>
      </w:r>
      <w:r w:rsidR="00141F0A">
        <w:rPr>
          <w:rFonts w:ascii="Times New Roman" w:hAnsi="Times New Roman" w:cs="Times New Roman"/>
        </w:rPr>
        <w:t>Исполнителе</w:t>
      </w:r>
      <w:r w:rsidR="003429D1">
        <w:rPr>
          <w:rFonts w:ascii="Times New Roman" w:hAnsi="Times New Roman" w:cs="Times New Roman"/>
        </w:rPr>
        <w:t>м</w:t>
      </w:r>
      <w:r w:rsidRPr="00302210">
        <w:rPr>
          <w:rFonts w:ascii="Times New Roman" w:hAnsi="Times New Roman" w:cs="Times New Roman"/>
        </w:rPr>
        <w:t xml:space="preserve">, либо в виде возврата оригинала банковской </w:t>
      </w:r>
      <w:r w:rsidRPr="00302210">
        <w:rPr>
          <w:rFonts w:ascii="Times New Roman" w:hAnsi="Times New Roman" w:cs="Times New Roman"/>
        </w:rPr>
        <w:lastRenderedPageBreak/>
        <w:t xml:space="preserve">гарантии в течение пятнадцати рабочих дней со дня выполнения </w:t>
      </w:r>
      <w:r w:rsidR="00141F0A">
        <w:rPr>
          <w:rFonts w:ascii="Times New Roman" w:hAnsi="Times New Roman" w:cs="Times New Roman"/>
        </w:rPr>
        <w:t>Исполнителе</w:t>
      </w:r>
      <w:r w:rsidR="003429D1">
        <w:rPr>
          <w:rFonts w:ascii="Times New Roman" w:hAnsi="Times New Roman" w:cs="Times New Roman"/>
        </w:rPr>
        <w:t>м</w:t>
      </w:r>
      <w:r w:rsidRPr="00302210">
        <w:rPr>
          <w:rFonts w:ascii="Times New Roman" w:hAnsi="Times New Roman" w:cs="Times New Roman"/>
        </w:rPr>
        <w:t xml:space="preserve"> всех обязательств по Договору.</w:t>
      </w:r>
    </w:p>
    <w:p w14:paraId="7AA28CD4" w14:textId="77777777" w:rsidR="00902FDF" w:rsidRPr="00302210" w:rsidRDefault="00902FDF" w:rsidP="002F4F33">
      <w:pPr>
        <w:tabs>
          <w:tab w:val="left" w:pos="284"/>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7.5. Датой возврата обеспечения считается дата представления платежных документов Заказчиком в обслуживающее финансово-кредитное учреждение (дата почтового отправления).</w:t>
      </w:r>
    </w:p>
    <w:p w14:paraId="490190E2" w14:textId="77777777" w:rsidR="00902FDF" w:rsidRPr="00302210" w:rsidRDefault="00902FDF" w:rsidP="002A26FC">
      <w:pPr>
        <w:tabs>
          <w:tab w:val="left" w:pos="284"/>
        </w:tabs>
        <w:spacing w:after="0" w:line="240" w:lineRule="auto"/>
        <w:ind w:left="284" w:right="40"/>
        <w:jc w:val="both"/>
        <w:rPr>
          <w:rFonts w:ascii="Times New Roman" w:hAnsi="Times New Roman" w:cs="Times New Roman"/>
          <w:color w:val="000000"/>
        </w:rPr>
      </w:pPr>
      <w:r w:rsidRPr="00302210">
        <w:rPr>
          <w:rFonts w:ascii="Times New Roman" w:hAnsi="Times New Roman" w:cs="Times New Roman"/>
          <w:color w:val="000000"/>
        </w:rPr>
        <w:t xml:space="preserve">7.6. Срок предоставления обеспечения </w:t>
      </w:r>
      <w:proofErr w:type="gramStart"/>
      <w:r w:rsidRPr="00302210">
        <w:rPr>
          <w:rFonts w:ascii="Times New Roman" w:hAnsi="Times New Roman" w:cs="Times New Roman"/>
          <w:color w:val="000000"/>
        </w:rPr>
        <w:t>исполнения  договора</w:t>
      </w:r>
      <w:proofErr w:type="gramEnd"/>
      <w:r w:rsidRPr="00302210">
        <w:rPr>
          <w:rFonts w:ascii="Times New Roman" w:hAnsi="Times New Roman" w:cs="Times New Roman"/>
          <w:color w:val="000000"/>
        </w:rPr>
        <w:t xml:space="preserve"> – до исполнения </w:t>
      </w:r>
      <w:r w:rsidR="00141F0A">
        <w:rPr>
          <w:rFonts w:ascii="Times New Roman" w:hAnsi="Times New Roman" w:cs="Times New Roman"/>
          <w:color w:val="000000"/>
        </w:rPr>
        <w:t>Исполнителем</w:t>
      </w:r>
      <w:r w:rsidRPr="00302210">
        <w:rPr>
          <w:rFonts w:ascii="Times New Roman" w:hAnsi="Times New Roman" w:cs="Times New Roman"/>
          <w:color w:val="000000"/>
        </w:rPr>
        <w:t xml:space="preserve"> своих обязательств по договору.</w:t>
      </w:r>
    </w:p>
    <w:p w14:paraId="5C200F48" w14:textId="77777777" w:rsidR="00902FDF" w:rsidRPr="00302210" w:rsidRDefault="00902FDF" w:rsidP="002A26FC">
      <w:pPr>
        <w:pStyle w:val="ConsPlusNormal0"/>
        <w:tabs>
          <w:tab w:val="left" w:pos="284"/>
        </w:tabs>
        <w:ind w:left="284" w:firstLine="0"/>
        <w:jc w:val="both"/>
        <w:rPr>
          <w:rFonts w:ascii="Times New Roman" w:hAnsi="Times New Roman" w:cs="Times New Roman"/>
          <w:sz w:val="22"/>
          <w:szCs w:val="22"/>
        </w:rPr>
      </w:pPr>
      <w:r w:rsidRPr="00302210">
        <w:rPr>
          <w:rFonts w:ascii="Times New Roman" w:hAnsi="Times New Roman" w:cs="Times New Roman"/>
          <w:color w:val="000000"/>
          <w:sz w:val="22"/>
          <w:szCs w:val="22"/>
        </w:rPr>
        <w:t xml:space="preserve">7.7. </w:t>
      </w:r>
      <w:r w:rsidRPr="00302210">
        <w:rPr>
          <w:rFonts w:ascii="Times New Roman" w:hAnsi="Times New Roman" w:cs="Times New Roman"/>
          <w:sz w:val="22"/>
          <w:szCs w:val="22"/>
        </w:rPr>
        <w:t>В случае если по каким-либо п</w:t>
      </w:r>
      <w:r w:rsidR="00A2368F">
        <w:rPr>
          <w:rFonts w:ascii="Times New Roman" w:hAnsi="Times New Roman" w:cs="Times New Roman"/>
          <w:sz w:val="22"/>
          <w:szCs w:val="22"/>
        </w:rPr>
        <w:t>ричинам обеспечение исполнения Д</w:t>
      </w:r>
      <w:r w:rsidRPr="00302210">
        <w:rPr>
          <w:rFonts w:ascii="Times New Roman" w:hAnsi="Times New Roman" w:cs="Times New Roman"/>
          <w:sz w:val="22"/>
          <w:szCs w:val="22"/>
        </w:rPr>
        <w:t xml:space="preserve">оговора стало недействительным или стало ненадлежащим, </w:t>
      </w:r>
      <w:r w:rsidR="00141F0A">
        <w:rPr>
          <w:rFonts w:ascii="Times New Roman" w:hAnsi="Times New Roman" w:cs="Times New Roman"/>
          <w:sz w:val="22"/>
          <w:szCs w:val="22"/>
        </w:rPr>
        <w:t>Исполнитель</w:t>
      </w:r>
      <w:r w:rsidRPr="00302210">
        <w:rPr>
          <w:rFonts w:ascii="Times New Roman" w:hAnsi="Times New Roman" w:cs="Times New Roman"/>
          <w:sz w:val="22"/>
          <w:szCs w:val="22"/>
        </w:rPr>
        <w:t xml:space="preserve"> обязуется в течение 10 (десяти) банковских дней предоставить заказчику иное надлежащее обеспечение исполнения договора.</w:t>
      </w:r>
    </w:p>
    <w:p w14:paraId="54F72D8C" w14:textId="329821CB" w:rsidR="00902FDF" w:rsidRPr="00302210" w:rsidRDefault="00902FDF" w:rsidP="002A26FC">
      <w:pPr>
        <w:tabs>
          <w:tab w:val="left" w:pos="284"/>
        </w:tabs>
        <w:spacing w:after="0" w:line="240" w:lineRule="auto"/>
        <w:ind w:left="284"/>
        <w:jc w:val="both"/>
        <w:rPr>
          <w:rFonts w:ascii="Times New Roman" w:hAnsi="Times New Roman" w:cs="Times New Roman"/>
        </w:rPr>
      </w:pPr>
      <w:r w:rsidRPr="00302210">
        <w:rPr>
          <w:rFonts w:ascii="Times New Roman" w:hAnsi="Times New Roman" w:cs="Times New Roman"/>
        </w:rPr>
        <w:t>Обеспечение исполнения дого</w:t>
      </w:r>
      <w:r w:rsidR="00880223">
        <w:rPr>
          <w:rFonts w:ascii="Times New Roman" w:hAnsi="Times New Roman" w:cs="Times New Roman"/>
        </w:rPr>
        <w:t xml:space="preserve">вора возвращается в течение </w:t>
      </w:r>
      <w:r w:rsidR="00532EC4">
        <w:rPr>
          <w:rFonts w:ascii="Times New Roman" w:hAnsi="Times New Roman" w:cs="Times New Roman"/>
        </w:rPr>
        <w:t>пятнадцати</w:t>
      </w:r>
      <w:r w:rsidR="001F105F">
        <w:rPr>
          <w:rFonts w:ascii="Times New Roman" w:hAnsi="Times New Roman" w:cs="Times New Roman"/>
        </w:rPr>
        <w:t xml:space="preserve"> </w:t>
      </w:r>
      <w:r w:rsidRPr="00302210">
        <w:rPr>
          <w:rFonts w:ascii="Times New Roman" w:hAnsi="Times New Roman" w:cs="Times New Roman"/>
        </w:rPr>
        <w:t xml:space="preserve">рабочих дней со дня </w:t>
      </w:r>
      <w:r w:rsidR="00880223">
        <w:rPr>
          <w:rFonts w:ascii="Times New Roman" w:hAnsi="Times New Roman" w:cs="Times New Roman"/>
        </w:rPr>
        <w:t>подписания сторонами акта приема-передачи товара.</w:t>
      </w:r>
    </w:p>
    <w:p w14:paraId="299B3F62" w14:textId="77777777" w:rsidR="00902FDF" w:rsidRPr="00302210" w:rsidRDefault="00902FDF" w:rsidP="002A26FC">
      <w:pPr>
        <w:tabs>
          <w:tab w:val="left" w:pos="284"/>
        </w:tabs>
        <w:spacing w:after="0"/>
        <w:ind w:left="284"/>
        <w:jc w:val="both"/>
        <w:rPr>
          <w:rFonts w:ascii="Times New Roman" w:hAnsi="Times New Roman" w:cs="Times New Roman"/>
        </w:rPr>
      </w:pPr>
      <w:r w:rsidRPr="00302210">
        <w:rPr>
          <w:rFonts w:ascii="Times New Roman" w:hAnsi="Times New Roman" w:cs="Times New Roman"/>
        </w:rPr>
        <w:t>Обеспечение исполнения договора Заказчиком не возв</w:t>
      </w:r>
      <w:r w:rsidR="002A26FC">
        <w:rPr>
          <w:rFonts w:ascii="Times New Roman" w:hAnsi="Times New Roman" w:cs="Times New Roman"/>
        </w:rPr>
        <w:t xml:space="preserve">ращается в случае неисполнения </w:t>
      </w:r>
      <w:r w:rsidR="009912DA">
        <w:rPr>
          <w:rFonts w:ascii="Times New Roman" w:hAnsi="Times New Roman" w:cs="Times New Roman"/>
        </w:rPr>
        <w:t>Исполнителем</w:t>
      </w:r>
      <w:r w:rsidRPr="00302210">
        <w:rPr>
          <w:rFonts w:ascii="Times New Roman" w:hAnsi="Times New Roman" w:cs="Times New Roman"/>
        </w:rPr>
        <w:t xml:space="preserve"> обязательств по договору.</w:t>
      </w:r>
    </w:p>
    <w:p w14:paraId="43DB5F2E" w14:textId="77777777" w:rsidR="00902FDF" w:rsidRPr="00302210" w:rsidRDefault="00902FDF" w:rsidP="00B03F5B">
      <w:pPr>
        <w:shd w:val="clear" w:color="auto" w:fill="FFFFFF"/>
        <w:tabs>
          <w:tab w:val="left" w:pos="284"/>
        </w:tabs>
        <w:spacing w:line="252" w:lineRule="auto"/>
        <w:ind w:left="284" w:right="14"/>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8.  Действие обстоятельств непреодолимой силы</w:t>
      </w:r>
    </w:p>
    <w:p w14:paraId="51DF339D" w14:textId="77777777" w:rsidR="00902FDF" w:rsidRPr="00302210" w:rsidRDefault="00902FDF" w:rsidP="002F4F33">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8.</w:t>
      </w:r>
      <w:proofErr w:type="gramStart"/>
      <w:r w:rsidRPr="00302210">
        <w:rPr>
          <w:rFonts w:ascii="Times New Roman" w:eastAsia="Times New Roman" w:hAnsi="Times New Roman" w:cs="Times New Roman"/>
          <w:bCs/>
          <w:lang w:eastAsia="en-US"/>
        </w:rPr>
        <w:t>1.</w:t>
      </w:r>
      <w:r w:rsidRPr="00302210">
        <w:rPr>
          <w:rFonts w:ascii="Times New Roman" w:eastAsia="Times New Roman" w:hAnsi="Times New Roman" w:cs="Times New Roman"/>
          <w:lang w:eastAsia="en-US"/>
        </w:rPr>
        <w:t>Ни</w:t>
      </w:r>
      <w:proofErr w:type="gramEnd"/>
      <w:r w:rsidRPr="00302210">
        <w:rPr>
          <w:rFonts w:ascii="Times New Roman" w:eastAsia="Times New Roman" w:hAnsi="Times New Roman" w:cs="Times New Roman"/>
          <w:lang w:eastAsia="en-US"/>
        </w:rPr>
        <w:t xml:space="preserve"> одна из сторон не несет ответственности перед другой Стороной за неисполнение обяза</w:t>
      </w:r>
      <w:r w:rsidRPr="00302210">
        <w:rPr>
          <w:rFonts w:ascii="Times New Roman" w:eastAsia="Times New Roman" w:hAnsi="Times New Roman" w:cs="Times New Roman"/>
          <w:lang w:eastAsia="en-US"/>
        </w:rPr>
        <w:softHyphen/>
        <w:t>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пожары, землетрясения, наводнения и другие природные стихийные бедствия, а также издание актов государственных органов</w:t>
      </w:r>
      <w:r w:rsidRPr="00302210">
        <w:rPr>
          <w:rFonts w:ascii="Times New Roman" w:eastAsia="Times New Roman" w:hAnsi="Times New Roman" w:cs="Times New Roman"/>
          <w:b/>
          <w:bCs/>
          <w:lang w:eastAsia="en-US"/>
        </w:rPr>
        <w:t>.</w:t>
      </w:r>
    </w:p>
    <w:p w14:paraId="7ACBE7F2" w14:textId="77777777" w:rsidR="00902FDF" w:rsidRPr="00302210" w:rsidRDefault="00902FDF" w:rsidP="002F4F33">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8.</w:t>
      </w:r>
      <w:proofErr w:type="gramStart"/>
      <w:r w:rsidRPr="00302210">
        <w:rPr>
          <w:rFonts w:ascii="Times New Roman" w:eastAsia="Times New Roman" w:hAnsi="Times New Roman" w:cs="Times New Roman"/>
          <w:bCs/>
          <w:lang w:eastAsia="en-US"/>
        </w:rPr>
        <w:t>2.</w:t>
      </w:r>
      <w:r w:rsidRPr="00302210">
        <w:rPr>
          <w:rFonts w:ascii="Times New Roman" w:eastAsia="Times New Roman" w:hAnsi="Times New Roman" w:cs="Times New Roman"/>
          <w:lang w:eastAsia="en-US"/>
        </w:rPr>
        <w:t>Сторона</w:t>
      </w:r>
      <w:proofErr w:type="gramEnd"/>
      <w:r w:rsidRPr="00302210">
        <w:rPr>
          <w:rFonts w:ascii="Times New Roman" w:eastAsia="Times New Roman" w:hAnsi="Times New Roman" w:cs="Times New Roman"/>
          <w:lang w:eastAsia="en-US"/>
        </w:rPr>
        <w:t>, которая не исполняет своего обязательства вследствие действия непреодолимой си</w:t>
      </w:r>
      <w:r w:rsidRPr="00302210">
        <w:rPr>
          <w:rFonts w:ascii="Times New Roman" w:eastAsia="Times New Roman" w:hAnsi="Times New Roman" w:cs="Times New Roman"/>
          <w:lang w:eastAsia="en-US"/>
        </w:rPr>
        <w:softHyphen/>
        <w:t>лы, должна незамедлительно известить другую Сторону о таких обстоятельствах и об их влиянии на исполнение обязательств по договору.</w:t>
      </w:r>
    </w:p>
    <w:p w14:paraId="7B8E2DEA" w14:textId="77777777" w:rsidR="00902FDF" w:rsidRPr="00302210" w:rsidRDefault="00902FDF" w:rsidP="002F4F33">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p>
    <w:p w14:paraId="188465B8" w14:textId="77777777" w:rsidR="00902FDF" w:rsidRDefault="00902FDF" w:rsidP="007E21AC">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9. Порядок разрешения споров</w:t>
      </w:r>
    </w:p>
    <w:p w14:paraId="2A3EF320" w14:textId="77777777" w:rsidR="004E65E4" w:rsidRPr="00302210" w:rsidRDefault="004E65E4" w:rsidP="007E21AC">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14:paraId="4C01DDB4"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9.</w:t>
      </w:r>
      <w:proofErr w:type="gramStart"/>
      <w:r w:rsidRPr="00302210">
        <w:rPr>
          <w:rFonts w:ascii="Times New Roman" w:eastAsia="Times New Roman" w:hAnsi="Times New Roman" w:cs="Times New Roman"/>
          <w:bCs/>
          <w:lang w:eastAsia="en-US"/>
        </w:rPr>
        <w:t>1.</w:t>
      </w:r>
      <w:r w:rsidRPr="00302210">
        <w:rPr>
          <w:rFonts w:ascii="Times New Roman" w:eastAsia="Times New Roman" w:hAnsi="Times New Roman" w:cs="Times New Roman"/>
          <w:lang w:eastAsia="en-US"/>
        </w:rPr>
        <w:t>Все</w:t>
      </w:r>
      <w:proofErr w:type="gramEnd"/>
      <w:r w:rsidRPr="00302210">
        <w:rPr>
          <w:rFonts w:ascii="Times New Roman" w:eastAsia="Times New Roman" w:hAnsi="Times New Roman" w:cs="Times New Roman"/>
          <w:lang w:eastAsia="en-US"/>
        </w:rPr>
        <w:t xml:space="preserve"> споры или разногласия, возникшие между Сторонами по настоящему договору или в связи с ним, разрешаются путем переговоров между ними.</w:t>
      </w:r>
    </w:p>
    <w:p w14:paraId="7EA31C60"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bCs/>
          <w:spacing w:val="-1"/>
          <w:lang w:eastAsia="en-US"/>
        </w:rPr>
        <w:t>9.</w:t>
      </w:r>
      <w:proofErr w:type="gramStart"/>
      <w:r w:rsidRPr="00302210">
        <w:rPr>
          <w:rFonts w:ascii="Times New Roman" w:eastAsia="Times New Roman" w:hAnsi="Times New Roman" w:cs="Times New Roman"/>
          <w:bCs/>
          <w:spacing w:val="-1"/>
          <w:lang w:eastAsia="en-US"/>
        </w:rPr>
        <w:t>2.</w:t>
      </w:r>
      <w:r w:rsidRPr="00302210">
        <w:rPr>
          <w:rFonts w:ascii="Times New Roman" w:eastAsia="Times New Roman" w:hAnsi="Times New Roman" w:cs="Times New Roman"/>
          <w:spacing w:val="-1"/>
          <w:lang w:eastAsia="en-US"/>
        </w:rPr>
        <w:t>Срок</w:t>
      </w:r>
      <w:proofErr w:type="gramEnd"/>
      <w:r w:rsidRPr="00302210">
        <w:rPr>
          <w:rFonts w:ascii="Times New Roman" w:eastAsia="Times New Roman" w:hAnsi="Times New Roman" w:cs="Times New Roman"/>
          <w:spacing w:val="-1"/>
          <w:lang w:eastAsia="en-US"/>
        </w:rPr>
        <w:t xml:space="preserve"> ответа на Претензию составляет 5 дней с момента получения.</w:t>
      </w:r>
    </w:p>
    <w:p w14:paraId="528494D9"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9.3</w:t>
      </w:r>
      <w:r w:rsidRPr="00302210">
        <w:rPr>
          <w:rFonts w:ascii="Times New Roman" w:eastAsia="Times New Roman" w:hAnsi="Times New Roman" w:cs="Times New Roman"/>
          <w:lang w:eastAsia="en-US"/>
        </w:rPr>
        <w:t>. В случае невозможности разрешения разногласий путем переговоров они подлежат рассмотре</w:t>
      </w:r>
      <w:r w:rsidRPr="00302210">
        <w:rPr>
          <w:rFonts w:ascii="Times New Roman" w:eastAsia="Times New Roman" w:hAnsi="Times New Roman" w:cs="Times New Roman"/>
          <w:lang w:eastAsia="en-US"/>
        </w:rPr>
        <w:softHyphen/>
        <w:t>нию в Арбитражном суде Республики Бурятия.</w:t>
      </w:r>
    </w:p>
    <w:p w14:paraId="434F19FB"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lang w:eastAsia="en-US"/>
        </w:rPr>
      </w:pPr>
    </w:p>
    <w:p w14:paraId="4CA48128" w14:textId="77777777" w:rsidR="00902FDF" w:rsidRDefault="00902FDF" w:rsidP="00802DA0">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10. Порядок изменения и расторжения договора</w:t>
      </w:r>
    </w:p>
    <w:p w14:paraId="5DFBC69A" w14:textId="77777777" w:rsidR="004E65E4" w:rsidRPr="00302210" w:rsidRDefault="004E65E4" w:rsidP="00802DA0">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14:paraId="1EFEF171"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10.</w:t>
      </w:r>
      <w:proofErr w:type="gramStart"/>
      <w:r w:rsidRPr="00302210">
        <w:rPr>
          <w:rFonts w:ascii="Times New Roman" w:eastAsia="Times New Roman" w:hAnsi="Times New Roman" w:cs="Times New Roman"/>
          <w:bCs/>
          <w:lang w:eastAsia="en-US"/>
        </w:rPr>
        <w:t>1.</w:t>
      </w:r>
      <w:r w:rsidRPr="00302210">
        <w:rPr>
          <w:rFonts w:ascii="Times New Roman" w:eastAsia="Times New Roman" w:hAnsi="Times New Roman" w:cs="Times New Roman"/>
          <w:lang w:eastAsia="en-US"/>
        </w:rPr>
        <w:t>Расторжение</w:t>
      </w:r>
      <w:proofErr w:type="gramEnd"/>
      <w:r w:rsidRPr="00302210">
        <w:rPr>
          <w:rFonts w:ascii="Times New Roman" w:eastAsia="Times New Roman" w:hAnsi="Times New Roman" w:cs="Times New Roman"/>
          <w:lang w:eastAsia="en-US"/>
        </w:rPr>
        <w:t xml:space="preserve"> договора допускается </w:t>
      </w:r>
    </w:p>
    <w:p w14:paraId="35813A51"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по соглашению сторон</w:t>
      </w:r>
    </w:p>
    <w:p w14:paraId="39A70D18"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по решению суда</w:t>
      </w:r>
    </w:p>
    <w:p w14:paraId="58AE1920"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2A06BE70"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r w:rsidRPr="00302210">
        <w:rPr>
          <w:rFonts w:ascii="Times New Roman" w:eastAsia="Times New Roman" w:hAnsi="Times New Roman" w:cs="Times New Roman"/>
          <w:bCs/>
          <w:spacing w:val="-1"/>
          <w:lang w:eastAsia="en-US"/>
        </w:rPr>
        <w:t>10.2</w:t>
      </w:r>
      <w:r w:rsidRPr="00302210">
        <w:rPr>
          <w:rFonts w:ascii="Times New Roman" w:eastAsia="Times New Roman" w:hAnsi="Times New Roman" w:cs="Times New Roman"/>
          <w:spacing w:val="-1"/>
          <w:lang w:eastAsia="en-US"/>
        </w:rPr>
        <w:t xml:space="preserve">.  Допускается изменение существенных условий договора по соглашению сторон </w:t>
      </w:r>
      <w:proofErr w:type="gramStart"/>
      <w:r w:rsidRPr="00302210">
        <w:rPr>
          <w:rFonts w:ascii="Times New Roman" w:eastAsia="Times New Roman" w:hAnsi="Times New Roman" w:cs="Times New Roman"/>
          <w:spacing w:val="-1"/>
          <w:lang w:eastAsia="en-US"/>
        </w:rPr>
        <w:t>при  его</w:t>
      </w:r>
      <w:proofErr w:type="gramEnd"/>
      <w:r w:rsidRPr="00302210">
        <w:rPr>
          <w:rFonts w:ascii="Times New Roman" w:eastAsia="Times New Roman" w:hAnsi="Times New Roman" w:cs="Times New Roman"/>
          <w:spacing w:val="-1"/>
          <w:lang w:eastAsia="en-US"/>
        </w:rPr>
        <w:t xml:space="preserve"> исполнении в следующих случаях:</w:t>
      </w:r>
    </w:p>
    <w:p w14:paraId="5FC4920C"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r w:rsidRPr="00302210">
        <w:rPr>
          <w:rFonts w:ascii="Times New Roman" w:eastAsia="Times New Roman" w:hAnsi="Times New Roman" w:cs="Times New Roman"/>
          <w:spacing w:val="-1"/>
          <w:lang w:eastAsia="en-US"/>
        </w:rPr>
        <w:t xml:space="preserve">а) при снижении цены договора без изменения предусмотренных договором количества </w:t>
      </w:r>
      <w:proofErr w:type="gramStart"/>
      <w:r w:rsidRPr="00302210">
        <w:rPr>
          <w:rFonts w:ascii="Times New Roman" w:eastAsia="Times New Roman" w:hAnsi="Times New Roman" w:cs="Times New Roman"/>
          <w:spacing w:val="-1"/>
          <w:lang w:eastAsia="en-US"/>
        </w:rPr>
        <w:t>товара,  качества</w:t>
      </w:r>
      <w:proofErr w:type="gramEnd"/>
      <w:r w:rsidRPr="00302210">
        <w:rPr>
          <w:rFonts w:ascii="Times New Roman" w:eastAsia="Times New Roman" w:hAnsi="Times New Roman" w:cs="Times New Roman"/>
          <w:spacing w:val="-1"/>
          <w:lang w:eastAsia="en-US"/>
        </w:rPr>
        <w:t xml:space="preserve"> поставляемого товара, выполняемой работы, оказываемой услуги и иных условий договора;</w:t>
      </w:r>
    </w:p>
    <w:p w14:paraId="1323BB84" w14:textId="77777777" w:rsidR="00902FDF" w:rsidRPr="00195AD6" w:rsidRDefault="00195AD6" w:rsidP="00195AD6">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r>
        <w:rPr>
          <w:rFonts w:ascii="Times New Roman" w:eastAsia="Times New Roman" w:hAnsi="Times New Roman" w:cs="Times New Roman"/>
          <w:spacing w:val="-1"/>
          <w:lang w:eastAsia="en-US"/>
        </w:rPr>
        <w:t>б) если по предложению З</w:t>
      </w:r>
      <w:r w:rsidR="00902FDF" w:rsidRPr="00302210">
        <w:rPr>
          <w:rFonts w:ascii="Times New Roman" w:eastAsia="Times New Roman" w:hAnsi="Times New Roman" w:cs="Times New Roman"/>
          <w:spacing w:val="-1"/>
          <w:lang w:eastAsia="en-US"/>
        </w:rPr>
        <w:t xml:space="preserve">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w:t>
      </w:r>
      <w:r>
        <w:rPr>
          <w:rFonts w:ascii="Times New Roman" w:eastAsia="Times New Roman" w:hAnsi="Times New Roman" w:cs="Times New Roman"/>
          <w:spacing w:val="-1"/>
          <w:lang w:eastAsia="en-US"/>
        </w:rPr>
        <w:t xml:space="preserve">допускается изменение с учетом </w:t>
      </w:r>
      <w:r w:rsidR="00902FDF" w:rsidRPr="00302210">
        <w:rPr>
          <w:rFonts w:ascii="Times New Roman" w:eastAsia="Times New Roman" w:hAnsi="Times New Roman" w:cs="Times New Roman"/>
          <w:spacing w:val="-1"/>
          <w:lang w:eastAsia="en-US"/>
        </w:rPr>
        <w:t>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w:t>
      </w:r>
      <w:r>
        <w:rPr>
          <w:rFonts w:ascii="Times New Roman" w:eastAsia="Times New Roman" w:hAnsi="Times New Roman" w:cs="Times New Roman"/>
          <w:spacing w:val="-1"/>
          <w:lang w:eastAsia="en-US"/>
        </w:rPr>
        <w:t xml:space="preserve">ны единицы товара, но не более </w:t>
      </w:r>
      <w:r w:rsidR="00902FDF" w:rsidRPr="00302210">
        <w:rPr>
          <w:rFonts w:ascii="Times New Roman" w:eastAsia="Times New Roman" w:hAnsi="Times New Roman" w:cs="Times New Roman"/>
          <w:spacing w:val="-1"/>
          <w:lang w:eastAsia="en-US"/>
        </w:rPr>
        <w:t>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CDD72AB" w14:textId="77777777" w:rsidR="00902FDF" w:rsidRPr="00302210" w:rsidRDefault="00902FDF" w:rsidP="002F4F33">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10.3.  Заказчик обязан принять решение об одностороннем отказе от исполнения договора, если в ходе исполнения догов</w:t>
      </w:r>
      <w:r w:rsidR="004F69A0">
        <w:rPr>
          <w:rFonts w:ascii="Times New Roman" w:eastAsia="Times New Roman" w:hAnsi="Times New Roman" w:cs="Times New Roman"/>
          <w:lang w:eastAsia="en-US"/>
        </w:rPr>
        <w:t xml:space="preserve">ора установлено, что </w:t>
      </w:r>
      <w:r w:rsidR="009912DA">
        <w:rPr>
          <w:rFonts w:ascii="Times New Roman" w:eastAsia="Times New Roman" w:hAnsi="Times New Roman" w:cs="Times New Roman"/>
          <w:lang w:eastAsia="en-US"/>
        </w:rPr>
        <w:t>Исполнитель</w:t>
      </w:r>
      <w:r w:rsidRPr="00302210">
        <w:rPr>
          <w:rFonts w:ascii="Times New Roman" w:eastAsia="Times New Roman" w:hAnsi="Times New Roman" w:cs="Times New Roman"/>
          <w:lang w:eastAsia="en-US"/>
        </w:rPr>
        <w:t xml:space="preserve"> не соответствует установленным документацией о </w:t>
      </w:r>
      <w:r w:rsidRPr="00302210">
        <w:rPr>
          <w:rFonts w:ascii="Times New Roman" w:eastAsia="Times New Roman" w:hAnsi="Times New Roman" w:cs="Times New Roman"/>
          <w:lang w:eastAsia="en-US"/>
        </w:rPr>
        <w:lastRenderedPageBreak/>
        <w:t>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данного электронного аукциона.</w:t>
      </w:r>
    </w:p>
    <w:p w14:paraId="36850168" w14:textId="77777777" w:rsidR="00902FDF" w:rsidRPr="00302210" w:rsidRDefault="00902FDF" w:rsidP="002F4F33">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10.4. Решение Сторон об одностороннем отказе от исполнения договора вступает в силу и Договор считается расторгнутым через 10 (десять) дней с даты надлежащего уведомления одной из сторон об одностороннем отказе от исполнения договора. </w:t>
      </w:r>
    </w:p>
    <w:p w14:paraId="2793D337" w14:textId="77777777" w:rsidR="00902FDF" w:rsidRPr="00302210" w:rsidRDefault="00902FDF" w:rsidP="002F4F33">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p>
    <w:p w14:paraId="6D1AB60D" w14:textId="77777777" w:rsidR="00902FDF" w:rsidRDefault="00902FDF" w:rsidP="00027B2C">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11. Срок действия договора</w:t>
      </w:r>
    </w:p>
    <w:p w14:paraId="34C6FF18" w14:textId="77777777" w:rsidR="004E65E4" w:rsidRPr="00302210" w:rsidRDefault="004E65E4" w:rsidP="00027B2C">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14:paraId="513504A0" w14:textId="77777777" w:rsidR="00902FDF" w:rsidRPr="00302210" w:rsidRDefault="00902FDF" w:rsidP="002F4F33">
      <w:pPr>
        <w:tabs>
          <w:tab w:val="left" w:pos="284"/>
        </w:tabs>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spacing w:val="-1"/>
          <w:lang w:eastAsia="en-US"/>
        </w:rPr>
        <w:t>11.</w:t>
      </w:r>
      <w:proofErr w:type="gramStart"/>
      <w:r w:rsidRPr="00302210">
        <w:rPr>
          <w:rFonts w:ascii="Times New Roman" w:eastAsia="Times New Roman" w:hAnsi="Times New Roman" w:cs="Times New Roman"/>
          <w:spacing w:val="-1"/>
          <w:lang w:eastAsia="en-US"/>
        </w:rPr>
        <w:t>1.</w:t>
      </w:r>
      <w:r w:rsidRPr="00302210">
        <w:rPr>
          <w:rFonts w:ascii="Times New Roman" w:eastAsia="Times New Roman" w:hAnsi="Times New Roman" w:cs="Times New Roman"/>
          <w:lang w:eastAsia="en-US"/>
        </w:rPr>
        <w:t>Настоящий</w:t>
      </w:r>
      <w:proofErr w:type="gramEnd"/>
      <w:r w:rsidRPr="00302210">
        <w:rPr>
          <w:rFonts w:ascii="Times New Roman" w:eastAsia="Times New Roman" w:hAnsi="Times New Roman" w:cs="Times New Roman"/>
          <w:lang w:eastAsia="en-US"/>
        </w:rPr>
        <w:t xml:space="preserve"> Договор вступает в силу с момента его подписания Сторонами и действует до исполнения сторонами своих обязательств по настоящему Договору.</w:t>
      </w:r>
    </w:p>
    <w:p w14:paraId="79FF3DD8" w14:textId="77777777" w:rsidR="00902FDF" w:rsidRPr="00302210" w:rsidRDefault="00902FDF" w:rsidP="002F4F33">
      <w:pPr>
        <w:shd w:val="clear" w:color="auto" w:fill="FFFFFF"/>
        <w:tabs>
          <w:tab w:val="left" w:pos="284"/>
          <w:tab w:val="left" w:pos="590"/>
        </w:tabs>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spacing w:val="-11"/>
          <w:lang w:eastAsia="en-US"/>
        </w:rPr>
        <w:t xml:space="preserve">11.2. </w:t>
      </w:r>
      <w:r w:rsidRPr="00302210">
        <w:rPr>
          <w:rFonts w:ascii="Times New Roman" w:eastAsia="Times New Roman" w:hAnsi="Times New Roman" w:cs="Times New Roman"/>
          <w:lang w:eastAsia="en-US"/>
        </w:rPr>
        <w:t xml:space="preserve">В случае установления нецелесообразности, либо </w:t>
      </w:r>
      <w:r w:rsidRPr="00302210">
        <w:rPr>
          <w:rFonts w:ascii="Times New Roman" w:eastAsia="Times New Roman" w:hAnsi="Times New Roman" w:cs="Times New Roman"/>
          <w:spacing w:val="-1"/>
          <w:lang w:eastAsia="en-US"/>
        </w:rPr>
        <w:t xml:space="preserve">установления неизбежности получения отрицательного результата, либо изменения законодательства, Стороны в срок, установленный Заказчиком, обязаны привести настоящий договор в полное соответствие с целесообразностью и/или изменениями в законодательстве, произошедшими после </w:t>
      </w:r>
      <w:r w:rsidRPr="00302210">
        <w:rPr>
          <w:rFonts w:ascii="Times New Roman" w:eastAsia="Times New Roman" w:hAnsi="Times New Roman" w:cs="Times New Roman"/>
          <w:lang w:eastAsia="en-US"/>
        </w:rPr>
        <w:t>заключения настоящего договора или расторгнуть его.</w:t>
      </w:r>
    </w:p>
    <w:p w14:paraId="4FF491DC" w14:textId="77777777" w:rsidR="00902FDF" w:rsidRPr="00302210" w:rsidRDefault="00902FDF" w:rsidP="002F4F33">
      <w:pPr>
        <w:shd w:val="clear" w:color="auto" w:fill="FFFFFF"/>
        <w:tabs>
          <w:tab w:val="left" w:pos="284"/>
        </w:tabs>
        <w:spacing w:after="0" w:line="252" w:lineRule="auto"/>
        <w:ind w:left="284"/>
        <w:rPr>
          <w:rFonts w:ascii="Times New Roman" w:eastAsia="Times New Roman" w:hAnsi="Times New Roman" w:cs="Times New Roman"/>
          <w:b/>
          <w:bCs/>
          <w:lang w:eastAsia="en-US"/>
        </w:rPr>
      </w:pPr>
    </w:p>
    <w:p w14:paraId="748C91A4" w14:textId="77777777" w:rsidR="00902FDF" w:rsidRDefault="00902FDF" w:rsidP="002F4F33">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12. Особые условия</w:t>
      </w:r>
    </w:p>
    <w:p w14:paraId="4FBC2FEC" w14:textId="77777777" w:rsidR="004E65E4" w:rsidRPr="00302210" w:rsidRDefault="004E65E4" w:rsidP="002F4F33">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14:paraId="01874795" w14:textId="77777777" w:rsidR="00902FDF" w:rsidRPr="00302210" w:rsidRDefault="00902FDF" w:rsidP="002F4F33">
      <w:pPr>
        <w:widowControl w:val="0"/>
        <w:shd w:val="clear" w:color="auto" w:fill="FFFFFF"/>
        <w:tabs>
          <w:tab w:val="left" w:pos="284"/>
          <w:tab w:val="left" w:pos="514"/>
        </w:tabs>
        <w:autoSpaceDE w:val="0"/>
        <w:autoSpaceDN w:val="0"/>
        <w:adjustRightInd w:val="0"/>
        <w:spacing w:after="0"/>
        <w:ind w:left="284"/>
        <w:jc w:val="both"/>
        <w:rPr>
          <w:rFonts w:ascii="Times New Roman" w:eastAsia="Times New Roman" w:hAnsi="Times New Roman" w:cs="Times New Roman"/>
          <w:b/>
          <w:bCs/>
          <w:spacing w:val="-1"/>
          <w:lang w:eastAsia="en-US"/>
        </w:rPr>
      </w:pPr>
      <w:r w:rsidRPr="00302210">
        <w:rPr>
          <w:rFonts w:ascii="Times New Roman" w:eastAsia="Times New Roman" w:hAnsi="Times New Roman" w:cs="Times New Roman"/>
          <w:spacing w:val="-1"/>
          <w:lang w:eastAsia="en-US"/>
        </w:rPr>
        <w:t>12</w:t>
      </w:r>
      <w:r w:rsidR="00195AD6">
        <w:rPr>
          <w:rFonts w:ascii="Times New Roman" w:eastAsia="Times New Roman" w:hAnsi="Times New Roman" w:cs="Times New Roman"/>
          <w:spacing w:val="-1"/>
          <w:lang w:eastAsia="en-US"/>
        </w:rPr>
        <w:t xml:space="preserve">.1.  В случае изменения у какой - </w:t>
      </w:r>
      <w:r w:rsidRPr="00302210">
        <w:rPr>
          <w:rFonts w:ascii="Times New Roman" w:eastAsia="Times New Roman" w:hAnsi="Times New Roman" w:cs="Times New Roman"/>
          <w:spacing w:val="-1"/>
          <w:lang w:eastAsia="en-US"/>
        </w:rPr>
        <w:t>либо из Сторон юридического адреса, названия, банковских рек</w:t>
      </w:r>
      <w:r w:rsidRPr="00302210">
        <w:rPr>
          <w:rFonts w:ascii="Times New Roman" w:eastAsia="Times New Roman" w:hAnsi="Times New Roman" w:cs="Times New Roman"/>
          <w:lang w:eastAsia="en-US"/>
        </w:rPr>
        <w:t>визи</w:t>
      </w:r>
      <w:r w:rsidR="007D5EBC">
        <w:rPr>
          <w:rFonts w:ascii="Times New Roman" w:eastAsia="Times New Roman" w:hAnsi="Times New Roman" w:cs="Times New Roman"/>
          <w:lang w:eastAsia="en-US"/>
        </w:rPr>
        <w:t>тов она обязана в течение 3 (трех</w:t>
      </w:r>
      <w:r w:rsidRPr="00302210">
        <w:rPr>
          <w:rFonts w:ascii="Times New Roman" w:eastAsia="Times New Roman" w:hAnsi="Times New Roman" w:cs="Times New Roman"/>
          <w:lang w:eastAsia="en-US"/>
        </w:rPr>
        <w:t>) дней письменно известить об этом другую Сторону.</w:t>
      </w:r>
    </w:p>
    <w:p w14:paraId="3DD1C03F" w14:textId="77777777" w:rsidR="00902FDF" w:rsidRPr="00302210" w:rsidRDefault="00902FDF" w:rsidP="002F4F33">
      <w:pPr>
        <w:widowControl w:val="0"/>
        <w:shd w:val="clear" w:color="auto" w:fill="FFFFFF"/>
        <w:tabs>
          <w:tab w:val="left" w:pos="284"/>
          <w:tab w:val="left" w:pos="514"/>
        </w:tabs>
        <w:autoSpaceDE w:val="0"/>
        <w:autoSpaceDN w:val="0"/>
        <w:adjustRightInd w:val="0"/>
        <w:spacing w:after="0"/>
        <w:ind w:left="284"/>
        <w:jc w:val="both"/>
        <w:rPr>
          <w:rFonts w:ascii="Times New Roman" w:eastAsia="Times New Roman" w:hAnsi="Times New Roman" w:cs="Times New Roman"/>
          <w:b/>
          <w:bCs/>
          <w:spacing w:val="-7"/>
          <w:lang w:eastAsia="en-US"/>
        </w:rPr>
      </w:pPr>
      <w:r w:rsidRPr="00302210">
        <w:rPr>
          <w:rFonts w:ascii="Times New Roman" w:eastAsia="Times New Roman" w:hAnsi="Times New Roman" w:cs="Times New Roman"/>
          <w:spacing w:val="-7"/>
          <w:lang w:eastAsia="en-US"/>
        </w:rPr>
        <w:t xml:space="preserve">12.2. При выполнении настоящего договора стороны </w:t>
      </w:r>
      <w:proofErr w:type="gramStart"/>
      <w:r w:rsidRPr="00302210">
        <w:rPr>
          <w:rFonts w:ascii="Times New Roman" w:eastAsia="Times New Roman" w:hAnsi="Times New Roman" w:cs="Times New Roman"/>
          <w:spacing w:val="-7"/>
          <w:lang w:eastAsia="en-US"/>
        </w:rPr>
        <w:t>руководствуются  законодательством</w:t>
      </w:r>
      <w:proofErr w:type="gramEnd"/>
      <w:r w:rsidRPr="00302210">
        <w:rPr>
          <w:rFonts w:ascii="Times New Roman" w:eastAsia="Times New Roman" w:hAnsi="Times New Roman" w:cs="Times New Roman"/>
          <w:spacing w:val="-7"/>
          <w:lang w:eastAsia="en-US"/>
        </w:rPr>
        <w:t xml:space="preserve"> </w:t>
      </w:r>
      <w:r w:rsidRPr="00302210">
        <w:rPr>
          <w:rFonts w:ascii="Times New Roman" w:eastAsia="Times New Roman" w:hAnsi="Times New Roman" w:cs="Times New Roman"/>
          <w:lang w:eastAsia="en-US"/>
        </w:rPr>
        <w:t>Российской Федерации.</w:t>
      </w:r>
    </w:p>
    <w:p w14:paraId="32C915AB" w14:textId="1B5F19D3" w:rsidR="0019423C" w:rsidRDefault="00902FDF" w:rsidP="0019423C">
      <w:pPr>
        <w:shd w:val="clear" w:color="auto" w:fill="FFFFFF"/>
        <w:tabs>
          <w:tab w:val="left" w:pos="284"/>
        </w:tabs>
        <w:spacing w:after="0"/>
        <w:ind w:left="284"/>
        <w:jc w:val="both"/>
        <w:rPr>
          <w:rFonts w:ascii="Times New Roman" w:hAnsi="Times New Roman"/>
        </w:rPr>
      </w:pPr>
      <w:r w:rsidRPr="00302210">
        <w:rPr>
          <w:rFonts w:ascii="Times New Roman" w:eastAsia="Times New Roman" w:hAnsi="Times New Roman" w:cs="Times New Roman"/>
          <w:bCs/>
          <w:spacing w:val="-10"/>
          <w:lang w:eastAsia="en-US"/>
        </w:rPr>
        <w:t>12.3.</w:t>
      </w:r>
      <w:r w:rsidRPr="00302210">
        <w:rPr>
          <w:rFonts w:ascii="Times New Roman" w:eastAsia="Times New Roman" w:hAnsi="Times New Roman" w:cs="Times New Roman"/>
          <w:spacing w:val="-10"/>
          <w:lang w:eastAsia="en-US"/>
        </w:rPr>
        <w:t xml:space="preserve">  Все указанные в договоре обязательные приложения являются его неотъемлемой частью.</w:t>
      </w:r>
      <w:r w:rsidR="0019423C">
        <w:rPr>
          <w:rFonts w:ascii="Times New Roman" w:eastAsia="Times New Roman" w:hAnsi="Times New Roman" w:cs="Times New Roman"/>
          <w:spacing w:val="-10"/>
          <w:lang w:eastAsia="en-US"/>
        </w:rPr>
        <w:t xml:space="preserve">  </w:t>
      </w:r>
      <w:r w:rsidRPr="00302210">
        <w:rPr>
          <w:rFonts w:ascii="Times New Roman" w:eastAsia="Times New Roman" w:hAnsi="Times New Roman" w:cs="Times New Roman"/>
          <w:b/>
          <w:lang w:eastAsia="ar-SA"/>
        </w:rPr>
        <w:t xml:space="preserve">Приложение №1 к </w:t>
      </w:r>
      <w:proofErr w:type="gramStart"/>
      <w:r w:rsidRPr="00302210">
        <w:rPr>
          <w:rFonts w:ascii="Times New Roman" w:eastAsia="Times New Roman" w:hAnsi="Times New Roman" w:cs="Times New Roman"/>
          <w:b/>
          <w:lang w:eastAsia="ar-SA"/>
        </w:rPr>
        <w:t>договору  №</w:t>
      </w:r>
      <w:proofErr w:type="gramEnd"/>
      <w:r w:rsidRPr="00302210">
        <w:rPr>
          <w:rFonts w:ascii="Times New Roman" w:eastAsia="Times New Roman" w:hAnsi="Times New Roman" w:cs="Times New Roman"/>
          <w:b/>
          <w:lang w:eastAsia="ar-SA"/>
        </w:rPr>
        <w:t xml:space="preserve">     «     »  _________20</w:t>
      </w:r>
      <w:r w:rsidR="0019423C">
        <w:rPr>
          <w:rFonts w:ascii="Times New Roman" w:eastAsia="Times New Roman" w:hAnsi="Times New Roman" w:cs="Times New Roman"/>
          <w:b/>
          <w:lang w:eastAsia="ar-SA"/>
        </w:rPr>
        <w:t>2</w:t>
      </w:r>
      <w:r w:rsidR="00957FDE">
        <w:rPr>
          <w:rFonts w:ascii="Times New Roman" w:eastAsia="Times New Roman" w:hAnsi="Times New Roman" w:cs="Times New Roman"/>
          <w:b/>
          <w:lang w:eastAsia="ar-SA"/>
        </w:rPr>
        <w:t>2</w:t>
      </w:r>
      <w:r w:rsidRPr="00302210">
        <w:rPr>
          <w:rFonts w:ascii="Times New Roman" w:eastAsia="Times New Roman" w:hAnsi="Times New Roman" w:cs="Times New Roman"/>
          <w:b/>
          <w:lang w:eastAsia="ar-SA"/>
        </w:rPr>
        <w:t xml:space="preserve"> г. </w:t>
      </w:r>
      <w:r w:rsidR="0019423C">
        <w:rPr>
          <w:rFonts w:ascii="Times New Roman" w:eastAsia="Times New Roman" w:hAnsi="Times New Roman" w:cs="Times New Roman"/>
          <w:b/>
          <w:lang w:eastAsia="ar-SA"/>
        </w:rPr>
        <w:t>техническое задание</w:t>
      </w:r>
      <w:r w:rsidRPr="00302210">
        <w:rPr>
          <w:rFonts w:ascii="Times New Roman" w:eastAsia="Times New Roman" w:hAnsi="Times New Roman" w:cs="Times New Roman"/>
          <w:b/>
          <w:lang w:eastAsia="ar-SA"/>
        </w:rPr>
        <w:t xml:space="preserve"> </w:t>
      </w:r>
      <w:r w:rsidR="0019423C">
        <w:rPr>
          <w:rFonts w:ascii="Times New Roman" w:hAnsi="Times New Roman"/>
          <w:sz w:val="24"/>
          <w:szCs w:val="24"/>
        </w:rPr>
        <w:t xml:space="preserve">на поставку сертификатов технической поддержки средств защиты информации и техническому сопровождению системы защиты информации для </w:t>
      </w:r>
      <w:r w:rsidR="0019423C">
        <w:rPr>
          <w:rFonts w:ascii="Times New Roman" w:hAnsi="Times New Roman"/>
        </w:rPr>
        <w:t>ГАУК РБ «Государственный архив Республики Бурятия»</w:t>
      </w:r>
    </w:p>
    <w:p w14:paraId="67510BD3" w14:textId="77777777" w:rsidR="00902FDF" w:rsidRPr="00302210" w:rsidRDefault="00902FDF" w:rsidP="005A3F7D">
      <w:pPr>
        <w:tabs>
          <w:tab w:val="left" w:pos="284"/>
        </w:tabs>
        <w:suppressAutoHyphens/>
        <w:spacing w:after="0"/>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12.4</w:t>
      </w:r>
      <w:r w:rsidRPr="00302210">
        <w:rPr>
          <w:rFonts w:ascii="Times New Roman" w:eastAsia="Times New Roman" w:hAnsi="Times New Roman" w:cs="Times New Roman"/>
          <w:b/>
          <w:bCs/>
          <w:lang w:eastAsia="en-US"/>
        </w:rPr>
        <w:t xml:space="preserve">. </w:t>
      </w:r>
      <w:r w:rsidRPr="00302210">
        <w:rPr>
          <w:rFonts w:ascii="Times New Roman" w:eastAsia="Times New Roman" w:hAnsi="Times New Roman" w:cs="Times New Roman"/>
          <w:lang w:eastAsia="en-US"/>
        </w:rPr>
        <w:t>Настоящий договор заключен в электронной форме и подписан электронными под</w:t>
      </w:r>
      <w:r w:rsidRPr="00302210">
        <w:rPr>
          <w:rFonts w:ascii="Times New Roman" w:eastAsia="Times New Roman" w:hAnsi="Times New Roman" w:cs="Times New Roman"/>
          <w:lang w:eastAsia="en-US"/>
        </w:rPr>
        <w:softHyphen/>
        <w:t xml:space="preserve">писями лиц, имеющих право действовать </w:t>
      </w:r>
      <w:r w:rsidR="004F69A0">
        <w:rPr>
          <w:rFonts w:ascii="Times New Roman" w:eastAsia="Times New Roman" w:hAnsi="Times New Roman" w:cs="Times New Roman"/>
          <w:lang w:eastAsia="en-US"/>
        </w:rPr>
        <w:t xml:space="preserve">от имени Заказчика и </w:t>
      </w:r>
      <w:r w:rsidR="009912DA">
        <w:rPr>
          <w:rFonts w:ascii="Times New Roman" w:eastAsia="Times New Roman" w:hAnsi="Times New Roman" w:cs="Times New Roman"/>
          <w:lang w:eastAsia="en-US"/>
        </w:rPr>
        <w:t>Исполнителя</w:t>
      </w:r>
      <w:r w:rsidRPr="00302210">
        <w:rPr>
          <w:rFonts w:ascii="Times New Roman" w:eastAsia="Times New Roman" w:hAnsi="Times New Roman" w:cs="Times New Roman"/>
          <w:lang w:eastAsia="en-US"/>
        </w:rPr>
        <w:t>.</w:t>
      </w:r>
    </w:p>
    <w:p w14:paraId="2B3F7B2A"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12.</w:t>
      </w:r>
      <w:proofErr w:type="gramStart"/>
      <w:r w:rsidRPr="00302210">
        <w:rPr>
          <w:rFonts w:ascii="Times New Roman" w:eastAsia="Times New Roman" w:hAnsi="Times New Roman" w:cs="Times New Roman"/>
          <w:bCs/>
          <w:lang w:eastAsia="en-US"/>
        </w:rPr>
        <w:t>5.</w:t>
      </w:r>
      <w:r w:rsidR="004F69A0">
        <w:rPr>
          <w:rFonts w:ascii="Times New Roman" w:eastAsia="Times New Roman" w:hAnsi="Times New Roman" w:cs="Times New Roman"/>
          <w:lang w:eastAsia="en-US"/>
        </w:rPr>
        <w:t>При</w:t>
      </w:r>
      <w:proofErr w:type="gramEnd"/>
      <w:r w:rsidR="004F69A0">
        <w:rPr>
          <w:rFonts w:ascii="Times New Roman" w:eastAsia="Times New Roman" w:hAnsi="Times New Roman" w:cs="Times New Roman"/>
          <w:lang w:eastAsia="en-US"/>
        </w:rPr>
        <w:t xml:space="preserve"> согласии </w:t>
      </w:r>
      <w:r w:rsidR="009912DA">
        <w:rPr>
          <w:rFonts w:ascii="Times New Roman" w:eastAsia="Times New Roman" w:hAnsi="Times New Roman" w:cs="Times New Roman"/>
          <w:lang w:eastAsia="en-US"/>
        </w:rPr>
        <w:t>Исполнителя</w:t>
      </w:r>
      <w:r w:rsidRPr="00302210">
        <w:rPr>
          <w:rFonts w:ascii="Times New Roman" w:eastAsia="Times New Roman" w:hAnsi="Times New Roman" w:cs="Times New Roman"/>
          <w:lang w:eastAsia="en-US"/>
        </w:rPr>
        <w:t xml:space="preserve"> договор может быть составлен также в письменной форме на бумажном носителе в 2 (двух) экземплярах, имеющих одинаковую юридическую силу по одному для каждой из сторон.</w:t>
      </w:r>
    </w:p>
    <w:p w14:paraId="3D64C81C" w14:textId="77777777" w:rsidR="00902FDF" w:rsidRPr="00302210" w:rsidRDefault="00902FDF" w:rsidP="002F4F33">
      <w:pPr>
        <w:shd w:val="clear" w:color="auto" w:fill="FFFFFF"/>
        <w:tabs>
          <w:tab w:val="left" w:pos="284"/>
        </w:tabs>
        <w:spacing w:after="0" w:line="252" w:lineRule="auto"/>
        <w:ind w:left="284"/>
        <w:jc w:val="both"/>
        <w:rPr>
          <w:rFonts w:ascii="Times New Roman" w:eastAsia="Times New Roman" w:hAnsi="Times New Roman" w:cs="Times New Roman"/>
          <w:lang w:eastAsia="en-US"/>
        </w:rPr>
      </w:pPr>
    </w:p>
    <w:p w14:paraId="5E5DA972" w14:textId="77777777" w:rsidR="00902FDF" w:rsidRPr="00302210" w:rsidRDefault="00902FDF" w:rsidP="002F4F33">
      <w:pPr>
        <w:tabs>
          <w:tab w:val="left" w:pos="284"/>
        </w:tabs>
        <w:spacing w:after="0" w:line="252" w:lineRule="auto"/>
        <w:ind w:left="284"/>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13. АДРЕСА И БАНКОВСКИЕ РЕКВИЗИТЫ СТОРОН</w:t>
      </w:r>
    </w:p>
    <w:tbl>
      <w:tblPr>
        <w:tblW w:w="4807" w:type="pct"/>
        <w:tblLook w:val="01E0" w:firstRow="1" w:lastRow="1" w:firstColumn="1" w:lastColumn="1" w:noHBand="0" w:noVBand="0"/>
      </w:tblPr>
      <w:tblGrid>
        <w:gridCol w:w="5162"/>
        <w:gridCol w:w="4858"/>
      </w:tblGrid>
      <w:tr w:rsidR="00902FDF" w:rsidRPr="00302210" w14:paraId="6E9FAAC5" w14:textId="77777777" w:rsidTr="003563A9">
        <w:trPr>
          <w:trHeight w:val="3026"/>
        </w:trPr>
        <w:tc>
          <w:tcPr>
            <w:tcW w:w="2576" w:type="pct"/>
          </w:tcPr>
          <w:p w14:paraId="4A3A5AFF" w14:textId="77777777" w:rsidR="00902FDF" w:rsidRPr="00302210" w:rsidRDefault="00902FDF" w:rsidP="002F4F33">
            <w:pPr>
              <w:tabs>
                <w:tab w:val="left" w:pos="284"/>
              </w:tabs>
              <w:ind w:left="284"/>
              <w:jc w:val="both"/>
              <w:rPr>
                <w:rFonts w:ascii="Times New Roman" w:hAnsi="Times New Roman" w:cs="Times New Roman"/>
                <w:b/>
                <w:u w:val="single"/>
              </w:rPr>
            </w:pPr>
            <w:r w:rsidRPr="00302210">
              <w:rPr>
                <w:rFonts w:ascii="Times New Roman" w:hAnsi="Times New Roman" w:cs="Times New Roman"/>
                <w:b/>
                <w:u w:val="single"/>
              </w:rPr>
              <w:t>Заказчик:</w:t>
            </w:r>
          </w:p>
          <w:p w14:paraId="3BC1C7A5" w14:textId="77777777" w:rsidR="00902FDF" w:rsidRPr="00302210" w:rsidRDefault="00902FDF" w:rsidP="002F4F33">
            <w:pPr>
              <w:pStyle w:val="1"/>
              <w:tabs>
                <w:tab w:val="left" w:pos="284"/>
              </w:tabs>
              <w:spacing w:before="0" w:line="240" w:lineRule="auto"/>
              <w:ind w:left="284" w:right="-108"/>
              <w:rPr>
                <w:rFonts w:ascii="Times New Roman" w:hAnsi="Times New Roman" w:cs="Times New Roman"/>
                <w:b w:val="0"/>
                <w:color w:val="000000" w:themeColor="text1"/>
                <w:sz w:val="22"/>
                <w:szCs w:val="22"/>
              </w:rPr>
            </w:pPr>
            <w:r w:rsidRPr="00302210">
              <w:rPr>
                <w:rFonts w:ascii="Times New Roman" w:eastAsia="Times New Roman" w:hAnsi="Times New Roman" w:cs="Times New Roman"/>
                <w:b w:val="0"/>
                <w:bCs w:val="0"/>
                <w:color w:val="000000" w:themeColor="text1"/>
                <w:sz w:val="22"/>
                <w:szCs w:val="22"/>
                <w:lang w:eastAsia="en-US"/>
              </w:rPr>
              <w:t>ГАУК РБ «ГАРБ»</w:t>
            </w:r>
          </w:p>
          <w:p w14:paraId="1414EB12" w14:textId="77777777" w:rsidR="00902FDF" w:rsidRPr="00302210" w:rsidRDefault="00902FDF" w:rsidP="002F4F33">
            <w:pPr>
              <w:tabs>
                <w:tab w:val="left" w:pos="284"/>
              </w:tabs>
              <w:spacing w:after="0"/>
              <w:ind w:left="284" w:right="-108"/>
              <w:rPr>
                <w:rFonts w:ascii="Times New Roman" w:hAnsi="Times New Roman" w:cs="Times New Roman"/>
              </w:rPr>
            </w:pPr>
            <w:r w:rsidRPr="00302210">
              <w:rPr>
                <w:rFonts w:ascii="Times New Roman" w:hAnsi="Times New Roman" w:cs="Times New Roman"/>
              </w:rPr>
              <w:t xml:space="preserve">Адрес: 670000 г. Улан-Удэ, ул. </w:t>
            </w:r>
            <w:proofErr w:type="spellStart"/>
            <w:r w:rsidRPr="00302210">
              <w:rPr>
                <w:rFonts w:ascii="Times New Roman" w:hAnsi="Times New Roman" w:cs="Times New Roman"/>
              </w:rPr>
              <w:t>Сухэ</w:t>
            </w:r>
            <w:proofErr w:type="spellEnd"/>
            <w:r w:rsidRPr="00302210">
              <w:rPr>
                <w:rFonts w:ascii="Times New Roman" w:hAnsi="Times New Roman" w:cs="Times New Roman"/>
              </w:rPr>
              <w:t>-Батора, 9а</w:t>
            </w:r>
          </w:p>
          <w:p w14:paraId="018ADB1F" w14:textId="77777777" w:rsidR="00902FDF" w:rsidRPr="00302210" w:rsidRDefault="00902FDF" w:rsidP="002F4F33">
            <w:pPr>
              <w:tabs>
                <w:tab w:val="left" w:pos="284"/>
              </w:tabs>
              <w:spacing w:after="0"/>
              <w:ind w:left="284" w:right="-108"/>
              <w:rPr>
                <w:rFonts w:ascii="Times New Roman" w:hAnsi="Times New Roman" w:cs="Times New Roman"/>
              </w:rPr>
            </w:pPr>
            <w:r w:rsidRPr="00302210">
              <w:rPr>
                <w:rFonts w:ascii="Times New Roman" w:hAnsi="Times New Roman" w:cs="Times New Roman"/>
              </w:rPr>
              <w:sym w:font="Wingdings 2" w:char="F027"/>
            </w:r>
            <w:r w:rsidRPr="00302210">
              <w:rPr>
                <w:rFonts w:ascii="Times New Roman" w:hAnsi="Times New Roman" w:cs="Times New Roman"/>
              </w:rPr>
              <w:t>. 21-29-58, ф. 21-46-34</w:t>
            </w:r>
          </w:p>
          <w:p w14:paraId="4704F5F9" w14:textId="77777777" w:rsidR="00902FDF" w:rsidRPr="00302210" w:rsidRDefault="00902FDF" w:rsidP="002F4F33">
            <w:pPr>
              <w:tabs>
                <w:tab w:val="left" w:pos="284"/>
              </w:tabs>
              <w:spacing w:after="0"/>
              <w:ind w:left="284" w:right="-108"/>
              <w:rPr>
                <w:rFonts w:ascii="Times New Roman" w:hAnsi="Times New Roman" w:cs="Times New Roman"/>
              </w:rPr>
            </w:pPr>
            <w:r w:rsidRPr="00302210">
              <w:rPr>
                <w:rFonts w:ascii="Times New Roman" w:hAnsi="Times New Roman" w:cs="Times New Roman"/>
              </w:rPr>
              <w:t>ИНН 0326473404 КПП 032601001</w:t>
            </w:r>
          </w:p>
          <w:p w14:paraId="245D36C3" w14:textId="77777777" w:rsidR="00902FDF" w:rsidRDefault="00D71A69" w:rsidP="002F4F33">
            <w:pPr>
              <w:tabs>
                <w:tab w:val="left" w:pos="284"/>
              </w:tabs>
              <w:spacing w:after="0"/>
              <w:ind w:left="284" w:right="-108"/>
              <w:rPr>
                <w:rFonts w:ascii="Times New Roman" w:hAnsi="Times New Roman" w:cs="Times New Roman"/>
              </w:rPr>
            </w:pPr>
            <w:r>
              <w:rPr>
                <w:rFonts w:ascii="Times New Roman" w:hAnsi="Times New Roman" w:cs="Times New Roman"/>
              </w:rPr>
              <w:t>Министерство финансов Республики Бурятия</w:t>
            </w:r>
            <w:r w:rsidR="00902FDF" w:rsidRPr="00302210">
              <w:rPr>
                <w:rFonts w:ascii="Times New Roman" w:hAnsi="Times New Roman" w:cs="Times New Roman"/>
              </w:rPr>
              <w:t xml:space="preserve"> (ГАУК РБ</w:t>
            </w:r>
            <w:r>
              <w:rPr>
                <w:rFonts w:ascii="Times New Roman" w:hAnsi="Times New Roman" w:cs="Times New Roman"/>
              </w:rPr>
              <w:t xml:space="preserve"> </w:t>
            </w:r>
            <w:r w:rsidR="00902FDF" w:rsidRPr="00302210">
              <w:rPr>
                <w:rFonts w:ascii="Times New Roman" w:hAnsi="Times New Roman" w:cs="Times New Roman"/>
              </w:rPr>
              <w:t>«ГАРБ» л/с 3</w:t>
            </w:r>
            <w:r w:rsidR="00AF244C">
              <w:rPr>
                <w:rFonts w:ascii="Times New Roman" w:hAnsi="Times New Roman" w:cs="Times New Roman"/>
              </w:rPr>
              <w:t>0</w:t>
            </w:r>
            <w:r w:rsidR="00902FDF" w:rsidRPr="00302210">
              <w:rPr>
                <w:rFonts w:ascii="Times New Roman" w:hAnsi="Times New Roman" w:cs="Times New Roman"/>
              </w:rPr>
              <w:t>026Э43680)</w:t>
            </w:r>
          </w:p>
          <w:p w14:paraId="270AABF6" w14:textId="77777777" w:rsidR="00D71A69" w:rsidRDefault="00D71A69" w:rsidP="002F4F33">
            <w:pPr>
              <w:tabs>
                <w:tab w:val="left" w:pos="284"/>
              </w:tabs>
              <w:spacing w:after="0"/>
              <w:ind w:left="284" w:right="-108"/>
              <w:rPr>
                <w:rFonts w:ascii="Times New Roman" w:hAnsi="Times New Roman" w:cs="Times New Roman"/>
              </w:rPr>
            </w:pPr>
            <w:r>
              <w:rPr>
                <w:rFonts w:ascii="Times New Roman" w:hAnsi="Times New Roman" w:cs="Times New Roman"/>
              </w:rPr>
              <w:t xml:space="preserve">Казначейский счет </w:t>
            </w:r>
          </w:p>
          <w:p w14:paraId="5F73BD07" w14:textId="77777777" w:rsidR="00D71A69" w:rsidRDefault="00D71A69" w:rsidP="002F4F33">
            <w:pPr>
              <w:tabs>
                <w:tab w:val="left" w:pos="284"/>
              </w:tabs>
              <w:spacing w:after="0"/>
              <w:ind w:left="284" w:right="-108"/>
              <w:rPr>
                <w:rFonts w:ascii="Times New Roman" w:hAnsi="Times New Roman" w:cs="Times New Roman"/>
              </w:rPr>
            </w:pPr>
            <w:r>
              <w:rPr>
                <w:rFonts w:ascii="Times New Roman" w:hAnsi="Times New Roman" w:cs="Times New Roman"/>
              </w:rPr>
              <w:t>03224643810000000200</w:t>
            </w:r>
          </w:p>
          <w:p w14:paraId="7627AC60" w14:textId="77777777" w:rsidR="00D71A69" w:rsidRDefault="00D71A69" w:rsidP="002F4F33">
            <w:pPr>
              <w:tabs>
                <w:tab w:val="left" w:pos="284"/>
              </w:tabs>
              <w:spacing w:after="0"/>
              <w:ind w:left="284" w:right="-108"/>
              <w:rPr>
                <w:rFonts w:ascii="Times New Roman" w:hAnsi="Times New Roman" w:cs="Times New Roman"/>
              </w:rPr>
            </w:pPr>
            <w:r>
              <w:rPr>
                <w:rFonts w:ascii="Times New Roman" w:hAnsi="Times New Roman" w:cs="Times New Roman"/>
              </w:rPr>
              <w:t>Единый казначейский счет</w:t>
            </w:r>
          </w:p>
          <w:p w14:paraId="6B0CE239" w14:textId="77777777" w:rsidR="00D71A69" w:rsidRPr="00302210" w:rsidRDefault="00D71A69" w:rsidP="002F4F33">
            <w:pPr>
              <w:tabs>
                <w:tab w:val="left" w:pos="284"/>
              </w:tabs>
              <w:spacing w:after="0"/>
              <w:ind w:left="284" w:right="-108"/>
              <w:rPr>
                <w:rFonts w:ascii="Times New Roman" w:hAnsi="Times New Roman" w:cs="Times New Roman"/>
              </w:rPr>
            </w:pPr>
            <w:r>
              <w:rPr>
                <w:rFonts w:ascii="Times New Roman" w:hAnsi="Times New Roman" w:cs="Times New Roman"/>
              </w:rPr>
              <w:t>40102810545370000068</w:t>
            </w:r>
          </w:p>
          <w:p w14:paraId="684F8E94" w14:textId="77777777" w:rsidR="00902FDF" w:rsidRPr="00302210" w:rsidRDefault="00E47287" w:rsidP="002F4F33">
            <w:pPr>
              <w:tabs>
                <w:tab w:val="left" w:pos="284"/>
              </w:tabs>
              <w:spacing w:after="0"/>
              <w:ind w:left="284" w:right="-108"/>
              <w:rPr>
                <w:rFonts w:ascii="Times New Roman" w:hAnsi="Times New Roman" w:cs="Times New Roman"/>
              </w:rPr>
            </w:pPr>
            <w:r>
              <w:rPr>
                <w:rFonts w:ascii="Times New Roman" w:hAnsi="Times New Roman" w:cs="Times New Roman"/>
              </w:rPr>
              <w:t>Отделение – НБ Республика Бурятия Банка России// УФК по Республике Бурятия г. Улан-Удэ</w:t>
            </w:r>
            <w:r w:rsidR="005A3F7D">
              <w:rPr>
                <w:rFonts w:ascii="Times New Roman" w:hAnsi="Times New Roman" w:cs="Times New Roman"/>
              </w:rPr>
              <w:t xml:space="preserve"> </w:t>
            </w:r>
          </w:p>
          <w:p w14:paraId="4F1DB6EE" w14:textId="77777777" w:rsidR="00902FDF" w:rsidRPr="00302210" w:rsidRDefault="00902FDF" w:rsidP="002F4F33">
            <w:pPr>
              <w:tabs>
                <w:tab w:val="left" w:pos="284"/>
              </w:tabs>
              <w:spacing w:after="0"/>
              <w:ind w:left="284" w:right="-108"/>
              <w:rPr>
                <w:rFonts w:ascii="Times New Roman" w:hAnsi="Times New Roman" w:cs="Times New Roman"/>
              </w:rPr>
            </w:pPr>
            <w:r w:rsidRPr="00302210">
              <w:rPr>
                <w:rFonts w:ascii="Times New Roman" w:hAnsi="Times New Roman" w:cs="Times New Roman"/>
              </w:rPr>
              <w:t>БИК 048142</w:t>
            </w:r>
            <w:r w:rsidR="00E47287">
              <w:rPr>
                <w:rFonts w:ascii="Times New Roman" w:hAnsi="Times New Roman" w:cs="Times New Roman"/>
              </w:rPr>
              <w:t>016</w:t>
            </w:r>
          </w:p>
          <w:p w14:paraId="41FFA945" w14:textId="77777777" w:rsidR="00902FDF" w:rsidRPr="00E47287" w:rsidRDefault="00902FDF" w:rsidP="002F4F33">
            <w:pPr>
              <w:tabs>
                <w:tab w:val="left" w:pos="284"/>
              </w:tabs>
              <w:spacing w:after="0"/>
              <w:ind w:left="284" w:right="-108"/>
              <w:rPr>
                <w:rFonts w:ascii="Times New Roman" w:hAnsi="Times New Roman" w:cs="Times New Roman"/>
                <w:b/>
              </w:rPr>
            </w:pPr>
            <w:r w:rsidRPr="00E47287">
              <w:rPr>
                <w:rFonts w:ascii="Times New Roman" w:hAnsi="Times New Roman" w:cs="Times New Roman"/>
                <w:b/>
              </w:rPr>
              <w:t>Директор ГАУК РБ «ГАРБ»</w:t>
            </w:r>
          </w:p>
          <w:p w14:paraId="080D899F" w14:textId="77777777" w:rsidR="00902FDF" w:rsidRPr="00302210" w:rsidRDefault="00902FDF" w:rsidP="002F4F33">
            <w:pPr>
              <w:tabs>
                <w:tab w:val="left" w:pos="284"/>
              </w:tabs>
              <w:spacing w:after="0"/>
              <w:ind w:left="284" w:right="-108"/>
              <w:rPr>
                <w:rFonts w:ascii="Times New Roman" w:hAnsi="Times New Roman" w:cs="Times New Roman"/>
              </w:rPr>
            </w:pPr>
            <w:r w:rsidRPr="00302210">
              <w:rPr>
                <w:rFonts w:ascii="Times New Roman" w:hAnsi="Times New Roman" w:cs="Times New Roman"/>
              </w:rPr>
              <w:t xml:space="preserve">_______________ Б.Ц. </w:t>
            </w:r>
            <w:proofErr w:type="spellStart"/>
            <w:r w:rsidRPr="00302210">
              <w:rPr>
                <w:rFonts w:ascii="Times New Roman" w:hAnsi="Times New Roman" w:cs="Times New Roman"/>
              </w:rPr>
              <w:t>Жалсанова</w:t>
            </w:r>
            <w:proofErr w:type="spellEnd"/>
          </w:p>
          <w:p w14:paraId="0A654C2B" w14:textId="77777777" w:rsidR="00902FDF" w:rsidRPr="00302210" w:rsidRDefault="00902FDF" w:rsidP="002F4F33">
            <w:pPr>
              <w:tabs>
                <w:tab w:val="left" w:pos="284"/>
              </w:tabs>
              <w:spacing w:after="0"/>
              <w:ind w:left="284" w:right="-108"/>
              <w:rPr>
                <w:rFonts w:ascii="Times New Roman" w:hAnsi="Times New Roman" w:cs="Times New Roman"/>
              </w:rPr>
            </w:pPr>
            <w:r w:rsidRPr="00302210">
              <w:rPr>
                <w:rFonts w:ascii="Times New Roman" w:hAnsi="Times New Roman" w:cs="Times New Roman"/>
              </w:rPr>
              <w:t>М.П.</w:t>
            </w:r>
          </w:p>
        </w:tc>
        <w:tc>
          <w:tcPr>
            <w:tcW w:w="2424" w:type="pct"/>
          </w:tcPr>
          <w:p w14:paraId="6B27B1F6" w14:textId="77777777" w:rsidR="00902FDF" w:rsidRPr="00302210" w:rsidRDefault="009912DA" w:rsidP="002F4F33">
            <w:pPr>
              <w:tabs>
                <w:tab w:val="left" w:pos="284"/>
              </w:tabs>
              <w:ind w:left="284"/>
              <w:rPr>
                <w:rFonts w:ascii="Times New Roman" w:hAnsi="Times New Roman" w:cs="Times New Roman"/>
                <w:b/>
                <w:u w:val="single"/>
              </w:rPr>
            </w:pPr>
            <w:r>
              <w:rPr>
                <w:rFonts w:ascii="Times New Roman" w:hAnsi="Times New Roman" w:cs="Times New Roman"/>
                <w:b/>
                <w:u w:val="single"/>
              </w:rPr>
              <w:t>Исполнитель</w:t>
            </w:r>
            <w:r w:rsidR="00902FDF" w:rsidRPr="00302210">
              <w:rPr>
                <w:rFonts w:ascii="Times New Roman" w:hAnsi="Times New Roman" w:cs="Times New Roman"/>
                <w:b/>
                <w:u w:val="single"/>
              </w:rPr>
              <w:t>:</w:t>
            </w:r>
          </w:p>
          <w:p w14:paraId="6CE307E0" w14:textId="77777777" w:rsidR="00902FDF" w:rsidRPr="00302210" w:rsidRDefault="00902FDF" w:rsidP="002F4F33">
            <w:pPr>
              <w:tabs>
                <w:tab w:val="left" w:pos="284"/>
              </w:tabs>
              <w:ind w:left="284"/>
              <w:jc w:val="center"/>
              <w:rPr>
                <w:rFonts w:ascii="Times New Roman" w:hAnsi="Times New Roman" w:cs="Times New Roman"/>
              </w:rPr>
            </w:pPr>
          </w:p>
          <w:p w14:paraId="5CB21096" w14:textId="77777777" w:rsidR="00902FDF" w:rsidRPr="00302210" w:rsidRDefault="00902FDF" w:rsidP="002F4F33">
            <w:pPr>
              <w:tabs>
                <w:tab w:val="left" w:pos="284"/>
              </w:tabs>
              <w:ind w:left="284"/>
              <w:jc w:val="center"/>
              <w:rPr>
                <w:rFonts w:ascii="Times New Roman" w:hAnsi="Times New Roman" w:cs="Times New Roman"/>
              </w:rPr>
            </w:pPr>
          </w:p>
          <w:p w14:paraId="36334035" w14:textId="77777777" w:rsidR="00902FDF" w:rsidRPr="00302210" w:rsidRDefault="00902FDF" w:rsidP="002F4F33">
            <w:pPr>
              <w:tabs>
                <w:tab w:val="left" w:pos="284"/>
              </w:tabs>
              <w:ind w:left="284"/>
              <w:jc w:val="center"/>
              <w:rPr>
                <w:rFonts w:ascii="Times New Roman" w:hAnsi="Times New Roman" w:cs="Times New Roman"/>
              </w:rPr>
            </w:pPr>
          </w:p>
          <w:p w14:paraId="6732F271" w14:textId="77777777" w:rsidR="00902FDF" w:rsidRPr="00302210" w:rsidRDefault="00902FDF" w:rsidP="002F4F33">
            <w:pPr>
              <w:tabs>
                <w:tab w:val="left" w:pos="284"/>
              </w:tabs>
              <w:ind w:left="284"/>
              <w:jc w:val="center"/>
              <w:rPr>
                <w:rFonts w:ascii="Times New Roman" w:hAnsi="Times New Roman" w:cs="Times New Roman"/>
              </w:rPr>
            </w:pPr>
          </w:p>
          <w:p w14:paraId="288BB3F1" w14:textId="77777777" w:rsidR="00902FDF" w:rsidRDefault="00902FDF" w:rsidP="002F4F33">
            <w:pPr>
              <w:tabs>
                <w:tab w:val="left" w:pos="284"/>
              </w:tabs>
              <w:ind w:left="284"/>
              <w:jc w:val="center"/>
              <w:rPr>
                <w:rFonts w:ascii="Times New Roman" w:hAnsi="Times New Roman" w:cs="Times New Roman"/>
              </w:rPr>
            </w:pPr>
          </w:p>
          <w:p w14:paraId="1282E4B1" w14:textId="77777777" w:rsidR="00302210" w:rsidRDefault="00302210" w:rsidP="002F4F33">
            <w:pPr>
              <w:tabs>
                <w:tab w:val="left" w:pos="284"/>
              </w:tabs>
              <w:ind w:left="284"/>
              <w:jc w:val="center"/>
              <w:rPr>
                <w:rFonts w:ascii="Times New Roman" w:hAnsi="Times New Roman" w:cs="Times New Roman"/>
              </w:rPr>
            </w:pPr>
          </w:p>
          <w:p w14:paraId="428C205C" w14:textId="77777777" w:rsidR="001B6838" w:rsidRDefault="001B6838" w:rsidP="002F4F33">
            <w:pPr>
              <w:tabs>
                <w:tab w:val="left" w:pos="284"/>
              </w:tabs>
              <w:ind w:left="284"/>
              <w:jc w:val="center"/>
              <w:rPr>
                <w:rFonts w:ascii="Times New Roman" w:hAnsi="Times New Roman" w:cs="Times New Roman"/>
              </w:rPr>
            </w:pPr>
          </w:p>
          <w:p w14:paraId="14C23CE5" w14:textId="77777777" w:rsidR="00902FDF" w:rsidRPr="00302210" w:rsidRDefault="00902FDF" w:rsidP="001B6838">
            <w:pPr>
              <w:tabs>
                <w:tab w:val="left" w:pos="284"/>
              </w:tabs>
              <w:spacing w:after="0"/>
              <w:ind w:left="284"/>
              <w:rPr>
                <w:rFonts w:ascii="Times New Roman" w:hAnsi="Times New Roman" w:cs="Times New Roman"/>
                <w:lang w:val="en-US"/>
              </w:rPr>
            </w:pPr>
            <w:r w:rsidRPr="00302210">
              <w:rPr>
                <w:rFonts w:ascii="Times New Roman" w:hAnsi="Times New Roman" w:cs="Times New Roman"/>
              </w:rPr>
              <w:t>________________/</w:t>
            </w:r>
            <w:r w:rsidRPr="00302210">
              <w:rPr>
                <w:rFonts w:ascii="Times New Roman" w:hAnsi="Times New Roman" w:cs="Times New Roman"/>
                <w:lang w:val="en-US"/>
              </w:rPr>
              <w:t>______</w:t>
            </w:r>
            <w:r w:rsidRPr="00302210">
              <w:rPr>
                <w:rFonts w:ascii="Times New Roman" w:hAnsi="Times New Roman" w:cs="Times New Roman"/>
              </w:rPr>
              <w:t>_________</w:t>
            </w:r>
            <w:r w:rsidRPr="00302210">
              <w:rPr>
                <w:rFonts w:ascii="Times New Roman" w:hAnsi="Times New Roman" w:cs="Times New Roman"/>
                <w:lang w:val="en-US"/>
              </w:rPr>
              <w:t>/</w:t>
            </w:r>
          </w:p>
          <w:p w14:paraId="7AA6DE00" w14:textId="77777777" w:rsidR="00902FDF" w:rsidRPr="00302210" w:rsidRDefault="00902FDF" w:rsidP="001B6838">
            <w:pPr>
              <w:tabs>
                <w:tab w:val="left" w:pos="284"/>
              </w:tabs>
              <w:spacing w:after="0"/>
              <w:ind w:left="284"/>
              <w:rPr>
                <w:rFonts w:ascii="Times New Roman" w:hAnsi="Times New Roman" w:cs="Times New Roman"/>
              </w:rPr>
            </w:pPr>
            <w:r w:rsidRPr="00302210">
              <w:rPr>
                <w:rFonts w:ascii="Times New Roman" w:hAnsi="Times New Roman" w:cs="Times New Roman"/>
              </w:rPr>
              <w:t>М.П.</w:t>
            </w:r>
          </w:p>
        </w:tc>
      </w:tr>
    </w:tbl>
    <w:p w14:paraId="7E6742AC" w14:textId="77777777" w:rsidR="00902FDF" w:rsidRPr="00302210" w:rsidRDefault="00902FDF" w:rsidP="002F4F33">
      <w:pPr>
        <w:tabs>
          <w:tab w:val="left" w:pos="284"/>
        </w:tabs>
        <w:suppressAutoHyphens/>
        <w:ind w:left="284"/>
        <w:jc w:val="right"/>
        <w:rPr>
          <w:rFonts w:ascii="Times New Roman" w:hAnsi="Times New Roman" w:cs="Times New Roman"/>
          <w:b/>
          <w:lang w:eastAsia="ar-SA"/>
        </w:rPr>
      </w:pPr>
      <w:r w:rsidRPr="00302210">
        <w:rPr>
          <w:rFonts w:ascii="Times New Roman" w:hAnsi="Times New Roman" w:cs="Times New Roman"/>
          <w:b/>
          <w:lang w:eastAsia="ar-SA"/>
        </w:rPr>
        <w:t>Приложение №1</w:t>
      </w:r>
    </w:p>
    <w:p w14:paraId="5A75AB1B" w14:textId="1F211AFC" w:rsidR="00902FDF" w:rsidRPr="00302210" w:rsidRDefault="00902FDF" w:rsidP="002F4F33">
      <w:pPr>
        <w:tabs>
          <w:tab w:val="left" w:pos="284"/>
        </w:tabs>
        <w:suppressAutoHyphens/>
        <w:spacing w:after="0"/>
        <w:ind w:left="284"/>
        <w:jc w:val="right"/>
        <w:rPr>
          <w:rFonts w:ascii="Times New Roman" w:hAnsi="Times New Roman" w:cs="Times New Roman"/>
          <w:b/>
          <w:lang w:eastAsia="ar-SA"/>
        </w:rPr>
      </w:pPr>
      <w:r w:rsidRPr="00302210">
        <w:rPr>
          <w:rFonts w:ascii="Times New Roman" w:hAnsi="Times New Roman" w:cs="Times New Roman"/>
          <w:b/>
          <w:lang w:eastAsia="ar-SA"/>
        </w:rPr>
        <w:lastRenderedPageBreak/>
        <w:t xml:space="preserve"> К </w:t>
      </w:r>
      <w:proofErr w:type="gramStart"/>
      <w:r w:rsidRPr="00302210">
        <w:rPr>
          <w:rFonts w:ascii="Times New Roman" w:hAnsi="Times New Roman" w:cs="Times New Roman"/>
          <w:b/>
          <w:lang w:eastAsia="ar-SA"/>
        </w:rPr>
        <w:t>дого</w:t>
      </w:r>
      <w:r w:rsidR="00A117C5">
        <w:rPr>
          <w:rFonts w:ascii="Times New Roman" w:hAnsi="Times New Roman" w:cs="Times New Roman"/>
          <w:b/>
          <w:lang w:eastAsia="ar-SA"/>
        </w:rPr>
        <w:t>вору  №</w:t>
      </w:r>
      <w:proofErr w:type="gramEnd"/>
      <w:r w:rsidR="00A117C5">
        <w:rPr>
          <w:rFonts w:ascii="Times New Roman" w:hAnsi="Times New Roman" w:cs="Times New Roman"/>
          <w:b/>
          <w:lang w:eastAsia="ar-SA"/>
        </w:rPr>
        <w:t xml:space="preserve"> ____    «__»  _____ 20</w:t>
      </w:r>
      <w:r w:rsidR="00E47287">
        <w:rPr>
          <w:rFonts w:ascii="Times New Roman" w:hAnsi="Times New Roman" w:cs="Times New Roman"/>
          <w:b/>
          <w:lang w:eastAsia="ar-SA"/>
        </w:rPr>
        <w:t>2</w:t>
      </w:r>
      <w:r w:rsidR="00957FDE">
        <w:rPr>
          <w:rFonts w:ascii="Times New Roman" w:hAnsi="Times New Roman" w:cs="Times New Roman"/>
          <w:b/>
          <w:lang w:val="en-US" w:eastAsia="ar-SA"/>
        </w:rPr>
        <w:t>2</w:t>
      </w:r>
      <w:r w:rsidRPr="00302210">
        <w:rPr>
          <w:rFonts w:ascii="Times New Roman" w:hAnsi="Times New Roman" w:cs="Times New Roman"/>
          <w:b/>
          <w:lang w:eastAsia="ar-SA"/>
        </w:rPr>
        <w:t>г.</w:t>
      </w:r>
    </w:p>
    <w:p w14:paraId="6F3216ED" w14:textId="77777777" w:rsidR="00902FDF" w:rsidRPr="00302210" w:rsidRDefault="00902FDF" w:rsidP="002F4F33">
      <w:pPr>
        <w:tabs>
          <w:tab w:val="left" w:pos="284"/>
        </w:tabs>
        <w:suppressAutoHyphens/>
        <w:spacing w:after="0"/>
        <w:ind w:left="284"/>
        <w:jc w:val="right"/>
        <w:rPr>
          <w:rFonts w:ascii="Times New Roman" w:hAnsi="Times New Roman" w:cs="Times New Roman"/>
          <w:b/>
          <w:lang w:eastAsia="ar-SA"/>
        </w:rPr>
      </w:pPr>
    </w:p>
    <w:p w14:paraId="6FA6866B" w14:textId="77777777" w:rsidR="00902FDF" w:rsidRPr="00302210" w:rsidRDefault="00902FDF" w:rsidP="002F4F33">
      <w:pPr>
        <w:tabs>
          <w:tab w:val="left" w:pos="284"/>
        </w:tabs>
        <w:suppressAutoHyphens/>
        <w:spacing w:after="0"/>
        <w:ind w:left="284"/>
        <w:jc w:val="right"/>
        <w:rPr>
          <w:rFonts w:ascii="Times New Roman" w:hAnsi="Times New Roman" w:cs="Times New Roman"/>
          <w:b/>
          <w:lang w:eastAsia="ar-SA"/>
        </w:rPr>
      </w:pPr>
    </w:p>
    <w:p w14:paraId="627FAEAE" w14:textId="77777777" w:rsidR="0019423C" w:rsidRDefault="00902FDF" w:rsidP="0019423C">
      <w:pPr>
        <w:widowControl w:val="0"/>
        <w:jc w:val="center"/>
        <w:rPr>
          <w:rFonts w:ascii="Times New Roman" w:hAnsi="Times New Roman"/>
        </w:rPr>
      </w:pPr>
      <w:r w:rsidRPr="00302210">
        <w:rPr>
          <w:rFonts w:ascii="Times New Roman" w:hAnsi="Times New Roman" w:cs="Times New Roman"/>
          <w:b/>
          <w:bCs/>
        </w:rPr>
        <w:t>Техническое задание</w:t>
      </w:r>
      <w:r w:rsidR="0019423C">
        <w:rPr>
          <w:rFonts w:ascii="Times New Roman" w:hAnsi="Times New Roman" w:cs="Times New Roman"/>
          <w:b/>
          <w:bCs/>
        </w:rPr>
        <w:t xml:space="preserve"> </w:t>
      </w:r>
      <w:r w:rsidR="0019423C">
        <w:rPr>
          <w:rFonts w:ascii="Times New Roman" w:hAnsi="Times New Roman"/>
          <w:sz w:val="24"/>
          <w:szCs w:val="24"/>
        </w:rPr>
        <w:t xml:space="preserve">на поставку сертификатов технической поддержки средств защиты информации и техническому сопровождению системы защиты информации для </w:t>
      </w:r>
      <w:r w:rsidR="0019423C">
        <w:rPr>
          <w:rFonts w:ascii="Times New Roman" w:hAnsi="Times New Roman"/>
        </w:rPr>
        <w:t>ГАУК РБ «Государственный архив Республики Бурятия»</w:t>
      </w:r>
    </w:p>
    <w:p w14:paraId="575D3422" w14:textId="77777777" w:rsidR="00302210" w:rsidRPr="00881C73" w:rsidRDefault="00302210" w:rsidP="002F4F33">
      <w:pPr>
        <w:widowControl w:val="0"/>
        <w:tabs>
          <w:tab w:val="left" w:pos="284"/>
        </w:tabs>
        <w:ind w:left="284"/>
        <w:jc w:val="center"/>
        <w:rPr>
          <w:rFonts w:ascii="Times New Roman" w:hAnsi="Times New Roman" w:cs="Times New Roman"/>
          <w:b/>
          <w:bCs/>
        </w:rPr>
      </w:pPr>
    </w:p>
    <w:p w14:paraId="2DA5DDE9" w14:textId="77777777" w:rsidR="00B14F09" w:rsidRPr="00302210" w:rsidRDefault="00B14F09" w:rsidP="002F4F33">
      <w:pPr>
        <w:tabs>
          <w:tab w:val="left" w:pos="284"/>
        </w:tabs>
        <w:spacing w:after="0" w:line="240" w:lineRule="auto"/>
        <w:ind w:left="284"/>
        <w:jc w:val="right"/>
        <w:rPr>
          <w:rFonts w:ascii="Times New Roman" w:eastAsia="Calibri" w:hAnsi="Times New Roman" w:cs="Times New Roman"/>
          <w:b/>
        </w:rPr>
      </w:pPr>
    </w:p>
    <w:p w14:paraId="4F3EFA27" w14:textId="77777777" w:rsidR="00FE32A3" w:rsidRPr="00302210" w:rsidRDefault="003A6039" w:rsidP="002F4F33">
      <w:pPr>
        <w:tabs>
          <w:tab w:val="left" w:pos="284"/>
        </w:tabs>
        <w:spacing w:after="0" w:line="240" w:lineRule="auto"/>
        <w:ind w:left="284"/>
        <w:jc w:val="right"/>
        <w:rPr>
          <w:rFonts w:ascii="Times New Roman" w:eastAsia="Calibri" w:hAnsi="Times New Roman" w:cs="Times New Roman"/>
          <w:b/>
        </w:rPr>
      </w:pPr>
      <w:proofErr w:type="gramStart"/>
      <w:r>
        <w:rPr>
          <w:rFonts w:ascii="Times New Roman" w:eastAsia="Calibri" w:hAnsi="Times New Roman" w:cs="Times New Roman"/>
          <w:b/>
        </w:rPr>
        <w:t>Приложение  №</w:t>
      </w:r>
      <w:proofErr w:type="gramEnd"/>
      <w:r>
        <w:rPr>
          <w:rFonts w:ascii="Times New Roman" w:eastAsia="Calibri" w:hAnsi="Times New Roman" w:cs="Times New Roman"/>
          <w:b/>
        </w:rPr>
        <w:t xml:space="preserve"> 4</w:t>
      </w:r>
    </w:p>
    <w:p w14:paraId="3E0F8116" w14:textId="77777777" w:rsidR="00FE32A3" w:rsidRPr="00302210" w:rsidRDefault="00FE32A3" w:rsidP="002F4F33">
      <w:pPr>
        <w:tabs>
          <w:tab w:val="left" w:pos="284"/>
        </w:tabs>
        <w:spacing w:after="0" w:line="240" w:lineRule="auto"/>
        <w:ind w:left="284"/>
        <w:jc w:val="right"/>
        <w:rPr>
          <w:rFonts w:ascii="Times New Roman" w:eastAsia="Calibri" w:hAnsi="Times New Roman" w:cs="Times New Roman"/>
          <w:b/>
        </w:rPr>
      </w:pPr>
      <w:r w:rsidRPr="00302210">
        <w:rPr>
          <w:rFonts w:ascii="Times New Roman" w:eastAsia="Calibri" w:hAnsi="Times New Roman" w:cs="Times New Roman"/>
          <w:b/>
        </w:rPr>
        <w:t>к документации об аукционе</w:t>
      </w:r>
    </w:p>
    <w:p w14:paraId="73D7F770" w14:textId="77777777" w:rsidR="00FF4A1A" w:rsidRDefault="00FF4A1A" w:rsidP="002F4F33">
      <w:pPr>
        <w:tabs>
          <w:tab w:val="left" w:pos="284"/>
        </w:tabs>
        <w:spacing w:after="0" w:line="240" w:lineRule="auto"/>
        <w:ind w:left="284"/>
        <w:jc w:val="right"/>
        <w:rPr>
          <w:rFonts w:ascii="Times New Roman" w:eastAsia="Calibri" w:hAnsi="Times New Roman" w:cs="Times New Roman"/>
          <w:b/>
        </w:rPr>
      </w:pPr>
    </w:p>
    <w:p w14:paraId="3F3C8AB5" w14:textId="77777777" w:rsidR="00FF4A1A" w:rsidRPr="00302210" w:rsidRDefault="00FF4A1A" w:rsidP="00FF4A1A">
      <w:pPr>
        <w:tabs>
          <w:tab w:val="left" w:pos="284"/>
        </w:tabs>
        <w:spacing w:after="0" w:line="240" w:lineRule="auto"/>
        <w:ind w:left="284"/>
        <w:jc w:val="right"/>
        <w:rPr>
          <w:rFonts w:ascii="Times New Roman" w:eastAsia="Calibri" w:hAnsi="Times New Roman" w:cs="Times New Roman"/>
          <w:b/>
        </w:rPr>
      </w:pPr>
      <w:r w:rsidRPr="00302210">
        <w:rPr>
          <w:rFonts w:ascii="Times New Roman" w:eastAsia="Calibri" w:hAnsi="Times New Roman" w:cs="Times New Roman"/>
          <w:b/>
        </w:rPr>
        <w:t>Форма 1</w:t>
      </w:r>
    </w:p>
    <w:p w14:paraId="10A227E2" w14:textId="77777777" w:rsidR="00FF4A1A" w:rsidRPr="00FA3D95" w:rsidRDefault="00FF4A1A" w:rsidP="00FF4A1A">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w:t>
      </w:r>
      <w:proofErr w:type="gramStart"/>
      <w:r w:rsidRPr="00FA3D95">
        <w:rPr>
          <w:rFonts w:ascii="Times New Roman" w:hAnsi="Times New Roman" w:cs="Times New Roman"/>
          <w:b/>
          <w:i/>
          <w:szCs w:val="24"/>
        </w:rPr>
        <w:t xml:space="preserve">в  </w:t>
      </w:r>
      <w:r>
        <w:rPr>
          <w:rFonts w:ascii="Times New Roman" w:hAnsi="Times New Roman" w:cs="Times New Roman"/>
          <w:b/>
          <w:i/>
          <w:szCs w:val="24"/>
        </w:rPr>
        <w:t>открытом</w:t>
      </w:r>
      <w:proofErr w:type="gramEnd"/>
      <w:r>
        <w:rPr>
          <w:rFonts w:ascii="Times New Roman" w:hAnsi="Times New Roman" w:cs="Times New Roman"/>
          <w:b/>
          <w:i/>
          <w:szCs w:val="24"/>
        </w:rPr>
        <w:t xml:space="preserve"> аукционе в </w:t>
      </w:r>
      <w:r w:rsidRPr="00FA3D95">
        <w:rPr>
          <w:rFonts w:ascii="Times New Roman" w:hAnsi="Times New Roman" w:cs="Times New Roman"/>
          <w:b/>
          <w:i/>
          <w:szCs w:val="24"/>
        </w:rPr>
        <w:t>электронной</w:t>
      </w:r>
      <w:r w:rsidRPr="00FA3D95">
        <w:rPr>
          <w:rFonts w:ascii="Times New Roman" w:hAnsi="Times New Roman" w:cs="Times New Roman"/>
          <w:b/>
          <w:i/>
        </w:rPr>
        <w:t xml:space="preserve"> форме</w:t>
      </w:r>
    </w:p>
    <w:p w14:paraId="37E0D2AF" w14:textId="77777777" w:rsidR="00FF4A1A" w:rsidRDefault="00FF4A1A" w:rsidP="00FF4A1A">
      <w:pPr>
        <w:tabs>
          <w:tab w:val="left" w:pos="708"/>
        </w:tabs>
        <w:spacing w:line="240" w:lineRule="auto"/>
        <w:ind w:hanging="284"/>
        <w:contextualSpacing/>
        <w:rPr>
          <w:rFonts w:ascii="Times New Roman" w:hAnsi="Times New Roman" w:cs="Times New Roman"/>
          <w:i/>
        </w:rPr>
      </w:pPr>
      <w:r w:rsidRPr="00FA3D95">
        <w:rPr>
          <w:rFonts w:ascii="Times New Roman" w:hAnsi="Times New Roman" w:cs="Times New Roman"/>
          <w:i/>
        </w:rPr>
        <w:t>На бланке организации</w:t>
      </w:r>
    </w:p>
    <w:p w14:paraId="46FF4549" w14:textId="77777777" w:rsidR="00FF4A1A" w:rsidRDefault="00FF4A1A" w:rsidP="00FF4A1A">
      <w:pPr>
        <w:tabs>
          <w:tab w:val="left" w:pos="708"/>
        </w:tabs>
        <w:spacing w:line="240" w:lineRule="auto"/>
        <w:ind w:hanging="284"/>
        <w:contextualSpacing/>
        <w:rPr>
          <w:rFonts w:ascii="Times New Roman" w:hAnsi="Times New Roman" w:cs="Times New Roman"/>
          <w:i/>
        </w:rPr>
      </w:pPr>
      <w:r w:rsidRPr="00FA3D95">
        <w:rPr>
          <w:rFonts w:ascii="Times New Roman" w:hAnsi="Times New Roman" w:cs="Times New Roman"/>
          <w:i/>
        </w:rPr>
        <w:t xml:space="preserve">Дата, исх. Номер                                                                                 </w:t>
      </w:r>
    </w:p>
    <w:p w14:paraId="4A11E6D3" w14:textId="77777777" w:rsidR="00FF4A1A" w:rsidRPr="00FA3D95" w:rsidRDefault="00FF4A1A" w:rsidP="00FF4A1A">
      <w:pPr>
        <w:tabs>
          <w:tab w:val="left" w:pos="708"/>
        </w:tabs>
        <w:spacing w:line="240" w:lineRule="auto"/>
        <w:ind w:hanging="284"/>
        <w:contextualSpacing/>
        <w:jc w:val="right"/>
        <w:rPr>
          <w:rFonts w:ascii="Times New Roman" w:hAnsi="Times New Roman" w:cs="Times New Roman"/>
          <w:i/>
        </w:rPr>
      </w:pPr>
      <w:r w:rsidRPr="00FA3D95">
        <w:rPr>
          <w:rFonts w:ascii="Times New Roman" w:hAnsi="Times New Roman" w:cs="Times New Roman"/>
        </w:rPr>
        <w:t>Организатору закупки:</w:t>
      </w:r>
    </w:p>
    <w:p w14:paraId="2BD0F64F" w14:textId="77777777" w:rsidR="00FF4A1A" w:rsidRDefault="00FF4A1A" w:rsidP="00FF4A1A">
      <w:pPr>
        <w:spacing w:after="0" w:line="240" w:lineRule="auto"/>
        <w:ind w:left="540" w:hanging="540"/>
        <w:jc w:val="right"/>
        <w:rPr>
          <w:rFonts w:ascii="Times New Roman" w:hAnsi="Times New Roman" w:cs="Times New Roman"/>
          <w:i/>
          <w:snapToGrid w:val="0"/>
          <w:color w:val="000000"/>
          <w:sz w:val="24"/>
          <w:szCs w:val="24"/>
          <w:u w:val="single"/>
        </w:rPr>
      </w:pPr>
      <w:r>
        <w:rPr>
          <w:rFonts w:ascii="Times New Roman" w:hAnsi="Times New Roman" w:cs="Times New Roman"/>
          <w:i/>
          <w:snapToGrid w:val="0"/>
          <w:color w:val="000000"/>
          <w:sz w:val="24"/>
          <w:szCs w:val="24"/>
          <w:u w:val="single"/>
        </w:rPr>
        <w:t>ГАУК РБ «Государственный архив Республики Бурятия»</w:t>
      </w:r>
    </w:p>
    <w:p w14:paraId="0A85FD62" w14:textId="77777777" w:rsidR="00FF4A1A" w:rsidRPr="00FA3D95" w:rsidRDefault="00FF4A1A" w:rsidP="00FF4A1A">
      <w:pPr>
        <w:spacing w:after="0" w:line="240" w:lineRule="auto"/>
        <w:ind w:left="540" w:hanging="540"/>
        <w:jc w:val="right"/>
        <w:rPr>
          <w:rFonts w:ascii="Times New Roman" w:hAnsi="Times New Roman" w:cs="Times New Roman"/>
          <w:b/>
          <w:i/>
          <w:sz w:val="24"/>
          <w:szCs w:val="24"/>
          <w:u w:val="single"/>
        </w:rPr>
      </w:pPr>
    </w:p>
    <w:tbl>
      <w:tblPr>
        <w:tblW w:w="10718" w:type="dxa"/>
        <w:tblInd w:w="-321" w:type="dxa"/>
        <w:tblLayout w:type="fixed"/>
        <w:tblCellMar>
          <w:left w:w="105" w:type="dxa"/>
          <w:right w:w="105" w:type="dxa"/>
        </w:tblCellMar>
        <w:tblLook w:val="0000" w:firstRow="0" w:lastRow="0" w:firstColumn="0" w:lastColumn="0" w:noHBand="0" w:noVBand="0"/>
      </w:tblPr>
      <w:tblGrid>
        <w:gridCol w:w="10718"/>
      </w:tblGrid>
      <w:tr w:rsidR="00FF4A1A" w:rsidRPr="00FA3D95" w14:paraId="77CB2043" w14:textId="77777777" w:rsidTr="0008540E">
        <w:tc>
          <w:tcPr>
            <w:tcW w:w="10718" w:type="dxa"/>
          </w:tcPr>
          <w:p w14:paraId="5156536B" w14:textId="77777777" w:rsidR="00FF4A1A" w:rsidRPr="00FA3D95" w:rsidRDefault="00FF4A1A" w:rsidP="0008540E">
            <w:pPr>
              <w:autoSpaceDE w:val="0"/>
              <w:autoSpaceDN w:val="0"/>
              <w:adjustRightInd w:val="0"/>
              <w:spacing w:after="0"/>
              <w:ind w:right="122"/>
              <w:jc w:val="center"/>
              <w:rPr>
                <w:rFonts w:ascii="Times New Roman" w:hAnsi="Times New Roman" w:cs="Times New Roman"/>
                <w:b/>
                <w:color w:val="000000"/>
                <w:szCs w:val="24"/>
              </w:rPr>
            </w:pPr>
            <w:bookmarkStart w:id="13" w:name="_Ref55335823"/>
            <w:bookmarkStart w:id="14" w:name="_Ref55336359"/>
            <w:bookmarkStart w:id="15" w:name="_Toc57314675"/>
            <w:bookmarkStart w:id="16" w:name="_Toc69728989"/>
            <w:bookmarkStart w:id="17" w:name="_Toc98254033"/>
            <w:bookmarkStart w:id="18" w:name="_Toc176759507"/>
            <w:bookmarkStart w:id="19" w:name="_Toc176866218"/>
            <w:r w:rsidRPr="00FA3D95">
              <w:rPr>
                <w:rFonts w:ascii="Times New Roman" w:hAnsi="Times New Roman" w:cs="Times New Roman"/>
                <w:b/>
                <w:color w:val="000000"/>
                <w:szCs w:val="24"/>
              </w:rPr>
              <w:t xml:space="preserve">ЗАЯВКА НА УЧАСТИЕ </w:t>
            </w:r>
            <w:proofErr w:type="gramStart"/>
            <w:r w:rsidRPr="00FA3D95">
              <w:rPr>
                <w:rFonts w:ascii="Times New Roman" w:hAnsi="Times New Roman" w:cs="Times New Roman"/>
                <w:b/>
                <w:color w:val="000000"/>
                <w:szCs w:val="24"/>
              </w:rPr>
              <w:t xml:space="preserve">В  </w:t>
            </w:r>
            <w:r>
              <w:rPr>
                <w:rFonts w:ascii="Times New Roman" w:hAnsi="Times New Roman" w:cs="Times New Roman"/>
                <w:b/>
                <w:color w:val="000000"/>
                <w:szCs w:val="24"/>
              </w:rPr>
              <w:t>ОТКРЫТОМ</w:t>
            </w:r>
            <w:proofErr w:type="gramEnd"/>
            <w:r>
              <w:rPr>
                <w:rFonts w:ascii="Times New Roman" w:hAnsi="Times New Roman" w:cs="Times New Roman"/>
                <w:b/>
                <w:color w:val="000000"/>
                <w:szCs w:val="24"/>
              </w:rPr>
              <w:t xml:space="preserve"> АУКЦИОНЕ </w:t>
            </w:r>
            <w:r w:rsidRPr="00FA3D95">
              <w:rPr>
                <w:rFonts w:ascii="Times New Roman" w:hAnsi="Times New Roman" w:cs="Times New Roman"/>
                <w:b/>
                <w:color w:val="000000"/>
                <w:szCs w:val="24"/>
              </w:rPr>
              <w:t>В ЭЛЕКТРОННОЙ ФОРМЕ</w:t>
            </w:r>
          </w:p>
        </w:tc>
      </w:tr>
      <w:tr w:rsidR="00FF4A1A" w:rsidRPr="00FA3D95" w14:paraId="3FFF0BF0" w14:textId="77777777" w:rsidTr="0008540E">
        <w:trPr>
          <w:trHeight w:val="595"/>
        </w:trPr>
        <w:tc>
          <w:tcPr>
            <w:tcW w:w="10718" w:type="dxa"/>
          </w:tcPr>
          <w:p w14:paraId="46A195DD" w14:textId="5E90C48A" w:rsidR="00FF4A1A" w:rsidRPr="00125B27" w:rsidRDefault="00FF4A1A" w:rsidP="0008540E">
            <w:pPr>
              <w:ind w:right="122"/>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«На право заключения </w:t>
            </w:r>
            <w:r w:rsidRPr="00222B93">
              <w:rPr>
                <w:rFonts w:ascii="Times New Roman" w:hAnsi="Times New Roman" w:cs="Times New Roman"/>
                <w:b/>
                <w:sz w:val="24"/>
                <w:szCs w:val="24"/>
              </w:rPr>
              <w:t>договора</w:t>
            </w:r>
            <w:r w:rsidR="00DC1DDE">
              <w:rPr>
                <w:rFonts w:ascii="Times New Roman" w:hAnsi="Times New Roman" w:cs="Times New Roman"/>
                <w:b/>
                <w:sz w:val="24"/>
                <w:szCs w:val="24"/>
              </w:rPr>
              <w:t xml:space="preserve"> </w:t>
            </w:r>
            <w:r w:rsidR="006E79C8" w:rsidRPr="006E79C8">
              <w:rPr>
                <w:rFonts w:ascii="Times New Roman" w:eastAsia="Times New Roman" w:hAnsi="Times New Roman" w:cs="Times New Roman"/>
                <w:b/>
                <w:lang w:eastAsia="en-US"/>
              </w:rPr>
              <w:t xml:space="preserve">на оказание услуг по поставке и установке программного обеспечения и технических </w:t>
            </w:r>
            <w:proofErr w:type="gramStart"/>
            <w:r w:rsidR="006E79C8" w:rsidRPr="006E79C8">
              <w:rPr>
                <w:rFonts w:ascii="Times New Roman" w:eastAsia="Times New Roman" w:hAnsi="Times New Roman" w:cs="Times New Roman"/>
                <w:b/>
                <w:lang w:eastAsia="en-US"/>
              </w:rPr>
              <w:t>средств  для</w:t>
            </w:r>
            <w:proofErr w:type="gramEnd"/>
            <w:r w:rsidR="006E79C8" w:rsidRPr="006E79C8">
              <w:rPr>
                <w:rFonts w:ascii="Times New Roman" w:eastAsia="Times New Roman" w:hAnsi="Times New Roman" w:cs="Times New Roman"/>
                <w:b/>
                <w:lang w:eastAsia="en-US"/>
              </w:rPr>
              <w:t xml:space="preserve"> поддержки средств защиты информации  для серверного оборудования ГАУК РБ «Государственный архив Республики Бурятия»</w:t>
            </w:r>
          </w:p>
        </w:tc>
      </w:tr>
      <w:tr w:rsidR="00FF4A1A" w:rsidRPr="00325F35" w14:paraId="051C39DB" w14:textId="77777777" w:rsidTr="0008540E">
        <w:trPr>
          <w:trHeight w:val="80"/>
        </w:trPr>
        <w:tc>
          <w:tcPr>
            <w:tcW w:w="10718" w:type="dxa"/>
          </w:tcPr>
          <w:p w14:paraId="3679C90F" w14:textId="3BF71BE5" w:rsidR="00FF4A1A" w:rsidRPr="00A02F6B" w:rsidRDefault="00FF4A1A" w:rsidP="008D7136">
            <w:pPr>
              <w:pStyle w:val="a7"/>
              <w:numPr>
                <w:ilvl w:val="0"/>
                <w:numId w:val="10"/>
              </w:numPr>
              <w:spacing w:after="0" w:line="240" w:lineRule="auto"/>
              <w:ind w:left="321" w:right="122" w:firstLine="142"/>
              <w:contextualSpacing w:val="0"/>
              <w:jc w:val="both"/>
              <w:rPr>
                <w:rFonts w:ascii="Times New Roman" w:hAnsi="Times New Roman" w:cs="Times New Roman"/>
                <w:sz w:val="24"/>
                <w:szCs w:val="24"/>
              </w:rPr>
            </w:pPr>
            <w:r w:rsidRPr="00A02F6B">
              <w:rPr>
                <w:rFonts w:ascii="Times New Roman" w:hAnsi="Times New Roman" w:cs="Times New Roman"/>
                <w:sz w:val="24"/>
                <w:szCs w:val="24"/>
              </w:rPr>
              <w:t xml:space="preserve">Изучив извещение № _______  о проведении </w:t>
            </w:r>
            <w:r>
              <w:rPr>
                <w:rFonts w:ascii="Times New Roman" w:hAnsi="Times New Roman" w:cs="Times New Roman"/>
                <w:sz w:val="24"/>
                <w:szCs w:val="24"/>
              </w:rPr>
              <w:t>открытого аукциона</w:t>
            </w:r>
            <w:r w:rsidRPr="00A02F6B">
              <w:rPr>
                <w:rFonts w:ascii="Times New Roman" w:hAnsi="Times New Roman" w:cs="Times New Roman"/>
                <w:sz w:val="24"/>
                <w:szCs w:val="24"/>
              </w:rPr>
              <w:t xml:space="preserve"> в электронной форме и документацию о проведении </w:t>
            </w:r>
            <w:r>
              <w:rPr>
                <w:rFonts w:ascii="Times New Roman" w:hAnsi="Times New Roman" w:cs="Times New Roman"/>
                <w:sz w:val="24"/>
                <w:szCs w:val="24"/>
              </w:rPr>
              <w:t>открытого аукциона</w:t>
            </w:r>
            <w:r w:rsidRPr="00A02F6B">
              <w:rPr>
                <w:rFonts w:ascii="Times New Roman" w:hAnsi="Times New Roman" w:cs="Times New Roman"/>
                <w:sz w:val="24"/>
                <w:szCs w:val="24"/>
              </w:rPr>
              <w:t xml:space="preserve"> в электронной форме на ________________, размещенные в единой информационной системе по адресу: </w:t>
            </w:r>
            <w:hyperlink r:id="rId10" w:history="1">
              <w:r w:rsidRPr="00A02F6B">
                <w:rPr>
                  <w:rFonts w:ascii="Times New Roman" w:hAnsi="Times New Roman" w:cs="Times New Roman"/>
                  <w:sz w:val="24"/>
                  <w:szCs w:val="24"/>
                </w:rPr>
                <w:t>http://zakupki.gov.ru</w:t>
              </w:r>
            </w:hyperlink>
            <w:r w:rsidRPr="00A02F6B">
              <w:rPr>
                <w:rFonts w:ascii="Times New Roman" w:hAnsi="Times New Roman" w:cs="Times New Roman"/>
                <w:sz w:val="24"/>
                <w:szCs w:val="24"/>
              </w:rPr>
              <w:t xml:space="preserve"> и в системе ЭТП </w:t>
            </w:r>
            <w:hyperlink r:id="rId11" w:history="1">
              <w:r w:rsidR="00957FDE" w:rsidRPr="00992C7F">
                <w:rPr>
                  <w:rStyle w:val="a3"/>
                  <w:rFonts w:ascii="Times New Roman" w:hAnsi="Times New Roman" w:cs="Times New Roman"/>
                  <w:sz w:val="24"/>
                  <w:szCs w:val="24"/>
                </w:rPr>
                <w:t>https://etp-region.ru/</w:t>
              </w:r>
            </w:hyperlink>
            <w:r w:rsidR="00957FDE" w:rsidRPr="00957FDE">
              <w:rPr>
                <w:rFonts w:ascii="Times New Roman" w:hAnsi="Times New Roman" w:cs="Times New Roman"/>
                <w:sz w:val="24"/>
                <w:szCs w:val="24"/>
              </w:rPr>
              <w:t xml:space="preserve"> </w:t>
            </w:r>
            <w:r w:rsidRPr="00A02F6B">
              <w:rPr>
                <w:rFonts w:ascii="Times New Roman" w:hAnsi="Times New Roman" w:cs="Times New Roman"/>
                <w:sz w:val="24"/>
                <w:szCs w:val="24"/>
              </w:rPr>
              <w:t>, и принимая  на себя обязанность выполнять установленные в них требования и условия,</w:t>
            </w:r>
          </w:p>
          <w:p w14:paraId="79231A3D" w14:textId="77777777" w:rsidR="00FF4A1A" w:rsidRPr="00A02F6B" w:rsidRDefault="00FF4A1A" w:rsidP="002B2C06">
            <w:pPr>
              <w:spacing w:after="0" w:line="240" w:lineRule="auto"/>
              <w:ind w:left="321" w:right="122" w:firstLine="142"/>
              <w:rPr>
                <w:rFonts w:ascii="Times New Roman" w:hAnsi="Times New Roman" w:cs="Times New Roman"/>
                <w:sz w:val="24"/>
                <w:szCs w:val="24"/>
              </w:rPr>
            </w:pPr>
            <w:r w:rsidRPr="00A02F6B">
              <w:rPr>
                <w:rFonts w:ascii="Times New Roman" w:hAnsi="Times New Roman" w:cs="Times New Roman"/>
                <w:sz w:val="24"/>
                <w:szCs w:val="24"/>
              </w:rPr>
              <w:t>____________________________________________________</w:t>
            </w:r>
            <w:r w:rsidR="00604CF8">
              <w:rPr>
                <w:rFonts w:ascii="Times New Roman" w:hAnsi="Times New Roman" w:cs="Times New Roman"/>
                <w:sz w:val="24"/>
                <w:szCs w:val="24"/>
              </w:rPr>
              <w:t>______________________________</w:t>
            </w:r>
            <w:r w:rsidRPr="00A02F6B">
              <w:rPr>
                <w:rFonts w:ascii="Times New Roman" w:hAnsi="Times New Roman" w:cs="Times New Roman"/>
                <w:sz w:val="24"/>
                <w:szCs w:val="24"/>
              </w:rPr>
              <w:t>,</w:t>
            </w:r>
          </w:p>
          <w:p w14:paraId="52B2958A" w14:textId="77777777" w:rsidR="00FF4A1A" w:rsidRPr="00A02F6B" w:rsidRDefault="00FF4A1A" w:rsidP="002B2C06">
            <w:pPr>
              <w:spacing w:after="0" w:line="240" w:lineRule="auto"/>
              <w:ind w:left="321" w:right="122" w:firstLine="142"/>
              <w:jc w:val="center"/>
              <w:rPr>
                <w:rFonts w:ascii="Times New Roman" w:hAnsi="Times New Roman" w:cs="Times New Roman"/>
                <w:i/>
                <w:sz w:val="24"/>
                <w:szCs w:val="24"/>
              </w:rPr>
            </w:pPr>
            <w:r w:rsidRPr="00A02F6B">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14:paraId="281FA0E2" w14:textId="77777777" w:rsidR="00FF4A1A" w:rsidRPr="00A02F6B" w:rsidRDefault="00FF4A1A" w:rsidP="002B2C06">
            <w:pPr>
              <w:spacing w:after="0" w:line="240" w:lineRule="auto"/>
              <w:ind w:left="321" w:right="122" w:firstLine="142"/>
              <w:jc w:val="both"/>
              <w:rPr>
                <w:rFonts w:ascii="Times New Roman" w:hAnsi="Times New Roman" w:cs="Times New Roman"/>
                <w:sz w:val="24"/>
                <w:szCs w:val="24"/>
              </w:rPr>
            </w:pPr>
          </w:p>
          <w:p w14:paraId="606BB818" w14:textId="77777777" w:rsidR="00FF4A1A" w:rsidRDefault="00FF4A1A" w:rsidP="002B2C06">
            <w:pPr>
              <w:pStyle w:val="afc"/>
              <w:spacing w:after="0"/>
              <w:ind w:left="321" w:right="122" w:firstLine="142"/>
              <w:jc w:val="both"/>
              <w:rPr>
                <w:rFonts w:ascii="Times New Roman" w:hAnsi="Times New Roman" w:cs="Times New Roman"/>
              </w:rPr>
            </w:pPr>
            <w:r w:rsidRPr="00A02F6B">
              <w:rPr>
                <w:rFonts w:ascii="Times New Roman" w:hAnsi="Times New Roman" w:cs="Times New Roman"/>
              </w:rPr>
              <w:t>в лице __________________________________</w:t>
            </w:r>
            <w:r w:rsidRPr="00A02F6B">
              <w:rPr>
                <w:rFonts w:ascii="Times New Roman" w:hAnsi="Times New Roman" w:cs="Times New Roman"/>
                <w:i/>
              </w:rPr>
              <w:t>(должность, ФИО),</w:t>
            </w:r>
            <w:r w:rsidRPr="00A02F6B">
              <w:rPr>
                <w:rFonts w:ascii="Times New Roman" w:hAnsi="Times New Roman" w:cs="Times New Roman"/>
              </w:rPr>
              <w:t xml:space="preserve">действующего на основании _______________________________ сообщает о согласии участвовать </w:t>
            </w:r>
            <w:r w:rsidRPr="0089568C">
              <w:rPr>
                <w:rFonts w:ascii="Times New Roman" w:hAnsi="Times New Roman" w:cs="Times New Roman"/>
              </w:rPr>
              <w:t>в открытом аукционе в</w:t>
            </w:r>
            <w:r w:rsidRPr="00A02F6B">
              <w:rPr>
                <w:rFonts w:ascii="Times New Roman" w:hAnsi="Times New Roman" w:cs="Times New Roman"/>
              </w:rPr>
              <w:t xml:space="preserve"> электронной форме</w:t>
            </w:r>
            <w:r>
              <w:rPr>
                <w:rFonts w:ascii="Times New Roman" w:hAnsi="Times New Roman" w:cs="Times New Roman"/>
              </w:rPr>
              <w:t>, оказать услуги</w:t>
            </w:r>
            <w:r w:rsidRPr="00A02F6B">
              <w:rPr>
                <w:rFonts w:ascii="Times New Roman" w:hAnsi="Times New Roman" w:cs="Times New Roman"/>
              </w:rPr>
              <w:t xml:space="preserve"> на условиях, установленных в выше указанных документах</w:t>
            </w:r>
            <w:r>
              <w:rPr>
                <w:rFonts w:ascii="Times New Roman" w:hAnsi="Times New Roman" w:cs="Times New Roman"/>
              </w:rPr>
              <w:t>, и направляет настоящую заявку.</w:t>
            </w:r>
          </w:p>
          <w:p w14:paraId="1F826130" w14:textId="77777777" w:rsidR="00FF4A1A" w:rsidRPr="00302210" w:rsidRDefault="00FF4A1A" w:rsidP="00FF4A1A">
            <w:pPr>
              <w:tabs>
                <w:tab w:val="left" w:pos="284"/>
              </w:tabs>
              <w:adjustRightInd w:val="0"/>
              <w:spacing w:after="0" w:line="240" w:lineRule="auto"/>
              <w:ind w:left="284"/>
              <w:jc w:val="center"/>
              <w:rPr>
                <w:rFonts w:ascii="Times New Roman" w:eastAsia="Calibri" w:hAnsi="Times New Roman" w:cs="Times New Roman"/>
                <w:b/>
                <w:i/>
              </w:rPr>
            </w:pPr>
            <w:r w:rsidRPr="00302210">
              <w:rPr>
                <w:rFonts w:ascii="Times New Roman" w:eastAsia="Calibri" w:hAnsi="Times New Roman" w:cs="Times New Roman"/>
                <w:b/>
                <w:i/>
              </w:rPr>
              <w:t>ПОКАЗАТЕЛИ ПРЕДЛАГАЕМОГО ДЛЯ ПОСТАВКИ ТОВАРА</w:t>
            </w:r>
          </w:p>
          <w:tbl>
            <w:tblPr>
              <w:tblpPr w:leftFromText="180" w:rightFromText="180" w:vertAnchor="text" w:horzAnchor="margin" w:tblpXSpec="center" w:tblpY="119"/>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3543"/>
              <w:gridCol w:w="1701"/>
              <w:gridCol w:w="2126"/>
            </w:tblGrid>
            <w:tr w:rsidR="00FF4A1A" w:rsidRPr="00302210" w14:paraId="5FA06AE9" w14:textId="77777777" w:rsidTr="0008540E">
              <w:tc>
                <w:tcPr>
                  <w:tcW w:w="959" w:type="dxa"/>
                  <w:tcBorders>
                    <w:top w:val="single" w:sz="4" w:space="0" w:color="auto"/>
                    <w:left w:val="single" w:sz="4" w:space="0" w:color="auto"/>
                    <w:bottom w:val="single" w:sz="4" w:space="0" w:color="auto"/>
                    <w:right w:val="single" w:sz="4" w:space="0" w:color="auto"/>
                  </w:tcBorders>
                </w:tcPr>
                <w:p w14:paraId="67D73A90" w14:textId="77777777" w:rsidR="00FF4A1A" w:rsidRPr="00302210" w:rsidRDefault="00FF4A1A" w:rsidP="00FF4A1A">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w:t>
                  </w:r>
                </w:p>
                <w:p w14:paraId="46EE9522" w14:textId="77777777" w:rsidR="00FF4A1A" w:rsidRPr="00302210" w:rsidRDefault="00FF4A1A" w:rsidP="00FF4A1A">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п/п</w:t>
                  </w:r>
                </w:p>
              </w:tc>
              <w:tc>
                <w:tcPr>
                  <w:tcW w:w="1701" w:type="dxa"/>
                  <w:tcBorders>
                    <w:top w:val="single" w:sz="4" w:space="0" w:color="auto"/>
                    <w:left w:val="single" w:sz="4" w:space="0" w:color="auto"/>
                    <w:bottom w:val="single" w:sz="4" w:space="0" w:color="auto"/>
                    <w:right w:val="single" w:sz="4" w:space="0" w:color="auto"/>
                  </w:tcBorders>
                </w:tcPr>
                <w:p w14:paraId="49DC05A1" w14:textId="77777777" w:rsidR="00FF4A1A" w:rsidRPr="00302210" w:rsidRDefault="00FF4A1A" w:rsidP="00FF4A1A">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Наименование предлагаемого к поставке товара</w:t>
                  </w:r>
                </w:p>
              </w:tc>
              <w:tc>
                <w:tcPr>
                  <w:tcW w:w="3543" w:type="dxa"/>
                  <w:tcBorders>
                    <w:top w:val="single" w:sz="4" w:space="0" w:color="auto"/>
                    <w:left w:val="single" w:sz="4" w:space="0" w:color="auto"/>
                    <w:bottom w:val="single" w:sz="4" w:space="0" w:color="auto"/>
                    <w:right w:val="single" w:sz="4" w:space="0" w:color="auto"/>
                  </w:tcBorders>
                </w:tcPr>
                <w:p w14:paraId="18D0C7E2" w14:textId="77777777" w:rsidR="00FF4A1A" w:rsidRPr="00302210" w:rsidRDefault="00FF4A1A" w:rsidP="00FF4A1A">
                  <w:pPr>
                    <w:tabs>
                      <w:tab w:val="left" w:pos="284"/>
                    </w:tabs>
                    <w:spacing w:after="0" w:line="240" w:lineRule="auto"/>
                    <w:ind w:left="284"/>
                    <w:jc w:val="center"/>
                    <w:rPr>
                      <w:rFonts w:ascii="Times New Roman" w:eastAsia="Calibri" w:hAnsi="Times New Roman" w:cs="Times New Roman"/>
                    </w:rPr>
                  </w:pPr>
                  <w:r w:rsidRPr="00302210">
                    <w:rPr>
                      <w:rFonts w:ascii="Times New Roman" w:hAnsi="Times New Roman" w:cs="Times New Roman"/>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для поставки товара </w:t>
                  </w:r>
                </w:p>
              </w:tc>
              <w:tc>
                <w:tcPr>
                  <w:tcW w:w="1701" w:type="dxa"/>
                  <w:tcBorders>
                    <w:top w:val="single" w:sz="4" w:space="0" w:color="auto"/>
                    <w:left w:val="single" w:sz="4" w:space="0" w:color="auto"/>
                    <w:bottom w:val="single" w:sz="4" w:space="0" w:color="auto"/>
                    <w:right w:val="single" w:sz="4" w:space="0" w:color="auto"/>
                  </w:tcBorders>
                </w:tcPr>
                <w:p w14:paraId="1C90ED24" w14:textId="77777777" w:rsidR="00FF4A1A" w:rsidRPr="00302210" w:rsidRDefault="00FF4A1A" w:rsidP="00FF4A1A">
                  <w:pPr>
                    <w:tabs>
                      <w:tab w:val="left" w:pos="284"/>
                    </w:tabs>
                    <w:spacing w:after="0" w:line="240" w:lineRule="auto"/>
                    <w:ind w:left="284"/>
                    <w:jc w:val="center"/>
                    <w:rPr>
                      <w:rFonts w:ascii="Times New Roman" w:eastAsia="Calibri" w:hAnsi="Times New Roman" w:cs="Times New Roman"/>
                    </w:rPr>
                  </w:pPr>
                  <w:r w:rsidRPr="00302210">
                    <w:rPr>
                      <w:rFonts w:ascii="Times New Roman" w:hAnsi="Times New Roman" w:cs="Times New Roman"/>
                    </w:rPr>
                    <w:t xml:space="preserve">Наименование страны происхождения товара </w:t>
                  </w:r>
                </w:p>
              </w:tc>
              <w:tc>
                <w:tcPr>
                  <w:tcW w:w="2126" w:type="dxa"/>
                  <w:tcBorders>
                    <w:top w:val="single" w:sz="4" w:space="0" w:color="auto"/>
                    <w:left w:val="single" w:sz="4" w:space="0" w:color="auto"/>
                    <w:bottom w:val="single" w:sz="4" w:space="0" w:color="auto"/>
                    <w:right w:val="single" w:sz="4" w:space="0" w:color="auto"/>
                  </w:tcBorders>
                </w:tcPr>
                <w:p w14:paraId="7EE62EDA" w14:textId="77777777" w:rsidR="00FF4A1A" w:rsidRPr="00302210" w:rsidRDefault="00FF4A1A" w:rsidP="00FF4A1A">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Характеристика поставляемого товара (конкретные показатели, соответствующие значениям,</w:t>
                  </w:r>
                  <w:r w:rsidRPr="00302210">
                    <w:rPr>
                      <w:rFonts w:ascii="Times New Roman" w:hAnsi="Times New Roman" w:cs="Times New Roman"/>
                    </w:rPr>
                    <w:t xml:space="preserve"> установленным документацией об аукционе</w:t>
                  </w:r>
                  <w:r w:rsidRPr="00302210">
                    <w:rPr>
                      <w:rFonts w:ascii="Times New Roman" w:eastAsia="Calibri" w:hAnsi="Times New Roman" w:cs="Times New Roman"/>
                    </w:rPr>
                    <w:t>)</w:t>
                  </w:r>
                </w:p>
              </w:tc>
            </w:tr>
            <w:tr w:rsidR="00FF4A1A" w:rsidRPr="00302210" w14:paraId="53B544B6" w14:textId="77777777" w:rsidTr="0008540E">
              <w:tc>
                <w:tcPr>
                  <w:tcW w:w="959" w:type="dxa"/>
                  <w:tcBorders>
                    <w:top w:val="single" w:sz="4" w:space="0" w:color="auto"/>
                    <w:left w:val="single" w:sz="4" w:space="0" w:color="auto"/>
                    <w:bottom w:val="single" w:sz="4" w:space="0" w:color="auto"/>
                    <w:right w:val="single" w:sz="4" w:space="0" w:color="auto"/>
                  </w:tcBorders>
                </w:tcPr>
                <w:p w14:paraId="28326774" w14:textId="77777777" w:rsidR="00FF4A1A" w:rsidRPr="00302210" w:rsidRDefault="00FF4A1A" w:rsidP="00FF4A1A">
                  <w:pPr>
                    <w:tabs>
                      <w:tab w:val="left" w:pos="284"/>
                    </w:tabs>
                    <w:spacing w:after="0" w:line="240" w:lineRule="auto"/>
                    <w:ind w:left="284"/>
                    <w:jc w:val="center"/>
                    <w:rPr>
                      <w:rFonts w:ascii="Times New Roman" w:eastAsia="Calibri"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14:paraId="30B79BD1" w14:textId="77777777" w:rsidR="00FF4A1A" w:rsidRPr="00302210" w:rsidRDefault="00FF4A1A" w:rsidP="00FF4A1A">
                  <w:pPr>
                    <w:tabs>
                      <w:tab w:val="left" w:pos="284"/>
                    </w:tabs>
                    <w:spacing w:after="0" w:line="240" w:lineRule="auto"/>
                    <w:ind w:left="284"/>
                    <w:jc w:val="both"/>
                    <w:rPr>
                      <w:rFonts w:ascii="Times New Roman" w:eastAsia="Calibri" w:hAnsi="Times New Roman" w:cs="Times New Roman"/>
                      <w:b/>
                      <w:bCs/>
                    </w:rPr>
                  </w:pPr>
                </w:p>
              </w:tc>
              <w:tc>
                <w:tcPr>
                  <w:tcW w:w="3543" w:type="dxa"/>
                  <w:tcBorders>
                    <w:top w:val="single" w:sz="4" w:space="0" w:color="auto"/>
                    <w:left w:val="single" w:sz="4" w:space="0" w:color="auto"/>
                    <w:bottom w:val="single" w:sz="4" w:space="0" w:color="auto"/>
                    <w:right w:val="single" w:sz="4" w:space="0" w:color="auto"/>
                  </w:tcBorders>
                </w:tcPr>
                <w:p w14:paraId="0EE17021" w14:textId="77777777" w:rsidR="00FF4A1A" w:rsidRPr="00302210" w:rsidRDefault="00FF4A1A" w:rsidP="00FF4A1A">
                  <w:pPr>
                    <w:tabs>
                      <w:tab w:val="left" w:pos="284"/>
                    </w:tabs>
                    <w:spacing w:after="0" w:line="240" w:lineRule="auto"/>
                    <w:ind w:left="284"/>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997553C" w14:textId="77777777" w:rsidR="00FF4A1A" w:rsidRPr="00302210" w:rsidRDefault="00FF4A1A" w:rsidP="00FF4A1A">
                  <w:pPr>
                    <w:tabs>
                      <w:tab w:val="left" w:pos="284"/>
                    </w:tabs>
                    <w:spacing w:after="0" w:line="240" w:lineRule="auto"/>
                    <w:ind w:left="284"/>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3DADE84A" w14:textId="77777777" w:rsidR="00FF4A1A" w:rsidRPr="00302210" w:rsidRDefault="00FF4A1A" w:rsidP="00FF4A1A">
                  <w:pPr>
                    <w:tabs>
                      <w:tab w:val="left" w:pos="284"/>
                    </w:tabs>
                    <w:spacing w:after="0" w:line="240" w:lineRule="auto"/>
                    <w:ind w:left="284"/>
                    <w:jc w:val="center"/>
                    <w:rPr>
                      <w:rFonts w:ascii="Times New Roman" w:eastAsia="Calibri" w:hAnsi="Times New Roman" w:cs="Times New Roman"/>
                    </w:rPr>
                  </w:pPr>
                </w:p>
              </w:tc>
            </w:tr>
          </w:tbl>
          <w:p w14:paraId="6C19CE2F" w14:textId="77777777" w:rsidR="00FF4A1A" w:rsidRPr="00A02F6B" w:rsidRDefault="00FF4A1A" w:rsidP="0008540E">
            <w:pPr>
              <w:pStyle w:val="afc"/>
              <w:spacing w:after="0"/>
              <w:ind w:right="122"/>
              <w:jc w:val="both"/>
              <w:rPr>
                <w:rFonts w:ascii="Times New Roman" w:hAnsi="Times New Roman" w:cs="Times New Roman"/>
              </w:rPr>
            </w:pPr>
          </w:p>
          <w:p w14:paraId="3507D9A3" w14:textId="77777777" w:rsidR="00FF4A1A" w:rsidRPr="00A02F6B" w:rsidRDefault="00FF4A1A" w:rsidP="0008540E">
            <w:pPr>
              <w:autoSpaceDE w:val="0"/>
              <w:autoSpaceDN w:val="0"/>
              <w:adjustRightInd w:val="0"/>
              <w:spacing w:after="0" w:line="240" w:lineRule="auto"/>
              <w:ind w:firstLine="463"/>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022BE5">
              <w:rPr>
                <w:rFonts w:ascii="Times New Roman" w:eastAsia="Calibri" w:hAnsi="Times New Roman" w:cs="Times New Roman"/>
                <w:b/>
                <w:sz w:val="24"/>
                <w:szCs w:val="24"/>
              </w:rPr>
              <w:t>.</w:t>
            </w:r>
            <w:r w:rsidRPr="00A02F6B">
              <w:rPr>
                <w:rFonts w:ascii="Times New Roman" w:eastAsia="Calibri"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w:t>
            </w:r>
            <w:r w:rsidRPr="00A02F6B">
              <w:rPr>
                <w:rFonts w:ascii="Times New Roman" w:eastAsia="Calibri" w:hAnsi="Times New Roman" w:cs="Times New Roman"/>
                <w:sz w:val="24"/>
                <w:szCs w:val="24"/>
              </w:rPr>
              <w:lastRenderedPageBreak/>
              <w:t>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934FFBC" w14:textId="77777777" w:rsidR="00FF4A1A" w:rsidRDefault="00FF4A1A" w:rsidP="0008540E">
            <w:pPr>
              <w:tabs>
                <w:tab w:val="left" w:pos="284"/>
              </w:tabs>
              <w:spacing w:after="0" w:line="240" w:lineRule="auto"/>
              <w:ind w:firstLine="463"/>
              <w:jc w:val="both"/>
              <w:rPr>
                <w:rFonts w:ascii="Times New Roman" w:eastAsia="Calibri" w:hAnsi="Times New Roman" w:cs="Times New Roman"/>
              </w:rPr>
            </w:pPr>
            <w:r w:rsidRPr="00022BE5">
              <w:rPr>
                <w:rFonts w:ascii="Times New Roman" w:hAnsi="Times New Roman" w:cs="Times New Roman"/>
                <w:b/>
                <w:sz w:val="24"/>
                <w:szCs w:val="24"/>
              </w:rPr>
              <w:t>3</w:t>
            </w:r>
            <w:r w:rsidRPr="00A02F6B">
              <w:rPr>
                <w:rFonts w:ascii="Times New Roman" w:hAnsi="Times New Roman" w:cs="Times New Roman"/>
                <w:sz w:val="24"/>
                <w:szCs w:val="24"/>
              </w:rPr>
              <w:t xml:space="preserve">.Мы уведомлены и согласны с условием, что в случае предоставления нами недостоверных сведений мы можем быть отстранены от участия в </w:t>
            </w:r>
            <w:r>
              <w:rPr>
                <w:rFonts w:ascii="Times New Roman" w:hAnsi="Times New Roman" w:cs="Times New Roman"/>
                <w:sz w:val="24"/>
                <w:szCs w:val="24"/>
              </w:rPr>
              <w:t>открытом аукционе</w:t>
            </w:r>
            <w:r w:rsidRPr="00A02F6B">
              <w:rPr>
                <w:rFonts w:ascii="Times New Roman" w:hAnsi="Times New Roman" w:cs="Times New Roman"/>
                <w:sz w:val="24"/>
                <w:szCs w:val="24"/>
              </w:rPr>
              <w:t xml:space="preserve">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514387A4" w14:textId="77777777" w:rsidR="00FF4A1A" w:rsidRPr="00BE30A3" w:rsidRDefault="00FF4A1A" w:rsidP="0008540E">
            <w:pPr>
              <w:autoSpaceDE w:val="0"/>
              <w:autoSpaceDN w:val="0"/>
              <w:adjustRightInd w:val="0"/>
              <w:spacing w:after="0" w:line="240" w:lineRule="auto"/>
              <w:ind w:left="37" w:right="122" w:firstLine="426"/>
              <w:jc w:val="both"/>
              <w:rPr>
                <w:rFonts w:ascii="Times New Roman" w:eastAsia="Calibri" w:hAnsi="Times New Roman" w:cs="Times New Roman"/>
                <w:sz w:val="24"/>
                <w:szCs w:val="24"/>
              </w:rPr>
            </w:pPr>
          </w:p>
          <w:p w14:paraId="26B78F32" w14:textId="77777777" w:rsidR="00FF4A1A" w:rsidRPr="00A02F6B" w:rsidRDefault="00FF4A1A" w:rsidP="0008540E">
            <w:pPr>
              <w:spacing w:line="240" w:lineRule="auto"/>
              <w:ind w:right="122"/>
              <w:contextualSpacing/>
              <w:rPr>
                <w:rFonts w:ascii="Times New Roman" w:hAnsi="Times New Roman" w:cs="Times New Roman"/>
                <w:sz w:val="24"/>
                <w:szCs w:val="24"/>
              </w:rPr>
            </w:pPr>
          </w:p>
          <w:p w14:paraId="6AFD4B3A" w14:textId="77777777" w:rsidR="00FF4A1A" w:rsidRPr="00A02F6B" w:rsidRDefault="00FF4A1A" w:rsidP="0008540E">
            <w:pPr>
              <w:spacing w:line="240" w:lineRule="auto"/>
              <w:ind w:right="122"/>
              <w:contextualSpacing/>
              <w:rPr>
                <w:rFonts w:ascii="Times New Roman" w:hAnsi="Times New Roman" w:cs="Times New Roman"/>
                <w:sz w:val="24"/>
                <w:szCs w:val="24"/>
              </w:rPr>
            </w:pPr>
            <w:r w:rsidRPr="00A02F6B">
              <w:rPr>
                <w:rFonts w:ascii="Times New Roman" w:hAnsi="Times New Roman" w:cs="Times New Roman"/>
                <w:sz w:val="24"/>
                <w:szCs w:val="24"/>
              </w:rPr>
              <w:t>_______________________</w:t>
            </w:r>
            <w:r w:rsidRPr="00A02F6B">
              <w:rPr>
                <w:rFonts w:ascii="Times New Roman" w:hAnsi="Times New Roman" w:cs="Times New Roman"/>
                <w:sz w:val="24"/>
                <w:szCs w:val="24"/>
              </w:rPr>
              <w:tab/>
            </w:r>
            <w:r w:rsidRPr="00A02F6B">
              <w:rPr>
                <w:rFonts w:ascii="Times New Roman" w:hAnsi="Times New Roman" w:cs="Times New Roman"/>
                <w:sz w:val="24"/>
                <w:szCs w:val="24"/>
              </w:rPr>
              <w:tab/>
              <w:t>_______________________/___________________/</w:t>
            </w:r>
          </w:p>
          <w:p w14:paraId="123BD6A6" w14:textId="77777777" w:rsidR="00FF4A1A" w:rsidRPr="00A02F6B" w:rsidRDefault="00FF4A1A" w:rsidP="0008540E">
            <w:pPr>
              <w:spacing w:line="240" w:lineRule="auto"/>
              <w:ind w:right="122"/>
              <w:contextualSpacing/>
              <w:rPr>
                <w:rFonts w:ascii="Times New Roman" w:hAnsi="Times New Roman" w:cs="Times New Roman"/>
                <w:i/>
                <w:sz w:val="24"/>
                <w:szCs w:val="24"/>
              </w:rPr>
            </w:pPr>
            <w:r w:rsidRPr="00A02F6B">
              <w:rPr>
                <w:rFonts w:ascii="Times New Roman" w:hAnsi="Times New Roman" w:cs="Times New Roman"/>
                <w:i/>
                <w:sz w:val="24"/>
                <w:szCs w:val="24"/>
              </w:rPr>
              <w:t xml:space="preserve"> (</w:t>
            </w:r>
            <w:proofErr w:type="gramStart"/>
            <w:r w:rsidRPr="00A02F6B">
              <w:rPr>
                <w:rFonts w:ascii="Times New Roman" w:hAnsi="Times New Roman" w:cs="Times New Roman"/>
                <w:i/>
                <w:sz w:val="24"/>
                <w:szCs w:val="24"/>
              </w:rPr>
              <w:t xml:space="preserve">должность)   </w:t>
            </w:r>
            <w:proofErr w:type="gramEnd"/>
            <w:r w:rsidRPr="00A02F6B">
              <w:rPr>
                <w:rFonts w:ascii="Times New Roman" w:hAnsi="Times New Roman" w:cs="Times New Roman"/>
                <w:i/>
                <w:sz w:val="24"/>
                <w:szCs w:val="24"/>
              </w:rPr>
              <w:t xml:space="preserve">                                    (подпись)                                      (ФИО)</w:t>
            </w:r>
          </w:p>
          <w:p w14:paraId="1CA66B69" w14:textId="77777777" w:rsidR="00FF4A1A" w:rsidRPr="005875ED" w:rsidRDefault="00FF4A1A" w:rsidP="0008540E">
            <w:pPr>
              <w:spacing w:line="240" w:lineRule="auto"/>
              <w:ind w:right="122" w:firstLine="5600"/>
              <w:contextualSpacing/>
              <w:rPr>
                <w:rFonts w:ascii="Times New Roman" w:hAnsi="Times New Roman" w:cs="Times New Roman"/>
                <w:i/>
                <w:sz w:val="24"/>
                <w:szCs w:val="24"/>
              </w:rPr>
            </w:pPr>
            <w:r w:rsidRPr="00A02F6B">
              <w:rPr>
                <w:rFonts w:ascii="Times New Roman" w:hAnsi="Times New Roman" w:cs="Times New Roman"/>
                <w:i/>
                <w:sz w:val="24"/>
                <w:szCs w:val="24"/>
              </w:rPr>
              <w:t>М.П.</w:t>
            </w:r>
          </w:p>
          <w:p w14:paraId="37734B19" w14:textId="77777777" w:rsidR="00FF4A1A" w:rsidRPr="00125B27" w:rsidRDefault="00FF4A1A" w:rsidP="0008540E">
            <w:pPr>
              <w:spacing w:line="240" w:lineRule="auto"/>
              <w:ind w:right="122"/>
              <w:jc w:val="center"/>
              <w:rPr>
                <w:rFonts w:ascii="Times New Roman" w:hAnsi="Times New Roman" w:cs="Times New Roman"/>
                <w:sz w:val="24"/>
                <w:szCs w:val="24"/>
              </w:rPr>
            </w:pPr>
          </w:p>
          <w:p w14:paraId="5D14E183" w14:textId="77777777" w:rsidR="00FF4A1A" w:rsidRPr="00125B27" w:rsidRDefault="00FF4A1A" w:rsidP="0008540E">
            <w:pPr>
              <w:spacing w:after="0" w:line="240" w:lineRule="auto"/>
              <w:ind w:right="122"/>
              <w:rPr>
                <w:rFonts w:ascii="Times New Roman" w:hAnsi="Times New Roman" w:cs="Times New Roman"/>
                <w:b/>
                <w:color w:val="000000"/>
                <w:sz w:val="24"/>
                <w:szCs w:val="24"/>
              </w:rPr>
            </w:pPr>
          </w:p>
        </w:tc>
      </w:tr>
      <w:bookmarkEnd w:id="13"/>
      <w:bookmarkEnd w:id="14"/>
      <w:bookmarkEnd w:id="15"/>
      <w:bookmarkEnd w:id="16"/>
      <w:bookmarkEnd w:id="17"/>
      <w:bookmarkEnd w:id="18"/>
      <w:bookmarkEnd w:id="19"/>
    </w:tbl>
    <w:p w14:paraId="26E4432D" w14:textId="77777777" w:rsidR="00FF4A1A" w:rsidRDefault="00FF4A1A" w:rsidP="002F4F33">
      <w:pPr>
        <w:tabs>
          <w:tab w:val="left" w:pos="284"/>
        </w:tabs>
        <w:spacing w:after="0" w:line="240" w:lineRule="auto"/>
        <w:ind w:left="284"/>
        <w:jc w:val="right"/>
        <w:rPr>
          <w:rFonts w:ascii="Times New Roman" w:eastAsia="Calibri" w:hAnsi="Times New Roman" w:cs="Times New Roman"/>
          <w:b/>
        </w:rPr>
      </w:pPr>
    </w:p>
    <w:p w14:paraId="1DF1ED2B" w14:textId="77777777" w:rsidR="00FF4A1A" w:rsidRDefault="00FF4A1A" w:rsidP="002F4F33">
      <w:pPr>
        <w:tabs>
          <w:tab w:val="left" w:pos="284"/>
        </w:tabs>
        <w:spacing w:after="0" w:line="240" w:lineRule="auto"/>
        <w:ind w:left="284"/>
        <w:jc w:val="right"/>
        <w:rPr>
          <w:rFonts w:ascii="Times New Roman" w:eastAsia="Calibri" w:hAnsi="Times New Roman" w:cs="Times New Roman"/>
          <w:b/>
        </w:rPr>
      </w:pPr>
    </w:p>
    <w:p w14:paraId="65243999" w14:textId="77777777" w:rsidR="00FE32A3" w:rsidRPr="00302210" w:rsidRDefault="00FE32A3" w:rsidP="002F4F33">
      <w:pPr>
        <w:tabs>
          <w:tab w:val="left" w:pos="284"/>
        </w:tabs>
        <w:spacing w:after="0" w:line="240" w:lineRule="auto"/>
        <w:ind w:left="284"/>
        <w:jc w:val="right"/>
        <w:rPr>
          <w:rFonts w:ascii="Times New Roman" w:eastAsia="Calibri" w:hAnsi="Times New Roman" w:cs="Times New Roman"/>
          <w:b/>
        </w:rPr>
      </w:pPr>
      <w:r w:rsidRPr="00302210">
        <w:rPr>
          <w:rFonts w:ascii="Times New Roman" w:eastAsia="Calibri" w:hAnsi="Times New Roman" w:cs="Times New Roman"/>
          <w:b/>
        </w:rPr>
        <w:t>Форма 2</w:t>
      </w:r>
    </w:p>
    <w:p w14:paraId="39C29E84"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i/>
        </w:rPr>
      </w:pPr>
      <w:r w:rsidRPr="00302210">
        <w:rPr>
          <w:rFonts w:ascii="Times New Roman" w:eastAsia="Calibri" w:hAnsi="Times New Roman" w:cs="Times New Roman"/>
          <w:b/>
          <w:i/>
        </w:rPr>
        <w:t>СВЕДЕНИЯ ОБ УЧАСТНИКЕ ЗАКУПКИ</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670"/>
        <w:gridCol w:w="2871"/>
      </w:tblGrid>
      <w:tr w:rsidR="00FE32A3" w:rsidRPr="00302210" w14:paraId="338A1FC4"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7A47F20F"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 п/п</w:t>
            </w:r>
          </w:p>
        </w:tc>
        <w:tc>
          <w:tcPr>
            <w:tcW w:w="5670" w:type="dxa"/>
            <w:tcBorders>
              <w:top w:val="single" w:sz="4" w:space="0" w:color="auto"/>
              <w:left w:val="single" w:sz="4" w:space="0" w:color="auto"/>
              <w:bottom w:val="single" w:sz="4" w:space="0" w:color="auto"/>
              <w:right w:val="single" w:sz="4" w:space="0" w:color="auto"/>
            </w:tcBorders>
          </w:tcPr>
          <w:p w14:paraId="351E2DEC"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Наименование сведений</w:t>
            </w:r>
          </w:p>
        </w:tc>
        <w:tc>
          <w:tcPr>
            <w:tcW w:w="2871" w:type="dxa"/>
            <w:tcBorders>
              <w:top w:val="single" w:sz="4" w:space="0" w:color="auto"/>
              <w:left w:val="single" w:sz="4" w:space="0" w:color="auto"/>
              <w:bottom w:val="single" w:sz="4" w:space="0" w:color="auto"/>
              <w:right w:val="single" w:sz="4" w:space="0" w:color="auto"/>
            </w:tcBorders>
          </w:tcPr>
          <w:p w14:paraId="61D495F7"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b/>
              </w:rPr>
              <w:t>Содержание сведений</w:t>
            </w:r>
          </w:p>
        </w:tc>
      </w:tr>
      <w:tr w:rsidR="00FE32A3" w:rsidRPr="00302210" w14:paraId="4AE67512" w14:textId="77777777" w:rsidTr="00DE5BD8">
        <w:trPr>
          <w:jc w:val="center"/>
        </w:trPr>
        <w:tc>
          <w:tcPr>
            <w:tcW w:w="9392" w:type="dxa"/>
            <w:gridSpan w:val="3"/>
            <w:tcBorders>
              <w:top w:val="single" w:sz="4" w:space="0" w:color="auto"/>
              <w:left w:val="single" w:sz="4" w:space="0" w:color="auto"/>
              <w:bottom w:val="single" w:sz="4" w:space="0" w:color="auto"/>
              <w:right w:val="single" w:sz="4" w:space="0" w:color="auto"/>
            </w:tcBorders>
          </w:tcPr>
          <w:p w14:paraId="54F15F6B"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rPr>
              <w:t>для физических лиц</w:t>
            </w:r>
          </w:p>
        </w:tc>
      </w:tr>
      <w:tr w:rsidR="00FE32A3" w:rsidRPr="00302210" w14:paraId="69E60900"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06260E48"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14:paraId="7CFE925B"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Фамилия, имя, отчество (</w:t>
            </w:r>
            <w:r w:rsidRPr="00302210">
              <w:rPr>
                <w:rFonts w:ascii="Times New Roman" w:hAnsi="Times New Roman" w:cs="Times New Roman"/>
              </w:rPr>
              <w:t>при наличии</w:t>
            </w:r>
            <w:r w:rsidRPr="00302210">
              <w:rPr>
                <w:rFonts w:ascii="Times New Roman" w:eastAsia="Calibri" w:hAnsi="Times New Roman" w:cs="Times New Roman"/>
              </w:rPr>
              <w:t>)</w:t>
            </w:r>
          </w:p>
        </w:tc>
        <w:tc>
          <w:tcPr>
            <w:tcW w:w="2871" w:type="dxa"/>
            <w:tcBorders>
              <w:top w:val="single" w:sz="4" w:space="0" w:color="auto"/>
              <w:left w:val="single" w:sz="4" w:space="0" w:color="auto"/>
              <w:bottom w:val="single" w:sz="4" w:space="0" w:color="auto"/>
              <w:right w:val="single" w:sz="4" w:space="0" w:color="auto"/>
            </w:tcBorders>
          </w:tcPr>
          <w:p w14:paraId="4D41A1B9"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r w:rsidR="00FE32A3" w:rsidRPr="00302210" w14:paraId="5E0D27CF"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38F43A30"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tcPr>
          <w:p w14:paraId="0C692094"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 xml:space="preserve">Паспортные данные </w:t>
            </w:r>
          </w:p>
        </w:tc>
        <w:tc>
          <w:tcPr>
            <w:tcW w:w="2871" w:type="dxa"/>
            <w:tcBorders>
              <w:top w:val="single" w:sz="4" w:space="0" w:color="auto"/>
              <w:left w:val="single" w:sz="4" w:space="0" w:color="auto"/>
              <w:bottom w:val="single" w:sz="4" w:space="0" w:color="auto"/>
              <w:right w:val="single" w:sz="4" w:space="0" w:color="auto"/>
            </w:tcBorders>
          </w:tcPr>
          <w:p w14:paraId="381378C6"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r w:rsidR="00FE32A3" w:rsidRPr="00302210" w14:paraId="3B549AFA"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39BD0EE9"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tcPr>
          <w:p w14:paraId="24F1CAE7"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 xml:space="preserve">Место жительства </w:t>
            </w:r>
          </w:p>
        </w:tc>
        <w:tc>
          <w:tcPr>
            <w:tcW w:w="2871" w:type="dxa"/>
            <w:tcBorders>
              <w:top w:val="single" w:sz="4" w:space="0" w:color="auto"/>
              <w:left w:val="single" w:sz="4" w:space="0" w:color="auto"/>
              <w:bottom w:val="single" w:sz="4" w:space="0" w:color="auto"/>
              <w:right w:val="single" w:sz="4" w:space="0" w:color="auto"/>
            </w:tcBorders>
          </w:tcPr>
          <w:p w14:paraId="6B01B39E"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r w:rsidR="00FE32A3" w:rsidRPr="00302210" w14:paraId="1DD24E6F"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37CA35EC"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tcPr>
          <w:p w14:paraId="6383750D"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Номер контактного телефона</w:t>
            </w:r>
          </w:p>
        </w:tc>
        <w:tc>
          <w:tcPr>
            <w:tcW w:w="2871" w:type="dxa"/>
            <w:tcBorders>
              <w:top w:val="single" w:sz="4" w:space="0" w:color="auto"/>
              <w:left w:val="single" w:sz="4" w:space="0" w:color="auto"/>
              <w:bottom w:val="single" w:sz="4" w:space="0" w:color="auto"/>
              <w:right w:val="single" w:sz="4" w:space="0" w:color="auto"/>
            </w:tcBorders>
          </w:tcPr>
          <w:p w14:paraId="452E5727"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r w:rsidR="00FE32A3" w:rsidRPr="00302210" w14:paraId="6530F757"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2817B4F1"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tcPr>
          <w:p w14:paraId="3085595E"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ИНН участника</w:t>
            </w:r>
          </w:p>
        </w:tc>
        <w:tc>
          <w:tcPr>
            <w:tcW w:w="2871" w:type="dxa"/>
            <w:tcBorders>
              <w:top w:val="single" w:sz="4" w:space="0" w:color="auto"/>
              <w:left w:val="single" w:sz="4" w:space="0" w:color="auto"/>
              <w:bottom w:val="single" w:sz="4" w:space="0" w:color="auto"/>
              <w:right w:val="single" w:sz="4" w:space="0" w:color="auto"/>
            </w:tcBorders>
          </w:tcPr>
          <w:p w14:paraId="06C2407F"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r w:rsidR="00FE32A3" w:rsidRPr="00302210" w14:paraId="30827060" w14:textId="77777777" w:rsidTr="00DE5BD8">
        <w:trPr>
          <w:jc w:val="center"/>
        </w:trPr>
        <w:tc>
          <w:tcPr>
            <w:tcW w:w="9392" w:type="dxa"/>
            <w:gridSpan w:val="3"/>
            <w:tcBorders>
              <w:top w:val="single" w:sz="4" w:space="0" w:color="auto"/>
              <w:left w:val="single" w:sz="4" w:space="0" w:color="auto"/>
              <w:bottom w:val="single" w:sz="4" w:space="0" w:color="auto"/>
              <w:right w:val="single" w:sz="4" w:space="0" w:color="auto"/>
            </w:tcBorders>
          </w:tcPr>
          <w:p w14:paraId="228DAF15"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r w:rsidRPr="00302210">
              <w:rPr>
                <w:rFonts w:ascii="Times New Roman" w:eastAsia="Calibri" w:hAnsi="Times New Roman" w:cs="Times New Roman"/>
              </w:rPr>
              <w:t>для юридических лиц</w:t>
            </w:r>
          </w:p>
        </w:tc>
      </w:tr>
      <w:tr w:rsidR="00FE32A3" w:rsidRPr="00302210" w14:paraId="46FD61D9"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171DF21D" w14:textId="77777777" w:rsidR="00FE32A3" w:rsidRPr="00302210" w:rsidRDefault="00B14F09"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6</w:t>
            </w:r>
          </w:p>
        </w:tc>
        <w:tc>
          <w:tcPr>
            <w:tcW w:w="5670" w:type="dxa"/>
            <w:tcBorders>
              <w:top w:val="single" w:sz="4" w:space="0" w:color="auto"/>
              <w:left w:val="single" w:sz="4" w:space="0" w:color="auto"/>
              <w:bottom w:val="single" w:sz="4" w:space="0" w:color="auto"/>
              <w:right w:val="single" w:sz="4" w:space="0" w:color="auto"/>
            </w:tcBorders>
          </w:tcPr>
          <w:p w14:paraId="72DDF0D7"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hAnsi="Times New Roman" w:cs="Times New Roman"/>
              </w:rPr>
              <w:t>Наименование,</w:t>
            </w:r>
            <w:r w:rsidRPr="00302210">
              <w:rPr>
                <w:rFonts w:ascii="Times New Roman" w:eastAsia="Calibri" w:hAnsi="Times New Roman" w:cs="Times New Roman"/>
              </w:rPr>
              <w:t xml:space="preserve"> фирменное наименование </w:t>
            </w:r>
            <w:r w:rsidRPr="00302210">
              <w:rPr>
                <w:rFonts w:ascii="Times New Roman" w:hAnsi="Times New Roman" w:cs="Times New Roman"/>
              </w:rPr>
              <w:t>(при наличии)</w:t>
            </w:r>
          </w:p>
        </w:tc>
        <w:tc>
          <w:tcPr>
            <w:tcW w:w="2871" w:type="dxa"/>
            <w:tcBorders>
              <w:top w:val="single" w:sz="4" w:space="0" w:color="auto"/>
              <w:left w:val="single" w:sz="4" w:space="0" w:color="auto"/>
              <w:bottom w:val="single" w:sz="4" w:space="0" w:color="auto"/>
              <w:right w:val="single" w:sz="4" w:space="0" w:color="auto"/>
            </w:tcBorders>
          </w:tcPr>
          <w:p w14:paraId="476D4BAF"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r w:rsidR="00FE32A3" w:rsidRPr="00302210" w14:paraId="48FA96B7" w14:textId="77777777" w:rsidTr="00B14F09">
        <w:trPr>
          <w:trHeight w:val="281"/>
          <w:jc w:val="center"/>
        </w:trPr>
        <w:tc>
          <w:tcPr>
            <w:tcW w:w="851" w:type="dxa"/>
            <w:tcBorders>
              <w:top w:val="single" w:sz="4" w:space="0" w:color="auto"/>
              <w:left w:val="single" w:sz="4" w:space="0" w:color="auto"/>
              <w:bottom w:val="single" w:sz="4" w:space="0" w:color="auto"/>
              <w:right w:val="single" w:sz="4" w:space="0" w:color="auto"/>
            </w:tcBorders>
          </w:tcPr>
          <w:p w14:paraId="019FA38B" w14:textId="77777777" w:rsidR="00FE32A3" w:rsidRPr="00302210" w:rsidRDefault="00B14F09"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7</w:t>
            </w:r>
          </w:p>
        </w:tc>
        <w:tc>
          <w:tcPr>
            <w:tcW w:w="5670" w:type="dxa"/>
            <w:tcBorders>
              <w:top w:val="single" w:sz="4" w:space="0" w:color="auto"/>
              <w:left w:val="single" w:sz="4" w:space="0" w:color="auto"/>
              <w:bottom w:val="single" w:sz="4" w:space="0" w:color="auto"/>
              <w:right w:val="single" w:sz="4" w:space="0" w:color="auto"/>
            </w:tcBorders>
          </w:tcPr>
          <w:p w14:paraId="6451B993"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 xml:space="preserve">Место нахождения </w:t>
            </w:r>
          </w:p>
        </w:tc>
        <w:tc>
          <w:tcPr>
            <w:tcW w:w="2871" w:type="dxa"/>
            <w:tcBorders>
              <w:top w:val="single" w:sz="4" w:space="0" w:color="auto"/>
              <w:left w:val="single" w:sz="4" w:space="0" w:color="auto"/>
              <w:bottom w:val="single" w:sz="4" w:space="0" w:color="auto"/>
              <w:right w:val="single" w:sz="4" w:space="0" w:color="auto"/>
            </w:tcBorders>
          </w:tcPr>
          <w:p w14:paraId="2E493171"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r w:rsidR="00FE32A3" w:rsidRPr="00302210" w14:paraId="5EA0AAE5"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5074BC14" w14:textId="77777777" w:rsidR="00FE32A3" w:rsidRPr="00302210" w:rsidRDefault="00B14F09"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8</w:t>
            </w:r>
          </w:p>
        </w:tc>
        <w:tc>
          <w:tcPr>
            <w:tcW w:w="5670" w:type="dxa"/>
            <w:tcBorders>
              <w:top w:val="single" w:sz="4" w:space="0" w:color="auto"/>
              <w:left w:val="single" w:sz="4" w:space="0" w:color="auto"/>
              <w:bottom w:val="single" w:sz="4" w:space="0" w:color="auto"/>
              <w:right w:val="single" w:sz="4" w:space="0" w:color="auto"/>
            </w:tcBorders>
          </w:tcPr>
          <w:p w14:paraId="29601DB0"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 xml:space="preserve">Почтовый адрес </w:t>
            </w:r>
          </w:p>
        </w:tc>
        <w:tc>
          <w:tcPr>
            <w:tcW w:w="2871" w:type="dxa"/>
            <w:tcBorders>
              <w:top w:val="single" w:sz="4" w:space="0" w:color="auto"/>
              <w:left w:val="single" w:sz="4" w:space="0" w:color="auto"/>
              <w:bottom w:val="single" w:sz="4" w:space="0" w:color="auto"/>
              <w:right w:val="single" w:sz="4" w:space="0" w:color="auto"/>
            </w:tcBorders>
          </w:tcPr>
          <w:p w14:paraId="675FBB48"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r w:rsidR="00FE32A3" w:rsidRPr="00302210" w14:paraId="065D4898"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54C9090D" w14:textId="77777777" w:rsidR="00FE32A3" w:rsidRPr="00302210" w:rsidRDefault="00B14F09"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9</w:t>
            </w:r>
          </w:p>
        </w:tc>
        <w:tc>
          <w:tcPr>
            <w:tcW w:w="5670" w:type="dxa"/>
            <w:tcBorders>
              <w:top w:val="single" w:sz="4" w:space="0" w:color="auto"/>
              <w:left w:val="single" w:sz="4" w:space="0" w:color="auto"/>
              <w:bottom w:val="single" w:sz="4" w:space="0" w:color="auto"/>
              <w:right w:val="single" w:sz="4" w:space="0" w:color="auto"/>
            </w:tcBorders>
          </w:tcPr>
          <w:p w14:paraId="3F6D2D36"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Номер контактного телефона</w:t>
            </w:r>
          </w:p>
        </w:tc>
        <w:tc>
          <w:tcPr>
            <w:tcW w:w="2871" w:type="dxa"/>
            <w:tcBorders>
              <w:top w:val="single" w:sz="4" w:space="0" w:color="auto"/>
              <w:left w:val="single" w:sz="4" w:space="0" w:color="auto"/>
              <w:bottom w:val="single" w:sz="4" w:space="0" w:color="auto"/>
              <w:right w:val="single" w:sz="4" w:space="0" w:color="auto"/>
            </w:tcBorders>
          </w:tcPr>
          <w:p w14:paraId="5A6C4343"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r w:rsidR="00FE32A3" w:rsidRPr="00302210" w14:paraId="4477B84E"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43B6AE3C" w14:textId="77777777" w:rsidR="00FE32A3" w:rsidRPr="00302210" w:rsidRDefault="00B14F09"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10</w:t>
            </w:r>
          </w:p>
        </w:tc>
        <w:tc>
          <w:tcPr>
            <w:tcW w:w="5670" w:type="dxa"/>
            <w:tcBorders>
              <w:top w:val="single" w:sz="4" w:space="0" w:color="auto"/>
              <w:left w:val="single" w:sz="4" w:space="0" w:color="auto"/>
              <w:bottom w:val="single" w:sz="4" w:space="0" w:color="auto"/>
              <w:right w:val="single" w:sz="4" w:space="0" w:color="auto"/>
            </w:tcBorders>
          </w:tcPr>
          <w:p w14:paraId="5247046B"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ИНН участника</w:t>
            </w:r>
          </w:p>
        </w:tc>
        <w:tc>
          <w:tcPr>
            <w:tcW w:w="2871" w:type="dxa"/>
            <w:tcBorders>
              <w:top w:val="single" w:sz="4" w:space="0" w:color="auto"/>
              <w:left w:val="single" w:sz="4" w:space="0" w:color="auto"/>
              <w:bottom w:val="single" w:sz="4" w:space="0" w:color="auto"/>
              <w:right w:val="single" w:sz="4" w:space="0" w:color="auto"/>
            </w:tcBorders>
          </w:tcPr>
          <w:p w14:paraId="098167CC"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r w:rsidR="00FE32A3" w:rsidRPr="00302210" w14:paraId="468E7A2B"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3FE64ED8" w14:textId="77777777" w:rsidR="00FE32A3" w:rsidRPr="00302210" w:rsidRDefault="00B14F09"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11</w:t>
            </w:r>
          </w:p>
        </w:tc>
        <w:tc>
          <w:tcPr>
            <w:tcW w:w="5670" w:type="dxa"/>
            <w:tcBorders>
              <w:top w:val="single" w:sz="4" w:space="0" w:color="auto"/>
              <w:left w:val="single" w:sz="4" w:space="0" w:color="auto"/>
              <w:bottom w:val="single" w:sz="4" w:space="0" w:color="auto"/>
              <w:right w:val="single" w:sz="4" w:space="0" w:color="auto"/>
            </w:tcBorders>
          </w:tcPr>
          <w:p w14:paraId="016B8B64"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hAnsi="Times New Roman" w:cs="Times New Roman"/>
              </w:rPr>
              <w:t>ИНН (при наличии) учредителей, членов коллегиального исполнительного органа</w:t>
            </w:r>
          </w:p>
        </w:tc>
        <w:tc>
          <w:tcPr>
            <w:tcW w:w="2871" w:type="dxa"/>
            <w:tcBorders>
              <w:top w:val="single" w:sz="4" w:space="0" w:color="auto"/>
              <w:left w:val="single" w:sz="4" w:space="0" w:color="auto"/>
              <w:bottom w:val="single" w:sz="4" w:space="0" w:color="auto"/>
              <w:right w:val="single" w:sz="4" w:space="0" w:color="auto"/>
            </w:tcBorders>
          </w:tcPr>
          <w:p w14:paraId="15CF236B"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r w:rsidR="00FE32A3" w:rsidRPr="00302210" w14:paraId="473B2402" w14:textId="77777777" w:rsidTr="00DE5BD8">
        <w:trPr>
          <w:jc w:val="center"/>
        </w:trPr>
        <w:tc>
          <w:tcPr>
            <w:tcW w:w="851" w:type="dxa"/>
            <w:tcBorders>
              <w:top w:val="single" w:sz="4" w:space="0" w:color="auto"/>
              <w:left w:val="single" w:sz="4" w:space="0" w:color="auto"/>
              <w:bottom w:val="single" w:sz="4" w:space="0" w:color="auto"/>
              <w:right w:val="single" w:sz="4" w:space="0" w:color="auto"/>
            </w:tcBorders>
          </w:tcPr>
          <w:p w14:paraId="62F18EBC" w14:textId="77777777" w:rsidR="00FE32A3" w:rsidRPr="00302210" w:rsidRDefault="00B14F09"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eastAsia="Calibri" w:hAnsi="Times New Roman" w:cs="Times New Roman"/>
              </w:rPr>
              <w:t>12</w:t>
            </w:r>
          </w:p>
        </w:tc>
        <w:tc>
          <w:tcPr>
            <w:tcW w:w="5670" w:type="dxa"/>
            <w:tcBorders>
              <w:top w:val="single" w:sz="4" w:space="0" w:color="auto"/>
              <w:left w:val="single" w:sz="4" w:space="0" w:color="auto"/>
              <w:bottom w:val="single" w:sz="4" w:space="0" w:color="auto"/>
              <w:right w:val="single" w:sz="4" w:space="0" w:color="auto"/>
            </w:tcBorders>
          </w:tcPr>
          <w:p w14:paraId="67FDB2FD"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rPr>
            </w:pPr>
            <w:r w:rsidRPr="00302210">
              <w:rPr>
                <w:rFonts w:ascii="Times New Roman" w:hAnsi="Times New Roman" w:cs="Times New Roman"/>
              </w:rPr>
              <w:t xml:space="preserve">ИНН (при наличии) лица, исполняющего функции единоличного исполнительного органа </w:t>
            </w:r>
          </w:p>
        </w:tc>
        <w:tc>
          <w:tcPr>
            <w:tcW w:w="2871" w:type="dxa"/>
            <w:tcBorders>
              <w:top w:val="single" w:sz="4" w:space="0" w:color="auto"/>
              <w:left w:val="single" w:sz="4" w:space="0" w:color="auto"/>
              <w:bottom w:val="single" w:sz="4" w:space="0" w:color="auto"/>
              <w:right w:val="single" w:sz="4" w:space="0" w:color="auto"/>
            </w:tcBorders>
          </w:tcPr>
          <w:p w14:paraId="0AC874F2"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rPr>
            </w:pPr>
          </w:p>
        </w:tc>
      </w:tr>
    </w:tbl>
    <w:p w14:paraId="42E12E21" w14:textId="77777777" w:rsidR="00FE32A3" w:rsidRPr="00302210" w:rsidRDefault="00FE32A3" w:rsidP="002F4F33">
      <w:pPr>
        <w:tabs>
          <w:tab w:val="left" w:pos="284"/>
        </w:tabs>
        <w:spacing w:after="0" w:line="240" w:lineRule="auto"/>
        <w:ind w:left="284"/>
        <w:jc w:val="right"/>
        <w:rPr>
          <w:rFonts w:ascii="Times New Roman" w:eastAsia="Calibri" w:hAnsi="Times New Roman" w:cs="Times New Roman"/>
          <w:b/>
        </w:rPr>
      </w:pPr>
    </w:p>
    <w:p w14:paraId="53B373D1" w14:textId="77777777" w:rsidR="005462D1" w:rsidRPr="00302210" w:rsidRDefault="00FE32A3" w:rsidP="005462D1">
      <w:pPr>
        <w:tabs>
          <w:tab w:val="left" w:pos="284"/>
        </w:tabs>
        <w:spacing w:after="0" w:line="240" w:lineRule="auto"/>
        <w:ind w:left="284"/>
        <w:rPr>
          <w:rFonts w:ascii="Times New Roman" w:eastAsia="Calibri" w:hAnsi="Times New Roman" w:cs="Times New Roman"/>
          <w:b/>
        </w:rPr>
      </w:pPr>
      <w:r w:rsidRPr="00302210">
        <w:rPr>
          <w:rFonts w:ascii="Times New Roman" w:eastAsia="Calibri" w:hAnsi="Times New Roman" w:cs="Times New Roman"/>
          <w:b/>
        </w:rPr>
        <w:br w:type="page"/>
      </w:r>
    </w:p>
    <w:p w14:paraId="266EEBE0" w14:textId="77777777" w:rsidR="00FE32A3" w:rsidRPr="00302210" w:rsidRDefault="00FE32A3" w:rsidP="002F4F33">
      <w:pPr>
        <w:tabs>
          <w:tab w:val="left" w:pos="284"/>
        </w:tabs>
        <w:spacing w:after="0" w:line="240" w:lineRule="auto"/>
        <w:ind w:left="284"/>
        <w:jc w:val="right"/>
        <w:rPr>
          <w:rFonts w:ascii="Times New Roman" w:eastAsia="Calibri" w:hAnsi="Times New Roman" w:cs="Times New Roman"/>
          <w:b/>
        </w:rPr>
      </w:pPr>
    </w:p>
    <w:p w14:paraId="085BA6C7" w14:textId="77777777" w:rsidR="00FE32A3" w:rsidRPr="00302210" w:rsidRDefault="00FE32A3" w:rsidP="002F4F33">
      <w:pPr>
        <w:tabs>
          <w:tab w:val="left" w:pos="284"/>
        </w:tabs>
        <w:spacing w:after="0" w:line="240" w:lineRule="auto"/>
        <w:ind w:left="284"/>
        <w:jc w:val="right"/>
        <w:rPr>
          <w:rFonts w:ascii="Times New Roman" w:eastAsia="Calibri" w:hAnsi="Times New Roman" w:cs="Times New Roman"/>
          <w:b/>
        </w:rPr>
      </w:pPr>
      <w:r w:rsidRPr="00302210">
        <w:rPr>
          <w:rFonts w:ascii="Times New Roman" w:eastAsia="Calibri" w:hAnsi="Times New Roman" w:cs="Times New Roman"/>
          <w:b/>
        </w:rPr>
        <w:t>Форма 3</w:t>
      </w:r>
    </w:p>
    <w:p w14:paraId="3F19CED3" w14:textId="77777777" w:rsidR="00FE32A3" w:rsidRPr="00302210" w:rsidRDefault="00FE32A3" w:rsidP="002F4F33">
      <w:pPr>
        <w:tabs>
          <w:tab w:val="left" w:pos="284"/>
        </w:tabs>
        <w:spacing w:after="0" w:line="240" w:lineRule="auto"/>
        <w:ind w:left="284"/>
        <w:jc w:val="center"/>
        <w:rPr>
          <w:rFonts w:ascii="Times New Roman" w:eastAsia="Calibri" w:hAnsi="Times New Roman" w:cs="Times New Roman"/>
          <w:b/>
          <w:i/>
        </w:rPr>
      </w:pPr>
      <w:r w:rsidRPr="00302210">
        <w:rPr>
          <w:rFonts w:ascii="Times New Roman" w:eastAsia="Calibri" w:hAnsi="Times New Roman" w:cs="Times New Roman"/>
          <w:b/>
          <w:i/>
        </w:rPr>
        <w:t>ДЕКЛАРАЦИЯ О СООТВЕТСТВИИ УЧАСТНИКА АУКЦИОНА</w:t>
      </w:r>
    </w:p>
    <w:tbl>
      <w:tblPr>
        <w:tblW w:w="9498" w:type="dxa"/>
        <w:tblInd w:w="108" w:type="dxa"/>
        <w:tblLayout w:type="fixed"/>
        <w:tblLook w:val="04A0" w:firstRow="1" w:lastRow="0" w:firstColumn="1" w:lastColumn="0" w:noHBand="0" w:noVBand="1"/>
      </w:tblPr>
      <w:tblGrid>
        <w:gridCol w:w="9498"/>
      </w:tblGrid>
      <w:tr w:rsidR="00FE32A3" w:rsidRPr="00302210" w14:paraId="14DDC2A5" w14:textId="77777777" w:rsidTr="00DE5BD8">
        <w:trPr>
          <w:trHeight w:val="961"/>
        </w:trPr>
        <w:tc>
          <w:tcPr>
            <w:tcW w:w="9498" w:type="dxa"/>
            <w:tcBorders>
              <w:top w:val="nil"/>
              <w:left w:val="nil"/>
              <w:bottom w:val="nil"/>
              <w:right w:val="nil"/>
            </w:tcBorders>
            <w:shd w:val="clear" w:color="000000" w:fill="FFFFFF"/>
            <w:vAlign w:val="center"/>
            <w:hideMark/>
          </w:tcPr>
          <w:p w14:paraId="5C2046C6" w14:textId="77777777" w:rsidR="00FE32A3" w:rsidRPr="00302210" w:rsidRDefault="00FE32A3" w:rsidP="002F4F33">
            <w:pPr>
              <w:tabs>
                <w:tab w:val="left" w:pos="284"/>
              </w:tabs>
              <w:spacing w:after="0" w:line="240" w:lineRule="auto"/>
              <w:ind w:left="284"/>
              <w:rPr>
                <w:rFonts w:ascii="Times New Roman" w:hAnsi="Times New Roman" w:cs="Times New Roman"/>
              </w:rPr>
            </w:pPr>
          </w:p>
          <w:p w14:paraId="5D47F6C4" w14:textId="77777777" w:rsidR="00FE32A3" w:rsidRPr="00302210" w:rsidRDefault="00FE32A3" w:rsidP="002F4F33">
            <w:pPr>
              <w:tabs>
                <w:tab w:val="left" w:pos="284"/>
              </w:tabs>
              <w:spacing w:after="0" w:line="240" w:lineRule="auto"/>
              <w:ind w:left="284"/>
              <w:rPr>
                <w:rFonts w:ascii="Times New Roman" w:hAnsi="Times New Roman" w:cs="Times New Roman"/>
              </w:rPr>
            </w:pPr>
            <w:r w:rsidRPr="00302210">
              <w:rPr>
                <w:rFonts w:ascii="Times New Roman" w:hAnsi="Times New Roman" w:cs="Times New Roman"/>
              </w:rPr>
              <w:t>____________________________________________________</w:t>
            </w:r>
            <w:r w:rsidR="00C418D9">
              <w:rPr>
                <w:rFonts w:ascii="Times New Roman" w:hAnsi="Times New Roman" w:cs="Times New Roman"/>
              </w:rPr>
              <w:t>____________________________</w:t>
            </w:r>
          </w:p>
          <w:p w14:paraId="2CD29911" w14:textId="77777777" w:rsidR="00FE32A3" w:rsidRPr="00302210" w:rsidRDefault="00FE32A3" w:rsidP="002F4F33">
            <w:pPr>
              <w:tabs>
                <w:tab w:val="left" w:pos="284"/>
              </w:tabs>
              <w:spacing w:after="0" w:line="240" w:lineRule="auto"/>
              <w:ind w:left="284"/>
              <w:jc w:val="center"/>
              <w:rPr>
                <w:rFonts w:ascii="Times New Roman" w:hAnsi="Times New Roman" w:cs="Times New Roman"/>
              </w:rPr>
            </w:pPr>
            <w:r w:rsidRPr="00302210">
              <w:rPr>
                <w:rFonts w:ascii="Times New Roman" w:hAnsi="Times New Roman" w:cs="Times New Roman"/>
              </w:rPr>
              <w:t>(наименование участника аукциона)</w:t>
            </w:r>
          </w:p>
          <w:p w14:paraId="2646EF2E" w14:textId="77777777" w:rsidR="00FE32A3" w:rsidRPr="00302210" w:rsidRDefault="00FE32A3" w:rsidP="002F4F33">
            <w:pPr>
              <w:tabs>
                <w:tab w:val="left" w:pos="284"/>
              </w:tabs>
              <w:spacing w:after="0" w:line="240" w:lineRule="auto"/>
              <w:ind w:left="284"/>
              <w:rPr>
                <w:rFonts w:ascii="Times New Roman" w:hAnsi="Times New Roman" w:cs="Times New Roman"/>
              </w:rPr>
            </w:pPr>
          </w:p>
          <w:p w14:paraId="0A526E90" w14:textId="77777777" w:rsidR="00FE32A3" w:rsidRPr="00302210" w:rsidRDefault="00FE32A3" w:rsidP="002F4F33">
            <w:pPr>
              <w:tabs>
                <w:tab w:val="left" w:pos="284"/>
              </w:tabs>
              <w:spacing w:after="0" w:line="240" w:lineRule="auto"/>
              <w:ind w:left="284"/>
              <w:rPr>
                <w:rFonts w:ascii="Times New Roman" w:hAnsi="Times New Roman" w:cs="Times New Roman"/>
              </w:rPr>
            </w:pPr>
            <w:r w:rsidRPr="00302210">
              <w:rPr>
                <w:rFonts w:ascii="Times New Roman" w:hAnsi="Times New Roman" w:cs="Times New Roman"/>
              </w:rPr>
              <w:t>декларирует о своем соответствии следующим требованиям:</w:t>
            </w:r>
          </w:p>
          <w:p w14:paraId="17683C4B" w14:textId="77777777" w:rsidR="00FE32A3" w:rsidRPr="00302210" w:rsidRDefault="00FE32A3" w:rsidP="002F4F33">
            <w:pPr>
              <w:tabs>
                <w:tab w:val="left" w:pos="284"/>
              </w:tabs>
              <w:spacing w:after="0" w:line="240" w:lineRule="auto"/>
              <w:ind w:left="284"/>
              <w:rPr>
                <w:rFonts w:ascii="Times New Roman" w:hAnsi="Times New Roman" w:cs="Times New Roman"/>
              </w:rPr>
            </w:pPr>
          </w:p>
        </w:tc>
      </w:tr>
    </w:tbl>
    <w:p w14:paraId="1A80ECAA" w14:textId="77777777" w:rsidR="00FE32A3" w:rsidRPr="00302210" w:rsidRDefault="00FE32A3" w:rsidP="002F4F33">
      <w:pPr>
        <w:tabs>
          <w:tab w:val="left" w:pos="284"/>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14:paraId="5F03FC7D" w14:textId="77777777" w:rsidR="00FE32A3" w:rsidRPr="00302210" w:rsidRDefault="00FE32A3" w:rsidP="002F4F33">
      <w:pPr>
        <w:tabs>
          <w:tab w:val="left" w:pos="284"/>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2) </w:t>
      </w:r>
      <w:proofErr w:type="spellStart"/>
      <w:r w:rsidRPr="00302210">
        <w:rPr>
          <w:rFonts w:ascii="Times New Roman" w:hAnsi="Times New Roman" w:cs="Times New Roman"/>
        </w:rPr>
        <w:t>неприостановление</w:t>
      </w:r>
      <w:proofErr w:type="spellEnd"/>
      <w:r w:rsidRPr="00302210">
        <w:rPr>
          <w:rFonts w:ascii="Times New Roman" w:hAnsi="Times New Roman" w:cs="Times New Roman"/>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14:paraId="36FA333C" w14:textId="77777777" w:rsidR="00FE32A3" w:rsidRPr="00302210" w:rsidRDefault="00FE32A3" w:rsidP="002F4F33">
      <w:pPr>
        <w:tabs>
          <w:tab w:val="left" w:pos="284"/>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3)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8C46E2" w14:textId="77777777" w:rsidR="00FE32A3" w:rsidRPr="00302210" w:rsidRDefault="00FE32A3" w:rsidP="002F4F33">
      <w:pPr>
        <w:tabs>
          <w:tab w:val="left" w:pos="284"/>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4)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882DE3" w14:textId="77777777" w:rsidR="00A84039" w:rsidRDefault="00FE32A3" w:rsidP="002F4F33">
      <w:pPr>
        <w:tabs>
          <w:tab w:val="left" w:pos="284"/>
        </w:tabs>
        <w:autoSpaceDE w:val="0"/>
        <w:autoSpaceDN w:val="0"/>
        <w:adjustRightInd w:val="0"/>
        <w:spacing w:after="0" w:line="240" w:lineRule="auto"/>
        <w:ind w:left="284"/>
        <w:jc w:val="both"/>
        <w:rPr>
          <w:rFonts w:ascii="Times New Roman" w:hAnsi="Times New Roman" w:cs="Times New Roman"/>
        </w:rPr>
      </w:pPr>
      <w:r w:rsidRPr="00302210">
        <w:rPr>
          <w:rFonts w:ascii="Times New Roman" w:hAnsi="Times New Roman" w:cs="Times New Roman"/>
        </w:rP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02210">
        <w:rPr>
          <w:rFonts w:ascii="Times New Roman" w:hAnsi="Times New Roman" w:cs="Times New Roman"/>
        </w:rPr>
        <w:t>илиунитарногопредприятия</w:t>
      </w:r>
      <w:proofErr w:type="spellEnd"/>
      <w:r w:rsidRPr="00302210">
        <w:rPr>
          <w:rFonts w:ascii="Times New Roman" w:hAnsi="Times New Roman" w:cs="Times New Roman"/>
        </w:rPr>
        <w:t xml:space="preserve">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C92DA2">
        <w:rPr>
          <w:rFonts w:ascii="Times New Roman" w:hAnsi="Times New Roman" w:cs="Times New Roman"/>
        </w:rPr>
        <w:t>апитале хозяйственного общества.</w:t>
      </w:r>
    </w:p>
    <w:p w14:paraId="52551283" w14:textId="77777777" w:rsidR="00FE4DE5" w:rsidRDefault="00FE4DE5" w:rsidP="002F4F33">
      <w:pPr>
        <w:tabs>
          <w:tab w:val="left" w:pos="284"/>
        </w:tabs>
        <w:autoSpaceDE w:val="0"/>
        <w:autoSpaceDN w:val="0"/>
        <w:adjustRightInd w:val="0"/>
        <w:spacing w:after="0" w:line="240" w:lineRule="auto"/>
        <w:ind w:left="284"/>
        <w:jc w:val="both"/>
        <w:rPr>
          <w:rFonts w:ascii="Times New Roman" w:hAnsi="Times New Roman" w:cs="Times New Roman"/>
        </w:rPr>
      </w:pPr>
    </w:p>
    <w:p w14:paraId="24B41C82" w14:textId="77777777" w:rsidR="00A479B7" w:rsidRDefault="00A479B7" w:rsidP="002F4F33">
      <w:pPr>
        <w:tabs>
          <w:tab w:val="left" w:pos="284"/>
        </w:tabs>
        <w:spacing w:after="0" w:line="240" w:lineRule="auto"/>
        <w:ind w:left="284"/>
        <w:rPr>
          <w:rFonts w:ascii="Times New Roman" w:eastAsia="Calibri" w:hAnsi="Times New Roman" w:cs="Times New Roman"/>
        </w:rPr>
      </w:pPr>
      <w:bookmarkStart w:id="20" w:name="Par186"/>
      <w:bookmarkEnd w:id="20"/>
    </w:p>
    <w:p w14:paraId="2CB676CD" w14:textId="77777777" w:rsidR="00FF4A1A" w:rsidRDefault="00FF4A1A" w:rsidP="002F4F33">
      <w:pPr>
        <w:tabs>
          <w:tab w:val="left" w:pos="284"/>
        </w:tabs>
        <w:spacing w:after="0" w:line="240" w:lineRule="auto"/>
        <w:ind w:left="284"/>
        <w:rPr>
          <w:rFonts w:ascii="Times New Roman" w:eastAsia="Calibri" w:hAnsi="Times New Roman" w:cs="Times New Roman"/>
        </w:rPr>
      </w:pPr>
    </w:p>
    <w:p w14:paraId="6EF86C90" w14:textId="77777777" w:rsidR="00FF4A1A" w:rsidRDefault="00FF4A1A" w:rsidP="002F4F33">
      <w:pPr>
        <w:tabs>
          <w:tab w:val="left" w:pos="284"/>
        </w:tabs>
        <w:spacing w:after="0" w:line="240" w:lineRule="auto"/>
        <w:ind w:left="284"/>
        <w:rPr>
          <w:rFonts w:ascii="Times New Roman" w:eastAsia="Calibri" w:hAnsi="Times New Roman" w:cs="Times New Roman"/>
        </w:rPr>
      </w:pPr>
    </w:p>
    <w:p w14:paraId="4B69C533" w14:textId="77777777" w:rsidR="00FF4A1A" w:rsidRDefault="00FF4A1A" w:rsidP="002F4F33">
      <w:pPr>
        <w:tabs>
          <w:tab w:val="left" w:pos="284"/>
        </w:tabs>
        <w:spacing w:after="0" w:line="240" w:lineRule="auto"/>
        <w:ind w:left="284"/>
        <w:rPr>
          <w:rFonts w:ascii="Times New Roman" w:eastAsia="Calibri" w:hAnsi="Times New Roman" w:cs="Times New Roman"/>
        </w:rPr>
      </w:pPr>
    </w:p>
    <w:p w14:paraId="33BF1D27" w14:textId="257BD3DB" w:rsidR="00FF4A1A" w:rsidRDefault="00FF4A1A" w:rsidP="002F4F33">
      <w:pPr>
        <w:tabs>
          <w:tab w:val="left" w:pos="284"/>
        </w:tabs>
        <w:spacing w:after="0" w:line="240" w:lineRule="auto"/>
        <w:ind w:left="284"/>
        <w:rPr>
          <w:rFonts w:ascii="Times New Roman" w:eastAsia="Calibri" w:hAnsi="Times New Roman" w:cs="Times New Roman"/>
        </w:rPr>
      </w:pPr>
    </w:p>
    <w:p w14:paraId="1A7B4091" w14:textId="77777777" w:rsidR="00957FDE" w:rsidRDefault="00957FDE" w:rsidP="002F4F33">
      <w:pPr>
        <w:tabs>
          <w:tab w:val="left" w:pos="284"/>
        </w:tabs>
        <w:spacing w:after="0" w:line="240" w:lineRule="auto"/>
        <w:ind w:left="284"/>
        <w:rPr>
          <w:rFonts w:ascii="Times New Roman" w:eastAsia="Calibri" w:hAnsi="Times New Roman" w:cs="Times New Roman"/>
        </w:rPr>
      </w:pPr>
    </w:p>
    <w:p w14:paraId="45CE4306" w14:textId="77777777" w:rsidR="00FF4A1A" w:rsidRDefault="00FF4A1A" w:rsidP="002F4F33">
      <w:pPr>
        <w:tabs>
          <w:tab w:val="left" w:pos="284"/>
        </w:tabs>
        <w:spacing w:after="0" w:line="240" w:lineRule="auto"/>
        <w:ind w:left="284"/>
        <w:rPr>
          <w:rFonts w:ascii="Times New Roman" w:eastAsia="Calibri" w:hAnsi="Times New Roman" w:cs="Times New Roman"/>
        </w:rPr>
      </w:pPr>
    </w:p>
    <w:p w14:paraId="14EE1F90" w14:textId="77777777" w:rsidR="00FF4A1A" w:rsidRPr="00302210" w:rsidRDefault="00FF4A1A" w:rsidP="00FF4A1A">
      <w:pPr>
        <w:tabs>
          <w:tab w:val="left" w:pos="284"/>
        </w:tabs>
        <w:spacing w:after="0" w:line="240" w:lineRule="auto"/>
        <w:ind w:left="284"/>
        <w:jc w:val="right"/>
        <w:rPr>
          <w:rFonts w:ascii="Times New Roman" w:eastAsia="Calibri" w:hAnsi="Times New Roman" w:cs="Times New Roman"/>
          <w:b/>
        </w:rPr>
      </w:pPr>
      <w:r>
        <w:rPr>
          <w:rFonts w:ascii="Times New Roman" w:eastAsia="Calibri" w:hAnsi="Times New Roman" w:cs="Times New Roman"/>
          <w:b/>
        </w:rPr>
        <w:lastRenderedPageBreak/>
        <w:t>Форма 4 (для физических лиц)</w:t>
      </w:r>
    </w:p>
    <w:p w14:paraId="0E3D9DC0" w14:textId="77777777" w:rsidR="00FF4A1A" w:rsidRPr="00B82F40" w:rsidRDefault="00FF4A1A" w:rsidP="00FF4A1A">
      <w:pPr>
        <w:rPr>
          <w:rFonts w:ascii="Times New Roman" w:eastAsia="Calibri" w:hAnsi="Times New Roman" w:cs="Times New Roman"/>
          <w:sz w:val="24"/>
          <w:szCs w:val="24"/>
          <w:lang w:eastAsia="en-US"/>
        </w:rPr>
      </w:pPr>
    </w:p>
    <w:p w14:paraId="6CD97855" w14:textId="77777777" w:rsidR="00FF4A1A" w:rsidRPr="00B82F40" w:rsidRDefault="00FF4A1A" w:rsidP="00FF4A1A">
      <w:pPr>
        <w:autoSpaceDE w:val="0"/>
        <w:autoSpaceDN w:val="0"/>
        <w:adjustRightInd w:val="0"/>
        <w:spacing w:after="0" w:line="240" w:lineRule="auto"/>
        <w:jc w:val="center"/>
        <w:rPr>
          <w:rFonts w:ascii="Times New Roman" w:eastAsia="Calibri" w:hAnsi="Times New Roman" w:cs="Times New Roman"/>
          <w:b/>
          <w:bCs/>
          <w:color w:val="000000"/>
          <w:sz w:val="20"/>
          <w:szCs w:val="20"/>
          <w:lang w:eastAsia="en-US"/>
        </w:rPr>
      </w:pPr>
      <w:r w:rsidRPr="00B82F40">
        <w:rPr>
          <w:rFonts w:ascii="Times New Roman" w:eastAsia="Calibri" w:hAnsi="Times New Roman" w:cs="Times New Roman"/>
          <w:b/>
          <w:bCs/>
          <w:color w:val="000000"/>
          <w:sz w:val="20"/>
          <w:szCs w:val="20"/>
          <w:lang w:eastAsia="en-US"/>
        </w:rPr>
        <w:t>СОГЛАСИЕ НА ОБРАБОТКУ ПЕРСОНАЛЬНЫХ ДАННЫХ</w:t>
      </w:r>
    </w:p>
    <w:p w14:paraId="6DEA4DD0" w14:textId="77777777" w:rsidR="00FF4A1A" w:rsidRPr="00B82F40" w:rsidRDefault="00FF4A1A" w:rsidP="00FF4A1A">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p>
    <w:p w14:paraId="50B804FF"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14:paraId="3EA47BC9"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г.______________</w:t>
      </w:r>
      <w:r w:rsidRPr="00B82F40">
        <w:rPr>
          <w:rFonts w:ascii="Times New Roman" w:eastAsia="Calibri" w:hAnsi="Times New Roman" w:cs="Times New Roman"/>
          <w:color w:val="000000"/>
          <w:sz w:val="20"/>
          <w:szCs w:val="20"/>
          <w:lang w:eastAsia="en-US"/>
        </w:rPr>
        <w:t xml:space="preserve"> «___</w:t>
      </w:r>
      <w:proofErr w:type="gramStart"/>
      <w:r w:rsidRPr="00B82F40">
        <w:rPr>
          <w:rFonts w:ascii="Times New Roman" w:eastAsia="Calibri" w:hAnsi="Times New Roman" w:cs="Times New Roman"/>
          <w:color w:val="000000"/>
          <w:sz w:val="20"/>
          <w:szCs w:val="20"/>
          <w:lang w:eastAsia="en-US"/>
        </w:rPr>
        <w:t>_»_</w:t>
      </w:r>
      <w:proofErr w:type="gramEnd"/>
      <w:r w:rsidRPr="00B82F40">
        <w:rPr>
          <w:rFonts w:ascii="Times New Roman" w:eastAsia="Calibri" w:hAnsi="Times New Roman" w:cs="Times New Roman"/>
          <w:color w:val="000000"/>
          <w:sz w:val="20"/>
          <w:szCs w:val="20"/>
          <w:lang w:eastAsia="en-US"/>
        </w:rPr>
        <w:t xml:space="preserve">___________________20___г. </w:t>
      </w:r>
    </w:p>
    <w:p w14:paraId="472D9CFE"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b/>
          <w:color w:val="000000"/>
          <w:sz w:val="20"/>
          <w:szCs w:val="20"/>
          <w:lang w:eastAsia="en-US"/>
        </w:rPr>
      </w:pPr>
    </w:p>
    <w:p w14:paraId="3BECA759"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b/>
          <w:color w:val="000000"/>
          <w:sz w:val="20"/>
          <w:szCs w:val="20"/>
          <w:lang w:eastAsia="en-US"/>
        </w:rPr>
      </w:pPr>
      <w:r w:rsidRPr="00B82F40">
        <w:rPr>
          <w:rFonts w:ascii="Times New Roman" w:eastAsia="Calibri" w:hAnsi="Times New Roman" w:cs="Times New Roman"/>
          <w:b/>
          <w:color w:val="000000"/>
          <w:sz w:val="20"/>
          <w:szCs w:val="20"/>
          <w:lang w:eastAsia="en-US"/>
        </w:rPr>
        <w:t xml:space="preserve">Субъект персональных данных, </w:t>
      </w:r>
    </w:p>
    <w:p w14:paraId="00DCCA77"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color w:val="000000"/>
          <w:sz w:val="20"/>
          <w:szCs w:val="20"/>
          <w:lang w:eastAsia="en-US"/>
        </w:rPr>
        <w:t>_____________________________________________________________________________________________</w:t>
      </w:r>
      <w:r>
        <w:rPr>
          <w:rFonts w:ascii="Times New Roman" w:eastAsia="Calibri" w:hAnsi="Times New Roman" w:cs="Times New Roman"/>
          <w:color w:val="000000"/>
          <w:sz w:val="20"/>
          <w:szCs w:val="20"/>
          <w:lang w:eastAsia="en-US"/>
        </w:rPr>
        <w:t>_________</w:t>
      </w:r>
    </w:p>
    <w:p w14:paraId="314FF57F"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B82F40">
        <w:rPr>
          <w:rFonts w:ascii="Times New Roman" w:eastAsia="Calibri" w:hAnsi="Times New Roman" w:cs="Times New Roman"/>
          <w:color w:val="000000"/>
          <w:sz w:val="16"/>
          <w:szCs w:val="16"/>
          <w:lang w:eastAsia="en-US"/>
        </w:rPr>
        <w:t xml:space="preserve">(Фамилия, Имя, Отчество полностью) </w:t>
      </w:r>
    </w:p>
    <w:p w14:paraId="6389E0CD"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14:paraId="3B8211BF"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color w:val="000000"/>
          <w:sz w:val="20"/>
          <w:szCs w:val="20"/>
          <w:lang w:eastAsia="en-US"/>
        </w:rPr>
        <w:t>________________________________серия________№_____________вы</w:t>
      </w:r>
      <w:r>
        <w:rPr>
          <w:rFonts w:ascii="Times New Roman" w:eastAsia="Calibri" w:hAnsi="Times New Roman" w:cs="Times New Roman"/>
          <w:color w:val="000000"/>
          <w:sz w:val="20"/>
          <w:szCs w:val="20"/>
          <w:lang w:eastAsia="en-US"/>
        </w:rPr>
        <w:t>дан_____________________________________</w:t>
      </w:r>
    </w:p>
    <w:p w14:paraId="07EF9286"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B82F40">
        <w:rPr>
          <w:rFonts w:ascii="Times New Roman" w:eastAsia="Calibri" w:hAnsi="Times New Roman" w:cs="Times New Roman"/>
          <w:color w:val="000000"/>
          <w:sz w:val="16"/>
          <w:szCs w:val="16"/>
          <w:lang w:eastAsia="en-US"/>
        </w:rPr>
        <w:t xml:space="preserve">вид основного документа, удостоверяющий личность </w:t>
      </w:r>
    </w:p>
    <w:p w14:paraId="0CD4D2C2"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color w:val="000000"/>
          <w:sz w:val="20"/>
          <w:szCs w:val="20"/>
          <w:lang w:eastAsia="en-US"/>
        </w:rPr>
        <w:t>_____________________________________________________________________________________________</w:t>
      </w:r>
      <w:r>
        <w:rPr>
          <w:rFonts w:ascii="Times New Roman" w:eastAsia="Calibri" w:hAnsi="Times New Roman" w:cs="Times New Roman"/>
          <w:color w:val="000000"/>
          <w:sz w:val="20"/>
          <w:szCs w:val="20"/>
          <w:lang w:eastAsia="en-US"/>
        </w:rPr>
        <w:t>_________</w:t>
      </w:r>
    </w:p>
    <w:p w14:paraId="5BA6192B"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B82F40">
        <w:rPr>
          <w:rFonts w:ascii="Times New Roman" w:eastAsia="Calibri" w:hAnsi="Times New Roman" w:cs="Times New Roman"/>
          <w:color w:val="000000"/>
          <w:sz w:val="16"/>
          <w:szCs w:val="16"/>
          <w:lang w:eastAsia="en-US"/>
        </w:rPr>
        <w:t xml:space="preserve">(кем и когда) </w:t>
      </w:r>
    </w:p>
    <w:p w14:paraId="0E206569"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14:paraId="0BDF1802"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color w:val="000000"/>
          <w:sz w:val="20"/>
          <w:szCs w:val="20"/>
          <w:lang w:eastAsia="en-US"/>
        </w:rPr>
        <w:t>проживающий(</w:t>
      </w:r>
      <w:proofErr w:type="spellStart"/>
      <w:r w:rsidRPr="00B82F40">
        <w:rPr>
          <w:rFonts w:ascii="Times New Roman" w:eastAsia="Calibri" w:hAnsi="Times New Roman" w:cs="Times New Roman"/>
          <w:color w:val="000000"/>
          <w:sz w:val="20"/>
          <w:szCs w:val="20"/>
          <w:lang w:eastAsia="en-US"/>
        </w:rPr>
        <w:t>ая</w:t>
      </w:r>
      <w:proofErr w:type="spellEnd"/>
      <w:r w:rsidRPr="00B82F40">
        <w:rPr>
          <w:rFonts w:ascii="Times New Roman" w:eastAsia="Calibri" w:hAnsi="Times New Roman" w:cs="Times New Roman"/>
          <w:color w:val="000000"/>
          <w:sz w:val="20"/>
          <w:szCs w:val="20"/>
          <w:lang w:eastAsia="en-US"/>
        </w:rPr>
        <w:t>) по адресу_____________________________________________________________________</w:t>
      </w:r>
      <w:r>
        <w:rPr>
          <w:rFonts w:ascii="Times New Roman" w:eastAsia="Calibri" w:hAnsi="Times New Roman" w:cs="Times New Roman"/>
          <w:color w:val="000000"/>
          <w:sz w:val="20"/>
          <w:szCs w:val="20"/>
          <w:lang w:eastAsia="en-US"/>
        </w:rPr>
        <w:t>________</w:t>
      </w:r>
    </w:p>
    <w:p w14:paraId="08A8B44F"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color w:val="000000"/>
          <w:sz w:val="20"/>
          <w:szCs w:val="20"/>
          <w:lang w:eastAsia="en-US"/>
        </w:rPr>
        <w:t>____________________________________________________________________________________________</w:t>
      </w:r>
      <w:r>
        <w:rPr>
          <w:rFonts w:ascii="Times New Roman" w:eastAsia="Calibri" w:hAnsi="Times New Roman" w:cs="Times New Roman"/>
          <w:color w:val="000000"/>
          <w:sz w:val="20"/>
          <w:szCs w:val="20"/>
          <w:lang w:eastAsia="en-US"/>
        </w:rPr>
        <w:t>_________</w:t>
      </w:r>
      <w:r w:rsidRPr="00B82F40">
        <w:rPr>
          <w:rFonts w:ascii="Times New Roman" w:eastAsia="Calibri" w:hAnsi="Times New Roman" w:cs="Times New Roman"/>
          <w:color w:val="000000"/>
          <w:sz w:val="20"/>
          <w:szCs w:val="20"/>
          <w:lang w:eastAsia="en-US"/>
        </w:rPr>
        <w:t xml:space="preserve">, </w:t>
      </w:r>
    </w:p>
    <w:p w14:paraId="4B19FB49"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b/>
          <w:bCs/>
          <w:color w:val="000000"/>
          <w:sz w:val="20"/>
          <w:szCs w:val="20"/>
          <w:lang w:eastAsia="en-US"/>
        </w:rPr>
      </w:pPr>
    </w:p>
    <w:p w14:paraId="3ECA0F63"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b/>
          <w:bCs/>
          <w:color w:val="000000"/>
          <w:sz w:val="20"/>
          <w:szCs w:val="20"/>
          <w:lang w:eastAsia="en-US"/>
        </w:rPr>
        <w:t>принимаю решение о предоставлении моих персональных данных и даю согласие на их обработку свободно, своей волей и в своем интересе/в интересах участника торгов</w:t>
      </w:r>
      <w:r>
        <w:rPr>
          <w:rFonts w:ascii="Times New Roman" w:eastAsia="Calibri" w:hAnsi="Times New Roman" w:cs="Times New Roman"/>
          <w:b/>
          <w:bCs/>
          <w:color w:val="000000"/>
          <w:sz w:val="20"/>
          <w:szCs w:val="20"/>
          <w:lang w:eastAsia="en-US"/>
        </w:rPr>
        <w:t xml:space="preserve"> по </w:t>
      </w:r>
      <w:r w:rsidR="004E0303">
        <w:rPr>
          <w:rFonts w:ascii="Times New Roman" w:eastAsia="Calibri" w:hAnsi="Times New Roman" w:cs="Times New Roman"/>
          <w:b/>
          <w:bCs/>
          <w:color w:val="000000"/>
          <w:sz w:val="20"/>
          <w:szCs w:val="20"/>
          <w:lang w:eastAsia="en-US"/>
        </w:rPr>
        <w:t>определению Поставщика</w:t>
      </w:r>
      <w:r w:rsidRPr="004353C3">
        <w:rPr>
          <w:rFonts w:ascii="Times New Roman" w:eastAsia="Calibri" w:hAnsi="Times New Roman" w:cs="Times New Roman"/>
          <w:b/>
          <w:bCs/>
          <w:color w:val="000000"/>
          <w:sz w:val="20"/>
          <w:szCs w:val="20"/>
          <w:lang w:eastAsia="en-US"/>
        </w:rPr>
        <w:t xml:space="preserve"> на заключение договора </w:t>
      </w:r>
      <w:r w:rsidR="008A6F45" w:rsidRPr="008A6F45">
        <w:rPr>
          <w:rFonts w:ascii="Times New Roman" w:eastAsia="Calibri" w:hAnsi="Times New Roman" w:cs="Times New Roman"/>
          <w:b/>
          <w:bCs/>
          <w:color w:val="000000"/>
          <w:sz w:val="20"/>
          <w:szCs w:val="20"/>
          <w:lang w:eastAsia="en-US"/>
        </w:rPr>
        <w:t>на оказание услуг по поставке и установке программного обеспечения и технических средств  для поддержки средств защиты информации  для серверного оборудования ГАУК РБ «Государственный архив Республики Бурятия»</w:t>
      </w:r>
      <w:r w:rsidRPr="00B82F40">
        <w:rPr>
          <w:rFonts w:ascii="Times New Roman" w:eastAsia="Calibri" w:hAnsi="Times New Roman" w:cs="Times New Roman"/>
          <w:b/>
          <w:bCs/>
          <w:color w:val="000000"/>
          <w:sz w:val="20"/>
          <w:szCs w:val="20"/>
          <w:lang w:eastAsia="en-US"/>
        </w:rPr>
        <w:t>_____________</w:t>
      </w:r>
      <w:r>
        <w:rPr>
          <w:rFonts w:ascii="Times New Roman" w:eastAsia="Calibri" w:hAnsi="Times New Roman" w:cs="Times New Roman"/>
          <w:b/>
          <w:bCs/>
          <w:color w:val="000000"/>
          <w:sz w:val="20"/>
          <w:szCs w:val="20"/>
          <w:lang w:eastAsia="en-US"/>
        </w:rPr>
        <w:t>__________________</w:t>
      </w:r>
      <w:r w:rsidRPr="00B82F40">
        <w:rPr>
          <w:rFonts w:ascii="Times New Roman" w:eastAsia="Calibri" w:hAnsi="Times New Roman" w:cs="Times New Roman"/>
          <w:b/>
          <w:bCs/>
          <w:color w:val="000000"/>
          <w:sz w:val="20"/>
          <w:szCs w:val="20"/>
          <w:lang w:eastAsia="en-US"/>
        </w:rPr>
        <w:t xml:space="preserve"> (наименование участника)</w:t>
      </w:r>
      <w:r>
        <w:rPr>
          <w:rFonts w:ascii="Times New Roman" w:eastAsia="Calibri" w:hAnsi="Times New Roman" w:cs="Times New Roman"/>
          <w:color w:val="000000"/>
          <w:sz w:val="20"/>
          <w:szCs w:val="20"/>
          <w:lang w:eastAsia="en-US"/>
        </w:rPr>
        <w:t>.</w:t>
      </w:r>
    </w:p>
    <w:p w14:paraId="68BD2A12"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b/>
          <w:bCs/>
          <w:color w:val="000000"/>
          <w:sz w:val="20"/>
          <w:szCs w:val="20"/>
          <w:lang w:eastAsia="en-US"/>
        </w:rPr>
      </w:pPr>
    </w:p>
    <w:p w14:paraId="3C03DDF7"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b/>
          <w:bCs/>
          <w:color w:val="000000"/>
          <w:sz w:val="20"/>
          <w:szCs w:val="20"/>
          <w:lang w:eastAsia="en-US"/>
        </w:rPr>
        <w:t xml:space="preserve">Наименование и адрес оператора, получающего согласие субъекта персональных данных: </w:t>
      </w:r>
    </w:p>
    <w:p w14:paraId="7B671602" w14:textId="77777777" w:rsidR="00FF4A1A" w:rsidRPr="00B82F40" w:rsidRDefault="00FF4A1A" w:rsidP="00FF4A1A">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ГАУК РБ «Государственный архив Республики Бурятия»</w:t>
      </w:r>
      <w:r w:rsidRPr="00B82F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670000, г. Улан-Удэ</w:t>
      </w:r>
      <w:r w:rsidRPr="00B82F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ул. </w:t>
      </w:r>
      <w:proofErr w:type="spellStart"/>
      <w:r>
        <w:rPr>
          <w:rFonts w:ascii="Times New Roman" w:eastAsia="Times New Roman" w:hAnsi="Times New Roman" w:cs="Times New Roman"/>
          <w:sz w:val="20"/>
          <w:szCs w:val="20"/>
        </w:rPr>
        <w:t>Сухэ</w:t>
      </w:r>
      <w:proofErr w:type="spellEnd"/>
      <w:r>
        <w:rPr>
          <w:rFonts w:ascii="Times New Roman" w:eastAsia="Times New Roman" w:hAnsi="Times New Roman" w:cs="Times New Roman"/>
          <w:sz w:val="20"/>
          <w:szCs w:val="20"/>
        </w:rPr>
        <w:t>-Батора, 9а</w:t>
      </w:r>
      <w:r w:rsidRPr="00B82F40">
        <w:rPr>
          <w:rFonts w:ascii="Times New Roman" w:eastAsia="Times New Roman" w:hAnsi="Times New Roman" w:cs="Times New Roman"/>
          <w:sz w:val="20"/>
          <w:szCs w:val="20"/>
        </w:rPr>
        <w:t>;</w:t>
      </w:r>
    </w:p>
    <w:p w14:paraId="3CC43D4B" w14:textId="77777777" w:rsidR="00FF4A1A" w:rsidRPr="00B82F40" w:rsidRDefault="00FF4A1A" w:rsidP="00FF4A1A">
      <w:pPr>
        <w:spacing w:before="100" w:beforeAutospacing="1" w:after="100" w:afterAutospacing="1" w:line="240" w:lineRule="auto"/>
        <w:jc w:val="both"/>
        <w:rPr>
          <w:rFonts w:ascii="Times New Roman" w:eastAsia="Times New Roman" w:hAnsi="Times New Roman" w:cs="Times New Roman"/>
          <w:sz w:val="20"/>
          <w:szCs w:val="20"/>
        </w:rPr>
      </w:pPr>
      <w:r w:rsidRPr="00B82F40">
        <w:rPr>
          <w:rFonts w:ascii="Times New Roman" w:eastAsia="Times New Roman" w:hAnsi="Times New Roman" w:cs="Times New Roman"/>
          <w:sz w:val="20"/>
          <w:szCs w:val="20"/>
        </w:rPr>
        <w:t>2) ______________________ (оператор электронной площадки);</w:t>
      </w:r>
    </w:p>
    <w:p w14:paraId="4F7035BF" w14:textId="77777777" w:rsidR="00FF4A1A" w:rsidRPr="00B82F40" w:rsidRDefault="00FF4A1A" w:rsidP="00FF4A1A">
      <w:pPr>
        <w:spacing w:before="100" w:beforeAutospacing="1" w:after="100" w:afterAutospacing="1" w:line="240" w:lineRule="auto"/>
        <w:jc w:val="both"/>
        <w:rPr>
          <w:rFonts w:ascii="Times New Roman" w:eastAsia="Times New Roman" w:hAnsi="Times New Roman" w:cs="Times New Roman"/>
          <w:sz w:val="20"/>
          <w:szCs w:val="20"/>
        </w:rPr>
      </w:pPr>
      <w:r w:rsidRPr="00B82F40">
        <w:rPr>
          <w:rFonts w:ascii="Times New Roman" w:eastAsia="Times New Roman" w:hAnsi="Times New Roman" w:cs="Times New Roman"/>
          <w:sz w:val="20"/>
          <w:szCs w:val="20"/>
        </w:rPr>
        <w:t>3) ________________________ (организатор торгов).</w:t>
      </w:r>
    </w:p>
    <w:p w14:paraId="1ECAAF83"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b/>
          <w:bCs/>
          <w:color w:val="000000"/>
          <w:sz w:val="20"/>
          <w:szCs w:val="20"/>
          <w:lang w:eastAsia="en-US"/>
        </w:rPr>
        <w:t xml:space="preserve">Со следующей целью обработки персональных данных: </w:t>
      </w:r>
    </w:p>
    <w:p w14:paraId="60BC073C"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color w:val="000000"/>
          <w:sz w:val="20"/>
          <w:szCs w:val="20"/>
          <w:lang w:eastAsia="en-US"/>
        </w:rPr>
        <w:t xml:space="preserve">участие в </w:t>
      </w:r>
      <w:proofErr w:type="gramStart"/>
      <w:r w:rsidRPr="00B82F40">
        <w:rPr>
          <w:rFonts w:ascii="Times New Roman" w:eastAsia="Calibri" w:hAnsi="Times New Roman" w:cs="Times New Roman"/>
          <w:color w:val="000000"/>
          <w:sz w:val="20"/>
          <w:szCs w:val="20"/>
          <w:lang w:eastAsia="en-US"/>
        </w:rPr>
        <w:t>электронных  торгах</w:t>
      </w:r>
      <w:proofErr w:type="gramEnd"/>
      <w:r>
        <w:rPr>
          <w:rFonts w:ascii="Times New Roman" w:eastAsia="Calibri" w:hAnsi="Times New Roman" w:cs="Times New Roman"/>
          <w:color w:val="000000"/>
          <w:sz w:val="20"/>
          <w:szCs w:val="20"/>
          <w:lang w:eastAsia="en-US"/>
        </w:rPr>
        <w:t xml:space="preserve">– открытый аукцион в электронной форме </w:t>
      </w:r>
      <w:r w:rsidR="004E0303">
        <w:rPr>
          <w:rFonts w:ascii="Times New Roman" w:eastAsia="Calibri" w:hAnsi="Times New Roman" w:cs="Times New Roman"/>
          <w:color w:val="000000"/>
          <w:sz w:val="20"/>
          <w:szCs w:val="20"/>
          <w:lang w:eastAsia="en-US"/>
        </w:rPr>
        <w:t>по определению Поставщика</w:t>
      </w:r>
      <w:r w:rsidRPr="004353C3">
        <w:rPr>
          <w:rFonts w:ascii="Times New Roman" w:eastAsia="Calibri" w:hAnsi="Times New Roman" w:cs="Times New Roman"/>
          <w:color w:val="000000"/>
          <w:sz w:val="20"/>
          <w:szCs w:val="20"/>
          <w:lang w:eastAsia="en-US"/>
        </w:rPr>
        <w:t xml:space="preserve"> на заключение договора </w:t>
      </w:r>
      <w:r w:rsidR="008A6F45" w:rsidRPr="008A6F45">
        <w:rPr>
          <w:rFonts w:ascii="Times New Roman" w:eastAsia="Calibri" w:hAnsi="Times New Roman" w:cs="Times New Roman"/>
          <w:color w:val="000000"/>
          <w:sz w:val="20"/>
          <w:szCs w:val="20"/>
          <w:lang w:eastAsia="en-US"/>
        </w:rPr>
        <w:t>на оказание услуг по поставке и установке программного обеспечения и технических средств  для поддержки средств защиты информации  для серверного оборудования ГАУК РБ «Государственный архив Республики Бурятия»</w:t>
      </w:r>
      <w:r w:rsidRPr="00B82F40">
        <w:rPr>
          <w:rFonts w:ascii="Times New Roman" w:eastAsia="Calibri" w:hAnsi="Times New Roman" w:cs="Times New Roman"/>
          <w:color w:val="000000"/>
          <w:sz w:val="20"/>
          <w:szCs w:val="20"/>
          <w:lang w:eastAsia="en-US"/>
        </w:rPr>
        <w:t>(далее – Торги).</w:t>
      </w:r>
    </w:p>
    <w:p w14:paraId="286E700D"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14:paraId="2FCD61BD"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b/>
          <w:bCs/>
          <w:color w:val="000000"/>
          <w:sz w:val="20"/>
          <w:szCs w:val="20"/>
          <w:lang w:eastAsia="en-US"/>
        </w:rPr>
        <w:t xml:space="preserve">Перечень персональных данных, на обработку которых дается согласие субъекта персональных данных: </w:t>
      </w:r>
    </w:p>
    <w:p w14:paraId="752B6048"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color w:val="000000"/>
          <w:sz w:val="20"/>
          <w:szCs w:val="20"/>
          <w:lang w:eastAsia="en-US"/>
        </w:rPr>
        <w:t xml:space="preserve">фамилия, имя, отчество; адрес; сведения о трудовой деятельности; паспортные данные: а) вид документа; б) серия и номер документа; в) орган, выдавший документ; наименование; код; г) дата выдачи документа; д) иные сведения, переданные (полученные) указанными операторами в связи с проведением Торгов. </w:t>
      </w:r>
    </w:p>
    <w:p w14:paraId="1C199515"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b/>
          <w:bCs/>
          <w:color w:val="000000"/>
          <w:sz w:val="20"/>
          <w:szCs w:val="20"/>
          <w:lang w:eastAsia="en-US"/>
        </w:rPr>
      </w:pPr>
    </w:p>
    <w:p w14:paraId="1C7901E6"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b/>
          <w:bCs/>
          <w:color w:val="000000"/>
          <w:sz w:val="20"/>
          <w:szCs w:val="20"/>
          <w:lang w:eastAsia="en-US"/>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14:paraId="694AA207"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color w:val="000000"/>
          <w:sz w:val="20"/>
          <w:szCs w:val="20"/>
          <w:lang w:eastAsia="en-US"/>
        </w:rPr>
        <w:t xml:space="preserve">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распространение), в том числе передача), обезличивание, блокирование, уничтожение персональных данных). </w:t>
      </w:r>
    </w:p>
    <w:p w14:paraId="6F36DFB3"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b/>
          <w:bCs/>
          <w:color w:val="000000"/>
          <w:sz w:val="20"/>
          <w:szCs w:val="20"/>
          <w:lang w:eastAsia="en-US"/>
        </w:rPr>
        <w:t xml:space="preserve">Срок, в течение которого действует согласие субъекта персональных данных, а также способ его отзыва, если иное не установлено федеральным законом: </w:t>
      </w:r>
    </w:p>
    <w:p w14:paraId="2730CB38"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color w:val="000000"/>
          <w:sz w:val="20"/>
          <w:szCs w:val="20"/>
          <w:lang w:eastAsia="en-US"/>
        </w:rPr>
        <w:t>Настоящее согласие предоставляется на срок 1 (один) год с даты его подписания. По истечении указанного периода срок действия согласия пролонгируется на аналогичный срок при отсутствии соответствующего письменного заявления.</w:t>
      </w:r>
    </w:p>
    <w:p w14:paraId="15F0DA1F"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b/>
          <w:bCs/>
          <w:color w:val="000000"/>
          <w:sz w:val="20"/>
          <w:szCs w:val="20"/>
          <w:lang w:eastAsia="en-US"/>
        </w:rPr>
      </w:pPr>
    </w:p>
    <w:p w14:paraId="53EC8245"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b/>
          <w:bCs/>
          <w:color w:val="000000"/>
          <w:sz w:val="20"/>
          <w:szCs w:val="20"/>
          <w:lang w:eastAsia="en-US"/>
        </w:rPr>
        <w:t xml:space="preserve">Подпись субъекта персональных данных: </w:t>
      </w:r>
    </w:p>
    <w:p w14:paraId="334E74F2" w14:textId="77777777" w:rsidR="00FF4A1A" w:rsidRPr="00B82F40" w:rsidRDefault="00FF4A1A" w:rsidP="00FF4A1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B82F40">
        <w:rPr>
          <w:rFonts w:ascii="Times New Roman" w:eastAsia="Calibri" w:hAnsi="Times New Roman" w:cs="Times New Roman"/>
          <w:color w:val="000000"/>
          <w:sz w:val="20"/>
          <w:szCs w:val="20"/>
          <w:lang w:eastAsia="en-US"/>
        </w:rPr>
        <w:t xml:space="preserve">_____________________________________________________________________________________________ </w:t>
      </w:r>
    </w:p>
    <w:p w14:paraId="63E9469F" w14:textId="77777777" w:rsidR="00FF4A1A" w:rsidRPr="00B82F40" w:rsidRDefault="00FF4A1A" w:rsidP="00FF4A1A">
      <w:pPr>
        <w:rPr>
          <w:rFonts w:ascii="Times New Roman" w:eastAsia="Calibri" w:hAnsi="Times New Roman" w:cs="Times New Roman"/>
          <w:lang w:eastAsia="en-US"/>
        </w:rPr>
      </w:pPr>
      <w:r w:rsidRPr="00B82F40">
        <w:rPr>
          <w:rFonts w:ascii="Times New Roman" w:eastAsia="Calibri" w:hAnsi="Times New Roman" w:cs="Times New Roman"/>
          <w:sz w:val="20"/>
          <w:szCs w:val="20"/>
          <w:lang w:eastAsia="en-US"/>
        </w:rPr>
        <w:t>(Ф.И.О. полностью, подпись)</w:t>
      </w:r>
    </w:p>
    <w:p w14:paraId="07473262" w14:textId="77777777" w:rsidR="00FF4A1A" w:rsidRDefault="00FF4A1A" w:rsidP="00FF4A1A">
      <w:pPr>
        <w:tabs>
          <w:tab w:val="left" w:pos="284"/>
        </w:tabs>
        <w:spacing w:after="0" w:line="240" w:lineRule="auto"/>
        <w:rPr>
          <w:rFonts w:ascii="Times New Roman" w:eastAsia="Calibri" w:hAnsi="Times New Roman" w:cs="Times New Roman"/>
        </w:rPr>
      </w:pPr>
    </w:p>
    <w:p w14:paraId="51648D4D" w14:textId="77777777" w:rsidR="00FF4A1A" w:rsidRDefault="00FF4A1A" w:rsidP="00FF4A1A">
      <w:pPr>
        <w:tabs>
          <w:tab w:val="left" w:pos="284"/>
        </w:tabs>
        <w:spacing w:after="0" w:line="240" w:lineRule="auto"/>
        <w:ind w:left="284"/>
        <w:rPr>
          <w:rFonts w:ascii="Times New Roman" w:eastAsia="Calibri" w:hAnsi="Times New Roman" w:cs="Times New Roman"/>
        </w:rPr>
      </w:pPr>
    </w:p>
    <w:p w14:paraId="198DA98D" w14:textId="77777777" w:rsidR="00FF4A1A" w:rsidRDefault="00FF4A1A" w:rsidP="00FF4A1A">
      <w:pPr>
        <w:tabs>
          <w:tab w:val="left" w:pos="284"/>
        </w:tabs>
        <w:spacing w:after="0" w:line="240" w:lineRule="auto"/>
        <w:ind w:left="284"/>
        <w:rPr>
          <w:rFonts w:ascii="Times New Roman" w:eastAsia="Calibri" w:hAnsi="Times New Roman" w:cs="Times New Roman"/>
        </w:rPr>
      </w:pPr>
    </w:p>
    <w:sectPr w:rsidR="00FF4A1A" w:rsidSect="002F4F33">
      <w:pgSz w:w="11906" w:h="16838"/>
      <w:pgMar w:top="1418"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70"/>
        </w:tabs>
        <w:ind w:left="107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7CAA08FA"/>
    <w:name w:val="WW8Num5"/>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0000004"/>
    <w:multiLevelType w:val="multilevel"/>
    <w:tmpl w:val="894EE876"/>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3" w15:restartNumberingAfterBreak="0">
    <w:nsid w:val="00000005"/>
    <w:multiLevelType w:val="multilevel"/>
    <w:tmpl w:val="894EE877"/>
    <w:lvl w:ilvl="0">
      <w:numFmt w:val="bullet"/>
      <w:lvlText w:val="·"/>
      <w:lvlJc w:val="left"/>
      <w:pPr>
        <w:tabs>
          <w:tab w:val="num" w:pos="360"/>
        </w:tabs>
        <w:ind w:left="360" w:firstLine="709"/>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29"/>
      </w:pPr>
      <w:rPr>
        <w:rFonts w:hint="default"/>
        <w:color w:val="000000"/>
        <w:position w:val="0"/>
        <w:sz w:val="24"/>
      </w:rPr>
    </w:lvl>
    <w:lvl w:ilvl="2">
      <w:start w:val="1"/>
      <w:numFmt w:val="lowerRoman"/>
      <w:lvlText w:val="%3."/>
      <w:lvlJc w:val="left"/>
      <w:pPr>
        <w:tabs>
          <w:tab w:val="num" w:pos="360"/>
        </w:tabs>
        <w:ind w:left="360" w:firstLine="2149"/>
      </w:pPr>
      <w:rPr>
        <w:rFonts w:hint="default"/>
        <w:color w:val="000000"/>
        <w:position w:val="0"/>
        <w:sz w:val="24"/>
      </w:rPr>
    </w:lvl>
    <w:lvl w:ilvl="3">
      <w:start w:val="1"/>
      <w:numFmt w:val="decimal"/>
      <w:isLgl/>
      <w:lvlText w:val="%4."/>
      <w:lvlJc w:val="left"/>
      <w:pPr>
        <w:tabs>
          <w:tab w:val="num" w:pos="360"/>
        </w:tabs>
        <w:ind w:left="360" w:firstLine="2869"/>
      </w:pPr>
      <w:rPr>
        <w:rFonts w:hint="default"/>
        <w:color w:val="000000"/>
        <w:position w:val="0"/>
        <w:sz w:val="24"/>
      </w:rPr>
    </w:lvl>
    <w:lvl w:ilvl="4">
      <w:start w:val="1"/>
      <w:numFmt w:val="lowerLetter"/>
      <w:lvlText w:val="%5."/>
      <w:lvlJc w:val="left"/>
      <w:pPr>
        <w:tabs>
          <w:tab w:val="num" w:pos="360"/>
        </w:tabs>
        <w:ind w:left="360" w:firstLine="3589"/>
      </w:pPr>
      <w:rPr>
        <w:rFonts w:hint="default"/>
        <w:color w:val="000000"/>
        <w:position w:val="0"/>
        <w:sz w:val="24"/>
      </w:rPr>
    </w:lvl>
    <w:lvl w:ilvl="5">
      <w:start w:val="1"/>
      <w:numFmt w:val="lowerRoman"/>
      <w:lvlText w:val="%6."/>
      <w:lvlJc w:val="left"/>
      <w:pPr>
        <w:tabs>
          <w:tab w:val="num" w:pos="360"/>
        </w:tabs>
        <w:ind w:left="360" w:firstLine="4309"/>
      </w:pPr>
      <w:rPr>
        <w:rFonts w:hint="default"/>
        <w:color w:val="000000"/>
        <w:position w:val="0"/>
        <w:sz w:val="24"/>
      </w:rPr>
    </w:lvl>
    <w:lvl w:ilvl="6">
      <w:start w:val="1"/>
      <w:numFmt w:val="decimal"/>
      <w:isLgl/>
      <w:lvlText w:val="%7."/>
      <w:lvlJc w:val="left"/>
      <w:pPr>
        <w:tabs>
          <w:tab w:val="num" w:pos="360"/>
        </w:tabs>
        <w:ind w:left="360" w:firstLine="5029"/>
      </w:pPr>
      <w:rPr>
        <w:rFonts w:hint="default"/>
        <w:color w:val="000000"/>
        <w:position w:val="0"/>
        <w:sz w:val="24"/>
      </w:rPr>
    </w:lvl>
    <w:lvl w:ilvl="7">
      <w:start w:val="1"/>
      <w:numFmt w:val="lowerLetter"/>
      <w:lvlText w:val="%8."/>
      <w:lvlJc w:val="left"/>
      <w:pPr>
        <w:tabs>
          <w:tab w:val="num" w:pos="360"/>
        </w:tabs>
        <w:ind w:left="360" w:firstLine="5749"/>
      </w:pPr>
      <w:rPr>
        <w:rFonts w:hint="default"/>
        <w:color w:val="000000"/>
        <w:position w:val="0"/>
        <w:sz w:val="24"/>
      </w:rPr>
    </w:lvl>
    <w:lvl w:ilvl="8">
      <w:start w:val="1"/>
      <w:numFmt w:val="lowerRoman"/>
      <w:lvlText w:val="%9."/>
      <w:lvlJc w:val="left"/>
      <w:pPr>
        <w:tabs>
          <w:tab w:val="num" w:pos="360"/>
        </w:tabs>
        <w:ind w:left="360" w:firstLine="6469"/>
      </w:pPr>
      <w:rPr>
        <w:rFonts w:hint="default"/>
        <w:color w:val="000000"/>
        <w:position w:val="0"/>
        <w:sz w:val="24"/>
      </w:rPr>
    </w:lvl>
  </w:abstractNum>
  <w:abstractNum w:abstractNumId="4" w15:restartNumberingAfterBreak="0">
    <w:nsid w:val="00000006"/>
    <w:multiLevelType w:val="multilevel"/>
    <w:tmpl w:val="894EE878"/>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5" w15:restartNumberingAfterBreak="0">
    <w:nsid w:val="00000007"/>
    <w:multiLevelType w:val="multilevel"/>
    <w:tmpl w:val="894EE879"/>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6" w15:restartNumberingAfterBreak="0">
    <w:nsid w:val="04902975"/>
    <w:multiLevelType w:val="hybridMultilevel"/>
    <w:tmpl w:val="38C42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20C7A"/>
    <w:multiLevelType w:val="hybridMultilevel"/>
    <w:tmpl w:val="5D3E727C"/>
    <w:lvl w:ilvl="0" w:tplc="8E8E68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1532F"/>
    <w:multiLevelType w:val="hybridMultilevel"/>
    <w:tmpl w:val="78A84DE4"/>
    <w:lvl w:ilvl="0" w:tplc="8BAAA3E4">
      <w:start w:val="1"/>
      <w:numFmt w:val="bullet"/>
      <w:pStyle w:val="0"/>
      <w:lvlText w:val="–"/>
      <w:lvlJc w:val="left"/>
      <w:pPr>
        <w:ind w:left="786" w:hanging="360"/>
      </w:pPr>
      <w:rPr>
        <w:rFonts w:ascii="Times New Roman" w:hAnsi="Times New Roman" w:cs="Times New Roman"/>
        <w:b w:val="0"/>
        <w:i w:val="0"/>
        <w:iCs w:val="0"/>
        <w:caps w:val="0"/>
        <w:smallCaps w:val="0"/>
        <w:strike w:val="0"/>
        <w:dstrike w:val="0"/>
        <w:noProof w:val="0"/>
        <w:vanish w:val="0"/>
        <w:color w:val="000000"/>
        <w:kern w:val="0"/>
        <w:position w:val="0"/>
        <w:u w:val="none"/>
        <w:effect w:val="none"/>
        <w:vertAlign w:val="baseline"/>
        <w:em w:val="none"/>
        <w:specVanish w:val="0"/>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0" w15:restartNumberingAfterBreak="0">
    <w:nsid w:val="1CD12856"/>
    <w:multiLevelType w:val="multilevel"/>
    <w:tmpl w:val="AA8AEB9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3C3612AD"/>
    <w:multiLevelType w:val="hybridMultilevel"/>
    <w:tmpl w:val="3FA85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E9764C"/>
    <w:multiLevelType w:val="hybridMultilevel"/>
    <w:tmpl w:val="58EE3D96"/>
    <w:lvl w:ilvl="0" w:tplc="1082BD52">
      <w:start w:val="1"/>
      <w:numFmt w:val="decimal"/>
      <w:pStyle w:val="00"/>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CA6C48"/>
    <w:multiLevelType w:val="hybridMultilevel"/>
    <w:tmpl w:val="4FF83E86"/>
    <w:lvl w:ilvl="0" w:tplc="8AA4452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2D22017"/>
    <w:multiLevelType w:val="hybridMultilevel"/>
    <w:tmpl w:val="446067CA"/>
    <w:lvl w:ilvl="0" w:tplc="2B04BB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CB8666A"/>
    <w:multiLevelType w:val="hybridMultilevel"/>
    <w:tmpl w:val="91109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881730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0810059">
    <w:abstractNumId w:val="13"/>
  </w:num>
  <w:num w:numId="3" w16cid:durableId="683479294">
    <w:abstractNumId w:val="7"/>
  </w:num>
  <w:num w:numId="4" w16cid:durableId="696126847">
    <w:abstractNumId w:val="9"/>
  </w:num>
  <w:num w:numId="5" w16cid:durableId="814184048">
    <w:abstractNumId w:val="12"/>
  </w:num>
  <w:num w:numId="6" w16cid:durableId="1831825339">
    <w:abstractNumId w:val="2"/>
  </w:num>
  <w:num w:numId="7" w16cid:durableId="2098092638">
    <w:abstractNumId w:val="4"/>
  </w:num>
  <w:num w:numId="8" w16cid:durableId="324363346">
    <w:abstractNumId w:val="3"/>
  </w:num>
  <w:num w:numId="9" w16cid:durableId="105203654">
    <w:abstractNumId w:val="5"/>
  </w:num>
  <w:num w:numId="10" w16cid:durableId="957683420">
    <w:abstractNumId w:val="8"/>
  </w:num>
  <w:num w:numId="11" w16cid:durableId="949969268">
    <w:abstractNumId w:val="6"/>
  </w:num>
  <w:num w:numId="12" w16cid:durableId="932979872">
    <w:abstractNumId w:val="15"/>
  </w:num>
  <w:num w:numId="13" w16cid:durableId="1599213116">
    <w:abstractNumId w:val="13"/>
  </w:num>
  <w:num w:numId="14" w16cid:durableId="1826781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6512613">
    <w:abstractNumId w:val="6"/>
  </w:num>
  <w:num w:numId="16" w16cid:durableId="1856647790">
    <w:abstractNumId w:val="2"/>
  </w:num>
  <w:num w:numId="17" w16cid:durableId="1142313896">
    <w:abstractNumId w:val="4"/>
  </w:num>
  <w:num w:numId="18" w16cid:durableId="687878816">
    <w:abstractNumId w:val="5"/>
  </w:num>
  <w:num w:numId="19" w16cid:durableId="511574639">
    <w:abstractNumId w:val="15"/>
  </w:num>
  <w:num w:numId="20" w16cid:durableId="917397834">
    <w:abstractNumId w:val="11"/>
  </w:num>
  <w:num w:numId="21" w16cid:durableId="78717286">
    <w:abstractNumId w:val="14"/>
  </w:num>
  <w:num w:numId="22" w16cid:durableId="213926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38592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233967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E32A3"/>
    <w:rsid w:val="00003B23"/>
    <w:rsid w:val="000058D7"/>
    <w:rsid w:val="00013A85"/>
    <w:rsid w:val="00020F21"/>
    <w:rsid w:val="00022A0A"/>
    <w:rsid w:val="00023199"/>
    <w:rsid w:val="00024636"/>
    <w:rsid w:val="00026EE4"/>
    <w:rsid w:val="00027B2C"/>
    <w:rsid w:val="000325A0"/>
    <w:rsid w:val="00032B1F"/>
    <w:rsid w:val="000341BB"/>
    <w:rsid w:val="000356FE"/>
    <w:rsid w:val="000415DD"/>
    <w:rsid w:val="00044FAA"/>
    <w:rsid w:val="00046B91"/>
    <w:rsid w:val="00050F0A"/>
    <w:rsid w:val="00051144"/>
    <w:rsid w:val="0005709A"/>
    <w:rsid w:val="00062099"/>
    <w:rsid w:val="0006231C"/>
    <w:rsid w:val="000640A0"/>
    <w:rsid w:val="0006444A"/>
    <w:rsid w:val="00071C43"/>
    <w:rsid w:val="00074BF8"/>
    <w:rsid w:val="00075050"/>
    <w:rsid w:val="00076F3A"/>
    <w:rsid w:val="000806A4"/>
    <w:rsid w:val="0008540E"/>
    <w:rsid w:val="0009238D"/>
    <w:rsid w:val="00092414"/>
    <w:rsid w:val="00097145"/>
    <w:rsid w:val="000A0DEC"/>
    <w:rsid w:val="000A3467"/>
    <w:rsid w:val="000A5A07"/>
    <w:rsid w:val="000A6A35"/>
    <w:rsid w:val="000A6C60"/>
    <w:rsid w:val="000A6F88"/>
    <w:rsid w:val="000B15F5"/>
    <w:rsid w:val="000B36BB"/>
    <w:rsid w:val="000B7990"/>
    <w:rsid w:val="000C0D78"/>
    <w:rsid w:val="000C4595"/>
    <w:rsid w:val="000D0432"/>
    <w:rsid w:val="000D0A88"/>
    <w:rsid w:val="000D4CBD"/>
    <w:rsid w:val="000D519D"/>
    <w:rsid w:val="000D775D"/>
    <w:rsid w:val="000E0D7B"/>
    <w:rsid w:val="000E7026"/>
    <w:rsid w:val="000E771F"/>
    <w:rsid w:val="000F38D8"/>
    <w:rsid w:val="000F65E1"/>
    <w:rsid w:val="00100E59"/>
    <w:rsid w:val="00101298"/>
    <w:rsid w:val="001014C9"/>
    <w:rsid w:val="00110DCB"/>
    <w:rsid w:val="00112D0E"/>
    <w:rsid w:val="001262D4"/>
    <w:rsid w:val="00140803"/>
    <w:rsid w:val="00141F0A"/>
    <w:rsid w:val="0014214B"/>
    <w:rsid w:val="0014480C"/>
    <w:rsid w:val="0014675D"/>
    <w:rsid w:val="00147EBC"/>
    <w:rsid w:val="00150777"/>
    <w:rsid w:val="0015496A"/>
    <w:rsid w:val="00156BC2"/>
    <w:rsid w:val="001600EE"/>
    <w:rsid w:val="00160F74"/>
    <w:rsid w:val="00166A02"/>
    <w:rsid w:val="001800DC"/>
    <w:rsid w:val="00186094"/>
    <w:rsid w:val="001921C6"/>
    <w:rsid w:val="0019423C"/>
    <w:rsid w:val="00195AD6"/>
    <w:rsid w:val="001A0635"/>
    <w:rsid w:val="001B4244"/>
    <w:rsid w:val="001B61F9"/>
    <w:rsid w:val="001B6838"/>
    <w:rsid w:val="001C58EF"/>
    <w:rsid w:val="001C5C7C"/>
    <w:rsid w:val="001C5E70"/>
    <w:rsid w:val="001D637A"/>
    <w:rsid w:val="001D68A6"/>
    <w:rsid w:val="001E2333"/>
    <w:rsid w:val="001E2A10"/>
    <w:rsid w:val="001F105F"/>
    <w:rsid w:val="001F10BE"/>
    <w:rsid w:val="001F3296"/>
    <w:rsid w:val="001F70BA"/>
    <w:rsid w:val="00203865"/>
    <w:rsid w:val="00203B22"/>
    <w:rsid w:val="00203C56"/>
    <w:rsid w:val="00205923"/>
    <w:rsid w:val="00207ACA"/>
    <w:rsid w:val="00215A50"/>
    <w:rsid w:val="002261F8"/>
    <w:rsid w:val="00226BA2"/>
    <w:rsid w:val="0023119D"/>
    <w:rsid w:val="002340DA"/>
    <w:rsid w:val="00234604"/>
    <w:rsid w:val="00236BE6"/>
    <w:rsid w:val="002423EB"/>
    <w:rsid w:val="0025088C"/>
    <w:rsid w:val="00256909"/>
    <w:rsid w:val="00260869"/>
    <w:rsid w:val="00266968"/>
    <w:rsid w:val="002678DE"/>
    <w:rsid w:val="00270FCA"/>
    <w:rsid w:val="002839C7"/>
    <w:rsid w:val="0028474C"/>
    <w:rsid w:val="00286BC7"/>
    <w:rsid w:val="00291613"/>
    <w:rsid w:val="00294395"/>
    <w:rsid w:val="00294A19"/>
    <w:rsid w:val="00294A9B"/>
    <w:rsid w:val="00296384"/>
    <w:rsid w:val="002A26FC"/>
    <w:rsid w:val="002A47E5"/>
    <w:rsid w:val="002A6064"/>
    <w:rsid w:val="002B2C06"/>
    <w:rsid w:val="002B7637"/>
    <w:rsid w:val="002C0F81"/>
    <w:rsid w:val="002C2654"/>
    <w:rsid w:val="002C2E7E"/>
    <w:rsid w:val="002C36C5"/>
    <w:rsid w:val="002C3C0C"/>
    <w:rsid w:val="002D1237"/>
    <w:rsid w:val="002D4AA0"/>
    <w:rsid w:val="002D5147"/>
    <w:rsid w:val="002E3F95"/>
    <w:rsid w:val="002E48EE"/>
    <w:rsid w:val="002F1998"/>
    <w:rsid w:val="002F4F33"/>
    <w:rsid w:val="002F5308"/>
    <w:rsid w:val="00302210"/>
    <w:rsid w:val="00305683"/>
    <w:rsid w:val="00305D0C"/>
    <w:rsid w:val="0031042D"/>
    <w:rsid w:val="00315A33"/>
    <w:rsid w:val="00326CE1"/>
    <w:rsid w:val="003327C5"/>
    <w:rsid w:val="00337BF7"/>
    <w:rsid w:val="003429D1"/>
    <w:rsid w:val="00344AB6"/>
    <w:rsid w:val="003457C9"/>
    <w:rsid w:val="00346480"/>
    <w:rsid w:val="00346E63"/>
    <w:rsid w:val="003529F0"/>
    <w:rsid w:val="00352E2F"/>
    <w:rsid w:val="003563A9"/>
    <w:rsid w:val="00357057"/>
    <w:rsid w:val="003623EE"/>
    <w:rsid w:val="003626DE"/>
    <w:rsid w:val="003713A3"/>
    <w:rsid w:val="00380BB3"/>
    <w:rsid w:val="00380BB4"/>
    <w:rsid w:val="00381C94"/>
    <w:rsid w:val="003841E0"/>
    <w:rsid w:val="003903D9"/>
    <w:rsid w:val="00390CCA"/>
    <w:rsid w:val="00392D7A"/>
    <w:rsid w:val="003960C1"/>
    <w:rsid w:val="00397974"/>
    <w:rsid w:val="0039798A"/>
    <w:rsid w:val="00397AB0"/>
    <w:rsid w:val="003A19A5"/>
    <w:rsid w:val="003A4DB0"/>
    <w:rsid w:val="003A6039"/>
    <w:rsid w:val="003C48AF"/>
    <w:rsid w:val="003C7B58"/>
    <w:rsid w:val="003D0903"/>
    <w:rsid w:val="003D0C1D"/>
    <w:rsid w:val="003D0FD5"/>
    <w:rsid w:val="003D3CCE"/>
    <w:rsid w:val="003F1E6D"/>
    <w:rsid w:val="003F36E0"/>
    <w:rsid w:val="003F511C"/>
    <w:rsid w:val="00402C04"/>
    <w:rsid w:val="00402C4B"/>
    <w:rsid w:val="00410744"/>
    <w:rsid w:val="0041125F"/>
    <w:rsid w:val="0041238C"/>
    <w:rsid w:val="00431D6E"/>
    <w:rsid w:val="004373BD"/>
    <w:rsid w:val="00442698"/>
    <w:rsid w:val="004437A7"/>
    <w:rsid w:val="004463D3"/>
    <w:rsid w:val="00447943"/>
    <w:rsid w:val="00450327"/>
    <w:rsid w:val="0045073A"/>
    <w:rsid w:val="00450E6E"/>
    <w:rsid w:val="00462A97"/>
    <w:rsid w:val="004630C4"/>
    <w:rsid w:val="004638AC"/>
    <w:rsid w:val="00464C28"/>
    <w:rsid w:val="00467F61"/>
    <w:rsid w:val="00475340"/>
    <w:rsid w:val="00480B3A"/>
    <w:rsid w:val="00490EEA"/>
    <w:rsid w:val="0049323B"/>
    <w:rsid w:val="00496268"/>
    <w:rsid w:val="004A1FC1"/>
    <w:rsid w:val="004A5051"/>
    <w:rsid w:val="004A67F6"/>
    <w:rsid w:val="004A7F86"/>
    <w:rsid w:val="004B28AB"/>
    <w:rsid w:val="004B38E0"/>
    <w:rsid w:val="004C0407"/>
    <w:rsid w:val="004C0585"/>
    <w:rsid w:val="004C2226"/>
    <w:rsid w:val="004D1D20"/>
    <w:rsid w:val="004D3BAF"/>
    <w:rsid w:val="004D450B"/>
    <w:rsid w:val="004D4FB4"/>
    <w:rsid w:val="004E0303"/>
    <w:rsid w:val="004E092D"/>
    <w:rsid w:val="004E2BD1"/>
    <w:rsid w:val="004E3248"/>
    <w:rsid w:val="004E5AAE"/>
    <w:rsid w:val="004E65E4"/>
    <w:rsid w:val="004F69A0"/>
    <w:rsid w:val="00501C7E"/>
    <w:rsid w:val="0051366A"/>
    <w:rsid w:val="005167C1"/>
    <w:rsid w:val="0052388A"/>
    <w:rsid w:val="00523AA2"/>
    <w:rsid w:val="00532EC4"/>
    <w:rsid w:val="00533469"/>
    <w:rsid w:val="00537A93"/>
    <w:rsid w:val="00537F53"/>
    <w:rsid w:val="005415F4"/>
    <w:rsid w:val="00543C39"/>
    <w:rsid w:val="00543C56"/>
    <w:rsid w:val="005458BE"/>
    <w:rsid w:val="005462D1"/>
    <w:rsid w:val="00547C05"/>
    <w:rsid w:val="0056335D"/>
    <w:rsid w:val="005649E4"/>
    <w:rsid w:val="00565B0E"/>
    <w:rsid w:val="00586B5B"/>
    <w:rsid w:val="005929F0"/>
    <w:rsid w:val="005A3F7D"/>
    <w:rsid w:val="005A48C9"/>
    <w:rsid w:val="005A5965"/>
    <w:rsid w:val="005A7445"/>
    <w:rsid w:val="005B1038"/>
    <w:rsid w:val="005B6F88"/>
    <w:rsid w:val="005B717E"/>
    <w:rsid w:val="005B76B4"/>
    <w:rsid w:val="005C1C2D"/>
    <w:rsid w:val="005C2901"/>
    <w:rsid w:val="005C325A"/>
    <w:rsid w:val="005C65FE"/>
    <w:rsid w:val="005D27FE"/>
    <w:rsid w:val="005D3183"/>
    <w:rsid w:val="005D59A4"/>
    <w:rsid w:val="005E0366"/>
    <w:rsid w:val="005E4194"/>
    <w:rsid w:val="005F2CBA"/>
    <w:rsid w:val="005F6C28"/>
    <w:rsid w:val="00600065"/>
    <w:rsid w:val="00604CF8"/>
    <w:rsid w:val="00606DF7"/>
    <w:rsid w:val="00610354"/>
    <w:rsid w:val="00624014"/>
    <w:rsid w:val="00626CC1"/>
    <w:rsid w:val="0062740B"/>
    <w:rsid w:val="00633629"/>
    <w:rsid w:val="00635BF6"/>
    <w:rsid w:val="006365DE"/>
    <w:rsid w:val="00653353"/>
    <w:rsid w:val="0065721A"/>
    <w:rsid w:val="00657A72"/>
    <w:rsid w:val="006609EC"/>
    <w:rsid w:val="00663068"/>
    <w:rsid w:val="006631AF"/>
    <w:rsid w:val="00664CE1"/>
    <w:rsid w:val="00667AF8"/>
    <w:rsid w:val="006773C2"/>
    <w:rsid w:val="00680010"/>
    <w:rsid w:val="00692A27"/>
    <w:rsid w:val="0069352F"/>
    <w:rsid w:val="006966F7"/>
    <w:rsid w:val="006B4B87"/>
    <w:rsid w:val="006B6FA7"/>
    <w:rsid w:val="006B710C"/>
    <w:rsid w:val="006C05CE"/>
    <w:rsid w:val="006C3C18"/>
    <w:rsid w:val="006C5D27"/>
    <w:rsid w:val="006C7E5E"/>
    <w:rsid w:val="006D00BE"/>
    <w:rsid w:val="006D4387"/>
    <w:rsid w:val="006D586F"/>
    <w:rsid w:val="006E79C8"/>
    <w:rsid w:val="006F76B5"/>
    <w:rsid w:val="0070068E"/>
    <w:rsid w:val="00711037"/>
    <w:rsid w:val="00713326"/>
    <w:rsid w:val="00724189"/>
    <w:rsid w:val="00725432"/>
    <w:rsid w:val="00735C80"/>
    <w:rsid w:val="00737D59"/>
    <w:rsid w:val="007419E6"/>
    <w:rsid w:val="00751D4A"/>
    <w:rsid w:val="00765D4A"/>
    <w:rsid w:val="0076716D"/>
    <w:rsid w:val="007672AD"/>
    <w:rsid w:val="00771E32"/>
    <w:rsid w:val="0077381D"/>
    <w:rsid w:val="00775045"/>
    <w:rsid w:val="0077530E"/>
    <w:rsid w:val="0077549F"/>
    <w:rsid w:val="007816D0"/>
    <w:rsid w:val="00784F75"/>
    <w:rsid w:val="00792A96"/>
    <w:rsid w:val="00795F64"/>
    <w:rsid w:val="007A0248"/>
    <w:rsid w:val="007A53FF"/>
    <w:rsid w:val="007B3799"/>
    <w:rsid w:val="007B3B46"/>
    <w:rsid w:val="007B5882"/>
    <w:rsid w:val="007C1EA0"/>
    <w:rsid w:val="007D56D7"/>
    <w:rsid w:val="007D5EBC"/>
    <w:rsid w:val="007D61CB"/>
    <w:rsid w:val="007D691E"/>
    <w:rsid w:val="007D7267"/>
    <w:rsid w:val="007E06E4"/>
    <w:rsid w:val="007E11D3"/>
    <w:rsid w:val="007E18B7"/>
    <w:rsid w:val="007E21AC"/>
    <w:rsid w:val="007E286F"/>
    <w:rsid w:val="007E75E4"/>
    <w:rsid w:val="007F51AC"/>
    <w:rsid w:val="0080216F"/>
    <w:rsid w:val="00802DA0"/>
    <w:rsid w:val="00805EB9"/>
    <w:rsid w:val="008074CF"/>
    <w:rsid w:val="008142F8"/>
    <w:rsid w:val="00826C2C"/>
    <w:rsid w:val="00832837"/>
    <w:rsid w:val="00832FC2"/>
    <w:rsid w:val="00835E4B"/>
    <w:rsid w:val="008367F8"/>
    <w:rsid w:val="00837B8A"/>
    <w:rsid w:val="008459DC"/>
    <w:rsid w:val="00851698"/>
    <w:rsid w:val="0085169B"/>
    <w:rsid w:val="00857850"/>
    <w:rsid w:val="00861455"/>
    <w:rsid w:val="00870CEB"/>
    <w:rsid w:val="00880223"/>
    <w:rsid w:val="00880485"/>
    <w:rsid w:val="00881C73"/>
    <w:rsid w:val="00882408"/>
    <w:rsid w:val="008871E3"/>
    <w:rsid w:val="00887A82"/>
    <w:rsid w:val="00892E2F"/>
    <w:rsid w:val="00893A9B"/>
    <w:rsid w:val="0089756E"/>
    <w:rsid w:val="008A0A33"/>
    <w:rsid w:val="008A46DF"/>
    <w:rsid w:val="008A5B56"/>
    <w:rsid w:val="008A6F45"/>
    <w:rsid w:val="008B02CD"/>
    <w:rsid w:val="008B2FF0"/>
    <w:rsid w:val="008B6D88"/>
    <w:rsid w:val="008D31A9"/>
    <w:rsid w:val="008D7136"/>
    <w:rsid w:val="008E112F"/>
    <w:rsid w:val="008E1A95"/>
    <w:rsid w:val="008E52E6"/>
    <w:rsid w:val="008E6B3B"/>
    <w:rsid w:val="008F0DC7"/>
    <w:rsid w:val="008F338A"/>
    <w:rsid w:val="008F39FD"/>
    <w:rsid w:val="008F7530"/>
    <w:rsid w:val="0090139D"/>
    <w:rsid w:val="00902FDF"/>
    <w:rsid w:val="00903328"/>
    <w:rsid w:val="00905EEB"/>
    <w:rsid w:val="0090611C"/>
    <w:rsid w:val="009130B4"/>
    <w:rsid w:val="00920FA3"/>
    <w:rsid w:val="00922EE9"/>
    <w:rsid w:val="00930637"/>
    <w:rsid w:val="00930763"/>
    <w:rsid w:val="00931E1B"/>
    <w:rsid w:val="0094125F"/>
    <w:rsid w:val="00941AA2"/>
    <w:rsid w:val="00943ED7"/>
    <w:rsid w:val="0094639E"/>
    <w:rsid w:val="009538A8"/>
    <w:rsid w:val="00954033"/>
    <w:rsid w:val="00955F3F"/>
    <w:rsid w:val="009564FE"/>
    <w:rsid w:val="00957FDE"/>
    <w:rsid w:val="009655FD"/>
    <w:rsid w:val="00975B63"/>
    <w:rsid w:val="009823E6"/>
    <w:rsid w:val="009837C8"/>
    <w:rsid w:val="0098490D"/>
    <w:rsid w:val="009903F4"/>
    <w:rsid w:val="009906E9"/>
    <w:rsid w:val="009912DA"/>
    <w:rsid w:val="009933DF"/>
    <w:rsid w:val="009966E4"/>
    <w:rsid w:val="009A3B2B"/>
    <w:rsid w:val="009B1CE3"/>
    <w:rsid w:val="009B1D70"/>
    <w:rsid w:val="009B5DB4"/>
    <w:rsid w:val="009C17F3"/>
    <w:rsid w:val="009C28FA"/>
    <w:rsid w:val="009C704F"/>
    <w:rsid w:val="009D1C24"/>
    <w:rsid w:val="009D34C1"/>
    <w:rsid w:val="009D418F"/>
    <w:rsid w:val="009E21FC"/>
    <w:rsid w:val="009F1948"/>
    <w:rsid w:val="009F640D"/>
    <w:rsid w:val="00A018B6"/>
    <w:rsid w:val="00A036D4"/>
    <w:rsid w:val="00A06119"/>
    <w:rsid w:val="00A06432"/>
    <w:rsid w:val="00A071A3"/>
    <w:rsid w:val="00A117C5"/>
    <w:rsid w:val="00A126A0"/>
    <w:rsid w:val="00A1423F"/>
    <w:rsid w:val="00A2368F"/>
    <w:rsid w:val="00A301E7"/>
    <w:rsid w:val="00A310C8"/>
    <w:rsid w:val="00A331BD"/>
    <w:rsid w:val="00A339A0"/>
    <w:rsid w:val="00A345D7"/>
    <w:rsid w:val="00A411F2"/>
    <w:rsid w:val="00A479B7"/>
    <w:rsid w:val="00A56DA0"/>
    <w:rsid w:val="00A63631"/>
    <w:rsid w:val="00A7578F"/>
    <w:rsid w:val="00A77C8C"/>
    <w:rsid w:val="00A800FD"/>
    <w:rsid w:val="00A82055"/>
    <w:rsid w:val="00A84039"/>
    <w:rsid w:val="00A8790E"/>
    <w:rsid w:val="00A91A4D"/>
    <w:rsid w:val="00A94DDC"/>
    <w:rsid w:val="00A94E28"/>
    <w:rsid w:val="00A96840"/>
    <w:rsid w:val="00AA0452"/>
    <w:rsid w:val="00AA40D4"/>
    <w:rsid w:val="00AA63A0"/>
    <w:rsid w:val="00AA696C"/>
    <w:rsid w:val="00AB1796"/>
    <w:rsid w:val="00AB2A9F"/>
    <w:rsid w:val="00AB44C5"/>
    <w:rsid w:val="00AB5A47"/>
    <w:rsid w:val="00AB66F3"/>
    <w:rsid w:val="00AC15BC"/>
    <w:rsid w:val="00AC25B8"/>
    <w:rsid w:val="00AC60BA"/>
    <w:rsid w:val="00AD14E6"/>
    <w:rsid w:val="00AD1CB1"/>
    <w:rsid w:val="00AF244C"/>
    <w:rsid w:val="00AF2F07"/>
    <w:rsid w:val="00AF541C"/>
    <w:rsid w:val="00AF7C9D"/>
    <w:rsid w:val="00B03F5B"/>
    <w:rsid w:val="00B06067"/>
    <w:rsid w:val="00B1218C"/>
    <w:rsid w:val="00B12C1B"/>
    <w:rsid w:val="00B146C5"/>
    <w:rsid w:val="00B14F09"/>
    <w:rsid w:val="00B166CA"/>
    <w:rsid w:val="00B1786A"/>
    <w:rsid w:val="00B23376"/>
    <w:rsid w:val="00B45F03"/>
    <w:rsid w:val="00B50ACF"/>
    <w:rsid w:val="00B5121D"/>
    <w:rsid w:val="00B53E49"/>
    <w:rsid w:val="00B56DE4"/>
    <w:rsid w:val="00B623EC"/>
    <w:rsid w:val="00B6252B"/>
    <w:rsid w:val="00B6475C"/>
    <w:rsid w:val="00B6729F"/>
    <w:rsid w:val="00B82F52"/>
    <w:rsid w:val="00B92AAF"/>
    <w:rsid w:val="00BA10D5"/>
    <w:rsid w:val="00BB4A8A"/>
    <w:rsid w:val="00BC3E27"/>
    <w:rsid w:val="00BC6BE4"/>
    <w:rsid w:val="00BE315E"/>
    <w:rsid w:val="00BE59E8"/>
    <w:rsid w:val="00BE7A5A"/>
    <w:rsid w:val="00BF6AC2"/>
    <w:rsid w:val="00C00820"/>
    <w:rsid w:val="00C04F76"/>
    <w:rsid w:val="00C11730"/>
    <w:rsid w:val="00C12AED"/>
    <w:rsid w:val="00C221E0"/>
    <w:rsid w:val="00C263DC"/>
    <w:rsid w:val="00C27C62"/>
    <w:rsid w:val="00C3094D"/>
    <w:rsid w:val="00C3191C"/>
    <w:rsid w:val="00C350EC"/>
    <w:rsid w:val="00C35460"/>
    <w:rsid w:val="00C36D8D"/>
    <w:rsid w:val="00C418D9"/>
    <w:rsid w:val="00C430EA"/>
    <w:rsid w:val="00C442FD"/>
    <w:rsid w:val="00C5218E"/>
    <w:rsid w:val="00C539D7"/>
    <w:rsid w:val="00C55219"/>
    <w:rsid w:val="00C65CBE"/>
    <w:rsid w:val="00C65DD9"/>
    <w:rsid w:val="00C66319"/>
    <w:rsid w:val="00C718FA"/>
    <w:rsid w:val="00C7347E"/>
    <w:rsid w:val="00C7354D"/>
    <w:rsid w:val="00C77FF4"/>
    <w:rsid w:val="00C807DC"/>
    <w:rsid w:val="00C92DA2"/>
    <w:rsid w:val="00CA2E6C"/>
    <w:rsid w:val="00CA6BB7"/>
    <w:rsid w:val="00CC6801"/>
    <w:rsid w:val="00CC691B"/>
    <w:rsid w:val="00CC7008"/>
    <w:rsid w:val="00CC7DC7"/>
    <w:rsid w:val="00CD1511"/>
    <w:rsid w:val="00CD55FE"/>
    <w:rsid w:val="00CD7F12"/>
    <w:rsid w:val="00CE0520"/>
    <w:rsid w:val="00CF3649"/>
    <w:rsid w:val="00CF57EC"/>
    <w:rsid w:val="00D014EC"/>
    <w:rsid w:val="00D20395"/>
    <w:rsid w:val="00D20536"/>
    <w:rsid w:val="00D21789"/>
    <w:rsid w:val="00D2358D"/>
    <w:rsid w:val="00D23CE0"/>
    <w:rsid w:val="00D31184"/>
    <w:rsid w:val="00D326C3"/>
    <w:rsid w:val="00D328EB"/>
    <w:rsid w:val="00D33CA4"/>
    <w:rsid w:val="00D35B6B"/>
    <w:rsid w:val="00D35D52"/>
    <w:rsid w:val="00D43E08"/>
    <w:rsid w:val="00D4704C"/>
    <w:rsid w:val="00D54AB7"/>
    <w:rsid w:val="00D605AA"/>
    <w:rsid w:val="00D60B56"/>
    <w:rsid w:val="00D62800"/>
    <w:rsid w:val="00D64E41"/>
    <w:rsid w:val="00D65598"/>
    <w:rsid w:val="00D70E18"/>
    <w:rsid w:val="00D71A69"/>
    <w:rsid w:val="00D7247E"/>
    <w:rsid w:val="00D8122C"/>
    <w:rsid w:val="00D94651"/>
    <w:rsid w:val="00DA2F13"/>
    <w:rsid w:val="00DA61CF"/>
    <w:rsid w:val="00DA6E99"/>
    <w:rsid w:val="00DA7441"/>
    <w:rsid w:val="00DB37D4"/>
    <w:rsid w:val="00DB473E"/>
    <w:rsid w:val="00DB532C"/>
    <w:rsid w:val="00DC1DDE"/>
    <w:rsid w:val="00DC3A6E"/>
    <w:rsid w:val="00DC5938"/>
    <w:rsid w:val="00DC6937"/>
    <w:rsid w:val="00DD33A1"/>
    <w:rsid w:val="00DD702D"/>
    <w:rsid w:val="00DE2437"/>
    <w:rsid w:val="00DE3D67"/>
    <w:rsid w:val="00DE5BD8"/>
    <w:rsid w:val="00DE6475"/>
    <w:rsid w:val="00DE6B80"/>
    <w:rsid w:val="00DF0144"/>
    <w:rsid w:val="00E018A6"/>
    <w:rsid w:val="00E11775"/>
    <w:rsid w:val="00E11E1A"/>
    <w:rsid w:val="00E22AB0"/>
    <w:rsid w:val="00E2498E"/>
    <w:rsid w:val="00E301AC"/>
    <w:rsid w:val="00E32BD5"/>
    <w:rsid w:val="00E34617"/>
    <w:rsid w:val="00E35E30"/>
    <w:rsid w:val="00E46B20"/>
    <w:rsid w:val="00E47287"/>
    <w:rsid w:val="00E51F33"/>
    <w:rsid w:val="00E677E1"/>
    <w:rsid w:val="00E85436"/>
    <w:rsid w:val="00E906BF"/>
    <w:rsid w:val="00E954A7"/>
    <w:rsid w:val="00E96741"/>
    <w:rsid w:val="00E968D8"/>
    <w:rsid w:val="00EA00FE"/>
    <w:rsid w:val="00EA02E8"/>
    <w:rsid w:val="00EA709A"/>
    <w:rsid w:val="00EB3311"/>
    <w:rsid w:val="00EB4933"/>
    <w:rsid w:val="00EC2896"/>
    <w:rsid w:val="00EC29A3"/>
    <w:rsid w:val="00EC3826"/>
    <w:rsid w:val="00EC5DD3"/>
    <w:rsid w:val="00EC7AD8"/>
    <w:rsid w:val="00ED6EEC"/>
    <w:rsid w:val="00EE20DB"/>
    <w:rsid w:val="00EE500B"/>
    <w:rsid w:val="00EE5BAC"/>
    <w:rsid w:val="00EE66F6"/>
    <w:rsid w:val="00EE720C"/>
    <w:rsid w:val="00EF22FD"/>
    <w:rsid w:val="00F00D51"/>
    <w:rsid w:val="00F07A6E"/>
    <w:rsid w:val="00F12DF0"/>
    <w:rsid w:val="00F176BB"/>
    <w:rsid w:val="00F2070B"/>
    <w:rsid w:val="00F23D44"/>
    <w:rsid w:val="00F329F4"/>
    <w:rsid w:val="00F3735C"/>
    <w:rsid w:val="00F41AA7"/>
    <w:rsid w:val="00F47745"/>
    <w:rsid w:val="00F53DD4"/>
    <w:rsid w:val="00F64A8D"/>
    <w:rsid w:val="00F670F2"/>
    <w:rsid w:val="00F84E4C"/>
    <w:rsid w:val="00F85314"/>
    <w:rsid w:val="00F8586C"/>
    <w:rsid w:val="00F93F30"/>
    <w:rsid w:val="00F9561A"/>
    <w:rsid w:val="00FA02AD"/>
    <w:rsid w:val="00FA3AF0"/>
    <w:rsid w:val="00FA5BCA"/>
    <w:rsid w:val="00FB02F7"/>
    <w:rsid w:val="00FB0555"/>
    <w:rsid w:val="00FB0D55"/>
    <w:rsid w:val="00FB0F4B"/>
    <w:rsid w:val="00FB2484"/>
    <w:rsid w:val="00FB66A7"/>
    <w:rsid w:val="00FC62FC"/>
    <w:rsid w:val="00FD61C9"/>
    <w:rsid w:val="00FE1038"/>
    <w:rsid w:val="00FE25F8"/>
    <w:rsid w:val="00FE32A3"/>
    <w:rsid w:val="00FE4DE5"/>
    <w:rsid w:val="00FE7ED8"/>
    <w:rsid w:val="00FF28D7"/>
    <w:rsid w:val="00FF41BA"/>
    <w:rsid w:val="00FF4A1A"/>
    <w:rsid w:val="00FF7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093D"/>
  <w15:docId w15:val="{05479033-9613-4CD4-B93C-6E765F4B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FAA"/>
  </w:style>
  <w:style w:type="paragraph" w:styleId="1">
    <w:name w:val="heading 1"/>
    <w:basedOn w:val="a"/>
    <w:next w:val="a"/>
    <w:link w:val="10"/>
    <w:qFormat/>
    <w:rsid w:val="00902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2FD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02FD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2FD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E32A3"/>
    <w:rPr>
      <w:color w:val="0000FF" w:themeColor="hyperlink"/>
      <w:u w:val="single"/>
    </w:rPr>
  </w:style>
  <w:style w:type="paragraph" w:styleId="a4">
    <w:name w:val="Balloon Text"/>
    <w:basedOn w:val="a"/>
    <w:link w:val="a5"/>
    <w:uiPriority w:val="99"/>
    <w:semiHidden/>
    <w:unhideWhenUsed/>
    <w:rsid w:val="00D43E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E08"/>
    <w:rPr>
      <w:rFonts w:ascii="Tahoma" w:hAnsi="Tahoma" w:cs="Tahoma"/>
      <w:sz w:val="16"/>
      <w:szCs w:val="16"/>
    </w:rPr>
  </w:style>
  <w:style w:type="table" w:styleId="a6">
    <w:name w:val="Table Grid"/>
    <w:basedOn w:val="a1"/>
    <w:uiPriority w:val="59"/>
    <w:rsid w:val="00F8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A50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link w:val="a8"/>
    <w:uiPriority w:val="34"/>
    <w:qFormat/>
    <w:rsid w:val="00805EB9"/>
    <w:pPr>
      <w:ind w:left="720"/>
      <w:contextualSpacing/>
    </w:pPr>
  </w:style>
  <w:style w:type="character" w:customStyle="1" w:styleId="a9">
    <w:name w:val="Без интервала Знак"/>
    <w:link w:val="aa"/>
    <w:uiPriority w:val="1"/>
    <w:locked/>
    <w:rsid w:val="00402C04"/>
    <w:rPr>
      <w:rFonts w:ascii="Times New Roman" w:eastAsia="Times New Roman" w:hAnsi="Times New Roman" w:cs="Times New Roman"/>
    </w:rPr>
  </w:style>
  <w:style w:type="paragraph" w:styleId="aa">
    <w:name w:val="No Spacing"/>
    <w:link w:val="a9"/>
    <w:uiPriority w:val="1"/>
    <w:qFormat/>
    <w:rsid w:val="00402C0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onsPlusCell">
    <w:name w:val="ConsPlusCell"/>
    <w:rsid w:val="00F9561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
    <w:name w:val="ConsPlusNormal Знак"/>
    <w:link w:val="ConsPlusNormal0"/>
    <w:locked/>
    <w:rsid w:val="00F9561A"/>
    <w:rPr>
      <w:rFonts w:ascii="Arial" w:eastAsia="Times New Roman" w:hAnsi="Arial" w:cs="Arial"/>
      <w:sz w:val="20"/>
      <w:szCs w:val="20"/>
      <w:lang w:eastAsia="ru-RU"/>
    </w:rPr>
  </w:style>
  <w:style w:type="paragraph" w:customStyle="1" w:styleId="ConsPlusNormal0">
    <w:name w:val="ConsPlusNormal"/>
    <w:link w:val="ConsPlusNormal"/>
    <w:rsid w:val="00F956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902F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02FD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902FDF"/>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902FDF"/>
    <w:rPr>
      <w:rFonts w:ascii="Times New Roman" w:eastAsia="Times New Roman" w:hAnsi="Times New Roman" w:cs="Times New Roman"/>
      <w:b/>
      <w:bCs/>
      <w:i/>
      <w:iCs/>
      <w:sz w:val="26"/>
      <w:szCs w:val="26"/>
    </w:rPr>
  </w:style>
  <w:style w:type="paragraph" w:styleId="ab">
    <w:name w:val="Normal (Web)"/>
    <w:basedOn w:val="a"/>
    <w:unhideWhenUsed/>
    <w:rsid w:val="00902FDF"/>
    <w:pPr>
      <w:spacing w:before="100" w:beforeAutospacing="1" w:after="100" w:afterAutospacing="1" w:line="240" w:lineRule="auto"/>
    </w:pPr>
    <w:rPr>
      <w:rFonts w:ascii="Verdana" w:eastAsia="Times New Roman" w:hAnsi="Verdana" w:cs="Times New Roman"/>
      <w:color w:val="333333"/>
      <w:sz w:val="18"/>
      <w:szCs w:val="18"/>
    </w:rPr>
  </w:style>
  <w:style w:type="paragraph" w:styleId="ac">
    <w:name w:val="Body Text Indent"/>
    <w:basedOn w:val="a"/>
    <w:link w:val="ad"/>
    <w:rsid w:val="00902FDF"/>
    <w:pPr>
      <w:spacing w:after="120"/>
      <w:ind w:left="283"/>
    </w:pPr>
    <w:rPr>
      <w:rFonts w:ascii="Calibri" w:eastAsia="Times New Roman" w:hAnsi="Calibri" w:cs="Calibri"/>
    </w:rPr>
  </w:style>
  <w:style w:type="character" w:customStyle="1" w:styleId="ad">
    <w:name w:val="Основной текст с отступом Знак"/>
    <w:basedOn w:val="a0"/>
    <w:link w:val="ac"/>
    <w:rsid w:val="00902FDF"/>
    <w:rPr>
      <w:rFonts w:ascii="Calibri" w:eastAsia="Times New Roman" w:hAnsi="Calibri" w:cs="Calibri"/>
    </w:rPr>
  </w:style>
  <w:style w:type="paragraph" w:styleId="ae">
    <w:name w:val="Title"/>
    <w:basedOn w:val="a"/>
    <w:link w:val="af"/>
    <w:qFormat/>
    <w:rsid w:val="00902FDF"/>
    <w:pPr>
      <w:spacing w:after="0" w:line="240" w:lineRule="auto"/>
      <w:jc w:val="center"/>
    </w:pPr>
    <w:rPr>
      <w:rFonts w:ascii="Times New Roman" w:eastAsia="Times New Roman" w:hAnsi="Times New Roman" w:cs="Times New Roman"/>
      <w:b/>
      <w:bCs/>
      <w:sz w:val="24"/>
      <w:szCs w:val="24"/>
    </w:rPr>
  </w:style>
  <w:style w:type="character" w:customStyle="1" w:styleId="af">
    <w:name w:val="Заголовок Знак"/>
    <w:basedOn w:val="a0"/>
    <w:link w:val="ae"/>
    <w:rsid w:val="00902FDF"/>
    <w:rPr>
      <w:rFonts w:ascii="Times New Roman" w:eastAsia="Times New Roman" w:hAnsi="Times New Roman" w:cs="Times New Roman"/>
      <w:b/>
      <w:bCs/>
      <w:sz w:val="24"/>
      <w:szCs w:val="24"/>
    </w:rPr>
  </w:style>
  <w:style w:type="paragraph" w:styleId="af0">
    <w:name w:val="footnote text"/>
    <w:basedOn w:val="a"/>
    <w:link w:val="af1"/>
    <w:unhideWhenUsed/>
    <w:rsid w:val="00902FDF"/>
    <w:pPr>
      <w:keepNext/>
      <w:spacing w:after="0" w:line="240" w:lineRule="auto"/>
      <w:ind w:firstLine="709"/>
      <w:contextualSpacing/>
      <w:jc w:val="both"/>
    </w:pPr>
    <w:rPr>
      <w:rFonts w:ascii="Times New Roman" w:eastAsia="Times New Roman" w:hAnsi="Times New Roman" w:cs="Arial"/>
      <w:sz w:val="20"/>
      <w:szCs w:val="20"/>
      <w:lang w:eastAsia="en-US"/>
    </w:rPr>
  </w:style>
  <w:style w:type="character" w:customStyle="1" w:styleId="af1">
    <w:name w:val="Текст сноски Знак"/>
    <w:basedOn w:val="a0"/>
    <w:link w:val="af0"/>
    <w:rsid w:val="00902FDF"/>
    <w:rPr>
      <w:rFonts w:ascii="Times New Roman" w:eastAsia="Times New Roman" w:hAnsi="Times New Roman" w:cs="Arial"/>
      <w:sz w:val="20"/>
      <w:szCs w:val="20"/>
      <w:lang w:eastAsia="en-US"/>
    </w:rPr>
  </w:style>
  <w:style w:type="character" w:styleId="af2">
    <w:name w:val="footnote reference"/>
    <w:unhideWhenUsed/>
    <w:rsid w:val="00902FDF"/>
    <w:rPr>
      <w:vertAlign w:val="superscript"/>
    </w:rPr>
  </w:style>
  <w:style w:type="paragraph" w:customStyle="1" w:styleId="af3">
    <w:name w:val="Знак"/>
    <w:basedOn w:val="a"/>
    <w:rsid w:val="00902FDF"/>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basedOn w:val="a0"/>
    <w:rsid w:val="00902FDF"/>
  </w:style>
  <w:style w:type="character" w:styleId="af4">
    <w:name w:val="Strong"/>
    <w:qFormat/>
    <w:rsid w:val="00902FDF"/>
    <w:rPr>
      <w:rFonts w:cs="Times New Roman"/>
      <w:b/>
      <w:bCs/>
    </w:rPr>
  </w:style>
  <w:style w:type="paragraph" w:customStyle="1" w:styleId="align-justify">
    <w:name w:val="align-justify"/>
    <w:basedOn w:val="a"/>
    <w:rsid w:val="00902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2">
    <w:name w:val="Font Style72"/>
    <w:rsid w:val="00902FDF"/>
    <w:rPr>
      <w:rFonts w:ascii="Times New Roman" w:hAnsi="Times New Roman" w:cs="Times New Roman"/>
      <w:sz w:val="22"/>
      <w:szCs w:val="22"/>
    </w:rPr>
  </w:style>
  <w:style w:type="paragraph" w:customStyle="1" w:styleId="11">
    <w:name w:val="Знак Знак Знак Знак Знак Знак Знак Знак Знак Знак1 Знак Знак Знак"/>
    <w:basedOn w:val="a"/>
    <w:rsid w:val="00902FDF"/>
    <w:pPr>
      <w:spacing w:after="160" w:line="240" w:lineRule="exact"/>
    </w:pPr>
    <w:rPr>
      <w:rFonts w:ascii="Verdana" w:eastAsia="Times New Roman" w:hAnsi="Verdana" w:cs="Verdana"/>
      <w:sz w:val="24"/>
      <w:szCs w:val="24"/>
      <w:lang w:val="en-US" w:eastAsia="en-US"/>
    </w:rPr>
  </w:style>
  <w:style w:type="paragraph" w:styleId="af5">
    <w:name w:val="footer"/>
    <w:basedOn w:val="a"/>
    <w:link w:val="af6"/>
    <w:rsid w:val="00902FDF"/>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6">
    <w:name w:val="Нижний колонтитул Знак"/>
    <w:basedOn w:val="a0"/>
    <w:link w:val="af5"/>
    <w:rsid w:val="00902FDF"/>
    <w:rPr>
      <w:rFonts w:ascii="Times New Roman" w:eastAsia="Times New Roman" w:hAnsi="Times New Roman" w:cs="Times New Roman"/>
      <w:sz w:val="24"/>
      <w:szCs w:val="20"/>
    </w:rPr>
  </w:style>
  <w:style w:type="character" w:styleId="af7">
    <w:name w:val="page number"/>
    <w:basedOn w:val="a0"/>
    <w:rsid w:val="00902FDF"/>
  </w:style>
  <w:style w:type="character" w:customStyle="1" w:styleId="a8">
    <w:name w:val="Абзац списка Знак"/>
    <w:link w:val="a7"/>
    <w:uiPriority w:val="34"/>
    <w:locked/>
    <w:rsid w:val="00902FDF"/>
  </w:style>
  <w:style w:type="paragraph" w:customStyle="1" w:styleId="Default">
    <w:name w:val="Default"/>
    <w:rsid w:val="00902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8">
    <w:name w:val="_Основной с красной строки"/>
    <w:basedOn w:val="a"/>
    <w:link w:val="af9"/>
    <w:rsid w:val="00902FDF"/>
    <w:pPr>
      <w:spacing w:after="0" w:line="360" w:lineRule="exact"/>
      <w:ind w:firstLine="709"/>
      <w:jc w:val="both"/>
    </w:pPr>
    <w:rPr>
      <w:rFonts w:ascii="Times New Roman" w:eastAsia="Times New Roman" w:hAnsi="Times New Roman" w:cs="Times New Roman"/>
      <w:sz w:val="24"/>
      <w:szCs w:val="24"/>
    </w:rPr>
  </w:style>
  <w:style w:type="character" w:customStyle="1" w:styleId="af9">
    <w:name w:val="_Основной с красной строки Знак"/>
    <w:link w:val="af8"/>
    <w:locked/>
    <w:rsid w:val="00902FDF"/>
    <w:rPr>
      <w:rFonts w:ascii="Times New Roman" w:eastAsia="Times New Roman" w:hAnsi="Times New Roman" w:cs="Times New Roman"/>
      <w:sz w:val="24"/>
      <w:szCs w:val="24"/>
    </w:rPr>
  </w:style>
  <w:style w:type="paragraph" w:customStyle="1" w:styleId="12">
    <w:name w:val="Абзац списка1"/>
    <w:basedOn w:val="a"/>
    <w:link w:val="ListParagraphChar1"/>
    <w:locked/>
    <w:rsid w:val="00902FDF"/>
    <w:pPr>
      <w:widowControl w:val="0"/>
      <w:autoSpaceDN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character" w:customStyle="1" w:styleId="ListParagraphChar1">
    <w:name w:val="List Paragraph Char1"/>
    <w:link w:val="12"/>
    <w:locked/>
    <w:rsid w:val="00902FDF"/>
    <w:rPr>
      <w:rFonts w:ascii="Times New Roman" w:eastAsia="Times New Roman" w:hAnsi="Times New Roman" w:cs="Times New Roman"/>
      <w:sz w:val="24"/>
      <w:szCs w:val="24"/>
    </w:rPr>
  </w:style>
  <w:style w:type="paragraph" w:styleId="afa">
    <w:name w:val="Plain Text"/>
    <w:basedOn w:val="a"/>
    <w:link w:val="afb"/>
    <w:uiPriority w:val="99"/>
    <w:unhideWhenUsed/>
    <w:rsid w:val="00902FDF"/>
    <w:pPr>
      <w:spacing w:after="0" w:line="240" w:lineRule="auto"/>
    </w:pPr>
    <w:rPr>
      <w:rFonts w:ascii="Arial" w:eastAsia="Calibri" w:hAnsi="Arial" w:cs="Arial"/>
      <w:sz w:val="20"/>
      <w:szCs w:val="20"/>
      <w:lang w:eastAsia="en-US"/>
    </w:rPr>
  </w:style>
  <w:style w:type="character" w:customStyle="1" w:styleId="afb">
    <w:name w:val="Текст Знак"/>
    <w:basedOn w:val="a0"/>
    <w:link w:val="afa"/>
    <w:uiPriority w:val="99"/>
    <w:rsid w:val="00902FDF"/>
    <w:rPr>
      <w:rFonts w:ascii="Arial" w:eastAsia="Calibri" w:hAnsi="Arial" w:cs="Arial"/>
      <w:sz w:val="20"/>
      <w:szCs w:val="20"/>
      <w:lang w:eastAsia="en-US"/>
    </w:rPr>
  </w:style>
  <w:style w:type="paragraph" w:customStyle="1" w:styleId="01">
    <w:name w:val="ТЗ0 основной"/>
    <w:basedOn w:val="a"/>
    <w:link w:val="02"/>
    <w:qFormat/>
    <w:rsid w:val="00902FDF"/>
    <w:pPr>
      <w:spacing w:after="120" w:line="360" w:lineRule="auto"/>
      <w:ind w:firstLine="567"/>
      <w:jc w:val="both"/>
    </w:pPr>
    <w:rPr>
      <w:rFonts w:ascii="Times New Roman" w:eastAsia="Times New Roman" w:hAnsi="Times New Roman" w:cs="Times New Roman"/>
      <w:bCs/>
      <w:spacing w:val="-1"/>
      <w:sz w:val="24"/>
      <w:szCs w:val="24"/>
    </w:rPr>
  </w:style>
  <w:style w:type="character" w:customStyle="1" w:styleId="02">
    <w:name w:val="ТЗ0 основной Знак"/>
    <w:link w:val="01"/>
    <w:locked/>
    <w:rsid w:val="00902FDF"/>
    <w:rPr>
      <w:rFonts w:ascii="Times New Roman" w:eastAsia="Times New Roman" w:hAnsi="Times New Roman" w:cs="Times New Roman"/>
      <w:bCs/>
      <w:spacing w:val="-1"/>
      <w:sz w:val="24"/>
      <w:szCs w:val="24"/>
    </w:rPr>
  </w:style>
  <w:style w:type="paragraph" w:customStyle="1" w:styleId="00">
    <w:name w:val="ТЗ0 Марк с/н"/>
    <w:basedOn w:val="a"/>
    <w:autoRedefine/>
    <w:rsid w:val="00902FDF"/>
    <w:pPr>
      <w:numPr>
        <w:numId w:val="5"/>
      </w:numPr>
      <w:spacing w:after="0" w:line="360" w:lineRule="auto"/>
      <w:jc w:val="both"/>
    </w:pPr>
    <w:rPr>
      <w:rFonts w:ascii="Times New Roman" w:eastAsia="Times New Roman" w:hAnsi="Times New Roman" w:cs="Times New Roman"/>
      <w:spacing w:val="2"/>
      <w:sz w:val="24"/>
      <w:szCs w:val="24"/>
    </w:rPr>
  </w:style>
  <w:style w:type="paragraph" w:customStyle="1" w:styleId="0">
    <w:name w:val="ТЗ0 Марк тире"/>
    <w:basedOn w:val="01"/>
    <w:autoRedefine/>
    <w:qFormat/>
    <w:rsid w:val="00902FDF"/>
    <w:pPr>
      <w:numPr>
        <w:numId w:val="4"/>
      </w:numPr>
      <w:tabs>
        <w:tab w:val="left" w:pos="1134"/>
      </w:tabs>
      <w:spacing w:before="60" w:after="60"/>
      <w:ind w:left="1494"/>
    </w:pPr>
    <w:rPr>
      <w:lang w:val="en-US"/>
    </w:rPr>
  </w:style>
  <w:style w:type="character" w:customStyle="1" w:styleId="fdwlistind">
    <w:name w:val="f_dw_list_ind"/>
    <w:basedOn w:val="a0"/>
    <w:rsid w:val="00902FDF"/>
  </w:style>
  <w:style w:type="character" w:customStyle="1" w:styleId="fdwlisttext">
    <w:name w:val="f_dw_list_text"/>
    <w:basedOn w:val="a0"/>
    <w:rsid w:val="00902FDF"/>
  </w:style>
  <w:style w:type="character" w:customStyle="1" w:styleId="fdwlist">
    <w:name w:val="f_dw_list"/>
    <w:basedOn w:val="a0"/>
    <w:rsid w:val="00902FDF"/>
  </w:style>
  <w:style w:type="character" w:customStyle="1" w:styleId="fdwproduct">
    <w:name w:val="f_dw_product"/>
    <w:basedOn w:val="a0"/>
    <w:rsid w:val="00902FDF"/>
  </w:style>
  <w:style w:type="character" w:customStyle="1" w:styleId="fdwcaption">
    <w:name w:val="f_dw_caption"/>
    <w:basedOn w:val="a0"/>
    <w:rsid w:val="00902FDF"/>
  </w:style>
  <w:style w:type="character" w:customStyle="1" w:styleId="fdwlistfirst">
    <w:name w:val="f_dw_list_first"/>
    <w:basedOn w:val="a0"/>
    <w:rsid w:val="00902FDF"/>
  </w:style>
  <w:style w:type="character" w:customStyle="1" w:styleId="apple-style-span">
    <w:name w:val="apple-style-span"/>
    <w:rsid w:val="00902FDF"/>
  </w:style>
  <w:style w:type="paragraph" w:styleId="afc">
    <w:name w:val="Body Text"/>
    <w:basedOn w:val="a"/>
    <w:link w:val="afd"/>
    <w:uiPriority w:val="99"/>
    <w:semiHidden/>
    <w:unhideWhenUsed/>
    <w:rsid w:val="00FF4A1A"/>
    <w:pPr>
      <w:spacing w:after="120"/>
    </w:pPr>
  </w:style>
  <w:style w:type="character" w:customStyle="1" w:styleId="afd">
    <w:name w:val="Основной текст Знак"/>
    <w:basedOn w:val="a0"/>
    <w:link w:val="afc"/>
    <w:uiPriority w:val="99"/>
    <w:semiHidden/>
    <w:rsid w:val="00FF4A1A"/>
  </w:style>
  <w:style w:type="paragraph" w:customStyle="1" w:styleId="p12">
    <w:name w:val="p12"/>
    <w:basedOn w:val="a"/>
    <w:rsid w:val="00A9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A91A4D"/>
  </w:style>
  <w:style w:type="character" w:customStyle="1" w:styleId="s7">
    <w:name w:val="s7"/>
    <w:basedOn w:val="a0"/>
    <w:rsid w:val="00A91A4D"/>
  </w:style>
  <w:style w:type="paragraph" w:styleId="HTML">
    <w:name w:val="HTML Preformatted"/>
    <w:basedOn w:val="a"/>
    <w:link w:val="HTML0"/>
    <w:rsid w:val="00D7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71A69"/>
    <w:rPr>
      <w:rFonts w:ascii="Courier New" w:eastAsia="Times New Roman" w:hAnsi="Courier New" w:cs="Courier New"/>
      <w:sz w:val="20"/>
      <w:szCs w:val="20"/>
    </w:rPr>
  </w:style>
  <w:style w:type="character" w:styleId="afe">
    <w:name w:val="Unresolved Mention"/>
    <w:basedOn w:val="a0"/>
    <w:uiPriority w:val="99"/>
    <w:semiHidden/>
    <w:unhideWhenUsed/>
    <w:rsid w:val="00234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7911">
      <w:bodyDiv w:val="1"/>
      <w:marLeft w:val="0"/>
      <w:marRight w:val="0"/>
      <w:marTop w:val="0"/>
      <w:marBottom w:val="0"/>
      <w:divBdr>
        <w:top w:val="none" w:sz="0" w:space="0" w:color="auto"/>
        <w:left w:val="none" w:sz="0" w:space="0" w:color="auto"/>
        <w:bottom w:val="none" w:sz="0" w:space="0" w:color="auto"/>
        <w:right w:val="none" w:sz="0" w:space="0" w:color="auto"/>
      </w:divBdr>
    </w:div>
    <w:div w:id="161237370">
      <w:bodyDiv w:val="1"/>
      <w:marLeft w:val="0"/>
      <w:marRight w:val="0"/>
      <w:marTop w:val="0"/>
      <w:marBottom w:val="0"/>
      <w:divBdr>
        <w:top w:val="none" w:sz="0" w:space="0" w:color="auto"/>
        <w:left w:val="none" w:sz="0" w:space="0" w:color="auto"/>
        <w:bottom w:val="none" w:sz="0" w:space="0" w:color="auto"/>
        <w:right w:val="none" w:sz="0" w:space="0" w:color="auto"/>
      </w:divBdr>
    </w:div>
    <w:div w:id="230579697">
      <w:bodyDiv w:val="1"/>
      <w:marLeft w:val="0"/>
      <w:marRight w:val="0"/>
      <w:marTop w:val="0"/>
      <w:marBottom w:val="0"/>
      <w:divBdr>
        <w:top w:val="none" w:sz="0" w:space="0" w:color="auto"/>
        <w:left w:val="none" w:sz="0" w:space="0" w:color="auto"/>
        <w:bottom w:val="none" w:sz="0" w:space="0" w:color="auto"/>
        <w:right w:val="none" w:sz="0" w:space="0" w:color="auto"/>
      </w:divBdr>
    </w:div>
    <w:div w:id="449786839">
      <w:bodyDiv w:val="1"/>
      <w:marLeft w:val="0"/>
      <w:marRight w:val="0"/>
      <w:marTop w:val="0"/>
      <w:marBottom w:val="0"/>
      <w:divBdr>
        <w:top w:val="none" w:sz="0" w:space="0" w:color="auto"/>
        <w:left w:val="none" w:sz="0" w:space="0" w:color="auto"/>
        <w:bottom w:val="none" w:sz="0" w:space="0" w:color="auto"/>
        <w:right w:val="none" w:sz="0" w:space="0" w:color="auto"/>
      </w:divBdr>
    </w:div>
    <w:div w:id="737291914">
      <w:bodyDiv w:val="1"/>
      <w:marLeft w:val="0"/>
      <w:marRight w:val="0"/>
      <w:marTop w:val="0"/>
      <w:marBottom w:val="0"/>
      <w:divBdr>
        <w:top w:val="none" w:sz="0" w:space="0" w:color="auto"/>
        <w:left w:val="none" w:sz="0" w:space="0" w:color="auto"/>
        <w:bottom w:val="none" w:sz="0" w:space="0" w:color="auto"/>
        <w:right w:val="none" w:sz="0" w:space="0" w:color="auto"/>
      </w:divBdr>
    </w:div>
    <w:div w:id="800540821">
      <w:bodyDiv w:val="1"/>
      <w:marLeft w:val="0"/>
      <w:marRight w:val="0"/>
      <w:marTop w:val="0"/>
      <w:marBottom w:val="0"/>
      <w:divBdr>
        <w:top w:val="none" w:sz="0" w:space="0" w:color="auto"/>
        <w:left w:val="none" w:sz="0" w:space="0" w:color="auto"/>
        <w:bottom w:val="none" w:sz="0" w:space="0" w:color="auto"/>
        <w:right w:val="none" w:sz="0" w:space="0" w:color="auto"/>
      </w:divBdr>
    </w:div>
    <w:div w:id="935331709">
      <w:bodyDiv w:val="1"/>
      <w:marLeft w:val="0"/>
      <w:marRight w:val="0"/>
      <w:marTop w:val="0"/>
      <w:marBottom w:val="0"/>
      <w:divBdr>
        <w:top w:val="none" w:sz="0" w:space="0" w:color="auto"/>
        <w:left w:val="none" w:sz="0" w:space="0" w:color="auto"/>
        <w:bottom w:val="none" w:sz="0" w:space="0" w:color="auto"/>
        <w:right w:val="none" w:sz="0" w:space="0" w:color="auto"/>
      </w:divBdr>
    </w:div>
    <w:div w:id="970860152">
      <w:bodyDiv w:val="1"/>
      <w:marLeft w:val="0"/>
      <w:marRight w:val="0"/>
      <w:marTop w:val="0"/>
      <w:marBottom w:val="0"/>
      <w:divBdr>
        <w:top w:val="none" w:sz="0" w:space="0" w:color="auto"/>
        <w:left w:val="none" w:sz="0" w:space="0" w:color="auto"/>
        <w:bottom w:val="none" w:sz="0" w:space="0" w:color="auto"/>
        <w:right w:val="none" w:sz="0" w:space="0" w:color="auto"/>
      </w:divBdr>
    </w:div>
    <w:div w:id="1245606373">
      <w:bodyDiv w:val="1"/>
      <w:marLeft w:val="0"/>
      <w:marRight w:val="0"/>
      <w:marTop w:val="0"/>
      <w:marBottom w:val="0"/>
      <w:divBdr>
        <w:top w:val="none" w:sz="0" w:space="0" w:color="auto"/>
        <w:left w:val="none" w:sz="0" w:space="0" w:color="auto"/>
        <w:bottom w:val="none" w:sz="0" w:space="0" w:color="auto"/>
        <w:right w:val="none" w:sz="0" w:space="0" w:color="auto"/>
      </w:divBdr>
    </w:div>
    <w:div w:id="1340888529">
      <w:bodyDiv w:val="1"/>
      <w:marLeft w:val="0"/>
      <w:marRight w:val="0"/>
      <w:marTop w:val="0"/>
      <w:marBottom w:val="0"/>
      <w:divBdr>
        <w:top w:val="none" w:sz="0" w:space="0" w:color="auto"/>
        <w:left w:val="none" w:sz="0" w:space="0" w:color="auto"/>
        <w:bottom w:val="none" w:sz="0" w:space="0" w:color="auto"/>
        <w:right w:val="none" w:sz="0" w:space="0" w:color="auto"/>
      </w:divBdr>
    </w:div>
    <w:div w:id="1504590870">
      <w:bodyDiv w:val="1"/>
      <w:marLeft w:val="0"/>
      <w:marRight w:val="0"/>
      <w:marTop w:val="0"/>
      <w:marBottom w:val="0"/>
      <w:divBdr>
        <w:top w:val="none" w:sz="0" w:space="0" w:color="auto"/>
        <w:left w:val="none" w:sz="0" w:space="0" w:color="auto"/>
        <w:bottom w:val="none" w:sz="0" w:space="0" w:color="auto"/>
        <w:right w:val="none" w:sz="0" w:space="0" w:color="auto"/>
      </w:divBdr>
    </w:div>
    <w:div w:id="1547638863">
      <w:bodyDiv w:val="1"/>
      <w:marLeft w:val="0"/>
      <w:marRight w:val="0"/>
      <w:marTop w:val="0"/>
      <w:marBottom w:val="0"/>
      <w:divBdr>
        <w:top w:val="none" w:sz="0" w:space="0" w:color="auto"/>
        <w:left w:val="none" w:sz="0" w:space="0" w:color="auto"/>
        <w:bottom w:val="none" w:sz="0" w:space="0" w:color="auto"/>
        <w:right w:val="none" w:sz="0" w:space="0" w:color="auto"/>
      </w:divBdr>
    </w:div>
    <w:div w:id="1869249399">
      <w:bodyDiv w:val="1"/>
      <w:marLeft w:val="0"/>
      <w:marRight w:val="0"/>
      <w:marTop w:val="0"/>
      <w:marBottom w:val="0"/>
      <w:divBdr>
        <w:top w:val="none" w:sz="0" w:space="0" w:color="auto"/>
        <w:left w:val="none" w:sz="0" w:space="0" w:color="auto"/>
        <w:bottom w:val="none" w:sz="0" w:space="0" w:color="auto"/>
        <w:right w:val="none" w:sz="0" w:space="0" w:color="auto"/>
      </w:divBdr>
    </w:div>
    <w:div w:id="1883135345">
      <w:bodyDiv w:val="1"/>
      <w:marLeft w:val="0"/>
      <w:marRight w:val="0"/>
      <w:marTop w:val="0"/>
      <w:marBottom w:val="0"/>
      <w:divBdr>
        <w:top w:val="none" w:sz="0" w:space="0" w:color="auto"/>
        <w:left w:val="none" w:sz="0" w:space="0" w:color="auto"/>
        <w:bottom w:val="none" w:sz="0" w:space="0" w:color="auto"/>
        <w:right w:val="none" w:sz="0" w:space="0" w:color="auto"/>
      </w:divBdr>
    </w:div>
    <w:div w:id="2076590214">
      <w:bodyDiv w:val="1"/>
      <w:marLeft w:val="0"/>
      <w:marRight w:val="0"/>
      <w:marTop w:val="0"/>
      <w:marBottom w:val="0"/>
      <w:divBdr>
        <w:top w:val="none" w:sz="0" w:space="0" w:color="auto"/>
        <w:left w:val="none" w:sz="0" w:space="0" w:color="auto"/>
        <w:bottom w:val="none" w:sz="0" w:space="0" w:color="auto"/>
        <w:right w:val="none" w:sz="0" w:space="0" w:color="auto"/>
      </w:divBdr>
    </w:div>
    <w:div w:id="21271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rhivy03@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consultantplus://offline/ref=CA5DF5E0A05B3B3A324B0E9C7125629323DA7268F74104E1336B3A12f2j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15C4-94D1-4278-94F8-53BFD370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10616</Words>
  <Characters>60514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Бурдуковская Юлия Владимировна</dc:creator>
  <cp:lastModifiedBy>Валерий Султумов</cp:lastModifiedBy>
  <cp:revision>2</cp:revision>
  <cp:lastPrinted>2019-04-26T02:15:00Z</cp:lastPrinted>
  <dcterms:created xsi:type="dcterms:W3CDTF">2022-04-15T06:38:00Z</dcterms:created>
  <dcterms:modified xsi:type="dcterms:W3CDTF">2022-04-15T06:38:00Z</dcterms:modified>
</cp:coreProperties>
</file>