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A3" w:rsidRPr="00E402A3" w:rsidRDefault="00E402A3" w:rsidP="00E402A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A3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E402A3" w:rsidRPr="00E402A3" w:rsidRDefault="00E402A3" w:rsidP="00E402A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2A3">
        <w:rPr>
          <w:rFonts w:ascii="Times New Roman" w:hAnsi="Times New Roman" w:cs="Times New Roman"/>
          <w:sz w:val="28"/>
          <w:szCs w:val="28"/>
        </w:rPr>
        <w:t xml:space="preserve">в  извещение и документацию об аукционе в электронной форме  </w:t>
      </w:r>
    </w:p>
    <w:p w:rsidR="00E402A3" w:rsidRDefault="00E402A3" w:rsidP="00E402A3">
      <w:pPr>
        <w:keepNext/>
        <w:keepLine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2A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02A3">
        <w:rPr>
          <w:rFonts w:ascii="Times New Roman" w:hAnsi="Times New Roman" w:cs="Times New Roman"/>
          <w:sz w:val="28"/>
          <w:szCs w:val="28"/>
        </w:rPr>
        <w:t>-ЭА-22-ЦОПП</w:t>
      </w:r>
    </w:p>
    <w:p w:rsidR="00E402A3" w:rsidRPr="00E402A3" w:rsidRDefault="00E402A3" w:rsidP="00E402A3">
      <w:pPr>
        <w:keepNext/>
        <w:keepLine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2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402A3" w:rsidRDefault="00E402A3" w:rsidP="00CC4853">
      <w:pPr>
        <w:keepNext/>
        <w:keepLines/>
        <w:widowControl w:val="0"/>
        <w:suppressLineNumbers/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2A3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402A3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402A3">
        <w:rPr>
          <w:rFonts w:ascii="Times New Roman" w:hAnsi="Times New Roman" w:cs="Times New Roman"/>
          <w:sz w:val="28"/>
          <w:szCs w:val="28"/>
        </w:rPr>
        <w:t>автономно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402A3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402A3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02A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02A3">
        <w:rPr>
          <w:rFonts w:ascii="Times New Roman" w:hAnsi="Times New Roman" w:cs="Times New Roman"/>
          <w:sz w:val="28"/>
          <w:szCs w:val="28"/>
        </w:rPr>
        <w:t xml:space="preserve"> «Липецкий колледж транспорта и дорожного хозяйства» сообщает о внесении в </w:t>
      </w:r>
      <w:proofErr w:type="gramStart"/>
      <w:r w:rsidRPr="00E402A3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E402A3">
        <w:rPr>
          <w:rFonts w:ascii="Times New Roman" w:hAnsi="Times New Roman" w:cs="Times New Roman"/>
          <w:sz w:val="28"/>
          <w:szCs w:val="28"/>
        </w:rPr>
        <w:t xml:space="preserve"> о проведении аукциона в электронной форме и документаци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402A3">
        <w:rPr>
          <w:rFonts w:ascii="Times New Roman" w:hAnsi="Times New Roman" w:cs="Times New Roman"/>
          <w:sz w:val="28"/>
          <w:szCs w:val="28"/>
        </w:rPr>
        <w:t xml:space="preserve"> об аукционе в электронной форме          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02A3">
        <w:rPr>
          <w:rFonts w:ascii="Times New Roman" w:hAnsi="Times New Roman" w:cs="Times New Roman"/>
          <w:sz w:val="28"/>
          <w:szCs w:val="28"/>
        </w:rPr>
        <w:t xml:space="preserve">-ЭА-22-ЦОПП </w:t>
      </w:r>
      <w:r w:rsidRPr="00E402A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 поставку </w:t>
      </w:r>
      <w:r>
        <w:rPr>
          <w:rFonts w:ascii="Times New Roman" w:hAnsi="Times New Roman" w:cs="Times New Roman"/>
          <w:sz w:val="28"/>
          <w:szCs w:val="28"/>
        </w:rPr>
        <w:t>офисной мебели по индивидуальному заказу для оснащения ЦОПП В ГОАПОУ «ЛКТиДХ»</w:t>
      </w:r>
      <w:r w:rsidRPr="00E402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402A3">
        <w:rPr>
          <w:rStyle w:val="9"/>
          <w:rFonts w:ascii="Times New Roman" w:hAnsi="Times New Roman" w:cs="Times New Roman"/>
          <w:bCs/>
          <w:szCs w:val="28"/>
        </w:rPr>
        <w:t xml:space="preserve"> </w:t>
      </w:r>
      <w:r w:rsidRPr="00E402A3">
        <w:rPr>
          <w:rFonts w:ascii="Times New Roman" w:hAnsi="Times New Roman" w:cs="Times New Roman"/>
          <w:sz w:val="28"/>
          <w:szCs w:val="28"/>
        </w:rPr>
        <w:t xml:space="preserve">размещенные </w:t>
      </w:r>
      <w:r w:rsidRPr="00D21B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21BC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1BC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21BC4">
        <w:rPr>
          <w:rFonts w:ascii="Times New Roman" w:hAnsi="Times New Roman" w:cs="Times New Roman"/>
          <w:sz w:val="28"/>
          <w:szCs w:val="28"/>
        </w:rPr>
        <w:t xml:space="preserve"> </w:t>
      </w:r>
      <w:r w:rsidRPr="00E402A3">
        <w:rPr>
          <w:rFonts w:ascii="Times New Roman" w:hAnsi="Times New Roman" w:cs="Times New Roman"/>
          <w:sz w:val="28"/>
          <w:szCs w:val="28"/>
        </w:rPr>
        <w:t>(номер извещения – 32211</w:t>
      </w:r>
      <w:r>
        <w:rPr>
          <w:rFonts w:ascii="Times New Roman" w:hAnsi="Times New Roman" w:cs="Times New Roman"/>
          <w:sz w:val="28"/>
          <w:szCs w:val="28"/>
        </w:rPr>
        <w:t>372214</w:t>
      </w:r>
      <w:r w:rsidRPr="00E402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2A3">
        <w:rPr>
          <w:rFonts w:ascii="Times New Roman" w:hAnsi="Times New Roman" w:cs="Times New Roman"/>
          <w:sz w:val="28"/>
          <w:szCs w:val="28"/>
        </w:rPr>
        <w:t>(</w:t>
      </w:r>
      <w:r w:rsidRPr="00E402A3">
        <w:rPr>
          <w:rFonts w:ascii="Times New Roman" w:hAnsi="Times New Roman" w:cs="Times New Roman"/>
          <w:b/>
          <w:sz w:val="28"/>
          <w:szCs w:val="28"/>
        </w:rPr>
        <w:t>изменения от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402A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402A3">
        <w:rPr>
          <w:rFonts w:ascii="Times New Roman" w:hAnsi="Times New Roman" w:cs="Times New Roman"/>
          <w:b/>
          <w:sz w:val="28"/>
          <w:szCs w:val="28"/>
        </w:rPr>
        <w:t>.2022</w:t>
      </w:r>
      <w:r w:rsidRPr="00E402A3">
        <w:rPr>
          <w:rFonts w:ascii="Times New Roman" w:hAnsi="Times New Roman" w:cs="Times New Roman"/>
          <w:sz w:val="28"/>
          <w:szCs w:val="28"/>
        </w:rPr>
        <w:t xml:space="preserve">) на официальном сайте единой информационной системы в сфере закупок </w:t>
      </w:r>
      <w:hyperlink r:id="rId6" w:history="1">
        <w:r w:rsidRPr="00E402A3">
          <w:rPr>
            <w:rStyle w:val="a6"/>
            <w:rFonts w:ascii="Times New Roman" w:hAnsi="Times New Roman" w:cs="Times New Roman"/>
            <w:sz w:val="28"/>
            <w:szCs w:val="28"/>
          </w:rPr>
          <w:t>http://zakupki.gov.ru</w:t>
        </w:r>
      </w:hyperlink>
      <w:r w:rsidRPr="00E402A3">
        <w:rPr>
          <w:rFonts w:ascii="Times New Roman" w:hAnsi="Times New Roman" w:cs="Times New Roman"/>
          <w:sz w:val="28"/>
          <w:szCs w:val="28"/>
        </w:rPr>
        <w:t xml:space="preserve"> </w:t>
      </w:r>
      <w:r w:rsidRPr="00E402A3">
        <w:rPr>
          <w:rStyle w:val="b-serp-urlitem1"/>
          <w:rFonts w:ascii="Times New Roman" w:hAnsi="Times New Roman" w:cs="Times New Roman"/>
          <w:sz w:val="28"/>
          <w:szCs w:val="28"/>
        </w:rPr>
        <w:t xml:space="preserve">и </w:t>
      </w:r>
      <w:r w:rsidRPr="00E402A3">
        <w:rPr>
          <w:rFonts w:ascii="Times New Roman" w:hAnsi="Times New Roman" w:cs="Times New Roman"/>
          <w:sz w:val="28"/>
          <w:szCs w:val="28"/>
        </w:rPr>
        <w:t xml:space="preserve">на сайте электронной торговой площадки ЭТП Регион </w:t>
      </w:r>
      <w:hyperlink r:id="rId7" w:history="1">
        <w:r w:rsidRPr="00E402A3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E402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etp</w:t>
        </w:r>
        <w:proofErr w:type="spellEnd"/>
        <w:r w:rsidRPr="00E402A3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E402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region</w:t>
        </w:r>
        <w:r w:rsidRPr="00E402A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402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E402A3">
        <w:rPr>
          <w:rFonts w:ascii="Times New Roman" w:hAnsi="Times New Roman" w:cs="Times New Roman"/>
          <w:sz w:val="28"/>
          <w:szCs w:val="28"/>
        </w:rPr>
        <w:t xml:space="preserve">(номер </w:t>
      </w:r>
      <w:r>
        <w:rPr>
          <w:rFonts w:ascii="Times New Roman" w:hAnsi="Times New Roman" w:cs="Times New Roman"/>
          <w:sz w:val="28"/>
          <w:szCs w:val="28"/>
        </w:rPr>
        <w:t>процедуры</w:t>
      </w:r>
      <w:r w:rsidRPr="00E402A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6543622003</w:t>
      </w:r>
      <w:r>
        <w:rPr>
          <w:rFonts w:ascii="Times New Roman" w:hAnsi="Times New Roman" w:cs="Times New Roman"/>
          <w:sz w:val="28"/>
          <w:szCs w:val="28"/>
          <w:lang w:val="en-US"/>
        </w:rPr>
        <w:t>DP</w:t>
      </w:r>
      <w:r w:rsidRPr="00E402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02A3">
        <w:rPr>
          <w:rFonts w:ascii="Times New Roman" w:hAnsi="Times New Roman" w:cs="Times New Roman"/>
          <w:sz w:val="28"/>
          <w:szCs w:val="28"/>
        </w:rPr>
        <w:t>следующих изменений:</w:t>
      </w:r>
    </w:p>
    <w:p w:rsidR="00CC4853" w:rsidRDefault="00FD2199" w:rsidP="00CC4853">
      <w:pPr>
        <w:keepNext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99">
        <w:rPr>
          <w:rFonts w:ascii="Times New Roman" w:hAnsi="Times New Roman" w:cs="Times New Roman"/>
          <w:sz w:val="28"/>
          <w:szCs w:val="28"/>
        </w:rPr>
        <w:t xml:space="preserve">В извещение внесены </w:t>
      </w:r>
      <w:r w:rsidRPr="00FD2199">
        <w:rPr>
          <w:rStyle w:val="12"/>
          <w:rFonts w:ascii="Times New Roman" w:hAnsi="Times New Roman" w:cs="Times New Roman"/>
          <w:bCs/>
          <w:szCs w:val="28"/>
        </w:rPr>
        <w:t>следующие изменения</w:t>
      </w:r>
      <w:r w:rsidRPr="00FD2199">
        <w:rPr>
          <w:rFonts w:ascii="Times New Roman" w:hAnsi="Times New Roman" w:cs="Times New Roman"/>
          <w:sz w:val="28"/>
          <w:szCs w:val="28"/>
        </w:rPr>
        <w:t>:</w:t>
      </w:r>
    </w:p>
    <w:p w:rsidR="005A2DCC" w:rsidRPr="00CC4853" w:rsidRDefault="00CC4853" w:rsidP="00CC4853">
      <w:pPr>
        <w:pStyle w:val="a7"/>
        <w:keepNext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FD2199" w:rsidRPr="00CC4853">
        <w:rPr>
          <w:szCs w:val="28"/>
        </w:rPr>
        <w:t>В разделе</w:t>
      </w:r>
      <w:r w:rsidR="00FD2199" w:rsidRPr="00CC4853">
        <w:rPr>
          <w:b/>
          <w:szCs w:val="28"/>
        </w:rPr>
        <w:t xml:space="preserve"> «Форма, сроки и порядок оплаты товара: </w:t>
      </w:r>
      <w:r w:rsidR="00FD2199" w:rsidRPr="00CC4853">
        <w:rPr>
          <w:szCs w:val="28"/>
        </w:rPr>
        <w:t xml:space="preserve">оплата по договору будет произведена заказчиком </w:t>
      </w:r>
      <w:r w:rsidR="00FD2199" w:rsidRPr="00CC4853">
        <w:rPr>
          <w:bCs/>
          <w:szCs w:val="28"/>
          <w:lang w:eastAsia="x-none"/>
        </w:rPr>
        <w:t>путем безналичного перечисления денежных средств на расчетный счет поставщика</w:t>
      </w:r>
      <w:r w:rsidR="00FD2199" w:rsidRPr="00CC4853">
        <w:rPr>
          <w:szCs w:val="28"/>
        </w:rPr>
        <w:t xml:space="preserve"> в течение 15 (пятнадцати) рабочих дней по факту поставки товара со дня подписания товарной накладной и акта приёма-передачи товара.» </w:t>
      </w:r>
      <w:r w:rsidR="00294450" w:rsidRPr="00CC4853">
        <w:rPr>
          <w:szCs w:val="28"/>
        </w:rPr>
        <w:t xml:space="preserve">читать в следующей редакции </w:t>
      </w:r>
      <w:r w:rsidR="00294450" w:rsidRPr="00CC4853">
        <w:rPr>
          <w:b/>
          <w:szCs w:val="28"/>
        </w:rPr>
        <w:t xml:space="preserve">«Форма, сроки и порядок оплаты товара: </w:t>
      </w:r>
      <w:r w:rsidR="00294450" w:rsidRPr="00CC4853">
        <w:rPr>
          <w:szCs w:val="28"/>
        </w:rPr>
        <w:t xml:space="preserve">оплата по договору будет произведена заказчиком </w:t>
      </w:r>
      <w:r w:rsidR="00294450" w:rsidRPr="00CC4853">
        <w:rPr>
          <w:bCs/>
          <w:szCs w:val="28"/>
          <w:lang w:eastAsia="x-none"/>
        </w:rPr>
        <w:t>путем безналичного</w:t>
      </w:r>
      <w:proofErr w:type="gramEnd"/>
      <w:r w:rsidR="00294450" w:rsidRPr="00CC4853">
        <w:rPr>
          <w:bCs/>
          <w:szCs w:val="28"/>
          <w:lang w:eastAsia="x-none"/>
        </w:rPr>
        <w:t xml:space="preserve"> перечисления денежных средств на расчетный счет поставщика</w:t>
      </w:r>
      <w:r w:rsidR="00294450" w:rsidRPr="00CC4853">
        <w:rPr>
          <w:szCs w:val="28"/>
        </w:rPr>
        <w:t xml:space="preserve"> в течение 7 (семи) рабочих дней по факту поставки товара со дня подписания товарной накладной и акта приёма-передачи товара</w:t>
      </w:r>
      <w:proofErr w:type="gramStart"/>
      <w:r w:rsidR="00294450" w:rsidRPr="00CC4853">
        <w:rPr>
          <w:szCs w:val="28"/>
        </w:rPr>
        <w:t>.»</w:t>
      </w:r>
      <w:r w:rsidR="00FD2199" w:rsidRPr="00CC4853">
        <w:rPr>
          <w:szCs w:val="28"/>
        </w:rPr>
        <w:t>.</w:t>
      </w:r>
      <w:proofErr w:type="gramEnd"/>
    </w:p>
    <w:p w:rsidR="00F978FD" w:rsidRDefault="00F978FD" w:rsidP="00CC4853">
      <w:pPr>
        <w:pStyle w:val="a7"/>
        <w:tabs>
          <w:tab w:val="left" w:pos="1134"/>
        </w:tabs>
        <w:spacing w:before="240" w:after="200"/>
        <w:ind w:left="709"/>
        <w:jc w:val="both"/>
        <w:rPr>
          <w:szCs w:val="28"/>
        </w:rPr>
      </w:pPr>
    </w:p>
    <w:p w:rsidR="005A2DCC" w:rsidRPr="005A2DCC" w:rsidRDefault="00CC4853" w:rsidP="00CC4853">
      <w:pPr>
        <w:pStyle w:val="a7"/>
        <w:numPr>
          <w:ilvl w:val="0"/>
          <w:numId w:val="1"/>
        </w:numPr>
        <w:tabs>
          <w:tab w:val="left" w:pos="1134"/>
        </w:tabs>
        <w:spacing w:before="240" w:after="200"/>
        <w:ind w:hanging="219"/>
        <w:jc w:val="both"/>
        <w:rPr>
          <w:rStyle w:val="12"/>
          <w:b w:val="0"/>
          <w:szCs w:val="28"/>
        </w:rPr>
      </w:pPr>
      <w:r>
        <w:rPr>
          <w:szCs w:val="28"/>
        </w:rPr>
        <w:t xml:space="preserve"> </w:t>
      </w:r>
      <w:r w:rsidR="00FD2199" w:rsidRPr="005A2DCC">
        <w:rPr>
          <w:szCs w:val="28"/>
        </w:rPr>
        <w:t xml:space="preserve">В документацию об аукционе внесены </w:t>
      </w:r>
      <w:r w:rsidR="005A2DCC">
        <w:rPr>
          <w:rStyle w:val="12"/>
          <w:bCs/>
          <w:szCs w:val="28"/>
        </w:rPr>
        <w:t>следующие изменения:</w:t>
      </w:r>
    </w:p>
    <w:p w:rsidR="0057482D" w:rsidRDefault="005A2DCC" w:rsidP="00CC4853">
      <w:pPr>
        <w:pStyle w:val="a7"/>
        <w:numPr>
          <w:ilvl w:val="1"/>
          <w:numId w:val="1"/>
        </w:numPr>
        <w:tabs>
          <w:tab w:val="left" w:pos="1134"/>
        </w:tabs>
        <w:spacing w:after="20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D2199" w:rsidRPr="005A2DCC">
        <w:rPr>
          <w:szCs w:val="28"/>
        </w:rPr>
        <w:t xml:space="preserve">В разделе 1. </w:t>
      </w:r>
      <w:r w:rsidR="0057482D">
        <w:rPr>
          <w:szCs w:val="28"/>
        </w:rPr>
        <w:t>подраздел 1.1. «</w:t>
      </w:r>
      <w:r w:rsidR="0057482D" w:rsidRPr="006B2461">
        <w:rPr>
          <w:bCs/>
        </w:rPr>
        <w:t>Общие сведения</w:t>
      </w:r>
      <w:r w:rsidR="0057482D">
        <w:rPr>
          <w:szCs w:val="28"/>
        </w:rPr>
        <w:t>» пункт 1</w:t>
      </w:r>
      <w:bookmarkStart w:id="0" w:name="_GoBack"/>
      <w:bookmarkEnd w:id="0"/>
      <w:r w:rsidR="0057482D">
        <w:rPr>
          <w:szCs w:val="28"/>
        </w:rPr>
        <w:t xml:space="preserve">4 настоящей документации читать в следующей редакции: </w:t>
      </w:r>
      <w:r w:rsidR="00FD2199" w:rsidRPr="005A2DCC">
        <w:rPr>
          <w:szCs w:val="28"/>
        </w:rPr>
        <w:t>«</w:t>
      </w:r>
      <w:r>
        <w:t>О</w:t>
      </w:r>
      <w:r w:rsidRPr="005F3B07">
        <w:t xml:space="preserve">плата по договору будет </w:t>
      </w:r>
      <w:r w:rsidRPr="00984DD8">
        <w:t xml:space="preserve">произведена заказчиком </w:t>
      </w:r>
      <w:r w:rsidRPr="005A2DCC">
        <w:rPr>
          <w:bCs/>
          <w:lang w:eastAsia="x-none"/>
        </w:rPr>
        <w:t>путем безналичного перечисления денежных средств на расчетный счет поставщика</w:t>
      </w:r>
      <w:r w:rsidRPr="00984DD8">
        <w:t xml:space="preserve"> в течение </w:t>
      </w:r>
      <w:r>
        <w:t>7</w:t>
      </w:r>
      <w:r w:rsidRPr="00984DD8">
        <w:t xml:space="preserve"> (</w:t>
      </w:r>
      <w:r>
        <w:t>сем</w:t>
      </w:r>
      <w:r w:rsidRPr="00CE65A4">
        <w:t>и) рабочих дней по факту поставки товара со дня подписания товарной накладной и акта приема-передачи товара</w:t>
      </w:r>
      <w:proofErr w:type="gramStart"/>
      <w:r w:rsidRPr="00CE65A4">
        <w:t>.</w:t>
      </w:r>
      <w:r w:rsidR="00CC4853">
        <w:rPr>
          <w:szCs w:val="28"/>
        </w:rPr>
        <w:t>»;</w:t>
      </w:r>
      <w:proofErr w:type="gramEnd"/>
    </w:p>
    <w:p w:rsidR="00473308" w:rsidRPr="0057482D" w:rsidRDefault="0057482D" w:rsidP="00CC4853">
      <w:pPr>
        <w:pStyle w:val="a7"/>
        <w:numPr>
          <w:ilvl w:val="1"/>
          <w:numId w:val="1"/>
        </w:numPr>
        <w:tabs>
          <w:tab w:val="left" w:pos="1134"/>
        </w:tabs>
        <w:spacing w:after="20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D2199" w:rsidRPr="0057482D">
        <w:rPr>
          <w:szCs w:val="28"/>
        </w:rPr>
        <w:t>В разделе</w:t>
      </w:r>
      <w:r w:rsidRPr="0057482D">
        <w:rPr>
          <w:szCs w:val="28"/>
        </w:rPr>
        <w:t xml:space="preserve"> 4</w:t>
      </w:r>
      <w:r w:rsidR="00F978FD">
        <w:rPr>
          <w:szCs w:val="28"/>
        </w:rPr>
        <w:t xml:space="preserve">. </w:t>
      </w:r>
      <w:r w:rsidRPr="0057482D">
        <w:rPr>
          <w:szCs w:val="28"/>
        </w:rPr>
        <w:t xml:space="preserve">«Проект договора» пункт 2.4. </w:t>
      </w:r>
      <w:r>
        <w:rPr>
          <w:szCs w:val="28"/>
        </w:rPr>
        <w:t xml:space="preserve">настоящей документации </w:t>
      </w:r>
      <w:r w:rsidRPr="0057482D">
        <w:rPr>
          <w:szCs w:val="28"/>
        </w:rPr>
        <w:t>читать в следующей редакции: «</w:t>
      </w:r>
      <w:r>
        <w:t>О</w:t>
      </w:r>
      <w:r w:rsidRPr="005F3B07">
        <w:t xml:space="preserve">плата по договору будет </w:t>
      </w:r>
      <w:r w:rsidRPr="00984DD8">
        <w:t xml:space="preserve">произведена заказчиком </w:t>
      </w:r>
      <w:r w:rsidRPr="0057482D">
        <w:rPr>
          <w:bCs/>
          <w:lang w:eastAsia="x-none"/>
        </w:rPr>
        <w:t>путем безналичного перечисления денежных средств на расчетный счет поставщика</w:t>
      </w:r>
      <w:r w:rsidRPr="00984DD8">
        <w:t xml:space="preserve"> в течение </w:t>
      </w:r>
      <w:r>
        <w:t>7</w:t>
      </w:r>
      <w:r w:rsidRPr="00984DD8">
        <w:t xml:space="preserve"> (</w:t>
      </w:r>
      <w:r>
        <w:t>сем</w:t>
      </w:r>
      <w:r w:rsidRPr="00CE65A4">
        <w:t>и) рабочих дней по факту поставки товара со дня подписания товарной накладной и акта приема-передачи товара</w:t>
      </w:r>
      <w:proofErr w:type="gramStart"/>
      <w:r w:rsidRPr="00CE65A4">
        <w:t>.</w:t>
      </w:r>
      <w:r w:rsidRPr="0057482D">
        <w:rPr>
          <w:szCs w:val="28"/>
        </w:rPr>
        <w:t>»</w:t>
      </w:r>
      <w:r w:rsidR="00CC4853">
        <w:rPr>
          <w:szCs w:val="28"/>
        </w:rPr>
        <w:t>.</w:t>
      </w:r>
      <w:proofErr w:type="gramEnd"/>
    </w:p>
    <w:p w:rsidR="00473308" w:rsidRDefault="00473308" w:rsidP="00473308">
      <w:pPr>
        <w:rPr>
          <w:rFonts w:ascii="Times New Roman" w:hAnsi="Times New Roman" w:cs="Times New Roman"/>
          <w:sz w:val="28"/>
          <w:szCs w:val="28"/>
        </w:rPr>
      </w:pPr>
    </w:p>
    <w:p w:rsidR="009A5306" w:rsidRPr="00416BE4" w:rsidRDefault="009A5306" w:rsidP="009A5306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16BE4">
        <w:rPr>
          <w:rFonts w:ascii="Times New Roman" w:hAnsi="Times New Roman" w:cs="Times New Roman"/>
          <w:sz w:val="28"/>
          <w:szCs w:val="28"/>
        </w:rPr>
        <w:t>иректор</w:t>
      </w:r>
    </w:p>
    <w:p w:rsidR="009A5306" w:rsidRPr="00CC4853" w:rsidRDefault="009A5306" w:rsidP="00CC485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BE4">
        <w:rPr>
          <w:rFonts w:ascii="Times New Roman" w:hAnsi="Times New Roman" w:cs="Times New Roman"/>
          <w:sz w:val="28"/>
          <w:szCs w:val="28"/>
        </w:rPr>
        <w:t xml:space="preserve">ГОАПОУ «ЛКТиДХ»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6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16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16B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Подмарков</w:t>
      </w:r>
      <w:proofErr w:type="spellEnd"/>
    </w:p>
    <w:p w:rsidR="006D31DC" w:rsidRPr="00473308" w:rsidRDefault="006D31DC" w:rsidP="009A5306">
      <w:pPr>
        <w:rPr>
          <w:rFonts w:ascii="Times New Roman" w:hAnsi="Times New Roman" w:cs="Times New Roman"/>
          <w:sz w:val="28"/>
          <w:szCs w:val="28"/>
        </w:rPr>
      </w:pPr>
    </w:p>
    <w:sectPr w:rsidR="006D31DC" w:rsidRPr="00473308" w:rsidSect="00CC4853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A49"/>
    <w:multiLevelType w:val="multilevel"/>
    <w:tmpl w:val="116E2D8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2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DE"/>
    <w:rsid w:val="000A3EAC"/>
    <w:rsid w:val="000E1CC9"/>
    <w:rsid w:val="00294450"/>
    <w:rsid w:val="0029687E"/>
    <w:rsid w:val="002B4B23"/>
    <w:rsid w:val="00473308"/>
    <w:rsid w:val="0057482D"/>
    <w:rsid w:val="005A2DCC"/>
    <w:rsid w:val="006D31DC"/>
    <w:rsid w:val="009A5306"/>
    <w:rsid w:val="009D68DE"/>
    <w:rsid w:val="00A538AA"/>
    <w:rsid w:val="00CC4853"/>
    <w:rsid w:val="00D21BC4"/>
    <w:rsid w:val="00E402A3"/>
    <w:rsid w:val="00EE0A7B"/>
    <w:rsid w:val="00F978FD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A538AA"/>
  </w:style>
  <w:style w:type="paragraph" w:styleId="a3">
    <w:name w:val="Balloon Text"/>
    <w:basedOn w:val="a"/>
    <w:link w:val="a4"/>
    <w:uiPriority w:val="99"/>
    <w:semiHidden/>
    <w:unhideWhenUsed/>
    <w:rsid w:val="000A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AC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9A5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дрес"/>
    <w:basedOn w:val="a"/>
    <w:rsid w:val="009A5306"/>
    <w:pPr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9A5306"/>
    <w:rPr>
      <w:color w:val="0000FF"/>
      <w:u w:val="single"/>
    </w:rPr>
  </w:style>
  <w:style w:type="character" w:customStyle="1" w:styleId="9">
    <w:name w:val="Знак Знак9"/>
    <w:basedOn w:val="a0"/>
    <w:rsid w:val="009A5306"/>
    <w:rPr>
      <w:b/>
      <w:sz w:val="28"/>
      <w:lang w:val="ru-RU" w:eastAsia="ru-RU" w:bidi="ar-SA"/>
    </w:rPr>
  </w:style>
  <w:style w:type="character" w:customStyle="1" w:styleId="b-serp-urlitem1">
    <w:name w:val="b-serp-url__item1"/>
    <w:basedOn w:val="a0"/>
    <w:rsid w:val="009A5306"/>
  </w:style>
  <w:style w:type="character" w:customStyle="1" w:styleId="12">
    <w:name w:val="Заголовок 1 Знак2"/>
    <w:basedOn w:val="a0"/>
    <w:rsid w:val="009A5306"/>
    <w:rPr>
      <w:b/>
      <w:sz w:val="28"/>
      <w:lang w:val="ru-RU" w:eastAsia="ru-RU" w:bidi="ar-SA"/>
    </w:rPr>
  </w:style>
  <w:style w:type="paragraph" w:styleId="a7">
    <w:name w:val="List Paragraph"/>
    <w:aliases w:val="ТЗ список,Абзац списка литеральный,Bullet List,FooterText,numbered,Bullet 1,Use Case List Paragraph,it_List1,асз.Списка,Абзац основного текста,Маркер,Paragraphe de liste1,Bulletr List Paragraph,Абзац списка4,Абзац списка3,lp1"/>
    <w:basedOn w:val="a"/>
    <w:link w:val="a8"/>
    <w:uiPriority w:val="34"/>
    <w:qFormat/>
    <w:rsid w:val="009A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нак Знак3"/>
    <w:rsid w:val="009A5306"/>
    <w:rPr>
      <w:rFonts w:ascii="Cambria" w:hAnsi="Cambria"/>
      <w:b/>
      <w:kern w:val="32"/>
      <w:sz w:val="32"/>
    </w:rPr>
  </w:style>
  <w:style w:type="character" w:customStyle="1" w:styleId="a8">
    <w:name w:val="Абзац списка Знак"/>
    <w:aliases w:val="ТЗ список Знак,Абзац списка литеральный Знак,Bullet List Знак,FooterText Знак,numbered Знак,Bullet 1 Знак,Use Case List Paragraph Знак,it_List1 Знак,асз.Списка Знак,Абзац основного текста Знак,Маркер Знак,Paragraphe de liste1 Знак"/>
    <w:link w:val="a7"/>
    <w:uiPriority w:val="34"/>
    <w:qFormat/>
    <w:locked/>
    <w:rsid w:val="009A53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A538AA"/>
  </w:style>
  <w:style w:type="paragraph" w:styleId="a3">
    <w:name w:val="Balloon Text"/>
    <w:basedOn w:val="a"/>
    <w:link w:val="a4"/>
    <w:uiPriority w:val="99"/>
    <w:semiHidden/>
    <w:unhideWhenUsed/>
    <w:rsid w:val="000A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AC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9A5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дрес"/>
    <w:basedOn w:val="a"/>
    <w:rsid w:val="009A5306"/>
    <w:pPr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9A5306"/>
    <w:rPr>
      <w:color w:val="0000FF"/>
      <w:u w:val="single"/>
    </w:rPr>
  </w:style>
  <w:style w:type="character" w:customStyle="1" w:styleId="9">
    <w:name w:val="Знак Знак9"/>
    <w:basedOn w:val="a0"/>
    <w:rsid w:val="009A5306"/>
    <w:rPr>
      <w:b/>
      <w:sz w:val="28"/>
      <w:lang w:val="ru-RU" w:eastAsia="ru-RU" w:bidi="ar-SA"/>
    </w:rPr>
  </w:style>
  <w:style w:type="character" w:customStyle="1" w:styleId="b-serp-urlitem1">
    <w:name w:val="b-serp-url__item1"/>
    <w:basedOn w:val="a0"/>
    <w:rsid w:val="009A5306"/>
  </w:style>
  <w:style w:type="character" w:customStyle="1" w:styleId="12">
    <w:name w:val="Заголовок 1 Знак2"/>
    <w:basedOn w:val="a0"/>
    <w:rsid w:val="009A5306"/>
    <w:rPr>
      <w:b/>
      <w:sz w:val="28"/>
      <w:lang w:val="ru-RU" w:eastAsia="ru-RU" w:bidi="ar-SA"/>
    </w:rPr>
  </w:style>
  <w:style w:type="paragraph" w:styleId="a7">
    <w:name w:val="List Paragraph"/>
    <w:aliases w:val="ТЗ список,Абзац списка литеральный,Bullet List,FooterText,numbered,Bullet 1,Use Case List Paragraph,it_List1,асз.Списка,Абзац основного текста,Маркер,Paragraphe de liste1,Bulletr List Paragraph,Абзац списка4,Абзац списка3,lp1"/>
    <w:basedOn w:val="a"/>
    <w:link w:val="a8"/>
    <w:uiPriority w:val="34"/>
    <w:qFormat/>
    <w:rsid w:val="009A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нак Знак3"/>
    <w:rsid w:val="009A5306"/>
    <w:rPr>
      <w:rFonts w:ascii="Cambria" w:hAnsi="Cambria"/>
      <w:b/>
      <w:kern w:val="32"/>
      <w:sz w:val="32"/>
    </w:rPr>
  </w:style>
  <w:style w:type="character" w:customStyle="1" w:styleId="a8">
    <w:name w:val="Абзац списка Знак"/>
    <w:aliases w:val="ТЗ список Знак,Абзац списка литеральный Знак,Bullet List Знак,FooterText Знак,numbered Знак,Bullet 1 Знак,Use Case List Paragraph Знак,it_List1 Знак,асз.Списка Знак,Абзац основного текста Знак,Маркер Знак,Paragraphe de liste1 Знак"/>
    <w:link w:val="a7"/>
    <w:uiPriority w:val="34"/>
    <w:qFormat/>
    <w:locked/>
    <w:rsid w:val="009A53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tp-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Acer_Zakupki</dc:creator>
  <cp:keywords/>
  <dc:description/>
  <cp:lastModifiedBy>Acer_Zakupki</cp:lastModifiedBy>
  <cp:revision>8</cp:revision>
  <cp:lastPrinted>2022-03-10T13:05:00Z</cp:lastPrinted>
  <dcterms:created xsi:type="dcterms:W3CDTF">2022-03-10T12:26:00Z</dcterms:created>
  <dcterms:modified xsi:type="dcterms:W3CDTF">2022-05-11T19:23:00Z</dcterms:modified>
</cp:coreProperties>
</file>