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80" w:rsidRDefault="002D0080"/>
    <w:p w:rsidR="00513BCB" w:rsidRPr="00513BCB" w:rsidRDefault="00513BCB" w:rsidP="00513BCB">
      <w:pPr>
        <w:overflowPunct/>
        <w:autoSpaceDE/>
        <w:autoSpaceDN/>
        <w:adjustRightInd/>
        <w:jc w:val="center"/>
        <w:textAlignment w:val="auto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Раздел № 1 </w:t>
      </w:r>
      <w:r w:rsidRPr="00513BCB">
        <w:rPr>
          <w:b/>
          <w:bCs/>
          <w:color w:val="000000"/>
          <w:sz w:val="24"/>
          <w:szCs w:val="24"/>
          <w:bdr w:val="none" w:sz="0" w:space="0" w:color="auto" w:frame="1"/>
        </w:rPr>
        <w:t>Раздел № 1 Наименование и описание объекта закупки</w:t>
      </w:r>
    </w:p>
    <w:p w:rsidR="002D0080" w:rsidRPr="00376B04" w:rsidRDefault="00513BCB" w:rsidP="00513BCB">
      <w:pPr>
        <w:overflowPunct/>
        <w:autoSpaceDE/>
        <w:autoSpaceDN/>
        <w:adjustRightInd/>
        <w:jc w:val="center"/>
        <w:textAlignment w:val="auto"/>
        <w:rPr>
          <w:color w:val="000000"/>
        </w:rPr>
      </w:pPr>
      <w:r w:rsidRPr="00513BCB">
        <w:rPr>
          <w:b/>
          <w:bCs/>
          <w:color w:val="000000"/>
          <w:sz w:val="24"/>
          <w:szCs w:val="24"/>
          <w:bdr w:val="none" w:sz="0" w:space="0" w:color="auto" w:frame="1"/>
        </w:rPr>
        <w:t>(далее – Техническое задание)</w:t>
      </w:r>
    </w:p>
    <w:p w:rsidR="002D0080" w:rsidRDefault="002D0080" w:rsidP="006212F3">
      <w:pPr>
        <w:rPr>
          <w:b/>
          <w:color w:val="000000"/>
          <w:sz w:val="24"/>
          <w:szCs w:val="24"/>
        </w:rPr>
      </w:pPr>
    </w:p>
    <w:tbl>
      <w:tblPr>
        <w:tblW w:w="15213" w:type="dxa"/>
        <w:tblInd w:w="-10" w:type="dxa"/>
        <w:tblLook w:val="00A0" w:firstRow="1" w:lastRow="0" w:firstColumn="1" w:lastColumn="0" w:noHBand="0" w:noVBand="0"/>
      </w:tblPr>
      <w:tblGrid>
        <w:gridCol w:w="544"/>
        <w:gridCol w:w="1842"/>
        <w:gridCol w:w="3119"/>
        <w:gridCol w:w="6662"/>
        <w:gridCol w:w="1418"/>
        <w:gridCol w:w="708"/>
        <w:gridCol w:w="920"/>
      </w:tblGrid>
      <w:tr w:rsidR="00412C7E" w:rsidTr="00412C7E">
        <w:trPr>
          <w:trHeight w:val="51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7E" w:rsidRPr="000A3107" w:rsidRDefault="00412C7E" w:rsidP="00412C7E">
            <w:pPr>
              <w:jc w:val="center"/>
              <w:rPr>
                <w:color w:val="000000"/>
                <w:sz w:val="18"/>
                <w:szCs w:val="18"/>
              </w:rPr>
            </w:pPr>
            <w:r w:rsidRPr="000A3107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7E" w:rsidRPr="000A3107" w:rsidRDefault="00412C7E" w:rsidP="00412C7E">
            <w:pPr>
              <w:jc w:val="center"/>
              <w:rPr>
                <w:color w:val="000000"/>
                <w:sz w:val="18"/>
                <w:szCs w:val="18"/>
              </w:rPr>
            </w:pPr>
            <w:r w:rsidRPr="000A3107">
              <w:rPr>
                <w:color w:val="000000"/>
                <w:sz w:val="18"/>
                <w:szCs w:val="18"/>
              </w:rPr>
              <w:t>Наименование товара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2C7E" w:rsidRPr="000A3107" w:rsidRDefault="00412C7E" w:rsidP="00412C7E">
            <w:pPr>
              <w:jc w:val="center"/>
              <w:rPr>
                <w:color w:val="000000"/>
                <w:sz w:val="18"/>
                <w:szCs w:val="18"/>
              </w:rPr>
            </w:pPr>
            <w:r w:rsidRPr="000A3107">
              <w:rPr>
                <w:color w:val="000000"/>
                <w:sz w:val="18"/>
                <w:szCs w:val="18"/>
              </w:rPr>
              <w:t>Характеристики товара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2C7E" w:rsidRPr="000A3107" w:rsidRDefault="00412C7E" w:rsidP="00412C7E">
            <w:pPr>
              <w:jc w:val="center"/>
              <w:rPr>
                <w:color w:val="000000"/>
                <w:sz w:val="18"/>
                <w:szCs w:val="18"/>
              </w:rPr>
            </w:pPr>
            <w:r w:rsidRPr="000A3107">
              <w:rPr>
                <w:color w:val="000000"/>
                <w:sz w:val="18"/>
                <w:szCs w:val="18"/>
              </w:rPr>
              <w:t xml:space="preserve"> Качественные характеристики товара с указанием реквизитов нормативно-правовых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2C7E" w:rsidRPr="000A3107" w:rsidRDefault="00412C7E" w:rsidP="00412C7E">
            <w:pPr>
              <w:jc w:val="center"/>
              <w:rPr>
                <w:color w:val="000000"/>
                <w:sz w:val="18"/>
                <w:szCs w:val="18"/>
              </w:rPr>
            </w:pPr>
            <w:r w:rsidRPr="000A3107">
              <w:rPr>
                <w:color w:val="000000"/>
                <w:sz w:val="18"/>
                <w:szCs w:val="18"/>
              </w:rPr>
              <w:t>Требования к объему, весу фасовки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7E" w:rsidRPr="000A3107" w:rsidRDefault="00412C7E" w:rsidP="00412C7E">
            <w:pPr>
              <w:jc w:val="center"/>
              <w:rPr>
                <w:color w:val="000000"/>
                <w:sz w:val="18"/>
                <w:szCs w:val="18"/>
              </w:rPr>
            </w:pPr>
            <w:r w:rsidRPr="000A3107">
              <w:rPr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7E" w:rsidRPr="000A3107" w:rsidRDefault="00412C7E" w:rsidP="00412C7E">
            <w:pPr>
              <w:jc w:val="center"/>
              <w:rPr>
                <w:color w:val="000000"/>
                <w:sz w:val="18"/>
                <w:szCs w:val="18"/>
              </w:rPr>
            </w:pPr>
            <w:r w:rsidRPr="000A3107">
              <w:rPr>
                <w:color w:val="000000"/>
                <w:sz w:val="18"/>
                <w:szCs w:val="18"/>
              </w:rPr>
              <w:t>Кол-во</w:t>
            </w:r>
          </w:p>
        </w:tc>
      </w:tr>
      <w:tr w:rsidR="00412C7E" w:rsidTr="00412C7E">
        <w:trPr>
          <w:trHeight w:val="126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7E" w:rsidRPr="000A3107" w:rsidRDefault="00412C7E" w:rsidP="00412C7E">
            <w:pPr>
              <w:jc w:val="center"/>
              <w:rPr>
                <w:color w:val="000000"/>
                <w:sz w:val="18"/>
                <w:szCs w:val="18"/>
              </w:rPr>
            </w:pPr>
            <w:r w:rsidRPr="000A310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7E" w:rsidRPr="000A3107" w:rsidRDefault="00412C7E" w:rsidP="00412C7E">
            <w:pPr>
              <w:jc w:val="center"/>
              <w:rPr>
                <w:color w:val="000000"/>
                <w:sz w:val="18"/>
                <w:szCs w:val="18"/>
              </w:rPr>
            </w:pPr>
            <w:r w:rsidRPr="000A3107">
              <w:rPr>
                <w:color w:val="000000"/>
                <w:sz w:val="18"/>
                <w:szCs w:val="18"/>
              </w:rPr>
              <w:t>Хлеб недлительного хранения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2C7E" w:rsidRDefault="00412C7E" w:rsidP="00412C7E">
            <w:pPr>
              <w:rPr>
                <w:color w:val="000000"/>
                <w:sz w:val="18"/>
                <w:szCs w:val="18"/>
              </w:rPr>
            </w:pPr>
            <w:r w:rsidRPr="000A3107">
              <w:rPr>
                <w:color w:val="000000"/>
                <w:sz w:val="18"/>
                <w:szCs w:val="18"/>
              </w:rPr>
              <w:t>Вид хлеба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 w:rsidRPr="000A3107">
              <w:rPr>
                <w:color w:val="000000"/>
                <w:sz w:val="18"/>
                <w:szCs w:val="18"/>
              </w:rPr>
              <w:t>Ржано-пшеничный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12C7E" w:rsidRPr="000A3107" w:rsidRDefault="00412C7E" w:rsidP="00412C7E">
            <w:pPr>
              <w:rPr>
                <w:color w:val="000000"/>
                <w:sz w:val="18"/>
                <w:szCs w:val="18"/>
              </w:rPr>
            </w:pPr>
            <w:r w:rsidRPr="000A3107">
              <w:rPr>
                <w:color w:val="000000"/>
                <w:sz w:val="18"/>
                <w:szCs w:val="18"/>
              </w:rPr>
              <w:t>Хлеб по способу производства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 w:rsidRPr="000A3107">
              <w:rPr>
                <w:color w:val="000000"/>
                <w:sz w:val="18"/>
                <w:szCs w:val="18"/>
              </w:rPr>
              <w:t>Формовой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2C7E" w:rsidRDefault="00412C7E" w:rsidP="00412C7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Соответствие ГОСТ 2077-84 «Хлеб ржаной, </w:t>
            </w:r>
            <w:proofErr w:type="spellStart"/>
            <w:r>
              <w:rPr>
                <w:color w:val="000000"/>
                <w:sz w:val="18"/>
                <w:szCs w:val="18"/>
              </w:rPr>
              <w:t>ржано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пшеничный и пшенично – ржаной. Технические условия» и/или </w:t>
            </w:r>
          </w:p>
          <w:p w:rsidR="00412C7E" w:rsidRDefault="00412C7E" w:rsidP="00412C7E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ГОСТ 31807-2018 «Изделия хлебобулочные из ржаной хлебопекарной и смеси ржаной и пшеничной хлебопекарной муки. Общие технические условия» </w:t>
            </w:r>
          </w:p>
          <w:p w:rsidR="00412C7E" w:rsidRDefault="00412C7E" w:rsidP="00412C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Соответствие ТР ТС 021/2011» О безопасности пищевой продукции»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2C7E" w:rsidRPr="000A3107" w:rsidRDefault="00412C7E" w:rsidP="00412C7E">
            <w:pPr>
              <w:jc w:val="center"/>
              <w:rPr>
                <w:color w:val="000000"/>
                <w:sz w:val="18"/>
                <w:szCs w:val="18"/>
              </w:rPr>
            </w:pPr>
            <w:r w:rsidRPr="000A3107">
              <w:rPr>
                <w:color w:val="000000"/>
                <w:sz w:val="18"/>
                <w:szCs w:val="18"/>
              </w:rPr>
              <w:t xml:space="preserve">не более </w:t>
            </w:r>
          </w:p>
          <w:p w:rsidR="00412C7E" w:rsidRPr="000A3107" w:rsidRDefault="00412C7E" w:rsidP="00412C7E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0A3107">
                <w:rPr>
                  <w:color w:val="000000"/>
                  <w:sz w:val="18"/>
                  <w:szCs w:val="18"/>
                </w:rPr>
                <w:t>1 кг</w:t>
              </w:r>
            </w:smartTag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7E" w:rsidRPr="000A3107" w:rsidRDefault="00412C7E" w:rsidP="00412C7E">
            <w:pPr>
              <w:jc w:val="center"/>
              <w:rPr>
                <w:color w:val="000000"/>
                <w:sz w:val="18"/>
                <w:szCs w:val="18"/>
              </w:rPr>
            </w:pPr>
            <w:r w:rsidRPr="000A3107"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7E" w:rsidRPr="000A3107" w:rsidRDefault="00577D69" w:rsidP="00412C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14 434</w:t>
            </w:r>
          </w:p>
        </w:tc>
      </w:tr>
      <w:tr w:rsidR="00412C7E" w:rsidTr="00412C7E">
        <w:trPr>
          <w:trHeight w:val="167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7E" w:rsidRPr="000A3107" w:rsidRDefault="00412C7E" w:rsidP="00412C7E">
            <w:pPr>
              <w:jc w:val="center"/>
              <w:rPr>
                <w:color w:val="000000"/>
                <w:sz w:val="18"/>
                <w:szCs w:val="18"/>
              </w:rPr>
            </w:pPr>
            <w:r w:rsidRPr="000A310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7E" w:rsidRPr="000A3107" w:rsidRDefault="00412C7E" w:rsidP="00412C7E">
            <w:pPr>
              <w:jc w:val="center"/>
              <w:rPr>
                <w:color w:val="000000"/>
                <w:sz w:val="18"/>
                <w:szCs w:val="18"/>
              </w:rPr>
            </w:pPr>
            <w:r w:rsidRPr="000A3107">
              <w:rPr>
                <w:color w:val="000000"/>
                <w:sz w:val="18"/>
                <w:szCs w:val="18"/>
              </w:rPr>
              <w:t>Хлеб недлительного хранения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2C7E" w:rsidRDefault="00412C7E" w:rsidP="00412C7E">
            <w:pPr>
              <w:rPr>
                <w:color w:val="000000"/>
                <w:sz w:val="18"/>
                <w:szCs w:val="18"/>
              </w:rPr>
            </w:pPr>
            <w:r w:rsidRPr="000A3107">
              <w:rPr>
                <w:color w:val="000000"/>
                <w:sz w:val="18"/>
                <w:szCs w:val="18"/>
              </w:rPr>
              <w:t>Вид хлеба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 w:rsidRPr="000A3107">
              <w:rPr>
                <w:color w:val="000000"/>
                <w:sz w:val="18"/>
                <w:szCs w:val="18"/>
              </w:rPr>
              <w:t>Пшеничный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412C7E" w:rsidRPr="000A3107" w:rsidRDefault="00412C7E" w:rsidP="00412C7E">
            <w:pPr>
              <w:rPr>
                <w:color w:val="000000"/>
                <w:sz w:val="18"/>
                <w:szCs w:val="18"/>
              </w:rPr>
            </w:pPr>
            <w:r w:rsidRPr="000A3107">
              <w:rPr>
                <w:color w:val="000000"/>
                <w:sz w:val="18"/>
                <w:szCs w:val="18"/>
              </w:rPr>
              <w:t>Хлеб по способу производства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 w:rsidRPr="000A3107">
              <w:rPr>
                <w:color w:val="000000"/>
                <w:sz w:val="18"/>
                <w:szCs w:val="18"/>
              </w:rPr>
              <w:t>Формовой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2C7E" w:rsidRDefault="00412C7E" w:rsidP="00412C7E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Соответствие ГОСТ Р 58233-2018 «Хлеб из пшеничной муки. Технические условия» и/или</w:t>
            </w:r>
          </w:p>
          <w:p w:rsidR="00412C7E" w:rsidRDefault="00412C7E" w:rsidP="00412C7E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ГОСТ 31805-2018 «Изделия хлебобулочные из пшеничной хлебопекарной муки. Общие технические условия» и/или </w:t>
            </w:r>
          </w:p>
          <w:p w:rsidR="00412C7E" w:rsidRDefault="00412C7E" w:rsidP="00412C7E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ГОСТ 26987-86 «Хлеб белый из пшеничной муки высшего, первого и второго сортов. Технические условия» </w:t>
            </w:r>
          </w:p>
          <w:p w:rsidR="00412C7E" w:rsidRDefault="00412C7E" w:rsidP="00412C7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Соответствие ТР ТС 021/2011» О безопасности пищевой продукции»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2C7E" w:rsidRPr="000A3107" w:rsidRDefault="00412C7E" w:rsidP="00412C7E">
            <w:pPr>
              <w:jc w:val="center"/>
              <w:rPr>
                <w:color w:val="000000"/>
                <w:sz w:val="18"/>
                <w:szCs w:val="18"/>
              </w:rPr>
            </w:pPr>
            <w:r w:rsidRPr="000A3107">
              <w:rPr>
                <w:color w:val="000000"/>
                <w:sz w:val="18"/>
                <w:szCs w:val="18"/>
              </w:rPr>
              <w:t xml:space="preserve">не более </w:t>
            </w:r>
          </w:p>
          <w:p w:rsidR="00412C7E" w:rsidRPr="000A3107" w:rsidRDefault="00412C7E" w:rsidP="00412C7E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0A3107">
                <w:rPr>
                  <w:color w:val="000000"/>
                  <w:sz w:val="18"/>
                  <w:szCs w:val="18"/>
                </w:rPr>
                <w:t>1 кг</w:t>
              </w:r>
            </w:smartTag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C7E" w:rsidRPr="000A3107" w:rsidRDefault="00412C7E" w:rsidP="00412C7E">
            <w:pPr>
              <w:jc w:val="center"/>
              <w:rPr>
                <w:color w:val="000000"/>
                <w:sz w:val="18"/>
                <w:szCs w:val="18"/>
              </w:rPr>
            </w:pPr>
            <w:r w:rsidRPr="000A3107"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C7E" w:rsidRPr="000A3107" w:rsidRDefault="00577D69" w:rsidP="00412C7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17 028</w:t>
            </w:r>
          </w:p>
        </w:tc>
      </w:tr>
    </w:tbl>
    <w:p w:rsidR="002D0080" w:rsidRDefault="002D0080" w:rsidP="00FC2658"/>
    <w:tbl>
      <w:tblPr>
        <w:tblW w:w="3680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3680"/>
      </w:tblGrid>
      <w:tr w:rsidR="00261CB5" w:rsidRPr="00A257B2" w:rsidTr="00261CB5">
        <w:trPr>
          <w:trHeight w:val="1571"/>
        </w:trPr>
        <w:tc>
          <w:tcPr>
            <w:tcW w:w="3680" w:type="dxa"/>
            <w:shd w:val="clear" w:color="auto" w:fill="auto"/>
            <w:vAlign w:val="center"/>
          </w:tcPr>
          <w:p w:rsidR="00261CB5" w:rsidRPr="00A257B2" w:rsidRDefault="00261CB5" w:rsidP="00261CB5">
            <w:r w:rsidRPr="00A257B2">
              <w:t xml:space="preserve">Контрактный управляющий </w:t>
            </w:r>
          </w:p>
          <w:p w:rsidR="00261CB5" w:rsidRPr="00A257B2" w:rsidRDefault="00261CB5" w:rsidP="00261CB5">
            <w:r w:rsidRPr="00A257B2">
              <w:t xml:space="preserve">ГБСУСОССЗН  </w:t>
            </w:r>
          </w:p>
          <w:p w:rsidR="00261CB5" w:rsidRPr="00A257B2" w:rsidRDefault="00261CB5" w:rsidP="00261CB5">
            <w:proofErr w:type="spellStart"/>
            <w:r w:rsidRPr="00A257B2">
              <w:t>Краснокамский</w:t>
            </w:r>
            <w:proofErr w:type="spellEnd"/>
            <w:r w:rsidRPr="00A257B2">
              <w:t xml:space="preserve"> ПНИ "Раздолье" </w:t>
            </w:r>
          </w:p>
          <w:p w:rsidR="00261CB5" w:rsidRPr="00A257B2" w:rsidRDefault="00261CB5" w:rsidP="00261CB5">
            <w:r w:rsidRPr="00A257B2">
              <w:t xml:space="preserve">________________ Н.В. </w:t>
            </w:r>
            <w:proofErr w:type="spellStart"/>
            <w:r w:rsidRPr="00A257B2">
              <w:t>Миназова</w:t>
            </w:r>
            <w:proofErr w:type="spellEnd"/>
          </w:p>
          <w:p w:rsidR="00261CB5" w:rsidRPr="00A257B2" w:rsidRDefault="00261CB5" w:rsidP="00261CB5">
            <w:r w:rsidRPr="00A257B2">
              <w:t>"____"______________ 20___ г.</w:t>
            </w:r>
          </w:p>
          <w:p w:rsidR="00261CB5" w:rsidRPr="00A257B2" w:rsidRDefault="00261CB5" w:rsidP="00261CB5">
            <w:r w:rsidRPr="00A257B2">
              <w:t xml:space="preserve">тел.: (34783) 6-91-40, (34759) 7-47-01 </w:t>
            </w:r>
          </w:p>
        </w:tc>
        <w:bookmarkStart w:id="0" w:name="_GoBack"/>
        <w:bookmarkEnd w:id="0"/>
      </w:tr>
    </w:tbl>
    <w:p w:rsidR="00261CB5" w:rsidRDefault="00261CB5" w:rsidP="00FC2658"/>
    <w:sectPr w:rsidR="00261CB5" w:rsidSect="006212F3">
      <w:headerReference w:type="even" r:id="rId6"/>
      <w:head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2F9" w:rsidRDefault="00DA32F9">
      <w:r>
        <w:separator/>
      </w:r>
    </w:p>
  </w:endnote>
  <w:endnote w:type="continuationSeparator" w:id="0">
    <w:p w:rsidR="00DA32F9" w:rsidRDefault="00DA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2F9" w:rsidRDefault="00DA32F9">
      <w:r>
        <w:separator/>
      </w:r>
    </w:p>
  </w:footnote>
  <w:footnote w:type="continuationSeparator" w:id="0">
    <w:p w:rsidR="00DA32F9" w:rsidRDefault="00DA3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080" w:rsidRPr="00F83236" w:rsidRDefault="002D0080" w:rsidP="00F83236">
    <w:r w:rsidRPr="00F83236">
      <w:fldChar w:fldCharType="begin"/>
    </w:r>
    <w:r w:rsidRPr="00F83236">
      <w:instrText xml:space="preserve">PAGE  </w:instrText>
    </w:r>
    <w:r w:rsidRPr="00F83236">
      <w:fldChar w:fldCharType="end"/>
    </w:r>
  </w:p>
  <w:p w:rsidR="002D0080" w:rsidRPr="00F83236" w:rsidRDefault="002D0080" w:rsidP="00F8323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080" w:rsidRPr="00F83236" w:rsidRDefault="002D0080" w:rsidP="00F832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132"/>
    <w:rsid w:val="00016132"/>
    <w:rsid w:val="00032DCE"/>
    <w:rsid w:val="000F7903"/>
    <w:rsid w:val="000F7953"/>
    <w:rsid w:val="00120A75"/>
    <w:rsid w:val="00120FAC"/>
    <w:rsid w:val="001476D2"/>
    <w:rsid w:val="00180DDF"/>
    <w:rsid w:val="001D3EE9"/>
    <w:rsid w:val="00261CB5"/>
    <w:rsid w:val="00264B87"/>
    <w:rsid w:val="002D0080"/>
    <w:rsid w:val="003167B2"/>
    <w:rsid w:val="00345586"/>
    <w:rsid w:val="00357464"/>
    <w:rsid w:val="00376B04"/>
    <w:rsid w:val="003A381F"/>
    <w:rsid w:val="004053F2"/>
    <w:rsid w:val="00412C7E"/>
    <w:rsid w:val="00443ACD"/>
    <w:rsid w:val="004763E5"/>
    <w:rsid w:val="00477839"/>
    <w:rsid w:val="004C17A9"/>
    <w:rsid w:val="004C34DD"/>
    <w:rsid w:val="004C76B8"/>
    <w:rsid w:val="00513BCB"/>
    <w:rsid w:val="00555C6F"/>
    <w:rsid w:val="00577D69"/>
    <w:rsid w:val="005E5CC5"/>
    <w:rsid w:val="005F7415"/>
    <w:rsid w:val="006212F3"/>
    <w:rsid w:val="00642876"/>
    <w:rsid w:val="006536EC"/>
    <w:rsid w:val="00673C10"/>
    <w:rsid w:val="006927B8"/>
    <w:rsid w:val="006F3F88"/>
    <w:rsid w:val="0078687F"/>
    <w:rsid w:val="007E6B70"/>
    <w:rsid w:val="00842870"/>
    <w:rsid w:val="00843823"/>
    <w:rsid w:val="00874BB1"/>
    <w:rsid w:val="008834C9"/>
    <w:rsid w:val="008E0B30"/>
    <w:rsid w:val="009A7C61"/>
    <w:rsid w:val="00AA37D3"/>
    <w:rsid w:val="00AF5991"/>
    <w:rsid w:val="00B573A5"/>
    <w:rsid w:val="00B9732F"/>
    <w:rsid w:val="00BE18F6"/>
    <w:rsid w:val="00C50DEF"/>
    <w:rsid w:val="00C60A42"/>
    <w:rsid w:val="00D21D49"/>
    <w:rsid w:val="00D3416D"/>
    <w:rsid w:val="00DA32F9"/>
    <w:rsid w:val="00DB1C8A"/>
    <w:rsid w:val="00E26DC4"/>
    <w:rsid w:val="00E27C8C"/>
    <w:rsid w:val="00E428BC"/>
    <w:rsid w:val="00EA5FE5"/>
    <w:rsid w:val="00EE0234"/>
    <w:rsid w:val="00F033FA"/>
    <w:rsid w:val="00F51C08"/>
    <w:rsid w:val="00F83236"/>
    <w:rsid w:val="00FC2658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AA39D0-2719-4F97-B13B-F17AB8CD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2F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C60A42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34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4C34DD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link w:val="1"/>
    <w:uiPriority w:val="9"/>
    <w:rsid w:val="00C60A4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2020-04-08T09:39:00Z</cp:lastPrinted>
  <dcterms:created xsi:type="dcterms:W3CDTF">2017-04-21T05:51:00Z</dcterms:created>
  <dcterms:modified xsi:type="dcterms:W3CDTF">2022-05-05T09:45:00Z</dcterms:modified>
</cp:coreProperties>
</file>