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ind w:right="-111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Style23"/>
        <w:ind w:right="-111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single"/>
        </w:rPr>
        <w:t xml:space="preserve">РАЗДЕЛ 2. ТЕХНИЧЕСКОЕ ЗАДАНИЕ </w:t>
      </w:r>
    </w:p>
    <w:p>
      <w:pPr>
        <w:pStyle w:val="Style23"/>
        <w:ind w:right="-111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23"/>
        <w:ind w:right="-111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Style23"/>
        <w:ind w:right="-111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Техническое задание </w:t>
      </w:r>
    </w:p>
    <w:p>
      <w:pPr>
        <w:pStyle w:val="Style23"/>
        <w:ind w:right="-111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поставку провода СИП, кабеля (далее продукция).</w:t>
      </w:r>
    </w:p>
    <w:p>
      <w:pPr>
        <w:pStyle w:val="Style23"/>
        <w:ind w:right="-111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3"/>
        <w:ind w:right="-111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 продукцией понимаются материалы, указанные в табл. 1</w:t>
      </w:r>
    </w:p>
    <w:p>
      <w:pPr>
        <w:pStyle w:val="Style23"/>
        <w:ind w:right="-1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Табл.1</w:t>
      </w:r>
    </w:p>
    <w:tbl>
      <w:tblPr>
        <w:tblW w:w="935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67"/>
        <w:gridCol w:w="5818"/>
        <w:gridCol w:w="2173"/>
      </w:tblGrid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Предъявляемые требования</w:t>
            </w:r>
          </w:p>
        </w:tc>
      </w:tr>
      <w:tr>
        <w:trPr>
          <w:trHeight w:val="44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shd w:val="clear" w:color="auto" w:fill="FFFFFF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Провод СИП 2 3х25+1х35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№1</w:t>
            </w:r>
          </w:p>
        </w:tc>
      </w:tr>
      <w:tr>
        <w:trPr>
          <w:trHeight w:val="51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3х35+1х50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3х35+1х50+1х16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3х50+1х50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3х50+1х54,6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3х50+1х50+1х16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3х70+1х70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3х70+1х70+1х16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3х95+1х95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3х95+1х95+1х16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3х120+1х95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3 1х35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3 1х50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3 1х70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3 1х95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3 1х120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4 2х16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4 2х25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4 4х16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4 4х25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4 4х35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4 4х50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4 4х70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4 4х95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4 4х120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4х16+1х25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 СИП 2 4х25+1х35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ААБл-10 3х35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ААБл-10 3х70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ААБл-10 3х95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ААБл-10 3х120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ААБл-10 3х150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ААБл-10 3х50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ААБл-10 3х185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ААБл-10 3х240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ААБл-6 3х35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ААБл-6 3х70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ААБл-6 3х95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ААБл-6 3х120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ААБл-6 3х150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ААБл-6 3х50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ААБл-6 3х185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ААБл-6 3х240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10-3х35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10-3х50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10-3х70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10-3х95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10-3х120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10-3х150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10-3х185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10-3х240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6-3х35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6-3х50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6-3х70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6-3х95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6-3х120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6-3х150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6-3х185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ААШВ 6-3х240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АВБШв 1 4х25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АВБШв 1 4х35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АВБШв 1 4х50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АВБШв 1 4х70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АВБШв 1 4х95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АВБШв 1 4х120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АВБШв 1 4х150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АВБШв 1 4х185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АВБШв  4х240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2х16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4х10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4х25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4х35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4х95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4х150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4х185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АВВГ 4х240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АпвПг — 1х120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ВВГнг-1 1х70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СБ-10 3х120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2х2,5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2х4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2х6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3х1,5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3х2,5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3х4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3х6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4х4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4х25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5х6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ВВГ 5х10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КВВГ 4х2,5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КВВГ 4х4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КВВГ 4х6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КВВГ 7х2,5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"/>
              <w:widowControl w:val="false"/>
              <w:spacing w:lineRule="atLeast" w:line="10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КВВГ 10х2,5</w:t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23"/>
        <w:ind w:right="-111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Общая стоимость поставки Товара по настоящему Договору не может превышать 400 000 (</w:t>
      </w:r>
      <w:r>
        <w:rPr>
          <w:rFonts w:eastAsia="Calibri" w:cs="Times New Roman" w:ascii="Times New Roman" w:hAnsi="Times New Roman"/>
          <w:bCs/>
          <w:color w:val="auto"/>
          <w:kern w:val="0"/>
          <w:sz w:val="24"/>
          <w:szCs w:val="24"/>
          <w:lang w:val="ru-RU" w:eastAsia="ru-RU" w:bidi="ar-SA"/>
        </w:rPr>
        <w:t>четыреста</w:t>
      </w:r>
      <w:r>
        <w:rPr>
          <w:rFonts w:cs="Times New Roman" w:ascii="Times New Roman" w:hAnsi="Times New Roman"/>
          <w:bCs/>
          <w:sz w:val="24"/>
          <w:szCs w:val="24"/>
          <w:lang w:eastAsia="ru-RU"/>
        </w:rPr>
        <w:t xml:space="preserve"> тысяч) руб. 00 коп. в т.ч. НДС.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 Способ поставки: автотранспортом и за счет Поставщика.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2. Срок поставки: в течение 4 (четырёх) рабочих дней с момента внесения Покупателем предоплаты по условиям договора.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3. Место поставки: Свердл. обл., г. Первоуральск, Московское шоссе 3 (третий) км.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4. Стоимость продукции: включает в себя все возможные расходы Поставщика, связанные с исполнением условий договора в полном объеме и надлежащего качества, в том числе: расходы на страхование, сертификацию, транспортные расходы по доставке продукции, затраты по хранению продукции до передачи Заказчику, стоимость тары, упаковки, всех необходимых погрузочных работ и иные расходы, связанные с поставкой продукции, а также подлежащие к оплате налоги, сборы и другие обязательные платежи в соответствии с действующим законодательством Российской Федерации.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5. Цена за единицу продукции является неизменной до выполнения всех условий по поставке.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6. Условия оплаты: предоплата 30 % в течение 10 (десяти) рабочих дней с момента получения Покупателем от Поставщика счета на оплату по заявке на каждую партию Товара, путем перечисления денежных средств на расчетный счет Поставщика. Окончательный расчет в течение 30 (тридцати) календарных</w:t>
      </w:r>
      <w:bookmarkStart w:id="0" w:name="_GoBack"/>
      <w:bookmarkEnd w:id="0"/>
      <w:r>
        <w:rPr>
          <w:rFonts w:cs="Times New Roman" w:ascii="Times New Roman" w:hAnsi="Times New Roman"/>
          <w:bCs/>
          <w:sz w:val="24"/>
          <w:szCs w:val="24"/>
          <w:lang w:eastAsia="ru-RU"/>
        </w:rPr>
        <w:t xml:space="preserve"> дней с даты исполнения обязательств по поставке Товара и получения Покупателем документов, указанных в п. 2.2. Договора (в зависимости от того, что произойдет позднее).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7. Расчеты между сторонами осуществляются по безналичному расчету путем перечисления денежных средств на расчетный счет Поставщика, на основании представленных Поставщиком документов на оплату: счета на оплату, товарных накладных, акта приема-передачи Товара, счет-фактуры (УПД).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8. Поставка продукции, указанной в таблице 1, должна осуществляться на основании счетов, по которым произведена предоплата, согласно договора. Счета формируются на основании заявок, уточняющих номенклатуру и количество продукции, в соответствии с запланированными работами в рамках производственной (инвестиционной) программы. Заказчик имеет право увеличить объем продукции в соответствии со спецификацией и техническим заданием, в течении действия настоящего договора по согласованию с Поставщиком.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9. Заявки формируются по мере возникновения потребности с указанием наименования и количества. Заявка направляется любым способом, позволяющим подтвердить её доставку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другой стороне (электронная почта, экспресс-почта, телеграф, курьер и т.д.). На основании заявки Поставщик в течении двух рабочих дней обязуется выставить для согласования счёт на оплату.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10. Заявка считается согласованной после внесения предоплаты по счету, согласно договора. Технические требования к Товару: определяются в соответствии с Приложением № 2 к настоящему Договору.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11. Поставщик направляет данные об отгрузке Товара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 xml:space="preserve">куратору договора: Яговкина Елена Валерьевна  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на электронный адрес: e.yagovkina@sv-rsk.ru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12. Оригиналы первичных документов (счета-фактуры, товарные накладные формы ТОРГ-12 либо УПД, спецификации, акты приема-передачи), за исключением товарно-транспортных накладных, направляются в АО «Горэлектросеть» куратору договора.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13. По адресам отгрузки (склады структурных подразделений Покупателя) первичные бухгалтерские документы предоставляются в копиях, прочие сопроводительные (отгрузочные) документы, включая товарно-транспортные накладные сертификаты, паспорта и пр. – в оригиналах.</w:t>
      </w:r>
    </w:p>
    <w:p>
      <w:pPr>
        <w:pStyle w:val="Normal"/>
        <w:jc w:val="both"/>
        <w:rPr>
          <w:highlight w:val="yellow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highlight w:val="yellow"/>
          <w:lang w:eastAsia="ru-RU"/>
        </w:rPr>
        <w:t>14. Срок действия договора: с даты заключения и до 30.08.2022 г.</w:t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  <w:r>
        <w:br w:type="page"/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>
      <w:pPr>
        <w:pStyle w:val="PlainTex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ТЕХНИЧЕСКИЕ ТРЕБОВАНИЯ</w:t>
      </w:r>
    </w:p>
    <w:p>
      <w:pPr>
        <w:pStyle w:val="PlainTex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 Общие требования к продукции, требования к безопасности и гарантийным обязательствам: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1.1. Срок изготовления продукции - не ранее 2021 г.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1.2. Продукция должна быть новой, являться серийной моделью. Не допускается поставка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продукции бывшей в употреблении.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1.3. Продукция должна быть упакована соответственно данному виду продукции, нормам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фасовки (объём, целостность упаковки и т.д.), с соблюдением требований ГОСТ, принятым заводом изготовителем, а также должно быть рассортировано и доставлено в полном объеме до места поставки в установленные сроки.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1.4. Продукция не должна иметь дефектов, связанных с конструкцией, материалами или работоспособностью, либо скрытых дефектов, проявляющихся в результате действия Заказчика (использования продукции) при допустимой эксплуатации в условиях обычных для России.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1.5. Гарантийный срок на поставляемую продукцию должен соответствовать сроку изготовителя, но не менее 4,5 лет с даты ввода в эксплуатацию.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1.6. В случае выявления недостатков продукции согласно гарантийных обязательств, Поставщик должен произвести замену продукции, в срок не более 7 календарных дней с момента обнаружения недостатка продукции Заказчиком.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1.7. При устранении недостатков продукции посредством замены, на которую установлены гарантийные сроки, на новую продукцию устанавливается гарантийный срок той же продолжительности, что и на замененную продукцию, если иное не предусмотрено договором, и гарантийный срок исчисляется со дня выдачи Заказчику этой продукции после замены.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1.8. Расходы, связанные с устранением недостатков продукции в течение гарантийного срока, несет Поставщик.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1.9. Оригиналы документов, подтверждающие гарантию на поставляемую продукцию, Поставщик передает Заказчику вместе с продукцией.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2. Общие требования к предоставляемым документам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2.1. Письмо с подтверждением дилерских либо иных прав на поставку продукции.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3. Технические характеристики продукции должны соответствовать требованиям, приведённым</w:t>
      </w:r>
    </w:p>
    <w:p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в Приложении № 1.</w:t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  <w:r>
        <w:br w:type="page"/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Приложение №1</w:t>
      </w:r>
    </w:p>
    <w:p>
      <w:pPr>
        <w:pStyle w:val="PlainTex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PlainText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Технические требования к продукции: </w:t>
      </w:r>
    </w:p>
    <w:p>
      <w:pPr>
        <w:pStyle w:val="Normal"/>
        <w:spacing w:lineRule="auto" w:line="240" w:before="0" w:after="0"/>
        <w:ind w:firstLine="7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</w:rPr>
        <w:t>Требования к маркировке и упаковке продукции:</w:t>
      </w:r>
    </w:p>
    <w:p>
      <w:pPr>
        <w:pStyle w:val="Normal"/>
        <w:spacing w:lineRule="auto" w:line="240" w:before="0" w:after="0"/>
        <w:ind w:firstLine="7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Маркировка и упаковка продукции должна соответствовать требованиям, предъявляемым для данного вида продукции. Упаковка должна соответствовать требованиям ТР ТС 005/2011 «О безопасности упаковки».</w:t>
      </w:r>
    </w:p>
    <w:p>
      <w:pPr>
        <w:pStyle w:val="Normal"/>
        <w:spacing w:lineRule="auto" w:line="240" w:before="0" w:after="0"/>
        <w:ind w:firstLine="7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транспортировке продукции должны учитываться и соблюдаться требования, установленные ГОСТом 18690-2012.</w:t>
      </w:r>
    </w:p>
    <w:p>
      <w:pPr>
        <w:pStyle w:val="Normal"/>
        <w:spacing w:lineRule="auto" w:line="240" w:before="0" w:after="0"/>
        <w:ind w:firstLine="7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Продукция должна быть передана в таре и упаковке, соответствующей действующим техническим требованиям, обеспечивающей его сохранность при транспортировке. </w:t>
      </w:r>
    </w:p>
    <w:p>
      <w:pPr>
        <w:pStyle w:val="Normal"/>
        <w:spacing w:lineRule="auto" w:line="240" w:before="0" w:after="0"/>
        <w:ind w:firstLine="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Продукция, соответствие которой требованиям соответствующих технических регламентов подтверждено, должна быть маркирована знаком обращения на рынке.</w:t>
      </w:r>
    </w:p>
    <w:p>
      <w:pPr>
        <w:pStyle w:val="Normal"/>
        <w:shd w:val="clear" w:color="auto" w:fill="FFFFFF"/>
        <w:spacing w:lineRule="auto" w:line="240" w:before="0" w:after="0"/>
        <w:ind w:firstLine="7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Продукция, в зависимости от вида и строительной длины должна наматываться на барабаны, катушки, в бухты или непосредственно со станка укладываться в специальные контейнеры по стандартам или техническим условиям на контейнеры.</w:t>
      </w:r>
    </w:p>
    <w:p>
      <w:pPr>
        <w:pStyle w:val="PlainText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Продукция, должна наматываться на барабаны, катушки и сматываться в бухты без ослабления и перепутывания витков.</w:t>
      </w:r>
    </w:p>
    <w:p>
      <w:pPr>
        <w:pStyle w:val="PlainText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PlainText"/>
        <w:ind w:left="720" w:hanging="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Перечень и характеристики продукции</w:t>
      </w:r>
    </w:p>
    <w:p>
      <w:pPr>
        <w:pStyle w:val="PlainText"/>
        <w:ind w:left="72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tbl>
      <w:tblPr>
        <w:tblW w:w="9324" w:type="dxa"/>
        <w:jc w:val="left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01"/>
        <w:gridCol w:w="6165"/>
        <w:gridCol w:w="1558"/>
      </w:tblGrid>
      <w:tr>
        <w:trPr>
          <w:trHeight w:val="148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Cs w:val="20"/>
              </w:rPr>
              <w:t>Наименование продукции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Cs w:val="20"/>
              </w:rPr>
              <w:t>Технические параметры продукции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8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Cs w:val="20"/>
              </w:rPr>
              <w:t>Соответствие продукции требованиям нормативного документа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2 3х25+1х35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– 3 по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130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2,3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10,3 кН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(10 диаметров кабеля) – 180 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2 3х35+1х50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– 3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160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3,2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14,2 кН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(10 диаметров кабеля) – 300 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СИП 2 3х35+1х50+1х16 (цветная маркировка жил)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– 3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вспомогательных жил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по 16 мм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160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3,2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14,2 кН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(10 диаметров кабеля) – 300 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2 3х50+1х50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– 3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195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4,6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14,2 кН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(10 диаметров кабеля) – 330 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СИП 2 3х50+1х54,6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– 3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54,6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195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4,6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14,2 кН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(10 диаметров кабеля) – 330 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СИП-2 3х50+1х50+1х16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– 3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вспомогательных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16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195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4,6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14,2 кН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(10 диаметров кабеля) – 330 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2 3х70+1х70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240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6,5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20,6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(10 диаметров кабеля)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380 мм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2 3х70+1х70 +1х16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вспомогательных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16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240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6,5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20,6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(10 диаметров кабеля)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380 мм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2 3х95+1х95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300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8,8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27,9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(10 диаметров кабеля)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440 мм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2 3х95+1х95 +1х16 (цветная маркировка жил)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вспомогательных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16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300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8,8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27,9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(10 диаметров кабеля)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440 мм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Провод СИП 2 3х120+1х95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340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10,9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27,9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- 10 наружных диаметров кабеля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Провод СИП 3 1х35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195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3,2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10,3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6(10)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диаметров кабеля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3 1х50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195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4,3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14,2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6(10)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(10 диаметров кабеля)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130 мм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3 1х70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310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6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20,6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6(10)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(10 диаметров кабеля)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мм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3 1х95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370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8,2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27,9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6(10)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диаметров кабеля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 3 1х120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430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10,3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Прочность при растяжении жилы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35,2 кН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6(10)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диаметров кабеля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СИП-4 2х16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по 16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нагрузки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Диаметр жгута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– 15 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односекундного короткого замыкания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1,5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10 диаметров кабеля.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СИП-4 2х25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по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нагрузки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130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Диаметр жгута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– 17,4 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односекундного короткого замыкания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2,3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7,5 диаметров кабеля.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</w:r>
          </w:p>
        </w:tc>
      </w:tr>
      <w:tr>
        <w:trPr>
          <w:trHeight w:val="4467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СИП-4 4х16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сечением по 16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Диаметр жгута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– 18 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10 диаметров кабеля.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нагрузки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односекундного короткого замыкания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1,5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411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СИП-4 4х25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сечением по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10 диаметров кабеля.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нагрузки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130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односекундного короткого замыкания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2,3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41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СИП-4 4х35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сечением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7,5 диаметров кабеля.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нагрузки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160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односекундного короткого замыкания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3,2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</w:r>
          </w:p>
        </w:tc>
      </w:tr>
      <w:tr>
        <w:trPr>
          <w:trHeight w:val="4149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СИП-4 4х50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сечением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10 диаметров кабеля.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нагрузки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195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односекундного короткого замыкания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4,6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41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СИП-4 4х70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сечением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7,5 диаметров кабеля.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нагрузки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240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односекундного короткого замыкания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6,5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412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СИП-4 4х95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сечением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7,5 диаметров кабеля.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нагрузки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300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односекундного короткого замыкания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8,8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438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СИП-4 4х120 (цветная маркировка жил)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сечением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7,5 диаметров кабеля.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нагрузки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не более 340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Допустимый ток односекундного короткого замыкания токопроводящей жилы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не более 10,9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990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СИП-2 4х16+1х25 (цветная маркировка жил)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16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100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1,5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- 10 наружных диаметров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- 240мм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990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Провод СИП-2 4х25+1х35 (цветная маркировка жил)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 –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Количество несущих жил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нагрузки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130 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Допустимый ток односекундного короткого замыкания токопроводящей жилы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2,3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Минимальная температура прокладки кабеля без предварительного подогрева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-20°С.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Температура окружающей среды при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от -50°С до 50°С.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Предельная длительно допустимая рабочая температура жил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90°С.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40 лет с даты изготовления.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Номинальное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до 1 кВ.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Минимально допустимый радиус изгиба при прокладке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- 10 наружных диаметров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- 250мм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 года.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31946-2012</w:t>
            </w:r>
          </w:p>
        </w:tc>
      </w:tr>
      <w:tr>
        <w:trPr>
          <w:trHeight w:val="352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ААБл-10 3х35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110 А в земле, 106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34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ААБл-10 3х70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162 А в земле, 161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34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ААБл-10 3х95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192 А в земле, 194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00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ААБл-10 3х120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многопроволочные секторные алюминиевые токопроводящие жилы номинальным сечением 120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218 А в земле, 234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03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ААБл-10 3х150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многопроволочные секторные алюминиевые токопроводящие жилы номинальным сечением 150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246 А в земле, 264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27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ААБл-10 3х50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круглые или секторные алюминиевые токопроводящие жилы номинальным сечением 50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134 А в земле, 132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03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ААБл-10 3х185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185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многопроволочные секторные алюминиевые токопроводящие жилы номинальным сечением 185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275 А в земле, 298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02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ААБл-10 3х240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240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многопроволочные секторные алюминиевые токопроводящие жилы номинальным сечением 240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314 А в земле, 347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7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ААБл-6 3х35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121 А в земле, 117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300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ААБл-6 3х70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180 А в земле, 178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7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ААБл-6 3х95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213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А в земле, 214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7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ААБл-6 3х120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243 А в земле, 248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7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ААБл-6 3х150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275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А в земле, 285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7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ААБл-6 3х50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149 А в земле, 146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7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ААБл-6 3х185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185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307 А в земле, 333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7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ААБл-6 3х240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240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351 А в земле, 389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02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10-3х35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35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110 А в земле, 106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399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10-3х50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50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134 А в земле, 132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0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10-3х70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70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162 А в земле, 161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0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10-3х95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95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192 А в земле, 194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11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10-3х120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120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218 А в земле, 234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05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10-3х150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150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246 А в земле, 264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03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10-3х185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185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185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275 А в земле, 298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140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10-3х240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240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240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314 А в земле, 347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97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6-3х35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35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121 А в земле, 117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97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6-3х50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50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149 А в земле, 146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97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6-3х70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70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180 А в земле, 178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97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6-3х95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95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213 А в земле, 214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97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6-3х120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120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243 А в земле, 248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97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6-3х150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150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275 А в земле, 285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97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6-3х185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185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185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307 А в земле, 333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97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ААШВ 6-3х240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240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однопроволочные секторные алюминиевые токопроводящие жилы номинальным сечением 240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Номинальное переменное напряжение: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351 А в земле, 389 А на воздухе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60...70 °C в зависимости от состава бумажной пропитки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80...90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Минимальный радиус изгиба: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− 50...+50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Срок службы не менее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30 лет с даты изготовления.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18410-73</w:t>
            </w:r>
          </w:p>
        </w:tc>
      </w:tr>
      <w:tr>
        <w:trPr>
          <w:trHeight w:val="49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АВБШв 1 4х25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многопроволочные секторные токопроводящие алюминиевые жилы номинальным сечением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 А на воздухе, 94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1,81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5,6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31996-2012, ТУ 16-705.499-2010</w:t>
            </w:r>
          </w:p>
        </w:tc>
      </w:tr>
      <w:tr>
        <w:trPr>
          <w:trHeight w:val="4943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АВБШв 1 4х35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многопроволочные секторные токопроводящие алюминиевые жилы номинальным сечением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98 А на воздухе, 114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2,5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4,9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31996-2012, ТУ 16-705.499-2010</w:t>
            </w:r>
          </w:p>
        </w:tc>
      </w:tr>
      <w:tr>
        <w:trPr>
          <w:trHeight w:val="496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АВБШв 1 4х50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многопроволочные секторные токопроводящие алюминиевые жилы номинальным сечением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117 А на воздухе, 132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3,38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4,8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31996-2012, ТУ 16-705.499-2010</w:t>
            </w:r>
          </w:p>
        </w:tc>
      </w:tr>
      <w:tr>
        <w:trPr>
          <w:trHeight w:val="4913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АВБШв 1 4х70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многопроволочные секторные токопроводящие алюминиевые жилы номинальным сечением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149 А на воздухе, 165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4,95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4,1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31996-2012, ТУ 16-705.499-2010</w:t>
            </w:r>
          </w:p>
        </w:tc>
      </w:tr>
      <w:tr>
        <w:trPr>
          <w:trHeight w:val="496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АВБШв 1 4х95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многопроволочные секторные токопроводящие алюминиевые жилы номинальным сечением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183 А на воздухе, 199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6,86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4,1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31996-2012, ТУ 16-705.499-2010</w:t>
            </w:r>
          </w:p>
        </w:tc>
      </w:tr>
      <w:tr>
        <w:trPr>
          <w:trHeight w:val="31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АВБШв 1 4х120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многопроволочные секторные токопроводящие алюминиевые жилы номинальным сечением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213 А на воздухе, 226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  <w:tab/>
              <w:t>8,66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3,7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31996-2012, ТУ 16-705.499-2010</w:t>
            </w:r>
          </w:p>
        </w:tc>
      </w:tr>
      <w:tr>
        <w:trPr>
          <w:trHeight w:val="34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АВБШв 1 4х150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150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многопроволочные секторные токопроводящие алюминиевые жилы номинальным сечением 150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242 А на воздухе, 254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10,64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3,7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31996-2012, ТУ 16-705.499-2010</w:t>
            </w:r>
          </w:p>
        </w:tc>
      </w:tr>
      <w:tr>
        <w:trPr>
          <w:trHeight w:val="412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АВБШв 1 4х185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185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однопроволочные секторные токопроводящие алюминиевые жилы номинальным сечением 185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А на воздухе, 290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13,37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3,7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10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31996-2012, ТУ 16-705.499-2010</w:t>
            </w:r>
          </w:p>
        </w:tc>
      </w:tr>
      <w:tr>
        <w:trPr>
          <w:trHeight w:val="493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АВБШв  4х240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240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многопроволочные секторные токопроводящие алюминиевые жилы номинальным сечением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333 А на воздухе, 337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17,54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3,6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31996-2012, 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2х16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по 16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Две алюминиевых токопроводящих жилы с площадью поперечного сечения 16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А на воздухе, 77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1,13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5,8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4х6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А на воздухе, 40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0,42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8,7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10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10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А на воздухе, 54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0,7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7,1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4х25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 А на воздухе, 94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1,81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5,6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4х35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35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98 А на воздухе, 114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2,5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4,9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4х50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117 А на воздухе, 132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3,38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4,8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4х70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149 А на воздухе, 165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4,95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4,1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4х95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95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183 А на воздухе, 199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6,86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4,1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4х120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212 А на воздухе, 226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8,66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3,7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4х150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150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150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242 А на воздухе, 254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10,64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3,7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4х185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185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185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А на воздухе, 290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13,37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3,7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АВВГ 4х240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240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алюминиевых токопроводящих жилы с площадью поперечного сечения 240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333 А на воздухе, 337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17,54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3,6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АПвПг 1х120/25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Одна алюминиевая токопроводящая жила с площадью поперечного сечения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Номинальное сечение экрана: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мм2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6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346-403 А на воздухе, 288-298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 кабеля: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11,3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 медного экрана: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4,8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медного экрана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более 0,759 Ом/км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медного экрана: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15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−60...+50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5 лет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Р 55025-2012, </w:t>
              <w:br/>
              <w:t>ТУ 16.К71-335-2004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ВВГнг 1х70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по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Одна медная токопроводящая жила с площадью поперечного сечения 70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226 А на воздухе, 237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7,54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4,1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СБ-10 3х120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медных токопроводящих жилы с площадью поперечного сечения 120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10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305 А на воздухе, 284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15,49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200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200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18410-73,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2х2,5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по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Две медных токопроводящих жилы с площадью поперечного сечения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А на воздухе, 36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0,27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12,0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2х4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по 4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Две медных токопроводящих жилы с площадью поперечного сечения 4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А на воздухе, 59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0,65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8,7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2х6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по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Две медных токопроводящих жилы с площадью поперечного сечения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А на воздухе, 36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0,27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12,0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3х1,5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1,5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медных токопроводящих жилы с площадью поперечного сечения 1,5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А на воздухе, 27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0,17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12,3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3х2,5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медных токопроводящих жилы с площадью поперечного сечения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А на воздухе, 36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0,27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12,0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3х4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4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медных токопроводящих жилы с площадью поперечного сечения 4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 А на воздухе, 47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0,43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10,1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3х6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 по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Три медных токопроводящих жилы с площадью поперечного сечения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А на воздухе, 59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0,65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8,7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4х4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4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медных токопроводящих жилы с площадью поперечного сечения 4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А на воздухе, 43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0,43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10,1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4х25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Четыре медных токопроводящих жилы с площадью поперечного сечения 25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 А на воздухе, 123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2,78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5,6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5х6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 по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Пять медных токопроводящих жилы с площадью поперечного сечения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А на воздухе, 54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0,65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8,7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ВВГ 5х10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 по 10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Пять медных токопроводящих жилы с площадью поперечного сечения 10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1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Длительно допустимая токовая нагрузка: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А на воздухе, 73 А в земле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Допустимый ток односекундного КЗ: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1,09 кА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7,1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Допустимая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Максимальная температура нагрева жил: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°C при перегрузке, 160 °C при токе КЗ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7,5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Гарантийный срок эксплуатации кабеля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— 4,5 года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30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ГОСТ 31996-2012, </w:t>
              <w:br/>
              <w:t>ТУ 16-705.499-2010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КВВГ 4х2,5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Контрольный кабель, ч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етыре медных токопроводящих жилы с площадью поперечного сечения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0,66 кВ частотой 100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9,0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6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15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1508-78, ГОСТ 26411-85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КВВГ 4х4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4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Контрольный кабель, ч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етыре медных токопроводящих жилы с площадью поперечного сечения 4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0,66 кВ частотой 100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9,0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6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15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1508-78, ГОСТ 26411-85</w:t>
            </w:r>
          </w:p>
        </w:tc>
      </w:tr>
      <w:tr>
        <w:trPr>
          <w:trHeight w:val="360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КВВГ 4х6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 по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Контрольный кабель, ч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етыре медных токопроводящих жилы с площадью поперечного сечения 6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0,66 кВ частотой 100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6,0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6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15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1508-78, ГОСТ 26411-85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КВВГ 7х2,5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 по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Контрольный кабель, семь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медных токопроводящих жилы с площадью поперечного сечения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0,66 кВ частотой 100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9,0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6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15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1508-78, ГОСТ 26411-85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 КВВГ 10х2,5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Количество токопроводящих жил: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10 по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Конструкция: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Контрольный кабель, десять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медных токопроводящих жилы с площадью поперечного сечения 2,5 мм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Номинальное переменное напряжение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0,66 кВ частотой 100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Испытательное переменное напряжение: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2,5 кВ частотой 50 Гц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Время выдержки при испытании: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мин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Сопротивление изоляции при 20 °С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не менее 9,0 МОм·км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Минимальный радиус изгиба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6 наружных диаметров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Диапазон рабочих температур: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−50...+50 °C</w:t>
            </w:r>
          </w:p>
          <w:p>
            <w:pPr>
              <w:pStyle w:val="Normal"/>
              <w:widowControl w:val="false"/>
              <w:spacing w:before="0" w:after="28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Срок службы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  <w:tab/>
              <w:t>не менее 15 лет с даты изготовления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ГОСТ 1508-78, ГОСТ 26411-85</w:t>
            </w:r>
          </w:p>
        </w:tc>
      </w:tr>
    </w:tbl>
    <w:p>
      <w:pPr>
        <w:pStyle w:val="PlainText"/>
        <w:ind w:left="36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PlainText"/>
        <w:ind w:left="36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PlainText"/>
        <w:ind w:left="36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PlainText"/>
        <w:ind w:left="36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PlainText"/>
        <w:ind w:left="36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PlainText"/>
        <w:ind w:left="36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PlainText"/>
        <w:ind w:left="36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58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35"/>
        <w:gridCol w:w="4649"/>
      </w:tblGrid>
      <w:tr>
        <w:trPr>
          <w:trHeight w:val="260" w:hRule="atLeast"/>
        </w:trPr>
        <w:tc>
          <w:tcPr>
            <w:tcW w:w="4935" w:type="dxa"/>
            <w:tcBorders/>
            <w:shd w:color="auto" w:fill="auto" w:val="clear"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ПОСТАВЩИК: _________ /________________/</w:t>
            </w:r>
          </w:p>
          <w:p>
            <w:pPr>
              <w:pStyle w:val="Style28"/>
              <w:widowControl w:val="false"/>
              <w:spacing w:before="0" w:after="2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649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ПОКУПАТЕЛЬ: ____________/Г.Г. Гарипов/</w:t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>
      <w:pPr>
        <w:pStyle w:val="PlainText"/>
        <w:ind w:left="36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/>
      </w:r>
    </w:p>
    <w:sectPr>
      <w:type w:val="nextPage"/>
      <w:pgSz w:w="11906" w:h="16838"/>
      <w:pgMar w:left="1701" w:right="850" w:header="0" w:top="89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2a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c7bf1"/>
    <w:pPr>
      <w:keepNext w:val="true"/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0c7bf1"/>
    <w:pPr>
      <w:keepNext w:val="true"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163d5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21" w:customStyle="1">
    <w:name w:val="Заголовок 2 Знак"/>
    <w:basedOn w:val="DefaultParagraphFont"/>
    <w:link w:val="2"/>
    <w:qFormat/>
    <w:rsid w:val="004163d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Style12" w:customStyle="1">
    <w:name w:val="Название Знак"/>
    <w:basedOn w:val="DefaultParagraphFont"/>
    <w:link w:val="a3"/>
    <w:qFormat/>
    <w:rsid w:val="00a25917"/>
    <w:rPr>
      <w:rFonts w:ascii="Times New Roman" w:hAnsi="Times New Roman" w:cs="Times New Roman"/>
      <w:sz w:val="24"/>
      <w:szCs w:val="24"/>
      <w:lang w:eastAsia="ru-RU"/>
    </w:rPr>
  </w:style>
  <w:style w:type="character" w:styleId="Style13" w:customStyle="1">
    <w:name w:val="Текст Знак"/>
    <w:basedOn w:val="DefaultParagraphFont"/>
    <w:link w:val="a5"/>
    <w:qFormat/>
    <w:rsid w:val="00a25917"/>
    <w:rPr>
      <w:rFonts w:ascii="Consolas" w:hAnsi="Consolas" w:cs="Consolas"/>
      <w:sz w:val="21"/>
      <w:szCs w:val="21"/>
    </w:rPr>
  </w:style>
  <w:style w:type="character" w:styleId="Style14" w:customStyle="1">
    <w:name w:val="Текст выноски Знак"/>
    <w:basedOn w:val="DefaultParagraphFont"/>
    <w:link w:val="a8"/>
    <w:qFormat/>
    <w:rsid w:val="00e03a54"/>
    <w:rPr>
      <w:rFonts w:ascii="Times New Roman" w:hAnsi="Times New Roman" w:cs="Times New Roman"/>
      <w:sz w:val="2"/>
      <w:szCs w:val="2"/>
      <w:lang w:eastAsia="en-US"/>
    </w:rPr>
  </w:style>
  <w:style w:type="character" w:styleId="FontStyle14" w:customStyle="1">
    <w:name w:val="Font Style14"/>
    <w:qFormat/>
    <w:rsid w:val="00755fb5"/>
    <w:rPr>
      <w:rFonts w:ascii="Times New Roman" w:hAnsi="Times New Roman" w:cs="Times New Roman"/>
      <w:sz w:val="22"/>
      <w:szCs w:val="22"/>
    </w:rPr>
  </w:style>
  <w:style w:type="character" w:styleId="12" w:customStyle="1">
    <w:name w:val="Основной шрифт абзаца1"/>
    <w:qFormat/>
    <w:rsid w:val="009a3f58"/>
    <w:rPr/>
  </w:style>
  <w:style w:type="character" w:styleId="Style15" w:customStyle="1">
    <w:name w:val="Основной текст Знак"/>
    <w:basedOn w:val="DefaultParagraphFont"/>
    <w:link w:val="ac"/>
    <w:qFormat/>
    <w:rsid w:val="009a3f58"/>
    <w:rPr>
      <w:rFonts w:cs="Calibri"/>
      <w:lang w:eastAsia="ar-SA"/>
    </w:rPr>
  </w:style>
  <w:style w:type="character" w:styleId="Style16" w:customStyle="1">
    <w:name w:val="Подзаголовок Знак"/>
    <w:basedOn w:val="DefaultParagraphFont"/>
    <w:link w:val="af"/>
    <w:qFormat/>
    <w:rsid w:val="009a3f58"/>
    <w:rPr>
      <w:rFonts w:ascii="Liberation Sans" w:hAnsi="Liberation Sans" w:eastAsia="Noto Sans CJK SC" w:cs="Lohit Devanagari"/>
      <w:i/>
      <w:iCs/>
      <w:sz w:val="28"/>
      <w:szCs w:val="28"/>
      <w:lang w:eastAsia="ar-SA"/>
    </w:rPr>
  </w:style>
  <w:style w:type="character" w:styleId="Style17" w:customStyle="1">
    <w:name w:val="Верхний колонтитул Знак"/>
    <w:basedOn w:val="DefaultParagraphFont"/>
    <w:link w:val="af4"/>
    <w:qFormat/>
    <w:rsid w:val="009a3f58"/>
    <w:rPr>
      <w:rFonts w:cs="Calibri"/>
      <w:lang w:eastAsia="ar-SA"/>
    </w:rPr>
  </w:style>
  <w:style w:type="paragraph" w:styleId="Style18" w:customStyle="1">
    <w:name w:val="Заголовок"/>
    <w:basedOn w:val="Normal"/>
    <w:next w:val="Style19"/>
    <w:qFormat/>
    <w:rsid w:val="009a3f58"/>
    <w:pPr>
      <w:keepNext w:val="true"/>
      <w:suppressAutoHyphens w:val="true"/>
      <w:spacing w:before="240" w:after="120"/>
    </w:pPr>
    <w:rPr>
      <w:rFonts w:ascii="Liberation Sans" w:hAnsi="Liberation Sans" w:eastAsia="Noto Sans CJK SC" w:cs="Lohit Devanagari"/>
      <w:sz w:val="28"/>
      <w:szCs w:val="28"/>
      <w:lang w:eastAsia="ar-SA"/>
    </w:rPr>
  </w:style>
  <w:style w:type="paragraph" w:styleId="Style19">
    <w:name w:val="Body Text"/>
    <w:basedOn w:val="Normal"/>
    <w:link w:val="ad"/>
    <w:rsid w:val="009a3f58"/>
    <w:pPr>
      <w:suppressAutoHyphens w:val="true"/>
      <w:spacing w:before="0" w:after="140"/>
    </w:pPr>
    <w:rPr>
      <w:lang w:eastAsia="ar-SA"/>
    </w:rPr>
  </w:style>
  <w:style w:type="paragraph" w:styleId="Style20">
    <w:name w:val="List"/>
    <w:basedOn w:val="Style19"/>
    <w:rsid w:val="009a3f58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Title"/>
    <w:basedOn w:val="Normal"/>
    <w:link w:val="a4"/>
    <w:qFormat/>
    <w:rsid w:val="00a25917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lainText">
    <w:name w:val="Plain Text"/>
    <w:basedOn w:val="Normal"/>
    <w:link w:val="a6"/>
    <w:uiPriority w:val="99"/>
    <w:semiHidden/>
    <w:qFormat/>
    <w:rsid w:val="00a25917"/>
    <w:pPr>
      <w:spacing w:lineRule="auto" w:line="240" w:before="0" w:after="0"/>
    </w:pPr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a9"/>
    <w:uiPriority w:val="99"/>
    <w:semiHidden/>
    <w:qFormat/>
    <w:rsid w:val="00300079"/>
    <w:pPr/>
    <w:rPr>
      <w:rFonts w:ascii="Tahoma" w:hAnsi="Tahoma" w:cs="Tahoma"/>
      <w:sz w:val="16"/>
      <w:szCs w:val="16"/>
    </w:rPr>
  </w:style>
  <w:style w:type="paragraph" w:styleId="3" w:customStyle="1">
    <w:name w:val="Пункт-3"/>
    <w:basedOn w:val="Normal"/>
    <w:qFormat/>
    <w:rsid w:val="00b02109"/>
    <w:pPr>
      <w:tabs>
        <w:tab w:val="clear" w:pos="709"/>
        <w:tab w:val="left" w:pos="1701" w:leader="none"/>
      </w:tabs>
      <w:spacing w:lineRule="auto" w:line="288" w:before="0" w:after="0"/>
      <w:ind w:firstLine="567"/>
      <w:jc w:val="both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b60088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13" w:customStyle="1">
    <w:name w:val="Текст1"/>
    <w:basedOn w:val="Normal"/>
    <w:qFormat/>
    <w:rsid w:val="009a3f58"/>
    <w:pPr>
      <w:suppressAutoHyphens w:val="true"/>
      <w:spacing w:lineRule="atLeast" w:line="100" w:before="0" w:after="0"/>
    </w:pPr>
    <w:rPr>
      <w:rFonts w:ascii="Consolas" w:hAnsi="Consolas" w:cs="Consolas"/>
      <w:sz w:val="21"/>
      <w:szCs w:val="21"/>
      <w:lang w:eastAsia="ar-SA"/>
    </w:rPr>
  </w:style>
  <w:style w:type="paragraph" w:styleId="14" w:customStyle="1">
    <w:name w:val="Название1"/>
    <w:basedOn w:val="Normal"/>
    <w:qFormat/>
    <w:rsid w:val="009a3f58"/>
    <w:pPr>
      <w:suppressLineNumbers/>
      <w:suppressAutoHyphens w:val="true"/>
      <w:spacing w:before="120" w:after="120"/>
    </w:pPr>
    <w:rPr>
      <w:rFonts w:cs="Arial Unicode MS"/>
      <w:i/>
      <w:iCs/>
      <w:sz w:val="24"/>
      <w:szCs w:val="24"/>
      <w:lang w:eastAsia="ar-SA"/>
    </w:rPr>
  </w:style>
  <w:style w:type="paragraph" w:styleId="15" w:customStyle="1">
    <w:name w:val="Указатель1"/>
    <w:basedOn w:val="Normal"/>
    <w:qFormat/>
    <w:rsid w:val="009a3f58"/>
    <w:pPr>
      <w:suppressLineNumbers/>
      <w:suppressAutoHyphens w:val="true"/>
    </w:pPr>
    <w:rPr>
      <w:rFonts w:cs="Arial Unicode MS"/>
      <w:lang w:eastAsia="ar-SA"/>
    </w:rPr>
  </w:style>
  <w:style w:type="paragraph" w:styleId="16" w:customStyle="1">
    <w:name w:val="Название объекта1"/>
    <w:basedOn w:val="Normal"/>
    <w:qFormat/>
    <w:rsid w:val="009a3f58"/>
    <w:pPr>
      <w:suppressLineNumbers/>
      <w:suppressAutoHyphens w:val="true"/>
      <w:spacing w:before="120" w:after="120"/>
    </w:pPr>
    <w:rPr>
      <w:rFonts w:cs="Lohit Devanagari"/>
      <w:i/>
      <w:iCs/>
      <w:sz w:val="24"/>
      <w:szCs w:val="24"/>
      <w:lang w:eastAsia="ar-SA"/>
    </w:rPr>
  </w:style>
  <w:style w:type="paragraph" w:styleId="22" w:customStyle="1">
    <w:name w:val="Указатель2"/>
    <w:basedOn w:val="Normal"/>
    <w:qFormat/>
    <w:rsid w:val="009a3f58"/>
    <w:pPr>
      <w:suppressLineNumbers/>
      <w:suppressAutoHyphens w:val="true"/>
    </w:pPr>
    <w:rPr>
      <w:rFonts w:cs="Lohit Devanagari"/>
      <w:lang w:eastAsia="ar-SA"/>
    </w:rPr>
  </w:style>
  <w:style w:type="paragraph" w:styleId="Style24">
    <w:name w:val="Subtitle"/>
    <w:basedOn w:val="Style18"/>
    <w:next w:val="Style19"/>
    <w:link w:val="af0"/>
    <w:qFormat/>
    <w:rsid w:val="009a3f58"/>
    <w:pPr>
      <w:jc w:val="center"/>
    </w:pPr>
    <w:rPr>
      <w:i/>
      <w:iCs/>
    </w:rPr>
  </w:style>
  <w:style w:type="paragraph" w:styleId="17" w:customStyle="1">
    <w:name w:val="Текст выноски1"/>
    <w:basedOn w:val="Normal"/>
    <w:qFormat/>
    <w:rsid w:val="009a3f58"/>
    <w:pPr>
      <w:suppressAutoHyphens w:val="true"/>
    </w:pPr>
    <w:rPr>
      <w:rFonts w:ascii="Tahoma" w:hAnsi="Tahoma" w:cs="Tahoma"/>
      <w:sz w:val="16"/>
      <w:szCs w:val="16"/>
      <w:lang w:eastAsia="ar-SA"/>
    </w:rPr>
  </w:style>
  <w:style w:type="paragraph" w:styleId="18" w:customStyle="1">
    <w:name w:val="Абзац списка1"/>
    <w:basedOn w:val="Normal"/>
    <w:qFormat/>
    <w:rsid w:val="009a3f58"/>
    <w:pPr>
      <w:suppressAutoHyphens w:val="true"/>
      <w:spacing w:lineRule="atLeast" w:line="10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5" w:customStyle="1">
    <w:name w:val="Содержимое таблицы"/>
    <w:basedOn w:val="Normal"/>
    <w:qFormat/>
    <w:rsid w:val="009a3f58"/>
    <w:pPr>
      <w:suppressLineNumbers/>
      <w:suppressAutoHyphens w:val="true"/>
    </w:pPr>
    <w:rPr>
      <w:lang w:eastAsia="ar-SA"/>
    </w:rPr>
  </w:style>
  <w:style w:type="paragraph" w:styleId="Style26" w:customStyle="1">
    <w:name w:val="Заголовок таблицы"/>
    <w:basedOn w:val="Style25"/>
    <w:qFormat/>
    <w:rsid w:val="009a3f58"/>
    <w:pPr>
      <w:jc w:val="center"/>
    </w:pPr>
    <w:rPr>
      <w:b/>
      <w:bCs/>
    </w:rPr>
  </w:style>
  <w:style w:type="paragraph" w:styleId="Style27" w:customStyle="1">
    <w:name w:val="Верхний и нижний колонтитулы"/>
    <w:basedOn w:val="Normal"/>
    <w:qFormat/>
    <w:rsid w:val="009a3f58"/>
    <w:pPr>
      <w:suppressAutoHyphens w:val="true"/>
    </w:pPr>
    <w:rPr>
      <w:lang w:eastAsia="ar-SA"/>
    </w:rPr>
  </w:style>
  <w:style w:type="paragraph" w:styleId="Style28">
    <w:name w:val="Header"/>
    <w:basedOn w:val="Normal"/>
    <w:link w:val="af5"/>
    <w:rsid w:val="009a3f58"/>
    <w:pPr>
      <w:suppressLineNumbers/>
      <w:tabs>
        <w:tab w:val="clear" w:pos="709"/>
        <w:tab w:val="center" w:pos="4677" w:leader="none"/>
        <w:tab w:val="right" w:pos="9355" w:leader="none"/>
      </w:tabs>
      <w:suppressAutoHyphens w:val="true"/>
    </w:pPr>
    <w:rPr>
      <w:lang w:eastAsia="ar-SA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368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LibreOffice/7.1.3.2$Windows_X86_64 LibreOffice_project/47f78053abe362b9384784d31a6e56f8511eb1c1</Application>
  <AppVersion>15.0000</AppVersion>
  <Pages>38</Pages>
  <Words>11299</Words>
  <Characters>68151</Characters>
  <CharactersWithSpaces>78581</CharactersWithSpaces>
  <Paragraphs>1483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Хузина</dc:creator>
  <dc:description/>
  <dc:language>ru-RU</dc:language>
  <cp:lastModifiedBy/>
  <dcterms:modified xsi:type="dcterms:W3CDTF">2022-05-25T16:19:18Z</dcterms:modified>
  <cp:revision>16</cp:revision>
  <dc:subject/>
  <dc:title>Техническое задание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