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950A8" w14:textId="77777777" w:rsidR="00876974" w:rsidRPr="00FD0110" w:rsidRDefault="00876974" w:rsidP="0087697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FD0110">
        <w:rPr>
          <w:rFonts w:ascii="Times New Roman" w:hAnsi="Times New Roman" w:cs="Times New Roman"/>
          <w:b/>
          <w:color w:val="000000"/>
          <w:sz w:val="24"/>
          <w:szCs w:val="24"/>
          <w:lang w:bidi="ru-RU"/>
        </w:rPr>
        <w:t>Муниципальное бюджетное учреждение «Ремонтно-строительное управление дорожно-озеленительных работ» Городского округа город Стерлитамак</w:t>
      </w:r>
    </w:p>
    <w:p w14:paraId="0FC7FBC0" w14:textId="77777777" w:rsidR="00876974" w:rsidRPr="00B50E3F" w:rsidRDefault="00876974" w:rsidP="00876974">
      <w:pPr>
        <w:overflowPunct w:val="0"/>
        <w:autoSpaceDE w:val="0"/>
        <w:autoSpaceDN w:val="0"/>
        <w:adjustRightInd w:val="0"/>
        <w:spacing w:after="0" w:line="240" w:lineRule="auto"/>
        <w:ind w:left="5954"/>
        <w:textAlignment w:val="baseline"/>
        <w:rPr>
          <w:rFonts w:ascii="Times New Roman" w:eastAsia="Times New Roman" w:hAnsi="Times New Roman" w:cs="Times New Roman"/>
          <w:color w:val="000000" w:themeColor="text1"/>
          <w:sz w:val="24"/>
          <w:szCs w:val="24"/>
          <w:lang w:eastAsia="ru-RU"/>
        </w:rPr>
      </w:pPr>
    </w:p>
    <w:p w14:paraId="0611A981" w14:textId="77777777" w:rsidR="00876974" w:rsidRPr="00B50E3F" w:rsidRDefault="00876974" w:rsidP="00876974">
      <w:pPr>
        <w:overflowPunct w:val="0"/>
        <w:autoSpaceDE w:val="0"/>
        <w:autoSpaceDN w:val="0"/>
        <w:adjustRightInd w:val="0"/>
        <w:spacing w:after="0" w:line="240" w:lineRule="auto"/>
        <w:ind w:left="5954"/>
        <w:textAlignment w:val="baseline"/>
        <w:rPr>
          <w:rFonts w:ascii="Times New Roman" w:eastAsia="Times New Roman" w:hAnsi="Times New Roman" w:cs="Times New Roman"/>
          <w:color w:val="000000" w:themeColor="text1"/>
          <w:sz w:val="24"/>
          <w:szCs w:val="24"/>
          <w:lang w:eastAsia="ru-RU"/>
        </w:rPr>
      </w:pPr>
    </w:p>
    <w:p w14:paraId="6EA0688B"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14:paraId="1AD77C8F"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8"/>
          <w:szCs w:val="28"/>
          <w:lang w:eastAsia="ru-RU"/>
        </w:rPr>
      </w:pPr>
    </w:p>
    <w:p w14:paraId="57D22854"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34620911"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30028FE4" w14:textId="77777777" w:rsidR="00876974" w:rsidRPr="00B50E3F" w:rsidRDefault="00876974" w:rsidP="00876974">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sidRPr="00B50E3F">
        <w:rPr>
          <w:rFonts w:ascii="Times New Roman" w:eastAsia="Times New Roman" w:hAnsi="Times New Roman" w:cs="Times New Roman"/>
          <w:color w:val="000000" w:themeColor="text1"/>
          <w:sz w:val="24"/>
          <w:szCs w:val="24"/>
          <w:lang w:eastAsia="ru-RU"/>
        </w:rPr>
        <w:t>УТВЕРЖДАЮ</w:t>
      </w:r>
    </w:p>
    <w:p w14:paraId="6D56F8F0" w14:textId="77777777" w:rsidR="00876974" w:rsidRPr="00FD0110" w:rsidRDefault="00876974" w:rsidP="00876974">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Pr="00D9355E">
        <w:rPr>
          <w:rFonts w:ascii="Times New Roman" w:eastAsia="Times New Roman" w:hAnsi="Times New Roman" w:cs="Times New Roman"/>
          <w:color w:val="000000" w:themeColor="text1"/>
          <w:sz w:val="24"/>
          <w:szCs w:val="24"/>
          <w:lang w:eastAsia="ru-RU"/>
        </w:rPr>
        <w:t>иректор</w:t>
      </w:r>
      <w:r>
        <w:rPr>
          <w:rFonts w:ascii="Times New Roman" w:eastAsia="Times New Roman" w:hAnsi="Times New Roman" w:cs="Times New Roman"/>
          <w:color w:val="000000" w:themeColor="text1"/>
          <w:sz w:val="24"/>
          <w:szCs w:val="24"/>
          <w:lang w:eastAsia="ru-RU"/>
        </w:rPr>
        <w:t xml:space="preserve"> МБУ «РСУ ДОР»</w:t>
      </w:r>
    </w:p>
    <w:p w14:paraId="3C990A98" w14:textId="77777777" w:rsidR="00876974" w:rsidRPr="009F5AF6" w:rsidRDefault="00876974" w:rsidP="00876974">
      <w:pPr>
        <w:overflowPunct w:val="0"/>
        <w:autoSpaceDE w:val="0"/>
        <w:autoSpaceDN w:val="0"/>
        <w:adjustRightInd w:val="0"/>
        <w:spacing w:after="0" w:line="240" w:lineRule="auto"/>
        <w:ind w:left="5670"/>
        <w:textAlignment w:val="baseline"/>
        <w:rPr>
          <w:rFonts w:ascii="Times New Roman" w:eastAsia="Times New Roman" w:hAnsi="Times New Roman" w:cs="Times New Roman"/>
          <w:color w:val="000000" w:themeColor="text1"/>
          <w:sz w:val="24"/>
          <w:szCs w:val="24"/>
          <w:lang w:eastAsia="ru-RU"/>
        </w:rPr>
      </w:pPr>
      <w:r w:rsidRPr="00D9355E">
        <w:rPr>
          <w:rFonts w:ascii="Times New Roman" w:eastAsia="Times New Roman" w:hAnsi="Times New Roman" w:cs="Times New Roman"/>
          <w:color w:val="000000" w:themeColor="text1"/>
          <w:sz w:val="24"/>
          <w:szCs w:val="24"/>
          <w:lang w:eastAsia="ru-RU"/>
        </w:rPr>
        <w:t xml:space="preserve">___________ </w:t>
      </w:r>
      <w:proofErr w:type="spellStart"/>
      <w:r>
        <w:rPr>
          <w:rFonts w:ascii="Times New Roman" w:eastAsia="Times New Roman" w:hAnsi="Times New Roman" w:cs="Times New Roman"/>
          <w:color w:val="000000" w:themeColor="text1"/>
          <w:sz w:val="24"/>
          <w:szCs w:val="24"/>
          <w:lang w:eastAsia="ru-RU"/>
        </w:rPr>
        <w:t>Р.Д.Камалов</w:t>
      </w:r>
      <w:proofErr w:type="spellEnd"/>
    </w:p>
    <w:p w14:paraId="5638495A"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eastAsia="Times New Roman" w:hAnsi="Times New Roman" w:cs="Times New Roman"/>
          <w:b/>
          <w:bCs/>
          <w:color w:val="000000" w:themeColor="text1"/>
          <w:sz w:val="24"/>
          <w:szCs w:val="24"/>
          <w:lang w:eastAsia="ru-RU"/>
        </w:rPr>
      </w:pPr>
      <w:r w:rsidRPr="00B50E3F">
        <w:rPr>
          <w:rFonts w:ascii="Times New Roman" w:eastAsia="Times New Roman" w:hAnsi="Times New Roman" w:cs="Times New Roman"/>
          <w:color w:val="000000" w:themeColor="text1"/>
          <w:sz w:val="24"/>
          <w:szCs w:val="24"/>
          <w:lang w:eastAsia="ru-RU"/>
        </w:rPr>
        <w:t>«___»_______</w:t>
      </w:r>
      <w:r>
        <w:rPr>
          <w:rFonts w:ascii="Times New Roman" w:eastAsia="Times New Roman" w:hAnsi="Times New Roman" w:cs="Times New Roman"/>
          <w:color w:val="000000" w:themeColor="text1"/>
          <w:sz w:val="24"/>
          <w:szCs w:val="24"/>
          <w:lang w:eastAsia="ru-RU"/>
        </w:rPr>
        <w:t>____</w:t>
      </w:r>
      <w:r w:rsidRPr="00B50E3F">
        <w:rPr>
          <w:rFonts w:ascii="Times New Roman" w:eastAsia="Times New Roman" w:hAnsi="Times New Roman" w:cs="Times New Roman"/>
          <w:color w:val="000000" w:themeColor="text1"/>
          <w:sz w:val="24"/>
          <w:szCs w:val="24"/>
          <w:lang w:eastAsia="ru-RU"/>
        </w:rPr>
        <w:t xml:space="preserve"> 20</w:t>
      </w:r>
      <w:r>
        <w:rPr>
          <w:rFonts w:ascii="Times New Roman" w:eastAsia="Times New Roman" w:hAnsi="Times New Roman" w:cs="Times New Roman"/>
          <w:color w:val="000000" w:themeColor="text1"/>
          <w:sz w:val="24"/>
          <w:szCs w:val="24"/>
          <w:lang w:eastAsia="ru-RU"/>
        </w:rPr>
        <w:t>22</w:t>
      </w:r>
      <w:r w:rsidRPr="00B50E3F">
        <w:rPr>
          <w:rFonts w:ascii="Times New Roman" w:eastAsia="Times New Roman" w:hAnsi="Times New Roman" w:cs="Times New Roman"/>
          <w:color w:val="000000" w:themeColor="text1"/>
          <w:sz w:val="24"/>
          <w:szCs w:val="24"/>
          <w:lang w:eastAsia="ru-RU"/>
        </w:rPr>
        <w:t xml:space="preserve"> г.</w:t>
      </w:r>
    </w:p>
    <w:p w14:paraId="4862DD42"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13CF0578"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081193EE"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2564C1F1" w14:textId="77777777" w:rsidR="00876974" w:rsidRPr="00B50E3F"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8"/>
          <w:szCs w:val="28"/>
          <w:lang w:eastAsia="ru-RU"/>
        </w:rPr>
      </w:pPr>
    </w:p>
    <w:p w14:paraId="25710209" w14:textId="77777777" w:rsidR="00876974" w:rsidRPr="00647D3C" w:rsidRDefault="00876974" w:rsidP="00876974">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lang w:eastAsia="ru-RU"/>
        </w:rPr>
      </w:pPr>
    </w:p>
    <w:p w14:paraId="7B67D1AE" w14:textId="77777777" w:rsidR="00876974" w:rsidRDefault="00876974" w:rsidP="0087697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647D3C">
        <w:rPr>
          <w:rFonts w:ascii="Times New Roman" w:eastAsia="Times New Roman" w:hAnsi="Times New Roman" w:cs="Times New Roman"/>
          <w:b/>
          <w:bCs/>
          <w:color w:val="000000" w:themeColor="text1"/>
          <w:sz w:val="24"/>
          <w:szCs w:val="24"/>
          <w:lang w:eastAsia="ru-RU"/>
        </w:rPr>
        <w:t xml:space="preserve">ДОКУМЕНТАЦИЯ </w:t>
      </w:r>
      <w:r w:rsidR="0056222F">
        <w:rPr>
          <w:rFonts w:ascii="Times New Roman" w:eastAsia="Times New Roman" w:hAnsi="Times New Roman" w:cs="Times New Roman"/>
          <w:b/>
          <w:bCs/>
          <w:color w:val="000000" w:themeColor="text1"/>
          <w:sz w:val="24"/>
          <w:szCs w:val="24"/>
          <w:lang w:eastAsia="ru-RU"/>
        </w:rPr>
        <w:t xml:space="preserve">ОТКРЫТОГО АУКЦИОНА </w:t>
      </w:r>
      <w:r>
        <w:rPr>
          <w:rFonts w:ascii="Times New Roman" w:eastAsia="Times New Roman" w:hAnsi="Times New Roman" w:cs="Times New Roman"/>
          <w:b/>
          <w:bCs/>
          <w:color w:val="000000" w:themeColor="text1"/>
          <w:sz w:val="24"/>
          <w:szCs w:val="24"/>
          <w:lang w:eastAsia="ru-RU"/>
        </w:rPr>
        <w:t>В ЭЛЕКТРОННОЙ ФОРМЕ</w:t>
      </w:r>
    </w:p>
    <w:p w14:paraId="58E40C2D" w14:textId="77777777" w:rsidR="00876974" w:rsidRPr="00647D3C" w:rsidRDefault="00876974" w:rsidP="0087697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14:paraId="776C12EE" w14:textId="41EA06B9" w:rsidR="00876974" w:rsidRDefault="00876974" w:rsidP="00D531B7">
      <w:pPr>
        <w:overflowPunct w:val="0"/>
        <w:autoSpaceDE w:val="0"/>
        <w:autoSpaceDN w:val="0"/>
        <w:adjustRightInd w:val="0"/>
        <w:spacing w:after="0" w:line="240" w:lineRule="auto"/>
        <w:ind w:left="-709" w:right="141"/>
        <w:jc w:val="center"/>
        <w:textAlignment w:val="baseline"/>
        <w:outlineLvl w:val="0"/>
        <w:rPr>
          <w:rFonts w:ascii="Times New Roman" w:eastAsia="Times New Roman" w:hAnsi="Times New Roman" w:cs="Times New Roman"/>
          <w:bCs/>
          <w:color w:val="000000" w:themeColor="text1"/>
          <w:sz w:val="20"/>
          <w:szCs w:val="20"/>
          <w:lang w:eastAsia="ru-RU"/>
        </w:rPr>
      </w:pPr>
      <w:r w:rsidRPr="00D531B7">
        <w:rPr>
          <w:rFonts w:ascii="Times New Roman" w:hAnsi="Times New Roman" w:cs="Times New Roman"/>
          <w:b/>
          <w:sz w:val="24"/>
          <w:szCs w:val="24"/>
        </w:rPr>
        <w:t xml:space="preserve">Поставка </w:t>
      </w:r>
      <w:r w:rsidR="00D531B7">
        <w:rPr>
          <w:rFonts w:ascii="Times New Roman" w:hAnsi="Times New Roman" w:cs="Times New Roman"/>
          <w:b/>
          <w:sz w:val="24"/>
          <w:szCs w:val="24"/>
        </w:rPr>
        <w:t>битума нефтяного дорожного</w:t>
      </w:r>
    </w:p>
    <w:p w14:paraId="081F3D82"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187603F"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1841752"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37F74BD"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BAE493B"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283C3CB8"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29F221FB"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490E6A6E"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4915EC68"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691B2194"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50E415C3"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5923C25D"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4BE45289"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113F2910"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F1715BE"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73A9E613"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57EC4EC0"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1F9612AA"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5B56C159"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2A445903"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1B178E3A"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71B7FB25"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3A2A9D7F" w14:textId="77777777" w:rsidR="00876974" w:rsidRDefault="00876974" w:rsidP="00876974">
      <w:pPr>
        <w:overflowPunct w:val="0"/>
        <w:autoSpaceDE w:val="0"/>
        <w:autoSpaceDN w:val="0"/>
        <w:adjustRightInd w:val="0"/>
        <w:spacing w:after="0" w:line="240" w:lineRule="auto"/>
        <w:ind w:left="-709" w:right="5817"/>
        <w:jc w:val="both"/>
        <w:textAlignment w:val="baseline"/>
        <w:outlineLvl w:val="0"/>
        <w:rPr>
          <w:rFonts w:ascii="Times New Roman" w:eastAsia="Times New Roman" w:hAnsi="Times New Roman" w:cs="Times New Roman"/>
          <w:bCs/>
          <w:color w:val="000000" w:themeColor="text1"/>
          <w:sz w:val="20"/>
          <w:szCs w:val="20"/>
          <w:lang w:eastAsia="ru-RU"/>
        </w:rPr>
      </w:pPr>
    </w:p>
    <w:p w14:paraId="0FE8F013" w14:textId="77777777" w:rsidR="00876974" w:rsidRDefault="00876974" w:rsidP="008769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14:paraId="764EC1B2" w14:textId="77777777" w:rsidR="00876974" w:rsidRDefault="00876974" w:rsidP="008769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14:paraId="4669BDBA" w14:textId="77777777" w:rsidR="00876974" w:rsidRDefault="00876974" w:rsidP="008769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14:paraId="61A07058" w14:textId="77777777" w:rsidR="00876974" w:rsidRDefault="00876974" w:rsidP="008769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14:paraId="6302CFC3" w14:textId="77777777" w:rsidR="00876974" w:rsidRDefault="00876974" w:rsidP="00876974">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14:paraId="7DE945FA" w14:textId="77777777" w:rsidR="00876974" w:rsidRDefault="00876974" w:rsidP="00876974">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14:paraId="792E755D" w14:textId="77777777" w:rsidR="00876974" w:rsidRDefault="00876974" w:rsidP="00876974">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14:paraId="06596035" w14:textId="77777777" w:rsidR="00876974" w:rsidRDefault="00876974" w:rsidP="00876974">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14:paraId="2DCC88A1" w14:textId="77777777" w:rsidR="00082BAF" w:rsidRPr="00F710D9" w:rsidRDefault="00082BAF" w:rsidP="00082BAF">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14:paraId="1AA244E2" w14:textId="77777777" w:rsidR="00082BAF" w:rsidRPr="00F710D9" w:rsidRDefault="00082BAF" w:rsidP="00082BAF">
      <w:pPr>
        <w:autoSpaceDE w:val="0"/>
        <w:autoSpaceDN w:val="0"/>
        <w:spacing w:after="0" w:line="240" w:lineRule="auto"/>
        <w:outlineLvl w:val="0"/>
        <w:rPr>
          <w:rFonts w:ascii="Times New Roman" w:eastAsia="Times New Roman" w:hAnsi="Times New Roman" w:cs="Times New Roman"/>
          <w:b/>
          <w:bCs/>
          <w:color w:val="000000" w:themeColor="text1"/>
          <w:sz w:val="24"/>
          <w:szCs w:val="24"/>
          <w:lang w:eastAsia="ru-RU"/>
        </w:rPr>
      </w:pPr>
    </w:p>
    <w:p w14:paraId="5E395503" w14:textId="77777777" w:rsidR="00082BAF" w:rsidRPr="00F710D9" w:rsidRDefault="00082BAF" w:rsidP="00082BAF">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sectPr w:rsidR="00082BAF" w:rsidRPr="00F710D9" w:rsidSect="001140CC">
          <w:pgSz w:w="11906" w:h="16838"/>
          <w:pgMar w:top="567" w:right="1133" w:bottom="426" w:left="1701" w:header="708" w:footer="708" w:gutter="0"/>
          <w:cols w:space="708"/>
          <w:docGrid w:linePitch="360"/>
        </w:sectPr>
      </w:pPr>
      <w:r w:rsidRPr="00F710D9">
        <w:rPr>
          <w:rFonts w:ascii="Times New Roman" w:eastAsia="Times New Roman" w:hAnsi="Times New Roman" w:cs="Times New Roman"/>
          <w:b/>
          <w:bCs/>
          <w:color w:val="000000" w:themeColor="text1"/>
          <w:sz w:val="24"/>
          <w:szCs w:val="24"/>
          <w:lang w:eastAsia="ru-RU"/>
        </w:rPr>
        <w:t>Стерлитамак – 2022 г.</w:t>
      </w:r>
      <w:bookmarkStart w:id="0" w:name="sub_2245"/>
      <w:bookmarkEnd w:id="0"/>
    </w:p>
    <w:p w14:paraId="587F35CC" w14:textId="77777777" w:rsidR="00082BAF" w:rsidRPr="00F710D9" w:rsidRDefault="00082BAF" w:rsidP="00082BAF">
      <w:pPr>
        <w:spacing w:after="0" w:line="240" w:lineRule="auto"/>
        <w:rPr>
          <w:rFonts w:ascii="Times New Roman" w:hAnsi="Times New Roman" w:cs="Times New Roman"/>
          <w:b/>
          <w:color w:val="000000" w:themeColor="text1"/>
          <w:sz w:val="24"/>
          <w:szCs w:val="24"/>
        </w:rPr>
      </w:pPr>
    </w:p>
    <w:tbl>
      <w:tblPr>
        <w:tblpPr w:leftFromText="180" w:rightFromText="180" w:vertAnchor="text" w:horzAnchor="margin" w:tblpXSpec="center" w:tblpY="1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09"/>
        <w:gridCol w:w="2977"/>
        <w:gridCol w:w="6358"/>
        <w:gridCol w:w="21"/>
      </w:tblGrid>
      <w:tr w:rsidR="00082BAF" w:rsidRPr="00F710D9" w14:paraId="4A01F68A" w14:textId="77777777" w:rsidTr="00E947BA">
        <w:trPr>
          <w:gridAfter w:val="1"/>
          <w:wAfter w:w="21" w:type="dxa"/>
          <w:trHeight w:val="274"/>
        </w:trPr>
        <w:tc>
          <w:tcPr>
            <w:tcW w:w="10152" w:type="dxa"/>
            <w:gridSpan w:val="4"/>
            <w:tcBorders>
              <w:top w:val="nil"/>
              <w:left w:val="nil"/>
              <w:bottom w:val="nil"/>
              <w:right w:val="nil"/>
            </w:tcBorders>
          </w:tcPr>
          <w:p w14:paraId="233FA78E" w14:textId="77777777" w:rsidR="00082BAF" w:rsidRPr="00F710D9" w:rsidRDefault="00082BAF" w:rsidP="00EE3FDF">
            <w:pPr>
              <w:tabs>
                <w:tab w:val="left" w:pos="0"/>
              </w:tabs>
              <w:spacing w:after="0" w:line="240" w:lineRule="atLeast"/>
              <w:contextualSpacing/>
              <w:jc w:val="center"/>
              <w:rPr>
                <w:rFonts w:ascii="Times New Roman" w:hAnsi="Times New Roman" w:cs="Times New Roman"/>
                <w:b/>
                <w:bCs/>
                <w:color w:val="000000" w:themeColor="text1"/>
              </w:rPr>
            </w:pPr>
            <w:r w:rsidRPr="00F710D9">
              <w:rPr>
                <w:rFonts w:ascii="Times New Roman" w:hAnsi="Times New Roman" w:cs="Times New Roman"/>
                <w:b/>
                <w:bCs/>
                <w:color w:val="000000" w:themeColor="text1"/>
              </w:rPr>
              <w:t xml:space="preserve">               Раздел № 1. Общие сведения</w:t>
            </w:r>
          </w:p>
          <w:p w14:paraId="5C0BC142" w14:textId="77777777" w:rsidR="00082BAF" w:rsidRPr="00F710D9" w:rsidRDefault="00082BAF" w:rsidP="00EE3FDF">
            <w:pPr>
              <w:tabs>
                <w:tab w:val="left" w:pos="0"/>
              </w:tabs>
              <w:spacing w:after="0" w:line="240" w:lineRule="atLeast"/>
              <w:contextualSpacing/>
              <w:jc w:val="center"/>
              <w:rPr>
                <w:rFonts w:ascii="Times New Roman" w:hAnsi="Times New Roman" w:cs="Times New Roman"/>
                <w:b/>
                <w:bCs/>
                <w:color w:val="000000" w:themeColor="text1"/>
              </w:rPr>
            </w:pPr>
          </w:p>
        </w:tc>
      </w:tr>
      <w:tr w:rsidR="00082BAF" w:rsidRPr="00F710D9" w14:paraId="46594AC5" w14:textId="77777777" w:rsidTr="00E947BA">
        <w:trPr>
          <w:gridAfter w:val="1"/>
          <w:wAfter w:w="21" w:type="dxa"/>
          <w:trHeight w:val="416"/>
        </w:trPr>
        <w:tc>
          <w:tcPr>
            <w:tcW w:w="10152" w:type="dxa"/>
            <w:gridSpan w:val="4"/>
            <w:tcBorders>
              <w:top w:val="nil"/>
              <w:left w:val="nil"/>
              <w:bottom w:val="nil"/>
              <w:right w:val="nil"/>
            </w:tcBorders>
          </w:tcPr>
          <w:p w14:paraId="485BE5BF" w14:textId="77777777" w:rsidR="00082BAF" w:rsidRPr="00F710D9" w:rsidRDefault="00082BAF" w:rsidP="00EE3FDF">
            <w:pPr>
              <w:tabs>
                <w:tab w:val="left" w:pos="0"/>
              </w:tabs>
              <w:spacing w:after="0" w:line="240" w:lineRule="atLeast"/>
              <w:ind w:left="426" w:firstLine="426"/>
              <w:contextualSpacing/>
              <w:jc w:val="both"/>
              <w:rPr>
                <w:rFonts w:ascii="Times New Roman" w:hAnsi="Times New Roman" w:cs="Times New Roman"/>
                <w:b/>
                <w:bCs/>
                <w:color w:val="000000" w:themeColor="text1"/>
              </w:rPr>
            </w:pPr>
            <w:r w:rsidRPr="00F710D9">
              <w:rPr>
                <w:rFonts w:ascii="Times New Roman" w:hAnsi="Times New Roman" w:cs="Times New Roman"/>
                <w:b/>
                <w:bCs/>
                <w:color w:val="000000" w:themeColor="text1"/>
              </w:rPr>
              <w:t xml:space="preserve">                                              Часть 1. Законодательное регулирование</w:t>
            </w:r>
          </w:p>
          <w:p w14:paraId="0889B385" w14:textId="77777777" w:rsidR="00082BAF" w:rsidRPr="00F710D9" w:rsidRDefault="00082BAF" w:rsidP="00EE3FDF">
            <w:pPr>
              <w:tabs>
                <w:tab w:val="left" w:pos="0"/>
              </w:tabs>
              <w:spacing w:after="0" w:line="240" w:lineRule="atLeast"/>
              <w:ind w:firstLine="709"/>
              <w:contextualSpacing/>
              <w:jc w:val="both"/>
              <w:rPr>
                <w:rFonts w:ascii="Times New Roman" w:hAnsi="Times New Roman" w:cs="Times New Roman"/>
                <w:b/>
                <w:bCs/>
                <w:color w:val="000000" w:themeColor="text1"/>
              </w:rPr>
            </w:pPr>
          </w:p>
          <w:p w14:paraId="25B8B4B5" w14:textId="77777777" w:rsidR="00082BAF" w:rsidRPr="00C12C97" w:rsidRDefault="00082BAF" w:rsidP="00EE3FDF">
            <w:pPr>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b/>
                <w:color w:val="000000" w:themeColor="text1"/>
                <w:sz w:val="24"/>
                <w:szCs w:val="24"/>
                <w:lang w:eastAsia="ru-RU"/>
              </w:rPr>
            </w:pPr>
            <w:r w:rsidRPr="00F710D9">
              <w:rPr>
                <w:rFonts w:ascii="Times New Roman" w:hAnsi="Times New Roman" w:cs="Times New Roman"/>
                <w:bCs/>
                <w:color w:val="000000" w:themeColor="text1"/>
              </w:rPr>
              <w:t xml:space="preserve">Документация об электронном аукционе разработана </w:t>
            </w:r>
            <w:r w:rsidRPr="00F710D9">
              <w:t xml:space="preserve"> </w:t>
            </w:r>
            <w:r w:rsidR="00C12C97" w:rsidRPr="00C12C97">
              <w:rPr>
                <w:rFonts w:ascii="Times New Roman" w:hAnsi="Times New Roman" w:cs="Times New Roman"/>
                <w:b/>
                <w:color w:val="000000"/>
                <w:sz w:val="20"/>
                <w:szCs w:val="20"/>
                <w:lang w:bidi="ru-RU"/>
              </w:rPr>
              <w:t xml:space="preserve"> </w:t>
            </w:r>
            <w:r w:rsidR="00C12C97" w:rsidRPr="00C12C97">
              <w:rPr>
                <w:rFonts w:ascii="Times New Roman" w:hAnsi="Times New Roman" w:cs="Times New Roman"/>
                <w:color w:val="000000"/>
                <w:lang w:bidi="ru-RU"/>
              </w:rPr>
              <w:t>Муниципальное бюджетное учреждение «Ремонтно-строительное управление дорожно-озеленительных работ» Городского округа город Стерлитамак</w:t>
            </w:r>
            <w:proofErr w:type="gramStart"/>
            <w:r w:rsidR="00C12C97" w:rsidRPr="00C12C97">
              <w:rPr>
                <w:rFonts w:ascii="Times New Roman" w:eastAsia="Times New Roman" w:hAnsi="Times New Roman" w:cs="Times New Roman"/>
                <w:b/>
                <w:color w:val="000000" w:themeColor="text1"/>
                <w:lang w:eastAsia="ru-RU"/>
              </w:rPr>
              <w:t xml:space="preserve"> </w:t>
            </w:r>
            <w:r w:rsidRPr="00C12C97">
              <w:rPr>
                <w:rFonts w:ascii="Times New Roman" w:hAnsi="Times New Roman" w:cs="Times New Roman"/>
                <w:bCs/>
                <w:color w:val="000000" w:themeColor="text1"/>
              </w:rPr>
              <w:t>,</w:t>
            </w:r>
            <w:proofErr w:type="gramEnd"/>
            <w:r w:rsidRPr="00C12C97">
              <w:rPr>
                <w:rFonts w:ascii="Times New Roman" w:hAnsi="Times New Roman" w:cs="Times New Roman"/>
                <w:bCs/>
                <w:color w:val="000000" w:themeColor="text1"/>
              </w:rPr>
              <w:t xml:space="preserve"> являющимся Заказчиком,</w:t>
            </w:r>
            <w:r w:rsidRPr="00F710D9">
              <w:rPr>
                <w:rFonts w:ascii="Times New Roman" w:hAnsi="Times New Roman" w:cs="Times New Roman"/>
                <w:bCs/>
                <w:color w:val="000000" w:themeColor="text1"/>
              </w:rPr>
              <w:t xml:space="preserve"> осуществляющим закупки  в соответствии с требованиями Федерального закона от 18.07.2011 года № 223-ФЗ </w:t>
            </w:r>
            <w:r w:rsidRPr="00F710D9">
              <w:rPr>
                <w:rFonts w:ascii="Times New Roman" w:hAnsi="Times New Roman" w:cs="Times New Roman"/>
                <w:color w:val="2B2B2B"/>
              </w:rPr>
              <w:t>"О закупках товаров, работ услуг отдельными видами юридических лиц"</w:t>
            </w:r>
            <w:r w:rsidRPr="00F710D9">
              <w:rPr>
                <w:rFonts w:ascii="Times New Roman" w:hAnsi="Times New Roman" w:cs="Times New Roman"/>
                <w:bCs/>
                <w:color w:val="000000" w:themeColor="text1"/>
              </w:rPr>
              <w:t xml:space="preserve"> (далее – Федеральный закон).</w:t>
            </w:r>
          </w:p>
          <w:p w14:paraId="39F950DB" w14:textId="77777777" w:rsidR="00082BAF" w:rsidRPr="00F710D9" w:rsidRDefault="00082BAF" w:rsidP="00EE3FDF">
            <w:pPr>
              <w:tabs>
                <w:tab w:val="left" w:pos="0"/>
              </w:tabs>
              <w:spacing w:after="0" w:line="240" w:lineRule="atLeast"/>
              <w:ind w:firstLine="709"/>
              <w:contextualSpacing/>
              <w:jc w:val="both"/>
              <w:rPr>
                <w:rFonts w:ascii="Times New Roman" w:hAnsi="Times New Roman" w:cs="Times New Roman"/>
                <w:bCs/>
                <w:color w:val="000000" w:themeColor="text1"/>
              </w:rPr>
            </w:pPr>
            <w:r w:rsidRPr="00F710D9">
              <w:rPr>
                <w:rFonts w:ascii="Times New Roman" w:hAnsi="Times New Roman" w:cs="Times New Roman"/>
                <w:bCs/>
                <w:color w:val="000000" w:themeColor="text1"/>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p w14:paraId="2C9FB7E1" w14:textId="77777777" w:rsidR="00082BAF" w:rsidRPr="00F710D9" w:rsidRDefault="00082BAF" w:rsidP="00EE3FDF">
            <w:pPr>
              <w:autoSpaceDE w:val="0"/>
              <w:autoSpaceDN w:val="0"/>
              <w:adjustRightInd w:val="0"/>
              <w:spacing w:after="0" w:line="240" w:lineRule="atLeast"/>
              <w:ind w:firstLine="426"/>
              <w:contextualSpacing/>
              <w:jc w:val="center"/>
              <w:outlineLvl w:val="0"/>
              <w:rPr>
                <w:rFonts w:ascii="Times New Roman" w:hAnsi="Times New Roman" w:cs="Times New Roman"/>
                <w:b/>
                <w:bCs/>
              </w:rPr>
            </w:pPr>
            <w:r w:rsidRPr="00F710D9">
              <w:rPr>
                <w:rFonts w:ascii="Times New Roman" w:hAnsi="Times New Roman" w:cs="Times New Roman"/>
                <w:b/>
                <w:bCs/>
              </w:rPr>
              <w:t>Порядок проведения аукциона в электронной форме</w:t>
            </w:r>
          </w:p>
          <w:p w14:paraId="065DEFCF" w14:textId="77777777" w:rsidR="00082BAF" w:rsidRPr="00F710D9" w:rsidRDefault="00082BAF" w:rsidP="00EE3FDF">
            <w:pPr>
              <w:keepNext/>
              <w:keepLines/>
              <w:spacing w:after="0" w:line="240" w:lineRule="atLeast"/>
              <w:ind w:firstLine="426"/>
              <w:contextualSpacing/>
              <w:outlineLvl w:val="1"/>
              <w:rPr>
                <w:rFonts w:ascii="Times New Roman" w:eastAsiaTheme="majorEastAsia" w:hAnsi="Times New Roman" w:cs="Times New Roman"/>
                <w:b/>
                <w:bCs/>
              </w:rPr>
            </w:pPr>
            <w:bookmarkStart w:id="1" w:name="_Toc514237753"/>
            <w:r w:rsidRPr="00F710D9">
              <w:rPr>
                <w:rFonts w:ascii="Times New Roman" w:eastAsiaTheme="majorEastAsia" w:hAnsi="Times New Roman" w:cs="Times New Roman"/>
                <w:b/>
                <w:bCs/>
              </w:rPr>
              <w:t xml:space="preserve">                        1. Общие положения проведения аукциона в электронной форме</w:t>
            </w:r>
            <w:bookmarkEnd w:id="1"/>
          </w:p>
          <w:p w14:paraId="5CC58D19"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1.1. </w:t>
            </w:r>
            <w:proofErr w:type="gramStart"/>
            <w:r w:rsidRPr="00F710D9">
              <w:rPr>
                <w:rFonts w:ascii="Times New Roman" w:hAnsi="Times New Roman" w:cs="Times New Roman"/>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710D9">
              <w:rPr>
                <w:rFonts w:ascii="Times New Roman" w:hAnsi="Times New Roman" w:cs="Times New Roman"/>
              </w:rPr>
              <w:t xml:space="preserve"> В случае если при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1C2DB11"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1.2. Под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14:paraId="4B5ACCA1"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1.3. Условия применения электронного аукциона прописаны в п. 2.2. раздела 2 главы 4 настоящего Положения о закупках.</w:t>
            </w:r>
          </w:p>
          <w:p w14:paraId="756911D4"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2" w:name="_Toc514237754"/>
            <w:r w:rsidRPr="00F710D9">
              <w:rPr>
                <w:rFonts w:ascii="Times New Roman" w:eastAsiaTheme="majorEastAsia" w:hAnsi="Times New Roman" w:cs="Times New Roman"/>
                <w:b/>
                <w:bCs/>
              </w:rPr>
              <w:t>2. Порядок проведения аукциона в электронной форме</w:t>
            </w:r>
            <w:bookmarkEnd w:id="2"/>
          </w:p>
          <w:p w14:paraId="5ADDEDF2"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2.1. Участнику аукциона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14:paraId="0EFE478A"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4C0B3ED1"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14:paraId="6675AEEA"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2.4. Информация, связанная с осуществлением аукциона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4BC442CA"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2.5.</w:t>
            </w:r>
            <w:r w:rsidRPr="00F710D9">
              <w:rPr>
                <w:rFonts w:ascii="Times New Roman" w:hAnsi="Times New Roman" w:cs="Times New Roman"/>
                <w:b/>
              </w:rPr>
              <w:t xml:space="preserve"> </w:t>
            </w:r>
            <w:r w:rsidRPr="00F710D9">
              <w:rPr>
                <w:rFonts w:ascii="Times New Roman" w:hAnsi="Times New Roman" w:cs="Times New Roman"/>
              </w:rPr>
              <w:t>При осуществлен</w:t>
            </w:r>
            <w:proofErr w:type="gramStart"/>
            <w:r w:rsidRPr="00F710D9">
              <w:rPr>
                <w:rFonts w:ascii="Times New Roman" w:hAnsi="Times New Roman" w:cs="Times New Roman"/>
              </w:rPr>
              <w:t>ии ау</w:t>
            </w:r>
            <w:proofErr w:type="gramEnd"/>
            <w:r w:rsidRPr="00F710D9">
              <w:rPr>
                <w:rFonts w:ascii="Times New Roman" w:hAnsi="Times New Roman" w:cs="Times New Roman"/>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3431BEB"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2.6. Извещение и документация о закупке,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14:paraId="0092ECBA"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w:t>
            </w:r>
            <w:r w:rsidRPr="00F710D9">
              <w:rPr>
                <w:rFonts w:ascii="Times New Roman" w:hAnsi="Times New Roman" w:cs="Times New Roman"/>
              </w:rPr>
              <w:lastRenderedPageBreak/>
              <w:t>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1F9053B2"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Предоставление документации о закупке в электронной форме осуществляется без взимания платы.</w:t>
            </w:r>
          </w:p>
          <w:p w14:paraId="7EE78903"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14:paraId="13802A05"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2.8</w:t>
            </w:r>
            <w:proofErr w:type="gramStart"/>
            <w:r w:rsidRPr="00F710D9">
              <w:rPr>
                <w:rFonts w:ascii="Times New Roman" w:hAnsi="Times New Roman" w:cs="Times New Roman"/>
              </w:rPr>
              <w:t xml:space="preserve"> Е</w:t>
            </w:r>
            <w:proofErr w:type="gramEnd"/>
            <w:r w:rsidRPr="00F710D9">
              <w:rPr>
                <w:rFonts w:ascii="Times New Roman" w:hAnsi="Times New Roman" w:cs="Times New Roman"/>
              </w:rPr>
              <w:t>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документации о закупке.</w:t>
            </w:r>
          </w:p>
          <w:p w14:paraId="36D8CFAB" w14:textId="77777777" w:rsidR="00082BAF" w:rsidRPr="00F710D9" w:rsidRDefault="00082BAF" w:rsidP="00EE3FDF">
            <w:pPr>
              <w:keepNext/>
              <w:keepLines/>
              <w:tabs>
                <w:tab w:val="left" w:pos="435"/>
              </w:tabs>
              <w:spacing w:after="0" w:line="240" w:lineRule="atLeast"/>
              <w:ind w:firstLine="709"/>
              <w:contextualSpacing/>
              <w:jc w:val="center"/>
              <w:outlineLvl w:val="1"/>
              <w:rPr>
                <w:rFonts w:ascii="Times New Roman" w:eastAsiaTheme="majorEastAsia" w:hAnsi="Times New Roman" w:cs="Times New Roman"/>
                <w:b/>
                <w:bCs/>
              </w:rPr>
            </w:pPr>
            <w:bookmarkStart w:id="3" w:name="_Toc514237755"/>
            <w:r w:rsidRPr="00F710D9">
              <w:rPr>
                <w:rFonts w:ascii="Times New Roman" w:eastAsiaTheme="majorEastAsia" w:hAnsi="Times New Roman" w:cs="Times New Roman"/>
                <w:b/>
                <w:bCs/>
              </w:rPr>
              <w:t>3. Извещение об аукционе в электронной форме</w:t>
            </w:r>
            <w:bookmarkEnd w:id="3"/>
          </w:p>
          <w:p w14:paraId="36A3A265"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3.1. Извещение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14:paraId="3E99DD46"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3.2. Извещение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 xml:space="preserve">кциона в электронной форме Заказчик разрабатывает и утверждает в соответствии с разделом 1 и 2 главы 7 настоящего Положения о закупке. </w:t>
            </w:r>
          </w:p>
          <w:p w14:paraId="2FCAA571"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3.3. Извещение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 xml:space="preserve">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14:paraId="0C399FD1"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4" w:name="_Toc514237756"/>
          </w:p>
          <w:p w14:paraId="19B4DE82"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r w:rsidRPr="00F710D9">
              <w:rPr>
                <w:rFonts w:ascii="Times New Roman" w:eastAsiaTheme="majorEastAsia" w:hAnsi="Times New Roman" w:cs="Times New Roman"/>
                <w:b/>
                <w:bCs/>
              </w:rPr>
              <w:t>4. Отмена аукциона в электронной форме</w:t>
            </w:r>
            <w:bookmarkEnd w:id="4"/>
          </w:p>
          <w:p w14:paraId="4AC8E2F0"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4.1. Заказчик, разместивший в единой информационной системе извещение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14:paraId="17B6F67E"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
          <w:p w14:paraId="611B096D"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proofErr w:type="gramStart"/>
            <w:r w:rsidRPr="00F710D9">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F710D9">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14:paraId="654589A4"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4.3.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7BE39C3"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5" w:name="_Toc514237757"/>
            <w:bookmarkStart w:id="6" w:name="_Toc451946355"/>
            <w:bookmarkStart w:id="7" w:name="_Toc452025951"/>
          </w:p>
          <w:p w14:paraId="17BAB7DF"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r w:rsidRPr="00F710D9">
              <w:rPr>
                <w:rFonts w:ascii="Times New Roman" w:eastAsiaTheme="majorEastAsia" w:hAnsi="Times New Roman" w:cs="Times New Roman"/>
                <w:b/>
                <w:bCs/>
              </w:rPr>
              <w:t>5. Документация о закупке по проведению аукциона в электронной форме</w:t>
            </w:r>
            <w:bookmarkEnd w:id="5"/>
          </w:p>
          <w:p w14:paraId="712CAB2B"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5.1. Документацию о закупке Заказчик разрабатывает и утверждает в соответствии с настоящим Положением о закупке.</w:t>
            </w:r>
          </w:p>
          <w:p w14:paraId="59AF838F"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5.2. В документации о закупке должны быть указаны сведения, предусмотренные Положением о закупке.</w:t>
            </w:r>
          </w:p>
          <w:p w14:paraId="3D56F75D"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5.3. К документации о закупке должен быть приложен проект договора, который является её неотъемлемой частью.</w:t>
            </w:r>
          </w:p>
          <w:p w14:paraId="4C5C92A3"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5.4. Заказчик вправе установить требование и порядок обеспечения исполнения договора в соответствии Положением о закупке. </w:t>
            </w:r>
          </w:p>
          <w:p w14:paraId="1672479E"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5.5. Если в документации о закупке содержится </w:t>
            </w:r>
            <w:proofErr w:type="gramStart"/>
            <w:r w:rsidRPr="00F710D9">
              <w:rPr>
                <w:rFonts w:ascii="Times New Roman" w:hAnsi="Times New Roman" w:cs="Times New Roman"/>
              </w:rPr>
              <w:t>требование</w:t>
            </w:r>
            <w:proofErr w:type="gramEnd"/>
            <w:r w:rsidRPr="00F710D9">
              <w:rPr>
                <w:rFonts w:ascii="Times New Roman" w:hAnsi="Times New Roman" w:cs="Times New Roman"/>
              </w:rPr>
              <w:t xml:space="preserve">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14:paraId="3932280E"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8" w:name="_Toc514237758"/>
            <w:bookmarkEnd w:id="6"/>
            <w:bookmarkEnd w:id="7"/>
            <w:r w:rsidRPr="00F710D9">
              <w:rPr>
                <w:rFonts w:ascii="Times New Roman" w:eastAsiaTheme="majorEastAsia" w:hAnsi="Times New Roman" w:cs="Times New Roman"/>
                <w:b/>
                <w:bCs/>
              </w:rPr>
              <w:t>6. Разъяснение положений документации о закупке по аукциону в электронной форме</w:t>
            </w:r>
            <w:bookmarkEnd w:id="8"/>
          </w:p>
          <w:p w14:paraId="543768A4"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6.1.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14:paraId="6CB64753"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i/>
              </w:rPr>
            </w:pPr>
            <w:r w:rsidRPr="00F710D9">
              <w:rPr>
                <w:rFonts w:ascii="Times New Roman" w:hAnsi="Times New Roman" w:cs="Times New Roman"/>
              </w:rPr>
              <w:t xml:space="preserve">6.2. В течение одного часа с момента поступления указанного запроса он направляется </w:t>
            </w:r>
            <w:r w:rsidRPr="00F710D9">
              <w:rPr>
                <w:rFonts w:ascii="Times New Roman" w:hAnsi="Times New Roman" w:cs="Times New Roman"/>
              </w:rPr>
              <w:lastRenderedPageBreak/>
              <w:t xml:space="preserve">оператором электронной площадки Заказчику без указаний информации об участнике закупки, направившем данный запрос. 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F710D9">
              <w:rPr>
                <w:rFonts w:ascii="Times New Roman" w:hAnsi="Times New Roman" w:cs="Times New Roman"/>
                <w:iCs/>
              </w:rPr>
              <w:t xml:space="preserve">не </w:t>
            </w:r>
            <w:proofErr w:type="gramStart"/>
            <w:r w:rsidRPr="00F710D9">
              <w:rPr>
                <w:rFonts w:ascii="Times New Roman" w:hAnsi="Times New Roman" w:cs="Times New Roman"/>
                <w:iCs/>
              </w:rPr>
              <w:t>позднее</w:t>
            </w:r>
            <w:proofErr w:type="gramEnd"/>
            <w:r w:rsidRPr="00F710D9">
              <w:rPr>
                <w:rFonts w:ascii="Times New Roman" w:hAnsi="Times New Roman" w:cs="Times New Roman"/>
                <w:iCs/>
              </w:rPr>
              <w:t xml:space="preserve"> чем за 3 (три) рабочих дня до дня</w:t>
            </w:r>
            <w:r w:rsidRPr="00F710D9">
              <w:rPr>
                <w:rFonts w:ascii="Times New Roman" w:hAnsi="Times New Roman" w:cs="Times New Roman"/>
              </w:rPr>
              <w:t xml:space="preserve"> окончания подачи заявок на участие в конкурсе в электронной форме.</w:t>
            </w:r>
            <w:r w:rsidRPr="00F710D9">
              <w:rPr>
                <w:rFonts w:ascii="Times New Roman" w:hAnsi="Times New Roman" w:cs="Times New Roman"/>
                <w:i/>
              </w:rPr>
              <w:t xml:space="preserve"> </w:t>
            </w:r>
          </w:p>
          <w:p w14:paraId="27DB1CA3"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6.3. </w:t>
            </w:r>
            <w:proofErr w:type="gramStart"/>
            <w:r w:rsidRPr="00F710D9">
              <w:rPr>
                <w:rFonts w:ascii="Times New Roman" w:hAnsi="Times New Roman" w:cs="Times New Roman"/>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F710D9">
              <w:rPr>
                <w:rFonts w:ascii="Times New Roman" w:hAnsi="Times New Roman" w:cs="Times New Roman"/>
              </w:rPr>
              <w:t xml:space="preserve"> при направлении запроса.</w:t>
            </w:r>
          </w:p>
          <w:p w14:paraId="1BE658D5" w14:textId="77777777" w:rsidR="00082BAF" w:rsidRPr="00F710D9" w:rsidRDefault="00082BAF" w:rsidP="00EE3FDF">
            <w:pPr>
              <w:shd w:val="clear" w:color="auto" w:fill="FFFFFF"/>
              <w:tabs>
                <w:tab w:val="left" w:pos="435"/>
              </w:tabs>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14:paraId="6EEA9F05"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9" w:name="_Toc514237759"/>
            <w:r w:rsidRPr="00F710D9">
              <w:rPr>
                <w:rFonts w:ascii="Times New Roman" w:eastAsiaTheme="majorEastAsia" w:hAnsi="Times New Roman" w:cs="Times New Roman"/>
                <w:b/>
                <w:bCs/>
              </w:rPr>
              <w:t>7. Изменение документации о проведен</w:t>
            </w:r>
            <w:proofErr w:type="gramStart"/>
            <w:r w:rsidRPr="00F710D9">
              <w:rPr>
                <w:rFonts w:ascii="Times New Roman" w:eastAsiaTheme="majorEastAsia" w:hAnsi="Times New Roman" w:cs="Times New Roman"/>
                <w:b/>
                <w:bCs/>
              </w:rPr>
              <w:t>ии ау</w:t>
            </w:r>
            <w:proofErr w:type="gramEnd"/>
            <w:r w:rsidRPr="00F710D9">
              <w:rPr>
                <w:rFonts w:ascii="Times New Roman" w:eastAsiaTheme="majorEastAsia" w:hAnsi="Times New Roman" w:cs="Times New Roman"/>
                <w:b/>
                <w:bCs/>
              </w:rPr>
              <w:t>кциона в электронной форме</w:t>
            </w:r>
            <w:bookmarkEnd w:id="9"/>
          </w:p>
          <w:p w14:paraId="39E37322" w14:textId="77777777" w:rsidR="00082BAF" w:rsidRPr="00F710D9" w:rsidRDefault="00082BAF" w:rsidP="00EE3FDF">
            <w:pPr>
              <w:shd w:val="clear" w:color="auto" w:fill="FFFFFF"/>
              <w:tabs>
                <w:tab w:val="left" w:pos="435"/>
              </w:tabs>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7.1. Заказчик вправе принять решение о внесении изменений в извещение о проведение аукциона в электронной форме не </w:t>
            </w:r>
            <w:proofErr w:type="gramStart"/>
            <w:r w:rsidRPr="00F710D9">
              <w:rPr>
                <w:rFonts w:ascii="Times New Roman" w:hAnsi="Times New Roman" w:cs="Times New Roman"/>
              </w:rPr>
              <w:t>позднее</w:t>
            </w:r>
            <w:proofErr w:type="gramEnd"/>
            <w:r w:rsidRPr="00F710D9">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14:paraId="65C4C3FA" w14:textId="77777777" w:rsidR="00082BAF" w:rsidRPr="00F710D9" w:rsidRDefault="00082BAF" w:rsidP="00EE3FDF">
            <w:pPr>
              <w:shd w:val="clear" w:color="auto" w:fill="FFFFFF"/>
              <w:tabs>
                <w:tab w:val="left" w:pos="435"/>
              </w:tabs>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7.2. Изменения, вносимые в извещение и/или в документацию о закупке, о проведен</w:t>
            </w:r>
            <w:proofErr w:type="gramStart"/>
            <w:r w:rsidRPr="00F710D9">
              <w:rPr>
                <w:rFonts w:ascii="Times New Roman" w:hAnsi="Times New Roman" w:cs="Times New Roman"/>
              </w:rPr>
              <w:t>ии ау</w:t>
            </w:r>
            <w:proofErr w:type="gramEnd"/>
            <w:r w:rsidRPr="00F710D9">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F710D9">
              <w:rPr>
                <w:rFonts w:ascii="Times New Roman" w:hAnsi="Times New Roman" w:cs="Times New Roman"/>
                <w:iCs/>
              </w:rPr>
              <w:t xml:space="preserve">в течение 3 (трёх) дней </w:t>
            </w:r>
            <w:r w:rsidRPr="00F710D9">
              <w:rPr>
                <w:rFonts w:ascii="Times New Roman" w:hAnsi="Times New Roman" w:cs="Times New Roman"/>
              </w:rPr>
              <w:t xml:space="preserve">со дня принятия решения о внесении указанных изменений. </w:t>
            </w:r>
            <w:proofErr w:type="gramStart"/>
            <w:r w:rsidRPr="00F710D9">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14:paraId="489F4BD9" w14:textId="77777777" w:rsidR="00082BAF" w:rsidRPr="00F710D9" w:rsidRDefault="00082BAF" w:rsidP="00EE3FDF">
            <w:pPr>
              <w:shd w:val="clear" w:color="auto" w:fill="FFFFFF"/>
              <w:tabs>
                <w:tab w:val="left" w:pos="435"/>
              </w:tabs>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7.3. Продление срока Заказчик устанавливает в извещен</w:t>
            </w:r>
            <w:proofErr w:type="gramStart"/>
            <w:r w:rsidRPr="00F710D9">
              <w:rPr>
                <w:rFonts w:ascii="Times New Roman" w:hAnsi="Times New Roman" w:cs="Times New Roman"/>
              </w:rPr>
              <w:t>ии ау</w:t>
            </w:r>
            <w:proofErr w:type="gramEnd"/>
            <w:r w:rsidRPr="00F710D9">
              <w:rPr>
                <w:rFonts w:ascii="Times New Roman" w:hAnsi="Times New Roman" w:cs="Times New Roman"/>
              </w:rPr>
              <w:t xml:space="preserve">кциона в электронной форме и (или) в документации о закупке; это не должно противоречить пункту 7.2. настоящего раздела Положения о закупках. </w:t>
            </w:r>
            <w:proofErr w:type="gramStart"/>
            <w:r w:rsidRPr="00F710D9">
              <w:rPr>
                <w:rFonts w:ascii="Times New Roman" w:hAnsi="Times New Roman" w:cs="Times New Roman"/>
              </w:rPr>
              <w:t>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14:paraId="222DB19B" w14:textId="77777777" w:rsidR="00082BAF" w:rsidRPr="00F710D9" w:rsidRDefault="00082BAF" w:rsidP="00EE3FDF">
            <w:pPr>
              <w:shd w:val="clear" w:color="auto" w:fill="FFFFFF"/>
              <w:tabs>
                <w:tab w:val="left" w:pos="435"/>
              </w:tabs>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14:paraId="4E033EC1"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7.5. Изменение предмета аукциона в электронной форме не допускается.</w:t>
            </w:r>
          </w:p>
          <w:p w14:paraId="6D8B5BD6"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10" w:name="_Toc514237760"/>
            <w:r w:rsidRPr="00F710D9">
              <w:rPr>
                <w:rFonts w:ascii="Times New Roman" w:eastAsiaTheme="majorEastAsia" w:hAnsi="Times New Roman" w:cs="Times New Roman"/>
                <w:b/>
                <w:bCs/>
              </w:rPr>
              <w:t>8. Порядок подачи заявок на участие в аукционе в электронной форме</w:t>
            </w:r>
            <w:bookmarkEnd w:id="10"/>
          </w:p>
          <w:p w14:paraId="164F05E6"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14:paraId="70A2046B"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8.2. 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F710D9">
              <w:rPr>
                <w:rFonts w:ascii="Times New Roman" w:hAnsi="Times New Roman" w:cs="Times New Roman"/>
              </w:rPr>
              <w:t>дств в р</w:t>
            </w:r>
            <w:proofErr w:type="gramEnd"/>
            <w:r w:rsidRPr="00F710D9">
              <w:rPr>
                <w:rFonts w:ascii="Times New Roman" w:hAnsi="Times New Roman" w:cs="Times New Roman"/>
              </w:rPr>
              <w:t xml:space="preserve">азмере не менее чем размер обеспечения заявки на участие в электронном аукционе, предусмотренный извещением и (или) документацией о закупке. </w:t>
            </w:r>
          </w:p>
          <w:p w14:paraId="12908219"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14:paraId="4CDBAB0F"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8.4. Заявка на участие в электронном аукционе предоставляется участником в виде электронного документа.</w:t>
            </w:r>
          </w:p>
          <w:p w14:paraId="223E3E36"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8.5. Оператор электронной площадки обязан обеспечить конфиденциальность информации.</w:t>
            </w:r>
          </w:p>
          <w:p w14:paraId="48E55656"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14:paraId="212E0E57"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8.7.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7EE8E50F" w14:textId="77777777" w:rsidR="00082BAF" w:rsidRPr="00F710D9" w:rsidRDefault="00082BAF" w:rsidP="00EE3FDF">
            <w:pPr>
              <w:shd w:val="clear" w:color="auto" w:fill="FFFFFF"/>
              <w:tabs>
                <w:tab w:val="left" w:pos="435"/>
              </w:tabs>
              <w:spacing w:after="0" w:line="240" w:lineRule="atLeast"/>
              <w:ind w:firstLine="709"/>
              <w:contextualSpacing/>
              <w:jc w:val="both"/>
              <w:rPr>
                <w:rFonts w:ascii="Times New Roman" w:eastAsia="Times New Roman" w:hAnsi="Times New Roman" w:cs="Times New Roman"/>
                <w:lang w:eastAsia="ru-RU"/>
              </w:rPr>
            </w:pPr>
            <w:r w:rsidRPr="00F710D9">
              <w:rPr>
                <w:rFonts w:ascii="Times New Roman" w:eastAsia="Times New Roman" w:hAnsi="Times New Roman" w:cs="Times New Roman"/>
                <w:lang w:eastAsia="ru-RU"/>
              </w:rPr>
              <w:t xml:space="preserve"> 8.8. Заявка на участие в аукционе в электронной форме может состоять из двух частей: </w:t>
            </w:r>
          </w:p>
          <w:p w14:paraId="13E89112"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proofErr w:type="gramStart"/>
            <w:r w:rsidRPr="00F3491B">
              <w:rPr>
                <w:rFonts w:ascii="Times New Roman" w:hAnsi="Times New Roman" w:cs="Times New Roman"/>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14:paraId="5C120A66"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2) копии учредительных документов участника закупок (для юридических лиц);</w:t>
            </w:r>
          </w:p>
          <w:p w14:paraId="3B25C100"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3) копии документов, удостоверяющих личность (для физических лиц);</w:t>
            </w:r>
          </w:p>
          <w:p w14:paraId="3269DD97"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3491B">
              <w:rPr>
                <w:rFonts w:ascii="Times New Roman" w:hAnsi="Times New Roman" w:cs="Times New Roman"/>
              </w:rPr>
              <w:t>ии ау</w:t>
            </w:r>
            <w:proofErr w:type="gramEnd"/>
            <w:r w:rsidRPr="00F3491B">
              <w:rPr>
                <w:rFonts w:ascii="Times New Roman" w:hAnsi="Times New Roman" w:cs="Times New Roman"/>
              </w:rPr>
              <w:t>кциона, или нотариально заверенную копию такой выписки;</w:t>
            </w:r>
          </w:p>
          <w:p w14:paraId="2266B35D"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58FBB187"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6) документ, подтверждающий полномочия лица осуществлять действия от имени участника закупо</w:t>
            </w:r>
            <w:proofErr w:type="gramStart"/>
            <w:r w:rsidRPr="00F3491B">
              <w:rPr>
                <w:rFonts w:ascii="Times New Roman" w:hAnsi="Times New Roman" w:cs="Times New Roman"/>
              </w:rPr>
              <w:t>к-</w:t>
            </w:r>
            <w:proofErr w:type="gramEnd"/>
            <w:r w:rsidRPr="00F3491B">
              <w:rPr>
                <w:rFonts w:ascii="Times New Roman" w:hAnsi="Times New Roman" w:cs="Times New Roman"/>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3491B">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1FCBD1E0" w14:textId="209EABB4"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93F4A93"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8) документ, декларирующий следующее:</w:t>
            </w:r>
          </w:p>
          <w:p w14:paraId="3C1CDF31"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AAB22F5"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5268E7C5"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D905772"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57772F3"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281B982"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15B672EA"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136347D0"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62C6B101" w14:textId="77777777" w:rsidR="0078200B"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 xml:space="preserve">12) согласие на поставку товаров, выполнение работ, оказание услуг в соответствии с условиями, </w:t>
            </w:r>
            <w:r w:rsidRPr="00F3491B">
              <w:rPr>
                <w:rFonts w:ascii="Times New Roman" w:hAnsi="Times New Roman" w:cs="Times New Roman"/>
              </w:rPr>
              <w:lastRenderedPageBreak/>
              <w:t>установленными аукционной документацией;</w:t>
            </w:r>
          </w:p>
          <w:p w14:paraId="32D6EA77" w14:textId="7B816746" w:rsidR="00082BAF" w:rsidRPr="00F3491B" w:rsidRDefault="0078200B"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13) другие документы в соответствии с требованиями настоящего Положения и аукционной документации</w:t>
            </w:r>
            <w:r w:rsidR="00082BAF" w:rsidRPr="00F3491B">
              <w:rPr>
                <w:rFonts w:ascii="Times New Roman" w:hAnsi="Times New Roman" w:cs="Times New Roman"/>
              </w:rPr>
              <w:t>.</w:t>
            </w:r>
          </w:p>
          <w:p w14:paraId="2F022D76" w14:textId="77777777" w:rsidR="00082BAF" w:rsidRPr="00F3491B"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shd w:val="clear" w:color="auto" w:fill="FFFFFF"/>
              </w:rPr>
            </w:pPr>
            <w:bookmarkStart w:id="11" w:name="_Toc514237761"/>
            <w:r w:rsidRPr="00F3491B">
              <w:rPr>
                <w:rFonts w:ascii="Times New Roman" w:eastAsiaTheme="majorEastAsia" w:hAnsi="Times New Roman" w:cs="Times New Roman"/>
                <w:b/>
                <w:bCs/>
                <w:lang w:eastAsia="ru-RU"/>
              </w:rPr>
              <w:t>9. Открытие</w:t>
            </w:r>
            <w:r w:rsidRPr="00F3491B">
              <w:rPr>
                <w:rFonts w:ascii="Times New Roman" w:eastAsiaTheme="majorEastAsia" w:hAnsi="Times New Roman" w:cs="Times New Roman"/>
                <w:b/>
                <w:bCs/>
                <w:shd w:val="clear" w:color="auto" w:fill="FFFFFF"/>
              </w:rPr>
              <w:t xml:space="preserve"> доступа к заявкам на участие в аукционе в электронной форме</w:t>
            </w:r>
            <w:bookmarkEnd w:id="11"/>
          </w:p>
          <w:p w14:paraId="0196DCEA" w14:textId="77777777" w:rsidR="00082BAF" w:rsidRPr="00F3491B"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9.1. Открытие доступа к поданным заявкам на участие в аукционе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аукционе в электронной форме осуществляются в один день.</w:t>
            </w:r>
          </w:p>
          <w:p w14:paraId="13A5B6B5" w14:textId="77777777" w:rsidR="00082BAF" w:rsidRPr="00F3491B"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3491B">
              <w:rPr>
                <w:rFonts w:ascii="Times New Roman" w:hAnsi="Times New Roman" w:cs="Times New Roman"/>
              </w:rPr>
              <w:t>9.2.</w:t>
            </w:r>
            <w:r w:rsidRPr="00F3491B">
              <w:rPr>
                <w:rFonts w:ascii="Times New Roman" w:hAnsi="Times New Roman" w:cs="Times New Roman"/>
                <w:bCs/>
              </w:rPr>
              <w:t xml:space="preserve"> </w:t>
            </w:r>
            <w:r w:rsidRPr="00F3491B">
              <w:rPr>
                <w:rFonts w:ascii="Times New Roman" w:hAnsi="Times New Roman" w:cs="Times New Roman"/>
              </w:rPr>
              <w:t>По окончании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14:paraId="575EEBFC" w14:textId="77777777" w:rsidR="00082BAF" w:rsidRPr="00F3491B"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shd w:val="clear" w:color="auto" w:fill="FFFFFF"/>
              </w:rPr>
            </w:pPr>
            <w:r w:rsidRPr="00F3491B">
              <w:rPr>
                <w:rFonts w:ascii="Times New Roman" w:hAnsi="Times New Roman" w:cs="Times New Roman"/>
              </w:rPr>
              <w:t xml:space="preserve">9.3. </w:t>
            </w:r>
            <w:proofErr w:type="gramStart"/>
            <w:r w:rsidRPr="00F3491B">
              <w:rPr>
                <w:rFonts w:ascii="Times New Roman" w:hAnsi="Times New Roman" w:cs="Times New Roman"/>
              </w:rPr>
              <w:t xml:space="preserve">Результаты открытия </w:t>
            </w:r>
            <w:r w:rsidRPr="00F3491B">
              <w:rPr>
                <w:rFonts w:ascii="Times New Roman" w:hAnsi="Times New Roman" w:cs="Times New Roman"/>
                <w:shd w:val="clear" w:color="auto" w:fill="FFFFFF"/>
              </w:rPr>
              <w:t>доступа к заявкам на участие в аукционе в электронной форме</w:t>
            </w:r>
            <w:r w:rsidRPr="00F3491B">
              <w:rPr>
                <w:rFonts w:ascii="Times New Roman" w:hAnsi="Times New Roman" w:cs="Times New Roman"/>
              </w:rPr>
              <w:t xml:space="preserve"> оформляются протоколом открытия </w:t>
            </w:r>
            <w:r w:rsidRPr="00F3491B">
              <w:rPr>
                <w:rFonts w:ascii="Times New Roman" w:hAnsi="Times New Roman" w:cs="Times New Roman"/>
                <w:shd w:val="clear" w:color="auto" w:fill="FFFFFF"/>
              </w:rPr>
              <w:t>доступа к заявкам на участие в аукционе в электронной форме</w:t>
            </w:r>
            <w:r w:rsidRPr="00F3491B">
              <w:rPr>
                <w:rFonts w:ascii="Times New Roman" w:hAnsi="Times New Roman" w:cs="Times New Roman"/>
              </w:rPr>
              <w:t xml:space="preserve">, который подписывается всеми присутствующими членами Комиссии по осуществлению закупок после </w:t>
            </w:r>
            <w:r w:rsidRPr="00F3491B">
              <w:rPr>
                <w:rFonts w:ascii="Times New Roman" w:hAnsi="Times New Roman" w:cs="Times New Roman"/>
                <w:shd w:val="clear" w:color="auto" w:fill="FFFFFF"/>
              </w:rPr>
              <w:t>открытия доступа к заявкам на участие в аукционе в электронной форме, указанный протокол размещается Заказчиком на электронной площадке в этот же день открытия доступа к</w:t>
            </w:r>
            <w:proofErr w:type="gramEnd"/>
            <w:r w:rsidRPr="00F3491B">
              <w:rPr>
                <w:rFonts w:ascii="Times New Roman" w:hAnsi="Times New Roman" w:cs="Times New Roman"/>
                <w:shd w:val="clear" w:color="auto" w:fill="FFFFFF"/>
              </w:rPr>
              <w:t xml:space="preserve"> заявкам.</w:t>
            </w:r>
          </w:p>
          <w:p w14:paraId="6F900AA8" w14:textId="77777777" w:rsidR="00082BAF" w:rsidRPr="00F3491B"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iCs/>
              </w:rPr>
            </w:pPr>
            <w:r w:rsidRPr="00F3491B">
              <w:rPr>
                <w:rFonts w:ascii="Times New Roman" w:hAnsi="Times New Roman" w:cs="Times New Roman"/>
                <w:shd w:val="clear" w:color="auto" w:fill="FFFFFF"/>
              </w:rPr>
              <w:t xml:space="preserve">9.4. </w:t>
            </w:r>
            <w:r w:rsidRPr="00F3491B">
              <w:rPr>
                <w:rFonts w:ascii="Times New Roman" w:hAnsi="Times New Roman" w:cs="Times New Roman"/>
              </w:rPr>
              <w:t xml:space="preserve">Указанный протокол размещается Заказчиком в единой информационной системе </w:t>
            </w:r>
            <w:r w:rsidRPr="00F3491B">
              <w:rPr>
                <w:rFonts w:ascii="Times New Roman" w:hAnsi="Times New Roman" w:cs="Times New Roman"/>
                <w:iCs/>
              </w:rPr>
              <w:t>не позднее чем через 3 (три) дня со дня подписания такого протокола.</w:t>
            </w:r>
          </w:p>
          <w:p w14:paraId="03F5CAF7" w14:textId="77777777" w:rsidR="00082BAF" w:rsidRPr="00F3491B"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12" w:name="_Toc514237762"/>
            <w:r w:rsidRPr="00F3491B">
              <w:rPr>
                <w:rFonts w:ascii="Times New Roman" w:eastAsiaTheme="majorEastAsia" w:hAnsi="Times New Roman" w:cs="Times New Roman"/>
                <w:b/>
                <w:bCs/>
              </w:rPr>
              <w:t>10. Порядок рассмотрения заявок на участие в аукционе в электронной форме</w:t>
            </w:r>
            <w:bookmarkEnd w:id="12"/>
          </w:p>
          <w:p w14:paraId="21AEDED2" w14:textId="14FDBE3B"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4CA6F50E" w14:textId="6506FA78"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10.2. Заявки на участие в аукционе, полученные после истечения срока их приема, не рассматриваются и не возвращаются участникам закупки.</w:t>
            </w:r>
          </w:p>
          <w:p w14:paraId="3C1400F7" w14:textId="1E3CA931"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 xml:space="preserve">10.3. </w:t>
            </w:r>
            <w:proofErr w:type="gramStart"/>
            <w:r w:rsidRPr="00F3491B">
              <w:rPr>
                <w:rFonts w:ascii="Times New Roman" w:hAnsi="Times New Roman" w:cs="Times New Roman"/>
                <w:bCs/>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14:paraId="6675C644" w14:textId="4EA29476"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Положения.</w:t>
            </w:r>
          </w:p>
          <w:p w14:paraId="4F4403EE" w14:textId="03D5F61A"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10.5. По результатам рассмотрения заявок составляется протокол.</w:t>
            </w:r>
          </w:p>
          <w:p w14:paraId="7F57AA82" w14:textId="7C2FBE40"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61353064" w14:textId="70D7E252"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10.7. Протокол должен содержать сведения, указанные в пункте 1.7.3 Положения, а также:</w:t>
            </w:r>
          </w:p>
          <w:p w14:paraId="508E4D36"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 фамилии, имена, отчества, должности членов комиссии по закупкам;</w:t>
            </w:r>
          </w:p>
          <w:p w14:paraId="7E34E522"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2) наименование предмета и номер аукциона (лота);</w:t>
            </w:r>
          </w:p>
          <w:p w14:paraId="4E47455B"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14:paraId="1F3CA594"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74A8D95B"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5) информацию о наличии описи документов, входящих в состав заявки, о ее соответствии содержащимся в заявке документам;</w:t>
            </w:r>
          </w:p>
          <w:p w14:paraId="0CA779EA"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0FFCB13F"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6C2869F1" w14:textId="159C752D"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 xml:space="preserve">10.8. Если по окончании срока подачи заявок на участие в аукционе подана только одна заявка </w:t>
            </w:r>
            <w:r w:rsidRPr="00F3491B">
              <w:rPr>
                <w:rFonts w:ascii="Times New Roman" w:hAnsi="Times New Roman" w:cs="Times New Roman"/>
                <w:bCs/>
              </w:rPr>
              <w:lastRenderedPageBreak/>
              <w:t>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65753B42" w14:textId="2C15E686"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 xml:space="preserve">10.9. Если </w:t>
            </w:r>
            <w:proofErr w:type="gramStart"/>
            <w:r w:rsidRPr="00F3491B">
              <w:rPr>
                <w:rFonts w:ascii="Times New Roman" w:hAnsi="Times New Roman" w:cs="Times New Roman"/>
                <w:bCs/>
              </w:rPr>
              <w:t>по результатам рассмотрения заявок принято решение об отказе в допуске к участию в аукционе</w:t>
            </w:r>
            <w:proofErr w:type="gramEnd"/>
            <w:r w:rsidRPr="00F3491B">
              <w:rPr>
                <w:rFonts w:ascii="Times New Roman" w:hAnsi="Times New Roman" w:cs="Times New Roman"/>
                <w:bCs/>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14:paraId="5D6F44CB" w14:textId="77777777" w:rsidR="0078200B" w:rsidRPr="00F3491B"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1BC90E5" w14:textId="1AC4347F" w:rsidR="00082BAF" w:rsidRPr="00F710D9" w:rsidRDefault="0078200B" w:rsidP="00EE3FDF">
            <w:pPr>
              <w:tabs>
                <w:tab w:val="left" w:pos="435"/>
              </w:tabs>
              <w:spacing w:after="0" w:line="240" w:lineRule="atLeast"/>
              <w:ind w:firstLine="709"/>
              <w:contextualSpacing/>
              <w:jc w:val="both"/>
              <w:rPr>
                <w:rFonts w:ascii="Times New Roman" w:hAnsi="Times New Roman" w:cs="Times New Roman"/>
                <w:bCs/>
              </w:rPr>
            </w:pPr>
            <w:r w:rsidRPr="00F3491B">
              <w:rPr>
                <w:rFonts w:ascii="Times New Roman" w:hAnsi="Times New Roman" w:cs="Times New Roman"/>
                <w:bCs/>
              </w:rPr>
              <w:t>10.10. Протокол рассмотрения заявок на участие в аукционе размещается в ЕИС не позднее дня, следующего за днем его подписания.</w:t>
            </w:r>
          </w:p>
          <w:p w14:paraId="3A0F526C" w14:textId="7777777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13" w:name="_Toc514237763"/>
            <w:r w:rsidRPr="00F710D9">
              <w:rPr>
                <w:rFonts w:ascii="Times New Roman" w:eastAsiaTheme="majorEastAsia" w:hAnsi="Times New Roman" w:cs="Times New Roman"/>
                <w:b/>
                <w:bCs/>
              </w:rPr>
              <w:t>11. Порядок проведения аукциона в электронной форме</w:t>
            </w:r>
            <w:bookmarkEnd w:id="13"/>
          </w:p>
          <w:p w14:paraId="78D9B9AC"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11.1. 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14:paraId="53B4F46B"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11.2. 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14:paraId="60118D4D" w14:textId="77777777" w:rsidR="00082BAF" w:rsidRPr="00F710D9" w:rsidRDefault="00082BAF" w:rsidP="00EE3FDF">
            <w:pPr>
              <w:widowControl w:val="0"/>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11.3. 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14:paraId="1C66BA69"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11.4. В аукционе могут участвовать только те участники закупки, которые были допущены к участию в аукционе. </w:t>
            </w:r>
          </w:p>
          <w:p w14:paraId="2C0A1627"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11.5.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1A009F00"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xml:space="preserve">11.6. Днём проведения аукциона является рабочий день, следующий после дня </w:t>
            </w:r>
            <w:proofErr w:type="gramStart"/>
            <w:r w:rsidRPr="00F710D9">
              <w:rPr>
                <w:rFonts w:ascii="Times New Roman" w:hAnsi="Times New Roman" w:cs="Times New Roman"/>
              </w:rPr>
              <w:t>размещения протокола  рассмотрения первых частей заявок</w:t>
            </w:r>
            <w:proofErr w:type="gramEnd"/>
            <w:r w:rsidRPr="00F710D9">
              <w:rPr>
                <w:rFonts w:ascii="Times New Roman" w:hAnsi="Times New Roman" w:cs="Times New Roman"/>
              </w:rPr>
              <w:t xml:space="preserve"> на участие в аукционе.</w:t>
            </w:r>
          </w:p>
          <w:p w14:paraId="24E08BC2"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11.7. Аукцион в электронной форме включает в себя порядок подачи его участниками предложений о цене договора с учётом следующих требований:</w:t>
            </w:r>
          </w:p>
          <w:p w14:paraId="555E5343"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 «шаг аукциона» составляет от 0,5 процента до пяти процентов начальной (максимальной) цены договора;</w:t>
            </w:r>
          </w:p>
          <w:p w14:paraId="1EAD1D9D"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7255D591"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14:paraId="61EF0B18"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A897575"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14:paraId="1B79C6A0" w14:textId="55096547"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14" w:name="_Toc451946362"/>
            <w:bookmarkStart w:id="15" w:name="_Toc452025958"/>
            <w:bookmarkStart w:id="16" w:name="_Toc514237765"/>
            <w:r w:rsidRPr="00F710D9">
              <w:rPr>
                <w:rFonts w:ascii="Times New Roman" w:eastAsiaTheme="majorEastAsia" w:hAnsi="Times New Roman" w:cs="Times New Roman"/>
                <w:b/>
                <w:bCs/>
              </w:rPr>
              <w:t>1</w:t>
            </w:r>
            <w:r w:rsidR="0078200B">
              <w:rPr>
                <w:rFonts w:ascii="Times New Roman" w:eastAsiaTheme="majorEastAsia" w:hAnsi="Times New Roman" w:cs="Times New Roman"/>
                <w:b/>
                <w:bCs/>
              </w:rPr>
              <w:t>2</w:t>
            </w:r>
            <w:r w:rsidRPr="00F710D9">
              <w:rPr>
                <w:rFonts w:ascii="Times New Roman" w:eastAsiaTheme="majorEastAsia" w:hAnsi="Times New Roman" w:cs="Times New Roman"/>
                <w:b/>
                <w:bCs/>
              </w:rPr>
              <w:t>. Заключение договора по результатам аукциона</w:t>
            </w:r>
            <w:bookmarkEnd w:id="14"/>
            <w:bookmarkEnd w:id="15"/>
            <w:r w:rsidRPr="00F710D9">
              <w:rPr>
                <w:rFonts w:ascii="Times New Roman" w:eastAsiaTheme="majorEastAsia" w:hAnsi="Times New Roman" w:cs="Times New Roman"/>
                <w:b/>
                <w:bCs/>
              </w:rPr>
              <w:t xml:space="preserve"> в электронной форме</w:t>
            </w:r>
            <w:bookmarkEnd w:id="16"/>
          </w:p>
          <w:p w14:paraId="29C5A485" w14:textId="7DD0D2A9"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 xml:space="preserve">.1.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14:paraId="1E45453B" w14:textId="4713AE5A"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b/>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 xml:space="preserve">.2. Договор по результатам аукциона в электронной форме должен быть заключён не ранее чем через 10 (десять) дней и не позднее чем через </w:t>
            </w:r>
            <w:r w:rsidRPr="00F710D9">
              <w:rPr>
                <w:rFonts w:ascii="Times New Roman" w:hAnsi="Times New Roman" w:cs="Times New Roman"/>
                <w:shd w:val="clear" w:color="auto" w:fill="FFFFFF"/>
              </w:rPr>
              <w:t>20 (двадцать) дней с момента подписания протокола оценки и подведения итогов заявок.</w:t>
            </w:r>
            <w:r w:rsidRPr="00F710D9">
              <w:rPr>
                <w:rFonts w:ascii="Times New Roman" w:hAnsi="Times New Roman" w:cs="Times New Roman"/>
                <w:b/>
              </w:rPr>
              <w:t xml:space="preserve"> </w:t>
            </w:r>
          </w:p>
          <w:p w14:paraId="627DA3C6"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proofErr w:type="gramStart"/>
            <w:r w:rsidRPr="00F710D9">
              <w:rPr>
                <w:rFonts w:ascii="Times New Roman" w:hAnsi="Times New Roman" w:cs="Times New Roman"/>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w:t>
            </w:r>
            <w:r w:rsidRPr="00F710D9">
              <w:rPr>
                <w:rFonts w:ascii="Times New Roman" w:hAnsi="Times New Roman" w:cs="Times New Roman"/>
              </w:rPr>
              <w:lastRenderedPageBreak/>
              <w:t>обжалования действий (бездействия) Заказчика</w:t>
            </w:r>
            <w:proofErr w:type="gramEnd"/>
            <w:r w:rsidRPr="00F710D9">
              <w:rPr>
                <w:rFonts w:ascii="Times New Roman" w:hAnsi="Times New Roman" w:cs="Times New Roman"/>
              </w:rPr>
              <w:t>, Комиссии по осуществлению закупки, оператора электронной площадки.</w:t>
            </w:r>
          </w:p>
          <w:p w14:paraId="0900DDBE"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14:paraId="01476A57" w14:textId="02F325DF"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.3. Договор заключается через электронную площадку путём направления Заказчиком проекта договора победителю электронного аукциона.</w:t>
            </w:r>
          </w:p>
          <w:p w14:paraId="2BC73471" w14:textId="3F6E388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.4. Заказчик направляет победителю электронного аукциона проект договора на подпись.</w:t>
            </w:r>
          </w:p>
          <w:p w14:paraId="1433ACAB" w14:textId="536BF304"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.5. Если победитель электронного аукциона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14:paraId="1D73E464" w14:textId="6D3B77A9"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.6. 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14:paraId="020D9E5F" w14:textId="1946F3DA"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.7.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14:paraId="5F8149A9" w14:textId="40B106A0"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.8.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14:paraId="7DF3C1DB" w14:textId="67137E19"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2</w:t>
            </w:r>
            <w:r w:rsidRPr="00F710D9">
              <w:rPr>
                <w:rFonts w:ascii="Times New Roman" w:hAnsi="Times New Roman" w:cs="Times New Roman"/>
              </w:rPr>
              <w:t>.9.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14:paraId="0B60E579" w14:textId="3BD06D42"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bookmarkStart w:id="17" w:name="_Toc514237766"/>
            <w:r w:rsidRPr="00F710D9">
              <w:rPr>
                <w:rFonts w:ascii="Times New Roman" w:eastAsiaTheme="majorEastAsia" w:hAnsi="Times New Roman" w:cs="Times New Roman"/>
                <w:b/>
                <w:bCs/>
              </w:rPr>
              <w:t>1</w:t>
            </w:r>
            <w:r w:rsidR="0078200B">
              <w:rPr>
                <w:rFonts w:ascii="Times New Roman" w:eastAsiaTheme="majorEastAsia" w:hAnsi="Times New Roman" w:cs="Times New Roman"/>
                <w:b/>
                <w:bCs/>
              </w:rPr>
              <w:t>3</w:t>
            </w:r>
            <w:r w:rsidRPr="00F710D9">
              <w:rPr>
                <w:rFonts w:ascii="Times New Roman" w:eastAsiaTheme="majorEastAsia" w:hAnsi="Times New Roman" w:cs="Times New Roman"/>
                <w:b/>
                <w:bCs/>
              </w:rPr>
              <w:t xml:space="preserve">. Признание электронного аукциона </w:t>
            </w:r>
            <w:proofErr w:type="gramStart"/>
            <w:r w:rsidRPr="00F710D9">
              <w:rPr>
                <w:rFonts w:ascii="Times New Roman" w:eastAsiaTheme="majorEastAsia" w:hAnsi="Times New Roman" w:cs="Times New Roman"/>
                <w:b/>
                <w:bCs/>
              </w:rPr>
              <w:t>несостоявшимся</w:t>
            </w:r>
            <w:proofErr w:type="gramEnd"/>
            <w:r w:rsidRPr="00F710D9">
              <w:rPr>
                <w:rFonts w:ascii="Times New Roman" w:eastAsiaTheme="majorEastAsia" w:hAnsi="Times New Roman" w:cs="Times New Roman"/>
                <w:b/>
                <w:bCs/>
              </w:rPr>
              <w:t xml:space="preserve"> и порядок заключения договора при несостоявшемся электронном аукционе</w:t>
            </w:r>
            <w:bookmarkEnd w:id="17"/>
          </w:p>
          <w:p w14:paraId="1F5010A0" w14:textId="7DE312DA"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3</w:t>
            </w:r>
            <w:r w:rsidRPr="00F710D9">
              <w:rPr>
                <w:rFonts w:ascii="Times New Roman" w:hAnsi="Times New Roman" w:cs="Times New Roman"/>
              </w:rPr>
              <w:t xml:space="preserve">.1.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w:t>
            </w:r>
            <w:proofErr w:type="gramStart"/>
            <w:r w:rsidRPr="00F710D9">
              <w:rPr>
                <w:rFonts w:ascii="Times New Roman" w:hAnsi="Times New Roman" w:cs="Times New Roman"/>
              </w:rPr>
              <w:t>на основании результатов рассмотрения заявок на участие в аукционе в электронной форме принято решение об отказе</w:t>
            </w:r>
            <w:proofErr w:type="gramEnd"/>
            <w:r w:rsidRPr="00F710D9">
              <w:rPr>
                <w:rFonts w:ascii="Times New Roman" w:hAnsi="Times New Roman" w:cs="Times New Roman"/>
              </w:rPr>
              <w:t xml:space="preserve">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14:paraId="5D9A9068" w14:textId="2A2CECE0"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3</w:t>
            </w:r>
            <w:r w:rsidRPr="00F710D9">
              <w:rPr>
                <w:rFonts w:ascii="Times New Roman" w:hAnsi="Times New Roman" w:cs="Times New Roman"/>
              </w:rPr>
              <w:t>.2. В случае</w:t>
            </w:r>
            <w:proofErr w:type="gramStart"/>
            <w:r w:rsidRPr="00F710D9">
              <w:rPr>
                <w:rFonts w:ascii="Times New Roman" w:hAnsi="Times New Roman" w:cs="Times New Roman"/>
              </w:rPr>
              <w:t>,</w:t>
            </w:r>
            <w:proofErr w:type="gramEnd"/>
            <w:r w:rsidRPr="00F710D9">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14:paraId="0DA2CE29" w14:textId="369805B8"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3</w:t>
            </w:r>
            <w:r w:rsidRPr="00F710D9">
              <w:rPr>
                <w:rFonts w:ascii="Times New Roman" w:hAnsi="Times New Roman" w:cs="Times New Roman"/>
              </w:rPr>
              <w:t>.3. Заказчик обязан заключить договор, если аукцион в электронной форме признан несостоявшимся по следующим основаниям:</w:t>
            </w:r>
          </w:p>
          <w:p w14:paraId="39CBAF58"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14:paraId="5612A280"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14:paraId="23F0F90B"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14:paraId="6E8EEE17" w14:textId="4B89A42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3</w:t>
            </w:r>
            <w:r w:rsidRPr="00F710D9">
              <w:rPr>
                <w:rFonts w:ascii="Times New Roman" w:hAnsi="Times New Roman" w:cs="Times New Roman"/>
              </w:rPr>
              <w:t xml:space="preserve">.4.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14:paraId="7C50D30D"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по результатам рассмотрения заявок на участие в аукционе в электронной форме были отклонены все поданные заявки;</w:t>
            </w:r>
          </w:p>
          <w:p w14:paraId="43BD8CBD" w14:textId="77777777" w:rsidR="00082BAF" w:rsidRPr="00F710D9" w:rsidRDefault="00082BAF" w:rsidP="00EE3FDF">
            <w:pPr>
              <w:tabs>
                <w:tab w:val="left" w:pos="435"/>
              </w:tabs>
              <w:autoSpaceDE w:val="0"/>
              <w:autoSpaceDN w:val="0"/>
              <w:adjustRightInd w:val="0"/>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 по окончании срока подачи заявок на участие в аукционе в электронной форме не подано ни од</w:t>
            </w:r>
            <w:bookmarkStart w:id="18" w:name="_Toc473295826"/>
            <w:bookmarkStart w:id="19" w:name="_Toc514237767"/>
            <w:r w:rsidRPr="00F710D9">
              <w:rPr>
                <w:rFonts w:ascii="Times New Roman" w:hAnsi="Times New Roman" w:cs="Times New Roman"/>
              </w:rPr>
              <w:t xml:space="preserve">ной заявки. </w:t>
            </w:r>
          </w:p>
          <w:p w14:paraId="59CD019B" w14:textId="0191AA8C" w:rsidR="00082BAF" w:rsidRPr="00F710D9" w:rsidRDefault="00082BAF" w:rsidP="00EE3FDF">
            <w:pPr>
              <w:keepNext/>
              <w:keepLines/>
              <w:tabs>
                <w:tab w:val="left" w:pos="435"/>
              </w:tabs>
              <w:spacing w:after="0" w:line="240" w:lineRule="atLeast"/>
              <w:ind w:firstLine="426"/>
              <w:contextualSpacing/>
              <w:jc w:val="center"/>
              <w:outlineLvl w:val="1"/>
              <w:rPr>
                <w:rFonts w:ascii="Times New Roman" w:eastAsiaTheme="majorEastAsia" w:hAnsi="Times New Roman" w:cs="Times New Roman"/>
                <w:b/>
                <w:bCs/>
              </w:rPr>
            </w:pPr>
            <w:r w:rsidRPr="00F710D9">
              <w:rPr>
                <w:rFonts w:ascii="Times New Roman" w:eastAsiaTheme="majorEastAsia" w:hAnsi="Times New Roman" w:cs="Times New Roman"/>
                <w:b/>
                <w:bCs/>
              </w:rPr>
              <w:t>1</w:t>
            </w:r>
            <w:r w:rsidR="0078200B">
              <w:rPr>
                <w:rFonts w:ascii="Times New Roman" w:eastAsiaTheme="majorEastAsia" w:hAnsi="Times New Roman" w:cs="Times New Roman"/>
                <w:b/>
                <w:bCs/>
              </w:rPr>
              <w:t>4</w:t>
            </w:r>
            <w:r w:rsidRPr="00F710D9">
              <w:rPr>
                <w:rFonts w:ascii="Times New Roman" w:eastAsiaTheme="majorEastAsia" w:hAnsi="Times New Roman" w:cs="Times New Roman"/>
                <w:b/>
                <w:bCs/>
              </w:rPr>
              <w:t xml:space="preserve">.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w:t>
            </w:r>
            <w:bookmarkEnd w:id="18"/>
            <w:r w:rsidRPr="00F710D9">
              <w:rPr>
                <w:rFonts w:ascii="Times New Roman" w:eastAsiaTheme="majorEastAsia" w:hAnsi="Times New Roman" w:cs="Times New Roman"/>
                <w:b/>
                <w:bCs/>
              </w:rPr>
              <w:t>товаров российского происхождения, работ, услуг, выполняемых, оказываемых российскими лицами</w:t>
            </w:r>
            <w:bookmarkEnd w:id="19"/>
          </w:p>
          <w:p w14:paraId="28C37412" w14:textId="106C778B"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4</w:t>
            </w:r>
            <w:r w:rsidRPr="00F710D9">
              <w:rPr>
                <w:rFonts w:ascii="Times New Roman" w:hAnsi="Times New Roman" w:cs="Times New Roman"/>
              </w:rPr>
              <w:t xml:space="preserve">.1.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товаров российского </w:t>
            </w:r>
            <w:r w:rsidRPr="00F710D9">
              <w:rPr>
                <w:rFonts w:ascii="Times New Roman" w:hAnsi="Times New Roman" w:cs="Times New Roman"/>
              </w:rPr>
              <w:lastRenderedPageBreak/>
              <w:t>происхождения, работ, услуг, выполняемых, оказываемых российскими лицами в соответствии с разделом 2 главы 3 Положения о закупках:</w:t>
            </w:r>
          </w:p>
          <w:p w14:paraId="6D48AB6E"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proofErr w:type="gramStart"/>
            <w:r w:rsidRPr="00F710D9">
              <w:rPr>
                <w:rFonts w:ascii="Times New Roman" w:hAnsi="Times New Roman" w:cs="Times New Roman"/>
              </w:rPr>
              <w:t>— при проведении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w:t>
            </w:r>
            <w:proofErr w:type="gramEnd"/>
            <w:r w:rsidRPr="00F710D9">
              <w:rPr>
                <w:rFonts w:ascii="Times New Roman" w:hAnsi="Times New Roman" w:cs="Times New Roman"/>
              </w:rPr>
              <w:t xml:space="preserve"> таким победителем заключается по цене, сниженной на 15% от предложенной им цены договора;</w:t>
            </w:r>
          </w:p>
          <w:p w14:paraId="17E59373" w14:textId="77777777"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proofErr w:type="gramStart"/>
            <w:r w:rsidRPr="00F710D9">
              <w:rPr>
                <w:rFonts w:ascii="Times New Roman" w:hAnsi="Times New Roman" w:cs="Times New Roman"/>
              </w:rPr>
              <w:t>— при проведении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w:t>
            </w:r>
            <w:proofErr w:type="gramEnd"/>
            <w:r w:rsidRPr="00F710D9">
              <w:rPr>
                <w:rFonts w:ascii="Times New Roman" w:hAnsi="Times New Roman" w:cs="Times New Roman"/>
              </w:rPr>
              <w:t xml:space="preserve">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14:paraId="5D565940" w14:textId="31074C4C" w:rsidR="00082BAF" w:rsidRPr="00F710D9" w:rsidRDefault="00082BAF" w:rsidP="00EE3FDF">
            <w:pPr>
              <w:tabs>
                <w:tab w:val="left" w:pos="435"/>
              </w:tabs>
              <w:spacing w:after="0" w:line="240" w:lineRule="atLeast"/>
              <w:ind w:firstLine="709"/>
              <w:contextualSpacing/>
              <w:jc w:val="both"/>
              <w:rPr>
                <w:rFonts w:ascii="Times New Roman" w:hAnsi="Times New Roman" w:cs="Times New Roman"/>
              </w:rPr>
            </w:pPr>
            <w:r w:rsidRPr="00F710D9">
              <w:rPr>
                <w:rFonts w:ascii="Times New Roman" w:hAnsi="Times New Roman" w:cs="Times New Roman"/>
              </w:rPr>
              <w:t>1</w:t>
            </w:r>
            <w:r w:rsidR="0078200B">
              <w:rPr>
                <w:rFonts w:ascii="Times New Roman" w:hAnsi="Times New Roman" w:cs="Times New Roman"/>
              </w:rPr>
              <w:t>4</w:t>
            </w:r>
            <w:r w:rsidRPr="00F710D9">
              <w:rPr>
                <w:rFonts w:ascii="Times New Roman" w:hAnsi="Times New Roman" w:cs="Times New Roman"/>
              </w:rPr>
              <w:t xml:space="preserve">.2. </w:t>
            </w:r>
            <w:proofErr w:type="gramStart"/>
            <w:r w:rsidRPr="00F710D9">
              <w:rPr>
                <w:rFonts w:ascii="Times New Roman" w:hAnsi="Times New Roman" w:cs="Times New Roman"/>
              </w:rPr>
              <w:t>Приоритет не предоставляется, если в заявке на участие в закупке, представленной участником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F710D9">
              <w:rPr>
                <w:rFonts w:ascii="Times New Roman" w:hAnsi="Times New Roman" w:cs="Times New Roman"/>
              </w:rPr>
              <w:t xml:space="preserve">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14:paraId="1EC9FF71" w14:textId="77777777" w:rsidR="00082BAF" w:rsidRPr="00F710D9" w:rsidRDefault="00082BAF" w:rsidP="00EE3FDF">
            <w:pPr>
              <w:tabs>
                <w:tab w:val="left" w:pos="0"/>
              </w:tabs>
              <w:spacing w:after="0" w:line="240" w:lineRule="atLeast"/>
              <w:contextualSpacing/>
              <w:jc w:val="center"/>
              <w:rPr>
                <w:rFonts w:ascii="Times New Roman" w:hAnsi="Times New Roman" w:cs="Times New Roman"/>
                <w:bCs/>
                <w:color w:val="000000" w:themeColor="text1"/>
              </w:rPr>
            </w:pPr>
            <w:r w:rsidRPr="00F710D9">
              <w:rPr>
                <w:rFonts w:ascii="Times New Roman" w:hAnsi="Times New Roman" w:cs="Times New Roman"/>
                <w:b/>
                <w:bCs/>
                <w:color w:val="000000" w:themeColor="text1"/>
              </w:rPr>
              <w:t>Часть 2. Условия проведения закупки</w:t>
            </w:r>
          </w:p>
        </w:tc>
      </w:tr>
      <w:tr w:rsidR="00082BAF" w:rsidRPr="00F710D9" w14:paraId="61C8C282" w14:textId="77777777" w:rsidTr="00E947BA">
        <w:trPr>
          <w:gridBefore w:val="1"/>
          <w:wBefore w:w="108" w:type="dxa"/>
          <w:trHeight w:val="606"/>
        </w:trPr>
        <w:tc>
          <w:tcPr>
            <w:tcW w:w="709" w:type="dxa"/>
            <w:tcBorders>
              <w:top w:val="single" w:sz="4" w:space="0" w:color="auto"/>
              <w:left w:val="single" w:sz="4" w:space="0" w:color="auto"/>
              <w:bottom w:val="single" w:sz="4" w:space="0" w:color="auto"/>
              <w:right w:val="single" w:sz="4" w:space="0" w:color="auto"/>
            </w:tcBorders>
            <w:hideMark/>
          </w:tcPr>
          <w:p w14:paraId="6A9654A9" w14:textId="77777777" w:rsidR="00082BAF" w:rsidRPr="00F710D9" w:rsidRDefault="00082BAF" w:rsidP="00EE3FDF">
            <w:pPr>
              <w:tabs>
                <w:tab w:val="left" w:pos="0"/>
              </w:tabs>
              <w:spacing w:after="0" w:line="240" w:lineRule="atLeast"/>
              <w:contextualSpacing/>
              <w:jc w:val="center"/>
              <w:rPr>
                <w:rFonts w:ascii="Times New Roman" w:eastAsia="Times New Roman" w:hAnsi="Times New Roman"/>
                <w:bCs/>
              </w:rPr>
            </w:pPr>
            <w:r w:rsidRPr="00F710D9">
              <w:rPr>
                <w:rFonts w:ascii="Times New Roman" w:hAnsi="Times New Roman"/>
                <w:bCs/>
              </w:rPr>
              <w:lastRenderedPageBreak/>
              <w:t xml:space="preserve">№ </w:t>
            </w:r>
            <w:proofErr w:type="gramStart"/>
            <w:r w:rsidRPr="00F710D9">
              <w:rPr>
                <w:rFonts w:ascii="Times New Roman" w:hAnsi="Times New Roman"/>
                <w:bCs/>
              </w:rPr>
              <w:t>п</w:t>
            </w:r>
            <w:proofErr w:type="gramEnd"/>
            <w:r w:rsidRPr="00F710D9">
              <w:rPr>
                <w:rFonts w:ascii="Times New Roman" w:hAnsi="Times New Roman"/>
                <w:bCs/>
              </w:rPr>
              <w:t>/п</w:t>
            </w:r>
          </w:p>
        </w:tc>
        <w:tc>
          <w:tcPr>
            <w:tcW w:w="2977" w:type="dxa"/>
            <w:tcBorders>
              <w:top w:val="single" w:sz="4" w:space="0" w:color="auto"/>
              <w:left w:val="single" w:sz="4" w:space="0" w:color="auto"/>
              <w:bottom w:val="single" w:sz="4" w:space="0" w:color="auto"/>
              <w:right w:val="single" w:sz="4" w:space="0" w:color="auto"/>
            </w:tcBorders>
            <w:hideMark/>
          </w:tcPr>
          <w:p w14:paraId="243AC338" w14:textId="77777777" w:rsidR="00082BAF" w:rsidRPr="00F710D9" w:rsidRDefault="00082BAF" w:rsidP="00EE3FDF">
            <w:pPr>
              <w:tabs>
                <w:tab w:val="left" w:pos="0"/>
              </w:tabs>
              <w:spacing w:after="0" w:line="240" w:lineRule="atLeast"/>
              <w:contextualSpacing/>
              <w:jc w:val="center"/>
              <w:rPr>
                <w:rFonts w:ascii="Times New Roman" w:hAnsi="Times New Roman"/>
                <w:bCs/>
              </w:rPr>
            </w:pPr>
            <w:r w:rsidRPr="00F710D9">
              <w:rPr>
                <w:rFonts w:ascii="Times New Roman" w:hAnsi="Times New Roman"/>
                <w:bCs/>
              </w:rPr>
              <w:t xml:space="preserve">Параметры процедуры </w:t>
            </w:r>
          </w:p>
          <w:p w14:paraId="7D5FFD6D" w14:textId="77777777" w:rsidR="00082BAF" w:rsidRPr="00F710D9" w:rsidRDefault="00082BAF" w:rsidP="00EE3FDF">
            <w:pPr>
              <w:tabs>
                <w:tab w:val="left" w:pos="0"/>
              </w:tabs>
              <w:spacing w:after="0" w:line="240" w:lineRule="atLeast"/>
              <w:contextualSpacing/>
              <w:jc w:val="center"/>
              <w:rPr>
                <w:rFonts w:ascii="Times New Roman" w:eastAsia="Times New Roman" w:hAnsi="Times New Roman"/>
                <w:bCs/>
              </w:rPr>
            </w:pPr>
            <w:r w:rsidRPr="00F710D9">
              <w:rPr>
                <w:rFonts w:ascii="Times New Roman" w:hAnsi="Times New Roman"/>
                <w:bCs/>
              </w:rPr>
              <w:t>закупки</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668A46BE" w14:textId="77777777" w:rsidR="00082BAF" w:rsidRPr="00F710D9" w:rsidRDefault="00082BAF" w:rsidP="00EE3FDF">
            <w:pPr>
              <w:tabs>
                <w:tab w:val="left" w:pos="0"/>
              </w:tabs>
              <w:spacing w:after="0" w:line="240" w:lineRule="atLeast"/>
              <w:contextualSpacing/>
              <w:jc w:val="center"/>
              <w:rPr>
                <w:rFonts w:ascii="Times New Roman" w:eastAsia="Times New Roman" w:hAnsi="Times New Roman"/>
                <w:bCs/>
              </w:rPr>
            </w:pPr>
            <w:r w:rsidRPr="00F710D9">
              <w:rPr>
                <w:rFonts w:ascii="Times New Roman" w:hAnsi="Times New Roman"/>
                <w:bCs/>
              </w:rPr>
              <w:t>Условия проводимой закупки</w:t>
            </w:r>
          </w:p>
        </w:tc>
      </w:tr>
      <w:tr w:rsidR="00082BAF" w:rsidRPr="00F710D9" w14:paraId="0EC8101E"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6DDAED1C" w14:textId="77777777" w:rsidR="00082BAF" w:rsidRPr="00F710D9" w:rsidRDefault="00082BAF" w:rsidP="00EE3FDF">
            <w:pPr>
              <w:tabs>
                <w:tab w:val="left" w:pos="0"/>
              </w:tabs>
              <w:spacing w:after="0" w:line="240" w:lineRule="atLeast"/>
              <w:ind w:left="176" w:firstLine="676"/>
              <w:contextualSpacing/>
              <w:jc w:val="center"/>
              <w:rPr>
                <w:rFonts w:ascii="Times New Roman" w:eastAsia="Times New Roman" w:hAnsi="Times New Roman"/>
                <w:bCs/>
              </w:rPr>
            </w:pPr>
            <w:r w:rsidRPr="00F710D9">
              <w:rPr>
                <w:rFonts w:ascii="Times New Roman" w:hAnsi="Times New Roman"/>
                <w:bCs/>
              </w:rPr>
              <w:t>11.</w:t>
            </w:r>
          </w:p>
        </w:tc>
        <w:tc>
          <w:tcPr>
            <w:tcW w:w="2977" w:type="dxa"/>
            <w:tcBorders>
              <w:top w:val="single" w:sz="4" w:space="0" w:color="auto"/>
              <w:left w:val="single" w:sz="4" w:space="0" w:color="auto"/>
              <w:bottom w:val="single" w:sz="4" w:space="0" w:color="auto"/>
              <w:right w:val="single" w:sz="4" w:space="0" w:color="auto"/>
            </w:tcBorders>
            <w:hideMark/>
          </w:tcPr>
          <w:p w14:paraId="02C73CFE"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 xml:space="preserve">Адреса сайтов в сети Интернет, на которых размещена информация </w:t>
            </w:r>
          </w:p>
        </w:tc>
        <w:tc>
          <w:tcPr>
            <w:tcW w:w="6379" w:type="dxa"/>
            <w:gridSpan w:val="2"/>
            <w:tcBorders>
              <w:top w:val="single" w:sz="4" w:space="0" w:color="auto"/>
              <w:left w:val="single" w:sz="4" w:space="0" w:color="auto"/>
              <w:bottom w:val="single" w:sz="4" w:space="0" w:color="auto"/>
              <w:right w:val="single" w:sz="4" w:space="0" w:color="auto"/>
            </w:tcBorders>
          </w:tcPr>
          <w:p w14:paraId="307B8C74" w14:textId="77777777" w:rsidR="00082BAF" w:rsidRPr="00F710D9" w:rsidRDefault="00082BAF" w:rsidP="00EE3FDF">
            <w:pPr>
              <w:tabs>
                <w:tab w:val="left" w:pos="0"/>
              </w:tabs>
              <w:spacing w:after="0" w:line="240" w:lineRule="atLeast"/>
              <w:contextualSpacing/>
              <w:jc w:val="both"/>
              <w:rPr>
                <w:rFonts w:ascii="Times New Roman" w:eastAsia="Times New Roman" w:hAnsi="Times New Roman"/>
                <w:bCs/>
                <w:i/>
              </w:rPr>
            </w:pPr>
            <w:proofErr w:type="gramStart"/>
            <w:r w:rsidRPr="00F710D9">
              <w:rPr>
                <w:rFonts w:ascii="Times New Roman" w:hAnsi="Times New Roman"/>
                <w:bCs/>
              </w:rPr>
              <w:t xml:space="preserve">Настоящее извещение и аукционная документация размещены на сайте  УТП (универсальной торговой платформы) </w:t>
            </w:r>
            <w:r w:rsidR="000F0AFE">
              <w:rPr>
                <w:rFonts w:ascii="Times New Roman" w:hAnsi="Times New Roman"/>
                <w:bCs/>
              </w:rPr>
              <w:t xml:space="preserve">ЭТП Регион </w:t>
            </w:r>
            <w:r w:rsidRPr="00F710D9">
              <w:rPr>
                <w:rFonts w:ascii="Times New Roman" w:hAnsi="Times New Roman"/>
                <w:bCs/>
              </w:rPr>
              <w:t xml:space="preserve">по адресу: </w:t>
            </w:r>
            <w:hyperlink r:id="rId6" w:history="1">
              <w:r w:rsidR="000F0AFE">
                <w:rPr>
                  <w:rStyle w:val="a3"/>
                  <w:rFonts w:eastAsia="MS Mincho"/>
                </w:rPr>
                <w:t>https://etp-region.ru</w:t>
              </w:r>
            </w:hyperlink>
            <w:r w:rsidR="000F0AFE">
              <w:t xml:space="preserve"> </w:t>
            </w:r>
            <w:r w:rsidRPr="00F710D9">
              <w:rPr>
                <w:rFonts w:ascii="Times New Roman" w:hAnsi="Times New Roman"/>
                <w:bCs/>
              </w:rPr>
              <w:t>и  в Единой информационной системе (ЕИС)</w:t>
            </w:r>
            <w:proofErr w:type="gramEnd"/>
          </w:p>
        </w:tc>
      </w:tr>
      <w:tr w:rsidR="00082BAF" w:rsidRPr="00F710D9" w14:paraId="74C1B81E"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2C1F0E70" w14:textId="77777777" w:rsidR="00082BAF" w:rsidRPr="00F710D9" w:rsidRDefault="00082BAF" w:rsidP="00EE3FDF">
            <w:pPr>
              <w:tabs>
                <w:tab w:val="left" w:pos="0"/>
              </w:tabs>
              <w:spacing w:after="0" w:line="240" w:lineRule="atLeast"/>
              <w:ind w:left="34" w:firstLine="818"/>
              <w:contextualSpacing/>
              <w:jc w:val="center"/>
              <w:rPr>
                <w:rFonts w:ascii="Times New Roman" w:eastAsia="Times New Roman" w:hAnsi="Times New Roman"/>
                <w:bCs/>
              </w:rPr>
            </w:pPr>
            <w:r w:rsidRPr="00F710D9">
              <w:rPr>
                <w:rFonts w:ascii="Times New Roman" w:hAnsi="Times New Roman"/>
                <w:bCs/>
              </w:rPr>
              <w:t>22.</w:t>
            </w:r>
          </w:p>
        </w:tc>
        <w:tc>
          <w:tcPr>
            <w:tcW w:w="2977" w:type="dxa"/>
            <w:tcBorders>
              <w:top w:val="single" w:sz="4" w:space="0" w:color="auto"/>
              <w:left w:val="single" w:sz="4" w:space="0" w:color="auto"/>
              <w:bottom w:val="single" w:sz="4" w:space="0" w:color="auto"/>
              <w:right w:val="single" w:sz="4" w:space="0" w:color="auto"/>
            </w:tcBorders>
            <w:hideMark/>
          </w:tcPr>
          <w:p w14:paraId="3E79B9BA"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Способ закупки</w:t>
            </w:r>
          </w:p>
        </w:tc>
        <w:tc>
          <w:tcPr>
            <w:tcW w:w="6379" w:type="dxa"/>
            <w:gridSpan w:val="2"/>
            <w:tcBorders>
              <w:top w:val="single" w:sz="4" w:space="0" w:color="auto"/>
              <w:left w:val="single" w:sz="4" w:space="0" w:color="auto"/>
              <w:bottom w:val="single" w:sz="4" w:space="0" w:color="auto"/>
              <w:right w:val="single" w:sz="4" w:space="0" w:color="auto"/>
            </w:tcBorders>
          </w:tcPr>
          <w:p w14:paraId="5ED6E2A5" w14:textId="77777777" w:rsidR="00082BAF" w:rsidRPr="00F710D9" w:rsidRDefault="00082BAF" w:rsidP="00EE3FDF">
            <w:pPr>
              <w:tabs>
                <w:tab w:val="left" w:pos="0"/>
              </w:tabs>
              <w:spacing w:after="0" w:line="240" w:lineRule="atLeast"/>
              <w:contextualSpacing/>
              <w:jc w:val="both"/>
              <w:rPr>
                <w:rFonts w:ascii="Times New Roman" w:eastAsia="Times New Roman" w:hAnsi="Times New Roman"/>
                <w:bCs/>
              </w:rPr>
            </w:pPr>
            <w:r w:rsidRPr="00F710D9">
              <w:rPr>
                <w:rFonts w:ascii="Times New Roman" w:hAnsi="Times New Roman"/>
                <w:bCs/>
              </w:rPr>
              <w:t xml:space="preserve">Аукцион в электронной форме </w:t>
            </w:r>
          </w:p>
        </w:tc>
      </w:tr>
      <w:tr w:rsidR="00082BAF" w:rsidRPr="00F710D9" w14:paraId="4F12BFE7"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46C1517B" w14:textId="77777777" w:rsidR="00082BAF" w:rsidRPr="00F710D9" w:rsidRDefault="00082BAF" w:rsidP="00EE3FDF">
            <w:pPr>
              <w:tabs>
                <w:tab w:val="left" w:pos="0"/>
              </w:tabs>
              <w:spacing w:after="0" w:line="240" w:lineRule="atLeast"/>
              <w:ind w:left="176" w:firstLine="676"/>
              <w:contextualSpacing/>
              <w:jc w:val="center"/>
              <w:rPr>
                <w:rFonts w:ascii="Times New Roman" w:eastAsia="Times New Roman" w:hAnsi="Times New Roman"/>
                <w:bCs/>
              </w:rPr>
            </w:pPr>
            <w:r w:rsidRPr="00F710D9">
              <w:rPr>
                <w:rFonts w:ascii="Times New Roman" w:hAnsi="Times New Roman"/>
                <w:bCs/>
              </w:rPr>
              <w:t>33.</w:t>
            </w:r>
          </w:p>
        </w:tc>
        <w:tc>
          <w:tcPr>
            <w:tcW w:w="2977" w:type="dxa"/>
            <w:tcBorders>
              <w:top w:val="single" w:sz="4" w:space="0" w:color="auto"/>
              <w:left w:val="single" w:sz="4" w:space="0" w:color="auto"/>
              <w:bottom w:val="single" w:sz="4" w:space="0" w:color="auto"/>
              <w:right w:val="single" w:sz="4" w:space="0" w:color="auto"/>
            </w:tcBorders>
            <w:hideMark/>
          </w:tcPr>
          <w:p w14:paraId="015FBBD2"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Электронная торговая площадка</w:t>
            </w:r>
          </w:p>
        </w:tc>
        <w:tc>
          <w:tcPr>
            <w:tcW w:w="6379" w:type="dxa"/>
            <w:gridSpan w:val="2"/>
            <w:tcBorders>
              <w:top w:val="single" w:sz="4" w:space="0" w:color="auto"/>
              <w:left w:val="single" w:sz="4" w:space="0" w:color="auto"/>
              <w:bottom w:val="single" w:sz="4" w:space="0" w:color="auto"/>
              <w:right w:val="single" w:sz="4" w:space="0" w:color="auto"/>
            </w:tcBorders>
            <w:hideMark/>
          </w:tcPr>
          <w:p w14:paraId="50B51C7D"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rPr>
              <w:t xml:space="preserve">УТП (универсальная торговая платформа) </w:t>
            </w:r>
            <w:r w:rsidR="000F0AFE" w:rsidRPr="00F710D9">
              <w:rPr>
                <w:rFonts w:ascii="Times New Roman" w:hAnsi="Times New Roman"/>
                <w:bCs/>
              </w:rPr>
              <w:t xml:space="preserve"> </w:t>
            </w:r>
            <w:r w:rsidR="000F0AFE">
              <w:rPr>
                <w:rFonts w:ascii="Times New Roman" w:hAnsi="Times New Roman"/>
                <w:bCs/>
              </w:rPr>
              <w:t xml:space="preserve">ЭТП Регион </w:t>
            </w:r>
            <w:r w:rsidR="000F0AFE" w:rsidRPr="00F710D9">
              <w:rPr>
                <w:rFonts w:ascii="Times New Roman" w:hAnsi="Times New Roman"/>
                <w:bCs/>
              </w:rPr>
              <w:t xml:space="preserve">по адресу: </w:t>
            </w:r>
            <w:hyperlink r:id="rId7" w:history="1">
              <w:r w:rsidR="000F0AFE">
                <w:rPr>
                  <w:rStyle w:val="a3"/>
                  <w:rFonts w:eastAsia="MS Mincho"/>
                </w:rPr>
                <w:t>https://etp-region.ru</w:t>
              </w:r>
            </w:hyperlink>
            <w:r w:rsidRPr="00F710D9">
              <w:rPr>
                <w:rFonts w:ascii="Times New Roman" w:hAnsi="Times New Roman"/>
              </w:rPr>
              <w:t xml:space="preserve"> </w:t>
            </w:r>
          </w:p>
        </w:tc>
      </w:tr>
      <w:tr w:rsidR="00082BAF" w:rsidRPr="00F710D9" w14:paraId="1AE7A61F" w14:textId="77777777" w:rsidTr="00312227">
        <w:trPr>
          <w:gridBefore w:val="1"/>
          <w:wBefore w:w="108" w:type="dxa"/>
          <w:trHeight w:val="2041"/>
        </w:trPr>
        <w:tc>
          <w:tcPr>
            <w:tcW w:w="709" w:type="dxa"/>
            <w:tcBorders>
              <w:top w:val="single" w:sz="4" w:space="0" w:color="auto"/>
              <w:left w:val="single" w:sz="4" w:space="0" w:color="auto"/>
              <w:bottom w:val="single" w:sz="4" w:space="0" w:color="auto"/>
              <w:right w:val="single" w:sz="4" w:space="0" w:color="auto"/>
            </w:tcBorders>
            <w:hideMark/>
          </w:tcPr>
          <w:p w14:paraId="1D58D3B7" w14:textId="77777777" w:rsidR="00082BAF" w:rsidRPr="00F710D9" w:rsidRDefault="00082BAF" w:rsidP="00EE3FDF">
            <w:pPr>
              <w:tabs>
                <w:tab w:val="left" w:pos="0"/>
              </w:tabs>
              <w:spacing w:after="0" w:line="240" w:lineRule="atLeast"/>
              <w:ind w:left="176" w:firstLine="676"/>
              <w:contextualSpacing/>
              <w:jc w:val="center"/>
              <w:rPr>
                <w:rFonts w:ascii="Times New Roman" w:eastAsia="Times New Roman" w:hAnsi="Times New Roman"/>
                <w:bCs/>
              </w:rPr>
            </w:pPr>
            <w:r w:rsidRPr="00F710D9">
              <w:rPr>
                <w:rFonts w:ascii="Times New Roman" w:hAnsi="Times New Roman"/>
                <w:bCs/>
              </w:rPr>
              <w:t>44.</w:t>
            </w:r>
          </w:p>
        </w:tc>
        <w:tc>
          <w:tcPr>
            <w:tcW w:w="2977" w:type="dxa"/>
            <w:tcBorders>
              <w:top w:val="single" w:sz="4" w:space="0" w:color="auto"/>
              <w:left w:val="single" w:sz="4" w:space="0" w:color="auto"/>
              <w:bottom w:val="single" w:sz="4" w:space="0" w:color="auto"/>
              <w:right w:val="single" w:sz="4" w:space="0" w:color="auto"/>
            </w:tcBorders>
            <w:hideMark/>
          </w:tcPr>
          <w:p w14:paraId="73BEE24D"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Заказчик</w:t>
            </w:r>
          </w:p>
        </w:tc>
        <w:tc>
          <w:tcPr>
            <w:tcW w:w="6379" w:type="dxa"/>
            <w:gridSpan w:val="2"/>
            <w:tcBorders>
              <w:top w:val="single" w:sz="4" w:space="0" w:color="auto"/>
              <w:left w:val="single" w:sz="4" w:space="0" w:color="auto"/>
              <w:bottom w:val="single" w:sz="4" w:space="0" w:color="auto"/>
              <w:right w:val="single" w:sz="4" w:space="0" w:color="auto"/>
            </w:tcBorders>
            <w:hideMark/>
          </w:tcPr>
          <w:p w14:paraId="7CFCA778" w14:textId="77777777" w:rsidR="000F0AFE" w:rsidRDefault="000F0AFE" w:rsidP="00EE3FDF">
            <w:pPr>
              <w:overflowPunct w:val="0"/>
              <w:autoSpaceDE w:val="0"/>
              <w:autoSpaceDN w:val="0"/>
              <w:adjustRightInd w:val="0"/>
              <w:spacing w:after="0" w:line="240" w:lineRule="atLeast"/>
              <w:contextualSpacing/>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z w:val="24"/>
                <w:szCs w:val="24"/>
                <w:lang w:bidi="ru-RU"/>
              </w:rPr>
              <w:t>Муниципальное бюджетное учреждение «Ремонтно-строительное управление дорожно-озеленительных работ» Городского округа город Стерлитамак</w:t>
            </w:r>
          </w:p>
          <w:p w14:paraId="03B19E68" w14:textId="77777777" w:rsidR="000F0AFE" w:rsidRDefault="000F0AFE" w:rsidP="00EE3FDF">
            <w:pPr>
              <w:tabs>
                <w:tab w:val="num" w:pos="0"/>
                <w:tab w:val="left" w:pos="284"/>
              </w:tabs>
              <w:spacing w:after="0" w:line="240" w:lineRule="atLeast"/>
              <w:contextualSpacing/>
              <w:rPr>
                <w:rFonts w:ascii="Times New Roman" w:hAnsi="Times New Roman" w:cs="Times New Roman"/>
                <w:color w:val="000000"/>
                <w:spacing w:val="-1"/>
              </w:rPr>
            </w:pPr>
            <w:r>
              <w:rPr>
                <w:rFonts w:ascii="Times New Roman" w:hAnsi="Times New Roman" w:cs="Times New Roman"/>
                <w:color w:val="000000"/>
                <w:spacing w:val="-1"/>
              </w:rPr>
              <w:t>Юридический и фактический адрес: 453109,  Россия,  Республика  Башкортостан, г. Стерлитамак, ул. Харьковская, 2б</w:t>
            </w:r>
          </w:p>
          <w:p w14:paraId="5016C057" w14:textId="77777777" w:rsidR="000F0AFE" w:rsidRDefault="000F0AFE" w:rsidP="00EE3FDF">
            <w:pPr>
              <w:spacing w:after="0" w:line="240" w:lineRule="atLeast"/>
              <w:contextualSpacing/>
              <w:rPr>
                <w:rFonts w:eastAsia="Times New Roman" w:cs="Times New Roman"/>
                <w:sz w:val="23"/>
                <w:szCs w:val="23"/>
                <w:lang w:eastAsia="ru-RU"/>
              </w:rPr>
            </w:pPr>
            <w:r>
              <w:rPr>
                <w:rFonts w:ascii="Times New Roman" w:hAnsi="Times New Roman" w:cs="Times New Roman"/>
                <w:color w:val="000000"/>
                <w:spacing w:val="-1"/>
              </w:rPr>
              <w:t xml:space="preserve">Адрес электронной почты: </w:t>
            </w:r>
            <w:r>
              <w:rPr>
                <w:rFonts w:ascii="Times New Roman" w:hAnsi="Times New Roman" w:cs="Times New Roman"/>
                <w:lang w:eastAsia="ru-RU"/>
              </w:rPr>
              <w:t>rsu_dor@mail.ru</w:t>
            </w:r>
          </w:p>
          <w:p w14:paraId="13DDAB2A" w14:textId="77777777" w:rsidR="000F0AFE" w:rsidRDefault="000F0AFE" w:rsidP="00EE3FDF">
            <w:pPr>
              <w:tabs>
                <w:tab w:val="num" w:pos="0"/>
                <w:tab w:val="left" w:pos="284"/>
              </w:tabs>
              <w:spacing w:after="0" w:line="240" w:lineRule="atLeast"/>
              <w:contextualSpacing/>
              <w:rPr>
                <w:rFonts w:ascii="Times New Roman" w:hAnsi="Times New Roman" w:cs="Times New Roman"/>
                <w:color w:val="000000"/>
                <w:spacing w:val="-1"/>
              </w:rPr>
            </w:pPr>
            <w:r>
              <w:rPr>
                <w:rFonts w:ascii="Times New Roman" w:hAnsi="Times New Roman" w:cs="Times New Roman"/>
                <w:color w:val="000000"/>
                <w:spacing w:val="-1"/>
              </w:rPr>
              <w:t>Телефон: 8 (3473) 24-80-08</w:t>
            </w:r>
          </w:p>
          <w:p w14:paraId="39FC30C4" w14:textId="77777777" w:rsidR="00082BAF" w:rsidRPr="00C67214" w:rsidRDefault="000F0AFE" w:rsidP="00EE3FDF">
            <w:pPr>
              <w:tabs>
                <w:tab w:val="num" w:pos="0"/>
                <w:tab w:val="left" w:pos="284"/>
              </w:tabs>
              <w:spacing w:after="0" w:line="240" w:lineRule="atLeast"/>
              <w:contextualSpacing/>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Ответственное должностн</w:t>
            </w:r>
            <w:r w:rsidR="00C67214">
              <w:rPr>
                <w:rFonts w:ascii="Times New Roman" w:eastAsia="Times New Roman" w:hAnsi="Times New Roman" w:cs="Times New Roman"/>
                <w:bCs/>
                <w:iCs/>
                <w:lang w:eastAsia="ru-RU"/>
              </w:rPr>
              <w:t xml:space="preserve">ое лицо заказчика </w:t>
            </w:r>
            <w:proofErr w:type="spellStart"/>
            <w:r w:rsidR="00C67214">
              <w:rPr>
                <w:rFonts w:ascii="Times New Roman" w:eastAsia="Times New Roman" w:hAnsi="Times New Roman" w:cs="Times New Roman"/>
                <w:bCs/>
                <w:iCs/>
                <w:lang w:eastAsia="ru-RU"/>
              </w:rPr>
              <w:t>Ю.А.Кутлубаева</w:t>
            </w:r>
            <w:proofErr w:type="spellEnd"/>
          </w:p>
        </w:tc>
      </w:tr>
      <w:tr w:rsidR="00082BAF" w:rsidRPr="00F710D9" w14:paraId="78D7EE49"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43DCC1B6" w14:textId="77777777" w:rsidR="00082BAF" w:rsidRPr="00F710D9" w:rsidRDefault="00082BAF" w:rsidP="00EE3FDF">
            <w:pPr>
              <w:tabs>
                <w:tab w:val="left" w:pos="0"/>
              </w:tabs>
              <w:spacing w:after="0" w:line="240" w:lineRule="atLeast"/>
              <w:ind w:left="-9"/>
              <w:contextualSpacing/>
              <w:rPr>
                <w:rFonts w:ascii="Times New Roman" w:eastAsia="Times New Roman" w:hAnsi="Times New Roman"/>
                <w:bCs/>
              </w:rPr>
            </w:pPr>
            <w:r w:rsidRPr="00F710D9">
              <w:rPr>
                <w:rFonts w:ascii="Times New Roman" w:hAnsi="Times New Roman"/>
                <w:bCs/>
                <w:lang w:val="en-US"/>
              </w:rPr>
              <w:t>5</w:t>
            </w:r>
            <w:r w:rsidRPr="00F710D9">
              <w:rPr>
                <w:rFonts w:ascii="Times New Roman" w:hAnsi="Times New Roman"/>
                <w:bCs/>
              </w:rPr>
              <w:t>.</w:t>
            </w:r>
          </w:p>
        </w:tc>
        <w:tc>
          <w:tcPr>
            <w:tcW w:w="2977" w:type="dxa"/>
            <w:tcBorders>
              <w:top w:val="single" w:sz="4" w:space="0" w:color="auto"/>
              <w:left w:val="single" w:sz="4" w:space="0" w:color="auto"/>
              <w:bottom w:val="single" w:sz="4" w:space="0" w:color="auto"/>
              <w:right w:val="single" w:sz="4" w:space="0" w:color="auto"/>
            </w:tcBorders>
            <w:hideMark/>
          </w:tcPr>
          <w:p w14:paraId="070043C7"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Обеспечение заявок</w:t>
            </w:r>
          </w:p>
        </w:tc>
        <w:tc>
          <w:tcPr>
            <w:tcW w:w="6379" w:type="dxa"/>
            <w:gridSpan w:val="2"/>
            <w:tcBorders>
              <w:top w:val="single" w:sz="4" w:space="0" w:color="auto"/>
              <w:left w:val="single" w:sz="4" w:space="0" w:color="auto"/>
              <w:bottom w:val="single" w:sz="4" w:space="0" w:color="auto"/>
              <w:right w:val="single" w:sz="4" w:space="0" w:color="auto"/>
            </w:tcBorders>
            <w:hideMark/>
          </w:tcPr>
          <w:p w14:paraId="3034E8E9" w14:textId="77777777" w:rsidR="00082BAF" w:rsidRPr="00D531B7" w:rsidRDefault="00082BAF" w:rsidP="00EE3FDF">
            <w:pPr>
              <w:tabs>
                <w:tab w:val="left" w:pos="0"/>
              </w:tabs>
              <w:spacing w:after="0" w:line="240" w:lineRule="atLeast"/>
              <w:contextualSpacing/>
              <w:rPr>
                <w:rFonts w:ascii="Times New Roman" w:eastAsia="Times New Roman" w:hAnsi="Times New Roman"/>
              </w:rPr>
            </w:pPr>
            <w:r w:rsidRPr="00D531B7">
              <w:rPr>
                <w:rFonts w:ascii="Times New Roman" w:hAnsi="Times New Roman"/>
              </w:rPr>
              <w:t>Обеспечение заявки не предусмотрено</w:t>
            </w:r>
          </w:p>
        </w:tc>
      </w:tr>
      <w:tr w:rsidR="00082BAF" w:rsidRPr="00F710D9" w14:paraId="224FC41F"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0EDD56D7" w14:textId="77777777" w:rsidR="00082BAF" w:rsidRPr="00F710D9" w:rsidRDefault="00082BAF" w:rsidP="00EE3FDF">
            <w:pPr>
              <w:tabs>
                <w:tab w:val="left" w:pos="0"/>
              </w:tabs>
              <w:spacing w:after="0" w:line="240" w:lineRule="atLeast"/>
              <w:ind w:left="-9"/>
              <w:contextualSpacing/>
              <w:rPr>
                <w:rFonts w:ascii="Times New Roman" w:eastAsia="Times New Roman" w:hAnsi="Times New Roman"/>
                <w:bCs/>
              </w:rPr>
            </w:pPr>
            <w:r w:rsidRPr="00F710D9">
              <w:rPr>
                <w:rFonts w:ascii="Times New Roman" w:hAnsi="Times New Roman"/>
                <w:bCs/>
                <w:lang w:val="en-US"/>
              </w:rPr>
              <w:t>6</w:t>
            </w:r>
            <w:r w:rsidRPr="00F710D9">
              <w:rPr>
                <w:rFonts w:ascii="Times New Roman" w:hAnsi="Times New Roman"/>
                <w:bCs/>
              </w:rPr>
              <w:t>.</w:t>
            </w:r>
          </w:p>
        </w:tc>
        <w:tc>
          <w:tcPr>
            <w:tcW w:w="2977" w:type="dxa"/>
            <w:tcBorders>
              <w:top w:val="single" w:sz="4" w:space="0" w:color="auto"/>
              <w:left w:val="single" w:sz="4" w:space="0" w:color="auto"/>
              <w:bottom w:val="single" w:sz="4" w:space="0" w:color="auto"/>
              <w:right w:val="single" w:sz="4" w:space="0" w:color="auto"/>
            </w:tcBorders>
            <w:hideMark/>
          </w:tcPr>
          <w:p w14:paraId="5C59345F"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Обеспечение исполнения договора</w:t>
            </w:r>
          </w:p>
        </w:tc>
        <w:tc>
          <w:tcPr>
            <w:tcW w:w="6379" w:type="dxa"/>
            <w:gridSpan w:val="2"/>
            <w:tcBorders>
              <w:top w:val="single" w:sz="4" w:space="0" w:color="auto"/>
              <w:left w:val="single" w:sz="4" w:space="0" w:color="auto"/>
              <w:bottom w:val="single" w:sz="4" w:space="0" w:color="auto"/>
              <w:right w:val="single" w:sz="4" w:space="0" w:color="auto"/>
            </w:tcBorders>
          </w:tcPr>
          <w:p w14:paraId="653AF82D" w14:textId="77777777" w:rsidR="00082BAF" w:rsidRPr="00D531B7" w:rsidRDefault="000F0AFE" w:rsidP="00EE3FDF">
            <w:pPr>
              <w:tabs>
                <w:tab w:val="left" w:pos="0"/>
              </w:tabs>
              <w:spacing w:after="0" w:line="240" w:lineRule="atLeast"/>
              <w:contextualSpacing/>
              <w:jc w:val="both"/>
              <w:rPr>
                <w:rFonts w:ascii="Times New Roman" w:eastAsia="Times New Roman" w:hAnsi="Times New Roman"/>
                <w:bCs/>
              </w:rPr>
            </w:pPr>
            <w:r w:rsidRPr="00D531B7">
              <w:rPr>
                <w:rFonts w:ascii="Times New Roman" w:hAnsi="Times New Roman"/>
              </w:rPr>
              <w:t>Обеспечение заявки не предусмотрено</w:t>
            </w:r>
          </w:p>
        </w:tc>
      </w:tr>
      <w:tr w:rsidR="00082BAF" w:rsidRPr="00F710D9" w14:paraId="34663E0A"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692390B5"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7.</w:t>
            </w:r>
          </w:p>
        </w:tc>
        <w:tc>
          <w:tcPr>
            <w:tcW w:w="2977" w:type="dxa"/>
            <w:tcBorders>
              <w:top w:val="single" w:sz="4" w:space="0" w:color="auto"/>
              <w:left w:val="single" w:sz="4" w:space="0" w:color="auto"/>
              <w:bottom w:val="single" w:sz="4" w:space="0" w:color="auto"/>
              <w:right w:val="single" w:sz="4" w:space="0" w:color="auto"/>
            </w:tcBorders>
            <w:hideMark/>
          </w:tcPr>
          <w:p w14:paraId="1473597B"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Предмет процедуры закупки</w:t>
            </w:r>
          </w:p>
        </w:tc>
        <w:tc>
          <w:tcPr>
            <w:tcW w:w="6379" w:type="dxa"/>
            <w:gridSpan w:val="2"/>
            <w:tcBorders>
              <w:top w:val="single" w:sz="4" w:space="0" w:color="auto"/>
              <w:left w:val="single" w:sz="4" w:space="0" w:color="auto"/>
              <w:bottom w:val="single" w:sz="4" w:space="0" w:color="auto"/>
              <w:right w:val="single" w:sz="4" w:space="0" w:color="auto"/>
            </w:tcBorders>
            <w:hideMark/>
          </w:tcPr>
          <w:p w14:paraId="283C827A" w14:textId="7E2FAD85" w:rsidR="00082BAF" w:rsidRPr="002A61DB" w:rsidRDefault="002A61DB" w:rsidP="00D531B7">
            <w:pPr>
              <w:overflowPunct w:val="0"/>
              <w:autoSpaceDE w:val="0"/>
              <w:autoSpaceDN w:val="0"/>
              <w:adjustRightInd w:val="0"/>
              <w:spacing w:after="0" w:line="240" w:lineRule="auto"/>
              <w:ind w:left="175" w:right="141"/>
              <w:jc w:val="center"/>
              <w:textAlignment w:val="baseline"/>
              <w:outlineLvl w:val="0"/>
              <w:rPr>
                <w:rFonts w:ascii="Times New Roman" w:eastAsia="Times New Roman" w:hAnsi="Times New Roman" w:cs="Times New Roman"/>
                <w:bCs/>
                <w:color w:val="000000" w:themeColor="text1"/>
                <w:sz w:val="20"/>
                <w:szCs w:val="20"/>
                <w:lang w:eastAsia="ru-RU"/>
              </w:rPr>
            </w:pPr>
            <w:r w:rsidRPr="00D531B7">
              <w:rPr>
                <w:rFonts w:ascii="Times New Roman" w:hAnsi="Times New Roman" w:cs="Times New Roman"/>
                <w:sz w:val="24"/>
                <w:szCs w:val="24"/>
              </w:rPr>
              <w:t xml:space="preserve">Поставка </w:t>
            </w:r>
            <w:r w:rsidR="00D531B7">
              <w:rPr>
                <w:rFonts w:ascii="Times New Roman" w:hAnsi="Times New Roman" w:cs="Times New Roman"/>
                <w:sz w:val="24"/>
                <w:szCs w:val="24"/>
              </w:rPr>
              <w:t>битума нефтяного дорожного</w:t>
            </w:r>
          </w:p>
        </w:tc>
      </w:tr>
      <w:tr w:rsidR="00082BAF" w:rsidRPr="00F710D9" w14:paraId="2007D8FD"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5166D68E"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8.</w:t>
            </w:r>
          </w:p>
        </w:tc>
        <w:tc>
          <w:tcPr>
            <w:tcW w:w="2977" w:type="dxa"/>
            <w:tcBorders>
              <w:top w:val="single" w:sz="4" w:space="0" w:color="auto"/>
              <w:left w:val="single" w:sz="4" w:space="0" w:color="auto"/>
              <w:bottom w:val="single" w:sz="4" w:space="0" w:color="auto"/>
              <w:right w:val="single" w:sz="4" w:space="0" w:color="auto"/>
            </w:tcBorders>
            <w:hideMark/>
          </w:tcPr>
          <w:p w14:paraId="7141E604"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Место поставки товара</w:t>
            </w:r>
          </w:p>
        </w:tc>
        <w:tc>
          <w:tcPr>
            <w:tcW w:w="6379" w:type="dxa"/>
            <w:gridSpan w:val="2"/>
            <w:tcBorders>
              <w:top w:val="single" w:sz="4" w:space="0" w:color="auto"/>
              <w:left w:val="single" w:sz="4" w:space="0" w:color="auto"/>
              <w:bottom w:val="single" w:sz="4" w:space="0" w:color="auto"/>
              <w:right w:val="single" w:sz="4" w:space="0" w:color="auto"/>
            </w:tcBorders>
            <w:hideMark/>
          </w:tcPr>
          <w:p w14:paraId="08221EE4" w14:textId="77777777" w:rsidR="00082BAF" w:rsidRPr="00F710D9" w:rsidRDefault="00082BAF" w:rsidP="00EE3FDF">
            <w:pPr>
              <w:tabs>
                <w:tab w:val="left" w:pos="0"/>
              </w:tabs>
              <w:spacing w:after="0" w:line="240" w:lineRule="atLeast"/>
              <w:contextualSpacing/>
              <w:jc w:val="both"/>
              <w:rPr>
                <w:rFonts w:ascii="Times New Roman" w:eastAsia="Times New Roman" w:hAnsi="Times New Roman"/>
                <w:bCs/>
                <w:i/>
              </w:rPr>
            </w:pPr>
            <w:r w:rsidRPr="00F710D9">
              <w:rPr>
                <w:rFonts w:ascii="Times New Roman" w:hAnsi="Times New Roman"/>
                <w:bCs/>
              </w:rPr>
              <w:t>Место поставки товара указано в техническом задании (Раздел № 2 к настоящей аукционной документации).</w:t>
            </w:r>
          </w:p>
        </w:tc>
      </w:tr>
      <w:tr w:rsidR="00082BAF" w:rsidRPr="00F710D9" w14:paraId="72F9BE7D"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681C1250" w14:textId="77777777" w:rsidR="00082BAF" w:rsidRPr="00F710D9" w:rsidRDefault="00082BAF" w:rsidP="00EE3FDF">
            <w:pPr>
              <w:tabs>
                <w:tab w:val="left" w:pos="0"/>
              </w:tabs>
              <w:spacing w:after="0" w:line="240" w:lineRule="atLeast"/>
              <w:ind w:firstLine="852"/>
              <w:contextualSpacing/>
              <w:rPr>
                <w:rFonts w:ascii="Times New Roman" w:eastAsia="Times New Roman" w:hAnsi="Times New Roman"/>
                <w:bCs/>
              </w:rPr>
            </w:pPr>
            <w:r w:rsidRPr="00F710D9">
              <w:rPr>
                <w:rFonts w:ascii="Times New Roman" w:hAnsi="Times New Roman"/>
                <w:bCs/>
              </w:rPr>
              <w:t>.</w:t>
            </w:r>
          </w:p>
          <w:p w14:paraId="17F76DF1" w14:textId="77777777" w:rsidR="00082BAF" w:rsidRPr="00F710D9" w:rsidRDefault="00082BAF" w:rsidP="00EE3FDF">
            <w:pPr>
              <w:spacing w:after="0" w:line="240" w:lineRule="atLeast"/>
              <w:contextualSpacing/>
              <w:rPr>
                <w:rFonts w:ascii="Times New Roman" w:eastAsia="Times New Roman" w:hAnsi="Times New Roman"/>
              </w:rPr>
            </w:pPr>
            <w:r w:rsidRPr="00F710D9">
              <w:rPr>
                <w:rFonts w:ascii="Times New Roman" w:eastAsia="Times New Roman" w:hAnsi="Times New Roman"/>
              </w:rPr>
              <w:t>9</w:t>
            </w:r>
          </w:p>
        </w:tc>
        <w:tc>
          <w:tcPr>
            <w:tcW w:w="2977" w:type="dxa"/>
            <w:tcBorders>
              <w:top w:val="single" w:sz="4" w:space="0" w:color="auto"/>
              <w:left w:val="single" w:sz="4" w:space="0" w:color="auto"/>
              <w:bottom w:val="single" w:sz="4" w:space="0" w:color="auto"/>
              <w:right w:val="single" w:sz="4" w:space="0" w:color="auto"/>
            </w:tcBorders>
            <w:hideMark/>
          </w:tcPr>
          <w:p w14:paraId="0A417917"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 xml:space="preserve">Начальная (максимальная) цена договора </w:t>
            </w:r>
          </w:p>
        </w:tc>
        <w:tc>
          <w:tcPr>
            <w:tcW w:w="6379" w:type="dxa"/>
            <w:gridSpan w:val="2"/>
            <w:tcBorders>
              <w:top w:val="single" w:sz="4" w:space="0" w:color="auto"/>
              <w:left w:val="single" w:sz="4" w:space="0" w:color="auto"/>
              <w:bottom w:val="single" w:sz="4" w:space="0" w:color="auto"/>
              <w:right w:val="single" w:sz="4" w:space="0" w:color="auto"/>
            </w:tcBorders>
            <w:hideMark/>
          </w:tcPr>
          <w:p w14:paraId="0CCF2639" w14:textId="79D1FFDB" w:rsidR="00082BAF" w:rsidRPr="00F710D9" w:rsidRDefault="00082BAF" w:rsidP="00EE3FDF">
            <w:pPr>
              <w:tabs>
                <w:tab w:val="left" w:pos="0"/>
              </w:tabs>
              <w:spacing w:after="0" w:line="240" w:lineRule="atLeast"/>
              <w:contextualSpacing/>
              <w:jc w:val="both"/>
              <w:rPr>
                <w:rFonts w:ascii="Times New Roman" w:hAnsi="Times New Roman"/>
              </w:rPr>
            </w:pPr>
            <w:r w:rsidRPr="00F710D9">
              <w:rPr>
                <w:rFonts w:ascii="Times New Roman" w:hAnsi="Times New Roman"/>
              </w:rPr>
              <w:t xml:space="preserve">Начальная (максимальная) цена договора составляет                                </w:t>
            </w:r>
            <w:r w:rsidRPr="00F710D9">
              <w:t xml:space="preserve"> </w:t>
            </w:r>
            <w:r w:rsidR="00D531B7">
              <w:rPr>
                <w:rFonts w:ascii="Times New Roman" w:hAnsi="Times New Roman"/>
              </w:rPr>
              <w:t>12 787 </w:t>
            </w:r>
            <w:proofErr w:type="gramStart"/>
            <w:r w:rsidR="00D531B7">
              <w:rPr>
                <w:rFonts w:ascii="Times New Roman" w:hAnsi="Times New Roman"/>
              </w:rPr>
              <w:t>000,0</w:t>
            </w:r>
            <w:proofErr w:type="gramEnd"/>
            <w:r w:rsidR="000F0AFE" w:rsidRPr="00D531B7">
              <w:rPr>
                <w:rFonts w:ascii="Times New Roman" w:hAnsi="Times New Roman"/>
              </w:rPr>
              <w:t xml:space="preserve"> </w:t>
            </w:r>
            <w:r w:rsidRPr="00D531B7">
              <w:rPr>
                <w:rFonts w:ascii="Times New Roman" w:hAnsi="Times New Roman"/>
              </w:rPr>
              <w:t xml:space="preserve"> в том числе НДС 20%.</w:t>
            </w:r>
          </w:p>
          <w:p w14:paraId="01FA1B66" w14:textId="77777777" w:rsidR="00082BAF" w:rsidRPr="00F710D9" w:rsidRDefault="00082BAF" w:rsidP="00EE3FDF">
            <w:pPr>
              <w:tabs>
                <w:tab w:val="left" w:pos="0"/>
              </w:tabs>
              <w:spacing w:after="0" w:line="240" w:lineRule="atLeast"/>
              <w:contextualSpacing/>
              <w:jc w:val="both"/>
              <w:rPr>
                <w:rFonts w:ascii="Times New Roman" w:eastAsia="Times New Roman" w:hAnsi="Times New Roman"/>
                <w:bCs/>
                <w:i/>
              </w:rPr>
            </w:pPr>
            <w:r w:rsidRPr="00F710D9">
              <w:rPr>
                <w:rFonts w:ascii="Times New Roman" w:hAnsi="Times New Roman"/>
                <w:bCs/>
              </w:rPr>
              <w:t xml:space="preserve">Начальная (максимальная) цена договора включает все возможные расходы, связанные с поставкой товара и доставкой товара до склада Заказчика, накладные расходы, транспортные расходы, а также все виды налогов и сборов, и другие </w:t>
            </w:r>
            <w:r w:rsidRPr="00F710D9">
              <w:rPr>
                <w:rFonts w:ascii="Times New Roman" w:hAnsi="Times New Roman"/>
                <w:bCs/>
              </w:rPr>
              <w:lastRenderedPageBreak/>
              <w:t>обязательные платежи. Разгрузка товара не входит в стоимость  и осуществляется силами Заказчика</w:t>
            </w:r>
          </w:p>
        </w:tc>
      </w:tr>
      <w:tr w:rsidR="00082BAF" w:rsidRPr="00F710D9" w14:paraId="1F8F14B9" w14:textId="77777777" w:rsidTr="00E947BA">
        <w:trPr>
          <w:gridBefore w:val="1"/>
          <w:wBefore w:w="108" w:type="dxa"/>
        </w:trPr>
        <w:tc>
          <w:tcPr>
            <w:tcW w:w="709" w:type="dxa"/>
            <w:tcBorders>
              <w:top w:val="single" w:sz="4" w:space="0" w:color="auto"/>
              <w:left w:val="single" w:sz="4" w:space="0" w:color="auto"/>
              <w:bottom w:val="single" w:sz="4" w:space="0" w:color="auto"/>
              <w:right w:val="single" w:sz="4" w:space="0" w:color="auto"/>
            </w:tcBorders>
            <w:hideMark/>
          </w:tcPr>
          <w:p w14:paraId="720DC895"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14:paraId="15D4E0C3"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 xml:space="preserve">Порядок предоставления документации о закупке </w:t>
            </w:r>
          </w:p>
        </w:tc>
        <w:tc>
          <w:tcPr>
            <w:tcW w:w="6379" w:type="dxa"/>
            <w:gridSpan w:val="2"/>
            <w:tcBorders>
              <w:top w:val="single" w:sz="4" w:space="0" w:color="auto"/>
              <w:left w:val="single" w:sz="4" w:space="0" w:color="auto"/>
              <w:bottom w:val="single" w:sz="4" w:space="0" w:color="auto"/>
              <w:right w:val="single" w:sz="4" w:space="0" w:color="auto"/>
            </w:tcBorders>
            <w:hideMark/>
          </w:tcPr>
          <w:p w14:paraId="22BF4A38" w14:textId="77777777" w:rsidR="00082BAF" w:rsidRPr="00F710D9" w:rsidRDefault="00082BAF" w:rsidP="00EE3FDF">
            <w:pPr>
              <w:tabs>
                <w:tab w:val="left" w:pos="0"/>
              </w:tabs>
              <w:spacing w:after="0" w:line="240" w:lineRule="atLeast"/>
              <w:contextualSpacing/>
              <w:jc w:val="both"/>
              <w:rPr>
                <w:rFonts w:ascii="Times New Roman" w:eastAsia="Times New Roman" w:hAnsi="Times New Roman"/>
                <w:bCs/>
              </w:rPr>
            </w:pPr>
            <w:r w:rsidRPr="00F710D9">
              <w:rPr>
                <w:rFonts w:ascii="Times New Roman" w:hAnsi="Times New Roman"/>
                <w:bCs/>
              </w:rPr>
              <w:t>Документация доступна для ознакомления на перечисленных сайтах с момента ее опубликования без ограничений и без оплаты</w:t>
            </w:r>
          </w:p>
        </w:tc>
      </w:tr>
      <w:tr w:rsidR="00082BAF" w:rsidRPr="00F710D9" w14:paraId="27F78535" w14:textId="77777777" w:rsidTr="00E947BA">
        <w:trPr>
          <w:gridBefore w:val="1"/>
          <w:wBefore w:w="108" w:type="dxa"/>
          <w:trHeight w:val="631"/>
        </w:trPr>
        <w:tc>
          <w:tcPr>
            <w:tcW w:w="709" w:type="dxa"/>
            <w:tcBorders>
              <w:top w:val="single" w:sz="4" w:space="0" w:color="auto"/>
              <w:left w:val="single" w:sz="4" w:space="0" w:color="auto"/>
              <w:bottom w:val="single" w:sz="4" w:space="0" w:color="auto"/>
              <w:right w:val="single" w:sz="4" w:space="0" w:color="auto"/>
            </w:tcBorders>
            <w:hideMark/>
          </w:tcPr>
          <w:p w14:paraId="4F1AB088"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11.</w:t>
            </w:r>
          </w:p>
        </w:tc>
        <w:tc>
          <w:tcPr>
            <w:tcW w:w="2977" w:type="dxa"/>
            <w:tcBorders>
              <w:top w:val="single" w:sz="4" w:space="0" w:color="auto"/>
              <w:left w:val="single" w:sz="4" w:space="0" w:color="auto"/>
              <w:bottom w:val="single" w:sz="4" w:space="0" w:color="auto"/>
              <w:right w:val="single" w:sz="4" w:space="0" w:color="auto"/>
            </w:tcBorders>
            <w:hideMark/>
          </w:tcPr>
          <w:p w14:paraId="4DF33B81" w14:textId="77777777" w:rsidR="00082BAF" w:rsidRPr="00F710D9" w:rsidRDefault="00082BAF" w:rsidP="00EE3FDF">
            <w:pPr>
              <w:tabs>
                <w:tab w:val="left" w:pos="0"/>
              </w:tabs>
              <w:spacing w:after="0" w:line="240" w:lineRule="atLeast"/>
              <w:contextualSpacing/>
              <w:rPr>
                <w:rFonts w:ascii="Times New Roman" w:eastAsia="Times New Roman" w:hAnsi="Times New Roman"/>
                <w:bCs/>
              </w:rPr>
            </w:pPr>
            <w:r w:rsidRPr="00F710D9">
              <w:rPr>
                <w:rFonts w:ascii="Times New Roman" w:hAnsi="Times New Roman"/>
                <w:bCs/>
              </w:rPr>
              <w:t xml:space="preserve">Порядок, дата начала, дата и время окончания срока подачи заявок </w:t>
            </w:r>
          </w:p>
        </w:tc>
        <w:tc>
          <w:tcPr>
            <w:tcW w:w="6379" w:type="dxa"/>
            <w:gridSpan w:val="2"/>
            <w:tcBorders>
              <w:top w:val="single" w:sz="4" w:space="0" w:color="auto"/>
              <w:left w:val="single" w:sz="4" w:space="0" w:color="auto"/>
              <w:bottom w:val="single" w:sz="4" w:space="0" w:color="auto"/>
              <w:right w:val="single" w:sz="4" w:space="0" w:color="auto"/>
            </w:tcBorders>
          </w:tcPr>
          <w:p w14:paraId="073EA580" w14:textId="3D7AED2F" w:rsidR="00082BAF" w:rsidRPr="001214F7" w:rsidRDefault="00082BAF" w:rsidP="00EE3FDF">
            <w:pPr>
              <w:tabs>
                <w:tab w:val="left" w:pos="0"/>
              </w:tabs>
              <w:spacing w:after="0" w:line="240" w:lineRule="atLeast"/>
              <w:contextualSpacing/>
              <w:jc w:val="both"/>
              <w:rPr>
                <w:rFonts w:ascii="Times New Roman" w:eastAsia="Times New Roman" w:hAnsi="Times New Roman"/>
                <w:bCs/>
                <w:i/>
              </w:rPr>
            </w:pPr>
            <w:r w:rsidRPr="001214F7">
              <w:rPr>
                <w:rFonts w:ascii="Times New Roman" w:hAnsi="Times New Roman"/>
              </w:rPr>
              <w:t xml:space="preserve">Дата начала подачи заявок </w:t>
            </w:r>
            <w:r w:rsidR="00D531B7" w:rsidRPr="001214F7">
              <w:rPr>
                <w:rFonts w:ascii="Times New Roman" w:hAnsi="Times New Roman"/>
              </w:rPr>
              <w:t>–</w:t>
            </w:r>
            <w:r w:rsidRPr="001214F7">
              <w:rPr>
                <w:rFonts w:ascii="Times New Roman" w:hAnsi="Times New Roman"/>
              </w:rPr>
              <w:t xml:space="preserve"> с</w:t>
            </w:r>
            <w:r w:rsidR="007E182C" w:rsidRPr="001214F7">
              <w:rPr>
                <w:rFonts w:ascii="Times New Roman" w:hAnsi="Times New Roman"/>
              </w:rPr>
              <w:t xml:space="preserve"> 03.06</w:t>
            </w:r>
            <w:r w:rsidR="000F0AFE" w:rsidRPr="001214F7">
              <w:rPr>
                <w:rFonts w:ascii="Times New Roman" w:hAnsi="Times New Roman"/>
              </w:rPr>
              <w:t>.</w:t>
            </w:r>
            <w:r w:rsidRPr="001214F7">
              <w:rPr>
                <w:rFonts w:ascii="Times New Roman" w:hAnsi="Times New Roman"/>
              </w:rPr>
              <w:t>2022г., после размещения  извещения</w:t>
            </w:r>
            <w:r w:rsidRPr="001214F7">
              <w:rPr>
                <w:rFonts w:ascii="Times New Roman" w:hAnsi="Times New Roman"/>
                <w:bCs/>
              </w:rPr>
              <w:t xml:space="preserve"> и документации  в Единой информационной системе (ЕИС).</w:t>
            </w:r>
          </w:p>
          <w:p w14:paraId="095FC69E" w14:textId="2FA3DF22" w:rsidR="00082BAF" w:rsidRPr="001214F7" w:rsidRDefault="00082BAF" w:rsidP="00EE3FDF">
            <w:pPr>
              <w:tabs>
                <w:tab w:val="left" w:pos="0"/>
              </w:tabs>
              <w:spacing w:after="0" w:line="240" w:lineRule="atLeast"/>
              <w:contextualSpacing/>
              <w:rPr>
                <w:rFonts w:ascii="Times New Roman" w:hAnsi="Times New Roman"/>
                <w:bCs/>
                <w:i/>
              </w:rPr>
            </w:pPr>
            <w:r w:rsidRPr="001214F7">
              <w:rPr>
                <w:rFonts w:ascii="Times New Roman" w:hAnsi="Times New Roman"/>
              </w:rPr>
              <w:t>Дата окончания срока подачи заявок –</w:t>
            </w:r>
            <w:r w:rsidRPr="001214F7">
              <w:rPr>
                <w:rFonts w:ascii="Times New Roman" w:hAnsi="Times New Roman"/>
                <w:bCs/>
              </w:rPr>
              <w:t xml:space="preserve"> </w:t>
            </w:r>
            <w:r w:rsidR="007E182C" w:rsidRPr="001214F7">
              <w:rPr>
                <w:rFonts w:ascii="Times New Roman" w:hAnsi="Times New Roman"/>
                <w:bCs/>
              </w:rPr>
              <w:t>20.06</w:t>
            </w:r>
            <w:r w:rsidR="00A20933">
              <w:rPr>
                <w:rFonts w:ascii="Times New Roman" w:hAnsi="Times New Roman"/>
                <w:bCs/>
              </w:rPr>
              <w:t>.2022 в 14</w:t>
            </w:r>
            <w:r w:rsidRPr="001214F7">
              <w:rPr>
                <w:rFonts w:ascii="Times New Roman" w:hAnsi="Times New Roman"/>
                <w:bCs/>
              </w:rPr>
              <w:t xml:space="preserve">:00 ч. местного времени </w:t>
            </w:r>
          </w:p>
          <w:p w14:paraId="3A5347D5" w14:textId="7D737765" w:rsidR="00082BAF" w:rsidRPr="001214F7" w:rsidRDefault="00082BAF" w:rsidP="001214F7">
            <w:pPr>
              <w:tabs>
                <w:tab w:val="left" w:pos="0"/>
              </w:tabs>
              <w:spacing w:after="0" w:line="240" w:lineRule="atLeast"/>
              <w:contextualSpacing/>
              <w:jc w:val="both"/>
              <w:rPr>
                <w:rFonts w:ascii="Times New Roman" w:hAnsi="Times New Roman"/>
                <w:bCs/>
              </w:rPr>
            </w:pPr>
            <w:r w:rsidRPr="001214F7">
              <w:rPr>
                <w:rFonts w:ascii="Times New Roman" w:hAnsi="Times New Roman"/>
                <w:bCs/>
              </w:rPr>
              <w:t>Заявки на участие в аукционе подаются в электронной форме в соответствии с регламентом электронной площадки</w:t>
            </w:r>
            <w:proofErr w:type="gramStart"/>
            <w:r w:rsidR="007E182C" w:rsidRPr="001214F7">
              <w:rPr>
                <w:rFonts w:ascii="Times New Roman" w:hAnsi="Times New Roman"/>
                <w:bCs/>
              </w:rPr>
              <w:t xml:space="preserve"> </w:t>
            </w:r>
            <w:r w:rsidR="001214F7" w:rsidRPr="001214F7">
              <w:rPr>
                <w:rFonts w:ascii="Times New Roman" w:hAnsi="Times New Roman"/>
                <w:bCs/>
              </w:rPr>
              <w:t>.</w:t>
            </w:r>
            <w:proofErr w:type="gramEnd"/>
            <w:r w:rsidR="001214F7" w:rsidRPr="001214F7">
              <w:rPr>
                <w:rFonts w:ascii="Times New Roman" w:hAnsi="Times New Roman"/>
                <w:bCs/>
              </w:rPr>
              <w:t xml:space="preserve"> Р</w:t>
            </w:r>
            <w:r w:rsidR="007E182C" w:rsidRPr="001214F7">
              <w:rPr>
                <w:rFonts w:ascii="Times New Roman" w:hAnsi="Times New Roman"/>
                <w:bCs/>
              </w:rPr>
              <w:t>ассмотрение первых частей заявок</w:t>
            </w:r>
            <w:r w:rsidR="001214F7" w:rsidRPr="001214F7">
              <w:rPr>
                <w:rFonts w:ascii="Times New Roman" w:hAnsi="Times New Roman"/>
                <w:bCs/>
              </w:rPr>
              <w:t xml:space="preserve"> – 20.06.2022г.</w:t>
            </w:r>
          </w:p>
        </w:tc>
      </w:tr>
      <w:tr w:rsidR="00082BAF" w:rsidRPr="00F710D9" w14:paraId="00C2DE2E" w14:textId="77777777" w:rsidTr="00E947BA">
        <w:trPr>
          <w:gridBefore w:val="1"/>
          <w:wBefore w:w="108" w:type="dxa"/>
          <w:trHeight w:val="631"/>
        </w:trPr>
        <w:tc>
          <w:tcPr>
            <w:tcW w:w="709" w:type="dxa"/>
            <w:tcBorders>
              <w:top w:val="single" w:sz="4" w:space="0" w:color="auto"/>
              <w:left w:val="single" w:sz="4" w:space="0" w:color="auto"/>
              <w:bottom w:val="single" w:sz="4" w:space="0" w:color="auto"/>
              <w:right w:val="single" w:sz="4" w:space="0" w:color="auto"/>
            </w:tcBorders>
          </w:tcPr>
          <w:p w14:paraId="5DBDF906" w14:textId="77777777" w:rsidR="00082BAF" w:rsidRPr="00F710D9" w:rsidRDefault="00082BAF" w:rsidP="00EE3FDF">
            <w:pPr>
              <w:tabs>
                <w:tab w:val="left" w:pos="0"/>
              </w:tabs>
              <w:spacing w:after="0" w:line="240" w:lineRule="atLeast"/>
              <w:contextualSpacing/>
              <w:rPr>
                <w:rFonts w:ascii="Times New Roman" w:hAnsi="Times New Roman"/>
                <w:bCs/>
              </w:rPr>
            </w:pPr>
            <w:r w:rsidRPr="00F710D9">
              <w:rPr>
                <w:rFonts w:ascii="Times New Roman" w:hAnsi="Times New Roman"/>
                <w:bCs/>
              </w:rPr>
              <w:t>12.</w:t>
            </w:r>
          </w:p>
        </w:tc>
        <w:tc>
          <w:tcPr>
            <w:tcW w:w="2977" w:type="dxa"/>
            <w:tcBorders>
              <w:top w:val="single" w:sz="4" w:space="0" w:color="auto"/>
              <w:left w:val="single" w:sz="4" w:space="0" w:color="auto"/>
              <w:bottom w:val="single" w:sz="4" w:space="0" w:color="auto"/>
              <w:right w:val="single" w:sz="4" w:space="0" w:color="auto"/>
            </w:tcBorders>
          </w:tcPr>
          <w:p w14:paraId="5C0752EA" w14:textId="77777777" w:rsidR="00082BAF" w:rsidRPr="00F710D9" w:rsidRDefault="00082BAF" w:rsidP="00EE3FDF">
            <w:pPr>
              <w:tabs>
                <w:tab w:val="left" w:pos="0"/>
              </w:tabs>
              <w:spacing w:after="0" w:line="240" w:lineRule="atLeast"/>
              <w:contextualSpacing/>
              <w:rPr>
                <w:rFonts w:ascii="Times New Roman" w:hAnsi="Times New Roman"/>
                <w:bCs/>
              </w:rPr>
            </w:pPr>
            <w:r w:rsidRPr="00F710D9">
              <w:rPr>
                <w:rFonts w:ascii="Times New Roman" w:hAnsi="Times New Roman"/>
                <w:bCs/>
              </w:rPr>
              <w:t>Проведение аукциона, подведение итогов</w:t>
            </w:r>
          </w:p>
        </w:tc>
        <w:tc>
          <w:tcPr>
            <w:tcW w:w="6379" w:type="dxa"/>
            <w:gridSpan w:val="2"/>
            <w:tcBorders>
              <w:top w:val="single" w:sz="4" w:space="0" w:color="auto"/>
              <w:left w:val="single" w:sz="4" w:space="0" w:color="auto"/>
              <w:bottom w:val="single" w:sz="4" w:space="0" w:color="auto"/>
              <w:right w:val="single" w:sz="4" w:space="0" w:color="auto"/>
            </w:tcBorders>
          </w:tcPr>
          <w:p w14:paraId="2004BEE4" w14:textId="5E2E51D8" w:rsidR="00082BAF" w:rsidRPr="001214F7" w:rsidRDefault="00082BAF" w:rsidP="00EE3FDF">
            <w:pPr>
              <w:tabs>
                <w:tab w:val="left" w:pos="0"/>
              </w:tabs>
              <w:spacing w:after="0" w:line="240" w:lineRule="atLeast"/>
              <w:contextualSpacing/>
              <w:jc w:val="both"/>
              <w:rPr>
                <w:rFonts w:ascii="Times New Roman" w:hAnsi="Times New Roman"/>
              </w:rPr>
            </w:pPr>
            <w:r w:rsidRPr="001214F7">
              <w:rPr>
                <w:rFonts w:ascii="Times New Roman" w:hAnsi="Times New Roman"/>
              </w:rPr>
              <w:t xml:space="preserve">Аукцион проводится </w:t>
            </w:r>
            <w:r w:rsidR="002A61DB" w:rsidRPr="001214F7">
              <w:rPr>
                <w:rFonts w:ascii="Times New Roman" w:hAnsi="Times New Roman"/>
              </w:rPr>
              <w:t>21.</w:t>
            </w:r>
            <w:r w:rsidR="007E182C" w:rsidRPr="001214F7">
              <w:rPr>
                <w:rFonts w:ascii="Times New Roman" w:hAnsi="Times New Roman"/>
              </w:rPr>
              <w:t>06</w:t>
            </w:r>
            <w:r w:rsidRPr="001214F7">
              <w:rPr>
                <w:rFonts w:ascii="Times New Roman" w:hAnsi="Times New Roman"/>
              </w:rPr>
              <w:t>.2022г. в</w:t>
            </w:r>
            <w:bookmarkStart w:id="20" w:name="_GoBack"/>
            <w:bookmarkEnd w:id="20"/>
            <w:r w:rsidRPr="001214F7">
              <w:rPr>
                <w:rFonts w:ascii="Times New Roman" w:hAnsi="Times New Roman"/>
              </w:rPr>
              <w:t xml:space="preserve"> 11:00 ч. местного времени </w:t>
            </w:r>
          </w:p>
          <w:p w14:paraId="711BE92C" w14:textId="482FD2D2" w:rsidR="00C67214" w:rsidRPr="001214F7" w:rsidRDefault="00C67214" w:rsidP="00EE3FDF">
            <w:pPr>
              <w:tabs>
                <w:tab w:val="left" w:pos="0"/>
              </w:tabs>
              <w:spacing w:after="0" w:line="240" w:lineRule="atLeast"/>
              <w:contextualSpacing/>
              <w:jc w:val="both"/>
              <w:rPr>
                <w:rFonts w:ascii="Times New Roman" w:hAnsi="Times New Roman"/>
              </w:rPr>
            </w:pPr>
            <w:r w:rsidRPr="001214F7">
              <w:rPr>
                <w:rFonts w:ascii="Times New Roman" w:hAnsi="Times New Roman"/>
              </w:rPr>
              <w:t xml:space="preserve">Дата рассмотрения заявок </w:t>
            </w:r>
            <w:r w:rsidR="007E182C" w:rsidRPr="001214F7">
              <w:rPr>
                <w:rFonts w:ascii="Times New Roman" w:hAnsi="Times New Roman"/>
              </w:rPr>
              <w:t>(вторых частей заявок) - 22.06</w:t>
            </w:r>
            <w:r w:rsidRPr="001214F7">
              <w:rPr>
                <w:rFonts w:ascii="Times New Roman" w:hAnsi="Times New Roman"/>
              </w:rPr>
              <w:t>.2022г.</w:t>
            </w:r>
          </w:p>
          <w:p w14:paraId="185B4716" w14:textId="3CB3F0EC" w:rsidR="00082BAF" w:rsidRPr="001214F7" w:rsidRDefault="00082BAF" w:rsidP="00A20933">
            <w:pPr>
              <w:tabs>
                <w:tab w:val="left" w:pos="0"/>
              </w:tabs>
              <w:spacing w:after="0" w:line="240" w:lineRule="atLeast"/>
              <w:contextualSpacing/>
              <w:jc w:val="both"/>
              <w:rPr>
                <w:rFonts w:ascii="Times New Roman" w:hAnsi="Times New Roman"/>
              </w:rPr>
            </w:pPr>
            <w:r w:rsidRPr="001214F7">
              <w:rPr>
                <w:rFonts w:ascii="Times New Roman" w:hAnsi="Times New Roman"/>
              </w:rPr>
              <w:t xml:space="preserve">Подведение итогов </w:t>
            </w:r>
            <w:r w:rsidR="007E182C" w:rsidRPr="001214F7">
              <w:rPr>
                <w:rFonts w:ascii="Times New Roman" w:hAnsi="Times New Roman"/>
              </w:rPr>
              <w:t>22.06</w:t>
            </w:r>
            <w:r w:rsidRPr="001214F7">
              <w:rPr>
                <w:rFonts w:ascii="Times New Roman" w:hAnsi="Times New Roman"/>
              </w:rPr>
              <w:t xml:space="preserve">.2022г. до 17:00ч. местного времени </w:t>
            </w:r>
          </w:p>
        </w:tc>
      </w:tr>
    </w:tbl>
    <w:p w14:paraId="701EE656" w14:textId="77777777" w:rsidR="00082BAF" w:rsidRPr="00F710D9" w:rsidRDefault="00082BAF" w:rsidP="00EE3FDF">
      <w:pPr>
        <w:autoSpaceDE w:val="0"/>
        <w:autoSpaceDN w:val="0"/>
        <w:adjustRightInd w:val="0"/>
        <w:spacing w:after="0" w:line="240" w:lineRule="atLeast"/>
        <w:ind w:firstLine="709"/>
        <w:contextualSpacing/>
        <w:jc w:val="center"/>
        <w:outlineLvl w:val="0"/>
        <w:rPr>
          <w:rFonts w:ascii="Times New Roman" w:hAnsi="Times New Roman" w:cs="Times New Roman"/>
          <w:b/>
          <w:bCs/>
        </w:rPr>
      </w:pPr>
      <w:r w:rsidRPr="00F710D9">
        <w:rPr>
          <w:rFonts w:ascii="Times New Roman" w:hAnsi="Times New Roman" w:cs="Times New Roman"/>
          <w:b/>
          <w:bCs/>
        </w:rPr>
        <w:t>3. Информационная карта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41"/>
        <w:gridCol w:w="6001"/>
      </w:tblGrid>
      <w:tr w:rsidR="00082BAF" w:rsidRPr="00F710D9" w14:paraId="7BE79985" w14:textId="77777777" w:rsidTr="00EE3FDF">
        <w:trPr>
          <w:trHeight w:val="613"/>
        </w:trPr>
        <w:tc>
          <w:tcPr>
            <w:tcW w:w="277" w:type="pct"/>
            <w:vAlign w:val="center"/>
          </w:tcPr>
          <w:p w14:paraId="3AC6F0ED" w14:textId="77777777" w:rsidR="00082BAF" w:rsidRPr="00F710D9" w:rsidRDefault="00082BAF" w:rsidP="00EE3FDF">
            <w:pPr>
              <w:spacing w:after="0" w:line="240" w:lineRule="atLeast"/>
              <w:ind w:left="-701" w:right="-129" w:firstLine="709"/>
              <w:contextualSpacing/>
              <w:jc w:val="center"/>
              <w:rPr>
                <w:rFonts w:ascii="Times New Roman" w:hAnsi="Times New Roman" w:cs="Times New Roman"/>
                <w:b/>
              </w:rPr>
            </w:pPr>
            <w:r w:rsidRPr="00F710D9">
              <w:rPr>
                <w:rFonts w:ascii="Times New Roman" w:hAnsi="Times New Roman" w:cs="Times New Roman"/>
                <w:b/>
              </w:rPr>
              <w:t>№</w:t>
            </w:r>
          </w:p>
        </w:tc>
        <w:tc>
          <w:tcPr>
            <w:tcW w:w="1484" w:type="pct"/>
          </w:tcPr>
          <w:p w14:paraId="7D158BD6" w14:textId="77777777" w:rsidR="00082BAF" w:rsidRPr="00F710D9" w:rsidRDefault="00082BAF" w:rsidP="00EE3FDF">
            <w:pPr>
              <w:spacing w:after="0" w:line="240" w:lineRule="atLeast"/>
              <w:contextualSpacing/>
              <w:jc w:val="center"/>
              <w:rPr>
                <w:rFonts w:ascii="Times New Roman" w:hAnsi="Times New Roman" w:cs="Times New Roman"/>
                <w:b/>
              </w:rPr>
            </w:pPr>
            <w:r w:rsidRPr="00F710D9">
              <w:rPr>
                <w:rFonts w:ascii="Times New Roman" w:hAnsi="Times New Roman" w:cs="Times New Roman"/>
                <w:b/>
              </w:rPr>
              <w:t>Параметры конкурентной закупки</w:t>
            </w:r>
          </w:p>
        </w:tc>
        <w:tc>
          <w:tcPr>
            <w:tcW w:w="3239" w:type="pct"/>
          </w:tcPr>
          <w:p w14:paraId="3EA2857B" w14:textId="77777777" w:rsidR="00082BAF" w:rsidRPr="00F710D9" w:rsidRDefault="00082BAF" w:rsidP="00EE3FDF">
            <w:pPr>
              <w:spacing w:after="0" w:line="240" w:lineRule="atLeast"/>
              <w:contextualSpacing/>
              <w:jc w:val="center"/>
              <w:rPr>
                <w:rFonts w:ascii="Times New Roman" w:hAnsi="Times New Roman" w:cs="Times New Roman"/>
                <w:b/>
              </w:rPr>
            </w:pPr>
            <w:r w:rsidRPr="00F710D9">
              <w:rPr>
                <w:rFonts w:ascii="Times New Roman" w:hAnsi="Times New Roman" w:cs="Times New Roman"/>
                <w:b/>
              </w:rPr>
              <w:t>Условия конкурентной закупки</w:t>
            </w:r>
          </w:p>
        </w:tc>
      </w:tr>
      <w:tr w:rsidR="00082BAF" w:rsidRPr="00F710D9" w14:paraId="577D42BF" w14:textId="77777777" w:rsidTr="00EE3FDF">
        <w:tc>
          <w:tcPr>
            <w:tcW w:w="277" w:type="pct"/>
          </w:tcPr>
          <w:p w14:paraId="7EF97B59"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11</w:t>
            </w:r>
          </w:p>
        </w:tc>
        <w:tc>
          <w:tcPr>
            <w:tcW w:w="1484" w:type="pct"/>
          </w:tcPr>
          <w:p w14:paraId="43FE053C"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Способ проведения конкурентной закупки</w:t>
            </w:r>
          </w:p>
        </w:tc>
        <w:tc>
          <w:tcPr>
            <w:tcW w:w="3239" w:type="pct"/>
          </w:tcPr>
          <w:p w14:paraId="031BAB0A" w14:textId="77777777" w:rsidR="00082BAF" w:rsidRPr="00F710D9" w:rsidRDefault="000F0AFE" w:rsidP="00EE3FDF">
            <w:pPr>
              <w:spacing w:after="0" w:line="240" w:lineRule="atLeast"/>
              <w:contextualSpacing/>
              <w:rPr>
                <w:rFonts w:ascii="Times New Roman" w:hAnsi="Times New Roman" w:cs="Times New Roman"/>
              </w:rPr>
            </w:pPr>
            <w:r>
              <w:rPr>
                <w:rFonts w:ascii="Times New Roman" w:hAnsi="Times New Roman" w:cs="Times New Roman"/>
                <w:bCs/>
              </w:rPr>
              <w:t>Открытый а</w:t>
            </w:r>
            <w:r w:rsidR="00082BAF" w:rsidRPr="00F710D9">
              <w:rPr>
                <w:rFonts w:ascii="Times New Roman" w:hAnsi="Times New Roman" w:cs="Times New Roman"/>
                <w:bCs/>
              </w:rPr>
              <w:t>укцион в электронной форме</w:t>
            </w:r>
          </w:p>
        </w:tc>
      </w:tr>
      <w:tr w:rsidR="00082BAF" w:rsidRPr="00F710D9" w14:paraId="5AD50137" w14:textId="77777777" w:rsidTr="00EE3FDF">
        <w:trPr>
          <w:trHeight w:val="492"/>
        </w:trPr>
        <w:tc>
          <w:tcPr>
            <w:tcW w:w="277" w:type="pct"/>
          </w:tcPr>
          <w:p w14:paraId="7B76885B"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12</w:t>
            </w:r>
          </w:p>
        </w:tc>
        <w:tc>
          <w:tcPr>
            <w:tcW w:w="1484" w:type="pct"/>
          </w:tcPr>
          <w:p w14:paraId="0D59FC47"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Предмет конкурентной закупки</w:t>
            </w:r>
          </w:p>
        </w:tc>
        <w:tc>
          <w:tcPr>
            <w:tcW w:w="3239" w:type="pct"/>
          </w:tcPr>
          <w:p w14:paraId="502FF4F3" w14:textId="790493A4" w:rsidR="00082BAF" w:rsidRPr="00F710D9" w:rsidRDefault="00082BAF" w:rsidP="00D531B7">
            <w:pPr>
              <w:spacing w:after="0" w:line="240" w:lineRule="atLeast"/>
              <w:contextualSpacing/>
              <w:rPr>
                <w:rFonts w:ascii="Times New Roman" w:hAnsi="Times New Roman" w:cs="Times New Roman"/>
                <w:i/>
              </w:rPr>
            </w:pPr>
            <w:r w:rsidRPr="008E7DF5">
              <w:rPr>
                <w:rFonts w:ascii="Times New Roman" w:hAnsi="Times New Roman" w:cs="Times New Roman"/>
              </w:rPr>
              <w:t>На право заключения договора на поставку</w:t>
            </w:r>
            <w:r w:rsidR="00D531B7" w:rsidRPr="008E7DF5">
              <w:rPr>
                <w:rFonts w:ascii="Times New Roman" w:hAnsi="Times New Roman" w:cs="Times New Roman"/>
              </w:rPr>
              <w:t xml:space="preserve"> битума нефтяного дорожного</w:t>
            </w:r>
            <w:r w:rsidR="007A6186" w:rsidRPr="008E7DF5">
              <w:rPr>
                <w:rFonts w:ascii="Times New Roman" w:hAnsi="Times New Roman" w:cs="Times New Roman"/>
                <w:sz w:val="24"/>
                <w:szCs w:val="24"/>
              </w:rPr>
              <w:t xml:space="preserve"> </w:t>
            </w:r>
          </w:p>
        </w:tc>
      </w:tr>
      <w:tr w:rsidR="00082BAF" w:rsidRPr="00F710D9" w14:paraId="4426BCBD" w14:textId="77777777" w:rsidTr="00EE3FDF">
        <w:tc>
          <w:tcPr>
            <w:tcW w:w="277" w:type="pct"/>
          </w:tcPr>
          <w:p w14:paraId="389C8D3F"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33</w:t>
            </w:r>
          </w:p>
        </w:tc>
        <w:tc>
          <w:tcPr>
            <w:tcW w:w="1484" w:type="pct"/>
          </w:tcPr>
          <w:p w14:paraId="68E383CC" w14:textId="77777777" w:rsidR="00082BAF" w:rsidRPr="00F710D9" w:rsidRDefault="00082BAF" w:rsidP="00EE3FDF">
            <w:pPr>
              <w:tabs>
                <w:tab w:val="left" w:pos="4395"/>
              </w:tabs>
              <w:autoSpaceDE w:val="0"/>
              <w:autoSpaceDN w:val="0"/>
              <w:adjustRightInd w:val="0"/>
              <w:spacing w:after="0" w:line="240" w:lineRule="atLeast"/>
              <w:ind w:right="-108"/>
              <w:contextualSpacing/>
              <w:rPr>
                <w:rFonts w:ascii="Times New Roman" w:hAnsi="Times New Roman" w:cs="Times New Roman"/>
                <w:color w:val="000000"/>
              </w:rPr>
            </w:pPr>
            <w:r w:rsidRPr="00F710D9">
              <w:rPr>
                <w:rFonts w:ascii="Times New Roman" w:hAnsi="Times New Roman" w:cs="Times New Roman"/>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710D9">
              <w:rPr>
                <w:rFonts w:ascii="Times New Roman" w:hAnsi="Times New Roman" w:cs="Times New Roman"/>
                <w:color w:val="000000"/>
              </w:rPr>
              <w:t>являющихся</w:t>
            </w:r>
            <w:proofErr w:type="gramEnd"/>
            <w:r w:rsidRPr="00F710D9">
              <w:rPr>
                <w:rFonts w:ascii="Times New Roman" w:hAnsi="Times New Roman" w:cs="Times New Roman"/>
                <w:color w:val="000000"/>
              </w:rPr>
              <w:t xml:space="preserve"> объектом закупки </w:t>
            </w:r>
          </w:p>
          <w:p w14:paraId="7B44281C" w14:textId="77777777" w:rsidR="00082BAF" w:rsidRPr="00F710D9" w:rsidRDefault="00082BAF" w:rsidP="00EE3FDF">
            <w:pPr>
              <w:spacing w:after="0" w:line="240" w:lineRule="atLeast"/>
              <w:contextualSpacing/>
              <w:rPr>
                <w:rFonts w:ascii="Times New Roman" w:hAnsi="Times New Roman" w:cs="Times New Roman"/>
              </w:rPr>
            </w:pPr>
          </w:p>
        </w:tc>
        <w:tc>
          <w:tcPr>
            <w:tcW w:w="3239" w:type="pct"/>
          </w:tcPr>
          <w:p w14:paraId="00C3B5CF"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Участники закупочной процедуры должны соответствовать единым требованиям, предъявляемым к участникам, а именно:</w:t>
            </w:r>
          </w:p>
          <w:p w14:paraId="769114B6"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6D4909D"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2) участник закупки должен отвечать требованиям документации о закупке и настоящего Положения;</w:t>
            </w:r>
          </w:p>
          <w:p w14:paraId="13BCB2AD"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91F4FF1"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14:paraId="514ABA20"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AD334D8" w14:textId="77777777" w:rsidR="008874CA"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D40A5D5" w14:textId="48B1CAE8" w:rsidR="00082BAF" w:rsidRPr="00F3491B" w:rsidRDefault="008874CA"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Pr="00F3491B">
              <w:rPr>
                <w:rFonts w:ascii="Times New Roman" w:hAnsi="Times New Roman" w:cs="Times New Roman"/>
              </w:rPr>
              <w:lastRenderedPageBreak/>
              <w:t>Заказчик приобретает права на интеллектуальную собственность либо исполнение договора предполагает ее использование.</w:t>
            </w:r>
          </w:p>
        </w:tc>
      </w:tr>
      <w:tr w:rsidR="00082BAF" w:rsidRPr="00F710D9" w14:paraId="3AE8CB98" w14:textId="77777777" w:rsidTr="00EE3FDF">
        <w:tc>
          <w:tcPr>
            <w:tcW w:w="277" w:type="pct"/>
          </w:tcPr>
          <w:p w14:paraId="1D2368C4"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lastRenderedPageBreak/>
              <w:t>14</w:t>
            </w:r>
          </w:p>
        </w:tc>
        <w:tc>
          <w:tcPr>
            <w:tcW w:w="1484" w:type="pct"/>
          </w:tcPr>
          <w:p w14:paraId="7276F354"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Антидемпинговые  меры</w:t>
            </w:r>
          </w:p>
        </w:tc>
        <w:tc>
          <w:tcPr>
            <w:tcW w:w="3239" w:type="pct"/>
          </w:tcPr>
          <w:p w14:paraId="5861CC55" w14:textId="016F8F46" w:rsidR="00082BAF" w:rsidRPr="00F3491B" w:rsidRDefault="008874CA"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Не применяется</w:t>
            </w:r>
            <w:r w:rsidR="00082BAF" w:rsidRPr="00F3491B">
              <w:rPr>
                <w:rFonts w:ascii="Times New Roman" w:eastAsia="Calibri" w:hAnsi="Times New Roman" w:cs="Times New Roman"/>
              </w:rPr>
              <w:t xml:space="preserve"> </w:t>
            </w:r>
          </w:p>
        </w:tc>
      </w:tr>
      <w:tr w:rsidR="00082BAF" w:rsidRPr="00F710D9" w14:paraId="63CD8D6C" w14:textId="77777777" w:rsidTr="00EE3FDF">
        <w:tc>
          <w:tcPr>
            <w:tcW w:w="277" w:type="pct"/>
          </w:tcPr>
          <w:p w14:paraId="0FD76395" w14:textId="77777777" w:rsidR="00082BAF" w:rsidRPr="00F710D9" w:rsidRDefault="00082BAF" w:rsidP="00EE3FDF">
            <w:pPr>
              <w:tabs>
                <w:tab w:val="left" w:pos="34"/>
              </w:tabs>
              <w:spacing w:after="0" w:line="240" w:lineRule="atLeast"/>
              <w:ind w:firstLine="709"/>
              <w:contextualSpacing/>
              <w:rPr>
                <w:rFonts w:ascii="Times New Roman" w:hAnsi="Times New Roman" w:cs="Times New Roman"/>
              </w:rPr>
            </w:pPr>
            <w:r w:rsidRPr="00F710D9">
              <w:rPr>
                <w:rFonts w:ascii="Times New Roman" w:hAnsi="Times New Roman" w:cs="Times New Roman"/>
              </w:rPr>
              <w:t>55</w:t>
            </w:r>
          </w:p>
        </w:tc>
        <w:tc>
          <w:tcPr>
            <w:tcW w:w="1484" w:type="pct"/>
          </w:tcPr>
          <w:p w14:paraId="55140B0B"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Подача альтернативных предложений</w:t>
            </w:r>
          </w:p>
        </w:tc>
        <w:tc>
          <w:tcPr>
            <w:tcW w:w="3239" w:type="pct"/>
          </w:tcPr>
          <w:p w14:paraId="7CF87C82" w14:textId="77777777" w:rsidR="00082BAF" w:rsidRPr="00F3491B" w:rsidRDefault="00082BAF" w:rsidP="00EE3FDF">
            <w:pPr>
              <w:spacing w:after="0" w:line="240" w:lineRule="atLeast"/>
              <w:contextualSpacing/>
              <w:rPr>
                <w:rFonts w:ascii="Times New Roman" w:hAnsi="Times New Roman" w:cs="Times New Roman"/>
                <w:bCs/>
              </w:rPr>
            </w:pPr>
            <w:r w:rsidRPr="00F3491B">
              <w:rPr>
                <w:rFonts w:ascii="Times New Roman" w:hAnsi="Times New Roman" w:cs="Times New Roman"/>
                <w:bCs/>
              </w:rPr>
              <w:t>Не предусмотрена</w:t>
            </w:r>
          </w:p>
        </w:tc>
      </w:tr>
      <w:tr w:rsidR="00082BAF" w:rsidRPr="00F710D9" w14:paraId="21299138" w14:textId="77777777" w:rsidTr="00EE3FDF">
        <w:tc>
          <w:tcPr>
            <w:tcW w:w="277" w:type="pct"/>
          </w:tcPr>
          <w:p w14:paraId="5FB74E5C"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6</w:t>
            </w:r>
          </w:p>
          <w:p w14:paraId="16460F5E"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6</w:t>
            </w:r>
          </w:p>
        </w:tc>
        <w:tc>
          <w:tcPr>
            <w:tcW w:w="1484" w:type="pct"/>
          </w:tcPr>
          <w:p w14:paraId="18C84ADD" w14:textId="77777777" w:rsidR="00082BAF" w:rsidRPr="00F710D9" w:rsidRDefault="00082BAF" w:rsidP="00EE3FDF">
            <w:pPr>
              <w:spacing w:after="0" w:line="240" w:lineRule="atLeast"/>
              <w:contextualSpacing/>
              <w:rPr>
                <w:rFonts w:ascii="Times New Roman" w:hAnsi="Times New Roman" w:cs="Times New Roman"/>
              </w:rPr>
            </w:pPr>
            <w:proofErr w:type="gramStart"/>
            <w:r w:rsidRPr="00F710D9">
              <w:rPr>
                <w:rFonts w:ascii="Times New Roman" w:hAnsi="Times New Roman" w:cs="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239" w:type="pct"/>
          </w:tcPr>
          <w:p w14:paraId="56ECBF39"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370DDB9"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 xml:space="preserve">При подаче заявки Участник обязан указать наименование страны происхождения товара, работы, услуги. Наименование страны происхождения должно указываться в соответствии с Общероссийским Классификатором стран мира </w:t>
            </w:r>
            <w:proofErr w:type="gramStart"/>
            <w:r w:rsidRPr="00F3491B">
              <w:rPr>
                <w:rFonts w:ascii="Times New Roman" w:hAnsi="Times New Roman" w:cs="Times New Roman"/>
              </w:rPr>
              <w:t>ОК</w:t>
            </w:r>
            <w:proofErr w:type="gramEnd"/>
            <w:r w:rsidRPr="00F3491B">
              <w:rPr>
                <w:rFonts w:ascii="Times New Roman" w:hAnsi="Times New Roman" w:cs="Times New Roman"/>
              </w:rPr>
              <w:t xml:space="preserve"> (МК (ИСО 3166) 004-97) 025-2001. </w:t>
            </w:r>
          </w:p>
          <w:p w14:paraId="2BF6F141"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rPr>
            </w:pPr>
            <w:r w:rsidRPr="00F3491B">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92056F"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rPr>
            </w:pPr>
            <w:proofErr w:type="gramStart"/>
            <w:r w:rsidRPr="00F3491B">
              <w:rPr>
                <w:rFonts w:ascii="Times New Roman" w:hAnsi="Times New Roman" w:cs="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предоставлена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F3491B">
              <w:rPr>
                <w:rFonts w:ascii="Times New Roman" w:hAnsi="Times New Roman" w:cs="Times New Roman"/>
              </w:rPr>
              <w:t xml:space="preserve">, </w:t>
            </w:r>
            <w:proofErr w:type="gramStart"/>
            <w:r w:rsidRPr="00F3491B">
              <w:rPr>
                <w:rFonts w:ascii="Times New Roman" w:hAnsi="Times New Roman" w:cs="Times New Roman"/>
              </w:rPr>
              <w:t>оказании</w:t>
            </w:r>
            <w:proofErr w:type="gramEnd"/>
            <w:r w:rsidRPr="00F3491B">
              <w:rPr>
                <w:rFonts w:ascii="Times New Roman" w:hAnsi="Times New Roman" w:cs="Times New Roman"/>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6BE73D5A" w14:textId="77777777" w:rsidR="00082BAF" w:rsidRPr="00F3491B" w:rsidRDefault="00082BAF" w:rsidP="00EE3FDF">
            <w:pPr>
              <w:tabs>
                <w:tab w:val="left" w:pos="4395"/>
              </w:tabs>
              <w:spacing w:after="0" w:line="240" w:lineRule="atLeast"/>
              <w:ind w:right="142"/>
              <w:contextualSpacing/>
              <w:jc w:val="both"/>
              <w:rPr>
                <w:rFonts w:ascii="Times New Roman" w:hAnsi="Times New Roman" w:cs="Times New Roman"/>
                <w:i/>
              </w:rPr>
            </w:pPr>
            <w:r w:rsidRPr="00F3491B">
              <w:rPr>
                <w:rFonts w:ascii="Times New Roman" w:hAnsi="Times New Roman" w:cs="Times New Roman"/>
              </w:rPr>
              <w:t>Участник несет ответственность за предоставление недостоверных сведений о стране происхождения товара, указанного в заявке на участие в закупке.</w:t>
            </w:r>
          </w:p>
        </w:tc>
      </w:tr>
      <w:tr w:rsidR="00082BAF" w:rsidRPr="00F710D9" w14:paraId="12B867E9" w14:textId="77777777" w:rsidTr="00EE3FDF">
        <w:tc>
          <w:tcPr>
            <w:tcW w:w="277" w:type="pct"/>
          </w:tcPr>
          <w:p w14:paraId="52B4DDFF"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 xml:space="preserve">77 </w:t>
            </w:r>
          </w:p>
        </w:tc>
        <w:tc>
          <w:tcPr>
            <w:tcW w:w="1484" w:type="pct"/>
          </w:tcPr>
          <w:p w14:paraId="7FB55281"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Техническое задание</w:t>
            </w:r>
          </w:p>
        </w:tc>
        <w:tc>
          <w:tcPr>
            <w:tcW w:w="3239" w:type="pct"/>
          </w:tcPr>
          <w:p w14:paraId="6A2B1B04" w14:textId="77777777" w:rsidR="00082BAF" w:rsidRPr="00F3491B" w:rsidRDefault="00082BAF" w:rsidP="00EE3FDF">
            <w:pPr>
              <w:spacing w:after="0" w:line="240" w:lineRule="atLeast"/>
              <w:contextualSpacing/>
              <w:jc w:val="both"/>
              <w:rPr>
                <w:rFonts w:ascii="Times New Roman" w:hAnsi="Times New Roman" w:cs="Times New Roman"/>
                <w:bCs/>
              </w:rPr>
            </w:pPr>
            <w:proofErr w:type="gramStart"/>
            <w:r w:rsidRPr="00F3491B">
              <w:rPr>
                <w:rFonts w:ascii="Times New Roman" w:hAnsi="Times New Roman" w:cs="Times New Roman"/>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его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w:t>
            </w:r>
            <w:proofErr w:type="gramEnd"/>
            <w:r w:rsidRPr="00F3491B">
              <w:rPr>
                <w:rFonts w:ascii="Times New Roman" w:hAnsi="Times New Roman" w:cs="Times New Roman"/>
              </w:rPr>
              <w:t xml:space="preserve"> </w:t>
            </w:r>
            <w:proofErr w:type="gramStart"/>
            <w:r w:rsidRPr="00F3491B">
              <w:rPr>
                <w:rFonts w:ascii="Times New Roman" w:hAnsi="Times New Roman" w:cs="Times New Roman"/>
              </w:rPr>
              <w:t xml:space="preserve">изложены в Техническом задании в  Разделе № 1  аукционной документации. </w:t>
            </w:r>
            <w:proofErr w:type="gramEnd"/>
          </w:p>
        </w:tc>
      </w:tr>
      <w:tr w:rsidR="00082BAF" w:rsidRPr="00F710D9" w14:paraId="01B4EE2B" w14:textId="77777777" w:rsidTr="00EE3FDF">
        <w:tc>
          <w:tcPr>
            <w:tcW w:w="277" w:type="pct"/>
          </w:tcPr>
          <w:p w14:paraId="477707FF"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18</w:t>
            </w:r>
          </w:p>
        </w:tc>
        <w:tc>
          <w:tcPr>
            <w:tcW w:w="1484" w:type="pct"/>
          </w:tcPr>
          <w:p w14:paraId="3C7A9DE0"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Изменение количества предусмотренных договором товаров при изменении потребности</w:t>
            </w:r>
          </w:p>
        </w:tc>
        <w:tc>
          <w:tcPr>
            <w:tcW w:w="3239" w:type="pct"/>
          </w:tcPr>
          <w:p w14:paraId="470764DB" w14:textId="77777777" w:rsidR="00082BAF" w:rsidRPr="00F3491B" w:rsidRDefault="00082BAF" w:rsidP="00EE3FDF">
            <w:pPr>
              <w:spacing w:after="0" w:line="240" w:lineRule="atLeast"/>
              <w:contextualSpacing/>
              <w:rPr>
                <w:rFonts w:ascii="Times New Roman" w:hAnsi="Times New Roman" w:cs="Times New Roman"/>
                <w:bCs/>
                <w:i/>
                <w:lang w:eastAsia="ru-RU"/>
              </w:rPr>
            </w:pPr>
            <w:r w:rsidRPr="00F3491B">
              <w:rPr>
                <w:rFonts w:ascii="Times New Roman" w:hAnsi="Times New Roman" w:cs="Times New Roman"/>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по соглашению Сторон.</w:t>
            </w:r>
          </w:p>
        </w:tc>
      </w:tr>
      <w:tr w:rsidR="00082BAF" w:rsidRPr="00F710D9" w14:paraId="354CA194" w14:textId="77777777" w:rsidTr="00EE3FDF">
        <w:tc>
          <w:tcPr>
            <w:tcW w:w="277" w:type="pct"/>
          </w:tcPr>
          <w:p w14:paraId="15219B79"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t>1</w:t>
            </w:r>
            <w:r w:rsidRPr="00F710D9">
              <w:rPr>
                <w:rFonts w:ascii="Times New Roman" w:hAnsi="Times New Roman" w:cs="Times New Roman"/>
              </w:rPr>
              <w:lastRenderedPageBreak/>
              <w:t>9</w:t>
            </w:r>
          </w:p>
        </w:tc>
        <w:tc>
          <w:tcPr>
            <w:tcW w:w="1484" w:type="pct"/>
          </w:tcPr>
          <w:p w14:paraId="3D3B363A" w14:textId="1729AF88" w:rsidR="00082BAF" w:rsidRPr="00C72368"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lastRenderedPageBreak/>
              <w:t xml:space="preserve">Перечень документов, </w:t>
            </w:r>
            <w:r w:rsidRPr="00F710D9">
              <w:rPr>
                <w:rFonts w:ascii="Times New Roman" w:hAnsi="Times New Roman" w:cs="Times New Roman"/>
              </w:rPr>
              <w:lastRenderedPageBreak/>
              <w:t xml:space="preserve">входящих в состав заявки </w:t>
            </w:r>
          </w:p>
        </w:tc>
        <w:tc>
          <w:tcPr>
            <w:tcW w:w="3239" w:type="pct"/>
          </w:tcPr>
          <w:p w14:paraId="71F1C2D4" w14:textId="77777777" w:rsidR="0078200B" w:rsidRPr="00F3491B" w:rsidRDefault="0078200B" w:rsidP="00EE3FDF">
            <w:pPr>
              <w:spacing w:after="0" w:line="240" w:lineRule="atLeast"/>
              <w:contextualSpacing/>
              <w:jc w:val="both"/>
              <w:rPr>
                <w:rFonts w:ascii="Times New Roman" w:eastAsia="Calibri" w:hAnsi="Times New Roman" w:cs="Times New Roman"/>
              </w:rPr>
            </w:pPr>
            <w:proofErr w:type="gramStart"/>
            <w:r w:rsidRPr="00F3491B">
              <w:rPr>
                <w:rFonts w:ascii="Times New Roman" w:eastAsia="Calibri" w:hAnsi="Times New Roman" w:cs="Times New Roman"/>
              </w:rPr>
              <w:lastRenderedPageBreak/>
              <w:t xml:space="preserve">1) документ, содержащий сведения об участнике закупок, </w:t>
            </w:r>
            <w:r w:rsidRPr="00F3491B">
              <w:rPr>
                <w:rFonts w:ascii="Times New Roman" w:eastAsia="Calibri" w:hAnsi="Times New Roman" w:cs="Times New Roman"/>
              </w:rPr>
              <w:lastRenderedPageBreak/>
              <w:t>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14:paraId="62CC3DF1"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2) копии учредительных документов участника закупок (для юридических лиц);</w:t>
            </w:r>
          </w:p>
          <w:p w14:paraId="50713B5D"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3) копии документов, удостоверяющих личность (для физических лиц);</w:t>
            </w:r>
          </w:p>
          <w:p w14:paraId="22FF3F72"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F3491B">
              <w:rPr>
                <w:rFonts w:ascii="Times New Roman" w:eastAsia="Calibri" w:hAnsi="Times New Roman" w:cs="Times New Roman"/>
              </w:rPr>
              <w:t>ии ау</w:t>
            </w:r>
            <w:proofErr w:type="gramEnd"/>
            <w:r w:rsidRPr="00F3491B">
              <w:rPr>
                <w:rFonts w:ascii="Times New Roman" w:eastAsia="Calibri" w:hAnsi="Times New Roman" w:cs="Times New Roman"/>
              </w:rPr>
              <w:t>кциона, или нотариально заверенную копию такой выписки;</w:t>
            </w:r>
          </w:p>
          <w:p w14:paraId="3531B807"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F6DC68C"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6) документ, подтверждающий полномочия лица осуществлять действия от имени участника закупо</w:t>
            </w:r>
            <w:proofErr w:type="gramStart"/>
            <w:r w:rsidRPr="00F3491B">
              <w:rPr>
                <w:rFonts w:ascii="Times New Roman" w:eastAsia="Calibri" w:hAnsi="Times New Roman" w:cs="Times New Roman"/>
              </w:rPr>
              <w:t>к-</w:t>
            </w:r>
            <w:proofErr w:type="gramEnd"/>
            <w:r w:rsidRPr="00F3491B">
              <w:rPr>
                <w:rFonts w:ascii="Times New Roman" w:eastAsia="Calibri" w:hAnsi="Times New Roman" w:cs="Times New Roman"/>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3491B">
              <w:rPr>
                <w:rFonts w:ascii="Times New Roman" w:eastAsia="Calibri"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21A677E7" w14:textId="27DC6DAB"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A52A99F"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8) документ, декларирующий следующее:</w:t>
            </w:r>
          </w:p>
          <w:p w14:paraId="2041DDEE"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9EBAA89"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00FA10A8"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45DAA11"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68520805"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E0A95DA"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72388E3" w14:textId="77777777" w:rsidR="0078200B" w:rsidRPr="00F3491B" w:rsidRDefault="0078200B" w:rsidP="00EE3FDF">
            <w:pPr>
              <w:spacing w:after="0" w:line="240" w:lineRule="atLeast"/>
              <w:contextualSpacing/>
              <w:jc w:val="both"/>
              <w:rPr>
                <w:rFonts w:ascii="Times New Roman" w:eastAsia="Calibri" w:hAnsi="Times New Roman" w:cs="Times New Roman"/>
              </w:rPr>
            </w:pPr>
            <w:r w:rsidRPr="00F3491B">
              <w:rPr>
                <w:rFonts w:ascii="Times New Roman" w:eastAsia="Calibri"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73378DED" w14:textId="1031289A" w:rsidR="0078200B" w:rsidRPr="00F3491B" w:rsidRDefault="0078200B" w:rsidP="00EE3FDF">
            <w:pPr>
              <w:tabs>
                <w:tab w:val="left" w:pos="176"/>
                <w:tab w:val="left" w:pos="402"/>
              </w:tabs>
              <w:autoSpaceDE w:val="0"/>
              <w:autoSpaceDN w:val="0"/>
              <w:adjustRightInd w:val="0"/>
              <w:spacing w:after="0" w:line="240" w:lineRule="atLeast"/>
              <w:ind w:left="34" w:right="33"/>
              <w:contextualSpacing/>
              <w:jc w:val="both"/>
              <w:rPr>
                <w:rFonts w:ascii="Times New Roman" w:hAnsi="Times New Roman" w:cs="Times New Roman"/>
                <w:color w:val="000000"/>
              </w:rPr>
            </w:pPr>
            <w:r w:rsidRPr="00F3491B">
              <w:rPr>
                <w:rFonts w:ascii="Times New Roman" w:eastAsia="Calibri" w:hAnsi="Times New Roman" w:cs="Times New Roman"/>
              </w:rPr>
              <w:t>11) согласие на поставку товаров, выполнение работ, оказание услуг в соответствии с условиями, установленными аукционной документацией.</w:t>
            </w:r>
          </w:p>
        </w:tc>
      </w:tr>
      <w:tr w:rsidR="00082BAF" w:rsidRPr="00F710D9" w14:paraId="7B19DF3B" w14:textId="77777777" w:rsidTr="00EE3FDF">
        <w:tc>
          <w:tcPr>
            <w:tcW w:w="277" w:type="pct"/>
          </w:tcPr>
          <w:p w14:paraId="57DF7492" w14:textId="77777777" w:rsidR="00082BAF" w:rsidRPr="00F710D9" w:rsidRDefault="00082BAF" w:rsidP="00EE3FDF">
            <w:pPr>
              <w:spacing w:after="0" w:line="240" w:lineRule="atLeast"/>
              <w:ind w:firstLine="709"/>
              <w:contextualSpacing/>
              <w:rPr>
                <w:rFonts w:ascii="Times New Roman" w:hAnsi="Times New Roman" w:cs="Times New Roman"/>
              </w:rPr>
            </w:pPr>
            <w:r w:rsidRPr="00F710D9">
              <w:rPr>
                <w:rFonts w:ascii="Times New Roman" w:hAnsi="Times New Roman" w:cs="Times New Roman"/>
              </w:rPr>
              <w:lastRenderedPageBreak/>
              <w:t>110</w:t>
            </w:r>
          </w:p>
        </w:tc>
        <w:tc>
          <w:tcPr>
            <w:tcW w:w="1484" w:type="pct"/>
          </w:tcPr>
          <w:p w14:paraId="3287DBA8" w14:textId="77777777" w:rsidR="00082BAF" w:rsidRPr="00F710D9" w:rsidRDefault="00082BAF" w:rsidP="00EE3FDF">
            <w:pPr>
              <w:spacing w:after="0" w:line="240" w:lineRule="atLeast"/>
              <w:contextualSpacing/>
              <w:rPr>
                <w:rFonts w:ascii="Times New Roman" w:hAnsi="Times New Roman" w:cs="Times New Roman"/>
              </w:rPr>
            </w:pPr>
            <w:r w:rsidRPr="00F710D9">
              <w:rPr>
                <w:rFonts w:ascii="Times New Roman" w:hAnsi="Times New Roman" w:cs="Times New Roman"/>
              </w:rPr>
              <w:t>Оплата поставленных товаров по договору</w:t>
            </w:r>
          </w:p>
        </w:tc>
        <w:tc>
          <w:tcPr>
            <w:tcW w:w="3239" w:type="pct"/>
          </w:tcPr>
          <w:p w14:paraId="210294F9" w14:textId="77777777" w:rsidR="00082BAF" w:rsidRPr="00F710D9" w:rsidRDefault="00082BAF" w:rsidP="00EE3FDF">
            <w:pPr>
              <w:tabs>
                <w:tab w:val="left" w:pos="300"/>
              </w:tabs>
              <w:autoSpaceDE w:val="0"/>
              <w:autoSpaceDN w:val="0"/>
              <w:spacing w:after="0" w:line="240" w:lineRule="atLeast"/>
              <w:contextualSpacing/>
              <w:rPr>
                <w:rFonts w:ascii="Times New Roman" w:hAnsi="Times New Roman" w:cs="Times New Roman"/>
              </w:rPr>
            </w:pPr>
            <w:r w:rsidRPr="00F710D9">
              <w:rPr>
                <w:rFonts w:ascii="Times New Roman" w:hAnsi="Times New Roman" w:cs="Times New Roman"/>
                <w:color w:val="000000"/>
              </w:rPr>
              <w:t>Согласно условиям проекта договора</w:t>
            </w:r>
          </w:p>
        </w:tc>
      </w:tr>
    </w:tbl>
    <w:p w14:paraId="61962A33" w14:textId="77777777" w:rsidR="000F0AFE" w:rsidRDefault="000F0AFE" w:rsidP="00EE3FDF">
      <w:pPr>
        <w:spacing w:after="0" w:line="240" w:lineRule="atLeast"/>
        <w:contextualSpacing/>
        <w:jc w:val="cente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19D994C4" w14:textId="77777777" w:rsidR="00D531B7" w:rsidRPr="00D531B7" w:rsidRDefault="00D531B7" w:rsidP="00D531B7">
      <w:pPr>
        <w:spacing w:after="0"/>
        <w:ind w:left="720"/>
        <w:contextualSpacing/>
        <w:jc w:val="right"/>
        <w:rPr>
          <w:rFonts w:ascii="Times New Roman" w:eastAsia="Calibri" w:hAnsi="Times New Roman" w:cs="Times New Roman"/>
          <w:color w:val="000000"/>
        </w:rPr>
      </w:pPr>
      <w:r w:rsidRPr="00D531B7">
        <w:rPr>
          <w:rFonts w:ascii="Times New Roman" w:eastAsia="Calibri" w:hAnsi="Times New Roman" w:cs="Times New Roman"/>
          <w:color w:val="000000"/>
        </w:rPr>
        <w:lastRenderedPageBreak/>
        <w:t>«УТВЕРЖДАЮ»</w:t>
      </w:r>
    </w:p>
    <w:p w14:paraId="4B2CD2C8" w14:textId="77777777" w:rsidR="00D531B7" w:rsidRPr="00D531B7" w:rsidRDefault="00D531B7" w:rsidP="00D531B7">
      <w:pPr>
        <w:spacing w:after="0"/>
        <w:ind w:left="7080"/>
        <w:jc w:val="center"/>
        <w:rPr>
          <w:rFonts w:ascii="Times New Roman" w:eastAsia="Calibri" w:hAnsi="Times New Roman" w:cs="Times New Roman"/>
          <w:color w:val="000000"/>
        </w:rPr>
      </w:pPr>
      <w:r w:rsidRPr="00D531B7">
        <w:rPr>
          <w:rFonts w:ascii="Times New Roman" w:eastAsia="Calibri" w:hAnsi="Times New Roman" w:cs="Times New Roman"/>
          <w:color w:val="000000"/>
        </w:rPr>
        <w:t xml:space="preserve">                                                                                                                                                                       Главный инженер</w:t>
      </w:r>
    </w:p>
    <w:p w14:paraId="119F299C" w14:textId="77777777" w:rsidR="00D531B7" w:rsidRPr="00D531B7" w:rsidRDefault="00D531B7" w:rsidP="00D531B7">
      <w:pPr>
        <w:spacing w:after="0"/>
        <w:jc w:val="right"/>
        <w:rPr>
          <w:rFonts w:ascii="Times New Roman" w:eastAsia="Calibri" w:hAnsi="Times New Roman" w:cs="Times New Roman"/>
          <w:color w:val="000000"/>
        </w:rPr>
      </w:pPr>
      <w:r w:rsidRPr="00D531B7">
        <w:rPr>
          <w:rFonts w:ascii="Times New Roman" w:eastAsia="Calibri" w:hAnsi="Times New Roman" w:cs="Times New Roman"/>
          <w:color w:val="000000"/>
        </w:rPr>
        <w:t>МБУ «РСУ ДОР» г. Стерлитамак</w:t>
      </w:r>
    </w:p>
    <w:p w14:paraId="220C0F2E" w14:textId="77777777" w:rsidR="00D531B7" w:rsidRPr="00D531B7" w:rsidRDefault="00D531B7" w:rsidP="00D531B7">
      <w:pPr>
        <w:spacing w:after="0"/>
        <w:jc w:val="right"/>
        <w:rPr>
          <w:rFonts w:ascii="Times New Roman" w:eastAsia="Calibri" w:hAnsi="Times New Roman" w:cs="Times New Roman"/>
          <w:color w:val="000000"/>
        </w:rPr>
      </w:pPr>
    </w:p>
    <w:p w14:paraId="43AF1274" w14:textId="77777777" w:rsidR="00D531B7" w:rsidRPr="00D531B7" w:rsidRDefault="00D531B7" w:rsidP="00D531B7">
      <w:pPr>
        <w:spacing w:after="0" w:line="240" w:lineRule="auto"/>
        <w:ind w:left="4956" w:firstLine="708"/>
        <w:jc w:val="center"/>
        <w:rPr>
          <w:rFonts w:ascii="Times New Roman" w:eastAsia="Times New Roman" w:hAnsi="Times New Roman" w:cs="Times New Roman"/>
          <w:lang w:eastAsia="ru-RU"/>
        </w:rPr>
      </w:pPr>
      <w:r w:rsidRPr="00D531B7">
        <w:rPr>
          <w:rFonts w:ascii="Times New Roman" w:eastAsia="Calibri" w:hAnsi="Times New Roman" w:cs="Times New Roman"/>
          <w:color w:val="000000"/>
        </w:rPr>
        <w:t>_________________ С. А. Пантелеев</w:t>
      </w:r>
    </w:p>
    <w:p w14:paraId="2E63D591" w14:textId="77777777" w:rsidR="00D531B7" w:rsidRPr="00D531B7" w:rsidRDefault="00D531B7" w:rsidP="00D531B7">
      <w:pPr>
        <w:spacing w:after="0" w:line="240" w:lineRule="auto"/>
        <w:jc w:val="center"/>
        <w:rPr>
          <w:rFonts w:ascii="Times New Roman" w:eastAsia="Times New Roman" w:hAnsi="Times New Roman" w:cs="Times New Roman"/>
          <w:lang w:eastAsia="ru-RU"/>
        </w:rPr>
      </w:pPr>
    </w:p>
    <w:p w14:paraId="4704E4F5" w14:textId="77777777" w:rsidR="00D531B7" w:rsidRPr="00D531B7" w:rsidRDefault="00D531B7" w:rsidP="00D531B7">
      <w:pPr>
        <w:spacing w:after="0" w:line="240" w:lineRule="auto"/>
        <w:jc w:val="center"/>
        <w:rPr>
          <w:rFonts w:ascii="Times New Roman" w:eastAsia="Times New Roman" w:hAnsi="Times New Roman" w:cs="Times New Roman"/>
          <w:b/>
          <w:lang w:eastAsia="ru-RU"/>
        </w:rPr>
      </w:pPr>
      <w:bookmarkStart w:id="21" w:name="_Hlk62810520"/>
      <w:r w:rsidRPr="00D531B7">
        <w:rPr>
          <w:rFonts w:ascii="Times New Roman" w:eastAsia="Times New Roman" w:hAnsi="Times New Roman" w:cs="Times New Roman"/>
          <w:b/>
          <w:lang w:eastAsia="ru-RU"/>
        </w:rPr>
        <w:t>ТЕХНИЧЕСКОЕ ЗАДАНИЕ</w:t>
      </w:r>
    </w:p>
    <w:p w14:paraId="21D05735" w14:textId="77777777" w:rsidR="00D531B7" w:rsidRPr="00D531B7" w:rsidRDefault="00D531B7" w:rsidP="00D531B7">
      <w:pPr>
        <w:spacing w:after="0" w:line="240" w:lineRule="auto"/>
        <w:jc w:val="center"/>
        <w:rPr>
          <w:rFonts w:ascii="Times New Roman" w:eastAsia="Times New Roman" w:hAnsi="Times New Roman" w:cs="Times New Roman"/>
          <w:lang w:eastAsia="ru-RU"/>
        </w:rPr>
      </w:pPr>
      <w:r w:rsidRPr="00D531B7">
        <w:rPr>
          <w:rFonts w:ascii="Times New Roman" w:eastAsia="Times New Roman" w:hAnsi="Times New Roman" w:cs="Times New Roman"/>
          <w:lang w:eastAsia="ru-RU"/>
        </w:rPr>
        <w:t xml:space="preserve">на поставку </w:t>
      </w:r>
      <w:bookmarkStart w:id="22" w:name="_Hlk67474990"/>
      <w:bookmarkEnd w:id="21"/>
      <w:r w:rsidRPr="00D531B7">
        <w:rPr>
          <w:rFonts w:ascii="Times New Roman" w:eastAsia="Times New Roman" w:hAnsi="Times New Roman" w:cs="Times New Roman"/>
          <w:lang w:eastAsia="ru-RU"/>
        </w:rPr>
        <w:t xml:space="preserve">битума нефтяного дорожного  </w:t>
      </w:r>
    </w:p>
    <w:p w14:paraId="50AE5BAD" w14:textId="77777777" w:rsidR="00D531B7" w:rsidRPr="00D531B7" w:rsidRDefault="00D531B7" w:rsidP="00D531B7">
      <w:pPr>
        <w:spacing w:after="0" w:line="240" w:lineRule="auto"/>
        <w:jc w:val="center"/>
        <w:rPr>
          <w:rFonts w:ascii="Times New Roman" w:eastAsia="Times New Roman" w:hAnsi="Times New Roman" w:cs="Times New Roman"/>
          <w:lang w:eastAsia="ru-RU"/>
        </w:rPr>
      </w:pPr>
      <w:r w:rsidRPr="00D531B7">
        <w:rPr>
          <w:rFonts w:ascii="Times New Roman" w:eastAsia="Times New Roman" w:hAnsi="Times New Roman" w:cs="Times New Roman"/>
          <w:lang w:eastAsia="ru-RU"/>
        </w:rPr>
        <w:t>для нужд МБУ "РСУ ДОР" г. Стерлитамак</w:t>
      </w:r>
      <w:bookmarkEnd w:id="22"/>
    </w:p>
    <w:p w14:paraId="4BFFEA5E" w14:textId="77777777" w:rsidR="00D531B7" w:rsidRPr="00D531B7" w:rsidRDefault="00D531B7" w:rsidP="00D531B7">
      <w:pPr>
        <w:spacing w:after="0" w:line="240" w:lineRule="auto"/>
        <w:jc w:val="center"/>
        <w:rPr>
          <w:rFonts w:ascii="Times New Roman" w:eastAsia="Times New Roman" w:hAnsi="Times New Roman" w:cs="Times New Roman"/>
          <w:lang w:eastAsia="ru-RU"/>
        </w:rPr>
      </w:pPr>
    </w:p>
    <w:p w14:paraId="33CEEEEB" w14:textId="77777777" w:rsidR="00D531B7" w:rsidRPr="00D531B7" w:rsidRDefault="00D531B7" w:rsidP="00D531B7">
      <w:pPr>
        <w:spacing w:after="0" w:line="240" w:lineRule="auto"/>
        <w:jc w:val="center"/>
        <w:rPr>
          <w:rFonts w:ascii="Times New Roman" w:eastAsia="Calibri" w:hAnsi="Times New Roman" w:cs="Times New Roman"/>
          <w:b/>
        </w:rPr>
      </w:pPr>
      <w:r w:rsidRPr="00D531B7">
        <w:rPr>
          <w:rFonts w:ascii="Times New Roman" w:eastAsia="Calibri" w:hAnsi="Times New Roman" w:cs="Times New Roman"/>
          <w:b/>
        </w:rPr>
        <w:t>Требования к закупаемому товару:</w:t>
      </w:r>
    </w:p>
    <w:p w14:paraId="24B06DE3" w14:textId="77777777" w:rsidR="00D531B7" w:rsidRPr="00D531B7" w:rsidRDefault="00D531B7" w:rsidP="00D531B7">
      <w:pPr>
        <w:spacing w:after="0" w:line="240" w:lineRule="auto"/>
        <w:jc w:val="both"/>
        <w:rPr>
          <w:rFonts w:ascii="Times New Roman" w:eastAsia="Times New Roman" w:hAnsi="Times New Roman" w:cs="Times New Roman"/>
          <w:color w:val="000000"/>
          <w:lang w:eastAsia="ru-RU"/>
        </w:rPr>
      </w:pPr>
    </w:p>
    <w:tbl>
      <w:tblPr>
        <w:tblpPr w:leftFromText="180" w:rightFromText="180" w:vertAnchor="text" w:tblpX="12" w:tblpY="1"/>
        <w:tblOverlap w:val="never"/>
        <w:tblW w:w="0" w:type="auto"/>
        <w:tblLook w:val="04A0" w:firstRow="1" w:lastRow="0" w:firstColumn="1" w:lastColumn="0" w:noHBand="0" w:noVBand="1"/>
      </w:tblPr>
      <w:tblGrid>
        <w:gridCol w:w="557"/>
        <w:gridCol w:w="3248"/>
        <w:gridCol w:w="2918"/>
        <w:gridCol w:w="1632"/>
        <w:gridCol w:w="933"/>
      </w:tblGrid>
      <w:tr w:rsidR="00D531B7" w:rsidRPr="00D531B7" w14:paraId="5446D5AA" w14:textId="77777777" w:rsidTr="000B40D5">
        <w:trPr>
          <w:trHeight w:val="695"/>
        </w:trPr>
        <w:tc>
          <w:tcPr>
            <w:tcW w:w="560" w:type="dxa"/>
            <w:tcBorders>
              <w:top w:val="single" w:sz="4" w:space="0" w:color="auto"/>
              <w:left w:val="single" w:sz="4" w:space="0" w:color="auto"/>
              <w:bottom w:val="single" w:sz="4" w:space="0" w:color="auto"/>
              <w:right w:val="single" w:sz="4" w:space="0" w:color="auto"/>
            </w:tcBorders>
            <w:vAlign w:val="center"/>
            <w:hideMark/>
          </w:tcPr>
          <w:p w14:paraId="1F746001" w14:textId="77777777" w:rsidR="00D531B7" w:rsidRPr="00D531B7" w:rsidRDefault="00D531B7" w:rsidP="00D531B7">
            <w:pPr>
              <w:spacing w:after="0" w:line="240" w:lineRule="auto"/>
              <w:jc w:val="center"/>
              <w:rPr>
                <w:rFonts w:ascii="Times New Roman" w:eastAsia="Calibri" w:hAnsi="Times New Roman" w:cs="Times New Roman"/>
                <w:bCs/>
                <w:lang w:eastAsia="ru-RU"/>
              </w:rPr>
            </w:pPr>
            <w:r w:rsidRPr="00D531B7">
              <w:rPr>
                <w:rFonts w:ascii="Times New Roman" w:eastAsia="Calibri" w:hAnsi="Times New Roman" w:cs="Times New Roman"/>
                <w:bCs/>
              </w:rPr>
              <w:t xml:space="preserve">№ </w:t>
            </w:r>
            <w:proofErr w:type="gramStart"/>
            <w:r w:rsidRPr="00D531B7">
              <w:rPr>
                <w:rFonts w:ascii="Times New Roman" w:eastAsia="Calibri" w:hAnsi="Times New Roman" w:cs="Times New Roman"/>
                <w:bCs/>
              </w:rPr>
              <w:t>п</w:t>
            </w:r>
            <w:proofErr w:type="gramEnd"/>
            <w:r w:rsidRPr="00D531B7">
              <w:rPr>
                <w:rFonts w:ascii="Times New Roman" w:eastAsia="Calibri" w:hAnsi="Times New Roman" w:cs="Times New Roman"/>
                <w:bCs/>
              </w:rPr>
              <w:t>/п</w:t>
            </w:r>
          </w:p>
        </w:tc>
        <w:tc>
          <w:tcPr>
            <w:tcW w:w="3376" w:type="dxa"/>
            <w:tcBorders>
              <w:top w:val="single" w:sz="4" w:space="0" w:color="auto"/>
              <w:left w:val="nil"/>
              <w:bottom w:val="single" w:sz="4" w:space="0" w:color="auto"/>
              <w:right w:val="single" w:sz="4" w:space="0" w:color="auto"/>
            </w:tcBorders>
            <w:vAlign w:val="center"/>
            <w:hideMark/>
          </w:tcPr>
          <w:p w14:paraId="4E93C53A" w14:textId="77777777" w:rsidR="00D531B7" w:rsidRPr="00D531B7" w:rsidRDefault="00D531B7" w:rsidP="00D531B7">
            <w:pPr>
              <w:spacing w:after="0" w:line="240" w:lineRule="auto"/>
              <w:jc w:val="center"/>
              <w:rPr>
                <w:rFonts w:ascii="Times New Roman" w:eastAsia="Calibri" w:hAnsi="Times New Roman" w:cs="Times New Roman"/>
                <w:bCs/>
              </w:rPr>
            </w:pPr>
            <w:r w:rsidRPr="00D531B7">
              <w:rPr>
                <w:rFonts w:ascii="Times New Roman" w:eastAsia="Calibri" w:hAnsi="Times New Roman" w:cs="Times New Roman"/>
                <w:bCs/>
              </w:rPr>
              <w:t>Наименование товара</w:t>
            </w:r>
          </w:p>
        </w:tc>
        <w:tc>
          <w:tcPr>
            <w:tcW w:w="3027" w:type="dxa"/>
            <w:tcBorders>
              <w:top w:val="single" w:sz="4" w:space="0" w:color="auto"/>
              <w:left w:val="nil"/>
              <w:bottom w:val="single" w:sz="4" w:space="0" w:color="auto"/>
              <w:right w:val="single" w:sz="4" w:space="0" w:color="auto"/>
            </w:tcBorders>
          </w:tcPr>
          <w:p w14:paraId="16022B1F" w14:textId="77777777" w:rsidR="00D531B7" w:rsidRPr="00D531B7" w:rsidRDefault="00D531B7" w:rsidP="00D531B7">
            <w:pPr>
              <w:spacing w:after="0" w:line="240" w:lineRule="auto"/>
              <w:ind w:left="-108" w:right="-108"/>
              <w:jc w:val="center"/>
              <w:rPr>
                <w:rFonts w:ascii="Times New Roman" w:eastAsia="Times New Roman" w:hAnsi="Times New Roman" w:cs="Times New Roman"/>
                <w:color w:val="000000"/>
                <w:lang w:eastAsia="ru-RU"/>
              </w:rPr>
            </w:pPr>
          </w:p>
          <w:p w14:paraId="6C3D1110" w14:textId="77777777" w:rsidR="00D531B7" w:rsidRPr="00D531B7" w:rsidRDefault="00D531B7" w:rsidP="00D531B7">
            <w:pPr>
              <w:spacing w:after="0" w:line="240" w:lineRule="auto"/>
              <w:ind w:left="-108" w:right="-108"/>
              <w:jc w:val="center"/>
              <w:rPr>
                <w:rFonts w:ascii="Times New Roman" w:eastAsia="Times New Roman" w:hAnsi="Times New Roman" w:cs="Times New Roman"/>
                <w:color w:val="000000"/>
                <w:lang w:eastAsia="ru-RU"/>
              </w:rPr>
            </w:pPr>
            <w:r w:rsidRPr="00D531B7">
              <w:rPr>
                <w:rFonts w:ascii="Times New Roman" w:eastAsia="Times New Roman" w:hAnsi="Times New Roman" w:cs="Times New Roman"/>
                <w:color w:val="000000"/>
                <w:lang w:eastAsia="ru-RU"/>
              </w:rPr>
              <w:t>Характеристика товара</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DC4739E" w14:textId="77777777" w:rsidR="00D531B7" w:rsidRPr="00D531B7" w:rsidRDefault="00D531B7" w:rsidP="00D531B7">
            <w:pPr>
              <w:spacing w:after="0" w:line="240" w:lineRule="auto"/>
              <w:ind w:left="-108" w:right="-108"/>
              <w:jc w:val="center"/>
              <w:rPr>
                <w:rFonts w:ascii="Times New Roman" w:eastAsia="Calibri" w:hAnsi="Times New Roman" w:cs="Times New Roman"/>
                <w:bCs/>
              </w:rPr>
            </w:pPr>
            <w:r w:rsidRPr="00D531B7">
              <w:rPr>
                <w:rFonts w:ascii="Times New Roman" w:eastAsia="Times New Roman" w:hAnsi="Times New Roman" w:cs="Times New Roman"/>
                <w:color w:val="000000"/>
                <w:lang w:eastAsia="ru-RU"/>
              </w:rPr>
              <w:t>Ед. изм. товара</w:t>
            </w:r>
          </w:p>
        </w:tc>
        <w:tc>
          <w:tcPr>
            <w:tcW w:w="957" w:type="dxa"/>
            <w:tcBorders>
              <w:top w:val="single" w:sz="4" w:space="0" w:color="auto"/>
              <w:left w:val="nil"/>
              <w:bottom w:val="single" w:sz="4" w:space="0" w:color="auto"/>
              <w:right w:val="single" w:sz="4" w:space="0" w:color="auto"/>
            </w:tcBorders>
            <w:vAlign w:val="center"/>
          </w:tcPr>
          <w:p w14:paraId="7494684F" w14:textId="77777777" w:rsidR="00D531B7" w:rsidRPr="00D531B7" w:rsidRDefault="00D531B7" w:rsidP="00D531B7">
            <w:pPr>
              <w:spacing w:after="0" w:line="240" w:lineRule="auto"/>
              <w:ind w:left="-108" w:right="-108"/>
              <w:jc w:val="center"/>
              <w:rPr>
                <w:rFonts w:ascii="Times New Roman" w:eastAsia="Times New Roman" w:hAnsi="Times New Roman" w:cs="Times New Roman"/>
                <w:color w:val="000000"/>
                <w:lang w:eastAsia="ru-RU"/>
              </w:rPr>
            </w:pPr>
            <w:r w:rsidRPr="00D531B7">
              <w:rPr>
                <w:rFonts w:ascii="Times New Roman" w:eastAsia="Times New Roman" w:hAnsi="Times New Roman" w:cs="Times New Roman"/>
                <w:color w:val="000000"/>
                <w:lang w:eastAsia="ru-RU"/>
              </w:rPr>
              <w:t xml:space="preserve">Кол-во </w:t>
            </w:r>
          </w:p>
          <w:p w14:paraId="7C729EE6" w14:textId="77777777" w:rsidR="00D531B7" w:rsidRPr="00D531B7" w:rsidRDefault="00D531B7" w:rsidP="00D531B7">
            <w:pPr>
              <w:spacing w:after="0" w:line="240" w:lineRule="auto"/>
              <w:ind w:left="-108" w:right="-108"/>
              <w:jc w:val="center"/>
              <w:rPr>
                <w:rFonts w:ascii="Times New Roman" w:eastAsia="Calibri" w:hAnsi="Times New Roman" w:cs="Times New Roman"/>
                <w:bCs/>
              </w:rPr>
            </w:pPr>
            <w:r w:rsidRPr="00D531B7">
              <w:rPr>
                <w:rFonts w:ascii="Times New Roman" w:eastAsia="Times New Roman" w:hAnsi="Times New Roman" w:cs="Times New Roman"/>
                <w:color w:val="000000"/>
                <w:lang w:eastAsia="ru-RU"/>
              </w:rPr>
              <w:t>товара</w:t>
            </w:r>
          </w:p>
        </w:tc>
      </w:tr>
      <w:tr w:rsidR="00D531B7" w:rsidRPr="00D531B7" w14:paraId="6E28BF0E" w14:textId="77777777" w:rsidTr="000B40D5">
        <w:trPr>
          <w:trHeight w:val="993"/>
        </w:trPr>
        <w:tc>
          <w:tcPr>
            <w:tcW w:w="560" w:type="dxa"/>
            <w:tcBorders>
              <w:top w:val="single" w:sz="4" w:space="0" w:color="auto"/>
              <w:left w:val="single" w:sz="4" w:space="0" w:color="auto"/>
              <w:bottom w:val="single" w:sz="4" w:space="0" w:color="auto"/>
              <w:right w:val="single" w:sz="4" w:space="0" w:color="auto"/>
            </w:tcBorders>
            <w:vAlign w:val="center"/>
            <w:hideMark/>
          </w:tcPr>
          <w:p w14:paraId="3C7FBB31" w14:textId="77777777" w:rsidR="00D531B7" w:rsidRPr="00D531B7" w:rsidRDefault="00D531B7" w:rsidP="00D531B7">
            <w:pPr>
              <w:spacing w:after="0"/>
              <w:jc w:val="center"/>
              <w:rPr>
                <w:rFonts w:ascii="Times New Roman" w:eastAsia="Calibri" w:hAnsi="Times New Roman" w:cs="Times New Roman"/>
                <w:bCs/>
                <w:i/>
              </w:rPr>
            </w:pPr>
            <w:r w:rsidRPr="00D531B7">
              <w:rPr>
                <w:rFonts w:ascii="Times New Roman" w:eastAsia="Calibri" w:hAnsi="Times New Roman" w:cs="Times New Roman"/>
                <w:bCs/>
              </w:rPr>
              <w:t>1</w:t>
            </w:r>
          </w:p>
        </w:tc>
        <w:tc>
          <w:tcPr>
            <w:tcW w:w="3376" w:type="dxa"/>
            <w:tcBorders>
              <w:top w:val="single" w:sz="4" w:space="0" w:color="auto"/>
              <w:left w:val="nil"/>
              <w:bottom w:val="single" w:sz="4" w:space="0" w:color="auto"/>
              <w:right w:val="single" w:sz="4" w:space="0" w:color="auto"/>
            </w:tcBorders>
            <w:vAlign w:val="center"/>
            <w:hideMark/>
          </w:tcPr>
          <w:p w14:paraId="0B3D17E0" w14:textId="77777777" w:rsidR="00D531B7" w:rsidRPr="00D531B7" w:rsidRDefault="00D531B7" w:rsidP="00D531B7">
            <w:pPr>
              <w:spacing w:after="0" w:line="240" w:lineRule="auto"/>
              <w:jc w:val="both"/>
              <w:rPr>
                <w:rFonts w:ascii="Times New Roman" w:eastAsia="Calibri" w:hAnsi="Times New Roman" w:cs="Times New Roman"/>
                <w:color w:val="000000"/>
              </w:rPr>
            </w:pPr>
            <w:r w:rsidRPr="00D531B7">
              <w:rPr>
                <w:rFonts w:ascii="Times New Roman" w:eastAsia="Calibri" w:hAnsi="Times New Roman" w:cs="Times New Roman"/>
                <w:color w:val="000000"/>
              </w:rPr>
              <w:t xml:space="preserve">Битум нефтяной дорожный </w:t>
            </w:r>
          </w:p>
          <w:p w14:paraId="41C9B462" w14:textId="77777777" w:rsidR="00D531B7" w:rsidRPr="00D531B7" w:rsidRDefault="00D531B7" w:rsidP="00D531B7">
            <w:pPr>
              <w:spacing w:after="0" w:line="240" w:lineRule="auto"/>
              <w:jc w:val="both"/>
              <w:rPr>
                <w:rFonts w:ascii="Times New Roman" w:eastAsia="Calibri" w:hAnsi="Times New Roman" w:cs="Times New Roman"/>
                <w:color w:val="000000"/>
              </w:rPr>
            </w:pPr>
          </w:p>
        </w:tc>
        <w:tc>
          <w:tcPr>
            <w:tcW w:w="3027" w:type="dxa"/>
            <w:tcBorders>
              <w:top w:val="single" w:sz="4" w:space="0" w:color="auto"/>
              <w:left w:val="nil"/>
              <w:bottom w:val="single" w:sz="4" w:space="0" w:color="auto"/>
              <w:right w:val="single" w:sz="4" w:space="0" w:color="auto"/>
            </w:tcBorders>
          </w:tcPr>
          <w:p w14:paraId="7219DC6E" w14:textId="77777777" w:rsidR="00D531B7" w:rsidRPr="00D531B7" w:rsidRDefault="00D531B7" w:rsidP="00D531B7">
            <w:pPr>
              <w:spacing w:line="240" w:lineRule="auto"/>
              <w:rPr>
                <w:rFonts w:ascii="Times New Roman" w:eastAsia="Calibri" w:hAnsi="Times New Roman" w:cs="Times New Roman"/>
                <w:color w:val="000000"/>
              </w:rPr>
            </w:pPr>
            <w:r w:rsidRPr="00D531B7">
              <w:rPr>
                <w:rFonts w:ascii="Times New Roman" w:eastAsia="Calibri" w:hAnsi="Times New Roman" w:cs="Times New Roman"/>
                <w:color w:val="000000"/>
              </w:rPr>
              <w:t>Вид – вязкий</w:t>
            </w:r>
          </w:p>
          <w:p w14:paraId="652A5714" w14:textId="77777777" w:rsidR="00D531B7" w:rsidRPr="00D531B7" w:rsidRDefault="00D531B7" w:rsidP="00D531B7">
            <w:pPr>
              <w:spacing w:line="240" w:lineRule="auto"/>
              <w:rPr>
                <w:rFonts w:ascii="Times New Roman" w:eastAsia="Calibri" w:hAnsi="Times New Roman" w:cs="Times New Roman"/>
                <w:color w:val="000000"/>
              </w:rPr>
            </w:pPr>
            <w:r w:rsidRPr="00D531B7">
              <w:rPr>
                <w:rFonts w:ascii="Times New Roman" w:eastAsia="Calibri" w:hAnsi="Times New Roman" w:cs="Times New Roman"/>
                <w:color w:val="000000"/>
              </w:rPr>
              <w:t>Марка – БНД 90/130</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45B827E" w14:textId="77777777" w:rsidR="00D531B7" w:rsidRPr="00D531B7" w:rsidRDefault="00D531B7" w:rsidP="00D531B7">
            <w:pPr>
              <w:spacing w:line="240" w:lineRule="auto"/>
              <w:jc w:val="center"/>
              <w:rPr>
                <w:rFonts w:ascii="Times New Roman" w:eastAsia="Calibri" w:hAnsi="Times New Roman" w:cs="Times New Roman"/>
              </w:rPr>
            </w:pPr>
            <w:r w:rsidRPr="00D531B7">
              <w:rPr>
                <w:rFonts w:ascii="Times New Roman" w:eastAsia="Calibri" w:hAnsi="Times New Roman" w:cs="Times New Roman"/>
                <w:color w:val="000000"/>
              </w:rPr>
              <w:t>Тонна; метрическая тонна (1000 кг)</w:t>
            </w:r>
          </w:p>
        </w:tc>
        <w:tc>
          <w:tcPr>
            <w:tcW w:w="957" w:type="dxa"/>
            <w:tcBorders>
              <w:top w:val="single" w:sz="4" w:space="0" w:color="auto"/>
              <w:left w:val="nil"/>
              <w:bottom w:val="single" w:sz="4" w:space="0" w:color="auto"/>
              <w:right w:val="single" w:sz="4" w:space="0" w:color="auto"/>
            </w:tcBorders>
          </w:tcPr>
          <w:p w14:paraId="65A9E8A6" w14:textId="77777777" w:rsidR="00D531B7" w:rsidRPr="00D531B7" w:rsidRDefault="00D531B7" w:rsidP="00D531B7">
            <w:pPr>
              <w:spacing w:line="240" w:lineRule="auto"/>
              <w:jc w:val="center"/>
              <w:rPr>
                <w:rFonts w:ascii="Times New Roman" w:eastAsia="Calibri" w:hAnsi="Times New Roman" w:cs="Times New Roman"/>
                <w:lang w:val="en-US"/>
              </w:rPr>
            </w:pPr>
          </w:p>
          <w:p w14:paraId="424F1015" w14:textId="77777777" w:rsidR="00D531B7" w:rsidRPr="00D531B7" w:rsidRDefault="00D531B7" w:rsidP="00D531B7">
            <w:pPr>
              <w:spacing w:line="240" w:lineRule="auto"/>
              <w:jc w:val="center"/>
              <w:rPr>
                <w:rFonts w:ascii="Times New Roman" w:eastAsia="Calibri" w:hAnsi="Times New Roman" w:cs="Times New Roman"/>
              </w:rPr>
            </w:pPr>
            <w:r w:rsidRPr="00D531B7">
              <w:rPr>
                <w:rFonts w:ascii="Times New Roman" w:eastAsia="Calibri" w:hAnsi="Times New Roman" w:cs="Times New Roman"/>
              </w:rPr>
              <w:t>380</w:t>
            </w:r>
          </w:p>
        </w:tc>
      </w:tr>
    </w:tbl>
    <w:p w14:paraId="2C367C97" w14:textId="77777777" w:rsidR="00D531B7" w:rsidRPr="00D531B7" w:rsidRDefault="00D531B7" w:rsidP="00D531B7">
      <w:pPr>
        <w:rPr>
          <w:rFonts w:ascii="Times New Roman" w:eastAsia="Times New Roman" w:hAnsi="Times New Roman" w:cs="Times New Roman"/>
          <w:b/>
          <w:color w:val="000000"/>
          <w:lang w:eastAsia="ru-RU"/>
        </w:rPr>
      </w:pPr>
    </w:p>
    <w:p w14:paraId="4156741D" w14:textId="77777777" w:rsidR="00D531B7" w:rsidRPr="00D531B7" w:rsidRDefault="00D531B7" w:rsidP="00D531B7">
      <w:pPr>
        <w:jc w:val="both"/>
        <w:rPr>
          <w:rFonts w:ascii="Times New Roman" w:eastAsia="Times New Roman" w:hAnsi="Times New Roman" w:cs="Times New Roman"/>
          <w:lang w:eastAsia="ru-RU"/>
        </w:rPr>
      </w:pPr>
      <w:r w:rsidRPr="00D531B7">
        <w:rPr>
          <w:rFonts w:ascii="Times New Roman" w:eastAsia="Times New Roman" w:hAnsi="Times New Roman" w:cs="Times New Roman"/>
          <w:b/>
          <w:color w:val="000000"/>
          <w:lang w:eastAsia="ru-RU"/>
        </w:rPr>
        <w:t xml:space="preserve">Срок и условия поставки товара: </w:t>
      </w:r>
      <w:bookmarkStart w:id="23" w:name="_Hlk67475071"/>
      <w:r w:rsidRPr="00D531B7">
        <w:rPr>
          <w:rFonts w:ascii="Times New Roman" w:eastAsia="Times New Roman" w:hAnsi="Times New Roman" w:cs="Times New Roman"/>
          <w:color w:val="000000"/>
          <w:lang w:eastAsia="ru-RU"/>
        </w:rPr>
        <w:t xml:space="preserve">Товар поставляется с момента заключения контракта партиями, по заявке Заказчика, в течение 2 (двух) дней с момента получения заявки Поставщиком до 30 сентября 2022 года. </w:t>
      </w:r>
    </w:p>
    <w:p w14:paraId="2CB14C69" w14:textId="77777777" w:rsidR="00D531B7" w:rsidRPr="00D531B7" w:rsidRDefault="00D531B7" w:rsidP="00D531B7">
      <w:pPr>
        <w:suppressAutoHyphens/>
        <w:spacing w:after="0" w:line="240" w:lineRule="auto"/>
        <w:jc w:val="both"/>
        <w:rPr>
          <w:rFonts w:ascii="Times New Roman" w:eastAsia="Times New Roman" w:hAnsi="Times New Roman" w:cs="Times New Roman"/>
          <w:color w:val="000000"/>
          <w:lang w:eastAsia="ru-RU"/>
        </w:rPr>
      </w:pPr>
      <w:r w:rsidRPr="00D531B7">
        <w:rPr>
          <w:rFonts w:ascii="Times New Roman" w:eastAsia="Times New Roman" w:hAnsi="Times New Roman" w:cs="Times New Roman"/>
          <w:b/>
          <w:color w:val="000000"/>
          <w:lang w:eastAsia="ru-RU"/>
        </w:rPr>
        <w:t>Место поставки товара</w:t>
      </w:r>
      <w:r w:rsidRPr="00D531B7">
        <w:rPr>
          <w:rFonts w:ascii="Times New Roman" w:eastAsia="Times New Roman" w:hAnsi="Times New Roman" w:cs="Times New Roman"/>
          <w:color w:val="000000"/>
          <w:lang w:eastAsia="ru-RU"/>
        </w:rPr>
        <w:t>: Республика Башкортостан, г. Стерлитамак, ул. Бабушкина, 69.</w:t>
      </w:r>
    </w:p>
    <w:bookmarkEnd w:id="23"/>
    <w:p w14:paraId="28CD23C0" w14:textId="77777777" w:rsidR="00D531B7" w:rsidRPr="00D531B7" w:rsidRDefault="00D531B7" w:rsidP="00D531B7">
      <w:pPr>
        <w:suppressAutoHyphens/>
        <w:spacing w:after="0" w:line="240" w:lineRule="auto"/>
        <w:jc w:val="both"/>
        <w:rPr>
          <w:rFonts w:ascii="Times New Roman" w:eastAsia="Times New Roman" w:hAnsi="Times New Roman" w:cs="Times New Roman"/>
          <w:color w:val="000000"/>
          <w:lang w:eastAsia="ru-RU"/>
        </w:rPr>
      </w:pPr>
      <w:r w:rsidRPr="00D531B7">
        <w:rPr>
          <w:rFonts w:ascii="Times New Roman" w:eastAsia="Times New Roman" w:hAnsi="Times New Roman" w:cs="Times New Roman"/>
          <w:color w:val="000000"/>
          <w:lang w:eastAsia="ru-RU"/>
        </w:rPr>
        <w:tab/>
      </w:r>
    </w:p>
    <w:p w14:paraId="60E13ACA" w14:textId="77777777" w:rsidR="00D531B7" w:rsidRPr="00D531B7" w:rsidRDefault="00D531B7" w:rsidP="00D531B7">
      <w:pPr>
        <w:suppressAutoHyphens/>
        <w:spacing w:after="0" w:line="240" w:lineRule="auto"/>
        <w:jc w:val="both"/>
        <w:rPr>
          <w:rFonts w:ascii="Times New Roman" w:eastAsia="Times New Roman" w:hAnsi="Times New Roman" w:cs="Times New Roman"/>
          <w:color w:val="000000"/>
          <w:lang w:eastAsia="ru-RU"/>
        </w:rPr>
      </w:pPr>
      <w:proofErr w:type="gramStart"/>
      <w:r w:rsidRPr="00D531B7">
        <w:rPr>
          <w:rFonts w:ascii="Times New Roman" w:eastAsia="Times New Roman" w:hAnsi="Times New Roman" w:cs="Times New Roman"/>
          <w:b/>
          <w:color w:val="000000"/>
          <w:lang w:eastAsia="ru-RU"/>
        </w:rPr>
        <w:t>Сведения о включенных в цену товара расходах, в т. ч. расходах на перевозку, страхование, уплату таможенных пошлин, налогов, сборов и других обязательных платежей:</w:t>
      </w:r>
      <w:r w:rsidRPr="00D531B7">
        <w:rPr>
          <w:rFonts w:ascii="Times New Roman" w:eastAsia="Times New Roman" w:hAnsi="Times New Roman" w:cs="Times New Roman"/>
          <w:color w:val="000000"/>
          <w:lang w:eastAsia="ru-RU"/>
        </w:rPr>
        <w:t xml:space="preserve"> цена контракта включает в себя все расходы Поставщика, в </w:t>
      </w:r>
      <w:proofErr w:type="spellStart"/>
      <w:r w:rsidRPr="00D531B7">
        <w:rPr>
          <w:rFonts w:ascii="Times New Roman" w:eastAsia="Times New Roman" w:hAnsi="Times New Roman" w:cs="Times New Roman"/>
          <w:color w:val="000000"/>
          <w:lang w:eastAsia="ru-RU"/>
        </w:rPr>
        <w:t>т.ч</w:t>
      </w:r>
      <w:proofErr w:type="spellEnd"/>
      <w:r w:rsidRPr="00D531B7">
        <w:rPr>
          <w:rFonts w:ascii="Times New Roman" w:eastAsia="Times New Roman" w:hAnsi="Times New Roman" w:cs="Times New Roman"/>
          <w:color w:val="000000"/>
          <w:lang w:eastAsia="ru-RU"/>
        </w:rPr>
        <w:t>. расходы на перевозку товара до места поставки товара, погрузочно-разгрузочные работы в технологические емкости на территории Заказчика, расходы на страхование, уплату таможенных пошлин, налогов, сборов и других</w:t>
      </w:r>
      <w:proofErr w:type="gramEnd"/>
      <w:r w:rsidRPr="00D531B7">
        <w:rPr>
          <w:rFonts w:ascii="Times New Roman" w:eastAsia="Times New Roman" w:hAnsi="Times New Roman" w:cs="Times New Roman"/>
          <w:color w:val="000000"/>
          <w:lang w:eastAsia="ru-RU"/>
        </w:rPr>
        <w:t xml:space="preserve"> обязательных платежей.</w:t>
      </w:r>
    </w:p>
    <w:p w14:paraId="3B994082" w14:textId="77777777" w:rsidR="00D531B7" w:rsidRPr="00D531B7" w:rsidRDefault="00D531B7" w:rsidP="00D531B7">
      <w:pPr>
        <w:suppressAutoHyphens/>
        <w:spacing w:after="0" w:line="240" w:lineRule="auto"/>
        <w:jc w:val="both"/>
        <w:rPr>
          <w:rFonts w:ascii="Times New Roman" w:eastAsia="Times New Roman" w:hAnsi="Times New Roman" w:cs="Times New Roman"/>
          <w:color w:val="000000"/>
          <w:lang w:eastAsia="ru-RU"/>
        </w:rPr>
      </w:pPr>
    </w:p>
    <w:p w14:paraId="014C8F00" w14:textId="77777777" w:rsidR="00D531B7" w:rsidRPr="00D531B7" w:rsidRDefault="00D531B7" w:rsidP="00D531B7">
      <w:pPr>
        <w:spacing w:line="240" w:lineRule="auto"/>
        <w:jc w:val="both"/>
        <w:rPr>
          <w:rFonts w:ascii="Times New Roman" w:eastAsia="Times New Roman" w:hAnsi="Times New Roman" w:cs="Times New Roman"/>
          <w:b/>
          <w:color w:val="000000"/>
          <w:lang w:eastAsia="ru-RU"/>
        </w:rPr>
      </w:pPr>
      <w:r w:rsidRPr="00D531B7">
        <w:rPr>
          <w:rFonts w:ascii="Times New Roman" w:eastAsia="Times New Roman" w:hAnsi="Times New Roman" w:cs="Times New Roman"/>
          <w:b/>
          <w:lang w:eastAsia="ru-RU"/>
        </w:rPr>
        <w:t>Требования к качеству товара</w:t>
      </w:r>
      <w:r w:rsidRPr="00D531B7">
        <w:rPr>
          <w:rFonts w:ascii="Times New Roman" w:eastAsia="Times New Roman" w:hAnsi="Times New Roman" w:cs="Times New Roman"/>
          <w:lang w:eastAsia="ru-RU"/>
        </w:rPr>
        <w:t xml:space="preserve">: качество и безопасность товара должны подтверждаться сертификатами соответствия, сертификатами качества и (или) иными документами, подтверждающими качество товаров, в соответствии с требованиями действующего законодательства РФ.  Документы, подтверждающие качество товара, должны прилагаться к каждой партии поставленного товара. </w:t>
      </w:r>
    </w:p>
    <w:p w14:paraId="7116A952" w14:textId="77777777" w:rsidR="00D531B7" w:rsidRPr="00D531B7" w:rsidRDefault="00D531B7" w:rsidP="00D531B7">
      <w:pPr>
        <w:spacing w:after="0" w:line="240" w:lineRule="auto"/>
        <w:jc w:val="both"/>
        <w:rPr>
          <w:rFonts w:ascii="Times New Roman" w:eastAsia="Times New Roman" w:hAnsi="Times New Roman" w:cs="Times New Roman"/>
          <w:color w:val="000000"/>
          <w:lang w:eastAsia="ru-RU"/>
        </w:rPr>
      </w:pPr>
    </w:p>
    <w:p w14:paraId="0D6AA315" w14:textId="77777777" w:rsidR="00D531B7" w:rsidRPr="00D531B7" w:rsidRDefault="00D531B7" w:rsidP="00D531B7">
      <w:pPr>
        <w:spacing w:after="0" w:line="240" w:lineRule="auto"/>
        <w:jc w:val="both"/>
        <w:rPr>
          <w:rFonts w:ascii="Times New Roman" w:eastAsia="Times New Roman" w:hAnsi="Times New Roman" w:cs="Times New Roman"/>
          <w:color w:val="000000"/>
          <w:lang w:eastAsia="ru-RU"/>
        </w:rPr>
      </w:pPr>
    </w:p>
    <w:p w14:paraId="4EFF180C" w14:textId="77777777" w:rsidR="00D531B7" w:rsidRPr="00D531B7" w:rsidRDefault="00D531B7" w:rsidP="00D531B7">
      <w:pPr>
        <w:suppressAutoHyphens/>
        <w:spacing w:after="0" w:line="240" w:lineRule="auto"/>
        <w:jc w:val="both"/>
        <w:rPr>
          <w:rFonts w:ascii="Times New Roman" w:eastAsia="Times New Roman" w:hAnsi="Times New Roman" w:cs="Times New Roman"/>
          <w:color w:val="000000"/>
          <w:lang w:eastAsia="ru-RU"/>
        </w:rPr>
      </w:pPr>
      <w:r w:rsidRPr="00D531B7">
        <w:rPr>
          <w:rFonts w:ascii="Times New Roman" w:eastAsia="Times New Roman" w:hAnsi="Times New Roman" w:cs="Times New Roman"/>
          <w:color w:val="000000"/>
          <w:lang w:eastAsia="ru-RU"/>
        </w:rPr>
        <w:t xml:space="preserve">Начальник АБЗ                                                                                          А. А. </w:t>
      </w:r>
      <w:proofErr w:type="spellStart"/>
      <w:r w:rsidRPr="00D531B7">
        <w:rPr>
          <w:rFonts w:ascii="Times New Roman" w:eastAsia="Times New Roman" w:hAnsi="Times New Roman" w:cs="Times New Roman"/>
          <w:color w:val="000000"/>
          <w:lang w:eastAsia="ru-RU"/>
        </w:rPr>
        <w:t>Радевич</w:t>
      </w:r>
      <w:proofErr w:type="spellEnd"/>
    </w:p>
    <w:p w14:paraId="2B4A5FC6"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5F48F97B"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0D97D9A0"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15847EDB"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17036616"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78701B40"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7FD26E77"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46E4D420"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53AAA411"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54651536"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44EBAE2E"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2085F454"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4DFAF748" w14:textId="77777777" w:rsidR="00D531B7" w:rsidRDefault="00D531B7" w:rsidP="00EE3FDF">
      <w:pPr>
        <w:widowControl w:val="0"/>
        <w:autoSpaceDE w:val="0"/>
        <w:autoSpaceDN w:val="0"/>
        <w:adjustRightInd w:val="0"/>
        <w:spacing w:before="108" w:after="0" w:line="240" w:lineRule="atLeast"/>
        <w:contextualSpacing/>
        <w:jc w:val="center"/>
        <w:outlineLvl w:val="0"/>
        <w:rPr>
          <w:rFonts w:ascii="Times New Roman" w:eastAsia="Times New Roman" w:hAnsi="Times New Roman" w:cs="Times New Roman"/>
          <w:b/>
          <w:bCs/>
          <w:color w:val="26282F"/>
          <w:lang w:eastAsia="ru-RU"/>
        </w:rPr>
      </w:pPr>
    </w:p>
    <w:p w14:paraId="1B14FB06" w14:textId="77777777" w:rsidR="008E7DF5" w:rsidRPr="00F26FC2" w:rsidRDefault="008E7DF5" w:rsidP="008E7DF5">
      <w:pPr>
        <w:pStyle w:val="1"/>
        <w:jc w:val="center"/>
        <w:rPr>
          <w:color w:val="auto"/>
          <w:sz w:val="22"/>
          <w:szCs w:val="22"/>
        </w:rPr>
      </w:pPr>
      <w:r w:rsidRPr="00F26FC2">
        <w:rPr>
          <w:color w:val="auto"/>
          <w:sz w:val="22"/>
          <w:szCs w:val="22"/>
        </w:rPr>
        <w:t>Обоснование</w:t>
      </w:r>
      <w:r w:rsidRPr="00F26FC2">
        <w:rPr>
          <w:color w:val="auto"/>
          <w:sz w:val="22"/>
          <w:szCs w:val="22"/>
        </w:rPr>
        <w:br/>
        <w:t xml:space="preserve">начальной (максимальной) цены </w:t>
      </w:r>
      <w:r>
        <w:rPr>
          <w:color w:val="auto"/>
          <w:sz w:val="22"/>
          <w:szCs w:val="22"/>
        </w:rPr>
        <w:t>договора</w:t>
      </w:r>
    </w:p>
    <w:p w14:paraId="0EEED120" w14:textId="77777777" w:rsidR="008E7DF5" w:rsidRDefault="008E7DF5" w:rsidP="008E7DF5">
      <w:pPr>
        <w:spacing w:after="0" w:line="240" w:lineRule="auto"/>
        <w:jc w:val="center"/>
        <w:rPr>
          <w:rFonts w:ascii="Times New Roman" w:hAnsi="Times New Roman" w:cs="Times New Roman"/>
          <w:u w:val="single"/>
        </w:rPr>
      </w:pPr>
      <w:r w:rsidRPr="00F26FC2">
        <w:rPr>
          <w:rFonts w:ascii="Times New Roman" w:hAnsi="Times New Roman" w:cs="Times New Roman"/>
          <w:u w:val="single"/>
        </w:rPr>
        <w:t xml:space="preserve">на  </w:t>
      </w:r>
      <w:r>
        <w:rPr>
          <w:rFonts w:ascii="Times New Roman" w:hAnsi="Times New Roman" w:cs="Times New Roman"/>
          <w:u w:val="single"/>
        </w:rPr>
        <w:t xml:space="preserve">поставку битума нефтяного дорожного </w:t>
      </w:r>
    </w:p>
    <w:p w14:paraId="7AD97816" w14:textId="77777777" w:rsidR="008E7DF5" w:rsidRPr="00F26FC2" w:rsidRDefault="008E7DF5" w:rsidP="008E7DF5">
      <w:pPr>
        <w:spacing w:after="0" w:line="240" w:lineRule="auto"/>
        <w:jc w:val="center"/>
        <w:rPr>
          <w:rFonts w:ascii="Times New Roman" w:hAnsi="Times New Roman" w:cs="Times New Roman"/>
          <w:u w:val="single"/>
        </w:rPr>
      </w:pPr>
      <w:r>
        <w:rPr>
          <w:rFonts w:ascii="Times New Roman" w:hAnsi="Times New Roman" w:cs="Times New Roman"/>
          <w:u w:val="single"/>
        </w:rPr>
        <w:t xml:space="preserve">для нужд МБУ РСУ ДОР </w:t>
      </w:r>
      <w:proofErr w:type="spellStart"/>
      <w:r>
        <w:rPr>
          <w:rFonts w:ascii="Times New Roman" w:hAnsi="Times New Roman" w:cs="Times New Roman"/>
          <w:u w:val="single"/>
        </w:rPr>
        <w:t>г</w:t>
      </w:r>
      <w:proofErr w:type="gramStart"/>
      <w:r>
        <w:rPr>
          <w:rFonts w:ascii="Times New Roman" w:hAnsi="Times New Roman" w:cs="Times New Roman"/>
          <w:u w:val="single"/>
        </w:rPr>
        <w:t>.С</w:t>
      </w:r>
      <w:proofErr w:type="gramEnd"/>
      <w:r>
        <w:rPr>
          <w:rFonts w:ascii="Times New Roman" w:hAnsi="Times New Roman" w:cs="Times New Roman"/>
          <w:u w:val="single"/>
        </w:rPr>
        <w:t>терлитамак</w:t>
      </w:r>
      <w:proofErr w:type="spellEnd"/>
    </w:p>
    <w:p w14:paraId="03E0DE6E" w14:textId="77777777" w:rsidR="008E7DF5" w:rsidRPr="00F26FC2" w:rsidRDefault="008E7DF5" w:rsidP="008E7DF5">
      <w:pPr>
        <w:spacing w:after="0" w:line="240" w:lineRule="auto"/>
        <w:jc w:val="center"/>
        <w:rPr>
          <w:rFonts w:ascii="Times New Roman" w:hAnsi="Times New Roman" w:cs="Times New Roman"/>
          <w:color w:val="000000"/>
        </w:rPr>
      </w:pPr>
    </w:p>
    <w:p w14:paraId="64C1CDF1" w14:textId="77777777" w:rsidR="008E7DF5" w:rsidRPr="00F26FC2" w:rsidRDefault="008E7DF5" w:rsidP="008E7DF5">
      <w:pPr>
        <w:widowControl w:val="0"/>
        <w:autoSpaceDE w:val="0"/>
        <w:autoSpaceDN w:val="0"/>
        <w:adjustRightInd w:val="0"/>
        <w:spacing w:after="0" w:line="240" w:lineRule="auto"/>
        <w:jc w:val="center"/>
        <w:rPr>
          <w:rFonts w:ascii="Times New Roman" w:hAnsi="Times New Roman" w:cs="Times New Roman"/>
          <w:u w:val="single"/>
        </w:rPr>
      </w:pPr>
    </w:p>
    <w:tbl>
      <w:tblPr>
        <w:tblW w:w="988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134"/>
        <w:gridCol w:w="1134"/>
        <w:gridCol w:w="1134"/>
        <w:gridCol w:w="1134"/>
        <w:gridCol w:w="1418"/>
        <w:gridCol w:w="1134"/>
        <w:gridCol w:w="850"/>
      </w:tblGrid>
      <w:tr w:rsidR="008E7DF5" w:rsidRPr="00F26FC2" w14:paraId="1E369297" w14:textId="77777777" w:rsidTr="008E7DF5">
        <w:tc>
          <w:tcPr>
            <w:tcW w:w="5353" w:type="dxa"/>
            <w:gridSpan w:val="4"/>
            <w:tcBorders>
              <w:top w:val="single" w:sz="4" w:space="0" w:color="auto"/>
              <w:bottom w:val="single" w:sz="4" w:space="0" w:color="auto"/>
              <w:right w:val="single" w:sz="4" w:space="0" w:color="auto"/>
            </w:tcBorders>
            <w:vAlign w:val="center"/>
          </w:tcPr>
          <w:p w14:paraId="7A06884A" w14:textId="77777777" w:rsidR="008E7DF5" w:rsidRPr="00F26FC2" w:rsidRDefault="008E7DF5" w:rsidP="000B40D5">
            <w:pPr>
              <w:widowControl w:val="0"/>
              <w:autoSpaceDE w:val="0"/>
              <w:autoSpaceDN w:val="0"/>
              <w:adjustRightInd w:val="0"/>
              <w:spacing w:after="0" w:line="240" w:lineRule="auto"/>
              <w:rPr>
                <w:rFonts w:ascii="Times New Roman" w:hAnsi="Times New Roman" w:cs="Times New Roman"/>
              </w:rPr>
            </w:pPr>
            <w:r w:rsidRPr="00F26FC2">
              <w:rPr>
                <w:rFonts w:ascii="Times New Roman" w:hAnsi="Times New Roman" w:cs="Times New Roman"/>
              </w:rPr>
              <w:t>Основные характеристики объекта закупки</w:t>
            </w:r>
          </w:p>
        </w:tc>
        <w:tc>
          <w:tcPr>
            <w:tcW w:w="4536" w:type="dxa"/>
            <w:gridSpan w:val="4"/>
            <w:tcBorders>
              <w:top w:val="single" w:sz="4" w:space="0" w:color="auto"/>
              <w:left w:val="single" w:sz="4" w:space="0" w:color="auto"/>
              <w:bottom w:val="single" w:sz="4" w:space="0" w:color="auto"/>
            </w:tcBorders>
          </w:tcPr>
          <w:p w14:paraId="67A774BE" w14:textId="77777777" w:rsidR="008E7DF5" w:rsidRPr="00F26FC2" w:rsidRDefault="008E7DF5" w:rsidP="000B40D5">
            <w:pPr>
              <w:spacing w:after="0" w:line="240" w:lineRule="auto"/>
              <w:jc w:val="both"/>
              <w:rPr>
                <w:rFonts w:ascii="Times New Roman" w:eastAsia="Times New Roman" w:hAnsi="Times New Roman" w:cs="Times New Roman"/>
                <w:color w:val="000000"/>
              </w:rPr>
            </w:pPr>
            <w:r w:rsidRPr="00F26FC2">
              <w:rPr>
                <w:rFonts w:ascii="Times New Roman" w:eastAsia="Times New Roman" w:hAnsi="Times New Roman" w:cs="Times New Roman"/>
                <w:color w:val="000000"/>
              </w:rPr>
              <w:t>Согласно техническому заданию</w:t>
            </w:r>
          </w:p>
        </w:tc>
      </w:tr>
      <w:tr w:rsidR="008E7DF5" w:rsidRPr="00F26FC2" w14:paraId="4B358AA7" w14:textId="77777777" w:rsidTr="008E7DF5">
        <w:tc>
          <w:tcPr>
            <w:tcW w:w="5353" w:type="dxa"/>
            <w:gridSpan w:val="4"/>
            <w:tcBorders>
              <w:top w:val="single" w:sz="4" w:space="0" w:color="auto"/>
              <w:bottom w:val="single" w:sz="4" w:space="0" w:color="auto"/>
              <w:right w:val="single" w:sz="4" w:space="0" w:color="auto"/>
            </w:tcBorders>
            <w:vAlign w:val="center"/>
          </w:tcPr>
          <w:p w14:paraId="2EA25E1C" w14:textId="77777777" w:rsidR="008E7DF5" w:rsidRPr="00F26FC2" w:rsidRDefault="008E7DF5" w:rsidP="000B40D5">
            <w:pPr>
              <w:widowControl w:val="0"/>
              <w:autoSpaceDE w:val="0"/>
              <w:autoSpaceDN w:val="0"/>
              <w:adjustRightInd w:val="0"/>
              <w:spacing w:after="0" w:line="240" w:lineRule="auto"/>
              <w:rPr>
                <w:rFonts w:ascii="Times New Roman" w:hAnsi="Times New Roman" w:cs="Times New Roman"/>
              </w:rPr>
            </w:pPr>
            <w:r w:rsidRPr="00F26FC2">
              <w:rPr>
                <w:rFonts w:ascii="Times New Roman" w:hAnsi="Times New Roman" w:cs="Times New Roman"/>
              </w:rPr>
              <w:t>Исп</w:t>
            </w:r>
            <w:r>
              <w:rPr>
                <w:rFonts w:ascii="Times New Roman" w:hAnsi="Times New Roman" w:cs="Times New Roman"/>
              </w:rPr>
              <w:t>ользуемый метод определения НМЦД</w:t>
            </w:r>
            <w:r w:rsidRPr="00F26FC2">
              <w:rPr>
                <w:rFonts w:ascii="Times New Roman" w:hAnsi="Times New Roman" w:cs="Times New Roman"/>
              </w:rPr>
              <w:t xml:space="preserve"> </w:t>
            </w:r>
          </w:p>
          <w:p w14:paraId="260114F1" w14:textId="77777777" w:rsidR="008E7DF5" w:rsidRPr="00F26FC2" w:rsidRDefault="008E7DF5" w:rsidP="000B40D5">
            <w:pPr>
              <w:widowControl w:val="0"/>
              <w:autoSpaceDE w:val="0"/>
              <w:autoSpaceDN w:val="0"/>
              <w:adjustRightInd w:val="0"/>
              <w:spacing w:after="0" w:line="240" w:lineRule="auto"/>
              <w:rPr>
                <w:rFonts w:ascii="Times New Roman" w:hAnsi="Times New Roman" w:cs="Times New Roman"/>
              </w:rPr>
            </w:pPr>
            <w:r w:rsidRPr="00F26FC2">
              <w:rPr>
                <w:rFonts w:ascii="Times New Roman" w:hAnsi="Times New Roman" w:cs="Times New Roman"/>
              </w:rPr>
              <w:t>с обоснованием</w:t>
            </w:r>
          </w:p>
        </w:tc>
        <w:tc>
          <w:tcPr>
            <w:tcW w:w="4536" w:type="dxa"/>
            <w:gridSpan w:val="4"/>
            <w:tcBorders>
              <w:top w:val="single" w:sz="4" w:space="0" w:color="auto"/>
              <w:left w:val="single" w:sz="4" w:space="0" w:color="auto"/>
              <w:bottom w:val="single" w:sz="4" w:space="0" w:color="auto"/>
            </w:tcBorders>
          </w:tcPr>
          <w:p w14:paraId="128D20F1" w14:textId="77777777" w:rsidR="008E7DF5" w:rsidRPr="00F26FC2" w:rsidRDefault="008E7DF5" w:rsidP="000B40D5">
            <w:pPr>
              <w:widowControl w:val="0"/>
              <w:autoSpaceDE w:val="0"/>
              <w:autoSpaceDN w:val="0"/>
              <w:adjustRightInd w:val="0"/>
              <w:spacing w:after="0" w:line="240" w:lineRule="auto"/>
              <w:jc w:val="both"/>
              <w:rPr>
                <w:rFonts w:ascii="Times New Roman" w:hAnsi="Times New Roman" w:cs="Times New Roman"/>
              </w:rPr>
            </w:pPr>
            <w:r w:rsidRPr="00F26FC2">
              <w:rPr>
                <w:rFonts w:ascii="Times New Roman" w:hAnsi="Times New Roman" w:cs="Times New Roman"/>
                <w:color w:val="000000"/>
              </w:rPr>
              <w:t>При определении начальной (максимальной) цены контракта используется метод сопоставимых рыночных цен.</w:t>
            </w:r>
          </w:p>
        </w:tc>
      </w:tr>
      <w:tr w:rsidR="008E7DF5" w:rsidRPr="00F26FC2" w14:paraId="05DB10E4" w14:textId="77777777" w:rsidTr="008E7DF5">
        <w:tblPrEx>
          <w:tblBorders>
            <w:insideH w:val="single" w:sz="4" w:space="0" w:color="auto"/>
            <w:insideV w:val="single" w:sz="4" w:space="0" w:color="auto"/>
          </w:tblBorders>
          <w:tblLook w:val="04A0" w:firstRow="1" w:lastRow="0" w:firstColumn="1" w:lastColumn="0" w:noHBand="0" w:noVBand="1"/>
        </w:tblPrEx>
        <w:trPr>
          <w:trHeight w:val="549"/>
        </w:trPr>
        <w:tc>
          <w:tcPr>
            <w:tcW w:w="1951" w:type="dxa"/>
            <w:vMerge w:val="restart"/>
            <w:vAlign w:val="center"/>
          </w:tcPr>
          <w:p w14:paraId="6014FEFC"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Наименование товара</w:t>
            </w:r>
          </w:p>
        </w:tc>
        <w:tc>
          <w:tcPr>
            <w:tcW w:w="3402" w:type="dxa"/>
            <w:gridSpan w:val="3"/>
          </w:tcPr>
          <w:p w14:paraId="2086ECFB"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Цена участн</w:t>
            </w:r>
            <w:r>
              <w:rPr>
                <w:rFonts w:ascii="Times New Roman" w:eastAsia="Times New Roman" w:hAnsi="Times New Roman" w:cs="Times New Roman"/>
              </w:rPr>
              <w:t xml:space="preserve">ика исследования, руб. за 1 </w:t>
            </w:r>
            <w:proofErr w:type="spellStart"/>
            <w:r>
              <w:rPr>
                <w:rFonts w:ascii="Times New Roman" w:eastAsia="Times New Roman" w:hAnsi="Times New Roman" w:cs="Times New Roman"/>
              </w:rPr>
              <w:t>тн</w:t>
            </w:r>
            <w:proofErr w:type="spellEnd"/>
          </w:p>
        </w:tc>
        <w:tc>
          <w:tcPr>
            <w:tcW w:w="1134" w:type="dxa"/>
            <w:vMerge w:val="restart"/>
            <w:vAlign w:val="center"/>
          </w:tcPr>
          <w:p w14:paraId="733E0E15"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Коэффициент вариации</w:t>
            </w:r>
          </w:p>
        </w:tc>
        <w:tc>
          <w:tcPr>
            <w:tcW w:w="1418" w:type="dxa"/>
            <w:vMerge w:val="restart"/>
            <w:vAlign w:val="center"/>
          </w:tcPr>
          <w:p w14:paraId="2EAF1E9C"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Среднерыночная цена товара, руб.</w:t>
            </w:r>
          </w:p>
        </w:tc>
        <w:tc>
          <w:tcPr>
            <w:tcW w:w="1134" w:type="dxa"/>
            <w:vMerge w:val="restart"/>
            <w:vAlign w:val="center"/>
          </w:tcPr>
          <w:p w14:paraId="0F361E91" w14:textId="77777777" w:rsidR="008E7DF5" w:rsidRPr="00F26FC2" w:rsidRDefault="008E7DF5" w:rsidP="000B40D5">
            <w:pPr>
              <w:spacing w:after="0"/>
              <w:jc w:val="center"/>
              <w:rPr>
                <w:rFonts w:ascii="Times New Roman" w:eastAsia="Times New Roman" w:hAnsi="Times New Roman" w:cs="Times New Roman"/>
              </w:rPr>
            </w:pPr>
            <w:r>
              <w:rPr>
                <w:rFonts w:ascii="Times New Roman" w:eastAsia="Times New Roman" w:hAnsi="Times New Roman" w:cs="Times New Roman"/>
              </w:rPr>
              <w:t xml:space="preserve">Кол-во единиц, </w:t>
            </w:r>
            <w:proofErr w:type="spellStart"/>
            <w:r>
              <w:rPr>
                <w:rFonts w:ascii="Times New Roman" w:eastAsia="Times New Roman" w:hAnsi="Times New Roman" w:cs="Times New Roman"/>
              </w:rPr>
              <w:t>тн</w:t>
            </w:r>
            <w:proofErr w:type="spellEnd"/>
          </w:p>
        </w:tc>
        <w:tc>
          <w:tcPr>
            <w:tcW w:w="850" w:type="dxa"/>
            <w:vMerge w:val="restart"/>
            <w:vAlign w:val="center"/>
          </w:tcPr>
          <w:p w14:paraId="2A3F56A0"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Итоговая</w:t>
            </w:r>
          </w:p>
          <w:p w14:paraId="5AEB0992" w14:textId="77777777" w:rsidR="008E7DF5" w:rsidRPr="00F26FC2" w:rsidRDefault="008E7DF5" w:rsidP="000B40D5">
            <w:pPr>
              <w:spacing w:after="0"/>
              <w:jc w:val="center"/>
              <w:rPr>
                <w:rFonts w:ascii="Times New Roman" w:eastAsia="Times New Roman" w:hAnsi="Times New Roman" w:cs="Times New Roman"/>
              </w:rPr>
            </w:pPr>
            <w:r w:rsidRPr="00F26FC2">
              <w:rPr>
                <w:rFonts w:ascii="Times New Roman" w:eastAsia="Times New Roman" w:hAnsi="Times New Roman" w:cs="Times New Roman"/>
              </w:rPr>
              <w:t>сумма товара, руб.</w:t>
            </w:r>
          </w:p>
        </w:tc>
      </w:tr>
      <w:tr w:rsidR="008E7DF5" w:rsidRPr="00F26FC2" w14:paraId="5E4C2D9B" w14:textId="77777777" w:rsidTr="008E7DF5">
        <w:tblPrEx>
          <w:tblBorders>
            <w:insideH w:val="single" w:sz="4" w:space="0" w:color="auto"/>
            <w:insideV w:val="single" w:sz="4" w:space="0" w:color="auto"/>
          </w:tblBorders>
          <w:tblLook w:val="04A0" w:firstRow="1" w:lastRow="0" w:firstColumn="1" w:lastColumn="0" w:noHBand="0" w:noVBand="1"/>
        </w:tblPrEx>
        <w:trPr>
          <w:trHeight w:val="568"/>
        </w:trPr>
        <w:tc>
          <w:tcPr>
            <w:tcW w:w="1951" w:type="dxa"/>
            <w:vMerge/>
          </w:tcPr>
          <w:p w14:paraId="4023AF0E" w14:textId="77777777" w:rsidR="008E7DF5" w:rsidRPr="00F26FC2" w:rsidRDefault="008E7DF5" w:rsidP="000B40D5">
            <w:pPr>
              <w:spacing w:after="0"/>
              <w:jc w:val="center"/>
              <w:rPr>
                <w:rFonts w:ascii="Times New Roman" w:eastAsia="Times New Roman" w:hAnsi="Times New Roman" w:cs="Times New Roman"/>
              </w:rPr>
            </w:pPr>
          </w:p>
        </w:tc>
        <w:tc>
          <w:tcPr>
            <w:tcW w:w="1134" w:type="dxa"/>
          </w:tcPr>
          <w:p w14:paraId="33FF76B7" w14:textId="77777777" w:rsidR="008E7DF5" w:rsidRPr="00F26FC2" w:rsidRDefault="008E7DF5" w:rsidP="000B40D5">
            <w:pPr>
              <w:spacing w:after="0" w:line="240" w:lineRule="auto"/>
              <w:jc w:val="center"/>
              <w:rPr>
                <w:rFonts w:ascii="Times New Roman" w:eastAsia="Times New Roman" w:hAnsi="Times New Roman" w:cs="Times New Roman"/>
                <w:sz w:val="20"/>
                <w:szCs w:val="20"/>
              </w:rPr>
            </w:pPr>
            <w:proofErr w:type="spellStart"/>
            <w:r w:rsidRPr="00F26FC2">
              <w:rPr>
                <w:rFonts w:ascii="Times New Roman" w:eastAsia="Times New Roman" w:hAnsi="Times New Roman" w:cs="Times New Roman"/>
                <w:sz w:val="20"/>
                <w:szCs w:val="20"/>
              </w:rPr>
              <w:t>Вх</w:t>
            </w:r>
            <w:proofErr w:type="spellEnd"/>
            <w:r w:rsidRPr="00F26FC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521 от 25.05.2022</w:t>
            </w:r>
          </w:p>
        </w:tc>
        <w:tc>
          <w:tcPr>
            <w:tcW w:w="1134" w:type="dxa"/>
          </w:tcPr>
          <w:p w14:paraId="6A7A2105" w14:textId="77777777" w:rsidR="008E7DF5" w:rsidRPr="00F26FC2" w:rsidRDefault="008E7DF5" w:rsidP="000B40D5">
            <w:pPr>
              <w:spacing w:after="0" w:line="240" w:lineRule="auto"/>
              <w:jc w:val="center"/>
              <w:rPr>
                <w:rFonts w:ascii="Times New Roman" w:eastAsia="Times New Roman" w:hAnsi="Times New Roman" w:cs="Times New Roman"/>
                <w:sz w:val="20"/>
                <w:szCs w:val="20"/>
              </w:rPr>
            </w:pPr>
            <w:proofErr w:type="spellStart"/>
            <w:r w:rsidRPr="00F26FC2">
              <w:rPr>
                <w:rFonts w:ascii="Times New Roman" w:eastAsia="Times New Roman" w:hAnsi="Times New Roman" w:cs="Times New Roman"/>
                <w:sz w:val="20"/>
                <w:szCs w:val="20"/>
              </w:rPr>
              <w:t>Вх</w:t>
            </w:r>
            <w:proofErr w:type="spellEnd"/>
            <w:r w:rsidRPr="00F26FC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522 от 25.05.2022</w:t>
            </w:r>
            <w:r w:rsidRPr="00F26FC2">
              <w:rPr>
                <w:rFonts w:ascii="Times New Roman" w:eastAsia="Times New Roman" w:hAnsi="Times New Roman" w:cs="Times New Roman"/>
                <w:sz w:val="20"/>
                <w:szCs w:val="20"/>
              </w:rPr>
              <w:t xml:space="preserve"> </w:t>
            </w:r>
          </w:p>
        </w:tc>
        <w:tc>
          <w:tcPr>
            <w:tcW w:w="1134" w:type="dxa"/>
          </w:tcPr>
          <w:p w14:paraId="6A51B526" w14:textId="77777777" w:rsidR="008E7DF5" w:rsidRPr="00F26FC2" w:rsidRDefault="008E7DF5" w:rsidP="000B40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Вх.№523  от 25.05.2022</w:t>
            </w:r>
          </w:p>
        </w:tc>
        <w:tc>
          <w:tcPr>
            <w:tcW w:w="1134" w:type="dxa"/>
            <w:vMerge/>
          </w:tcPr>
          <w:p w14:paraId="5B9F6811" w14:textId="77777777" w:rsidR="008E7DF5" w:rsidRPr="00F26FC2" w:rsidRDefault="008E7DF5" w:rsidP="000B40D5">
            <w:pPr>
              <w:spacing w:after="0"/>
              <w:jc w:val="center"/>
              <w:rPr>
                <w:rFonts w:ascii="Times New Roman" w:eastAsia="Times New Roman" w:hAnsi="Times New Roman" w:cs="Times New Roman"/>
              </w:rPr>
            </w:pPr>
          </w:p>
        </w:tc>
        <w:tc>
          <w:tcPr>
            <w:tcW w:w="1418" w:type="dxa"/>
            <w:vMerge/>
          </w:tcPr>
          <w:p w14:paraId="0D683849" w14:textId="77777777" w:rsidR="008E7DF5" w:rsidRPr="00F26FC2" w:rsidRDefault="008E7DF5" w:rsidP="000B40D5">
            <w:pPr>
              <w:spacing w:after="0"/>
              <w:jc w:val="center"/>
              <w:rPr>
                <w:rFonts w:ascii="Times New Roman" w:eastAsia="Times New Roman" w:hAnsi="Times New Roman" w:cs="Times New Roman"/>
              </w:rPr>
            </w:pPr>
          </w:p>
        </w:tc>
        <w:tc>
          <w:tcPr>
            <w:tcW w:w="1134" w:type="dxa"/>
            <w:vMerge/>
          </w:tcPr>
          <w:p w14:paraId="7243EF68" w14:textId="77777777" w:rsidR="008E7DF5" w:rsidRPr="00F26FC2" w:rsidRDefault="008E7DF5" w:rsidP="000B40D5">
            <w:pPr>
              <w:spacing w:after="0"/>
              <w:jc w:val="center"/>
              <w:rPr>
                <w:rFonts w:ascii="Times New Roman" w:eastAsia="Times New Roman" w:hAnsi="Times New Roman" w:cs="Times New Roman"/>
              </w:rPr>
            </w:pPr>
          </w:p>
        </w:tc>
        <w:tc>
          <w:tcPr>
            <w:tcW w:w="850" w:type="dxa"/>
            <w:vMerge/>
          </w:tcPr>
          <w:p w14:paraId="33444D09" w14:textId="77777777" w:rsidR="008E7DF5" w:rsidRPr="00F26FC2" w:rsidRDefault="008E7DF5" w:rsidP="000B40D5">
            <w:pPr>
              <w:spacing w:after="0"/>
              <w:jc w:val="center"/>
              <w:rPr>
                <w:rFonts w:ascii="Times New Roman" w:eastAsia="Times New Roman" w:hAnsi="Times New Roman" w:cs="Times New Roman"/>
              </w:rPr>
            </w:pPr>
          </w:p>
        </w:tc>
      </w:tr>
      <w:tr w:rsidR="008E7DF5" w:rsidRPr="00F26FC2" w14:paraId="7D791855" w14:textId="77777777" w:rsidTr="008E7DF5">
        <w:tblPrEx>
          <w:tblBorders>
            <w:insideH w:val="single" w:sz="4" w:space="0" w:color="auto"/>
            <w:insideV w:val="single" w:sz="4" w:space="0" w:color="auto"/>
          </w:tblBorders>
          <w:tblLook w:val="04A0" w:firstRow="1" w:lastRow="0" w:firstColumn="1" w:lastColumn="0" w:noHBand="0" w:noVBand="1"/>
        </w:tblPrEx>
        <w:trPr>
          <w:trHeight w:val="495"/>
        </w:trPr>
        <w:tc>
          <w:tcPr>
            <w:tcW w:w="1951" w:type="dxa"/>
          </w:tcPr>
          <w:p w14:paraId="2B7E7D42" w14:textId="77777777" w:rsidR="008E7DF5" w:rsidRPr="00F26FC2" w:rsidRDefault="008E7DF5" w:rsidP="000B40D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Битум нефтяной дорожный </w:t>
            </w:r>
          </w:p>
        </w:tc>
        <w:tc>
          <w:tcPr>
            <w:tcW w:w="1134" w:type="dxa"/>
            <w:vAlign w:val="center"/>
          </w:tcPr>
          <w:p w14:paraId="2E9820AC" w14:textId="77777777" w:rsidR="008E7DF5" w:rsidRPr="00F26FC2" w:rsidRDefault="008E7DF5" w:rsidP="000B40D5">
            <w:pPr>
              <w:jc w:val="center"/>
              <w:rPr>
                <w:rFonts w:ascii="Times New Roman" w:eastAsia="Times New Roman" w:hAnsi="Times New Roman" w:cs="Times New Roman"/>
              </w:rPr>
            </w:pPr>
            <w:r>
              <w:rPr>
                <w:rFonts w:ascii="Times New Roman" w:eastAsia="Times New Roman" w:hAnsi="Times New Roman" w:cs="Times New Roman"/>
              </w:rPr>
              <w:t>32 000,00</w:t>
            </w:r>
          </w:p>
        </w:tc>
        <w:tc>
          <w:tcPr>
            <w:tcW w:w="1134" w:type="dxa"/>
            <w:vAlign w:val="center"/>
          </w:tcPr>
          <w:p w14:paraId="1D2A3C34" w14:textId="77777777" w:rsidR="008E7DF5" w:rsidRPr="00F26FC2" w:rsidRDefault="008E7DF5" w:rsidP="000B40D5">
            <w:pPr>
              <w:jc w:val="center"/>
              <w:rPr>
                <w:rFonts w:ascii="Times New Roman" w:eastAsia="Times New Roman" w:hAnsi="Times New Roman" w:cs="Times New Roman"/>
              </w:rPr>
            </w:pPr>
            <w:r>
              <w:rPr>
                <w:rFonts w:ascii="Times New Roman" w:eastAsia="Times New Roman" w:hAnsi="Times New Roman" w:cs="Times New Roman"/>
              </w:rPr>
              <w:t>35 550,00</w:t>
            </w:r>
          </w:p>
        </w:tc>
        <w:tc>
          <w:tcPr>
            <w:tcW w:w="1134" w:type="dxa"/>
            <w:vAlign w:val="center"/>
          </w:tcPr>
          <w:p w14:paraId="785468EF" w14:textId="77777777" w:rsidR="008E7DF5" w:rsidRPr="00F26FC2" w:rsidRDefault="008E7DF5" w:rsidP="000B40D5">
            <w:pPr>
              <w:jc w:val="center"/>
              <w:rPr>
                <w:rFonts w:ascii="Times New Roman" w:eastAsia="Times New Roman" w:hAnsi="Times New Roman" w:cs="Times New Roman"/>
              </w:rPr>
            </w:pPr>
            <w:r>
              <w:rPr>
                <w:rFonts w:ascii="Times New Roman" w:eastAsia="Times New Roman" w:hAnsi="Times New Roman" w:cs="Times New Roman"/>
              </w:rPr>
              <w:t>33 400,00</w:t>
            </w:r>
          </w:p>
        </w:tc>
        <w:tc>
          <w:tcPr>
            <w:tcW w:w="1134" w:type="dxa"/>
            <w:vAlign w:val="center"/>
          </w:tcPr>
          <w:p w14:paraId="594A950E" w14:textId="77777777" w:rsidR="008E7DF5" w:rsidRPr="00F26FC2" w:rsidRDefault="008E7DF5" w:rsidP="000B40D5">
            <w:pPr>
              <w:jc w:val="center"/>
              <w:rPr>
                <w:rFonts w:ascii="Times New Roman" w:hAnsi="Times New Roman" w:cs="Times New Roman"/>
                <w:color w:val="000000"/>
              </w:rPr>
            </w:pPr>
            <w:r>
              <w:rPr>
                <w:rFonts w:ascii="Times New Roman" w:hAnsi="Times New Roman" w:cs="Times New Roman"/>
                <w:color w:val="000000"/>
              </w:rPr>
              <w:t>5,3</w:t>
            </w:r>
          </w:p>
        </w:tc>
        <w:tc>
          <w:tcPr>
            <w:tcW w:w="1418" w:type="dxa"/>
            <w:vAlign w:val="center"/>
          </w:tcPr>
          <w:p w14:paraId="1D451A39" w14:textId="77777777" w:rsidR="008E7DF5" w:rsidRPr="00F26FC2" w:rsidRDefault="008E7DF5" w:rsidP="000B40D5">
            <w:pPr>
              <w:jc w:val="center"/>
              <w:rPr>
                <w:rFonts w:ascii="Times New Roman" w:eastAsia="Times New Roman" w:hAnsi="Times New Roman" w:cs="Times New Roman"/>
              </w:rPr>
            </w:pPr>
            <w:r>
              <w:rPr>
                <w:rFonts w:ascii="Times New Roman" w:eastAsia="Times New Roman" w:hAnsi="Times New Roman" w:cs="Times New Roman"/>
              </w:rPr>
              <w:t>33 650,00</w:t>
            </w:r>
          </w:p>
        </w:tc>
        <w:tc>
          <w:tcPr>
            <w:tcW w:w="1134" w:type="dxa"/>
            <w:vAlign w:val="center"/>
          </w:tcPr>
          <w:p w14:paraId="7F0BB1E7" w14:textId="77777777" w:rsidR="008E7DF5" w:rsidRPr="00F26FC2" w:rsidRDefault="008E7DF5" w:rsidP="000B40D5">
            <w:pPr>
              <w:jc w:val="center"/>
              <w:rPr>
                <w:rFonts w:ascii="Times New Roman" w:eastAsia="Times New Roman" w:hAnsi="Times New Roman" w:cs="Times New Roman"/>
                <w:highlight w:val="yellow"/>
              </w:rPr>
            </w:pPr>
            <w:r>
              <w:rPr>
                <w:rFonts w:ascii="Times New Roman" w:eastAsia="Times New Roman" w:hAnsi="Times New Roman" w:cs="Times New Roman"/>
              </w:rPr>
              <w:t>380</w:t>
            </w:r>
          </w:p>
        </w:tc>
        <w:tc>
          <w:tcPr>
            <w:tcW w:w="850" w:type="dxa"/>
            <w:vAlign w:val="center"/>
          </w:tcPr>
          <w:p w14:paraId="7EB4E9C5" w14:textId="77777777" w:rsidR="008E7DF5" w:rsidRPr="00F26FC2" w:rsidRDefault="008E7DF5" w:rsidP="000B40D5">
            <w:pPr>
              <w:jc w:val="center"/>
              <w:rPr>
                <w:rFonts w:ascii="Times New Roman" w:eastAsia="Times New Roman" w:hAnsi="Times New Roman" w:cs="Times New Roman"/>
                <w:highlight w:val="yellow"/>
              </w:rPr>
            </w:pPr>
            <w:r>
              <w:rPr>
                <w:rFonts w:ascii="Times New Roman" w:eastAsia="Times New Roman" w:hAnsi="Times New Roman" w:cs="Times New Roman"/>
              </w:rPr>
              <w:t>12 787 000</w:t>
            </w:r>
            <w:r w:rsidRPr="00272FE9">
              <w:rPr>
                <w:rFonts w:ascii="Times New Roman" w:eastAsia="Times New Roman" w:hAnsi="Times New Roman" w:cs="Times New Roman"/>
              </w:rPr>
              <w:t>,00</w:t>
            </w:r>
          </w:p>
        </w:tc>
      </w:tr>
    </w:tbl>
    <w:p w14:paraId="043B26F1" w14:textId="77777777" w:rsidR="008E7DF5" w:rsidRDefault="008E7DF5" w:rsidP="008E7DF5">
      <w:pPr>
        <w:spacing w:after="0" w:line="240" w:lineRule="auto"/>
        <w:rPr>
          <w:rFonts w:ascii="Times New Roman" w:hAnsi="Times New Roman" w:cs="Times New Roman"/>
        </w:rPr>
      </w:pPr>
      <w:r>
        <w:fldChar w:fldCharType="begin"/>
      </w:r>
      <w:r>
        <w:instrText xml:space="preserve"> HYPERLINK "http://budget.1gl.ru/system/content/feature/image/2608881/" </w:instrText>
      </w:r>
      <w:r>
        <w:fldChar w:fldCharType="separate"/>
      </w:r>
      <w:r w:rsidRPr="00F26FC2">
        <w:rPr>
          <w:rFonts w:ascii="Times New Roman" w:hAnsi="Times New Roman" w:cs="Times New Roman"/>
        </w:rPr>
        <w:t xml:space="preserve"> </w:t>
      </w:r>
      <w:r>
        <w:rPr>
          <w:rFonts w:ascii="Times New Roman" w:hAnsi="Times New Roman" w:cs="Times New Roman"/>
        </w:rPr>
        <w:t xml:space="preserve"> </w:t>
      </w:r>
    </w:p>
    <w:p w14:paraId="29A77921" w14:textId="6C518CF7" w:rsidR="008E7DF5" w:rsidRDefault="008E7DF5" w:rsidP="008E7DF5">
      <w:pPr>
        <w:spacing w:after="0" w:line="240" w:lineRule="auto"/>
        <w:rPr>
          <w:rFonts w:ascii="Times New Roman" w:hAnsi="Times New Roman" w:cs="Times New Roman"/>
        </w:rPr>
      </w:pPr>
      <w:r>
        <w:rPr>
          <w:rFonts w:ascii="Times New Roman" w:hAnsi="Times New Roman" w:cs="Times New Roman"/>
        </w:rPr>
        <w:t xml:space="preserve"> </w:t>
      </w:r>
      <w:r w:rsidRPr="00F26FC2">
        <w:rPr>
          <w:rFonts w:ascii="Times New Roman" w:hAnsi="Times New Roman" w:cs="Times New Roman"/>
        </w:rPr>
        <w:t xml:space="preserve"> В целях определения однородности совокупности значений выявленных цен, используемых в ра</w:t>
      </w:r>
      <w:r>
        <w:rPr>
          <w:rFonts w:ascii="Times New Roman" w:hAnsi="Times New Roman" w:cs="Times New Roman"/>
        </w:rPr>
        <w:t>счете НМЦД</w:t>
      </w:r>
      <w:r w:rsidRPr="00F26FC2">
        <w:rPr>
          <w:rFonts w:ascii="Times New Roman" w:hAnsi="Times New Roman" w:cs="Times New Roman"/>
        </w:rPr>
        <w:t>, определяем коэффициент вариации. Коэффициент вариации цены определяется по следующей формуле:</w:t>
      </w:r>
      <w:r>
        <w:rPr>
          <w:rFonts w:ascii="Times New Roman" w:hAnsi="Times New Roman" w:cs="Times New Roman"/>
        </w:rPr>
        <w:fldChar w:fldCharType="end"/>
      </w:r>
    </w:p>
    <w:p w14:paraId="34DD5B94" w14:textId="77777777" w:rsidR="008E7DF5" w:rsidRPr="00F26FC2" w:rsidRDefault="008E7DF5" w:rsidP="008E7DF5">
      <w:pPr>
        <w:spacing w:after="0" w:line="240" w:lineRule="auto"/>
        <w:rPr>
          <w:rFonts w:ascii="Times New Roman" w:hAnsi="Times New Roman" w:cs="Times New Roman"/>
        </w:rPr>
      </w:pPr>
    </w:p>
    <w:p w14:paraId="18DEB165" w14:textId="77777777" w:rsidR="008E7DF5" w:rsidRPr="00F26FC2" w:rsidRDefault="00A20933" w:rsidP="008E7DF5">
      <w:pPr>
        <w:spacing w:after="0" w:line="240" w:lineRule="auto"/>
        <w:jc w:val="center"/>
        <w:rPr>
          <w:rFonts w:ascii="Times New Roman" w:hAnsi="Times New Roman" w:cs="Times New Roman"/>
        </w:rPr>
      </w:pPr>
      <w:hyperlink r:id="rId8" w:history="1">
        <w:r w:rsidR="008E7DF5" w:rsidRPr="00F26FC2">
          <w:rPr>
            <w:rFonts w:ascii="Times New Roman" w:hAnsi="Times New Roman" w:cs="Times New Roman"/>
            <w:noProof/>
            <w:lang w:eastAsia="ru-RU"/>
          </w:rPr>
          <w:drawing>
            <wp:inline distT="0" distB="0" distL="0" distR="0" wp14:anchorId="78F6E57F" wp14:editId="32CF373E">
              <wp:extent cx="1000125" cy="419100"/>
              <wp:effectExtent l="0" t="0" r="9525" b="0"/>
              <wp:docPr id="1" name="Рисунок 1" descr="http://budget.1gl.ru/system/content/feature/image/263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dget.1gl.ru/system/content/feature/image/2633953/"/>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008E7DF5" w:rsidRPr="00F26FC2">
          <w:rPr>
            <w:rFonts w:ascii="Times New Roman" w:hAnsi="Times New Roman" w:cs="Times New Roman"/>
          </w:rPr>
          <w:t>,</w:t>
        </w:r>
      </w:hyperlink>
    </w:p>
    <w:p w14:paraId="32483154" w14:textId="77777777" w:rsidR="008E7DF5" w:rsidRPr="00F26FC2" w:rsidRDefault="00A20933" w:rsidP="008E7DF5">
      <w:pPr>
        <w:widowControl w:val="0"/>
        <w:autoSpaceDE w:val="0"/>
        <w:autoSpaceDN w:val="0"/>
        <w:adjustRightInd w:val="0"/>
        <w:spacing w:after="0" w:line="240" w:lineRule="auto"/>
        <w:rPr>
          <w:rFonts w:ascii="Times New Roman" w:hAnsi="Times New Roman" w:cs="Times New Roman"/>
        </w:rPr>
      </w:pPr>
      <w:hyperlink r:id="rId10" w:history="1">
        <w:r w:rsidR="008E7DF5" w:rsidRPr="00F26FC2">
          <w:rPr>
            <w:rFonts w:ascii="Times New Roman" w:hAnsi="Times New Roman" w:cs="Times New Roman"/>
          </w:rPr>
          <w:t>где:</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528713F9" wp14:editId="2316181E">
              <wp:extent cx="152400" cy="180975"/>
              <wp:effectExtent l="0" t="0" r="0" b="9525"/>
              <wp:docPr id="2" name="Рисунок 2" descr="http://budget.1gl.ru/system/content/feature/image/59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dget.1gl.ru/system/content/feature/image/591802/"/>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8E7DF5" w:rsidRPr="00F26FC2">
          <w:rPr>
            <w:rFonts w:ascii="Times New Roman" w:hAnsi="Times New Roman" w:cs="Times New Roman"/>
            <w:u w:val="single"/>
          </w:rPr>
          <w:t>- коэффициент вариации;</w:t>
        </w:r>
        <w:r w:rsidR="008E7DF5" w:rsidRPr="00F26FC2">
          <w:rPr>
            <w:rFonts w:ascii="Times New Roman" w:hAnsi="Times New Roman" w:cs="Times New Roman"/>
            <w:u w:val="single"/>
          </w:rPr>
          <w:br/>
        </w:r>
        <w:r w:rsidR="008E7DF5" w:rsidRPr="00F26FC2">
          <w:rPr>
            <w:rFonts w:ascii="Times New Roman" w:hAnsi="Times New Roman" w:cs="Times New Roman"/>
            <w:noProof/>
            <w:lang w:eastAsia="ru-RU"/>
          </w:rPr>
          <w:drawing>
            <wp:inline distT="0" distB="0" distL="0" distR="0" wp14:anchorId="21A7F684" wp14:editId="43A8E199">
              <wp:extent cx="1809750" cy="591868"/>
              <wp:effectExtent l="19050" t="0" r="0" b="0"/>
              <wp:docPr id="3" name="Рисунок 3" descr="http://budget.1gl.ru/system/content/feature/image/263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udget.1gl.ru/system/content/feature/image/2633954/"/>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11906" cy="592573"/>
                      </a:xfrm>
                      <a:prstGeom prst="rect">
                        <a:avLst/>
                      </a:prstGeom>
                      <a:noFill/>
                      <a:ln>
                        <a:noFill/>
                      </a:ln>
                    </pic:spPr>
                  </pic:pic>
                </a:graphicData>
              </a:graphic>
            </wp:inline>
          </w:drawing>
        </w:r>
        <w:r w:rsidR="008E7DF5" w:rsidRPr="00F26FC2">
          <w:rPr>
            <w:rFonts w:ascii="Times New Roman" w:hAnsi="Times New Roman" w:cs="Times New Roman"/>
            <w:u w:val="single"/>
          </w:rPr>
          <w:t>- среднее квадратичное отклонение;</w:t>
        </w:r>
        <w:r w:rsidR="008E7DF5" w:rsidRPr="00F26FC2">
          <w:rPr>
            <w:rFonts w:ascii="Times New Roman" w:hAnsi="Times New Roman" w:cs="Times New Roman"/>
            <w:u w:val="single"/>
          </w:rPr>
          <w:br/>
        </w:r>
        <w:r w:rsidR="008E7DF5" w:rsidRPr="00F26FC2">
          <w:rPr>
            <w:rFonts w:ascii="Times New Roman" w:hAnsi="Times New Roman" w:cs="Times New Roman"/>
            <w:noProof/>
            <w:lang w:eastAsia="ru-RU"/>
          </w:rPr>
          <w:drawing>
            <wp:inline distT="0" distB="0" distL="0" distR="0" wp14:anchorId="40E37489" wp14:editId="70FA9052">
              <wp:extent cx="152400" cy="228600"/>
              <wp:effectExtent l="0" t="0" r="0" b="0"/>
              <wp:docPr id="4" name="Рисунок 4" descr="http://budget.1gl.ru/system/content/feature/image/263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udget.1gl.ru/system/content/feature/image/2633955/"/>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E7DF5" w:rsidRPr="00F26FC2">
          <w:rPr>
            <w:rFonts w:ascii="Times New Roman" w:hAnsi="Times New Roman" w:cs="Times New Roman"/>
            <w:u w:val="single"/>
          </w:rPr>
          <w:t>- цена единицы товара, работы, услуги, указанная в источнике с номером I;</w:t>
        </w:r>
        <w:r w:rsidR="008E7DF5" w:rsidRPr="00F26FC2">
          <w:rPr>
            <w:rFonts w:ascii="Times New Roman" w:hAnsi="Times New Roman" w:cs="Times New Roman"/>
            <w:u w:val="single"/>
          </w:rPr>
          <w:br/>
        </w:r>
        <w:r w:rsidR="008E7DF5" w:rsidRPr="00F26FC2">
          <w:rPr>
            <w:rFonts w:ascii="Times New Roman" w:hAnsi="Times New Roman" w:cs="Times New Roman"/>
            <w:noProof/>
            <w:lang w:eastAsia="ru-RU"/>
          </w:rPr>
          <w:drawing>
            <wp:inline distT="0" distB="0" distL="0" distR="0" wp14:anchorId="577F90D9" wp14:editId="53E4C6CC">
              <wp:extent cx="123825" cy="161925"/>
              <wp:effectExtent l="0" t="0" r="9525" b="9525"/>
              <wp:docPr id="5" name="Рисунок 5" descr="http://budget.1gl.ru/system/content/feature/image/26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dget.1gl.ru/system/content/feature/image/2633956/"/>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8E7DF5" w:rsidRPr="00F26FC2">
          <w:rPr>
            <w:rFonts w:ascii="Times New Roman" w:hAnsi="Times New Roman" w:cs="Times New Roman"/>
            <w:u w:val="single"/>
          </w:rPr>
          <w:t>- средняя арифметическая величина цены единицы товара, работы, услуги;</w:t>
        </w:r>
        <w:r w:rsidR="008E7DF5" w:rsidRPr="00F26FC2">
          <w:rPr>
            <w:rFonts w:ascii="Times New Roman" w:hAnsi="Times New Roman" w:cs="Times New Roman"/>
            <w:u w:val="single"/>
          </w:rPr>
          <w:br/>
        </w:r>
        <w:r w:rsidR="008E7DF5" w:rsidRPr="00F26FC2">
          <w:rPr>
            <w:rFonts w:ascii="Times New Roman" w:hAnsi="Times New Roman" w:cs="Times New Roman"/>
            <w:noProof/>
            <w:lang w:eastAsia="ru-RU"/>
          </w:rPr>
          <w:drawing>
            <wp:inline distT="0" distB="0" distL="0" distR="0" wp14:anchorId="0AAB6484" wp14:editId="6C3BDEB6">
              <wp:extent cx="123825" cy="142875"/>
              <wp:effectExtent l="0" t="0" r="9525" b="9525"/>
              <wp:docPr id="6" name="Рисунок 6" descr="http://budget.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dget.1gl.ru/system/content/feature/image/591798/"/>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E7DF5" w:rsidRPr="00F26FC2">
          <w:rPr>
            <w:rFonts w:ascii="Times New Roman" w:hAnsi="Times New Roman" w:cs="Times New Roman"/>
            <w:u w:val="single"/>
          </w:rPr>
          <w:t>- количество значений, используемых в расчете.</w:t>
        </w:r>
      </w:hyperlink>
    </w:p>
    <w:p w14:paraId="169941DA" w14:textId="77777777" w:rsidR="008E7DF5" w:rsidRPr="00F26FC2" w:rsidRDefault="008E7DF5" w:rsidP="008E7DF5">
      <w:pPr>
        <w:widowControl w:val="0"/>
        <w:autoSpaceDE w:val="0"/>
        <w:autoSpaceDN w:val="0"/>
        <w:adjustRightInd w:val="0"/>
        <w:spacing w:after="0" w:line="240" w:lineRule="auto"/>
        <w:jc w:val="both"/>
        <w:rPr>
          <w:rFonts w:ascii="Times New Roman" w:hAnsi="Times New Roman" w:cs="Times New Roman"/>
        </w:rPr>
      </w:pPr>
      <w:r w:rsidRPr="00F26FC2">
        <w:rPr>
          <w:rFonts w:ascii="Times New Roman" w:hAnsi="Times New Roman" w:cs="Times New Roman"/>
        </w:rPr>
        <w:t>Совокупность значений, используемых</w:t>
      </w:r>
      <w:r>
        <w:rPr>
          <w:rFonts w:ascii="Times New Roman" w:hAnsi="Times New Roman" w:cs="Times New Roman"/>
        </w:rPr>
        <w:t xml:space="preserve"> в расчете, при определении НМЦД</w:t>
      </w:r>
      <w:r w:rsidRPr="00F26FC2">
        <w:rPr>
          <w:rFonts w:ascii="Times New Roman" w:hAnsi="Times New Roman" w:cs="Times New Roman"/>
        </w:rPr>
        <w:t xml:space="preserve"> считается неоднородной, если коэффициент вариации цены превышает 33%.</w:t>
      </w:r>
    </w:p>
    <w:p w14:paraId="108015F9" w14:textId="77777777" w:rsidR="008E7DF5" w:rsidRPr="00F26FC2" w:rsidRDefault="00A20933" w:rsidP="008E7DF5">
      <w:pPr>
        <w:spacing w:after="0" w:line="240" w:lineRule="auto"/>
        <w:rPr>
          <w:rFonts w:ascii="Times New Roman" w:hAnsi="Times New Roman" w:cs="Times New Roman"/>
        </w:rPr>
      </w:pPr>
      <w:hyperlink r:id="rId16" w:history="1">
        <w:r w:rsidR="008E7DF5">
          <w:rPr>
            <w:rFonts w:ascii="Times New Roman" w:hAnsi="Times New Roman" w:cs="Times New Roman"/>
          </w:rPr>
          <w:t xml:space="preserve">  НМЦД</w:t>
        </w:r>
        <w:r w:rsidR="008E7DF5" w:rsidRPr="00F26FC2">
          <w:rPr>
            <w:rFonts w:ascii="Times New Roman" w:hAnsi="Times New Roman" w:cs="Times New Roman"/>
          </w:rPr>
          <w:t xml:space="preserve"> методом сопоставимых рыночных цен (анализа рынка) определяется по формуле:</w:t>
        </w:r>
      </w:hyperlink>
    </w:p>
    <w:p w14:paraId="1CD7B9C4" w14:textId="77777777" w:rsidR="008E7DF5" w:rsidRDefault="00A20933" w:rsidP="008E7DF5">
      <w:pPr>
        <w:spacing w:after="0" w:line="240" w:lineRule="auto"/>
        <w:jc w:val="center"/>
        <w:rPr>
          <w:rFonts w:ascii="Times New Roman" w:hAnsi="Times New Roman" w:cs="Times New Roman"/>
        </w:rPr>
      </w:pPr>
      <w:hyperlink r:id="rId17" w:history="1">
        <w:r w:rsidR="008E7DF5" w:rsidRPr="00F26FC2">
          <w:rPr>
            <w:rFonts w:ascii="Times New Roman" w:hAnsi="Times New Roman" w:cs="Times New Roman"/>
            <w:noProof/>
            <w:lang w:eastAsia="ru-RU"/>
          </w:rPr>
          <w:drawing>
            <wp:inline distT="0" distB="0" distL="0" distR="0" wp14:anchorId="4FDBE640" wp14:editId="421D0216">
              <wp:extent cx="1609725" cy="390525"/>
              <wp:effectExtent l="0" t="0" r="9525" b="9525"/>
              <wp:docPr id="7" name="Рисунок 7" descr="http://budget.1gl.ru/system/content/feature/image/263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dget.1gl.ru/system/content/feature/image/2633957/"/>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8E7DF5" w:rsidRPr="00F26FC2">
          <w:rPr>
            <w:rFonts w:ascii="Times New Roman" w:hAnsi="Times New Roman" w:cs="Times New Roman"/>
          </w:rPr>
          <w:t>,</w:t>
        </w:r>
      </w:hyperlink>
    </w:p>
    <w:p w14:paraId="2B855367" w14:textId="77777777" w:rsidR="008E7DF5" w:rsidRPr="00F26FC2" w:rsidRDefault="008E7DF5" w:rsidP="008E7DF5">
      <w:pPr>
        <w:spacing w:after="0" w:line="240" w:lineRule="auto"/>
        <w:jc w:val="center"/>
        <w:rPr>
          <w:rFonts w:ascii="Times New Roman" w:hAnsi="Times New Roman" w:cs="Times New Roman"/>
        </w:rPr>
      </w:pPr>
    </w:p>
    <w:p w14:paraId="1AFE528C" w14:textId="77777777" w:rsidR="008E7DF5" w:rsidRDefault="00A20933" w:rsidP="008E7DF5">
      <w:pPr>
        <w:widowControl w:val="0"/>
        <w:autoSpaceDE w:val="0"/>
        <w:autoSpaceDN w:val="0"/>
        <w:adjustRightInd w:val="0"/>
        <w:spacing w:after="0" w:line="240" w:lineRule="auto"/>
        <w:rPr>
          <w:rFonts w:ascii="Times New Roman" w:hAnsi="Times New Roman" w:cs="Times New Roman"/>
        </w:rPr>
      </w:pPr>
      <w:hyperlink r:id="rId19" w:history="1">
        <w:proofErr w:type="gramStart"/>
        <w:r w:rsidR="008E7DF5" w:rsidRPr="00F26FC2">
          <w:rPr>
            <w:rFonts w:ascii="Times New Roman" w:hAnsi="Times New Roman" w:cs="Times New Roman"/>
          </w:rPr>
          <w:t>где:</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6DE5E1DA" wp14:editId="27165C90">
              <wp:extent cx="1333500" cy="257175"/>
              <wp:effectExtent l="0" t="0" r="0" b="9525"/>
              <wp:docPr id="8" name="Рисунок 8" descr="http://budget.1gl.ru/system/content/feature/image/263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dget.1gl.ru/system/content/feature/image/2633958/"/>
                      <pic:cNvPicPr>
                        <a:picLocks noChangeAspect="1" noChangeArrowheads="1"/>
                      </pic:cNvPicPr>
                    </pic:nvPicPr>
                    <pic:blipFill>
                      <a:blip r:link="rId20" cstate="print">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008E7DF5" w:rsidRPr="00F26FC2">
          <w:rPr>
            <w:rFonts w:ascii="Times New Roman" w:hAnsi="Times New Roman" w:cs="Times New Roman"/>
          </w:rPr>
          <w:t>, определяемая методом сопоставимых рыночных цен (анализа рынка);</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1FE9B73D" wp14:editId="6427581B">
              <wp:extent cx="123825" cy="142875"/>
              <wp:effectExtent l="0" t="0" r="9525" b="9525"/>
              <wp:docPr id="9" name="Рисунок 9" descr="http://budget.1gl.ru/system/content/feature/image/263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dget.1gl.ru/system/content/feature/image/2630985/"/>
                      <pic:cNvPicPr>
                        <a:picLocks noChangeAspect="1" noChangeArrowheads="1"/>
                      </pic:cNvPicPr>
                    </pic:nvPicPr>
                    <pic:blipFill>
                      <a:blip r:link="rId2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E7DF5" w:rsidRPr="00F26FC2">
          <w:rPr>
            <w:rFonts w:ascii="Times New Roman" w:hAnsi="Times New Roman" w:cs="Times New Roman"/>
          </w:rPr>
          <w:t>- количество (объем) закупаемого товара (работы, услуги);</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546BDF72" wp14:editId="4967F7DF">
              <wp:extent cx="123825" cy="142875"/>
              <wp:effectExtent l="0" t="0" r="9525" b="9525"/>
              <wp:docPr id="10" name="Рисунок 10" descr="http://budget.1gl.ru/system/content/feature/image/59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udget.1gl.ru/system/content/feature/image/591798/"/>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E7DF5" w:rsidRPr="00F26FC2">
          <w:rPr>
            <w:rFonts w:ascii="Times New Roman" w:hAnsi="Times New Roman" w:cs="Times New Roman"/>
          </w:rPr>
          <w:t>- количество значений, используемых в расчете;</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349D0F96" wp14:editId="086BC4B6">
              <wp:extent cx="85725" cy="161925"/>
              <wp:effectExtent l="0" t="0" r="9525" b="9525"/>
              <wp:docPr id="11" name="Рисунок 11" descr="http://budget.1gl.ru/system/content/feature/image/59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dget.1gl.ru/system/content/feature/image/591812/"/>
                      <pic:cNvPicPr>
                        <a:picLocks noChangeAspect="1" noChangeArrowheads="1"/>
                      </pic:cNvPicPr>
                    </pic:nvPicPr>
                    <pic:blipFill>
                      <a:blip r:link="rId22"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8E7DF5" w:rsidRPr="00F26FC2">
          <w:rPr>
            <w:rFonts w:ascii="Times New Roman" w:hAnsi="Times New Roman" w:cs="Times New Roman"/>
          </w:rPr>
          <w:t>- номер источника ценовой информации;</w:t>
        </w:r>
        <w:r w:rsidR="008E7DF5" w:rsidRPr="00F26FC2">
          <w:rPr>
            <w:rFonts w:ascii="Times New Roman" w:hAnsi="Times New Roman" w:cs="Times New Roman"/>
          </w:rPr>
          <w:br/>
        </w:r>
        <w:r w:rsidR="008E7DF5" w:rsidRPr="00F26FC2">
          <w:rPr>
            <w:rFonts w:ascii="Times New Roman" w:hAnsi="Times New Roman" w:cs="Times New Roman"/>
            <w:noProof/>
            <w:lang w:eastAsia="ru-RU"/>
          </w:rPr>
          <w:drawing>
            <wp:inline distT="0" distB="0" distL="0" distR="0" wp14:anchorId="29663E14" wp14:editId="52685570">
              <wp:extent cx="200025" cy="219075"/>
              <wp:effectExtent l="0" t="0" r="9525" b="9525"/>
              <wp:docPr id="12" name="Рисунок 12" descr="http://budget.1gl.ru/system/content/feature/image/257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dget.1gl.ru/system/content/feature/image/2572153/"/>
                      <pic:cNvPicPr>
                        <a:picLocks noChangeAspect="1" noChangeArrowheads="1"/>
                      </pic:cNvPicPr>
                    </pic:nvPicPr>
                    <pic:blipFill>
                      <a:blip r:link="rId23"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8E7DF5" w:rsidRPr="00F26FC2">
          <w:rPr>
            <w:rFonts w:ascii="Times New Roman" w:hAnsi="Times New Roman" w:cs="Times New Roman"/>
          </w:rPr>
          <w:t xml:space="preserve">- цена единицы товара, работы, услуги, представленная в источнике с номером </w:t>
        </w:r>
        <w:r w:rsidR="008E7DF5" w:rsidRPr="00F26FC2">
          <w:rPr>
            <w:rFonts w:ascii="Times New Roman" w:hAnsi="Times New Roman" w:cs="Times New Roman"/>
            <w:noProof/>
            <w:lang w:eastAsia="ru-RU"/>
          </w:rPr>
          <w:drawing>
            <wp:inline distT="0" distB="0" distL="0" distR="0" wp14:anchorId="07A2912B" wp14:editId="02A7CC2E">
              <wp:extent cx="85725" cy="161925"/>
              <wp:effectExtent l="0" t="0" r="9525" b="9525"/>
              <wp:docPr id="13" name="Рисунок 13" descr="http://budget.1gl.ru/system/content/feature/image/59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dget.1gl.ru/system/content/feature/image/591812/"/>
                      <pic:cNvPicPr>
                        <a:picLocks noChangeAspect="1" noChangeArrowheads="1"/>
                      </pic:cNvPicPr>
                    </pic:nvPicPr>
                    <pic:blipFill>
                      <a:blip r:link="rId22"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hyperlink>
      <w:r w:rsidR="008E7DF5" w:rsidRPr="00F26FC2">
        <w:rPr>
          <w:rFonts w:ascii="Times New Roman" w:hAnsi="Times New Roman" w:cs="Times New Roman"/>
        </w:rPr>
        <w:t>.</w:t>
      </w:r>
      <w:proofErr w:type="gramEnd"/>
    </w:p>
    <w:p w14:paraId="5B717AEA" w14:textId="77777777" w:rsidR="008E7DF5" w:rsidRPr="00F26FC2" w:rsidRDefault="008E7DF5" w:rsidP="008E7DF5">
      <w:pPr>
        <w:widowControl w:val="0"/>
        <w:autoSpaceDE w:val="0"/>
        <w:autoSpaceDN w:val="0"/>
        <w:adjustRightInd w:val="0"/>
        <w:spacing w:after="0" w:line="240" w:lineRule="auto"/>
        <w:rPr>
          <w:rFonts w:ascii="Times New Roman" w:hAnsi="Times New Roman" w:cs="Times New Roman"/>
        </w:rPr>
      </w:pPr>
    </w:p>
    <w:p w14:paraId="29B17D22" w14:textId="77777777" w:rsidR="008E7DF5" w:rsidRPr="00F26FC2" w:rsidRDefault="008E7DF5" w:rsidP="008E7DF5">
      <w:pPr>
        <w:spacing w:after="0" w:line="240" w:lineRule="auto"/>
        <w:rPr>
          <w:rFonts w:ascii="Times New Roman" w:hAnsi="Times New Roman" w:cs="Times New Roman"/>
        </w:rPr>
      </w:pPr>
      <w:r w:rsidRPr="00F26FC2">
        <w:rPr>
          <w:rFonts w:ascii="Times New Roman" w:hAnsi="Times New Roman" w:cs="Times New Roman"/>
        </w:rPr>
        <w:lastRenderedPageBreak/>
        <w:t xml:space="preserve">Вывод: </w:t>
      </w:r>
    </w:p>
    <w:p w14:paraId="191A44A4" w14:textId="77777777" w:rsidR="008E7DF5" w:rsidRPr="00F26FC2" w:rsidRDefault="008E7DF5" w:rsidP="008E7DF5">
      <w:pPr>
        <w:spacing w:after="0" w:line="240" w:lineRule="auto"/>
        <w:jc w:val="both"/>
        <w:rPr>
          <w:rFonts w:ascii="Times New Roman" w:hAnsi="Times New Roman" w:cs="Times New Roman"/>
        </w:rPr>
      </w:pPr>
      <w:r w:rsidRPr="00F26FC2">
        <w:rPr>
          <w:rFonts w:ascii="Times New Roman" w:hAnsi="Times New Roman" w:cs="Times New Roman"/>
        </w:rPr>
        <w:t>В данном случае совокупность значений, используемых</w:t>
      </w:r>
      <w:r>
        <w:rPr>
          <w:rFonts w:ascii="Times New Roman" w:hAnsi="Times New Roman" w:cs="Times New Roman"/>
        </w:rPr>
        <w:t xml:space="preserve"> в расчете, при определении НМЦД</w:t>
      </w:r>
      <w:r w:rsidRPr="00F26FC2">
        <w:rPr>
          <w:rFonts w:ascii="Times New Roman" w:hAnsi="Times New Roman" w:cs="Times New Roman"/>
        </w:rPr>
        <w:t xml:space="preserve"> считается однородной, т.к. коэффициент вариации по всем позициям не превышает 33%.</w:t>
      </w:r>
    </w:p>
    <w:p w14:paraId="1FC7FF67" w14:textId="77777777" w:rsidR="008E7DF5" w:rsidRPr="00F26FC2" w:rsidRDefault="008E7DF5" w:rsidP="008E7DF5">
      <w:pPr>
        <w:spacing w:after="0" w:line="240" w:lineRule="auto"/>
        <w:ind w:firstLine="708"/>
        <w:jc w:val="both"/>
        <w:rPr>
          <w:rFonts w:ascii="Times New Roman" w:hAnsi="Times New Roman" w:cs="Times New Roman"/>
          <w:b/>
        </w:rPr>
      </w:pPr>
      <w:r w:rsidRPr="00F26FC2">
        <w:rPr>
          <w:rFonts w:ascii="Times New Roman" w:hAnsi="Times New Roman" w:cs="Times New Roman"/>
        </w:rPr>
        <w:t>Проведенные исследования позволяют определить начальн</w:t>
      </w:r>
      <w:r>
        <w:rPr>
          <w:rFonts w:ascii="Times New Roman" w:hAnsi="Times New Roman" w:cs="Times New Roman"/>
        </w:rPr>
        <w:t>ую (максимальную) цену договора</w:t>
      </w:r>
      <w:r w:rsidRPr="00F26FC2">
        <w:rPr>
          <w:rFonts w:ascii="Times New Roman" w:hAnsi="Times New Roman" w:cs="Times New Roman"/>
        </w:rPr>
        <w:t xml:space="preserve"> в размере</w:t>
      </w:r>
      <w:r w:rsidRPr="00F26FC2">
        <w:rPr>
          <w:rFonts w:ascii="Times New Roman" w:hAnsi="Times New Roman" w:cs="Times New Roman"/>
          <w:b/>
        </w:rPr>
        <w:t xml:space="preserve"> </w:t>
      </w:r>
      <w:r>
        <w:rPr>
          <w:rFonts w:ascii="Times New Roman" w:hAnsi="Times New Roman" w:cs="Times New Roman"/>
          <w:b/>
        </w:rPr>
        <w:t xml:space="preserve"> 12 787 000</w:t>
      </w:r>
      <w:r w:rsidRPr="00F26FC2">
        <w:rPr>
          <w:rFonts w:ascii="Times New Roman" w:hAnsi="Times New Roman" w:cs="Times New Roman"/>
          <w:b/>
        </w:rPr>
        <w:t>,00 руб. (</w:t>
      </w:r>
      <w:r>
        <w:rPr>
          <w:rFonts w:ascii="Times New Roman" w:hAnsi="Times New Roman" w:cs="Times New Roman"/>
          <w:b/>
        </w:rPr>
        <w:t xml:space="preserve">Двенадцать миллионов  семьсот восемьдесят семь тысяч </w:t>
      </w:r>
      <w:r w:rsidRPr="00F26FC2">
        <w:rPr>
          <w:rFonts w:ascii="Times New Roman" w:hAnsi="Times New Roman" w:cs="Times New Roman"/>
          <w:b/>
        </w:rPr>
        <w:t>рублей 00 коп.).</w:t>
      </w:r>
    </w:p>
    <w:p w14:paraId="569DD241" w14:textId="77777777" w:rsidR="008E7DF5" w:rsidRDefault="008E7DF5" w:rsidP="008E7DF5">
      <w:pPr>
        <w:spacing w:after="0" w:line="240" w:lineRule="auto"/>
        <w:ind w:firstLine="708"/>
        <w:jc w:val="both"/>
        <w:rPr>
          <w:rFonts w:ascii="Times New Roman" w:hAnsi="Times New Roman" w:cs="Times New Roman"/>
          <w:b/>
        </w:rPr>
      </w:pPr>
    </w:p>
    <w:p w14:paraId="5E3722B3" w14:textId="77777777" w:rsidR="008E7DF5" w:rsidRDefault="008E7DF5" w:rsidP="008E7DF5">
      <w:pPr>
        <w:spacing w:after="0" w:line="240" w:lineRule="auto"/>
        <w:ind w:firstLine="708"/>
        <w:jc w:val="both"/>
        <w:rPr>
          <w:rFonts w:ascii="Times New Roman" w:hAnsi="Times New Roman" w:cs="Times New Roman"/>
          <w:b/>
        </w:rPr>
      </w:pPr>
    </w:p>
    <w:p w14:paraId="7F97FE85" w14:textId="77777777" w:rsidR="008E7DF5" w:rsidRDefault="008E7DF5" w:rsidP="008E7DF5">
      <w:pPr>
        <w:spacing w:after="0" w:line="240" w:lineRule="auto"/>
        <w:ind w:firstLine="708"/>
        <w:jc w:val="both"/>
        <w:rPr>
          <w:rFonts w:ascii="Times New Roman" w:hAnsi="Times New Roman" w:cs="Times New Roman"/>
          <w:b/>
        </w:rPr>
      </w:pPr>
    </w:p>
    <w:p w14:paraId="050C3EA3" w14:textId="77777777" w:rsidR="008E7DF5" w:rsidRPr="00F26FC2" w:rsidRDefault="008E7DF5" w:rsidP="008E7DF5">
      <w:pPr>
        <w:spacing w:after="0" w:line="240" w:lineRule="auto"/>
        <w:ind w:firstLine="708"/>
        <w:jc w:val="both"/>
        <w:rPr>
          <w:rFonts w:ascii="Times New Roman" w:hAnsi="Times New Roman" w:cs="Times New Roman"/>
          <w:b/>
        </w:rPr>
      </w:pPr>
    </w:p>
    <w:p w14:paraId="41CBB2AE" w14:textId="77777777" w:rsidR="008E7DF5" w:rsidRPr="00F26FC2" w:rsidRDefault="008E7DF5" w:rsidP="008E7DF5">
      <w:pPr>
        <w:spacing w:after="0" w:line="240" w:lineRule="auto"/>
        <w:jc w:val="both"/>
        <w:rPr>
          <w:rFonts w:ascii="Times New Roman" w:hAnsi="Times New Roman" w:cs="Times New Roman"/>
        </w:rPr>
      </w:pPr>
      <w:r w:rsidRPr="00F26FC2">
        <w:rPr>
          <w:rFonts w:ascii="Times New Roman" w:hAnsi="Times New Roman" w:cs="Times New Roman"/>
        </w:rPr>
        <w:t xml:space="preserve">Работник контрактной службы                                                     </w:t>
      </w:r>
      <w:r w:rsidRPr="00F26FC2">
        <w:rPr>
          <w:rFonts w:ascii="Times New Roman" w:hAnsi="Times New Roman" w:cs="Times New Roman"/>
        </w:rPr>
        <w:tab/>
        <w:t xml:space="preserve">                                      </w:t>
      </w:r>
      <w:proofErr w:type="spellStart"/>
      <w:r w:rsidRPr="00F26FC2">
        <w:rPr>
          <w:rFonts w:ascii="Times New Roman" w:hAnsi="Times New Roman" w:cs="Times New Roman"/>
        </w:rPr>
        <w:t>Ю.А.Кутлубаева</w:t>
      </w:r>
      <w:proofErr w:type="spellEnd"/>
    </w:p>
    <w:p w14:paraId="3E929148" w14:textId="77777777" w:rsidR="008E7DF5" w:rsidRPr="00F26FC2" w:rsidRDefault="008E7DF5" w:rsidP="008E7DF5">
      <w:pPr>
        <w:spacing w:after="0" w:line="240" w:lineRule="auto"/>
        <w:jc w:val="both"/>
        <w:rPr>
          <w:rFonts w:ascii="Times New Roman" w:hAnsi="Times New Roman" w:cs="Times New Roman"/>
        </w:rPr>
      </w:pPr>
    </w:p>
    <w:p w14:paraId="17DC495B" w14:textId="77777777" w:rsidR="008E7DF5" w:rsidRPr="00F26FC2" w:rsidRDefault="008E7DF5" w:rsidP="008E7DF5">
      <w:pPr>
        <w:spacing w:after="0" w:line="240" w:lineRule="auto"/>
        <w:jc w:val="both"/>
      </w:pPr>
      <w:proofErr w:type="spellStart"/>
      <w:r w:rsidRPr="00F26FC2">
        <w:rPr>
          <w:rFonts w:ascii="Times New Roman" w:hAnsi="Times New Roman" w:cs="Times New Roman"/>
        </w:rPr>
        <w:t>Конт</w:t>
      </w:r>
      <w:proofErr w:type="gramStart"/>
      <w:r w:rsidRPr="00F26FC2">
        <w:rPr>
          <w:rFonts w:ascii="Times New Roman" w:hAnsi="Times New Roman" w:cs="Times New Roman"/>
        </w:rPr>
        <w:t>.т</w:t>
      </w:r>
      <w:proofErr w:type="gramEnd"/>
      <w:r w:rsidRPr="00F26FC2">
        <w:rPr>
          <w:rFonts w:ascii="Times New Roman" w:hAnsi="Times New Roman" w:cs="Times New Roman"/>
        </w:rPr>
        <w:t>ел</w:t>
      </w:r>
      <w:proofErr w:type="spellEnd"/>
      <w:r w:rsidRPr="00F26FC2">
        <w:rPr>
          <w:rFonts w:ascii="Times New Roman" w:hAnsi="Times New Roman" w:cs="Times New Roman"/>
        </w:rPr>
        <w:t>. 8 (3473) 24-80-08.</w:t>
      </w:r>
    </w:p>
    <w:p w14:paraId="0F99E063" w14:textId="77777777" w:rsidR="008E7DF5" w:rsidRDefault="008E7DF5" w:rsidP="00EE3FDF">
      <w:pPr>
        <w:spacing w:after="0" w:line="240" w:lineRule="atLeast"/>
        <w:ind w:left="-284"/>
        <w:contextualSpacing/>
        <w:jc w:val="center"/>
        <w:rPr>
          <w:rFonts w:ascii="Times New Roman" w:hAnsi="Times New Roman" w:cs="Times New Roman"/>
        </w:rPr>
      </w:pPr>
    </w:p>
    <w:p w14:paraId="1D41E4CC" w14:textId="77777777" w:rsidR="008E7DF5" w:rsidRDefault="008E7DF5" w:rsidP="00EE3FDF">
      <w:pPr>
        <w:spacing w:after="0" w:line="240" w:lineRule="atLeast"/>
        <w:ind w:left="-284"/>
        <w:contextualSpacing/>
        <w:jc w:val="center"/>
        <w:rPr>
          <w:rFonts w:ascii="Times New Roman" w:hAnsi="Times New Roman" w:cs="Times New Roman"/>
        </w:rPr>
      </w:pPr>
    </w:p>
    <w:p w14:paraId="03F32DBF" w14:textId="77777777" w:rsidR="008E7DF5" w:rsidRDefault="008E7DF5" w:rsidP="00EE3FDF">
      <w:pPr>
        <w:spacing w:after="0" w:line="240" w:lineRule="atLeast"/>
        <w:ind w:left="-284"/>
        <w:contextualSpacing/>
        <w:jc w:val="center"/>
        <w:rPr>
          <w:rFonts w:ascii="Times New Roman" w:hAnsi="Times New Roman" w:cs="Times New Roman"/>
        </w:rPr>
      </w:pPr>
    </w:p>
    <w:p w14:paraId="232E9E61" w14:textId="77777777" w:rsidR="008E7DF5" w:rsidRDefault="008E7DF5" w:rsidP="00EE3FDF">
      <w:pPr>
        <w:spacing w:after="0" w:line="240" w:lineRule="atLeast"/>
        <w:ind w:left="-284"/>
        <w:contextualSpacing/>
        <w:jc w:val="center"/>
        <w:rPr>
          <w:rFonts w:ascii="Times New Roman" w:hAnsi="Times New Roman" w:cs="Times New Roman"/>
        </w:rPr>
      </w:pPr>
    </w:p>
    <w:p w14:paraId="4E7EA63C" w14:textId="77777777" w:rsidR="008E7DF5" w:rsidRDefault="008E7DF5" w:rsidP="00EE3FDF">
      <w:pPr>
        <w:spacing w:after="0" w:line="240" w:lineRule="atLeast"/>
        <w:ind w:left="-284"/>
        <w:contextualSpacing/>
        <w:jc w:val="center"/>
        <w:rPr>
          <w:rFonts w:ascii="Times New Roman" w:hAnsi="Times New Roman" w:cs="Times New Roman"/>
        </w:rPr>
      </w:pPr>
    </w:p>
    <w:p w14:paraId="6BBC3212" w14:textId="77777777" w:rsidR="008E7DF5" w:rsidRDefault="008E7DF5" w:rsidP="00EE3FDF">
      <w:pPr>
        <w:spacing w:after="0" w:line="240" w:lineRule="atLeast"/>
        <w:ind w:left="-284"/>
        <w:contextualSpacing/>
        <w:jc w:val="center"/>
        <w:rPr>
          <w:rFonts w:ascii="Times New Roman" w:hAnsi="Times New Roman" w:cs="Times New Roman"/>
        </w:rPr>
      </w:pPr>
    </w:p>
    <w:p w14:paraId="2DD9DA6C" w14:textId="77777777" w:rsidR="008E7DF5" w:rsidRDefault="008E7DF5" w:rsidP="00EE3FDF">
      <w:pPr>
        <w:spacing w:after="0" w:line="240" w:lineRule="atLeast"/>
        <w:ind w:left="-284"/>
        <w:contextualSpacing/>
        <w:jc w:val="center"/>
        <w:rPr>
          <w:rFonts w:ascii="Times New Roman" w:hAnsi="Times New Roman" w:cs="Times New Roman"/>
        </w:rPr>
      </w:pPr>
    </w:p>
    <w:p w14:paraId="199D1AB5" w14:textId="77777777" w:rsidR="008E7DF5" w:rsidRDefault="008E7DF5" w:rsidP="00EE3FDF">
      <w:pPr>
        <w:spacing w:after="0" w:line="240" w:lineRule="atLeast"/>
        <w:ind w:left="-284"/>
        <w:contextualSpacing/>
        <w:jc w:val="center"/>
        <w:rPr>
          <w:rFonts w:ascii="Times New Roman" w:hAnsi="Times New Roman" w:cs="Times New Roman"/>
        </w:rPr>
      </w:pPr>
    </w:p>
    <w:p w14:paraId="3B165172" w14:textId="77777777" w:rsidR="008E7DF5" w:rsidRDefault="008E7DF5" w:rsidP="00EE3FDF">
      <w:pPr>
        <w:spacing w:after="0" w:line="240" w:lineRule="atLeast"/>
        <w:ind w:left="-284"/>
        <w:contextualSpacing/>
        <w:jc w:val="center"/>
        <w:rPr>
          <w:rFonts w:ascii="Times New Roman" w:hAnsi="Times New Roman" w:cs="Times New Roman"/>
        </w:rPr>
      </w:pPr>
    </w:p>
    <w:p w14:paraId="623F4506" w14:textId="77777777" w:rsidR="008E7DF5" w:rsidRDefault="008E7DF5" w:rsidP="00EE3FDF">
      <w:pPr>
        <w:spacing w:after="0" w:line="240" w:lineRule="atLeast"/>
        <w:ind w:left="-284"/>
        <w:contextualSpacing/>
        <w:jc w:val="center"/>
        <w:rPr>
          <w:rFonts w:ascii="Times New Roman" w:hAnsi="Times New Roman" w:cs="Times New Roman"/>
        </w:rPr>
      </w:pPr>
    </w:p>
    <w:p w14:paraId="3047E361" w14:textId="77777777" w:rsidR="008E7DF5" w:rsidRDefault="008E7DF5" w:rsidP="00EE3FDF">
      <w:pPr>
        <w:spacing w:after="0" w:line="240" w:lineRule="atLeast"/>
        <w:ind w:left="-284"/>
        <w:contextualSpacing/>
        <w:jc w:val="center"/>
        <w:rPr>
          <w:rFonts w:ascii="Times New Roman" w:hAnsi="Times New Roman" w:cs="Times New Roman"/>
        </w:rPr>
      </w:pPr>
    </w:p>
    <w:p w14:paraId="50EABECD" w14:textId="77777777" w:rsidR="008E7DF5" w:rsidRDefault="008E7DF5" w:rsidP="00EE3FDF">
      <w:pPr>
        <w:spacing w:after="0" w:line="240" w:lineRule="atLeast"/>
        <w:ind w:left="-284"/>
        <w:contextualSpacing/>
        <w:jc w:val="center"/>
        <w:rPr>
          <w:rFonts w:ascii="Times New Roman" w:hAnsi="Times New Roman" w:cs="Times New Roman"/>
        </w:rPr>
      </w:pPr>
    </w:p>
    <w:p w14:paraId="58A6B203" w14:textId="77777777" w:rsidR="008E7DF5" w:rsidRDefault="008E7DF5" w:rsidP="00EE3FDF">
      <w:pPr>
        <w:spacing w:after="0" w:line="240" w:lineRule="atLeast"/>
        <w:ind w:left="-284"/>
        <w:contextualSpacing/>
        <w:jc w:val="center"/>
        <w:rPr>
          <w:rFonts w:ascii="Times New Roman" w:hAnsi="Times New Roman" w:cs="Times New Roman"/>
        </w:rPr>
      </w:pPr>
    </w:p>
    <w:p w14:paraId="0E07FA61" w14:textId="77777777" w:rsidR="008E7DF5" w:rsidRDefault="008E7DF5" w:rsidP="00EE3FDF">
      <w:pPr>
        <w:spacing w:after="0" w:line="240" w:lineRule="atLeast"/>
        <w:ind w:left="-284"/>
        <w:contextualSpacing/>
        <w:jc w:val="center"/>
        <w:rPr>
          <w:rFonts w:ascii="Times New Roman" w:hAnsi="Times New Roman" w:cs="Times New Roman"/>
        </w:rPr>
      </w:pPr>
    </w:p>
    <w:p w14:paraId="631D142F" w14:textId="77777777" w:rsidR="008E7DF5" w:rsidRDefault="008E7DF5" w:rsidP="00EE3FDF">
      <w:pPr>
        <w:spacing w:after="0" w:line="240" w:lineRule="atLeast"/>
        <w:ind w:left="-284"/>
        <w:contextualSpacing/>
        <w:jc w:val="center"/>
        <w:rPr>
          <w:rFonts w:ascii="Times New Roman" w:hAnsi="Times New Roman" w:cs="Times New Roman"/>
        </w:rPr>
      </w:pPr>
    </w:p>
    <w:p w14:paraId="6D9C2AB6" w14:textId="77777777" w:rsidR="008E7DF5" w:rsidRDefault="008E7DF5" w:rsidP="00EE3FDF">
      <w:pPr>
        <w:spacing w:after="0" w:line="240" w:lineRule="atLeast"/>
        <w:ind w:left="-284"/>
        <w:contextualSpacing/>
        <w:jc w:val="center"/>
        <w:rPr>
          <w:rFonts w:ascii="Times New Roman" w:hAnsi="Times New Roman" w:cs="Times New Roman"/>
        </w:rPr>
      </w:pPr>
    </w:p>
    <w:p w14:paraId="1B1F6794" w14:textId="77777777" w:rsidR="008E7DF5" w:rsidRDefault="008E7DF5" w:rsidP="00EE3FDF">
      <w:pPr>
        <w:spacing w:after="0" w:line="240" w:lineRule="atLeast"/>
        <w:ind w:left="-284"/>
        <w:contextualSpacing/>
        <w:jc w:val="center"/>
        <w:rPr>
          <w:rFonts w:ascii="Times New Roman" w:hAnsi="Times New Roman" w:cs="Times New Roman"/>
        </w:rPr>
      </w:pPr>
    </w:p>
    <w:p w14:paraId="1ED55C21" w14:textId="77777777" w:rsidR="008E7DF5" w:rsidRDefault="008E7DF5" w:rsidP="00EE3FDF">
      <w:pPr>
        <w:spacing w:after="0" w:line="240" w:lineRule="atLeast"/>
        <w:ind w:left="-284"/>
        <w:contextualSpacing/>
        <w:jc w:val="center"/>
        <w:rPr>
          <w:rFonts w:ascii="Times New Roman" w:hAnsi="Times New Roman" w:cs="Times New Roman"/>
        </w:rPr>
      </w:pPr>
    </w:p>
    <w:p w14:paraId="7A3C1CC6" w14:textId="77777777" w:rsidR="008E7DF5" w:rsidRDefault="008E7DF5" w:rsidP="00EE3FDF">
      <w:pPr>
        <w:spacing w:after="0" w:line="240" w:lineRule="atLeast"/>
        <w:ind w:left="-284"/>
        <w:contextualSpacing/>
        <w:jc w:val="center"/>
        <w:rPr>
          <w:rFonts w:ascii="Times New Roman" w:hAnsi="Times New Roman" w:cs="Times New Roman"/>
        </w:rPr>
      </w:pPr>
    </w:p>
    <w:p w14:paraId="6F28E05F" w14:textId="77777777" w:rsidR="008E7DF5" w:rsidRDefault="008E7DF5" w:rsidP="00EE3FDF">
      <w:pPr>
        <w:spacing w:after="0" w:line="240" w:lineRule="atLeast"/>
        <w:ind w:left="-284"/>
        <w:contextualSpacing/>
        <w:jc w:val="center"/>
        <w:rPr>
          <w:rFonts w:ascii="Times New Roman" w:hAnsi="Times New Roman" w:cs="Times New Roman"/>
        </w:rPr>
      </w:pPr>
    </w:p>
    <w:p w14:paraId="0E3493E0" w14:textId="77777777" w:rsidR="008E7DF5" w:rsidRDefault="008E7DF5" w:rsidP="00EE3FDF">
      <w:pPr>
        <w:spacing w:after="0" w:line="240" w:lineRule="atLeast"/>
        <w:ind w:left="-284"/>
        <w:contextualSpacing/>
        <w:jc w:val="center"/>
        <w:rPr>
          <w:rFonts w:ascii="Times New Roman" w:hAnsi="Times New Roman" w:cs="Times New Roman"/>
        </w:rPr>
      </w:pPr>
    </w:p>
    <w:p w14:paraId="1219B97E" w14:textId="77777777" w:rsidR="008E7DF5" w:rsidRDefault="008E7DF5" w:rsidP="00EE3FDF">
      <w:pPr>
        <w:spacing w:after="0" w:line="240" w:lineRule="atLeast"/>
        <w:ind w:left="-284"/>
        <w:contextualSpacing/>
        <w:jc w:val="center"/>
        <w:rPr>
          <w:rFonts w:ascii="Times New Roman" w:hAnsi="Times New Roman" w:cs="Times New Roman"/>
        </w:rPr>
      </w:pPr>
    </w:p>
    <w:p w14:paraId="7FEDC454" w14:textId="77777777" w:rsidR="008E7DF5" w:rsidRDefault="008E7DF5" w:rsidP="00EE3FDF">
      <w:pPr>
        <w:spacing w:after="0" w:line="240" w:lineRule="atLeast"/>
        <w:ind w:left="-284"/>
        <w:contextualSpacing/>
        <w:jc w:val="center"/>
        <w:rPr>
          <w:rFonts w:ascii="Times New Roman" w:hAnsi="Times New Roman" w:cs="Times New Roman"/>
        </w:rPr>
      </w:pPr>
    </w:p>
    <w:p w14:paraId="5F91B523" w14:textId="77777777" w:rsidR="008E7DF5" w:rsidRDefault="008E7DF5" w:rsidP="00EE3FDF">
      <w:pPr>
        <w:spacing w:after="0" w:line="240" w:lineRule="atLeast"/>
        <w:ind w:left="-284"/>
        <w:contextualSpacing/>
        <w:jc w:val="center"/>
        <w:rPr>
          <w:rFonts w:ascii="Times New Roman" w:hAnsi="Times New Roman" w:cs="Times New Roman"/>
        </w:rPr>
      </w:pPr>
    </w:p>
    <w:p w14:paraId="73DEEBD5" w14:textId="77777777" w:rsidR="008E7DF5" w:rsidRDefault="008E7DF5" w:rsidP="00EE3FDF">
      <w:pPr>
        <w:spacing w:after="0" w:line="240" w:lineRule="atLeast"/>
        <w:ind w:left="-284"/>
        <w:contextualSpacing/>
        <w:jc w:val="center"/>
        <w:rPr>
          <w:rFonts w:ascii="Times New Roman" w:hAnsi="Times New Roman" w:cs="Times New Roman"/>
        </w:rPr>
      </w:pPr>
    </w:p>
    <w:p w14:paraId="4A0A4EB4" w14:textId="77777777" w:rsidR="008E7DF5" w:rsidRDefault="008E7DF5" w:rsidP="00EE3FDF">
      <w:pPr>
        <w:spacing w:after="0" w:line="240" w:lineRule="atLeast"/>
        <w:ind w:left="-284"/>
        <w:contextualSpacing/>
        <w:jc w:val="center"/>
        <w:rPr>
          <w:rFonts w:ascii="Times New Roman" w:hAnsi="Times New Roman" w:cs="Times New Roman"/>
        </w:rPr>
      </w:pPr>
    </w:p>
    <w:p w14:paraId="087A20D7" w14:textId="77777777" w:rsidR="008E7DF5" w:rsidRDefault="008E7DF5" w:rsidP="00EE3FDF">
      <w:pPr>
        <w:spacing w:after="0" w:line="240" w:lineRule="atLeast"/>
        <w:ind w:left="-284"/>
        <w:contextualSpacing/>
        <w:jc w:val="center"/>
        <w:rPr>
          <w:rFonts w:ascii="Times New Roman" w:hAnsi="Times New Roman" w:cs="Times New Roman"/>
        </w:rPr>
      </w:pPr>
    </w:p>
    <w:p w14:paraId="504A9C97" w14:textId="77777777" w:rsidR="008E7DF5" w:rsidRDefault="008E7DF5" w:rsidP="00EE3FDF">
      <w:pPr>
        <w:spacing w:after="0" w:line="240" w:lineRule="atLeast"/>
        <w:ind w:left="-284"/>
        <w:contextualSpacing/>
        <w:jc w:val="center"/>
        <w:rPr>
          <w:rFonts w:ascii="Times New Roman" w:hAnsi="Times New Roman" w:cs="Times New Roman"/>
        </w:rPr>
      </w:pPr>
    </w:p>
    <w:p w14:paraId="59662771" w14:textId="77777777" w:rsidR="008E7DF5" w:rsidRDefault="008E7DF5" w:rsidP="00EE3FDF">
      <w:pPr>
        <w:spacing w:after="0" w:line="240" w:lineRule="atLeast"/>
        <w:ind w:left="-284"/>
        <w:contextualSpacing/>
        <w:jc w:val="center"/>
        <w:rPr>
          <w:rFonts w:ascii="Times New Roman" w:hAnsi="Times New Roman" w:cs="Times New Roman"/>
        </w:rPr>
      </w:pPr>
    </w:p>
    <w:p w14:paraId="3F040B0B" w14:textId="77777777" w:rsidR="008E7DF5" w:rsidRDefault="008E7DF5" w:rsidP="00EE3FDF">
      <w:pPr>
        <w:spacing w:after="0" w:line="240" w:lineRule="atLeast"/>
        <w:ind w:left="-284"/>
        <w:contextualSpacing/>
        <w:jc w:val="center"/>
        <w:rPr>
          <w:rFonts w:ascii="Times New Roman" w:hAnsi="Times New Roman" w:cs="Times New Roman"/>
        </w:rPr>
      </w:pPr>
    </w:p>
    <w:p w14:paraId="19287B8A" w14:textId="77777777" w:rsidR="008E7DF5" w:rsidRDefault="008E7DF5" w:rsidP="00EE3FDF">
      <w:pPr>
        <w:spacing w:after="0" w:line="240" w:lineRule="atLeast"/>
        <w:ind w:left="-284"/>
        <w:contextualSpacing/>
        <w:jc w:val="center"/>
        <w:rPr>
          <w:rFonts w:ascii="Times New Roman" w:hAnsi="Times New Roman" w:cs="Times New Roman"/>
        </w:rPr>
      </w:pPr>
    </w:p>
    <w:p w14:paraId="41182F1B" w14:textId="77777777" w:rsidR="008E7DF5" w:rsidRDefault="008E7DF5" w:rsidP="00EE3FDF">
      <w:pPr>
        <w:spacing w:after="0" w:line="240" w:lineRule="atLeast"/>
        <w:ind w:left="-284"/>
        <w:contextualSpacing/>
        <w:jc w:val="center"/>
        <w:rPr>
          <w:rFonts w:ascii="Times New Roman" w:hAnsi="Times New Roman" w:cs="Times New Roman"/>
        </w:rPr>
      </w:pPr>
    </w:p>
    <w:p w14:paraId="57D3EDB5" w14:textId="77777777" w:rsidR="008E7DF5" w:rsidRDefault="008E7DF5" w:rsidP="00EE3FDF">
      <w:pPr>
        <w:spacing w:after="0" w:line="240" w:lineRule="atLeast"/>
        <w:ind w:left="-284"/>
        <w:contextualSpacing/>
        <w:jc w:val="center"/>
        <w:rPr>
          <w:rFonts w:ascii="Times New Roman" w:hAnsi="Times New Roman" w:cs="Times New Roman"/>
        </w:rPr>
      </w:pPr>
    </w:p>
    <w:p w14:paraId="78531CDB" w14:textId="77777777" w:rsidR="008E7DF5" w:rsidRDefault="008E7DF5" w:rsidP="00EE3FDF">
      <w:pPr>
        <w:spacing w:after="0" w:line="240" w:lineRule="atLeast"/>
        <w:ind w:left="-284"/>
        <w:contextualSpacing/>
        <w:jc w:val="center"/>
        <w:rPr>
          <w:rFonts w:ascii="Times New Roman" w:hAnsi="Times New Roman" w:cs="Times New Roman"/>
        </w:rPr>
      </w:pPr>
    </w:p>
    <w:p w14:paraId="2786F12D" w14:textId="77777777" w:rsidR="008E7DF5" w:rsidRDefault="008E7DF5" w:rsidP="00EE3FDF">
      <w:pPr>
        <w:spacing w:after="0" w:line="240" w:lineRule="atLeast"/>
        <w:ind w:left="-284"/>
        <w:contextualSpacing/>
        <w:jc w:val="center"/>
        <w:rPr>
          <w:rFonts w:ascii="Times New Roman" w:hAnsi="Times New Roman" w:cs="Times New Roman"/>
        </w:rPr>
      </w:pPr>
    </w:p>
    <w:p w14:paraId="7EDF094F" w14:textId="77777777" w:rsidR="008E7DF5" w:rsidRDefault="008E7DF5" w:rsidP="00EE3FDF">
      <w:pPr>
        <w:spacing w:after="0" w:line="240" w:lineRule="atLeast"/>
        <w:ind w:left="-284"/>
        <w:contextualSpacing/>
        <w:jc w:val="center"/>
        <w:rPr>
          <w:rFonts w:ascii="Times New Roman" w:hAnsi="Times New Roman" w:cs="Times New Roman"/>
        </w:rPr>
      </w:pPr>
    </w:p>
    <w:p w14:paraId="4D752438" w14:textId="77777777" w:rsidR="008E7DF5" w:rsidRDefault="008E7DF5" w:rsidP="00EE3FDF">
      <w:pPr>
        <w:spacing w:after="0" w:line="240" w:lineRule="atLeast"/>
        <w:ind w:left="-284"/>
        <w:contextualSpacing/>
        <w:jc w:val="center"/>
        <w:rPr>
          <w:rFonts w:ascii="Times New Roman" w:hAnsi="Times New Roman" w:cs="Times New Roman"/>
        </w:rPr>
      </w:pPr>
    </w:p>
    <w:p w14:paraId="21FB5063" w14:textId="77777777" w:rsidR="008E7DF5" w:rsidRDefault="008E7DF5" w:rsidP="00EE3FDF">
      <w:pPr>
        <w:spacing w:after="0" w:line="240" w:lineRule="atLeast"/>
        <w:ind w:left="-284"/>
        <w:contextualSpacing/>
        <w:jc w:val="center"/>
        <w:rPr>
          <w:rFonts w:ascii="Times New Roman" w:hAnsi="Times New Roman" w:cs="Times New Roman"/>
        </w:rPr>
      </w:pPr>
    </w:p>
    <w:p w14:paraId="4147A9DA" w14:textId="77777777" w:rsidR="008E7DF5" w:rsidRDefault="008E7DF5" w:rsidP="00EE3FDF">
      <w:pPr>
        <w:spacing w:after="0" w:line="240" w:lineRule="atLeast"/>
        <w:ind w:left="-284"/>
        <w:contextualSpacing/>
        <w:jc w:val="center"/>
        <w:rPr>
          <w:rFonts w:ascii="Times New Roman" w:hAnsi="Times New Roman" w:cs="Times New Roman"/>
        </w:rPr>
      </w:pPr>
    </w:p>
    <w:p w14:paraId="754BD966" w14:textId="77777777" w:rsidR="008E7DF5" w:rsidRDefault="008E7DF5" w:rsidP="00EE3FDF">
      <w:pPr>
        <w:spacing w:after="0" w:line="240" w:lineRule="atLeast"/>
        <w:ind w:left="-284"/>
        <w:contextualSpacing/>
        <w:jc w:val="center"/>
        <w:rPr>
          <w:rFonts w:ascii="Times New Roman" w:hAnsi="Times New Roman" w:cs="Times New Roman"/>
        </w:rPr>
      </w:pPr>
    </w:p>
    <w:p w14:paraId="79E009A6" w14:textId="77777777" w:rsidR="008E7DF5" w:rsidRDefault="008E7DF5" w:rsidP="00EE3FDF">
      <w:pPr>
        <w:spacing w:after="0" w:line="240" w:lineRule="atLeast"/>
        <w:ind w:left="-284"/>
        <w:contextualSpacing/>
        <w:jc w:val="center"/>
        <w:rPr>
          <w:rFonts w:ascii="Times New Roman" w:hAnsi="Times New Roman" w:cs="Times New Roman"/>
        </w:rPr>
      </w:pPr>
    </w:p>
    <w:p w14:paraId="22DF1F37" w14:textId="77777777" w:rsidR="008E7DF5" w:rsidRDefault="008E7DF5" w:rsidP="00EE3FDF">
      <w:pPr>
        <w:spacing w:after="0" w:line="240" w:lineRule="atLeast"/>
        <w:ind w:left="-284"/>
        <w:contextualSpacing/>
        <w:jc w:val="center"/>
        <w:rPr>
          <w:rFonts w:ascii="Times New Roman" w:hAnsi="Times New Roman" w:cs="Times New Roman"/>
        </w:rPr>
      </w:pPr>
    </w:p>
    <w:p w14:paraId="64BD48D6" w14:textId="77777777" w:rsidR="008E7DF5" w:rsidRDefault="008E7DF5" w:rsidP="00EE3FDF">
      <w:pPr>
        <w:spacing w:after="0" w:line="240" w:lineRule="atLeast"/>
        <w:ind w:left="-284"/>
        <w:contextualSpacing/>
        <w:jc w:val="center"/>
        <w:rPr>
          <w:rFonts w:ascii="Times New Roman" w:hAnsi="Times New Roman" w:cs="Times New Roman"/>
        </w:rPr>
      </w:pPr>
    </w:p>
    <w:p w14:paraId="110DBFF8" w14:textId="77777777" w:rsidR="008C61E1" w:rsidRPr="008C61E1" w:rsidRDefault="008C61E1" w:rsidP="008C61E1">
      <w:pPr>
        <w:widowControl w:val="0"/>
        <w:spacing w:after="0" w:line="240" w:lineRule="auto"/>
        <w:ind w:firstLine="709"/>
        <w:jc w:val="center"/>
        <w:rPr>
          <w:rFonts w:ascii="Times New Roman" w:eastAsia="Times New Roman" w:hAnsi="Times New Roman" w:cs="Times New Roman"/>
          <w:i/>
          <w:lang w:eastAsia="ru-RU"/>
        </w:rPr>
      </w:pPr>
    </w:p>
    <w:p w14:paraId="578A3A33" w14:textId="77777777" w:rsidR="008C61E1" w:rsidRPr="008C61E1" w:rsidRDefault="008C61E1" w:rsidP="008C61E1">
      <w:pPr>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Договор поставки № __________</w:t>
      </w:r>
    </w:p>
    <w:p w14:paraId="6CE79DB4" w14:textId="77777777" w:rsidR="008C61E1" w:rsidRPr="008C61E1" w:rsidRDefault="008C61E1" w:rsidP="008C61E1">
      <w:pPr>
        <w:spacing w:after="0" w:line="240" w:lineRule="auto"/>
        <w:jc w:val="center"/>
        <w:rPr>
          <w:rFonts w:ascii="Times New Roman" w:eastAsia="Calibri" w:hAnsi="Times New Roman" w:cs="Times New Roman"/>
          <w:b/>
        </w:rPr>
      </w:pPr>
    </w:p>
    <w:p w14:paraId="0C99E0CE" w14:textId="77777777" w:rsidR="008C61E1" w:rsidRPr="008C61E1" w:rsidRDefault="008C61E1" w:rsidP="008C61E1">
      <w:pPr>
        <w:spacing w:after="0" w:line="240" w:lineRule="auto"/>
        <w:rPr>
          <w:rFonts w:ascii="Times New Roman" w:eastAsia="Calibri" w:hAnsi="Times New Roman" w:cs="Times New Roman"/>
        </w:rPr>
      </w:pPr>
      <w:r w:rsidRPr="008C61E1">
        <w:rPr>
          <w:rFonts w:ascii="Times New Roman" w:eastAsia="Calibri" w:hAnsi="Times New Roman" w:cs="Times New Roman"/>
        </w:rPr>
        <w:t>г. Стерлитамак</w:t>
      </w:r>
      <w:r w:rsidRPr="008C61E1">
        <w:rPr>
          <w:rFonts w:ascii="Times New Roman" w:eastAsia="Calibri" w:hAnsi="Times New Roman" w:cs="Times New Roman"/>
        </w:rPr>
        <w:tab/>
      </w:r>
      <w:r w:rsidRPr="008C61E1">
        <w:rPr>
          <w:rFonts w:ascii="Times New Roman" w:eastAsia="Calibri" w:hAnsi="Times New Roman" w:cs="Times New Roman"/>
        </w:rPr>
        <w:tab/>
        <w:t xml:space="preserve">                                                                                                                 «___» ____ 20___ года</w:t>
      </w:r>
    </w:p>
    <w:p w14:paraId="0651ED38" w14:textId="77777777" w:rsidR="008C61E1" w:rsidRPr="008C61E1" w:rsidRDefault="008C61E1" w:rsidP="008C61E1">
      <w:pPr>
        <w:spacing w:after="0" w:line="240" w:lineRule="auto"/>
        <w:rPr>
          <w:rFonts w:ascii="Times New Roman" w:eastAsia="Calibri" w:hAnsi="Times New Roman" w:cs="Times New Roman"/>
        </w:rPr>
      </w:pPr>
    </w:p>
    <w:p w14:paraId="10064188" w14:textId="77777777" w:rsidR="008C61E1" w:rsidRPr="008C61E1" w:rsidRDefault="008C61E1" w:rsidP="008C61E1">
      <w:pPr>
        <w:spacing w:after="0" w:line="240" w:lineRule="auto"/>
        <w:ind w:firstLine="567"/>
        <w:jc w:val="both"/>
        <w:rPr>
          <w:rFonts w:ascii="Times New Roman" w:eastAsia="Calibri" w:hAnsi="Times New Roman" w:cs="Times New Roman"/>
        </w:rPr>
      </w:pPr>
      <w:proofErr w:type="gramStart"/>
      <w:r w:rsidRPr="008C61E1">
        <w:rPr>
          <w:rFonts w:ascii="Times New Roman" w:eastAsia="Calibri" w:hAnsi="Times New Roman" w:cs="Times New Roman"/>
          <w:b/>
        </w:rPr>
        <w:t xml:space="preserve">_____________ </w:t>
      </w:r>
      <w:r w:rsidRPr="008C61E1">
        <w:rPr>
          <w:rFonts w:ascii="Times New Roman" w:eastAsia="Calibri" w:hAnsi="Times New Roman" w:cs="Times New Roman"/>
        </w:rPr>
        <w:t>в лице ______________, именуемое в дальнейшем «</w:t>
      </w:r>
      <w:r w:rsidRPr="008C61E1">
        <w:rPr>
          <w:rFonts w:ascii="Times New Roman" w:eastAsia="Calibri" w:hAnsi="Times New Roman" w:cs="Times New Roman"/>
          <w:b/>
        </w:rPr>
        <w:t>Поставщик»</w:t>
      </w:r>
      <w:r w:rsidRPr="008C61E1">
        <w:rPr>
          <w:rFonts w:ascii="Times New Roman" w:eastAsia="Calibri" w:hAnsi="Times New Roman" w:cs="Times New Roman"/>
        </w:rPr>
        <w:t xml:space="preserve">, действующего на основании ________________ с одной стороны, и </w:t>
      </w:r>
      <w:r w:rsidRPr="008C61E1">
        <w:rPr>
          <w:rFonts w:ascii="Times New Roman" w:eastAsia="Calibri" w:hAnsi="Times New Roman" w:cs="Times New Roman"/>
          <w:b/>
        </w:rPr>
        <w:t>Муниципальное бюджетное учреждение «Ремонтно-строительное управление дорожно-озеленительных работ» городского округа город Стерлитамак Республики Башкортостан (МБУ «РСУ ДОР» г. Стерлитамак)</w:t>
      </w:r>
      <w:r w:rsidRPr="008C61E1">
        <w:rPr>
          <w:rFonts w:ascii="Times New Roman" w:eastAsia="Calibri" w:hAnsi="Times New Roman" w:cs="Times New Roman"/>
        </w:rPr>
        <w:t>, именуемое в дальнейшем «</w:t>
      </w:r>
      <w:r w:rsidRPr="008C61E1">
        <w:rPr>
          <w:rFonts w:ascii="Times New Roman" w:eastAsia="Calibri" w:hAnsi="Times New Roman" w:cs="Times New Roman"/>
          <w:b/>
        </w:rPr>
        <w:t>Покупатель»</w:t>
      </w:r>
      <w:r w:rsidRPr="008C61E1">
        <w:rPr>
          <w:rFonts w:ascii="Times New Roman" w:eastAsia="Calibri" w:hAnsi="Times New Roman" w:cs="Times New Roman"/>
        </w:rPr>
        <w:t xml:space="preserve">, в лице директора Камалова Рустама </w:t>
      </w:r>
      <w:proofErr w:type="spellStart"/>
      <w:r w:rsidRPr="008C61E1">
        <w:rPr>
          <w:rFonts w:ascii="Times New Roman" w:eastAsia="Calibri" w:hAnsi="Times New Roman" w:cs="Times New Roman"/>
        </w:rPr>
        <w:t>Дантисовича</w:t>
      </w:r>
      <w:proofErr w:type="spellEnd"/>
      <w:r w:rsidRPr="008C61E1">
        <w:rPr>
          <w:rFonts w:ascii="Times New Roman" w:eastAsia="Calibri" w:hAnsi="Times New Roman" w:cs="Times New Roman"/>
        </w:rPr>
        <w:t>, действующего на основании Устава, с другой стороны, в соответствии с Федеральным законом от 18.07.2011 № 223-ФЗ «О закупках товаров, работ</w:t>
      </w:r>
      <w:proofErr w:type="gramEnd"/>
      <w:r w:rsidRPr="008C61E1">
        <w:rPr>
          <w:rFonts w:ascii="Times New Roman" w:eastAsia="Calibri" w:hAnsi="Times New Roman" w:cs="Times New Roman"/>
        </w:rPr>
        <w:t>, услуг отдельными видами юридических лиц»,  на основании протокола _____________ от ________ г. № __________ (извещение № ________),   заключили настоящий договор  (далее – договор) о нижеследующем:</w:t>
      </w:r>
    </w:p>
    <w:p w14:paraId="5B0CBD1F" w14:textId="77777777" w:rsidR="008C61E1" w:rsidRPr="008C61E1" w:rsidRDefault="008C61E1" w:rsidP="008C61E1">
      <w:pPr>
        <w:spacing w:after="0" w:line="240" w:lineRule="auto"/>
        <w:ind w:firstLine="567"/>
        <w:jc w:val="both"/>
        <w:rPr>
          <w:rFonts w:ascii="Times New Roman" w:eastAsia="Calibri" w:hAnsi="Times New Roman" w:cs="Times New Roman"/>
        </w:rPr>
      </w:pPr>
    </w:p>
    <w:p w14:paraId="12C02961"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1.Предмет договора.</w:t>
      </w:r>
    </w:p>
    <w:p w14:paraId="71001CEA"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Times New Roman" w:hAnsi="Times New Roman" w:cs="Times New Roman"/>
        </w:rPr>
        <w:t xml:space="preserve">Поставщик обязуется произвести поставку </w:t>
      </w:r>
      <w:r w:rsidRPr="008C61E1">
        <w:rPr>
          <w:rFonts w:ascii="Times New Roman" w:eastAsia="Calibri" w:hAnsi="Times New Roman" w:cs="Times New Roman"/>
          <w:b/>
          <w:color w:val="212529"/>
          <w:shd w:val="clear" w:color="auto" w:fill="FFFFFF"/>
        </w:rPr>
        <w:t>битума нефтяного дорожного вязкого БНД 90/130</w:t>
      </w:r>
      <w:r w:rsidRPr="008C61E1">
        <w:rPr>
          <w:rFonts w:ascii="Times New Roman" w:eastAsia="Times New Roman" w:hAnsi="Times New Roman" w:cs="Times New Roman"/>
          <w:b/>
        </w:rPr>
        <w:t xml:space="preserve"> </w:t>
      </w:r>
      <w:r w:rsidRPr="008C61E1">
        <w:rPr>
          <w:rFonts w:ascii="Times New Roman" w:eastAsia="Times New Roman" w:hAnsi="Times New Roman" w:cs="Times New Roman"/>
        </w:rPr>
        <w:t>(далее по тексту – Продукция) в соответствии с условиями настоящего договора, Спецификацией (Приложение № 1 к настоящему договору), а Покупатель - принять и оплатить Продукцию на условиях, предусмотренных настоящим договором.</w:t>
      </w:r>
    </w:p>
    <w:p w14:paraId="2C62436E"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Calibri" w:hAnsi="Times New Roman" w:cs="Times New Roman"/>
        </w:rPr>
        <w:t xml:space="preserve"> Поставка продукции осуществляется Поставщиком партиями, по заявкам на основании согласованной Сторонами Спецификации, являющейся неотъемлемой частью договора, определяющей наименование, объемы продукции, номенклатуру подлежащей поставке Продукции, сроки поставки и стоимость Продукции, адрес доставки Продукции.</w:t>
      </w:r>
    </w:p>
    <w:p w14:paraId="50C1A7B4"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Calibri" w:hAnsi="Times New Roman" w:cs="Times New Roman"/>
        </w:rPr>
        <w:t>Право собственности на Продукцию, а вместе с ним и риск случайной гибели переходят к Покупателю в момент передачи Продукции Поставщиком, что подтверждается подписью уполномоченного представителя Покупателя на товарной накладной. Товарные накладные на Продукцию подписываются представителем Покупателя, имеющим право подписи, что подтверждается доверенностью на получение ТМЦ.</w:t>
      </w:r>
    </w:p>
    <w:p w14:paraId="304B8EF1" w14:textId="77777777" w:rsidR="008C61E1" w:rsidRPr="008C61E1" w:rsidRDefault="008C61E1" w:rsidP="008C61E1">
      <w:pPr>
        <w:widowControl w:val="0"/>
        <w:numPr>
          <w:ilvl w:val="0"/>
          <w:numId w:val="2"/>
        </w:numPr>
        <w:tabs>
          <w:tab w:val="num" w:pos="0"/>
          <w:tab w:val="num" w:pos="4138"/>
        </w:tabs>
        <w:autoSpaceDE w:val="0"/>
        <w:autoSpaceDN w:val="0"/>
        <w:adjustRightInd w:val="0"/>
        <w:spacing w:after="0" w:line="240" w:lineRule="auto"/>
        <w:ind w:left="0" w:firstLine="425"/>
        <w:jc w:val="center"/>
        <w:rPr>
          <w:rFonts w:ascii="Times New Roman" w:eastAsia="Calibri" w:hAnsi="Times New Roman" w:cs="Times New Roman"/>
          <w:b/>
        </w:rPr>
      </w:pPr>
      <w:r w:rsidRPr="008C61E1">
        <w:rPr>
          <w:rFonts w:ascii="Times New Roman" w:eastAsia="Calibri" w:hAnsi="Times New Roman" w:cs="Times New Roman"/>
          <w:b/>
        </w:rPr>
        <w:t>Качество продукции.</w:t>
      </w:r>
    </w:p>
    <w:p w14:paraId="5DB77244"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Calibri" w:hAnsi="Times New Roman" w:cs="Times New Roman"/>
        </w:rPr>
        <w:t>Поставщик гарантирует и несет ответственность за соответствие качества поставляемой продукции ГОСТам и ТУ, установленным нормативными актами, действующими на территории РФ.</w:t>
      </w:r>
    </w:p>
    <w:p w14:paraId="61A775D0"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Calibri" w:hAnsi="Times New Roman" w:cs="Times New Roman"/>
        </w:rPr>
        <w:t>Сертификаты  качества, декларации и иные документы, удостоверяющие качество поставляемой Продукции  должны быть приложены Поставщиком к сопроводительным товаротранспортным документам. Документы, подтверждающие качество товара должны прилагаться к каждой партии поставленного товара.</w:t>
      </w:r>
    </w:p>
    <w:p w14:paraId="705FA7F7" w14:textId="77777777" w:rsidR="008C61E1" w:rsidRPr="008C61E1" w:rsidRDefault="008C61E1" w:rsidP="008C61E1">
      <w:pPr>
        <w:widowControl w:val="0"/>
        <w:numPr>
          <w:ilvl w:val="1"/>
          <w:numId w:val="2"/>
        </w:numPr>
        <w:tabs>
          <w:tab w:val="num" w:pos="0"/>
        </w:tabs>
        <w:autoSpaceDE w:val="0"/>
        <w:autoSpaceDN w:val="0"/>
        <w:adjustRightInd w:val="0"/>
        <w:spacing w:after="0" w:line="240" w:lineRule="auto"/>
        <w:ind w:left="0" w:firstLine="425"/>
        <w:jc w:val="both"/>
        <w:rPr>
          <w:rFonts w:ascii="Times New Roman" w:eastAsia="Calibri" w:hAnsi="Times New Roman" w:cs="Times New Roman"/>
        </w:rPr>
      </w:pPr>
      <w:r w:rsidRPr="008C61E1">
        <w:rPr>
          <w:rFonts w:ascii="Times New Roman" w:eastAsia="Calibri" w:hAnsi="Times New Roman" w:cs="Times New Roman"/>
        </w:rPr>
        <w:t>Поставляемая Продукция свободна от требований третьих лиц, таможенных и прочих органов государственного управления и контроля, никем и ничем не обременена, свободна от залога и ареста.</w:t>
      </w:r>
    </w:p>
    <w:p w14:paraId="20BBB527" w14:textId="77777777" w:rsidR="008C61E1" w:rsidRPr="008C61E1" w:rsidRDefault="008C61E1" w:rsidP="008C61E1">
      <w:pPr>
        <w:widowControl w:val="0"/>
        <w:autoSpaceDE w:val="0"/>
        <w:autoSpaceDN w:val="0"/>
        <w:adjustRightInd w:val="0"/>
        <w:spacing w:after="0" w:line="240" w:lineRule="auto"/>
        <w:jc w:val="both"/>
        <w:rPr>
          <w:rFonts w:ascii="Times New Roman" w:eastAsia="Calibri" w:hAnsi="Times New Roman" w:cs="Times New Roman"/>
        </w:rPr>
      </w:pPr>
    </w:p>
    <w:p w14:paraId="5C216DE9"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3.Порядок поставки Продукции.</w:t>
      </w:r>
    </w:p>
    <w:p w14:paraId="09826E32" w14:textId="77777777" w:rsidR="008C61E1" w:rsidRPr="008C61E1" w:rsidRDefault="008C61E1" w:rsidP="008C61E1">
      <w:pPr>
        <w:widowControl w:val="0"/>
        <w:numPr>
          <w:ilvl w:val="1"/>
          <w:numId w:val="5"/>
        </w:numPr>
        <w:tabs>
          <w:tab w:val="left" w:pos="1134"/>
          <w:tab w:val="left" w:pos="1418"/>
          <w:tab w:val="left" w:pos="1701"/>
        </w:tabs>
        <w:suppressAutoHyphens/>
        <w:autoSpaceDE w:val="0"/>
        <w:autoSpaceDN w:val="0"/>
        <w:adjustRightInd w:val="0"/>
        <w:spacing w:after="0" w:line="240" w:lineRule="auto"/>
        <w:ind w:left="0" w:firstLine="426"/>
        <w:jc w:val="both"/>
        <w:rPr>
          <w:rFonts w:ascii="Times New Roman" w:eastAsia="Calibri" w:hAnsi="Times New Roman" w:cs="Times New Roman"/>
        </w:rPr>
      </w:pPr>
      <w:r w:rsidRPr="008C61E1">
        <w:rPr>
          <w:rFonts w:ascii="Times New Roman" w:eastAsia="Calibri" w:hAnsi="Times New Roman" w:cs="Times New Roman"/>
        </w:rPr>
        <w:t>Поставка Продукции  осуществляется с момента заключения договора  по 30.09.2022 года,  по заявкам Покупателя в течение 2(двух) дней с момента получения заявки Поставщиком, силами и средствами Поставщика.</w:t>
      </w:r>
    </w:p>
    <w:p w14:paraId="6BCA32E0" w14:textId="77777777" w:rsidR="008C61E1" w:rsidRPr="008C61E1" w:rsidRDefault="008C61E1" w:rsidP="008C61E1">
      <w:pPr>
        <w:suppressAutoHyphens/>
        <w:spacing w:after="0" w:line="240" w:lineRule="auto"/>
        <w:ind w:firstLine="426"/>
        <w:jc w:val="both"/>
        <w:rPr>
          <w:rFonts w:ascii="Times New Roman" w:eastAsia="Times New Roman" w:hAnsi="Times New Roman" w:cs="Times New Roman"/>
        </w:rPr>
      </w:pPr>
      <w:r w:rsidRPr="008C61E1">
        <w:rPr>
          <w:rFonts w:ascii="Times New Roman" w:eastAsia="Calibri" w:hAnsi="Times New Roman" w:cs="Times New Roman"/>
        </w:rPr>
        <w:t>3.2. Поставка Продукции осуществляется после уведомления Покупателя  о готовности к отгрузке Продукции.</w:t>
      </w:r>
      <w:r w:rsidRPr="008C61E1">
        <w:rPr>
          <w:rFonts w:ascii="Times New Roman" w:eastAsia="Times New Roman" w:hAnsi="Times New Roman" w:cs="Times New Roman"/>
        </w:rPr>
        <w:t xml:space="preserve"> </w:t>
      </w:r>
    </w:p>
    <w:p w14:paraId="470EBCDA" w14:textId="77777777" w:rsidR="008C61E1" w:rsidRPr="008C61E1" w:rsidRDefault="008C61E1" w:rsidP="008C61E1">
      <w:pPr>
        <w:tabs>
          <w:tab w:val="left" w:pos="-540"/>
        </w:tabs>
        <w:spacing w:after="0" w:line="240" w:lineRule="auto"/>
        <w:ind w:firstLine="426"/>
        <w:jc w:val="both"/>
        <w:rPr>
          <w:rFonts w:ascii="Times New Roman" w:eastAsia="Calibri" w:hAnsi="Times New Roman" w:cs="Times New Roman"/>
        </w:rPr>
      </w:pPr>
      <w:r w:rsidRPr="008C61E1">
        <w:rPr>
          <w:rFonts w:ascii="Times New Roman" w:eastAsia="Calibri" w:hAnsi="Times New Roman" w:cs="Times New Roman"/>
        </w:rPr>
        <w:t xml:space="preserve">3.3. Покупатель производит осмотр поставляемой по договору Продукции в день ее отгрузки. Отгружаемая Поставщиком Продукция должна соответствовать нормативным требованиям на вид, марку и тип продукции, обозначенным в товарной накладной на отгружаемую Продукцию. </w:t>
      </w:r>
    </w:p>
    <w:p w14:paraId="1B6FCC3E" w14:textId="77777777" w:rsidR="008C61E1" w:rsidRPr="008C61E1" w:rsidRDefault="008C61E1" w:rsidP="008C61E1">
      <w:pPr>
        <w:tabs>
          <w:tab w:val="left" w:pos="-540"/>
          <w:tab w:val="left" w:pos="567"/>
        </w:tabs>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 xml:space="preserve">3.4. </w:t>
      </w:r>
      <w:proofErr w:type="gramStart"/>
      <w:r w:rsidRPr="008C61E1">
        <w:rPr>
          <w:rFonts w:ascii="Times New Roman" w:eastAsia="Calibri" w:hAnsi="Times New Roman" w:cs="Times New Roman"/>
        </w:rPr>
        <w:t xml:space="preserve">Приемка Продукции по количеству и качеству производится в соответствии с Инструкциями Госарбитража №№ П-6, П-7 («Инструкция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N П-6) (ред. от 14.11.1974, с изм. от </w:t>
      </w:r>
      <w:r w:rsidRPr="008C61E1">
        <w:rPr>
          <w:rFonts w:ascii="Times New Roman" w:eastAsia="Calibri" w:hAnsi="Times New Roman" w:cs="Times New Roman"/>
        </w:rPr>
        <w:lastRenderedPageBreak/>
        <w:t>22.10.1997) и "Инструкция о порядке приемки продукции производственно - технического назначения и товаров народного потребления по качеству" (утв. Постановлением</w:t>
      </w:r>
      <w:proofErr w:type="gramEnd"/>
      <w:r w:rsidRPr="008C61E1">
        <w:rPr>
          <w:rFonts w:ascii="Times New Roman" w:eastAsia="Calibri" w:hAnsi="Times New Roman" w:cs="Times New Roman"/>
        </w:rPr>
        <w:t xml:space="preserve"> </w:t>
      </w:r>
      <w:proofErr w:type="gramStart"/>
      <w:r w:rsidRPr="008C61E1">
        <w:rPr>
          <w:rFonts w:ascii="Times New Roman" w:eastAsia="Calibri" w:hAnsi="Times New Roman" w:cs="Times New Roman"/>
        </w:rPr>
        <w:t>Госарбитража СССР от 25.04.1966 N П-7) (ред. от 14.11.1974, с изм. от 22.10.1997).</w:t>
      </w:r>
      <w:proofErr w:type="gramEnd"/>
    </w:p>
    <w:p w14:paraId="2AFB2038" w14:textId="77777777" w:rsidR="008C61E1" w:rsidRPr="008C61E1" w:rsidRDefault="008C61E1" w:rsidP="008C61E1">
      <w:pPr>
        <w:tabs>
          <w:tab w:val="left" w:pos="-540"/>
          <w:tab w:val="left" w:pos="567"/>
        </w:tabs>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3.5.В случае самовывоза Продукции Покупатель обязан предоставить нарочно или по факсу перечень вывозящего Продукцию автотранспорта, с указанием государственных номеров и грузоподъемности машин, а также ФИО водителей. Либо Покупатель обязан обеспечить присутствие своего представителя в месте отпуска Продукции. Представитель должен быть уполномочен Покупателем обеспечивать заверенную штампом отметку в соответствующей графе товарно-транспортной накладной.</w:t>
      </w:r>
    </w:p>
    <w:p w14:paraId="7F0FD8EF" w14:textId="77777777" w:rsidR="008C61E1" w:rsidRPr="008C61E1" w:rsidRDefault="008C61E1" w:rsidP="008C61E1">
      <w:pPr>
        <w:tabs>
          <w:tab w:val="left" w:pos="-540"/>
          <w:tab w:val="left" w:pos="567"/>
        </w:tabs>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3.6.</w:t>
      </w:r>
      <w:r w:rsidRPr="008C61E1">
        <w:rPr>
          <w:rFonts w:ascii="Times New Roman" w:eastAsia="Arial" w:hAnsi="Times New Roman" w:cs="Times New Roman"/>
        </w:rPr>
        <w:t xml:space="preserve"> Датой поставки считается дата подписания Сторонами товарной накладной без замечаний Покупателя.</w:t>
      </w:r>
    </w:p>
    <w:p w14:paraId="1E024BCD" w14:textId="77777777" w:rsidR="008C61E1" w:rsidRPr="008C61E1" w:rsidRDefault="008C61E1" w:rsidP="008C61E1">
      <w:pPr>
        <w:spacing w:after="0" w:line="240" w:lineRule="auto"/>
        <w:ind w:firstLine="567"/>
        <w:contextualSpacing/>
        <w:rPr>
          <w:rFonts w:ascii="Times New Roman" w:eastAsia="Calibri" w:hAnsi="Times New Roman" w:cs="Times New Roman"/>
        </w:rPr>
      </w:pPr>
      <w:r w:rsidRPr="008C61E1">
        <w:rPr>
          <w:rFonts w:ascii="Times New Roman" w:eastAsia="SimSun" w:hAnsi="Times New Roman" w:cs="Times New Roman"/>
          <w:kern w:val="1"/>
          <w:lang w:eastAsia="hi-IN" w:bidi="hi-IN"/>
        </w:rPr>
        <w:t xml:space="preserve">3.7. </w:t>
      </w:r>
      <w:r w:rsidRPr="008C61E1">
        <w:rPr>
          <w:rFonts w:ascii="Times New Roman" w:eastAsia="Calibri" w:hAnsi="Times New Roman" w:cs="Times New Roman"/>
        </w:rPr>
        <w:t xml:space="preserve">Приёмка-передача Продукции подтверждается подписанием товарной накладной. Поставщик обязан одновременно с передачей Продукции  </w:t>
      </w:r>
      <w:proofErr w:type="gramStart"/>
      <w:r w:rsidRPr="008C61E1">
        <w:rPr>
          <w:rFonts w:ascii="Times New Roman" w:eastAsia="Calibri" w:hAnsi="Times New Roman" w:cs="Times New Roman"/>
        </w:rPr>
        <w:t>предоставить Покупателю следующие документы</w:t>
      </w:r>
      <w:proofErr w:type="gramEnd"/>
      <w:r w:rsidRPr="008C61E1">
        <w:rPr>
          <w:rFonts w:ascii="Times New Roman" w:eastAsia="Calibri" w:hAnsi="Times New Roman" w:cs="Times New Roman"/>
        </w:rPr>
        <w:t>:</w:t>
      </w:r>
    </w:p>
    <w:p w14:paraId="5922BE6E" w14:textId="77777777" w:rsidR="008C61E1" w:rsidRPr="008C61E1" w:rsidRDefault="008C61E1" w:rsidP="008C61E1">
      <w:pPr>
        <w:spacing w:after="0" w:line="240" w:lineRule="auto"/>
        <w:ind w:firstLine="567"/>
        <w:contextualSpacing/>
        <w:jc w:val="both"/>
        <w:rPr>
          <w:rFonts w:ascii="Times New Roman" w:eastAsia="Calibri" w:hAnsi="Times New Roman" w:cs="Times New Roman"/>
        </w:rPr>
      </w:pPr>
      <w:r w:rsidRPr="008C61E1">
        <w:rPr>
          <w:rFonts w:ascii="Times New Roman" w:eastAsia="Calibri" w:hAnsi="Times New Roman" w:cs="Times New Roman"/>
        </w:rPr>
        <w:t>- счёт-фактуру, товарную накладную;</w:t>
      </w:r>
    </w:p>
    <w:p w14:paraId="24F05C54" w14:textId="77777777" w:rsidR="008C61E1" w:rsidRPr="008C61E1" w:rsidRDefault="008C61E1" w:rsidP="008C61E1">
      <w:pPr>
        <w:spacing w:after="0" w:line="240" w:lineRule="auto"/>
        <w:ind w:firstLine="567"/>
        <w:contextualSpacing/>
        <w:jc w:val="both"/>
        <w:rPr>
          <w:rFonts w:ascii="Times New Roman" w:eastAsia="Calibri" w:hAnsi="Times New Roman" w:cs="Times New Roman"/>
        </w:rPr>
      </w:pPr>
      <w:r w:rsidRPr="008C61E1">
        <w:rPr>
          <w:rFonts w:ascii="Times New Roman" w:eastAsia="Calibri" w:hAnsi="Times New Roman" w:cs="Times New Roman"/>
        </w:rPr>
        <w:t>- документы, предусмотренные действующим законодательством РФ, подтверждающие качество и безопасность поставляемой Продукции.</w:t>
      </w:r>
    </w:p>
    <w:p w14:paraId="3412B83E" w14:textId="77777777" w:rsidR="008C61E1" w:rsidRPr="008C61E1" w:rsidRDefault="008C61E1" w:rsidP="008C61E1">
      <w:pPr>
        <w:tabs>
          <w:tab w:val="left" w:pos="-540"/>
        </w:tabs>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3.8. Если при приёмке Продукции будет установлено несоответствие заявке Покупателя по качеству или количеству, то Покупатель обязан незамедлительно вызвать представителя Поставщика для участия в приёмке и составлении акта.</w:t>
      </w:r>
    </w:p>
    <w:p w14:paraId="4D32DF11" w14:textId="77777777" w:rsidR="008C61E1" w:rsidRPr="008C61E1" w:rsidRDefault="008C61E1" w:rsidP="008C61E1">
      <w:pPr>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 xml:space="preserve"> 3.9.В случае обнаружения  Покупателем недостатков, стороны составляют акт. Для участия в составлении акта фиксирующего недостатки по качеству, количеству, комплектации Продукции, согласования  порядка и сроков их устранения Поставщик обязан направить своего представителя в указанное место и время, согласно письменному извещению Покупателя. </w:t>
      </w:r>
    </w:p>
    <w:p w14:paraId="33A46006" w14:textId="77777777" w:rsidR="008C61E1" w:rsidRPr="008C61E1" w:rsidRDefault="008C61E1" w:rsidP="008C61E1">
      <w:pPr>
        <w:spacing w:after="0" w:line="240" w:lineRule="auto"/>
        <w:jc w:val="both"/>
        <w:rPr>
          <w:rFonts w:ascii="Times New Roman" w:eastAsia="Times New Roman" w:hAnsi="Times New Roman" w:cs="Times New Roman"/>
          <w:spacing w:val="-3"/>
          <w:lang w:eastAsia="ru-RU"/>
        </w:rPr>
      </w:pPr>
      <w:r w:rsidRPr="008C61E1">
        <w:rPr>
          <w:rFonts w:ascii="Times New Roman" w:eastAsia="Calibri" w:hAnsi="Times New Roman" w:cs="Times New Roman"/>
        </w:rPr>
        <w:t xml:space="preserve">            3.10.</w:t>
      </w:r>
      <w:r w:rsidRPr="008C61E1">
        <w:rPr>
          <w:rFonts w:ascii="Times New Roman" w:eastAsia="Times New Roman" w:hAnsi="Times New Roman" w:cs="Times New Roman"/>
          <w:lang w:eastAsia="ru-RU"/>
        </w:rPr>
        <w:t xml:space="preserve">При неявке представителя Поставщика или его отказе от составления или подписания акта обнаруженных недостатков односторонний акт, составленный Покупателем и направленный Поставщику, </w:t>
      </w:r>
      <w:r w:rsidRPr="008C61E1">
        <w:rPr>
          <w:rFonts w:ascii="Times New Roman" w:eastAsia="Times New Roman" w:hAnsi="Times New Roman" w:cs="Times New Roman"/>
          <w:spacing w:val="-3"/>
          <w:lang w:eastAsia="ru-RU"/>
        </w:rPr>
        <w:t>имеет силу двустороннего и является основанием для исполнения Поставщиком обязательств, предусмотренных п. 6.4.  настоящего договора. В случае привлечения независимых экспертов для проведения независимой экспертизы качества, количества, комплектности поставленной Продукции, расходы на проведение экспертизы возмещаются Поставщиком, за исключением случаев, когда экспертизой установлено отсутствие нарушений Поставщиком условий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 обе Стороны поровну.</w:t>
      </w:r>
    </w:p>
    <w:p w14:paraId="44049FA5"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3.11. Риск случайной гибели или случайного повреждения Продукции переходит от Поставщика к Покупателю с момента подписания товарной накладной на поставленную Продукцию.</w:t>
      </w:r>
    </w:p>
    <w:p w14:paraId="006D5224" w14:textId="77777777" w:rsidR="008C61E1" w:rsidRPr="008C61E1" w:rsidRDefault="008C61E1" w:rsidP="008C61E1">
      <w:pPr>
        <w:widowControl w:val="0"/>
        <w:spacing w:after="0" w:line="240" w:lineRule="auto"/>
        <w:ind w:firstLine="709"/>
        <w:jc w:val="both"/>
        <w:rPr>
          <w:rFonts w:ascii="Times New Roman" w:eastAsia="Times New Roman" w:hAnsi="Times New Roman" w:cs="Times New Roman"/>
        </w:rPr>
      </w:pPr>
    </w:p>
    <w:p w14:paraId="7CF4D058"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4.Стоимость  и порядок расчетов.</w:t>
      </w:r>
    </w:p>
    <w:p w14:paraId="56E9B2AF"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spacing w:val="-3"/>
        </w:rPr>
      </w:pPr>
      <w:r w:rsidRPr="008C61E1">
        <w:rPr>
          <w:rFonts w:ascii="Times New Roman" w:eastAsia="Calibri" w:hAnsi="Times New Roman" w:cs="Times New Roman"/>
        </w:rPr>
        <w:t>4.1.Стоимость поставляемой  Продукции по договору составляет</w:t>
      </w:r>
      <w:proofErr w:type="gramStart"/>
      <w:r w:rsidRPr="008C61E1">
        <w:rPr>
          <w:rFonts w:ascii="Times New Roman" w:eastAsia="Calibri" w:hAnsi="Times New Roman" w:cs="Times New Roman"/>
        </w:rPr>
        <w:t xml:space="preserve"> _______ (______) </w:t>
      </w:r>
      <w:proofErr w:type="gramEnd"/>
      <w:r w:rsidRPr="008C61E1">
        <w:rPr>
          <w:rFonts w:ascii="Times New Roman" w:eastAsia="Calibri" w:hAnsi="Times New Roman" w:cs="Times New Roman"/>
        </w:rPr>
        <w:t xml:space="preserve">руб. __ коп., в том числе  НДС 20%. </w:t>
      </w:r>
      <w:r w:rsidRPr="008C61E1">
        <w:rPr>
          <w:rFonts w:ascii="Times New Roman" w:eastAsia="Times New Roman" w:hAnsi="Times New Roman" w:cs="Times New Roman"/>
          <w:i/>
          <w:spacing w:val="-3"/>
        </w:rPr>
        <w:t xml:space="preserve"> </w:t>
      </w:r>
    </w:p>
    <w:p w14:paraId="5E78CC8C" w14:textId="77777777" w:rsidR="008C61E1" w:rsidRPr="008C61E1" w:rsidRDefault="008C61E1" w:rsidP="008C61E1">
      <w:pPr>
        <w:suppressAutoHyphens/>
        <w:spacing w:after="0" w:line="240" w:lineRule="auto"/>
        <w:ind w:firstLine="567"/>
        <w:jc w:val="both"/>
        <w:rPr>
          <w:rFonts w:ascii="Times New Roman" w:eastAsia="Times New Roman" w:hAnsi="Times New Roman" w:cs="Times New Roman"/>
          <w:spacing w:val="-3"/>
        </w:rPr>
      </w:pPr>
      <w:r w:rsidRPr="008C61E1">
        <w:rPr>
          <w:rFonts w:ascii="Times New Roman" w:eastAsia="Times New Roman" w:hAnsi="Times New Roman" w:cs="Times New Roman"/>
          <w:lang w:eastAsia="ru-RU"/>
        </w:rPr>
        <w:t xml:space="preserve">4.2. Цена договора  включает </w:t>
      </w:r>
      <w:r w:rsidRPr="008C61E1">
        <w:rPr>
          <w:rFonts w:ascii="Times New Roman" w:eastAsia="Times New Roman" w:hAnsi="Times New Roman" w:cs="Times New Roman"/>
          <w:spacing w:val="-3"/>
        </w:rPr>
        <w:t>все расходы  Поставщика, в том числе  расходы на перевозку Продукции до места поставки, погрузочно-разгрузочные работы на территории Покупателя, расходы на страхование, уплату таможенных пошлин, налогов, сборов и других обязательных платежей.</w:t>
      </w:r>
    </w:p>
    <w:p w14:paraId="5B4C030E"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spacing w:val="-3"/>
        </w:rPr>
      </w:pPr>
      <w:r w:rsidRPr="008C61E1">
        <w:rPr>
          <w:rFonts w:ascii="Times New Roman" w:eastAsia="Times New Roman" w:hAnsi="Times New Roman" w:cs="Times New Roman"/>
          <w:lang w:eastAsia="ru-RU"/>
        </w:rPr>
        <w:t>4.3.</w:t>
      </w:r>
      <w:r w:rsidRPr="008C61E1">
        <w:rPr>
          <w:rFonts w:ascii="Times New Roman" w:eastAsia="Calibri" w:hAnsi="Times New Roman" w:cs="Times New Roman"/>
        </w:rPr>
        <w:t xml:space="preserve"> Оплата по настоящему Договору производится за счет средств, полученных </w:t>
      </w:r>
      <w:r w:rsidRPr="008C61E1">
        <w:rPr>
          <w:rFonts w:ascii="Times New Roman" w:eastAsia="Calibri" w:hAnsi="Times New Roman" w:cs="Times New Roman"/>
          <w:u w:val="single"/>
        </w:rPr>
        <w:t>от иной приносящей доход деятельности,</w:t>
      </w:r>
      <w:r w:rsidRPr="008C61E1">
        <w:rPr>
          <w:rFonts w:ascii="Times New Roman" w:eastAsia="Calibri" w:hAnsi="Times New Roman" w:cs="Times New Roman"/>
        </w:rPr>
        <w:t xml:space="preserve"> путем безналичного перечисления денежных средств на расчетный счет Поставщика  в течение 7 (Семь) рабочих дней с </w:t>
      </w:r>
      <w:r w:rsidRPr="008C61E1">
        <w:rPr>
          <w:rFonts w:ascii="Times New Roman" w:eastAsia="Times New Roman" w:hAnsi="Times New Roman" w:cs="Times New Roman"/>
          <w:spacing w:val="-3"/>
        </w:rPr>
        <w:t xml:space="preserve">даты подписания Покупателем  документов о приемке Продукции </w:t>
      </w:r>
      <w:r w:rsidRPr="008C61E1">
        <w:rPr>
          <w:rFonts w:ascii="Times New Roman" w:eastAsia="Calibri" w:hAnsi="Times New Roman" w:cs="Times New Roman"/>
        </w:rPr>
        <w:t>на основании подписанных сторонами товарной накладной и   счета (</w:t>
      </w:r>
      <w:proofErr w:type="gramStart"/>
      <w:r w:rsidRPr="008C61E1">
        <w:rPr>
          <w:rFonts w:ascii="Times New Roman" w:eastAsia="Calibri" w:hAnsi="Times New Roman" w:cs="Times New Roman"/>
        </w:rPr>
        <w:t>счет-фактуры</w:t>
      </w:r>
      <w:proofErr w:type="gramEnd"/>
      <w:r w:rsidRPr="008C61E1">
        <w:rPr>
          <w:rFonts w:ascii="Times New Roman" w:eastAsia="Calibri" w:hAnsi="Times New Roman" w:cs="Times New Roman"/>
        </w:rPr>
        <w:t xml:space="preserve">).  Авансирование не предусмотрено. </w:t>
      </w:r>
    </w:p>
    <w:p w14:paraId="0E1E1505" w14:textId="77777777" w:rsidR="008C61E1" w:rsidRPr="008C61E1" w:rsidRDefault="008C61E1" w:rsidP="008C61E1">
      <w:pPr>
        <w:widowControl w:val="0"/>
        <w:tabs>
          <w:tab w:val="left" w:pos="567"/>
          <w:tab w:val="num" w:pos="735"/>
        </w:tabs>
        <w:suppressAutoHyphens/>
        <w:autoSpaceDE w:val="0"/>
        <w:autoSpaceDN w:val="0"/>
        <w:adjustRightInd w:val="0"/>
        <w:spacing w:after="0" w:line="240" w:lineRule="auto"/>
        <w:jc w:val="both"/>
        <w:rPr>
          <w:rFonts w:ascii="Times New Roman" w:eastAsia="Calibri" w:hAnsi="Times New Roman" w:cs="Times New Roman"/>
        </w:rPr>
      </w:pPr>
      <w:r w:rsidRPr="008C61E1">
        <w:rPr>
          <w:rFonts w:ascii="Times New Roman" w:eastAsia="Calibri" w:hAnsi="Times New Roman" w:cs="Times New Roman"/>
        </w:rPr>
        <w:t xml:space="preserve">          4.4.По итогам календарного года, в период действия настоящего  Договора, Стороны обязаны провести сверку взаимных расчетов с оформлением акта сверки.</w:t>
      </w:r>
    </w:p>
    <w:p w14:paraId="331907A1" w14:textId="77777777" w:rsidR="008C61E1" w:rsidRPr="008C61E1" w:rsidRDefault="008C61E1" w:rsidP="008C61E1">
      <w:pPr>
        <w:widowControl w:val="0"/>
        <w:tabs>
          <w:tab w:val="num" w:pos="735"/>
        </w:tabs>
        <w:suppressAutoHyphens/>
        <w:autoSpaceDE w:val="0"/>
        <w:autoSpaceDN w:val="0"/>
        <w:adjustRightInd w:val="0"/>
        <w:spacing w:after="0" w:line="240" w:lineRule="auto"/>
        <w:jc w:val="both"/>
        <w:rPr>
          <w:rFonts w:ascii="Times New Roman" w:eastAsia="Calibri" w:hAnsi="Times New Roman" w:cs="Times New Roman"/>
        </w:rPr>
      </w:pPr>
    </w:p>
    <w:p w14:paraId="624688C6" w14:textId="77777777" w:rsidR="008C61E1" w:rsidRPr="008C61E1" w:rsidRDefault="008C61E1" w:rsidP="008C61E1">
      <w:pPr>
        <w:widowControl w:val="0"/>
        <w:spacing w:after="0" w:line="240" w:lineRule="auto"/>
        <w:ind w:firstLine="709"/>
        <w:jc w:val="center"/>
        <w:rPr>
          <w:rFonts w:ascii="Times New Roman" w:eastAsia="Times New Roman" w:hAnsi="Times New Roman" w:cs="Times New Roman"/>
          <w:b/>
        </w:rPr>
      </w:pPr>
      <w:r w:rsidRPr="008C61E1">
        <w:rPr>
          <w:rFonts w:ascii="Times New Roman" w:eastAsia="Times New Roman" w:hAnsi="Times New Roman" w:cs="Times New Roman"/>
          <w:b/>
        </w:rPr>
        <w:t>5. Права и обязанности сторон</w:t>
      </w:r>
    </w:p>
    <w:p w14:paraId="46F9F33D"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5.1. Покупатель обязуется: </w:t>
      </w:r>
    </w:p>
    <w:p w14:paraId="7DF546CB"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5.1.1. Обеспечить приёмку Продукции по количеству и качеству в порядке, </w:t>
      </w:r>
      <w:r w:rsidRPr="008C61E1">
        <w:rPr>
          <w:rFonts w:ascii="Times New Roman" w:eastAsia="Times New Roman" w:hAnsi="Times New Roman" w:cs="Times New Roman"/>
        </w:rPr>
        <w:lastRenderedPageBreak/>
        <w:t xml:space="preserve">установленном настоящим договором. </w:t>
      </w:r>
    </w:p>
    <w:p w14:paraId="45A9DF91"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5.1.2. Обеспечить оплату принятой в установленном договором порядке Продукции.</w:t>
      </w:r>
    </w:p>
    <w:p w14:paraId="20F2A767"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5.2. Покупатель вправе:</w:t>
      </w:r>
    </w:p>
    <w:p w14:paraId="180CD936"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5.2.1. Требовать надлежащего выполнения обязательств Поставщиком по договору.</w:t>
      </w:r>
    </w:p>
    <w:p w14:paraId="3FF5A856"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5.2.2. В любое время требовать от Поставщика отчёт о ходе выполнения договора.</w:t>
      </w:r>
    </w:p>
    <w:p w14:paraId="4E47BC2A"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 Поставщик обязуется:</w:t>
      </w:r>
    </w:p>
    <w:p w14:paraId="310A77B1"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5.3.1. Осуществить поставку, доставку и разгрузку Продукции </w:t>
      </w:r>
      <w:r w:rsidRPr="008C61E1">
        <w:rPr>
          <w:rFonts w:ascii="Times New Roman" w:eastAsia="Times New Roman" w:hAnsi="Times New Roman" w:cs="Times New Roman"/>
          <w:color w:val="000000"/>
        </w:rPr>
        <w:t xml:space="preserve">в срок, предусмотренный п. 3.1. настоящего договора, </w:t>
      </w:r>
      <w:r w:rsidRPr="008C61E1">
        <w:rPr>
          <w:rFonts w:ascii="Times New Roman" w:eastAsia="Times New Roman" w:hAnsi="Times New Roman" w:cs="Times New Roman"/>
        </w:rPr>
        <w:t>на территории Покупателя, указанной в Спецификации, являющейся неотъемлемой частью настоящего договора.</w:t>
      </w:r>
    </w:p>
    <w:p w14:paraId="799E925F"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5.3.2. Передать Покупателю Продукцию, </w:t>
      </w:r>
      <w:proofErr w:type="gramStart"/>
      <w:r w:rsidRPr="008C61E1">
        <w:rPr>
          <w:rFonts w:ascii="Times New Roman" w:eastAsia="Times New Roman" w:hAnsi="Times New Roman" w:cs="Times New Roman"/>
        </w:rPr>
        <w:t>соответствующий</w:t>
      </w:r>
      <w:proofErr w:type="gramEnd"/>
      <w:r w:rsidRPr="008C61E1">
        <w:rPr>
          <w:rFonts w:ascii="Times New Roman" w:eastAsia="Times New Roman" w:hAnsi="Times New Roman" w:cs="Times New Roman"/>
        </w:rPr>
        <w:t xml:space="preserve"> условиям договора по качеству, количеству, комплектности. </w:t>
      </w:r>
    </w:p>
    <w:p w14:paraId="536234E1"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5.3.3. Предоставить Покупателю: сертификаты соответствия, декларации либо иные документы, удостоверяющие качество поставляемой Продукции в соответствии с требованиями нормативных правовых актов, действующих на территории Российской Федерации.</w:t>
      </w:r>
    </w:p>
    <w:p w14:paraId="79938B01"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5.3.4. Передать Покупателю надлежаще оформленные документы: товарную накладную, счет-фактуру (счет), акт приема-передачи Продукции с указанием его наименования на русском языке, его количества и стоимости.</w:t>
      </w:r>
    </w:p>
    <w:p w14:paraId="2C489B74"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5.3.5. Заменить некачественную Продукцию либо устранить  недостатки в течение 5 (Пять) рабочих дней со дня получения акта, фиксирующего недостатки по качеству, количеству, комплектности Продукции при приеме-передаче Продукции.</w:t>
      </w:r>
    </w:p>
    <w:p w14:paraId="78806ECE"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5.3.6. Обеспечить выполнение следующих требований Покупателя к поставляемой Продукции:</w:t>
      </w:r>
    </w:p>
    <w:p w14:paraId="7227C17B"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Продукция не должна быть бывшей в употреблении и (или) восстановленной, не модифицированной, не переделанной;</w:t>
      </w:r>
    </w:p>
    <w:p w14:paraId="7A367435"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Продукция должна соответствовать стандартам и техническим условиям, установленным нормативными актами, действующими на территории Российской Федерации.</w:t>
      </w:r>
    </w:p>
    <w:p w14:paraId="1614FE15"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5.3.7. Незамедлительно информировать Покупателя в случае невозможности исполнения обязательств по договору.</w:t>
      </w:r>
    </w:p>
    <w:p w14:paraId="3E64239A"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5.4. Поставщик вправе:</w:t>
      </w:r>
    </w:p>
    <w:p w14:paraId="22B698B9" w14:textId="77777777" w:rsidR="008C61E1" w:rsidRPr="008C61E1" w:rsidRDefault="008C61E1" w:rsidP="008C61E1">
      <w:pPr>
        <w:widowControl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5.4.1. Получить оплату за поставленную Продукцию в порядке, установленном настоящим договором.</w:t>
      </w:r>
    </w:p>
    <w:p w14:paraId="520DB983" w14:textId="77777777" w:rsidR="008C61E1" w:rsidRPr="008C61E1" w:rsidRDefault="008C61E1" w:rsidP="008C61E1">
      <w:pPr>
        <w:widowControl w:val="0"/>
        <w:spacing w:after="0" w:line="240" w:lineRule="auto"/>
        <w:ind w:firstLine="709"/>
        <w:jc w:val="both"/>
        <w:rPr>
          <w:rFonts w:ascii="Times New Roman" w:eastAsia="Times New Roman" w:hAnsi="Times New Roman" w:cs="Times New Roman"/>
        </w:rPr>
      </w:pPr>
    </w:p>
    <w:p w14:paraId="7392BB4A" w14:textId="77777777" w:rsidR="008C61E1" w:rsidRPr="008C61E1" w:rsidRDefault="008C61E1" w:rsidP="008C61E1">
      <w:pPr>
        <w:widowControl w:val="0"/>
        <w:spacing w:after="0" w:line="240" w:lineRule="auto"/>
        <w:ind w:firstLine="709"/>
        <w:jc w:val="center"/>
        <w:rPr>
          <w:rFonts w:ascii="Times New Roman" w:eastAsia="Times New Roman" w:hAnsi="Times New Roman" w:cs="Times New Roman"/>
          <w:b/>
          <w:spacing w:val="-3"/>
        </w:rPr>
      </w:pPr>
      <w:r w:rsidRPr="008C61E1">
        <w:rPr>
          <w:rFonts w:ascii="Times New Roman" w:eastAsia="Times New Roman" w:hAnsi="Times New Roman" w:cs="Times New Roman"/>
          <w:b/>
          <w:spacing w:val="-3"/>
        </w:rPr>
        <w:t>6.Гарантийные обязательства</w:t>
      </w:r>
    </w:p>
    <w:p w14:paraId="5F280AE1"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6.1. Поставщик принимает на себя ответственность за качество поставляемой Продукции, в связи, с чем обязуется оградить Покупателя от необходимости разбирательств с изготовителем (производителем) по поводу факта и причин наличия дефектов (браков, недостатков) в поставляемой Продукции.</w:t>
      </w:r>
    </w:p>
    <w:p w14:paraId="1E364377"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 6.2. Поставщик гарантирует комплектность Продукции и качество в соответствии с государственными стандартами и техническими условиями, которые подтверждаются соответствующей документацией (сертификат соответствия, паспорт изделия, эксплуатационная документация), которые Поставщик передает Покупателю совместно с Продукцией (в случае, если Продукция подлежит обязательной сертификации).</w:t>
      </w:r>
    </w:p>
    <w:p w14:paraId="22C6EB06"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6.3. Если обнаружатся дефекты в Продукции, то Поставщик обязан их устранить в установленный покупателем срок за свой счет. </w:t>
      </w:r>
    </w:p>
    <w:p w14:paraId="443300E6"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6.4.  Если обнаружатся дефекты в Продукции, Покупатель вправе по своему усмотрению требовать от Поставщика:</w:t>
      </w:r>
    </w:p>
    <w:p w14:paraId="73B64879"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безвозмездного устранения недостатков Продукции;</w:t>
      </w:r>
    </w:p>
    <w:p w14:paraId="330750C1"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возмещения расходов, понесённых на их исправление Покупателем или третьим лицом;</w:t>
      </w:r>
    </w:p>
    <w:p w14:paraId="3AB1CD43"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 замены Продукции на </w:t>
      </w:r>
      <w:proofErr w:type="gramStart"/>
      <w:r w:rsidRPr="008C61E1">
        <w:rPr>
          <w:rFonts w:ascii="Times New Roman" w:eastAsia="Times New Roman" w:hAnsi="Times New Roman" w:cs="Times New Roman"/>
        </w:rPr>
        <w:t>аналогичный</w:t>
      </w:r>
      <w:proofErr w:type="gramEnd"/>
      <w:r w:rsidRPr="008C61E1">
        <w:rPr>
          <w:rFonts w:ascii="Times New Roman" w:eastAsia="Times New Roman" w:hAnsi="Times New Roman" w:cs="Times New Roman"/>
        </w:rPr>
        <w:t>.</w:t>
      </w:r>
    </w:p>
    <w:p w14:paraId="521C5250"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6.5. Покупатель вправе требовать полного возмещения убытков, причиненных ему вследствие поставки ему Продукции ненадлежащего качества.</w:t>
      </w:r>
    </w:p>
    <w:p w14:paraId="238EB223" w14:textId="77777777" w:rsidR="008C61E1" w:rsidRPr="008C61E1" w:rsidRDefault="008C61E1" w:rsidP="008C61E1">
      <w:pPr>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6.6. Если обнаружатся недостатки, Поставщик обязан исполнить требования Покупателя, предусмотренные пунктом 6.4. настоящего договора, в установленные  Покупателем сроки, но не более 5 (Пять) рабочих дней с момента обнаружения недостатков.</w:t>
      </w:r>
    </w:p>
    <w:p w14:paraId="3454B1D9" w14:textId="77777777" w:rsidR="008C61E1" w:rsidRPr="008C61E1" w:rsidRDefault="008C61E1" w:rsidP="008C61E1">
      <w:pPr>
        <w:spacing w:after="0" w:line="240" w:lineRule="auto"/>
        <w:ind w:firstLine="709"/>
        <w:jc w:val="both"/>
        <w:rPr>
          <w:rFonts w:ascii="Times New Roman" w:eastAsia="Times New Roman" w:hAnsi="Times New Roman" w:cs="Times New Roman"/>
          <w:lang w:eastAsia="ru-RU"/>
        </w:rPr>
      </w:pPr>
    </w:p>
    <w:p w14:paraId="30379019"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7.Ответственность Сторон</w:t>
      </w:r>
    </w:p>
    <w:p w14:paraId="5E9FE6BF" w14:textId="77777777" w:rsidR="008C61E1" w:rsidRPr="008C61E1" w:rsidRDefault="008C61E1" w:rsidP="008C61E1">
      <w:pPr>
        <w:widowControl w:val="0"/>
        <w:autoSpaceDE w:val="0"/>
        <w:autoSpaceDN w:val="0"/>
        <w:adjustRightInd w:val="0"/>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lastRenderedPageBreak/>
        <w:t>7.1.</w:t>
      </w:r>
      <w:r w:rsidRPr="008C61E1">
        <w:rPr>
          <w:rFonts w:ascii="Times New Roman" w:eastAsia="Times New Roman" w:hAnsi="Times New Roman" w:cs="Times New Roman"/>
        </w:rPr>
        <w:t xml:space="preserve"> Стороны несут ответственность за неисполнение или ненадлежащее исполнение обязательств, предусмотренных настоящим договором.</w:t>
      </w:r>
    </w:p>
    <w:p w14:paraId="37641B28" w14:textId="77777777" w:rsidR="008C61E1" w:rsidRPr="008C61E1" w:rsidRDefault="008C61E1" w:rsidP="008C61E1">
      <w:pPr>
        <w:widowControl w:val="0"/>
        <w:autoSpaceDE w:val="0"/>
        <w:autoSpaceDN w:val="0"/>
        <w:adjustRightInd w:val="0"/>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7.2.В случае несвоевременной  поставки Продукции Поставщик выплачивает по письменному требованию Покупателя пени в размере 0,1% от стоимости, не поставленной в срок Продукции за каждый день просрочки.</w:t>
      </w:r>
    </w:p>
    <w:p w14:paraId="1672AB58" w14:textId="77777777" w:rsidR="008C61E1" w:rsidRPr="008C61E1" w:rsidRDefault="008C61E1" w:rsidP="008C61E1">
      <w:pPr>
        <w:widowControl w:val="0"/>
        <w:autoSpaceDE w:val="0"/>
        <w:autoSpaceDN w:val="0"/>
        <w:adjustRightInd w:val="0"/>
        <w:spacing w:after="0" w:line="240" w:lineRule="auto"/>
        <w:ind w:firstLine="567"/>
        <w:jc w:val="both"/>
        <w:rPr>
          <w:rFonts w:ascii="Times New Roman" w:eastAsia="Calibri" w:hAnsi="Times New Roman" w:cs="Times New Roman"/>
        </w:rPr>
      </w:pPr>
      <w:r w:rsidRPr="008C61E1">
        <w:rPr>
          <w:rFonts w:ascii="Times New Roman" w:eastAsia="Calibri" w:hAnsi="Times New Roman" w:cs="Times New Roman"/>
        </w:rPr>
        <w:t xml:space="preserve">7.3.В случае просрочки сроков  оплаты Продукции Покупатель выплачивает по письменному требованию Поставщика пени в размере 0,1% от стоимости неоплаченной продукции  за каждый день просрочки. </w:t>
      </w:r>
    </w:p>
    <w:p w14:paraId="48241254" w14:textId="77777777" w:rsidR="008C61E1" w:rsidRPr="008C61E1" w:rsidRDefault="008C61E1" w:rsidP="008C61E1">
      <w:pPr>
        <w:widowControl w:val="0"/>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8C61E1">
        <w:rPr>
          <w:rFonts w:ascii="Times New Roman" w:eastAsia="Calibri" w:hAnsi="Times New Roman" w:cs="Times New Roman"/>
        </w:rPr>
        <w:t xml:space="preserve">7.4.Оплата пени и штрафов не освобождает Стороны от выполнения обязательств, взятых на себя в соответствии с настоящим Договором. </w:t>
      </w:r>
      <w:r w:rsidRPr="008C61E1">
        <w:rPr>
          <w:rFonts w:ascii="Times New Roman" w:eastAsia="Calibri" w:hAnsi="Times New Roman" w:cs="Times New Roman"/>
          <w:shd w:val="clear" w:color="auto" w:fill="FFFFFF"/>
        </w:rPr>
        <w:t>Пени и штрафы по обязательствам настоящего Договора являются договорной неустойкой и уплачиваются виновной Стороной в размере и порядке, определенных настоящим Договором, действующим законодательством и нормативными актами на основании письменных требований второй Стороны. Возможность применения штрафных санкций является правом, но не обязанностью Стороны, чьи права нарушены.</w:t>
      </w:r>
    </w:p>
    <w:p w14:paraId="2AE005AC" w14:textId="77777777" w:rsidR="008C61E1" w:rsidRPr="008C61E1" w:rsidRDefault="008C61E1" w:rsidP="008C61E1">
      <w:pPr>
        <w:tabs>
          <w:tab w:val="left" w:pos="3540"/>
        </w:tabs>
        <w:spacing w:after="0" w:line="240" w:lineRule="auto"/>
        <w:jc w:val="both"/>
        <w:rPr>
          <w:rFonts w:ascii="Times New Roman" w:eastAsia="Calibri" w:hAnsi="Times New Roman" w:cs="Times New Roman"/>
          <w:b/>
        </w:rPr>
      </w:pPr>
      <w:r w:rsidRPr="008C61E1">
        <w:rPr>
          <w:rFonts w:ascii="Times New Roman" w:eastAsia="Calibri" w:hAnsi="Times New Roman" w:cs="Times New Roman"/>
          <w:b/>
        </w:rPr>
        <w:t xml:space="preserve">                                                                   8.Порядок разрешения споров</w:t>
      </w:r>
    </w:p>
    <w:p w14:paraId="6F465333" w14:textId="77777777" w:rsidR="008C61E1" w:rsidRPr="008C61E1" w:rsidRDefault="008C61E1" w:rsidP="008C61E1">
      <w:pPr>
        <w:widowControl w:val="0"/>
        <w:tabs>
          <w:tab w:val="left" w:pos="1276"/>
        </w:tabs>
        <w:autoSpaceDE w:val="0"/>
        <w:autoSpaceDN w:val="0"/>
        <w:spacing w:after="0" w:line="240" w:lineRule="auto"/>
        <w:ind w:firstLine="567"/>
        <w:jc w:val="both"/>
        <w:rPr>
          <w:rFonts w:ascii="Times New Roman" w:eastAsia="Times New Roman" w:hAnsi="Times New Roman" w:cs="Times New Roman"/>
        </w:rPr>
      </w:pPr>
      <w:r w:rsidRPr="008C61E1">
        <w:rPr>
          <w:rFonts w:ascii="Times New Roman" w:eastAsia="Calibri" w:hAnsi="Times New Roman" w:cs="Times New Roman"/>
        </w:rPr>
        <w:t xml:space="preserve">8.1. </w:t>
      </w:r>
      <w:r w:rsidRPr="008C61E1">
        <w:rPr>
          <w:rFonts w:ascii="Times New Roman" w:eastAsia="Times New Roman" w:hAnsi="Times New Roman" w:cs="Times New Roman"/>
        </w:rPr>
        <w:t xml:space="preserve">Любой спор между Сторонами, возникший в связи с исполнением  настоящего договора, должен быть разрешен путем переговоров между представителями Сторон. </w:t>
      </w:r>
    </w:p>
    <w:p w14:paraId="77F2C2CF" w14:textId="77777777" w:rsidR="008C61E1" w:rsidRPr="008C61E1" w:rsidRDefault="008C61E1" w:rsidP="008C61E1">
      <w:pPr>
        <w:widowControl w:val="0"/>
        <w:tabs>
          <w:tab w:val="left" w:pos="1276"/>
        </w:tabs>
        <w:autoSpaceDE w:val="0"/>
        <w:autoSpaceDN w:val="0"/>
        <w:spacing w:after="0" w:line="240" w:lineRule="auto"/>
        <w:ind w:firstLine="567"/>
        <w:jc w:val="both"/>
        <w:rPr>
          <w:rFonts w:ascii="Times New Roman" w:eastAsia="Times New Roman" w:hAnsi="Times New Roman" w:cs="Times New Roman"/>
        </w:rPr>
      </w:pPr>
      <w:r w:rsidRPr="008C61E1">
        <w:rPr>
          <w:rFonts w:ascii="Times New Roman" w:eastAsia="Times New Roman" w:hAnsi="Times New Roman" w:cs="Times New Roman"/>
        </w:rPr>
        <w:t xml:space="preserve">8.2.Стороны предусматривают претензионный порядок разрешения споров. </w:t>
      </w:r>
      <w:r w:rsidRPr="008C61E1">
        <w:rPr>
          <w:rFonts w:ascii="Times New Roman" w:eastAsia="Calibri" w:hAnsi="Times New Roman" w:cs="Times New Roman"/>
        </w:rPr>
        <w:t>Сторона, получившая претензию должна ее рассмотреть и дать ответ на претензию   в течение 14 (Четырнадцать) дней со дня получения претензии. При частичном удовлетворении или отклонении Стороной претензии в ответе на претензию  должно быть указано основание принятого Стороной решения со ссылкой на соответствующий пункт Договора.</w:t>
      </w:r>
    </w:p>
    <w:p w14:paraId="372885FF" w14:textId="77777777" w:rsidR="008C61E1" w:rsidRPr="008C61E1" w:rsidRDefault="008C61E1" w:rsidP="008C61E1">
      <w:pPr>
        <w:widowControl w:val="0"/>
        <w:tabs>
          <w:tab w:val="left" w:pos="1276"/>
        </w:tabs>
        <w:autoSpaceDE w:val="0"/>
        <w:autoSpaceDN w:val="0"/>
        <w:spacing w:after="0" w:line="240" w:lineRule="auto"/>
        <w:ind w:firstLine="709"/>
        <w:jc w:val="both"/>
        <w:rPr>
          <w:rFonts w:ascii="Times New Roman" w:eastAsia="Times New Roman" w:hAnsi="Times New Roman" w:cs="Times New Roman"/>
        </w:rPr>
      </w:pPr>
      <w:r w:rsidRPr="008C61E1">
        <w:rPr>
          <w:rFonts w:ascii="Times New Roman" w:eastAsia="Calibri" w:hAnsi="Times New Roman" w:cs="Times New Roman"/>
        </w:rPr>
        <w:t xml:space="preserve">8.3.  </w:t>
      </w:r>
      <w:r w:rsidRPr="008C61E1">
        <w:rPr>
          <w:rFonts w:ascii="Times New Roman" w:eastAsia="Times New Roman" w:hAnsi="Times New Roman" w:cs="Times New Roman"/>
        </w:rPr>
        <w:t xml:space="preserve">При </w:t>
      </w:r>
      <w:proofErr w:type="gramStart"/>
      <w:r w:rsidRPr="008C61E1">
        <w:rPr>
          <w:rFonts w:ascii="Times New Roman" w:eastAsia="Times New Roman" w:hAnsi="Times New Roman" w:cs="Times New Roman"/>
        </w:rPr>
        <w:t>не достижении</w:t>
      </w:r>
      <w:proofErr w:type="gramEnd"/>
      <w:r w:rsidRPr="008C61E1">
        <w:rPr>
          <w:rFonts w:ascii="Times New Roman" w:eastAsia="Times New Roman" w:hAnsi="Times New Roman" w:cs="Times New Roman"/>
        </w:rPr>
        <w:t xml:space="preserve"> Сторонами согласия, спор подлежит передаче на рассмотрение в Арбитражный суд Республики Башкортостан.</w:t>
      </w:r>
    </w:p>
    <w:p w14:paraId="28A958C9" w14:textId="77777777" w:rsidR="008C61E1" w:rsidRPr="008C61E1" w:rsidRDefault="008C61E1" w:rsidP="008C61E1">
      <w:pPr>
        <w:widowControl w:val="0"/>
        <w:tabs>
          <w:tab w:val="left" w:pos="1276"/>
        </w:tabs>
        <w:autoSpaceDE w:val="0"/>
        <w:autoSpaceDN w:val="0"/>
        <w:spacing w:after="0" w:line="240" w:lineRule="auto"/>
        <w:ind w:firstLine="709"/>
        <w:jc w:val="both"/>
        <w:rPr>
          <w:rFonts w:ascii="Times New Roman" w:eastAsia="Times New Roman" w:hAnsi="Times New Roman" w:cs="Times New Roman"/>
        </w:rPr>
      </w:pPr>
    </w:p>
    <w:p w14:paraId="03BFE5FF" w14:textId="77777777" w:rsidR="008C61E1" w:rsidRPr="008C61E1" w:rsidRDefault="008C61E1" w:rsidP="008C61E1">
      <w:pPr>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9. Срок действия договора</w:t>
      </w:r>
    </w:p>
    <w:p w14:paraId="73E72C58" w14:textId="77777777" w:rsidR="008C61E1" w:rsidRPr="008C61E1" w:rsidRDefault="008C61E1" w:rsidP="008C61E1">
      <w:pPr>
        <w:widowControl w:val="0"/>
        <w:autoSpaceDE w:val="0"/>
        <w:autoSpaceDN w:val="0"/>
        <w:spacing w:after="0" w:line="240" w:lineRule="auto"/>
        <w:ind w:firstLine="567"/>
        <w:contextualSpacing/>
        <w:jc w:val="both"/>
        <w:rPr>
          <w:rFonts w:ascii="Times New Roman" w:eastAsia="Calibri" w:hAnsi="Times New Roman" w:cs="Times New Roman"/>
        </w:rPr>
      </w:pPr>
      <w:r w:rsidRPr="008C61E1">
        <w:rPr>
          <w:rFonts w:ascii="Times New Roman" w:eastAsia="Calibri" w:hAnsi="Times New Roman" w:cs="Times New Roman"/>
        </w:rPr>
        <w:t xml:space="preserve">9.1.Настоящий договор вступает в силу после подписания его обеими Сторонами и действует до «31» октября 2022 года. </w:t>
      </w:r>
    </w:p>
    <w:p w14:paraId="069D1B77"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10.Заключительные положения.</w:t>
      </w:r>
    </w:p>
    <w:p w14:paraId="5433627F"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Times New Roman" w:hAnsi="Times New Roman" w:cs="Times New Roman"/>
          <w:lang w:eastAsia="x-none"/>
        </w:rPr>
        <w:t>10.1.</w:t>
      </w:r>
      <w:proofErr w:type="gramStart"/>
      <w:r w:rsidRPr="008C61E1">
        <w:rPr>
          <w:rFonts w:ascii="Times New Roman" w:eastAsia="Times New Roman" w:hAnsi="Times New Roman" w:cs="Times New Roman"/>
          <w:lang w:val="x-none" w:eastAsia="x-none"/>
        </w:rPr>
        <w:t>Договор</w:t>
      </w:r>
      <w:proofErr w:type="gramEnd"/>
      <w:r w:rsidRPr="008C61E1">
        <w:rPr>
          <w:rFonts w:ascii="Times New Roman" w:eastAsia="Times New Roman" w:hAnsi="Times New Roman" w:cs="Times New Roman"/>
          <w:lang w:val="x-none" w:eastAsia="x-none"/>
        </w:rPr>
        <w:t xml:space="preserve"> может быть расторгнут в любой момент по взаимному </w:t>
      </w:r>
      <w:r w:rsidRPr="008C61E1">
        <w:rPr>
          <w:rFonts w:ascii="Times New Roman" w:eastAsia="Times New Roman" w:hAnsi="Times New Roman" w:cs="Times New Roman"/>
          <w:lang w:eastAsia="x-none"/>
        </w:rPr>
        <w:t>согласию</w:t>
      </w:r>
      <w:r w:rsidRPr="008C61E1">
        <w:rPr>
          <w:rFonts w:ascii="Times New Roman" w:eastAsia="Times New Roman" w:hAnsi="Times New Roman" w:cs="Times New Roman"/>
          <w:lang w:val="x-none" w:eastAsia="x-none"/>
        </w:rPr>
        <w:t xml:space="preserve"> Сторон в порядке, предусмотренном </w:t>
      </w:r>
      <w:r w:rsidRPr="008C61E1">
        <w:rPr>
          <w:rFonts w:ascii="Times New Roman" w:eastAsia="Times New Roman" w:hAnsi="Times New Roman" w:cs="Times New Roman"/>
          <w:lang w:eastAsia="x-none"/>
        </w:rPr>
        <w:t xml:space="preserve">действующим </w:t>
      </w:r>
      <w:r w:rsidRPr="008C61E1">
        <w:rPr>
          <w:rFonts w:ascii="Times New Roman" w:eastAsia="Times New Roman" w:hAnsi="Times New Roman" w:cs="Times New Roman"/>
          <w:lang w:val="x-none" w:eastAsia="x-none"/>
        </w:rPr>
        <w:t>законодательством РФ.</w:t>
      </w:r>
    </w:p>
    <w:p w14:paraId="525679CD"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Times New Roman" w:hAnsi="Times New Roman" w:cs="Times New Roman"/>
          <w:lang w:eastAsia="x-none"/>
        </w:rPr>
        <w:t>10.2.</w:t>
      </w:r>
      <w:r w:rsidRPr="008C61E1">
        <w:rPr>
          <w:rFonts w:ascii="Times New Roman" w:eastAsia="Times New Roman" w:hAnsi="Times New Roman" w:cs="Times New Roman"/>
          <w:lang w:val="x-none" w:eastAsia="x-none"/>
        </w:rPr>
        <w:t xml:space="preserve">Стороны осуществляют переговоры, связанные с исполнением настоящего </w:t>
      </w:r>
      <w:r w:rsidRPr="008C61E1">
        <w:rPr>
          <w:rFonts w:ascii="Times New Roman" w:eastAsia="Times New Roman" w:hAnsi="Times New Roman" w:cs="Times New Roman"/>
          <w:lang w:eastAsia="x-none"/>
        </w:rPr>
        <w:t>д</w:t>
      </w:r>
      <w:r w:rsidRPr="008C61E1">
        <w:rPr>
          <w:rFonts w:ascii="Times New Roman" w:eastAsia="Times New Roman" w:hAnsi="Times New Roman" w:cs="Times New Roman"/>
          <w:lang w:val="x-none" w:eastAsia="x-none"/>
        </w:rPr>
        <w:t>оговора, посредством телеграфной, факсимильной, телефонной и почтовой связи.</w:t>
      </w:r>
    </w:p>
    <w:p w14:paraId="5A8B9B3E"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Times New Roman" w:hAnsi="Times New Roman" w:cs="Times New Roman"/>
          <w:lang w:eastAsia="x-none"/>
        </w:rPr>
        <w:t xml:space="preserve">10.3.Спецификации </w:t>
      </w:r>
      <w:r w:rsidRPr="008C61E1">
        <w:rPr>
          <w:rFonts w:ascii="Times New Roman" w:eastAsia="Times New Roman" w:hAnsi="Times New Roman" w:cs="Times New Roman"/>
          <w:lang w:val="x-none" w:eastAsia="x-none"/>
        </w:rPr>
        <w:t xml:space="preserve"> и </w:t>
      </w:r>
      <w:proofErr w:type="gramStart"/>
      <w:r w:rsidRPr="008C61E1">
        <w:rPr>
          <w:rFonts w:ascii="Times New Roman" w:eastAsia="Times New Roman" w:hAnsi="Times New Roman" w:cs="Times New Roman"/>
          <w:lang w:val="x-none" w:eastAsia="x-none"/>
        </w:rPr>
        <w:t>заявки</w:t>
      </w:r>
      <w:r w:rsidRPr="008C61E1">
        <w:rPr>
          <w:rFonts w:ascii="Times New Roman" w:eastAsia="Times New Roman" w:hAnsi="Times New Roman" w:cs="Times New Roman"/>
          <w:lang w:eastAsia="x-none"/>
        </w:rPr>
        <w:t xml:space="preserve">, приложенные </w:t>
      </w:r>
      <w:r w:rsidRPr="008C61E1">
        <w:rPr>
          <w:rFonts w:ascii="Times New Roman" w:eastAsia="Times New Roman" w:hAnsi="Times New Roman" w:cs="Times New Roman"/>
          <w:lang w:val="x-none" w:eastAsia="x-none"/>
        </w:rPr>
        <w:t xml:space="preserve"> к настоящему </w:t>
      </w:r>
      <w:r w:rsidRPr="008C61E1">
        <w:rPr>
          <w:rFonts w:ascii="Times New Roman" w:eastAsia="Times New Roman" w:hAnsi="Times New Roman" w:cs="Times New Roman"/>
          <w:lang w:eastAsia="x-none"/>
        </w:rPr>
        <w:t>д</w:t>
      </w:r>
      <w:r w:rsidRPr="008C61E1">
        <w:rPr>
          <w:rFonts w:ascii="Times New Roman" w:eastAsia="Times New Roman" w:hAnsi="Times New Roman" w:cs="Times New Roman"/>
          <w:lang w:val="x-none" w:eastAsia="x-none"/>
        </w:rPr>
        <w:t>оговору составляют</w:t>
      </w:r>
      <w:proofErr w:type="gramEnd"/>
      <w:r w:rsidRPr="008C61E1">
        <w:rPr>
          <w:rFonts w:ascii="Times New Roman" w:eastAsia="Times New Roman" w:hAnsi="Times New Roman" w:cs="Times New Roman"/>
          <w:lang w:val="x-none" w:eastAsia="x-none"/>
        </w:rPr>
        <w:t xml:space="preserve"> его неотъемлемую часть и действительны только при условии, если они совершены в письменной форме.</w:t>
      </w:r>
    </w:p>
    <w:p w14:paraId="38CF7756"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Times New Roman" w:hAnsi="Times New Roman" w:cs="Times New Roman"/>
          <w:lang w:eastAsia="x-none"/>
        </w:rPr>
        <w:t>10.4.</w:t>
      </w:r>
      <w:r w:rsidRPr="008C61E1">
        <w:rPr>
          <w:rFonts w:ascii="Times New Roman" w:eastAsia="Times New Roman" w:hAnsi="Times New Roman" w:cs="Times New Roman"/>
          <w:lang w:val="x-none" w:eastAsia="x-none"/>
        </w:rPr>
        <w:t xml:space="preserve">Стороны признают надлежащим заключение </w:t>
      </w:r>
      <w:r w:rsidRPr="008C61E1">
        <w:rPr>
          <w:rFonts w:ascii="Times New Roman" w:eastAsia="Times New Roman" w:hAnsi="Times New Roman" w:cs="Times New Roman"/>
          <w:lang w:eastAsia="x-none"/>
        </w:rPr>
        <w:t>д</w:t>
      </w:r>
      <w:r w:rsidRPr="008C61E1">
        <w:rPr>
          <w:rFonts w:ascii="Times New Roman" w:eastAsia="Times New Roman" w:hAnsi="Times New Roman" w:cs="Times New Roman"/>
          <w:lang w:val="x-none" w:eastAsia="x-none"/>
        </w:rPr>
        <w:t xml:space="preserve">оговора, внесение изменений (дополнений),  направление заявок, счетов на оплату, информации об изменении цен, товарных накладных, счетов-фактур, доверенностей и иных документов, посредством факсимильной или, электронной связи, позволяющей достоверно установить, что документ исходит от Стороны по </w:t>
      </w:r>
      <w:r w:rsidRPr="008C61E1">
        <w:rPr>
          <w:rFonts w:ascii="Times New Roman" w:eastAsia="Times New Roman" w:hAnsi="Times New Roman" w:cs="Times New Roman"/>
          <w:lang w:eastAsia="x-none"/>
        </w:rPr>
        <w:t>д</w:t>
      </w:r>
      <w:r w:rsidRPr="008C61E1">
        <w:rPr>
          <w:rFonts w:ascii="Times New Roman" w:eastAsia="Times New Roman" w:hAnsi="Times New Roman" w:cs="Times New Roman"/>
          <w:lang w:val="x-none" w:eastAsia="x-none"/>
        </w:rPr>
        <w:t xml:space="preserve">оговору, применение при этом документов, переданных по факсу, признается правомерным. После этого Сторона в кратчайший срок обязана предоставить другой Стороне оригинал переданного с использованием указанных видов связи документа, вид и содержание оригинала должны быть идентичны ранее направленному документу. Не предоставление оригинала, является нарушением </w:t>
      </w:r>
      <w:r w:rsidRPr="008C61E1">
        <w:rPr>
          <w:rFonts w:ascii="Times New Roman" w:eastAsia="Times New Roman" w:hAnsi="Times New Roman" w:cs="Times New Roman"/>
          <w:lang w:eastAsia="x-none"/>
        </w:rPr>
        <w:t>д</w:t>
      </w:r>
      <w:r w:rsidRPr="008C61E1">
        <w:rPr>
          <w:rFonts w:ascii="Times New Roman" w:eastAsia="Times New Roman" w:hAnsi="Times New Roman" w:cs="Times New Roman"/>
          <w:lang w:val="x-none" w:eastAsia="x-none"/>
        </w:rPr>
        <w:t>оговора, но не лишает другую Сторону права ссылаться на такой документ (полученный по факсу или электронной почте) в качестве оснований своих требований или возражений.</w:t>
      </w:r>
    </w:p>
    <w:p w14:paraId="0A21E19B"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Times New Roman" w:hAnsi="Times New Roman" w:cs="Times New Roman"/>
          <w:lang w:eastAsia="x-none"/>
        </w:rPr>
        <w:t>10.5.</w:t>
      </w:r>
      <w:r w:rsidRPr="008C61E1">
        <w:rPr>
          <w:rFonts w:ascii="Times New Roman" w:eastAsia="Times New Roman" w:hAnsi="Times New Roman" w:cs="Times New Roman"/>
          <w:lang w:val="x-none" w:eastAsia="x-none"/>
        </w:rPr>
        <w:t>Стороны обязаны сообщить друг другу об изменении своего юридического и фактического адресов, банковских реквизитов, телефонов и телефаксов в течение 3 (трех) рабочих дней с момента их изменения.</w:t>
      </w:r>
    </w:p>
    <w:p w14:paraId="50D8B619" w14:textId="77777777" w:rsidR="008C61E1" w:rsidRPr="008C61E1" w:rsidRDefault="008C61E1" w:rsidP="008C61E1">
      <w:pPr>
        <w:spacing w:after="0" w:line="240" w:lineRule="auto"/>
        <w:ind w:firstLine="567"/>
        <w:jc w:val="both"/>
        <w:rPr>
          <w:rFonts w:ascii="Times New Roman" w:eastAsia="Times New Roman" w:hAnsi="Times New Roman" w:cs="Times New Roman"/>
          <w:lang w:val="x-none" w:eastAsia="x-none"/>
        </w:rPr>
      </w:pPr>
      <w:r w:rsidRPr="008C61E1">
        <w:rPr>
          <w:rFonts w:ascii="Times New Roman" w:eastAsia="MS Mincho" w:hAnsi="Times New Roman" w:cs="Times New Roman"/>
          <w:lang w:eastAsia="x-none"/>
        </w:rPr>
        <w:t>10.6.</w:t>
      </w:r>
      <w:r w:rsidRPr="008C61E1">
        <w:rPr>
          <w:rFonts w:ascii="Times New Roman" w:eastAsia="MS Mincho" w:hAnsi="Times New Roman" w:cs="Times New Roman"/>
          <w:lang w:val="x-none" w:eastAsia="x-none"/>
        </w:rPr>
        <w:t xml:space="preserve">Вопросы, не урегулированные настоящим </w:t>
      </w:r>
      <w:r w:rsidRPr="008C61E1">
        <w:rPr>
          <w:rFonts w:ascii="Times New Roman" w:eastAsia="MS Mincho" w:hAnsi="Times New Roman" w:cs="Times New Roman"/>
          <w:lang w:eastAsia="x-none"/>
        </w:rPr>
        <w:t>д</w:t>
      </w:r>
      <w:r w:rsidRPr="008C61E1">
        <w:rPr>
          <w:rFonts w:ascii="Times New Roman" w:eastAsia="MS Mincho" w:hAnsi="Times New Roman" w:cs="Times New Roman"/>
          <w:lang w:val="x-none" w:eastAsia="x-none"/>
        </w:rPr>
        <w:t>оговором, разрешаются в соответствии с действующим законодательством РФ.</w:t>
      </w:r>
    </w:p>
    <w:p w14:paraId="24CEBF2A" w14:textId="77777777" w:rsidR="008C61E1" w:rsidRPr="008C61E1" w:rsidRDefault="008C61E1" w:rsidP="008C61E1">
      <w:pPr>
        <w:spacing w:after="0" w:line="240" w:lineRule="auto"/>
        <w:ind w:firstLine="567"/>
        <w:jc w:val="both"/>
        <w:rPr>
          <w:rFonts w:ascii="Times New Roman" w:eastAsia="Times New Roman" w:hAnsi="Times New Roman" w:cs="Times New Roman"/>
          <w:lang w:eastAsia="x-none"/>
        </w:rPr>
      </w:pPr>
      <w:r w:rsidRPr="008C61E1">
        <w:rPr>
          <w:rFonts w:ascii="Times New Roman" w:eastAsia="Times New Roman" w:hAnsi="Times New Roman" w:cs="Times New Roman"/>
          <w:lang w:eastAsia="x-none"/>
        </w:rPr>
        <w:t>10.7.</w:t>
      </w:r>
      <w:r w:rsidRPr="008C61E1">
        <w:rPr>
          <w:rFonts w:ascii="Times New Roman" w:eastAsia="Times New Roman" w:hAnsi="Times New Roman" w:cs="Times New Roman"/>
          <w:lang w:val="x-none" w:eastAsia="x-none"/>
        </w:rPr>
        <w:t>Настоящий Договор составлен в двух экземплярах, имеющих одинаковую юридическую силу, по одному для каждой из Сторон.</w:t>
      </w:r>
    </w:p>
    <w:p w14:paraId="2A887F2F" w14:textId="77777777" w:rsidR="008C61E1" w:rsidRPr="008C61E1" w:rsidRDefault="008C61E1" w:rsidP="008C61E1">
      <w:pPr>
        <w:widowControl w:val="0"/>
        <w:autoSpaceDE w:val="0"/>
        <w:autoSpaceDN w:val="0"/>
        <w:spacing w:after="0" w:line="240" w:lineRule="auto"/>
        <w:jc w:val="both"/>
        <w:rPr>
          <w:rFonts w:ascii="Times New Roman" w:eastAsia="Times New Roman" w:hAnsi="Times New Roman" w:cs="Times New Roman"/>
        </w:rPr>
      </w:pPr>
    </w:p>
    <w:p w14:paraId="5183E825"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r w:rsidRPr="008C61E1">
        <w:rPr>
          <w:rFonts w:ascii="Times New Roman" w:eastAsia="Calibri" w:hAnsi="Times New Roman" w:cs="Times New Roman"/>
          <w:b/>
        </w:rPr>
        <w:t>11.Реквизиты и подписи сторон:</w:t>
      </w:r>
    </w:p>
    <w:p w14:paraId="4C6DA483"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p>
    <w:tbl>
      <w:tblPr>
        <w:tblW w:w="9923" w:type="dxa"/>
        <w:tblInd w:w="108" w:type="dxa"/>
        <w:tblLook w:val="04A0" w:firstRow="1" w:lastRow="0" w:firstColumn="1" w:lastColumn="0" w:noHBand="0" w:noVBand="1"/>
      </w:tblPr>
      <w:tblGrid>
        <w:gridCol w:w="4820"/>
        <w:gridCol w:w="283"/>
        <w:gridCol w:w="4820"/>
      </w:tblGrid>
      <w:tr w:rsidR="008C61E1" w:rsidRPr="008C61E1" w14:paraId="653FA234" w14:textId="77777777" w:rsidTr="006A3315">
        <w:tc>
          <w:tcPr>
            <w:tcW w:w="4820" w:type="dxa"/>
          </w:tcPr>
          <w:p w14:paraId="254D23F6" w14:textId="77777777" w:rsidR="008C61E1" w:rsidRPr="008C61E1" w:rsidRDefault="008C61E1" w:rsidP="008C61E1">
            <w:pPr>
              <w:suppressAutoHyphens/>
              <w:spacing w:after="0" w:line="240" w:lineRule="auto"/>
              <w:rPr>
                <w:rFonts w:ascii="Times New Roman" w:eastAsia="Times New Roman" w:hAnsi="Times New Roman" w:cs="Times New Roman"/>
                <w:bCs/>
                <w:sz w:val="23"/>
                <w:szCs w:val="23"/>
                <w:lang w:eastAsia="ar-SA"/>
              </w:rPr>
            </w:pPr>
          </w:p>
        </w:tc>
        <w:tc>
          <w:tcPr>
            <w:tcW w:w="283" w:type="dxa"/>
          </w:tcPr>
          <w:p w14:paraId="1B695D33" w14:textId="77777777" w:rsidR="008C61E1" w:rsidRPr="008C61E1" w:rsidRDefault="008C61E1" w:rsidP="008C61E1">
            <w:pPr>
              <w:suppressAutoHyphens/>
              <w:autoSpaceDE w:val="0"/>
              <w:spacing w:after="0" w:line="240" w:lineRule="auto"/>
              <w:jc w:val="both"/>
              <w:rPr>
                <w:rFonts w:ascii="Times New Roman" w:eastAsia="Arial" w:hAnsi="Times New Roman" w:cs="Times New Roman"/>
                <w:sz w:val="23"/>
                <w:szCs w:val="23"/>
                <w:lang w:eastAsia="ar-SA"/>
              </w:rPr>
            </w:pPr>
          </w:p>
        </w:tc>
        <w:tc>
          <w:tcPr>
            <w:tcW w:w="4820" w:type="dxa"/>
          </w:tcPr>
          <w:p w14:paraId="34293649" w14:textId="77777777" w:rsidR="008C61E1" w:rsidRPr="008C61E1" w:rsidRDefault="008C61E1" w:rsidP="008C61E1">
            <w:pPr>
              <w:suppressAutoHyphens/>
              <w:spacing w:after="0" w:line="240" w:lineRule="atLeast"/>
              <w:rPr>
                <w:rFonts w:ascii="Times New Roman" w:eastAsia="Times New Roman" w:hAnsi="Times New Roman" w:cs="Times New Roman"/>
                <w:b/>
                <w:sz w:val="23"/>
                <w:szCs w:val="23"/>
                <w:lang w:eastAsia="ar-SA"/>
              </w:rPr>
            </w:pPr>
            <w:r w:rsidRPr="008C61E1">
              <w:rPr>
                <w:rFonts w:ascii="Times New Roman" w:eastAsia="Times New Roman" w:hAnsi="Times New Roman" w:cs="Times New Roman"/>
                <w:b/>
                <w:sz w:val="23"/>
                <w:szCs w:val="23"/>
                <w:lang w:eastAsia="ar-SA"/>
              </w:rPr>
              <w:t xml:space="preserve">МБУ «РСУ ДОР»  г. Стерлитамак </w:t>
            </w:r>
          </w:p>
          <w:p w14:paraId="2C14504F" w14:textId="77777777" w:rsidR="008C61E1" w:rsidRPr="008C61E1" w:rsidRDefault="008C61E1" w:rsidP="008C61E1">
            <w:pPr>
              <w:suppressAutoHyphens/>
              <w:autoSpaceDE w:val="0"/>
              <w:spacing w:after="0" w:line="240" w:lineRule="auto"/>
              <w:jc w:val="both"/>
              <w:rPr>
                <w:rFonts w:ascii="Times New Roman" w:eastAsia="Arial" w:hAnsi="Times New Roman" w:cs="Times New Roman"/>
                <w:sz w:val="23"/>
                <w:szCs w:val="23"/>
                <w:lang w:eastAsia="ar-SA"/>
              </w:rPr>
            </w:pPr>
          </w:p>
          <w:p w14:paraId="2259AC9C" w14:textId="77777777" w:rsidR="008C61E1" w:rsidRPr="008C61E1" w:rsidRDefault="008C61E1" w:rsidP="008C61E1">
            <w:pPr>
              <w:suppressAutoHyphens/>
              <w:autoSpaceDE w:val="0"/>
              <w:spacing w:after="0" w:line="240" w:lineRule="auto"/>
              <w:jc w:val="both"/>
              <w:rPr>
                <w:rFonts w:ascii="Times New Roman" w:eastAsia="Arial" w:hAnsi="Times New Roman" w:cs="Times New Roman"/>
                <w:sz w:val="23"/>
                <w:szCs w:val="23"/>
                <w:lang w:eastAsia="ar-SA"/>
              </w:rPr>
            </w:pPr>
          </w:p>
        </w:tc>
      </w:tr>
      <w:tr w:rsidR="008C61E1" w:rsidRPr="008C61E1" w14:paraId="617046E7" w14:textId="77777777" w:rsidTr="006A3315">
        <w:tc>
          <w:tcPr>
            <w:tcW w:w="4820" w:type="dxa"/>
          </w:tcPr>
          <w:p w14:paraId="553E944F" w14:textId="77777777" w:rsidR="008C61E1" w:rsidRPr="008C61E1" w:rsidRDefault="008C61E1" w:rsidP="008C61E1">
            <w:pPr>
              <w:suppressAutoHyphens/>
              <w:snapToGrid w:val="0"/>
              <w:spacing w:after="0" w:line="240" w:lineRule="auto"/>
              <w:rPr>
                <w:rFonts w:ascii="Times New Roman" w:eastAsia="Times New Roman" w:hAnsi="Times New Roman" w:cs="Times New Roman"/>
                <w:b/>
                <w:bCs/>
                <w:color w:val="000000"/>
                <w:sz w:val="23"/>
                <w:szCs w:val="23"/>
                <w:lang w:eastAsia="ar-SA"/>
              </w:rPr>
            </w:pPr>
          </w:p>
          <w:p w14:paraId="5CCC785C" w14:textId="77777777" w:rsidR="008C61E1" w:rsidRPr="008C61E1" w:rsidRDefault="008C61E1" w:rsidP="008C61E1">
            <w:pPr>
              <w:suppressAutoHyphens/>
              <w:snapToGrid w:val="0"/>
              <w:spacing w:after="0" w:line="240" w:lineRule="auto"/>
              <w:rPr>
                <w:rFonts w:ascii="Times New Roman" w:eastAsia="Times New Roman" w:hAnsi="Times New Roman" w:cs="Times New Roman"/>
                <w:b/>
                <w:bCs/>
                <w:color w:val="000000"/>
                <w:sz w:val="23"/>
                <w:szCs w:val="23"/>
                <w:lang w:eastAsia="ar-SA"/>
              </w:rPr>
            </w:pPr>
          </w:p>
          <w:p w14:paraId="2B323D36" w14:textId="77777777" w:rsidR="008C61E1" w:rsidRPr="008C61E1" w:rsidRDefault="008C61E1" w:rsidP="008C61E1">
            <w:pPr>
              <w:tabs>
                <w:tab w:val="left" w:pos="0"/>
              </w:tabs>
              <w:suppressAutoHyphens/>
              <w:snapToGrid w:val="0"/>
              <w:spacing w:after="0" w:line="240" w:lineRule="auto"/>
              <w:jc w:val="both"/>
              <w:rPr>
                <w:rFonts w:ascii="Times New Roman" w:eastAsia="Times New Roman" w:hAnsi="Times New Roman" w:cs="Times New Roman"/>
                <w:b/>
                <w:bCs/>
                <w:color w:val="000000"/>
                <w:sz w:val="23"/>
                <w:szCs w:val="23"/>
                <w:lang w:eastAsia="ar-SA"/>
              </w:rPr>
            </w:pPr>
            <w:r w:rsidRPr="008C61E1">
              <w:rPr>
                <w:rFonts w:ascii="Times New Roman" w:eastAsia="Times New Roman" w:hAnsi="Times New Roman" w:cs="Times New Roman"/>
                <w:b/>
                <w:bCs/>
                <w:color w:val="000000"/>
                <w:sz w:val="23"/>
                <w:szCs w:val="23"/>
                <w:lang w:eastAsia="ar-SA"/>
              </w:rPr>
              <w:t xml:space="preserve">  ________________/__________________ / </w:t>
            </w:r>
          </w:p>
          <w:p w14:paraId="416307A6" w14:textId="77777777" w:rsidR="008C61E1" w:rsidRPr="008C61E1" w:rsidRDefault="008C61E1" w:rsidP="008C61E1">
            <w:pPr>
              <w:suppressAutoHyphens/>
              <w:autoSpaceDE w:val="0"/>
              <w:spacing w:after="0" w:line="240" w:lineRule="auto"/>
              <w:jc w:val="both"/>
              <w:rPr>
                <w:rFonts w:ascii="Times New Roman" w:eastAsia="Arial" w:hAnsi="Times New Roman" w:cs="Times New Roman"/>
                <w:sz w:val="23"/>
                <w:szCs w:val="23"/>
                <w:lang w:eastAsia="ar-SA"/>
              </w:rPr>
            </w:pPr>
            <w:r w:rsidRPr="008C61E1">
              <w:rPr>
                <w:rFonts w:ascii="Times New Roman" w:eastAsia="Arial" w:hAnsi="Times New Roman" w:cs="Times New Roman"/>
                <w:b/>
                <w:bCs/>
                <w:color w:val="000000"/>
                <w:sz w:val="23"/>
                <w:szCs w:val="23"/>
                <w:lang w:eastAsia="ar-SA"/>
              </w:rPr>
              <w:t xml:space="preserve">   М.П.</w:t>
            </w:r>
          </w:p>
        </w:tc>
        <w:tc>
          <w:tcPr>
            <w:tcW w:w="283" w:type="dxa"/>
          </w:tcPr>
          <w:p w14:paraId="0F294CA4" w14:textId="77777777" w:rsidR="008C61E1" w:rsidRPr="008C61E1" w:rsidRDefault="008C61E1" w:rsidP="008C61E1">
            <w:pPr>
              <w:suppressAutoHyphens/>
              <w:autoSpaceDE w:val="0"/>
              <w:spacing w:after="0" w:line="240" w:lineRule="auto"/>
              <w:jc w:val="both"/>
              <w:rPr>
                <w:rFonts w:ascii="Times New Roman" w:eastAsia="Arial" w:hAnsi="Times New Roman" w:cs="Times New Roman"/>
                <w:sz w:val="23"/>
                <w:szCs w:val="23"/>
                <w:lang w:eastAsia="ar-SA"/>
              </w:rPr>
            </w:pPr>
          </w:p>
        </w:tc>
        <w:tc>
          <w:tcPr>
            <w:tcW w:w="4820" w:type="dxa"/>
          </w:tcPr>
          <w:p w14:paraId="3E6DE12E" w14:textId="77777777" w:rsidR="008C61E1" w:rsidRPr="008C61E1" w:rsidRDefault="008C61E1" w:rsidP="008C61E1">
            <w:pPr>
              <w:suppressAutoHyphens/>
              <w:snapToGrid w:val="0"/>
              <w:spacing w:after="0" w:line="240" w:lineRule="auto"/>
              <w:rPr>
                <w:rFonts w:ascii="Times New Roman" w:eastAsia="Times New Roman" w:hAnsi="Times New Roman" w:cs="Times New Roman"/>
                <w:b/>
                <w:bCs/>
                <w:color w:val="000000"/>
                <w:sz w:val="23"/>
                <w:szCs w:val="23"/>
                <w:lang w:eastAsia="ar-SA"/>
              </w:rPr>
            </w:pPr>
            <w:r w:rsidRPr="008C61E1">
              <w:rPr>
                <w:rFonts w:ascii="Times New Roman" w:eastAsia="Times New Roman" w:hAnsi="Times New Roman" w:cs="Times New Roman"/>
                <w:b/>
                <w:bCs/>
                <w:color w:val="000000"/>
                <w:sz w:val="23"/>
                <w:szCs w:val="23"/>
                <w:lang w:eastAsia="ar-SA"/>
              </w:rPr>
              <w:t>Директор</w:t>
            </w:r>
          </w:p>
          <w:p w14:paraId="186484FE" w14:textId="77777777" w:rsidR="008C61E1" w:rsidRPr="008C61E1" w:rsidRDefault="008C61E1" w:rsidP="008C61E1">
            <w:pPr>
              <w:suppressAutoHyphens/>
              <w:snapToGrid w:val="0"/>
              <w:spacing w:after="0" w:line="240" w:lineRule="auto"/>
              <w:rPr>
                <w:rFonts w:ascii="Times New Roman" w:eastAsia="Times New Roman" w:hAnsi="Times New Roman" w:cs="Times New Roman"/>
                <w:b/>
                <w:bCs/>
                <w:color w:val="000000"/>
                <w:sz w:val="23"/>
                <w:szCs w:val="23"/>
                <w:lang w:eastAsia="ar-SA"/>
              </w:rPr>
            </w:pPr>
          </w:p>
          <w:p w14:paraId="634ED199" w14:textId="77777777" w:rsidR="008C61E1" w:rsidRPr="008C61E1" w:rsidRDefault="008C61E1" w:rsidP="008C61E1">
            <w:pPr>
              <w:tabs>
                <w:tab w:val="left" w:pos="0"/>
              </w:tabs>
              <w:suppressAutoHyphens/>
              <w:snapToGrid w:val="0"/>
              <w:spacing w:after="0" w:line="240" w:lineRule="auto"/>
              <w:jc w:val="both"/>
              <w:rPr>
                <w:rFonts w:ascii="Times New Roman" w:eastAsia="Times New Roman" w:hAnsi="Times New Roman" w:cs="Times New Roman"/>
                <w:b/>
                <w:bCs/>
                <w:color w:val="000000"/>
                <w:sz w:val="23"/>
                <w:szCs w:val="23"/>
                <w:lang w:eastAsia="ar-SA"/>
              </w:rPr>
            </w:pPr>
            <w:r w:rsidRPr="008C61E1">
              <w:rPr>
                <w:rFonts w:ascii="Times New Roman" w:eastAsia="Times New Roman" w:hAnsi="Times New Roman" w:cs="Times New Roman"/>
                <w:b/>
                <w:bCs/>
                <w:color w:val="000000"/>
                <w:sz w:val="23"/>
                <w:szCs w:val="23"/>
                <w:lang w:eastAsia="ar-SA"/>
              </w:rPr>
              <w:t xml:space="preserve"> ______________________/</w:t>
            </w:r>
            <w:proofErr w:type="spellStart"/>
            <w:r w:rsidRPr="008C61E1">
              <w:rPr>
                <w:rFonts w:ascii="Times New Roman" w:eastAsia="Times New Roman" w:hAnsi="Times New Roman" w:cs="Times New Roman"/>
                <w:b/>
                <w:sz w:val="23"/>
                <w:szCs w:val="23"/>
                <w:lang w:eastAsia="ar-SA"/>
              </w:rPr>
              <w:t>Р.Д.Камалов</w:t>
            </w:r>
            <w:proofErr w:type="spellEnd"/>
            <w:r w:rsidRPr="008C61E1">
              <w:rPr>
                <w:rFonts w:ascii="Times New Roman" w:eastAsia="Times New Roman" w:hAnsi="Times New Roman" w:cs="Times New Roman"/>
                <w:b/>
                <w:bCs/>
                <w:color w:val="000000"/>
                <w:sz w:val="23"/>
                <w:szCs w:val="23"/>
                <w:lang w:eastAsia="ar-SA"/>
              </w:rPr>
              <w:t xml:space="preserve">/ </w:t>
            </w:r>
          </w:p>
          <w:p w14:paraId="61CBC5CD" w14:textId="77777777" w:rsidR="008C61E1" w:rsidRPr="008C61E1" w:rsidRDefault="008C61E1" w:rsidP="008C61E1">
            <w:pPr>
              <w:suppressAutoHyphens/>
              <w:autoSpaceDE w:val="0"/>
              <w:spacing w:after="0" w:line="240" w:lineRule="auto"/>
              <w:jc w:val="both"/>
              <w:rPr>
                <w:rFonts w:ascii="Times New Roman" w:eastAsia="Arial" w:hAnsi="Times New Roman" w:cs="Times New Roman"/>
                <w:b/>
                <w:sz w:val="23"/>
                <w:szCs w:val="23"/>
                <w:lang w:eastAsia="ar-SA"/>
              </w:rPr>
            </w:pPr>
            <w:r w:rsidRPr="008C61E1">
              <w:rPr>
                <w:rFonts w:ascii="Times New Roman" w:eastAsia="Arial" w:hAnsi="Times New Roman" w:cs="Times New Roman"/>
                <w:b/>
                <w:bCs/>
                <w:color w:val="000000"/>
                <w:sz w:val="23"/>
                <w:szCs w:val="23"/>
                <w:lang w:eastAsia="ar-SA"/>
              </w:rPr>
              <w:t xml:space="preserve">   М.П.</w:t>
            </w:r>
          </w:p>
        </w:tc>
      </w:tr>
    </w:tbl>
    <w:p w14:paraId="2B5CE84E" w14:textId="77777777" w:rsidR="008C61E1" w:rsidRPr="008C61E1" w:rsidRDefault="008C61E1" w:rsidP="008C61E1">
      <w:pPr>
        <w:widowControl w:val="0"/>
        <w:autoSpaceDE w:val="0"/>
        <w:autoSpaceDN w:val="0"/>
        <w:adjustRightInd w:val="0"/>
        <w:spacing w:after="0" w:line="240" w:lineRule="auto"/>
        <w:jc w:val="center"/>
        <w:rPr>
          <w:rFonts w:ascii="Times New Roman" w:eastAsia="Calibri" w:hAnsi="Times New Roman" w:cs="Times New Roman"/>
          <w:b/>
        </w:rPr>
      </w:pPr>
    </w:p>
    <w:p w14:paraId="2648D0C1" w14:textId="77777777" w:rsidR="008C61E1" w:rsidRPr="008C61E1" w:rsidRDefault="008C61E1" w:rsidP="008C61E1">
      <w:pPr>
        <w:widowControl w:val="0"/>
        <w:spacing w:after="0" w:line="240" w:lineRule="auto"/>
        <w:ind w:firstLine="709"/>
        <w:jc w:val="both"/>
        <w:rPr>
          <w:rFonts w:ascii="Times New Roman" w:eastAsia="Times New Roman" w:hAnsi="Times New Roman" w:cs="Times New Roman"/>
        </w:rPr>
      </w:pPr>
      <w:r w:rsidRPr="008C61E1">
        <w:rPr>
          <w:rFonts w:ascii="Times New Roman" w:eastAsia="Times New Roman" w:hAnsi="Times New Roman" w:cs="Times New Roman"/>
        </w:rPr>
        <w:t>.</w:t>
      </w:r>
    </w:p>
    <w:p w14:paraId="527D3C7A" w14:textId="77777777" w:rsidR="008C61E1" w:rsidRPr="008C61E1" w:rsidRDefault="008C61E1" w:rsidP="008C61E1">
      <w:pPr>
        <w:spacing w:after="0" w:line="240" w:lineRule="auto"/>
        <w:jc w:val="right"/>
        <w:rPr>
          <w:rFonts w:ascii="Times New Roman" w:eastAsia="Times New Roman" w:hAnsi="Times New Roman" w:cs="Times New Roman"/>
          <w:lang w:eastAsia="ru-RU"/>
        </w:rPr>
      </w:pPr>
    </w:p>
    <w:p w14:paraId="2985EF49" w14:textId="77777777" w:rsidR="008C61E1" w:rsidRPr="008C61E1" w:rsidRDefault="008C61E1" w:rsidP="008C61E1">
      <w:pPr>
        <w:spacing w:after="0" w:line="240" w:lineRule="auto"/>
        <w:rPr>
          <w:rFonts w:ascii="Times New Roman" w:eastAsia="Times New Roman" w:hAnsi="Times New Roman" w:cs="Times New Roman"/>
          <w:lang w:eastAsia="ru-RU"/>
        </w:rPr>
      </w:pPr>
    </w:p>
    <w:p w14:paraId="12398AA1" w14:textId="77777777" w:rsidR="008C61E1" w:rsidRPr="008C61E1" w:rsidRDefault="008C61E1" w:rsidP="008C61E1">
      <w:pPr>
        <w:spacing w:after="0" w:line="240" w:lineRule="auto"/>
        <w:jc w:val="right"/>
        <w:rPr>
          <w:rFonts w:ascii="Times New Roman" w:eastAsia="Calibri" w:hAnsi="Times New Roman" w:cs="Times New Roman"/>
        </w:rPr>
      </w:pPr>
      <w:r w:rsidRPr="008C61E1">
        <w:rPr>
          <w:rFonts w:ascii="Times New Roman" w:eastAsia="Times New Roman" w:hAnsi="Times New Roman" w:cs="Times New Roman"/>
          <w:lang w:eastAsia="ru-RU"/>
        </w:rPr>
        <w:br w:type="page"/>
      </w:r>
      <w:r w:rsidRPr="008C61E1">
        <w:rPr>
          <w:rFonts w:ascii="Times New Roman" w:eastAsia="Calibri" w:hAnsi="Times New Roman" w:cs="Times New Roman"/>
        </w:rPr>
        <w:lastRenderedPageBreak/>
        <w:t>Приложение № 1</w:t>
      </w:r>
    </w:p>
    <w:p w14:paraId="4488046D" w14:textId="77777777" w:rsidR="008C61E1" w:rsidRPr="008C61E1" w:rsidRDefault="008C61E1" w:rsidP="008C61E1">
      <w:pPr>
        <w:spacing w:after="0" w:line="240" w:lineRule="auto"/>
        <w:jc w:val="right"/>
        <w:rPr>
          <w:rFonts w:ascii="Times New Roman" w:eastAsia="Calibri" w:hAnsi="Times New Roman" w:cs="Times New Roman"/>
        </w:rPr>
      </w:pPr>
      <w:r w:rsidRPr="008C61E1">
        <w:rPr>
          <w:rFonts w:ascii="Times New Roman" w:eastAsia="Calibri" w:hAnsi="Times New Roman" w:cs="Times New Roman"/>
        </w:rPr>
        <w:t>к договору поставки</w:t>
      </w:r>
    </w:p>
    <w:p w14:paraId="311E9D72" w14:textId="77777777" w:rsidR="008C61E1" w:rsidRPr="008C61E1" w:rsidRDefault="008C61E1" w:rsidP="008C61E1">
      <w:pPr>
        <w:spacing w:after="0" w:line="240" w:lineRule="auto"/>
        <w:jc w:val="right"/>
        <w:rPr>
          <w:rFonts w:ascii="Times New Roman" w:eastAsia="Calibri" w:hAnsi="Times New Roman" w:cs="Times New Roman"/>
        </w:rPr>
      </w:pPr>
      <w:r w:rsidRPr="008C61E1">
        <w:rPr>
          <w:rFonts w:ascii="Times New Roman" w:eastAsia="Calibri" w:hAnsi="Times New Roman" w:cs="Times New Roman"/>
        </w:rPr>
        <w:t>№ ________ от ________</w:t>
      </w:r>
      <w:proofErr w:type="gramStart"/>
      <w:r w:rsidRPr="008C61E1">
        <w:rPr>
          <w:rFonts w:ascii="Times New Roman" w:eastAsia="Calibri" w:hAnsi="Times New Roman" w:cs="Times New Roman"/>
        </w:rPr>
        <w:t>г</w:t>
      </w:r>
      <w:proofErr w:type="gramEnd"/>
      <w:r w:rsidRPr="008C61E1">
        <w:rPr>
          <w:rFonts w:ascii="Times New Roman" w:eastAsia="Calibri" w:hAnsi="Times New Roman" w:cs="Times New Roman"/>
        </w:rPr>
        <w:t>.</w:t>
      </w:r>
    </w:p>
    <w:p w14:paraId="7E8ADBB4" w14:textId="77777777" w:rsidR="008C61E1" w:rsidRPr="008C61E1" w:rsidRDefault="008C61E1" w:rsidP="008C61E1">
      <w:pPr>
        <w:spacing w:after="0" w:line="240" w:lineRule="auto"/>
        <w:jc w:val="right"/>
        <w:rPr>
          <w:rFonts w:ascii="Times New Roman" w:eastAsia="Calibri" w:hAnsi="Times New Roman" w:cs="Times New Roman"/>
        </w:rPr>
      </w:pPr>
    </w:p>
    <w:p w14:paraId="301B788F" w14:textId="77777777" w:rsidR="008C61E1" w:rsidRPr="008C61E1" w:rsidRDefault="008C61E1" w:rsidP="008C61E1">
      <w:pPr>
        <w:spacing w:after="0" w:line="240" w:lineRule="auto"/>
        <w:jc w:val="right"/>
        <w:rPr>
          <w:rFonts w:ascii="Times New Roman" w:eastAsia="Calibri" w:hAnsi="Times New Roman" w:cs="Times New Roman"/>
        </w:rPr>
      </w:pPr>
    </w:p>
    <w:p w14:paraId="28ECDCA5" w14:textId="77777777" w:rsidR="008C61E1" w:rsidRPr="008C61E1" w:rsidRDefault="008C61E1" w:rsidP="008C61E1">
      <w:pPr>
        <w:spacing w:after="0" w:line="240" w:lineRule="auto"/>
        <w:jc w:val="center"/>
        <w:rPr>
          <w:rFonts w:ascii="Times New Roman" w:eastAsia="Times New Roman" w:hAnsi="Times New Roman" w:cs="Times New Roman"/>
          <w:b/>
          <w:lang w:eastAsia="ru-RU"/>
        </w:rPr>
      </w:pPr>
      <w:r w:rsidRPr="008C61E1">
        <w:rPr>
          <w:rFonts w:ascii="Times New Roman" w:eastAsia="Times New Roman" w:hAnsi="Times New Roman" w:cs="Times New Roman"/>
          <w:b/>
          <w:lang w:eastAsia="ru-RU"/>
        </w:rPr>
        <w:t>Спецификация  № ____</w:t>
      </w:r>
      <w:proofErr w:type="spellStart"/>
      <w:r w:rsidRPr="008C61E1">
        <w:rPr>
          <w:rFonts w:ascii="Times New Roman" w:eastAsia="Times New Roman" w:hAnsi="Times New Roman" w:cs="Times New Roman"/>
          <w:b/>
          <w:lang w:eastAsia="ru-RU"/>
        </w:rPr>
        <w:t>от_________________</w:t>
      </w:r>
      <w:proofErr w:type="gramStart"/>
      <w:r w:rsidRPr="008C61E1">
        <w:rPr>
          <w:rFonts w:ascii="Times New Roman" w:eastAsia="Times New Roman" w:hAnsi="Times New Roman" w:cs="Times New Roman"/>
          <w:b/>
          <w:lang w:eastAsia="ru-RU"/>
        </w:rPr>
        <w:t>г</w:t>
      </w:r>
      <w:proofErr w:type="spellEnd"/>
      <w:proofErr w:type="gramEnd"/>
      <w:r w:rsidRPr="008C61E1">
        <w:rPr>
          <w:rFonts w:ascii="Times New Roman" w:eastAsia="Times New Roman" w:hAnsi="Times New Roman" w:cs="Times New Roman"/>
          <w:b/>
          <w:lang w:eastAsia="ru-RU"/>
        </w:rPr>
        <w:t>.</w:t>
      </w:r>
    </w:p>
    <w:p w14:paraId="21D95F7D" w14:textId="77777777" w:rsidR="008C61E1" w:rsidRPr="008C61E1" w:rsidRDefault="008C61E1" w:rsidP="008C61E1">
      <w:pPr>
        <w:spacing w:after="0" w:line="240" w:lineRule="auto"/>
        <w:jc w:val="center"/>
        <w:rPr>
          <w:rFonts w:ascii="Times New Roman" w:eastAsia="Times New Roman" w:hAnsi="Times New Roman" w:cs="Times New Roman"/>
          <w:b/>
        </w:rPr>
      </w:pPr>
      <w:r w:rsidRPr="008C61E1">
        <w:rPr>
          <w:rFonts w:ascii="Times New Roman" w:eastAsia="Times New Roman" w:hAnsi="Times New Roman" w:cs="Times New Roman"/>
          <w:b/>
          <w:lang w:eastAsia="ru-RU"/>
        </w:rPr>
        <w:t xml:space="preserve">на поставку </w:t>
      </w:r>
      <w:r w:rsidRPr="008C61E1">
        <w:rPr>
          <w:rFonts w:ascii="Times New Roman" w:eastAsia="Calibri" w:hAnsi="Times New Roman" w:cs="Times New Roman"/>
          <w:b/>
          <w:shd w:val="clear" w:color="auto" w:fill="FFFFFF"/>
        </w:rPr>
        <w:t>битума нефтяного дорожного вязкого БНД 90/130</w:t>
      </w:r>
    </w:p>
    <w:p w14:paraId="2B310512" w14:textId="77777777" w:rsidR="008C61E1" w:rsidRPr="008C61E1" w:rsidRDefault="008C61E1" w:rsidP="008C61E1">
      <w:pPr>
        <w:spacing w:after="0" w:line="240" w:lineRule="auto"/>
        <w:rPr>
          <w:rFonts w:ascii="Times New Roman" w:eastAsia="Times New Roman" w:hAnsi="Times New Roman" w:cs="Times New Roman"/>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701"/>
        <w:gridCol w:w="1134"/>
        <w:gridCol w:w="1559"/>
        <w:gridCol w:w="1701"/>
      </w:tblGrid>
      <w:tr w:rsidR="008C61E1" w:rsidRPr="008C61E1" w14:paraId="55BB386E" w14:textId="77777777" w:rsidTr="006A3315">
        <w:tc>
          <w:tcPr>
            <w:tcW w:w="4361" w:type="dxa"/>
          </w:tcPr>
          <w:p w14:paraId="129C4208" w14:textId="77777777" w:rsidR="008C61E1" w:rsidRPr="008C61E1" w:rsidRDefault="008C61E1" w:rsidP="008C61E1">
            <w:pPr>
              <w:spacing w:after="0" w:line="240" w:lineRule="auto"/>
              <w:ind w:left="142" w:firstLine="567"/>
              <w:jc w:val="center"/>
              <w:rPr>
                <w:rFonts w:ascii="Times New Roman" w:eastAsia="Times New Roman" w:hAnsi="Times New Roman" w:cs="Times New Roman"/>
                <w:lang w:eastAsia="ru-RU"/>
              </w:rPr>
            </w:pPr>
          </w:p>
          <w:p w14:paraId="0F9DF31E" w14:textId="77777777" w:rsidR="008C61E1" w:rsidRPr="008C61E1" w:rsidRDefault="008C61E1" w:rsidP="008C61E1">
            <w:pPr>
              <w:spacing w:after="0" w:line="240" w:lineRule="auto"/>
              <w:ind w:left="142"/>
              <w:rPr>
                <w:rFonts w:ascii="Times New Roman" w:eastAsia="Times New Roman" w:hAnsi="Times New Roman" w:cs="Times New Roman"/>
                <w:lang w:eastAsia="ru-RU"/>
              </w:rPr>
            </w:pPr>
            <w:r w:rsidRPr="008C61E1">
              <w:rPr>
                <w:rFonts w:ascii="Times New Roman" w:eastAsia="Times New Roman" w:hAnsi="Times New Roman" w:cs="Times New Roman"/>
                <w:lang w:eastAsia="ru-RU"/>
              </w:rPr>
              <w:t>Наименование продукции</w:t>
            </w:r>
          </w:p>
        </w:tc>
        <w:tc>
          <w:tcPr>
            <w:tcW w:w="1701" w:type="dxa"/>
          </w:tcPr>
          <w:p w14:paraId="398480F1" w14:textId="77777777" w:rsidR="008C61E1" w:rsidRPr="008C61E1" w:rsidRDefault="008C61E1" w:rsidP="008C61E1">
            <w:pPr>
              <w:spacing w:after="0" w:line="240" w:lineRule="auto"/>
              <w:ind w:left="142"/>
              <w:rPr>
                <w:rFonts w:ascii="Times New Roman" w:eastAsia="Times New Roman" w:hAnsi="Times New Roman" w:cs="Times New Roman"/>
                <w:lang w:eastAsia="ru-RU"/>
              </w:rPr>
            </w:pPr>
            <w:r w:rsidRPr="008C61E1">
              <w:rPr>
                <w:rFonts w:ascii="Times New Roman" w:eastAsia="Times New Roman" w:hAnsi="Times New Roman" w:cs="Times New Roman"/>
                <w:lang w:eastAsia="ru-RU"/>
              </w:rPr>
              <w:t>Ед. изм. продукции</w:t>
            </w:r>
          </w:p>
        </w:tc>
        <w:tc>
          <w:tcPr>
            <w:tcW w:w="1134" w:type="dxa"/>
            <w:tcBorders>
              <w:right w:val="single" w:sz="4" w:space="0" w:color="auto"/>
            </w:tcBorders>
          </w:tcPr>
          <w:p w14:paraId="2B537C7D" w14:textId="77777777" w:rsidR="008C61E1" w:rsidRPr="008C61E1" w:rsidRDefault="008C61E1" w:rsidP="008C61E1">
            <w:pPr>
              <w:spacing w:after="0" w:line="240" w:lineRule="auto"/>
              <w:ind w:left="142"/>
              <w:rPr>
                <w:rFonts w:ascii="Times New Roman" w:eastAsia="Times New Roman" w:hAnsi="Times New Roman" w:cs="Times New Roman"/>
                <w:lang w:eastAsia="ru-RU"/>
              </w:rPr>
            </w:pPr>
            <w:r w:rsidRPr="008C61E1">
              <w:rPr>
                <w:rFonts w:ascii="Times New Roman" w:eastAsia="Times New Roman" w:hAnsi="Times New Roman" w:cs="Times New Roman"/>
                <w:lang w:eastAsia="ru-RU"/>
              </w:rPr>
              <w:t>Кол-во продукции</w:t>
            </w:r>
          </w:p>
        </w:tc>
        <w:tc>
          <w:tcPr>
            <w:tcW w:w="1559" w:type="dxa"/>
            <w:tcBorders>
              <w:left w:val="single" w:sz="4" w:space="0" w:color="auto"/>
              <w:right w:val="single" w:sz="4" w:space="0" w:color="auto"/>
            </w:tcBorders>
            <w:vAlign w:val="center"/>
          </w:tcPr>
          <w:p w14:paraId="3CDB8035" w14:textId="77777777" w:rsidR="008C61E1" w:rsidRPr="008C61E1" w:rsidRDefault="008C61E1" w:rsidP="008C61E1">
            <w:pPr>
              <w:spacing w:after="0" w:line="240" w:lineRule="auto"/>
              <w:ind w:left="-108" w:right="-108"/>
              <w:jc w:val="center"/>
              <w:rPr>
                <w:rFonts w:ascii="Times New Roman" w:eastAsia="Calibri" w:hAnsi="Times New Roman" w:cs="Times New Roman"/>
                <w:bCs/>
              </w:rPr>
            </w:pPr>
            <w:r w:rsidRPr="008C61E1">
              <w:rPr>
                <w:rFonts w:ascii="Times New Roman" w:eastAsia="Calibri" w:hAnsi="Times New Roman" w:cs="Times New Roman"/>
                <w:bCs/>
              </w:rPr>
              <w:t xml:space="preserve">Цена за 1 </w:t>
            </w:r>
            <w:proofErr w:type="spellStart"/>
            <w:r w:rsidRPr="008C61E1">
              <w:rPr>
                <w:rFonts w:ascii="Times New Roman" w:eastAsia="Calibri" w:hAnsi="Times New Roman" w:cs="Times New Roman"/>
                <w:bCs/>
              </w:rPr>
              <w:t>ед</w:t>
            </w:r>
            <w:proofErr w:type="gramStart"/>
            <w:r w:rsidRPr="008C61E1">
              <w:rPr>
                <w:rFonts w:ascii="Times New Roman" w:eastAsia="Calibri" w:hAnsi="Times New Roman" w:cs="Times New Roman"/>
                <w:bCs/>
              </w:rPr>
              <w:t>.и</w:t>
            </w:r>
            <w:proofErr w:type="gramEnd"/>
            <w:r w:rsidRPr="008C61E1">
              <w:rPr>
                <w:rFonts w:ascii="Times New Roman" w:eastAsia="Calibri" w:hAnsi="Times New Roman" w:cs="Times New Roman"/>
                <w:bCs/>
              </w:rPr>
              <w:t>зм</w:t>
            </w:r>
            <w:proofErr w:type="spellEnd"/>
            <w:r w:rsidRPr="008C61E1">
              <w:rPr>
                <w:rFonts w:ascii="Times New Roman" w:eastAsia="Calibri" w:hAnsi="Times New Roman" w:cs="Times New Roman"/>
                <w:bCs/>
              </w:rPr>
              <w:t>., руб.</w:t>
            </w:r>
          </w:p>
        </w:tc>
        <w:tc>
          <w:tcPr>
            <w:tcW w:w="1701" w:type="dxa"/>
            <w:tcBorders>
              <w:left w:val="single" w:sz="4" w:space="0" w:color="auto"/>
            </w:tcBorders>
            <w:vAlign w:val="center"/>
          </w:tcPr>
          <w:p w14:paraId="4BD23EF4" w14:textId="77777777" w:rsidR="008C61E1" w:rsidRPr="008C61E1" w:rsidRDefault="008C61E1" w:rsidP="008C61E1">
            <w:pPr>
              <w:spacing w:after="0" w:line="240" w:lineRule="auto"/>
              <w:ind w:left="-108" w:right="-108"/>
              <w:jc w:val="center"/>
              <w:rPr>
                <w:rFonts w:ascii="Times New Roman" w:eastAsia="Calibri" w:hAnsi="Times New Roman" w:cs="Times New Roman"/>
                <w:bCs/>
              </w:rPr>
            </w:pPr>
            <w:r w:rsidRPr="008C61E1">
              <w:rPr>
                <w:rFonts w:ascii="Times New Roman" w:eastAsia="Calibri" w:hAnsi="Times New Roman" w:cs="Times New Roman"/>
                <w:bCs/>
              </w:rPr>
              <w:t xml:space="preserve">Сумма в руб. </w:t>
            </w:r>
          </w:p>
          <w:p w14:paraId="5BC5FE57" w14:textId="77777777" w:rsidR="008C61E1" w:rsidRPr="008C61E1" w:rsidRDefault="008C61E1" w:rsidP="008C61E1">
            <w:pPr>
              <w:spacing w:after="0" w:line="240" w:lineRule="auto"/>
              <w:ind w:left="-108" w:right="-108"/>
              <w:jc w:val="center"/>
              <w:rPr>
                <w:rFonts w:ascii="Times New Roman" w:eastAsia="Calibri" w:hAnsi="Times New Roman" w:cs="Times New Roman"/>
                <w:bCs/>
              </w:rPr>
            </w:pPr>
            <w:r w:rsidRPr="008C61E1">
              <w:rPr>
                <w:rFonts w:ascii="Times New Roman" w:eastAsia="Calibri" w:hAnsi="Times New Roman" w:cs="Times New Roman"/>
                <w:bCs/>
              </w:rPr>
              <w:t xml:space="preserve">в </w:t>
            </w:r>
            <w:proofErr w:type="spellStart"/>
            <w:r w:rsidRPr="008C61E1">
              <w:rPr>
                <w:rFonts w:ascii="Times New Roman" w:eastAsia="Calibri" w:hAnsi="Times New Roman" w:cs="Times New Roman"/>
                <w:bCs/>
              </w:rPr>
              <w:t>т.ч</w:t>
            </w:r>
            <w:proofErr w:type="spellEnd"/>
            <w:r w:rsidRPr="008C61E1">
              <w:rPr>
                <w:rFonts w:ascii="Times New Roman" w:eastAsia="Calibri" w:hAnsi="Times New Roman" w:cs="Times New Roman"/>
                <w:bCs/>
              </w:rPr>
              <w:t xml:space="preserve">. НДС 20% </w:t>
            </w:r>
          </w:p>
        </w:tc>
      </w:tr>
      <w:tr w:rsidR="008C61E1" w:rsidRPr="008C61E1" w14:paraId="6E3B006B" w14:textId="77777777" w:rsidTr="006A3315">
        <w:trPr>
          <w:trHeight w:val="1692"/>
        </w:trPr>
        <w:tc>
          <w:tcPr>
            <w:tcW w:w="4361" w:type="dxa"/>
            <w:vAlign w:val="center"/>
          </w:tcPr>
          <w:p w14:paraId="0A70B239" w14:textId="77777777" w:rsidR="008C61E1" w:rsidRPr="008C61E1" w:rsidRDefault="008C61E1" w:rsidP="008C61E1">
            <w:pPr>
              <w:spacing w:after="0" w:line="240" w:lineRule="auto"/>
              <w:jc w:val="both"/>
              <w:rPr>
                <w:rFonts w:ascii="Times New Roman" w:eastAsia="Times New Roman" w:hAnsi="Times New Roman" w:cs="Times New Roman"/>
                <w:b/>
                <w:lang w:eastAsia="ru-RU"/>
              </w:rPr>
            </w:pPr>
            <w:r w:rsidRPr="008C61E1">
              <w:rPr>
                <w:rFonts w:ascii="Times New Roman" w:eastAsia="Times New Roman" w:hAnsi="Times New Roman" w:cs="Times New Roman"/>
                <w:b/>
                <w:lang w:eastAsia="ru-RU"/>
              </w:rPr>
              <w:t>Битум нефтяной дорожный вязкий</w:t>
            </w:r>
          </w:p>
          <w:p w14:paraId="2071FB84" w14:textId="77777777" w:rsidR="008C61E1" w:rsidRPr="008C61E1" w:rsidRDefault="008C61E1" w:rsidP="008C61E1">
            <w:pPr>
              <w:spacing w:after="0"/>
              <w:contextualSpacing/>
              <w:jc w:val="both"/>
              <w:rPr>
                <w:rFonts w:ascii="Times New Roman" w:eastAsia="Calibri" w:hAnsi="Times New Roman" w:cs="Times New Roman"/>
              </w:rPr>
            </w:pPr>
            <w:r w:rsidRPr="008C61E1">
              <w:rPr>
                <w:rFonts w:ascii="Times New Roman" w:eastAsia="Times New Roman" w:hAnsi="Times New Roman" w:cs="Times New Roman"/>
                <w:b/>
                <w:lang w:eastAsia="ru-RU"/>
              </w:rPr>
              <w:t>БНД 90/130</w:t>
            </w:r>
            <w:r w:rsidRPr="008C61E1">
              <w:rPr>
                <w:rFonts w:ascii="Times New Roman" w:eastAsia="Calibri" w:hAnsi="Times New Roman" w:cs="Times New Roman"/>
              </w:rPr>
              <w:t xml:space="preserve"> </w:t>
            </w:r>
          </w:p>
          <w:p w14:paraId="4FCAC361" w14:textId="77777777" w:rsidR="008C61E1" w:rsidRPr="008C61E1" w:rsidRDefault="008C61E1" w:rsidP="008C61E1">
            <w:pPr>
              <w:spacing w:after="0"/>
              <w:contextualSpacing/>
              <w:jc w:val="both"/>
              <w:rPr>
                <w:rFonts w:ascii="Times New Roman" w:eastAsia="Calibri" w:hAnsi="Times New Roman" w:cs="Times New Roman"/>
              </w:rPr>
            </w:pPr>
            <w:r w:rsidRPr="008C61E1">
              <w:rPr>
                <w:rFonts w:ascii="Times New Roman" w:eastAsia="Calibri" w:hAnsi="Times New Roman" w:cs="Times New Roman"/>
              </w:rPr>
              <w:t>по своим техническим характеристикам должен соответствовать требованиям ГОСТ 22245-90 «Битумы нефтяные дорожные вязкие. Технические условия».</w:t>
            </w:r>
          </w:p>
          <w:p w14:paraId="30B64492" w14:textId="77777777" w:rsidR="008C61E1" w:rsidRPr="008C61E1" w:rsidRDefault="008C61E1" w:rsidP="008C61E1">
            <w:pPr>
              <w:spacing w:after="0" w:line="240" w:lineRule="auto"/>
              <w:ind w:left="142"/>
              <w:jc w:val="both"/>
              <w:rPr>
                <w:rFonts w:ascii="Times New Roman" w:eastAsia="Times New Roman" w:hAnsi="Times New Roman" w:cs="Times New Roman"/>
                <w:lang w:eastAsia="ru-RU"/>
              </w:rPr>
            </w:pPr>
          </w:p>
        </w:tc>
        <w:tc>
          <w:tcPr>
            <w:tcW w:w="1701" w:type="dxa"/>
          </w:tcPr>
          <w:p w14:paraId="5B7150D5" w14:textId="77777777" w:rsidR="008C61E1" w:rsidRPr="008C61E1" w:rsidRDefault="008C61E1" w:rsidP="008C61E1">
            <w:pPr>
              <w:spacing w:after="0" w:line="240" w:lineRule="auto"/>
              <w:ind w:left="142"/>
              <w:rPr>
                <w:rFonts w:ascii="Times New Roman" w:eastAsia="Times New Roman" w:hAnsi="Times New Roman" w:cs="Times New Roman"/>
                <w:lang w:eastAsia="ru-RU"/>
              </w:rPr>
            </w:pPr>
            <w:r w:rsidRPr="008C61E1">
              <w:rPr>
                <w:rFonts w:ascii="Times New Roman" w:eastAsia="Times New Roman" w:hAnsi="Times New Roman" w:cs="Times New Roman"/>
                <w:lang w:eastAsia="ru-RU"/>
              </w:rPr>
              <w:t>Тонна; метрическая тонна (1000 кг)</w:t>
            </w:r>
          </w:p>
        </w:tc>
        <w:tc>
          <w:tcPr>
            <w:tcW w:w="1134" w:type="dxa"/>
            <w:tcBorders>
              <w:right w:val="single" w:sz="4" w:space="0" w:color="auto"/>
            </w:tcBorders>
            <w:vAlign w:val="center"/>
          </w:tcPr>
          <w:p w14:paraId="2536D346" w14:textId="77777777" w:rsidR="008C61E1" w:rsidRPr="008C61E1" w:rsidRDefault="008C61E1" w:rsidP="008C61E1">
            <w:pPr>
              <w:spacing w:after="0" w:line="240" w:lineRule="auto"/>
              <w:ind w:left="142"/>
              <w:rPr>
                <w:rFonts w:ascii="Times New Roman" w:eastAsia="Times New Roman" w:hAnsi="Times New Roman" w:cs="Times New Roman"/>
                <w:lang w:eastAsia="ru-RU"/>
              </w:rPr>
            </w:pPr>
            <w:r w:rsidRPr="008C61E1">
              <w:rPr>
                <w:rFonts w:ascii="Times New Roman" w:eastAsia="Times New Roman" w:hAnsi="Times New Roman" w:cs="Times New Roman"/>
                <w:lang w:eastAsia="ru-RU"/>
              </w:rPr>
              <w:t>380</w:t>
            </w:r>
          </w:p>
        </w:tc>
        <w:tc>
          <w:tcPr>
            <w:tcW w:w="1559" w:type="dxa"/>
            <w:tcBorders>
              <w:left w:val="single" w:sz="4" w:space="0" w:color="auto"/>
              <w:right w:val="single" w:sz="4" w:space="0" w:color="auto"/>
            </w:tcBorders>
            <w:vAlign w:val="center"/>
          </w:tcPr>
          <w:p w14:paraId="4353DA61" w14:textId="77777777" w:rsidR="008C61E1" w:rsidRPr="008C61E1" w:rsidRDefault="008C61E1" w:rsidP="008C61E1">
            <w:pPr>
              <w:spacing w:after="0" w:line="240" w:lineRule="auto"/>
              <w:rPr>
                <w:rFonts w:ascii="Times New Roman" w:eastAsia="Times New Roman" w:hAnsi="Times New Roman" w:cs="Times New Roman"/>
                <w:lang w:eastAsia="ru-RU"/>
              </w:rPr>
            </w:pPr>
          </w:p>
        </w:tc>
        <w:tc>
          <w:tcPr>
            <w:tcW w:w="1701" w:type="dxa"/>
            <w:tcBorders>
              <w:left w:val="single" w:sz="4" w:space="0" w:color="auto"/>
            </w:tcBorders>
            <w:vAlign w:val="center"/>
          </w:tcPr>
          <w:p w14:paraId="02ED8CB0" w14:textId="77777777" w:rsidR="008C61E1" w:rsidRPr="008C61E1" w:rsidRDefault="008C61E1" w:rsidP="008C61E1">
            <w:pPr>
              <w:spacing w:after="0" w:line="240" w:lineRule="auto"/>
              <w:rPr>
                <w:rFonts w:ascii="Times New Roman" w:eastAsia="Times New Roman" w:hAnsi="Times New Roman" w:cs="Times New Roman"/>
                <w:lang w:eastAsia="ru-RU"/>
              </w:rPr>
            </w:pPr>
          </w:p>
        </w:tc>
      </w:tr>
    </w:tbl>
    <w:p w14:paraId="688C09D3" w14:textId="77777777" w:rsidR="008C61E1" w:rsidRPr="008C61E1" w:rsidRDefault="008C61E1" w:rsidP="008C61E1">
      <w:pPr>
        <w:spacing w:after="0" w:line="240" w:lineRule="auto"/>
        <w:ind w:left="142" w:firstLine="567"/>
        <w:jc w:val="both"/>
        <w:rPr>
          <w:rFonts w:ascii="Times New Roman" w:eastAsia="Times New Roman" w:hAnsi="Times New Roman" w:cs="Times New Roman"/>
          <w:lang w:val="en-US" w:eastAsia="ru-RU"/>
        </w:rPr>
      </w:pPr>
    </w:p>
    <w:p w14:paraId="5F61C548" w14:textId="77777777" w:rsidR="008C61E1" w:rsidRPr="008C61E1" w:rsidRDefault="008C61E1" w:rsidP="008C61E1">
      <w:pPr>
        <w:spacing w:after="0" w:line="240" w:lineRule="auto"/>
        <w:jc w:val="both"/>
        <w:rPr>
          <w:rFonts w:ascii="Times New Roman" w:eastAsia="Times New Roman" w:hAnsi="Times New Roman" w:cs="Times New Roman"/>
          <w:lang w:eastAsia="ru-RU"/>
        </w:rPr>
      </w:pPr>
    </w:p>
    <w:p w14:paraId="44DA4EFF" w14:textId="77777777" w:rsidR="008C61E1" w:rsidRPr="008C61E1" w:rsidRDefault="008C61E1" w:rsidP="008C61E1">
      <w:pPr>
        <w:rPr>
          <w:rFonts w:ascii="Times New Roman" w:eastAsia="Times New Roman" w:hAnsi="Times New Roman" w:cs="Times New Roman"/>
          <w:lang w:eastAsia="ru-RU"/>
        </w:rPr>
      </w:pPr>
      <w:r w:rsidRPr="008C61E1">
        <w:rPr>
          <w:rFonts w:ascii="Times New Roman" w:eastAsia="Times New Roman" w:hAnsi="Times New Roman" w:cs="Times New Roman"/>
          <w:b/>
          <w:lang w:eastAsia="ru-RU"/>
        </w:rPr>
        <w:t xml:space="preserve">Срок поставки продукции: </w:t>
      </w:r>
      <w:r w:rsidRPr="008C61E1">
        <w:rPr>
          <w:rFonts w:ascii="Times New Roman" w:eastAsia="Times New Roman" w:hAnsi="Times New Roman" w:cs="Times New Roman"/>
          <w:lang w:eastAsia="ru-RU"/>
        </w:rPr>
        <w:t xml:space="preserve">   поставка Продукции  осуществляется с момента заключения договора  по 30.09.2022 года,  по заявкам Покупателя в течение 2(двух) дней с момента получения заявки Поставщиком, силами и средствами Поставщика.    </w:t>
      </w:r>
    </w:p>
    <w:p w14:paraId="06155F70" w14:textId="77777777" w:rsidR="008C61E1" w:rsidRPr="008C61E1" w:rsidRDefault="008C61E1" w:rsidP="008C61E1">
      <w:pPr>
        <w:suppressAutoHyphens/>
        <w:spacing w:after="0" w:line="240" w:lineRule="auto"/>
        <w:jc w:val="both"/>
        <w:rPr>
          <w:rFonts w:ascii="Times New Roman" w:eastAsia="Times New Roman" w:hAnsi="Times New Roman" w:cs="Times New Roman"/>
          <w:lang w:eastAsia="ru-RU"/>
        </w:rPr>
      </w:pPr>
      <w:r w:rsidRPr="008C61E1">
        <w:rPr>
          <w:rFonts w:ascii="Times New Roman" w:eastAsia="Times New Roman" w:hAnsi="Times New Roman" w:cs="Times New Roman"/>
          <w:b/>
          <w:lang w:eastAsia="ru-RU"/>
        </w:rPr>
        <w:t>Место поставки продукции</w:t>
      </w:r>
      <w:r w:rsidRPr="008C61E1">
        <w:rPr>
          <w:rFonts w:ascii="Times New Roman" w:eastAsia="Times New Roman" w:hAnsi="Times New Roman" w:cs="Times New Roman"/>
          <w:lang w:eastAsia="ru-RU"/>
        </w:rPr>
        <w:t>: Республика Башкортостан, г. Стерлитамак, ул. Бабушкина, д.69.</w:t>
      </w:r>
    </w:p>
    <w:p w14:paraId="7CFAF425" w14:textId="77777777" w:rsidR="008C61E1" w:rsidRPr="008C61E1" w:rsidRDefault="008C61E1" w:rsidP="008C61E1">
      <w:pPr>
        <w:suppressAutoHyphens/>
        <w:spacing w:after="0" w:line="240" w:lineRule="auto"/>
        <w:jc w:val="both"/>
        <w:rPr>
          <w:rFonts w:ascii="Times New Roman" w:eastAsia="Times New Roman" w:hAnsi="Times New Roman" w:cs="Times New Roman"/>
          <w:color w:val="000000"/>
          <w:lang w:eastAsia="ru-RU"/>
        </w:rPr>
      </w:pPr>
    </w:p>
    <w:p w14:paraId="427532F1" w14:textId="77777777" w:rsidR="008C61E1" w:rsidRPr="008C61E1" w:rsidRDefault="008C61E1" w:rsidP="008C61E1">
      <w:pPr>
        <w:widowControl w:val="0"/>
        <w:autoSpaceDE w:val="0"/>
        <w:autoSpaceDN w:val="0"/>
        <w:adjustRightInd w:val="0"/>
        <w:spacing w:after="0" w:line="240" w:lineRule="auto"/>
        <w:rPr>
          <w:rFonts w:ascii="Times New Roman" w:eastAsia="Calibri" w:hAnsi="Times New Roman" w:cs="Times New Roman"/>
        </w:rPr>
      </w:pPr>
    </w:p>
    <w:p w14:paraId="25301900" w14:textId="77777777" w:rsidR="008C61E1" w:rsidRPr="008C61E1" w:rsidRDefault="008C61E1" w:rsidP="008C61E1">
      <w:pPr>
        <w:widowControl w:val="0"/>
        <w:tabs>
          <w:tab w:val="left" w:pos="1874"/>
        </w:tabs>
        <w:autoSpaceDE w:val="0"/>
        <w:autoSpaceDN w:val="0"/>
        <w:adjustRightInd w:val="0"/>
        <w:spacing w:after="0" w:line="240" w:lineRule="auto"/>
        <w:rPr>
          <w:rFonts w:ascii="Times New Roman" w:eastAsia="Calibri" w:hAnsi="Times New Roman" w:cs="Times New Roman"/>
        </w:rPr>
      </w:pPr>
      <w:r w:rsidRPr="008C61E1">
        <w:rPr>
          <w:rFonts w:ascii="Times New Roman" w:eastAsia="Calibri" w:hAnsi="Times New Roman" w:cs="Times New Roman"/>
        </w:rPr>
        <w:tab/>
      </w:r>
    </w:p>
    <w:p w14:paraId="413BD97C" w14:textId="77777777" w:rsidR="008C61E1" w:rsidRPr="008C61E1" w:rsidRDefault="008C61E1" w:rsidP="008C61E1">
      <w:pPr>
        <w:tabs>
          <w:tab w:val="left" w:pos="5670"/>
        </w:tabs>
        <w:suppressAutoHyphens/>
        <w:spacing w:after="0" w:line="240" w:lineRule="auto"/>
        <w:rPr>
          <w:rFonts w:ascii="Times New Roman" w:eastAsia="Times New Roman" w:hAnsi="Times New Roman" w:cs="Times New Roman"/>
          <w:b/>
          <w:lang w:eastAsia="ar-SA"/>
        </w:rPr>
      </w:pPr>
      <w:r w:rsidRPr="008C61E1">
        <w:rPr>
          <w:rFonts w:ascii="Times New Roman" w:eastAsia="Times New Roman" w:hAnsi="Times New Roman" w:cs="Times New Roman"/>
          <w:b/>
          <w:lang w:eastAsia="ar-SA"/>
        </w:rPr>
        <w:t xml:space="preserve">Покупатель:                                                       </w:t>
      </w:r>
      <w:r w:rsidRPr="008C61E1">
        <w:rPr>
          <w:rFonts w:ascii="Times New Roman" w:eastAsia="Times New Roman" w:hAnsi="Times New Roman" w:cs="Times New Roman"/>
          <w:b/>
          <w:lang w:eastAsia="ar-SA"/>
        </w:rPr>
        <w:tab/>
      </w:r>
      <w:r w:rsidRPr="008C61E1">
        <w:rPr>
          <w:rFonts w:ascii="Times New Roman" w:eastAsia="Times New Roman" w:hAnsi="Times New Roman" w:cs="Times New Roman"/>
          <w:b/>
          <w:lang w:eastAsia="ar-SA"/>
        </w:rPr>
        <w:tab/>
        <w:t>Поставщик:</w:t>
      </w:r>
    </w:p>
    <w:p w14:paraId="301344A3" w14:textId="77777777" w:rsidR="008C61E1" w:rsidRPr="008C61E1" w:rsidRDefault="008C61E1" w:rsidP="008C61E1">
      <w:pPr>
        <w:suppressAutoHyphens/>
        <w:snapToGrid w:val="0"/>
        <w:spacing w:after="0" w:line="240" w:lineRule="auto"/>
        <w:rPr>
          <w:rFonts w:ascii="Times New Roman" w:eastAsia="Times New Roman" w:hAnsi="Times New Roman" w:cs="Times New Roman"/>
          <w:b/>
          <w:bCs/>
          <w:color w:val="000000"/>
          <w:sz w:val="23"/>
          <w:szCs w:val="23"/>
          <w:lang w:eastAsia="ar-SA"/>
        </w:rPr>
      </w:pPr>
      <w:r w:rsidRPr="008C61E1">
        <w:rPr>
          <w:rFonts w:ascii="Times New Roman" w:eastAsia="Times New Roman" w:hAnsi="Times New Roman" w:cs="Times New Roman"/>
          <w:b/>
          <w:lang w:eastAsia="ar-SA"/>
        </w:rPr>
        <w:t xml:space="preserve">МБУ «РСУ ДОР» </w:t>
      </w:r>
      <w:proofErr w:type="spellStart"/>
      <w:r w:rsidRPr="008C61E1">
        <w:rPr>
          <w:rFonts w:ascii="Times New Roman" w:eastAsia="Times New Roman" w:hAnsi="Times New Roman" w:cs="Times New Roman"/>
          <w:b/>
          <w:lang w:eastAsia="ar-SA"/>
        </w:rPr>
        <w:t>г</w:t>
      </w:r>
      <w:proofErr w:type="gramStart"/>
      <w:r w:rsidRPr="008C61E1">
        <w:rPr>
          <w:rFonts w:ascii="Times New Roman" w:eastAsia="Times New Roman" w:hAnsi="Times New Roman" w:cs="Times New Roman"/>
          <w:b/>
          <w:lang w:eastAsia="ar-SA"/>
        </w:rPr>
        <w:t>.С</w:t>
      </w:r>
      <w:proofErr w:type="gramEnd"/>
      <w:r w:rsidRPr="008C61E1">
        <w:rPr>
          <w:rFonts w:ascii="Times New Roman" w:eastAsia="Times New Roman" w:hAnsi="Times New Roman" w:cs="Times New Roman"/>
          <w:b/>
          <w:lang w:eastAsia="ar-SA"/>
        </w:rPr>
        <w:t>терлитамак</w:t>
      </w:r>
      <w:proofErr w:type="spellEnd"/>
      <w:r w:rsidRPr="008C61E1">
        <w:rPr>
          <w:rFonts w:ascii="Times New Roman" w:eastAsia="Times New Roman" w:hAnsi="Times New Roman" w:cs="Times New Roman"/>
          <w:b/>
          <w:lang w:eastAsia="ar-SA"/>
        </w:rPr>
        <w:tab/>
      </w:r>
      <w:r w:rsidRPr="008C61E1">
        <w:rPr>
          <w:rFonts w:ascii="Times New Roman" w:eastAsia="Times New Roman" w:hAnsi="Times New Roman" w:cs="Times New Roman"/>
          <w:b/>
          <w:lang w:eastAsia="ar-SA"/>
        </w:rPr>
        <w:tab/>
        <w:t xml:space="preserve">                                       </w:t>
      </w:r>
    </w:p>
    <w:p w14:paraId="6E3CEBD7" w14:textId="77777777" w:rsidR="008C61E1" w:rsidRPr="008C61E1" w:rsidRDefault="008C61E1" w:rsidP="008C61E1">
      <w:pPr>
        <w:suppressAutoHyphens/>
        <w:spacing w:after="0" w:line="240" w:lineRule="auto"/>
        <w:rPr>
          <w:rFonts w:ascii="Times New Roman" w:eastAsia="Times New Roman" w:hAnsi="Times New Roman" w:cs="Times New Roman"/>
          <w:b/>
          <w:lang w:eastAsia="ar-SA"/>
        </w:rPr>
      </w:pPr>
    </w:p>
    <w:tbl>
      <w:tblPr>
        <w:tblW w:w="10632" w:type="dxa"/>
        <w:tblInd w:w="108" w:type="dxa"/>
        <w:tblLayout w:type="fixed"/>
        <w:tblLook w:val="04A0" w:firstRow="1" w:lastRow="0" w:firstColumn="1" w:lastColumn="0" w:noHBand="0" w:noVBand="1"/>
      </w:tblPr>
      <w:tblGrid>
        <w:gridCol w:w="4713"/>
        <w:gridCol w:w="5919"/>
      </w:tblGrid>
      <w:tr w:rsidR="008C61E1" w:rsidRPr="008C61E1" w14:paraId="7FE7EB28" w14:textId="77777777" w:rsidTr="006A3315">
        <w:trPr>
          <w:trHeight w:val="464"/>
        </w:trPr>
        <w:tc>
          <w:tcPr>
            <w:tcW w:w="4713" w:type="dxa"/>
            <w:hideMark/>
          </w:tcPr>
          <w:p w14:paraId="32309403" w14:textId="77777777" w:rsidR="008C61E1" w:rsidRPr="008C61E1" w:rsidRDefault="008C61E1" w:rsidP="008C61E1">
            <w:pPr>
              <w:spacing w:after="0" w:line="240" w:lineRule="auto"/>
              <w:rPr>
                <w:rFonts w:ascii="Times New Roman" w:eastAsia="Times New Roman" w:hAnsi="Times New Roman" w:cs="Times New Roman"/>
                <w:b/>
                <w:lang w:eastAsia="ar-SA"/>
              </w:rPr>
            </w:pPr>
          </w:p>
          <w:p w14:paraId="0CAB0924" w14:textId="77777777" w:rsidR="008C61E1" w:rsidRPr="008C61E1" w:rsidRDefault="008C61E1" w:rsidP="008C61E1">
            <w:pPr>
              <w:spacing w:after="0" w:line="240" w:lineRule="auto"/>
              <w:rPr>
                <w:rFonts w:ascii="Times New Roman" w:eastAsia="Times New Roman" w:hAnsi="Times New Roman" w:cs="Times New Roman"/>
                <w:b/>
                <w:lang w:eastAsia="ar-SA"/>
              </w:rPr>
            </w:pPr>
            <w:r w:rsidRPr="008C61E1">
              <w:rPr>
                <w:rFonts w:ascii="Times New Roman" w:eastAsia="Times New Roman" w:hAnsi="Times New Roman" w:cs="Times New Roman"/>
                <w:b/>
                <w:lang w:eastAsia="ar-SA"/>
              </w:rPr>
              <w:t>_________________/</w:t>
            </w:r>
            <w:proofErr w:type="spellStart"/>
            <w:r w:rsidRPr="008C61E1">
              <w:rPr>
                <w:rFonts w:ascii="Times New Roman" w:eastAsia="Times New Roman" w:hAnsi="Times New Roman" w:cs="Times New Roman"/>
                <w:b/>
                <w:lang w:eastAsia="ar-SA"/>
              </w:rPr>
              <w:t>Р.Д.Камалов</w:t>
            </w:r>
            <w:proofErr w:type="spellEnd"/>
          </w:p>
        </w:tc>
        <w:tc>
          <w:tcPr>
            <w:tcW w:w="5919" w:type="dxa"/>
            <w:hideMark/>
          </w:tcPr>
          <w:p w14:paraId="188A5996" w14:textId="77777777" w:rsidR="008C61E1" w:rsidRPr="008C61E1" w:rsidRDefault="008C61E1" w:rsidP="008C61E1">
            <w:pPr>
              <w:spacing w:after="0" w:line="240" w:lineRule="auto"/>
              <w:rPr>
                <w:rFonts w:ascii="Times New Roman" w:eastAsia="Times New Roman" w:hAnsi="Times New Roman" w:cs="Times New Roman"/>
                <w:b/>
                <w:lang w:eastAsia="ar-SA"/>
              </w:rPr>
            </w:pPr>
          </w:p>
          <w:p w14:paraId="0E9B891E" w14:textId="77777777" w:rsidR="008C61E1" w:rsidRPr="008C61E1" w:rsidRDefault="008C61E1" w:rsidP="008C61E1">
            <w:pPr>
              <w:spacing w:after="0" w:line="240" w:lineRule="auto"/>
              <w:rPr>
                <w:rFonts w:ascii="Times New Roman" w:eastAsia="Times New Roman" w:hAnsi="Times New Roman" w:cs="Times New Roman"/>
                <w:b/>
                <w:lang w:eastAsia="ar-SA"/>
              </w:rPr>
            </w:pPr>
            <w:r w:rsidRPr="008C61E1">
              <w:rPr>
                <w:rFonts w:ascii="Times New Roman" w:eastAsia="Times New Roman" w:hAnsi="Times New Roman" w:cs="Times New Roman"/>
                <w:b/>
                <w:lang w:eastAsia="ar-SA"/>
              </w:rPr>
              <w:t xml:space="preserve">                             _____________________/_______________</w:t>
            </w:r>
          </w:p>
        </w:tc>
      </w:tr>
    </w:tbl>
    <w:p w14:paraId="14731344" w14:textId="262940CA" w:rsidR="00EE3FDF" w:rsidRPr="002A61DB" w:rsidRDefault="00EE3FDF" w:rsidP="00B15DA8">
      <w:pPr>
        <w:spacing w:after="0" w:line="240" w:lineRule="atLeast"/>
        <w:ind w:left="-284"/>
        <w:contextualSpacing/>
        <w:rPr>
          <w:rFonts w:ascii="Times New Roman" w:hAnsi="Times New Roman" w:cs="Times New Roman"/>
        </w:rPr>
      </w:pPr>
    </w:p>
    <w:sectPr w:rsidR="00EE3FDF" w:rsidRPr="002A61DB" w:rsidSect="008E7DF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BEC"/>
    <w:multiLevelType w:val="multilevel"/>
    <w:tmpl w:val="B542282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887082"/>
    <w:multiLevelType w:val="multilevel"/>
    <w:tmpl w:val="0792AF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FF4A84"/>
    <w:multiLevelType w:val="multilevel"/>
    <w:tmpl w:val="9DBE0E80"/>
    <w:lvl w:ilvl="0">
      <w:start w:val="5"/>
      <w:numFmt w:val="decimal"/>
      <w:lvlText w:val="%1."/>
      <w:lvlJc w:val="left"/>
      <w:pPr>
        <w:ind w:left="450" w:hanging="450"/>
      </w:pPr>
      <w:rPr>
        <w:rFonts w:hint="default"/>
      </w:rPr>
    </w:lvl>
    <w:lvl w:ilvl="1">
      <w:start w:val="2"/>
      <w:numFmt w:val="decimal"/>
      <w:lvlText w:val="%1.%2."/>
      <w:lvlJc w:val="left"/>
      <w:pPr>
        <w:ind w:left="817" w:hanging="450"/>
      </w:pPr>
      <w:rPr>
        <w:rFonts w:hint="default"/>
      </w:rPr>
    </w:lvl>
    <w:lvl w:ilvl="2">
      <w:start w:val="2"/>
      <w:numFmt w:val="decimal"/>
      <w:lvlText w:val="%1.%2.%3."/>
      <w:lvlJc w:val="left"/>
      <w:pPr>
        <w:ind w:left="1454" w:hanging="720"/>
      </w:pPr>
      <w:rPr>
        <w:rFonts w:hint="default"/>
        <w:b w:val="0"/>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282" w:hanging="108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3">
    <w:nsid w:val="1BC34438"/>
    <w:multiLevelType w:val="multilevel"/>
    <w:tmpl w:val="82E2C1B2"/>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rPr>
        <w:rFonts w:ascii="Times New Roman" w:eastAsia="Times New Roman" w:hAnsi="Times New Roman" w:cs="Times New Roman"/>
      </w:rPr>
    </w:lvl>
    <w:lvl w:ilvl="2">
      <w:start w:val="1"/>
      <w:numFmt w:val="decimal"/>
      <w:lvlText w:val="%1.%2.%3."/>
      <w:lvlJc w:val="left"/>
      <w:pPr>
        <w:tabs>
          <w:tab w:val="num" w:pos="735"/>
        </w:tabs>
        <w:ind w:left="735" w:hanging="735"/>
      </w:pPr>
      <w:rPr>
        <w:b w:val="0"/>
      </w:r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ECB6140"/>
    <w:multiLevelType w:val="hybridMultilevel"/>
    <w:tmpl w:val="466CEF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F"/>
    <w:rsid w:val="00082BAF"/>
    <w:rsid w:val="00085AF0"/>
    <w:rsid w:val="000F0AFE"/>
    <w:rsid w:val="001214F7"/>
    <w:rsid w:val="001C5340"/>
    <w:rsid w:val="002A61DB"/>
    <w:rsid w:val="00312227"/>
    <w:rsid w:val="004E73D7"/>
    <w:rsid w:val="0056222F"/>
    <w:rsid w:val="00602772"/>
    <w:rsid w:val="0071077F"/>
    <w:rsid w:val="00710FC2"/>
    <w:rsid w:val="0078200B"/>
    <w:rsid w:val="007A6186"/>
    <w:rsid w:val="007E182C"/>
    <w:rsid w:val="00876974"/>
    <w:rsid w:val="008874CA"/>
    <w:rsid w:val="008B30AA"/>
    <w:rsid w:val="008C61E1"/>
    <w:rsid w:val="008E6BCA"/>
    <w:rsid w:val="008E7DF5"/>
    <w:rsid w:val="00A20933"/>
    <w:rsid w:val="00B15DA8"/>
    <w:rsid w:val="00C12C97"/>
    <w:rsid w:val="00C67214"/>
    <w:rsid w:val="00C72368"/>
    <w:rsid w:val="00D531B7"/>
    <w:rsid w:val="00D962D9"/>
    <w:rsid w:val="00E71EEB"/>
    <w:rsid w:val="00EE3FDF"/>
    <w:rsid w:val="00EF0BBF"/>
    <w:rsid w:val="00F3491B"/>
    <w:rsid w:val="00FC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AF"/>
  </w:style>
  <w:style w:type="paragraph" w:styleId="1">
    <w:name w:val="heading 1"/>
    <w:basedOn w:val="a"/>
    <w:next w:val="a"/>
    <w:link w:val="10"/>
    <w:uiPriority w:val="9"/>
    <w:qFormat/>
    <w:rsid w:val="008E7D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AFE"/>
    <w:rPr>
      <w:color w:val="0000FF" w:themeColor="hyperlink"/>
      <w:u w:val="single"/>
    </w:rPr>
  </w:style>
  <w:style w:type="paragraph" w:styleId="a4">
    <w:name w:val="No Spacing"/>
    <w:uiPriority w:val="1"/>
    <w:qFormat/>
    <w:rsid w:val="000F0AF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F0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AFE"/>
    <w:rPr>
      <w:rFonts w:ascii="Tahoma" w:hAnsi="Tahoma" w:cs="Tahoma"/>
      <w:sz w:val="16"/>
      <w:szCs w:val="16"/>
    </w:rPr>
  </w:style>
  <w:style w:type="paragraph" w:styleId="a7">
    <w:name w:val="Body Text"/>
    <w:basedOn w:val="a"/>
    <w:link w:val="a8"/>
    <w:uiPriority w:val="99"/>
    <w:semiHidden/>
    <w:unhideWhenUsed/>
    <w:rsid w:val="00EE3FD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semiHidden/>
    <w:rsid w:val="00EE3FDF"/>
    <w:rPr>
      <w:rFonts w:ascii="Times New Roman" w:eastAsia="Times New Roman" w:hAnsi="Times New Roman" w:cs="Times New Roman"/>
      <w:sz w:val="20"/>
      <w:szCs w:val="20"/>
      <w:lang w:eastAsia="ru-RU"/>
    </w:rPr>
  </w:style>
  <w:style w:type="paragraph" w:styleId="a9">
    <w:name w:val="Plain Text"/>
    <w:basedOn w:val="a"/>
    <w:link w:val="aa"/>
    <w:semiHidden/>
    <w:unhideWhenUsed/>
    <w:rsid w:val="00EE3FDF"/>
    <w:pPr>
      <w:spacing w:after="0" w:line="240" w:lineRule="auto"/>
    </w:pPr>
    <w:rPr>
      <w:rFonts w:ascii="Courier New" w:eastAsia="Times New Roman" w:hAnsi="Courier New" w:cs="Times New Roman"/>
      <w:sz w:val="24"/>
      <w:szCs w:val="24"/>
      <w:lang w:val="x-none" w:eastAsia="x-none"/>
    </w:rPr>
  </w:style>
  <w:style w:type="character" w:customStyle="1" w:styleId="aa">
    <w:name w:val="Текст Знак"/>
    <w:basedOn w:val="a0"/>
    <w:link w:val="a9"/>
    <w:semiHidden/>
    <w:rsid w:val="00EE3FDF"/>
    <w:rPr>
      <w:rFonts w:ascii="Courier New" w:eastAsia="Times New Roman" w:hAnsi="Courier New" w:cs="Times New Roman"/>
      <w:sz w:val="24"/>
      <w:szCs w:val="24"/>
      <w:lang w:val="x-none" w:eastAsia="x-none"/>
    </w:rPr>
  </w:style>
  <w:style w:type="paragraph" w:styleId="ab">
    <w:name w:val="List Paragraph"/>
    <w:basedOn w:val="a"/>
    <w:uiPriority w:val="34"/>
    <w:qFormat/>
    <w:rsid w:val="00EE3FDF"/>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ody Text Indent"/>
    <w:basedOn w:val="a"/>
    <w:link w:val="ad"/>
    <w:rsid w:val="00EE3FD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EE3FDF"/>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E7DF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AF"/>
  </w:style>
  <w:style w:type="paragraph" w:styleId="1">
    <w:name w:val="heading 1"/>
    <w:basedOn w:val="a"/>
    <w:next w:val="a"/>
    <w:link w:val="10"/>
    <w:uiPriority w:val="9"/>
    <w:qFormat/>
    <w:rsid w:val="008E7DF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AFE"/>
    <w:rPr>
      <w:color w:val="0000FF" w:themeColor="hyperlink"/>
      <w:u w:val="single"/>
    </w:rPr>
  </w:style>
  <w:style w:type="paragraph" w:styleId="a4">
    <w:name w:val="No Spacing"/>
    <w:uiPriority w:val="1"/>
    <w:qFormat/>
    <w:rsid w:val="000F0AF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F0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AFE"/>
    <w:rPr>
      <w:rFonts w:ascii="Tahoma" w:hAnsi="Tahoma" w:cs="Tahoma"/>
      <w:sz w:val="16"/>
      <w:szCs w:val="16"/>
    </w:rPr>
  </w:style>
  <w:style w:type="paragraph" w:styleId="a7">
    <w:name w:val="Body Text"/>
    <w:basedOn w:val="a"/>
    <w:link w:val="a8"/>
    <w:uiPriority w:val="99"/>
    <w:semiHidden/>
    <w:unhideWhenUsed/>
    <w:rsid w:val="00EE3FD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semiHidden/>
    <w:rsid w:val="00EE3FDF"/>
    <w:rPr>
      <w:rFonts w:ascii="Times New Roman" w:eastAsia="Times New Roman" w:hAnsi="Times New Roman" w:cs="Times New Roman"/>
      <w:sz w:val="20"/>
      <w:szCs w:val="20"/>
      <w:lang w:eastAsia="ru-RU"/>
    </w:rPr>
  </w:style>
  <w:style w:type="paragraph" w:styleId="a9">
    <w:name w:val="Plain Text"/>
    <w:basedOn w:val="a"/>
    <w:link w:val="aa"/>
    <w:semiHidden/>
    <w:unhideWhenUsed/>
    <w:rsid w:val="00EE3FDF"/>
    <w:pPr>
      <w:spacing w:after="0" w:line="240" w:lineRule="auto"/>
    </w:pPr>
    <w:rPr>
      <w:rFonts w:ascii="Courier New" w:eastAsia="Times New Roman" w:hAnsi="Courier New" w:cs="Times New Roman"/>
      <w:sz w:val="24"/>
      <w:szCs w:val="24"/>
      <w:lang w:val="x-none" w:eastAsia="x-none"/>
    </w:rPr>
  </w:style>
  <w:style w:type="character" w:customStyle="1" w:styleId="aa">
    <w:name w:val="Текст Знак"/>
    <w:basedOn w:val="a0"/>
    <w:link w:val="a9"/>
    <w:semiHidden/>
    <w:rsid w:val="00EE3FDF"/>
    <w:rPr>
      <w:rFonts w:ascii="Courier New" w:eastAsia="Times New Roman" w:hAnsi="Courier New" w:cs="Times New Roman"/>
      <w:sz w:val="24"/>
      <w:szCs w:val="24"/>
      <w:lang w:val="x-none" w:eastAsia="x-none"/>
    </w:rPr>
  </w:style>
  <w:style w:type="paragraph" w:styleId="ab">
    <w:name w:val="List Paragraph"/>
    <w:basedOn w:val="a"/>
    <w:uiPriority w:val="34"/>
    <w:qFormat/>
    <w:rsid w:val="00EE3FDF"/>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ody Text Indent"/>
    <w:basedOn w:val="a"/>
    <w:link w:val="ad"/>
    <w:rsid w:val="00EE3FD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rsid w:val="00EE3FDF"/>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E7DF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6297">
      <w:bodyDiv w:val="1"/>
      <w:marLeft w:val="0"/>
      <w:marRight w:val="0"/>
      <w:marTop w:val="0"/>
      <w:marBottom w:val="0"/>
      <w:divBdr>
        <w:top w:val="none" w:sz="0" w:space="0" w:color="auto"/>
        <w:left w:val="none" w:sz="0" w:space="0" w:color="auto"/>
        <w:bottom w:val="none" w:sz="0" w:space="0" w:color="auto"/>
        <w:right w:val="none" w:sz="0" w:space="0" w:color="auto"/>
      </w:divBdr>
    </w:div>
    <w:div w:id="1498574755">
      <w:bodyDiv w:val="1"/>
      <w:marLeft w:val="0"/>
      <w:marRight w:val="0"/>
      <w:marTop w:val="0"/>
      <w:marBottom w:val="0"/>
      <w:divBdr>
        <w:top w:val="none" w:sz="0" w:space="0" w:color="auto"/>
        <w:left w:val="none" w:sz="0" w:space="0" w:color="auto"/>
        <w:bottom w:val="none" w:sz="0" w:space="0" w:color="auto"/>
        <w:right w:val="none" w:sz="0" w:space="0" w:color="auto"/>
      </w:divBdr>
    </w:div>
    <w:div w:id="20549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system/content/feature/image/2608881/" TargetMode="External"/><Relationship Id="rId13" Type="http://schemas.openxmlformats.org/officeDocument/2006/relationships/image" Target="http://budget.1gl.ru/system/content/feature/image/2633955/" TargetMode="External"/><Relationship Id="rId18" Type="http://schemas.openxmlformats.org/officeDocument/2006/relationships/image" Target="http://budget.1gl.ru/system/content/feature/image/2633957/" TargetMode="External"/><Relationship Id="rId3" Type="http://schemas.microsoft.com/office/2007/relationships/stylesWithEffects" Target="stylesWithEffects.xml"/><Relationship Id="rId21" Type="http://schemas.openxmlformats.org/officeDocument/2006/relationships/image" Target="http://budget.1gl.ru/system/content/feature/image/2630985/" TargetMode="External"/><Relationship Id="rId7" Type="http://schemas.openxmlformats.org/officeDocument/2006/relationships/hyperlink" Target="https://etp-region.ru" TargetMode="External"/><Relationship Id="rId12" Type="http://schemas.openxmlformats.org/officeDocument/2006/relationships/image" Target="http://budget.1gl.ru/system/content/feature/image/2633954/" TargetMode="External"/><Relationship Id="rId17" Type="http://schemas.openxmlformats.org/officeDocument/2006/relationships/hyperlink" Target="http://budget.1gl.ru/system/content/feature/image/59179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udget.1gl.ru/system/content/feature/image/591798/" TargetMode="External"/><Relationship Id="rId20" Type="http://schemas.openxmlformats.org/officeDocument/2006/relationships/image" Target="http://budget.1gl.ru/system/content/feature/image/2633958/" TargetMode="Externa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image" Target="http://budget.1gl.ru/system/content/feature/image/5918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budget.1gl.ru/system/content/feature/image/591798/" TargetMode="External"/><Relationship Id="rId23" Type="http://schemas.openxmlformats.org/officeDocument/2006/relationships/image" Target="http://budget.1gl.ru/system/content/feature/image/2572153/" TargetMode="External"/><Relationship Id="rId10" Type="http://schemas.openxmlformats.org/officeDocument/2006/relationships/hyperlink" Target="http://budget.1gl.ru/system/content/feature/image/2633953/" TargetMode="External"/><Relationship Id="rId19" Type="http://schemas.openxmlformats.org/officeDocument/2006/relationships/hyperlink" Target="http://budget.1gl.ru/system/content/feature/image/2633957/" TargetMode="External"/><Relationship Id="rId4" Type="http://schemas.openxmlformats.org/officeDocument/2006/relationships/settings" Target="settings.xml"/><Relationship Id="rId9" Type="http://schemas.openxmlformats.org/officeDocument/2006/relationships/image" Target="http://budget.1gl.ru/system/content/feature/image/2633953/" TargetMode="External"/><Relationship Id="rId14" Type="http://schemas.openxmlformats.org/officeDocument/2006/relationships/image" Target="http://budget.1gl.ru/system/content/feature/image/2633956/" TargetMode="External"/><Relationship Id="rId22" Type="http://schemas.openxmlformats.org/officeDocument/2006/relationships/image" Target="http://budget.1gl.ru/system/content/feature/image/591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22</Pages>
  <Words>9707</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2022-06-02T05:01:00Z</cp:lastPrinted>
  <dcterms:created xsi:type="dcterms:W3CDTF">2022-04-18T12:03:00Z</dcterms:created>
  <dcterms:modified xsi:type="dcterms:W3CDTF">2022-06-03T10:01:00Z</dcterms:modified>
</cp:coreProperties>
</file>