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02" w:rsidRPr="007F3CA8" w:rsidRDefault="001C2B02" w:rsidP="001C2B0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3CA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C2B02" w:rsidRDefault="001C2B02" w:rsidP="001C2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9B2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 w:cs="Times New Roman"/>
          <w:b/>
          <w:sz w:val="28"/>
          <w:szCs w:val="28"/>
        </w:rPr>
        <w:t>ПРЕДМЕТА</w:t>
      </w:r>
      <w:r w:rsidRPr="004409B2">
        <w:rPr>
          <w:rFonts w:ascii="Times New Roman" w:hAnsi="Times New Roman" w:cs="Times New Roman"/>
          <w:b/>
          <w:sz w:val="28"/>
          <w:szCs w:val="28"/>
        </w:rPr>
        <w:t xml:space="preserve"> ЗАКУПКИ</w:t>
      </w:r>
    </w:p>
    <w:p w:rsidR="001C2B02" w:rsidRPr="00147205" w:rsidRDefault="001C2B02" w:rsidP="001C2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EE4">
        <w:rPr>
          <w:rFonts w:ascii="Times New Roman" w:hAnsi="Times New Roman" w:cs="Times New Roman"/>
          <w:b/>
          <w:sz w:val="28"/>
          <w:szCs w:val="28"/>
        </w:rPr>
        <w:t xml:space="preserve">Поставка </w:t>
      </w:r>
      <w:r>
        <w:rPr>
          <w:rFonts w:ascii="Times New Roman" w:hAnsi="Times New Roman" w:cs="Times New Roman"/>
          <w:b/>
          <w:sz w:val="28"/>
          <w:szCs w:val="28"/>
        </w:rPr>
        <w:t>хозяйственных товаров</w:t>
      </w:r>
      <w:r w:rsidRPr="001C75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2B02" w:rsidRPr="001C2B02" w:rsidRDefault="001C2B02" w:rsidP="001C2B02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rPr>
          <w:color w:val="000000"/>
        </w:rPr>
      </w:pPr>
      <w:r w:rsidRPr="001C2B02">
        <w:rPr>
          <w:rFonts w:ascii="Times New Roman" w:eastAsia="Calibri" w:hAnsi="Times New Roman" w:cs="Times New Roman"/>
          <w:b/>
        </w:rPr>
        <w:t xml:space="preserve">Место поставки товара: </w:t>
      </w:r>
      <w:r w:rsidR="00B238AE">
        <w:rPr>
          <w:rFonts w:ascii="Times New Roman" w:eastAsia="Calibri" w:hAnsi="Times New Roman" w:cs="Times New Roman"/>
        </w:rPr>
        <w:t>632862</w:t>
      </w:r>
      <w:r w:rsidR="000E111C" w:rsidRPr="000E111C">
        <w:rPr>
          <w:rFonts w:ascii="Times New Roman" w:eastAsia="Calibri" w:hAnsi="Times New Roman" w:cs="Times New Roman"/>
        </w:rPr>
        <w:t>,</w:t>
      </w:r>
      <w:r w:rsidR="000E111C">
        <w:rPr>
          <w:rFonts w:ascii="Times New Roman" w:eastAsia="Calibri" w:hAnsi="Times New Roman" w:cs="Times New Roman"/>
          <w:b/>
        </w:rPr>
        <w:t xml:space="preserve"> </w:t>
      </w:r>
      <w:r w:rsidRPr="001C2B02">
        <w:rPr>
          <w:rFonts w:ascii="Times New Roman" w:eastAsia="Calibri" w:hAnsi="Times New Roman" w:cs="Times New Roman"/>
        </w:rPr>
        <w:t xml:space="preserve">Новосибирская область, </w:t>
      </w:r>
      <w:proofErr w:type="gramStart"/>
      <w:r w:rsidRPr="001C2B02">
        <w:rPr>
          <w:rFonts w:ascii="Times New Roman" w:eastAsia="Calibri" w:hAnsi="Times New Roman" w:cs="Times New Roman"/>
        </w:rPr>
        <w:t>г</w:t>
      </w:r>
      <w:proofErr w:type="gramEnd"/>
      <w:r w:rsidRPr="001C2B02">
        <w:rPr>
          <w:rFonts w:ascii="Times New Roman" w:eastAsia="Calibri" w:hAnsi="Times New Roman" w:cs="Times New Roman"/>
        </w:rPr>
        <w:t xml:space="preserve">. Карасук, ул. </w:t>
      </w:r>
      <w:proofErr w:type="spellStart"/>
      <w:r w:rsidRPr="001C2B02">
        <w:rPr>
          <w:rFonts w:ascii="Times New Roman" w:eastAsia="Calibri" w:hAnsi="Times New Roman" w:cs="Times New Roman"/>
        </w:rPr>
        <w:t>Новоэлеваторная</w:t>
      </w:r>
      <w:proofErr w:type="spellEnd"/>
      <w:r w:rsidRPr="001C2B02">
        <w:rPr>
          <w:rFonts w:ascii="Times New Roman" w:eastAsia="Calibri" w:hAnsi="Times New Roman" w:cs="Times New Roman"/>
        </w:rPr>
        <w:t xml:space="preserve"> 5.</w:t>
      </w:r>
    </w:p>
    <w:p w:rsidR="001C2B02" w:rsidRPr="001C2B02" w:rsidRDefault="001C2B02" w:rsidP="001C2B02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rPr>
          <w:color w:val="000000"/>
        </w:rPr>
      </w:pPr>
      <w:r w:rsidRPr="001C2B02">
        <w:rPr>
          <w:rFonts w:ascii="Times New Roman" w:eastAsia="Calibri" w:hAnsi="Times New Roman" w:cs="Times New Roman"/>
          <w:b/>
        </w:rPr>
        <w:t xml:space="preserve">Срок поставки товара: </w:t>
      </w:r>
      <w:r w:rsidRPr="001C2B02">
        <w:rPr>
          <w:rFonts w:ascii="Times New Roman" w:hAnsi="Times New Roman" w:cs="Times New Roman"/>
        </w:rPr>
        <w:t xml:space="preserve">в течение 14 (четырнадцати) дней с момента заключения договора. </w:t>
      </w:r>
    </w:p>
    <w:p w:rsidR="001C2B02" w:rsidRPr="001C2B02" w:rsidRDefault="001C2B02" w:rsidP="001C2B02">
      <w:pPr>
        <w:spacing w:after="0"/>
        <w:jc w:val="both"/>
        <w:rPr>
          <w:rFonts w:ascii="Times New Roman" w:hAnsi="Times New Roman" w:cs="Times New Roman"/>
        </w:rPr>
      </w:pPr>
      <w:r w:rsidRPr="001C2B02">
        <w:rPr>
          <w:rFonts w:ascii="Times New Roman" w:hAnsi="Times New Roman" w:cs="Times New Roman"/>
        </w:rPr>
        <w:t>2.1. В стоимость товара включена: доставка товара, погрузочно-разгрузочные работы до конкретного места, указанного Заказчиком.</w:t>
      </w:r>
    </w:p>
    <w:p w:rsidR="00F22F81" w:rsidRPr="00926828" w:rsidRDefault="00F22F81" w:rsidP="001C2B02">
      <w:pPr>
        <w:pStyle w:val="a3"/>
        <w:ind w:left="-207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1"/>
        <w:tblW w:w="0" w:type="auto"/>
        <w:tblInd w:w="-572" w:type="dxa"/>
        <w:tblLook w:val="04A0"/>
      </w:tblPr>
      <w:tblGrid>
        <w:gridCol w:w="567"/>
        <w:gridCol w:w="2127"/>
        <w:gridCol w:w="6277"/>
        <w:gridCol w:w="946"/>
      </w:tblGrid>
      <w:tr w:rsidR="00926828" w:rsidRPr="00926828" w:rsidTr="00926828">
        <w:tc>
          <w:tcPr>
            <w:tcW w:w="567" w:type="dxa"/>
          </w:tcPr>
          <w:p w:rsidR="00926828" w:rsidRPr="00926828" w:rsidRDefault="00926828" w:rsidP="00926828">
            <w:pPr>
              <w:jc w:val="center"/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</w:tcPr>
          <w:p w:rsidR="00926828" w:rsidRPr="00926828" w:rsidRDefault="00926828" w:rsidP="00926828">
            <w:pPr>
              <w:jc w:val="center"/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77" w:type="dxa"/>
          </w:tcPr>
          <w:p w:rsidR="00926828" w:rsidRPr="00926828" w:rsidRDefault="00926828" w:rsidP="00926828">
            <w:pPr>
              <w:jc w:val="center"/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946" w:type="dxa"/>
          </w:tcPr>
          <w:p w:rsidR="00926828" w:rsidRPr="00926828" w:rsidRDefault="00926828" w:rsidP="00926828">
            <w:pPr>
              <w:jc w:val="center"/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Кол-во</w:t>
            </w:r>
          </w:p>
        </w:tc>
      </w:tr>
      <w:tr w:rsidR="00926828" w:rsidRPr="00926828" w:rsidTr="00926828">
        <w:tc>
          <w:tcPr>
            <w:tcW w:w="56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proofErr w:type="spellStart"/>
            <w:r w:rsidRPr="00926828">
              <w:rPr>
                <w:rFonts w:ascii="Times New Roman" w:hAnsi="Times New Roman" w:cs="Times New Roman"/>
              </w:rPr>
              <w:t>Санокс</w:t>
            </w:r>
            <w:proofErr w:type="spellEnd"/>
            <w:r w:rsidRPr="00926828">
              <w:rPr>
                <w:rFonts w:ascii="Times New Roman" w:hAnsi="Times New Roman" w:cs="Times New Roman"/>
              </w:rPr>
              <w:t xml:space="preserve"> или эквивалент</w:t>
            </w:r>
          </w:p>
        </w:tc>
        <w:tc>
          <w:tcPr>
            <w:tcW w:w="627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Назначение:</w:t>
            </w:r>
            <w:r w:rsidRPr="00926828">
              <w:rPr>
                <w:rFonts w:ascii="Times New Roman" w:hAnsi="Times New Roman" w:cs="Times New Roman"/>
              </w:rPr>
              <w:tab/>
              <w:t>для чистки сантехнических изделий (ванн, раковин, унитазов), различных фаянсовых изделий и кафеля от ржавчины, известковых отложений, органических и жировых загрязнений, а также удаления неприятных запахов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Форма выпуска: гель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Обрабатываемая поверхность: эмаль, кафель, фаянс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Объем, мл/Вес, г: не менее 750</w:t>
            </w:r>
          </w:p>
        </w:tc>
        <w:tc>
          <w:tcPr>
            <w:tcW w:w="946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92682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926828" w:rsidRPr="00926828" w:rsidTr="00926828">
        <w:tc>
          <w:tcPr>
            <w:tcW w:w="56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926828">
              <w:rPr>
                <w:rFonts w:ascii="Times New Roman" w:hAnsi="Times New Roman" w:cs="Times New Roman"/>
                <w:bCs/>
                <w:lang w:eastAsia="ar-SA"/>
              </w:rPr>
              <w:t xml:space="preserve">Средство </w:t>
            </w:r>
            <w:proofErr w:type="spellStart"/>
            <w:r w:rsidRPr="00926828">
              <w:rPr>
                <w:rFonts w:ascii="Times New Roman" w:hAnsi="Times New Roman" w:cs="Times New Roman"/>
                <w:bCs/>
                <w:lang w:eastAsia="ar-SA"/>
              </w:rPr>
              <w:t>Fairy</w:t>
            </w:r>
            <w:proofErr w:type="spellEnd"/>
            <w:r w:rsidRPr="00926828">
              <w:rPr>
                <w:rFonts w:ascii="Times New Roman" w:hAnsi="Times New Roman" w:cs="Times New Roman"/>
                <w:bCs/>
                <w:lang w:eastAsia="ar-SA"/>
              </w:rPr>
              <w:t xml:space="preserve"> или эквивалент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Назначение: для мытья различной посуды от различных загрязнений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Форма выпуска: гель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Вид упаковки: флакон с дозатором флип-топ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Объем, мл/Вес, г: не менее 900</w:t>
            </w:r>
          </w:p>
        </w:tc>
        <w:tc>
          <w:tcPr>
            <w:tcW w:w="946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92682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926828" w:rsidRPr="00926828" w:rsidTr="00926828">
        <w:tc>
          <w:tcPr>
            <w:tcW w:w="56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Порошок детский</w:t>
            </w:r>
          </w:p>
        </w:tc>
        <w:tc>
          <w:tcPr>
            <w:tcW w:w="627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Назначение: для стирки детских изделий, в том числе новорожденных, из хлопчатобумажных, льняных, синтетических тканей, а также тканей из смешанных волокон (кроме изделий из натурального шелка и шерсти), вручную, в автоматических стиральных машинах и в машинах </w:t>
            </w:r>
            <w:proofErr w:type="spellStart"/>
            <w:r w:rsidRPr="00926828">
              <w:rPr>
                <w:rFonts w:ascii="Times New Roman" w:hAnsi="Times New Roman" w:cs="Times New Roman"/>
              </w:rPr>
              <w:t>активаторного</w:t>
            </w:r>
            <w:proofErr w:type="spellEnd"/>
            <w:r w:rsidRPr="00926828">
              <w:rPr>
                <w:rFonts w:ascii="Times New Roman" w:hAnsi="Times New Roman" w:cs="Times New Roman"/>
              </w:rPr>
              <w:t xml:space="preserve"> типа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Вид упаковки: картонная коробка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Объем, мл/Вес, г: не менее 400</w:t>
            </w:r>
          </w:p>
        </w:tc>
        <w:tc>
          <w:tcPr>
            <w:tcW w:w="946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 w:rsidRPr="0092682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926828" w:rsidRPr="00926828" w:rsidTr="00926828">
        <w:tc>
          <w:tcPr>
            <w:tcW w:w="56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Пемолюкс или эквивалент</w:t>
            </w:r>
          </w:p>
        </w:tc>
        <w:tc>
          <w:tcPr>
            <w:tcW w:w="627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Назначение: для универсальной уборки 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Без хлора – соответствие 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Форма выпуска: порошок 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Объем, мл/Вес, г: не менее 480</w:t>
            </w:r>
          </w:p>
        </w:tc>
        <w:tc>
          <w:tcPr>
            <w:tcW w:w="946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92682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926828" w:rsidRPr="00926828" w:rsidTr="00926828">
        <w:tc>
          <w:tcPr>
            <w:tcW w:w="56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Мыло туалетное (земляничное)</w:t>
            </w:r>
          </w:p>
        </w:tc>
        <w:tc>
          <w:tcPr>
            <w:tcW w:w="627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Назначение: для целей личной гигиены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Форма выпуска: кусковое 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Вес: не менее 90 г</w:t>
            </w:r>
          </w:p>
        </w:tc>
        <w:tc>
          <w:tcPr>
            <w:tcW w:w="946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 w:rsidRPr="0092682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926828" w:rsidRPr="00926828" w:rsidTr="00926828">
        <w:tc>
          <w:tcPr>
            <w:tcW w:w="56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Мыло хозяйственное </w:t>
            </w:r>
          </w:p>
        </w:tc>
        <w:tc>
          <w:tcPr>
            <w:tcW w:w="627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Соответствует требованиям ГОСТ 30266-2017 Мыло хозяйственное твердое. Общие технические условия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Форма выпуска: твердая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Содержание жирных кислот: не менее 72%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Объем, мл/Вес, г: не менее 250</w:t>
            </w:r>
          </w:p>
        </w:tc>
        <w:tc>
          <w:tcPr>
            <w:tcW w:w="946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92682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926828" w:rsidRPr="00926828" w:rsidTr="00926828">
        <w:tc>
          <w:tcPr>
            <w:tcW w:w="56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Средство </w:t>
            </w:r>
          </w:p>
        </w:tc>
        <w:tc>
          <w:tcPr>
            <w:tcW w:w="627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Назначение: для мытья полов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Обрабатываемая поверхность: все типы полов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Форма выпуска: жидкость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Вид упаковки: канистра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Объем, мл/Вес, г: не менее 5000</w:t>
            </w:r>
          </w:p>
        </w:tc>
        <w:tc>
          <w:tcPr>
            <w:tcW w:w="946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92682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926828" w:rsidRPr="00926828" w:rsidTr="00926828">
        <w:tc>
          <w:tcPr>
            <w:tcW w:w="56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Нетканое полотно (Тряпка половая)</w:t>
            </w:r>
          </w:p>
        </w:tc>
        <w:tc>
          <w:tcPr>
            <w:tcW w:w="627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Ширина полотна: не менее 154 см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Длина полотна: не менее 50 метр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Состав ткани: смесовая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Плотность материала: не менее 200 г/кв</w:t>
            </w:r>
            <w:proofErr w:type="gramStart"/>
            <w:r w:rsidRPr="00926828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Цвет: белый</w:t>
            </w:r>
          </w:p>
        </w:tc>
        <w:tc>
          <w:tcPr>
            <w:tcW w:w="946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50 м/п</w:t>
            </w:r>
          </w:p>
        </w:tc>
      </w:tr>
      <w:tr w:rsidR="00926828" w:rsidRPr="00926828" w:rsidTr="00926828">
        <w:tc>
          <w:tcPr>
            <w:tcW w:w="56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Губки для посуды</w:t>
            </w:r>
          </w:p>
        </w:tc>
        <w:tc>
          <w:tcPr>
            <w:tcW w:w="627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Назначение: для чистки посуды, раковин, плит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Материал губки: поролон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lastRenderedPageBreak/>
              <w:t xml:space="preserve">Абразивный слой – наличие 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Размер: не менее 80x50x26 мм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Количество штук в упаковке: не менее 10</w:t>
            </w:r>
          </w:p>
        </w:tc>
        <w:tc>
          <w:tcPr>
            <w:tcW w:w="946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 w:rsidRPr="00926828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</w:tr>
      <w:tr w:rsidR="00926828" w:rsidRPr="00926828" w:rsidTr="00926828">
        <w:tc>
          <w:tcPr>
            <w:tcW w:w="56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12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Освежитель воздуха</w:t>
            </w:r>
          </w:p>
        </w:tc>
        <w:tc>
          <w:tcPr>
            <w:tcW w:w="627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Назначение: для ароматизации воздуха в любом помещении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Форма выпуска: аэрозоль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Упаковка: не менее 300 мл</w:t>
            </w:r>
          </w:p>
        </w:tc>
        <w:tc>
          <w:tcPr>
            <w:tcW w:w="946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2682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926828" w:rsidRPr="00926828" w:rsidTr="00926828">
        <w:tc>
          <w:tcPr>
            <w:tcW w:w="56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Пакеты мусорные </w:t>
            </w:r>
          </w:p>
        </w:tc>
        <w:tc>
          <w:tcPr>
            <w:tcW w:w="627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Объем, л: не менее 30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Толщина, мкм: не менее 20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Упаковка: рулон 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Количество в рулоне: не менее 20 </w:t>
            </w:r>
            <w:proofErr w:type="spellStart"/>
            <w:r w:rsidRPr="0092682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46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 w:rsidRPr="00926828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</w:tr>
      <w:tr w:rsidR="00926828" w:rsidRPr="00926828" w:rsidTr="00926828">
        <w:tc>
          <w:tcPr>
            <w:tcW w:w="56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Мешки </w:t>
            </w:r>
          </w:p>
        </w:tc>
        <w:tc>
          <w:tcPr>
            <w:tcW w:w="627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Назначение:</w:t>
            </w:r>
            <w:r w:rsidRPr="00926828">
              <w:rPr>
                <w:rFonts w:ascii="Times New Roman" w:hAnsi="Times New Roman" w:cs="Times New Roman"/>
              </w:rPr>
              <w:tab/>
              <w:t>универсальные</w:t>
            </w:r>
          </w:p>
          <w:p w:rsidR="00926828" w:rsidRPr="001C2B02" w:rsidRDefault="00926828" w:rsidP="00926828">
            <w:pPr>
              <w:rPr>
                <w:rFonts w:ascii="Times New Roman" w:hAnsi="Times New Roman" w:cs="Times New Roman"/>
              </w:rPr>
            </w:pPr>
            <w:r w:rsidRPr="001C2B02">
              <w:rPr>
                <w:rFonts w:ascii="Times New Roman" w:hAnsi="Times New Roman" w:cs="Times New Roman"/>
              </w:rPr>
              <w:t>Материал: полипропилен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Длина мешка: не менее 105 см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Ширина, см:</w:t>
            </w:r>
            <w:r w:rsidRPr="00926828">
              <w:rPr>
                <w:rFonts w:ascii="Times New Roman" w:hAnsi="Times New Roman" w:cs="Times New Roman"/>
              </w:rPr>
              <w:tab/>
              <w:t>не менее 55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Грузоподъемность: не менее 50 кг</w:t>
            </w:r>
          </w:p>
        </w:tc>
        <w:tc>
          <w:tcPr>
            <w:tcW w:w="946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92682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926828" w:rsidRPr="00926828" w:rsidTr="00926828">
        <w:tc>
          <w:tcPr>
            <w:tcW w:w="56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Жидкое мыло 5л</w:t>
            </w:r>
          </w:p>
        </w:tc>
        <w:tc>
          <w:tcPr>
            <w:tcW w:w="627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Назначение: для гигиенической обработки рук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Антибактериальное – соответствие 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Разрешено для детских учреждений – соответствие 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Вид упаковки: канистра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Объем, мл/Вес, г: не менее 5000</w:t>
            </w:r>
          </w:p>
        </w:tc>
        <w:tc>
          <w:tcPr>
            <w:tcW w:w="946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92682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926828" w:rsidRPr="00926828" w:rsidTr="00926828">
        <w:tc>
          <w:tcPr>
            <w:tcW w:w="56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  <w:color w:val="000000"/>
              </w:rPr>
              <w:t xml:space="preserve">Средство для стекол и зеркал </w:t>
            </w:r>
          </w:p>
        </w:tc>
        <w:tc>
          <w:tcPr>
            <w:tcW w:w="627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Назначение: для мытья стекол и зеркал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Консистенция: жидкость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Упаковка: флакон с триггер-распылителем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Объем: не менее 0.75 литр</w:t>
            </w:r>
          </w:p>
        </w:tc>
        <w:tc>
          <w:tcPr>
            <w:tcW w:w="946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92682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926828" w:rsidRPr="00926828" w:rsidTr="00926828">
        <w:tc>
          <w:tcPr>
            <w:tcW w:w="56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  <w:color w:val="000000"/>
              </w:rPr>
            </w:pPr>
            <w:r w:rsidRPr="00926828">
              <w:rPr>
                <w:rFonts w:ascii="Times New Roman" w:hAnsi="Times New Roman" w:cs="Times New Roman"/>
                <w:lang w:eastAsia="ar-SA"/>
              </w:rPr>
              <w:t xml:space="preserve">Перчатки КЩС </w:t>
            </w:r>
          </w:p>
        </w:tc>
        <w:tc>
          <w:tcPr>
            <w:tcW w:w="627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Назначение: для защиты рук при выполнении работ с растворами кислот и щелочей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Материал: латекс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Цвет: черный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Степень защиты от кислот:</w:t>
            </w:r>
            <w:r w:rsidRPr="00926828">
              <w:rPr>
                <w:rFonts w:ascii="Times New Roman" w:hAnsi="Times New Roman" w:cs="Times New Roman"/>
              </w:rPr>
              <w:tab/>
              <w:t>не менее 20%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Степень защиты от щелочей: не менее 20%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Поверхность области захвата: гладкая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Тип манжеты: прямой</w:t>
            </w:r>
          </w:p>
          <w:p w:rsidR="00926828" w:rsidRPr="00926828" w:rsidRDefault="0031522F" w:rsidP="00926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>
              <w:rPr>
                <w:rFonts w:ascii="Times New Roman" w:hAnsi="Times New Roman" w:cs="Times New Roman"/>
              </w:rPr>
              <w:t>мм</w:t>
            </w:r>
            <w:proofErr w:type="gramEnd"/>
            <w:r>
              <w:rPr>
                <w:rFonts w:ascii="Times New Roman" w:hAnsi="Times New Roman" w:cs="Times New Roman"/>
              </w:rPr>
              <w:t>: не менее 290</w:t>
            </w:r>
          </w:p>
          <w:p w:rsidR="00926828" w:rsidRPr="00926828" w:rsidRDefault="0031522F" w:rsidP="00926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Толщина, </w:t>
            </w:r>
            <w:proofErr w:type="gramStart"/>
            <w:r>
              <w:rPr>
                <w:rFonts w:ascii="Times New Roman" w:hAnsi="Times New Roman" w:cs="Times New Roman"/>
              </w:rPr>
              <w:t>мм</w:t>
            </w:r>
            <w:proofErr w:type="gramEnd"/>
            <w:r>
              <w:rPr>
                <w:rFonts w:ascii="Times New Roman" w:hAnsi="Times New Roman" w:cs="Times New Roman"/>
              </w:rPr>
              <w:t>: не менее 0.4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Размер: M (8)</w:t>
            </w:r>
          </w:p>
        </w:tc>
        <w:tc>
          <w:tcPr>
            <w:tcW w:w="946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187 пар</w:t>
            </w:r>
          </w:p>
        </w:tc>
      </w:tr>
      <w:tr w:rsidR="00926828" w:rsidRPr="00926828" w:rsidTr="00926828">
        <w:tc>
          <w:tcPr>
            <w:tcW w:w="56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  <w:lang w:eastAsia="ar-SA"/>
              </w:rPr>
            </w:pPr>
            <w:r w:rsidRPr="00926828">
              <w:rPr>
                <w:rFonts w:ascii="Times New Roman" w:hAnsi="Times New Roman" w:cs="Times New Roman"/>
                <w:lang w:eastAsia="ar-SA"/>
              </w:rPr>
              <w:t xml:space="preserve">Перчатки КЩС </w:t>
            </w:r>
          </w:p>
        </w:tc>
        <w:tc>
          <w:tcPr>
            <w:tcW w:w="6277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Назначение: для защиты рук при выполнении работ с растворами кислот и щелочей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Материал: латекс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Цвет: черный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Степень защиты от кислот:</w:t>
            </w:r>
            <w:r w:rsidRPr="00926828">
              <w:rPr>
                <w:rFonts w:ascii="Times New Roman" w:hAnsi="Times New Roman" w:cs="Times New Roman"/>
              </w:rPr>
              <w:tab/>
              <w:t>не менее 20%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Степень защиты от щелочей: не менее 20%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Поверхность области захвата: гладкая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Тип манжеты: прямой</w:t>
            </w:r>
          </w:p>
          <w:p w:rsidR="00926828" w:rsidRPr="00926828" w:rsidRDefault="0031522F" w:rsidP="00926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>
              <w:rPr>
                <w:rFonts w:ascii="Times New Roman" w:hAnsi="Times New Roman" w:cs="Times New Roman"/>
              </w:rPr>
              <w:t>мм</w:t>
            </w:r>
            <w:proofErr w:type="gramEnd"/>
            <w:r>
              <w:rPr>
                <w:rFonts w:ascii="Times New Roman" w:hAnsi="Times New Roman" w:cs="Times New Roman"/>
              </w:rPr>
              <w:t>: не менее 290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Толщина, </w:t>
            </w:r>
            <w:r w:rsidR="0031522F">
              <w:rPr>
                <w:rFonts w:ascii="Times New Roman" w:hAnsi="Times New Roman" w:cs="Times New Roman"/>
              </w:rPr>
              <w:t>мм: не менее 0.4</w:t>
            </w:r>
          </w:p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 xml:space="preserve">Размер: </w:t>
            </w:r>
            <w:r w:rsidRPr="00926828">
              <w:rPr>
                <w:rFonts w:ascii="Times New Roman" w:hAnsi="Times New Roman" w:cs="Times New Roman"/>
                <w:lang w:eastAsia="ar-SA"/>
              </w:rPr>
              <w:t>10 XL</w:t>
            </w:r>
          </w:p>
        </w:tc>
        <w:tc>
          <w:tcPr>
            <w:tcW w:w="946" w:type="dxa"/>
          </w:tcPr>
          <w:p w:rsidR="00926828" w:rsidRPr="00926828" w:rsidRDefault="00926828" w:rsidP="00926828">
            <w:pPr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62 пары</w:t>
            </w:r>
          </w:p>
        </w:tc>
      </w:tr>
    </w:tbl>
    <w:p w:rsidR="0099292F" w:rsidRPr="00926828" w:rsidRDefault="0099292F" w:rsidP="0099292F">
      <w:pPr>
        <w:ind w:left="-567"/>
        <w:rPr>
          <w:rFonts w:ascii="Times New Roman" w:hAnsi="Times New Roman" w:cs="Times New Roman"/>
          <w:b/>
          <w:bCs/>
        </w:rPr>
      </w:pPr>
    </w:p>
    <w:p w:rsidR="006077B0" w:rsidRPr="00926828" w:rsidRDefault="006077B0" w:rsidP="00926828">
      <w:pPr>
        <w:spacing w:after="0"/>
        <w:ind w:left="-567"/>
        <w:jc w:val="both"/>
        <w:rPr>
          <w:rFonts w:ascii="Times New Roman" w:hAnsi="Times New Roman" w:cs="Times New Roman"/>
          <w:b/>
        </w:rPr>
      </w:pPr>
      <w:r w:rsidRPr="00926828">
        <w:rPr>
          <w:rFonts w:ascii="Times New Roman" w:hAnsi="Times New Roman" w:cs="Times New Roman"/>
          <w:b/>
        </w:rPr>
        <w:t>4. Требования к качеству, безопасности поставляемого товара:</w:t>
      </w:r>
    </w:p>
    <w:p w:rsidR="006077B0" w:rsidRPr="00926828" w:rsidRDefault="006077B0" w:rsidP="00926828">
      <w:pPr>
        <w:spacing w:after="0"/>
        <w:ind w:left="-567"/>
        <w:jc w:val="both"/>
        <w:rPr>
          <w:rFonts w:ascii="Times New Roman" w:hAnsi="Times New Roman" w:cs="Times New Roman"/>
        </w:rPr>
      </w:pPr>
      <w:r w:rsidRPr="00926828">
        <w:rPr>
          <w:rFonts w:ascii="Times New Roman" w:hAnsi="Times New Roman" w:cs="Times New Roman"/>
        </w:rPr>
        <w:t xml:space="preserve">4.1.Поставляемый товар должен соответствовать заданным функциональным и качественным характеристикам; </w:t>
      </w:r>
    </w:p>
    <w:p w:rsidR="006077B0" w:rsidRPr="00926828" w:rsidRDefault="006077B0" w:rsidP="00926828">
      <w:pPr>
        <w:spacing w:after="0"/>
        <w:ind w:left="-567"/>
        <w:jc w:val="both"/>
        <w:rPr>
          <w:rFonts w:ascii="Times New Roman" w:hAnsi="Times New Roman" w:cs="Times New Roman"/>
        </w:rPr>
      </w:pPr>
      <w:r w:rsidRPr="00926828">
        <w:rPr>
          <w:rFonts w:ascii="Times New Roman" w:hAnsi="Times New Roman" w:cs="Times New Roman"/>
        </w:rPr>
        <w:t>4.2. Поставляемый товар должен быть разрешен к использованию на территории Российской Федерации, иметь торговую 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паспорт товара, декларациям о соответствии и (или) другим документам, подтверждающим качество товара);</w:t>
      </w:r>
    </w:p>
    <w:p w:rsidR="006077B0" w:rsidRPr="00926828" w:rsidRDefault="006077B0" w:rsidP="00926828">
      <w:pPr>
        <w:spacing w:after="0"/>
        <w:ind w:left="-567"/>
        <w:jc w:val="both"/>
        <w:rPr>
          <w:rFonts w:ascii="Times New Roman" w:hAnsi="Times New Roman" w:cs="Times New Roman"/>
        </w:rPr>
      </w:pPr>
      <w:r w:rsidRPr="00926828">
        <w:rPr>
          <w:rFonts w:ascii="Times New Roman" w:hAnsi="Times New Roman" w:cs="Times New Roman"/>
        </w:rPr>
        <w:lastRenderedPageBreak/>
        <w:t>4.3. Поставляемый Товар должен являться новым, ранее не использованным (все составные части Товара должны быть новыми), не должен иметь дефектов;</w:t>
      </w:r>
    </w:p>
    <w:p w:rsidR="006077B0" w:rsidRPr="00926828" w:rsidRDefault="006077B0" w:rsidP="00926828">
      <w:pPr>
        <w:spacing w:after="0"/>
        <w:ind w:left="-567"/>
        <w:jc w:val="both"/>
        <w:rPr>
          <w:rFonts w:ascii="Times New Roman" w:hAnsi="Times New Roman" w:cs="Times New Roman"/>
        </w:rPr>
      </w:pPr>
      <w:r w:rsidRPr="00926828">
        <w:rPr>
          <w:rFonts w:ascii="Times New Roman" w:hAnsi="Times New Roman" w:cs="Times New Roman"/>
        </w:rPr>
        <w:t>4.4. Вся сопроводительная информация о поставляемом товаре должна быть на русском языке (перевод на русский язык). Товар должен иметь маркировочные ярлыки (или этикетки) с указанием полной информации, предусмотренной законами и иными нормативно-правовыми актами РФ, подтверждающей качество поставляемого товара и его соответствие требованиям законодательств РФ;</w:t>
      </w:r>
    </w:p>
    <w:p w:rsidR="006077B0" w:rsidRPr="00926828" w:rsidRDefault="006077B0" w:rsidP="00926828">
      <w:pPr>
        <w:spacing w:after="0"/>
        <w:ind w:left="-567"/>
        <w:jc w:val="both"/>
        <w:rPr>
          <w:rFonts w:ascii="Times New Roman" w:hAnsi="Times New Roman" w:cs="Times New Roman"/>
        </w:rPr>
      </w:pPr>
      <w:r w:rsidRPr="00926828">
        <w:rPr>
          <w:rFonts w:ascii="Times New Roman" w:hAnsi="Times New Roman" w:cs="Times New Roman"/>
        </w:rPr>
        <w:t>4.5.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:rsidR="006077B0" w:rsidRPr="00926828" w:rsidRDefault="006077B0" w:rsidP="00926828">
      <w:pPr>
        <w:spacing w:after="0"/>
        <w:ind w:left="-567"/>
        <w:jc w:val="both"/>
        <w:rPr>
          <w:rFonts w:ascii="Times New Roman" w:hAnsi="Times New Roman" w:cs="Times New Roman"/>
        </w:rPr>
      </w:pPr>
      <w:r w:rsidRPr="00926828">
        <w:rPr>
          <w:rFonts w:ascii="Times New Roman" w:hAnsi="Times New Roman" w:cs="Times New Roman"/>
        </w:rPr>
        <w:t>4.6.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утилизации.</w:t>
      </w:r>
    </w:p>
    <w:p w:rsidR="006077B0" w:rsidRPr="00926828" w:rsidRDefault="006077B0" w:rsidP="00926828">
      <w:pPr>
        <w:spacing w:after="0"/>
        <w:ind w:left="-567"/>
        <w:jc w:val="both"/>
        <w:rPr>
          <w:rFonts w:ascii="Times New Roman" w:hAnsi="Times New Roman" w:cs="Times New Roman"/>
          <w:b/>
        </w:rPr>
      </w:pPr>
      <w:r w:rsidRPr="00926828">
        <w:rPr>
          <w:rFonts w:ascii="Times New Roman" w:hAnsi="Times New Roman" w:cs="Times New Roman"/>
          <w:b/>
        </w:rPr>
        <w:t>5. Требования к упаковке и маркировке поставляемого товара:</w:t>
      </w:r>
    </w:p>
    <w:p w:rsidR="006077B0" w:rsidRPr="00926828" w:rsidRDefault="006077B0" w:rsidP="00926828">
      <w:pPr>
        <w:spacing w:after="0"/>
        <w:ind w:left="-567"/>
        <w:jc w:val="both"/>
        <w:rPr>
          <w:rFonts w:ascii="Times New Roman" w:hAnsi="Times New Roman" w:cs="Times New Roman"/>
        </w:rPr>
      </w:pPr>
      <w:r w:rsidRPr="00926828">
        <w:rPr>
          <w:rFonts w:ascii="Times New Roman" w:hAnsi="Times New Roman" w:cs="Times New Roman"/>
        </w:rPr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:rsidR="006077B0" w:rsidRPr="00926828" w:rsidRDefault="006077B0" w:rsidP="00926828">
      <w:pPr>
        <w:spacing w:after="0"/>
        <w:ind w:left="-567"/>
        <w:jc w:val="both"/>
        <w:rPr>
          <w:rFonts w:ascii="Times New Roman" w:hAnsi="Times New Roman" w:cs="Times New Roman"/>
        </w:rPr>
      </w:pPr>
      <w:r w:rsidRPr="00926828">
        <w:rPr>
          <w:rFonts w:ascii="Times New Roman" w:hAnsi="Times New Roman" w:cs="Times New Roman"/>
        </w:rPr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:rsidR="006077B0" w:rsidRPr="00926828" w:rsidRDefault="006077B0" w:rsidP="00926828">
      <w:pPr>
        <w:spacing w:after="0"/>
        <w:ind w:left="-567"/>
        <w:jc w:val="both"/>
        <w:rPr>
          <w:rFonts w:ascii="Times New Roman" w:hAnsi="Times New Roman" w:cs="Times New Roman"/>
        </w:rPr>
      </w:pPr>
      <w:r w:rsidRPr="00926828">
        <w:rPr>
          <w:rFonts w:ascii="Times New Roman" w:hAnsi="Times New Roman" w:cs="Times New Roman"/>
        </w:rPr>
        <w:t>5.3.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:rsidR="006077B0" w:rsidRPr="00926828" w:rsidRDefault="006077B0" w:rsidP="00926828">
      <w:pPr>
        <w:spacing w:after="0"/>
        <w:ind w:left="-567"/>
        <w:jc w:val="both"/>
        <w:rPr>
          <w:rFonts w:ascii="Times New Roman" w:hAnsi="Times New Roman" w:cs="Times New Roman"/>
        </w:rPr>
      </w:pPr>
      <w:r w:rsidRPr="00926828">
        <w:rPr>
          <w:rFonts w:ascii="Times New Roman" w:hAnsi="Times New Roman" w:cs="Times New Roman"/>
        </w:rPr>
        <w:t>5.4.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p w:rsidR="006077B0" w:rsidRPr="00926828" w:rsidRDefault="006077B0" w:rsidP="00926828">
      <w:pPr>
        <w:spacing w:after="0"/>
        <w:ind w:left="-567"/>
        <w:jc w:val="both"/>
        <w:rPr>
          <w:rFonts w:ascii="Times New Roman" w:hAnsi="Times New Roman" w:cs="Times New Roman"/>
          <w:b/>
        </w:rPr>
      </w:pPr>
      <w:r w:rsidRPr="00926828">
        <w:rPr>
          <w:rFonts w:ascii="Times New Roman" w:hAnsi="Times New Roman" w:cs="Times New Roman"/>
          <w:b/>
        </w:rPr>
        <w:t>6. Требования к гарантийному сроку товара и (или) объему предоставления гарантий качества товара</w:t>
      </w:r>
      <w:r w:rsidR="00DF534A" w:rsidRPr="00926828">
        <w:rPr>
          <w:rFonts w:ascii="Times New Roman" w:hAnsi="Times New Roman" w:cs="Times New Roman"/>
          <w:b/>
        </w:rPr>
        <w:t>:</w:t>
      </w:r>
    </w:p>
    <w:p w:rsidR="006077B0" w:rsidRPr="00926828" w:rsidRDefault="006077B0" w:rsidP="00926828">
      <w:pPr>
        <w:spacing w:after="0"/>
        <w:ind w:left="-567"/>
        <w:jc w:val="both"/>
        <w:rPr>
          <w:rFonts w:ascii="Times New Roman" w:hAnsi="Times New Roman" w:cs="Times New Roman"/>
        </w:rPr>
      </w:pPr>
      <w:r w:rsidRPr="001C2B02">
        <w:rPr>
          <w:rFonts w:ascii="Times New Roman" w:hAnsi="Times New Roman" w:cs="Times New Roman"/>
        </w:rPr>
        <w:t>6.1. Гарантия качества товара - в соответствии с гарантийным сроком, установленным производителем.</w:t>
      </w:r>
    </w:p>
    <w:p w:rsidR="006077B0" w:rsidRPr="00926828" w:rsidRDefault="006077B0" w:rsidP="00926828">
      <w:pPr>
        <w:spacing w:after="0"/>
        <w:ind w:left="-567"/>
        <w:jc w:val="both"/>
        <w:rPr>
          <w:rFonts w:ascii="Times New Roman" w:hAnsi="Times New Roman" w:cs="Times New Roman"/>
        </w:rPr>
      </w:pPr>
      <w:r w:rsidRPr="00926828">
        <w:rPr>
          <w:rFonts w:ascii="Times New Roman" w:hAnsi="Times New Roman" w:cs="Times New Roman"/>
        </w:rPr>
        <w:t>6.2. Гарантийные обязательства должны распространяться на каждую единицу товара с момента приемки товара Заказчиком.</w:t>
      </w:r>
    </w:p>
    <w:p w:rsidR="006077B0" w:rsidRPr="00926828" w:rsidRDefault="006077B0" w:rsidP="00926828">
      <w:pPr>
        <w:spacing w:after="0"/>
        <w:ind w:left="-567"/>
        <w:jc w:val="both"/>
        <w:rPr>
          <w:rFonts w:ascii="Times New Roman" w:hAnsi="Times New Roman" w:cs="Times New Roman"/>
        </w:rPr>
      </w:pPr>
      <w:r w:rsidRPr="00926828">
        <w:rPr>
          <w:rFonts w:ascii="Times New Roman" w:hAnsi="Times New Roman" w:cs="Times New Roman"/>
        </w:rPr>
        <w:t>6.3. Поставщик обязан при обнаружении недостатков у поставляемого товара заменить товар ненадлежащего качества, при обнаружении некомплектности/недопоставки произвести доукомплектование/допоставку, при несоответствии товара установленному ассортименту, заменить товар на соответствующий, своим транспортом и за свой счет, в сроки, определенные договором</w:t>
      </w:r>
    </w:p>
    <w:p w:rsidR="006077B0" w:rsidRPr="00926828" w:rsidRDefault="006077B0" w:rsidP="00926828">
      <w:pPr>
        <w:spacing w:after="0"/>
        <w:jc w:val="both"/>
        <w:rPr>
          <w:rFonts w:ascii="Times New Roman" w:hAnsi="Times New Roman" w:cs="Times New Roman"/>
        </w:rPr>
      </w:pPr>
    </w:p>
    <w:p w:rsidR="00F22F81" w:rsidRPr="00926828" w:rsidRDefault="00F22F81" w:rsidP="00926828">
      <w:pPr>
        <w:spacing w:after="0"/>
        <w:rPr>
          <w:rFonts w:ascii="Times New Roman" w:hAnsi="Times New Roman" w:cs="Times New Roman"/>
        </w:rPr>
      </w:pPr>
    </w:p>
    <w:sectPr w:rsidR="00F22F81" w:rsidRPr="00926828" w:rsidSect="00CE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45B"/>
    <w:multiLevelType w:val="hybridMultilevel"/>
    <w:tmpl w:val="943E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8626B"/>
    <w:multiLevelType w:val="hybridMultilevel"/>
    <w:tmpl w:val="90A2F8BC"/>
    <w:lvl w:ilvl="0" w:tplc="E2964B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71243FF9"/>
    <w:multiLevelType w:val="hybridMultilevel"/>
    <w:tmpl w:val="44FE4362"/>
    <w:lvl w:ilvl="0" w:tplc="296443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95EE2"/>
    <w:rsid w:val="00001379"/>
    <w:rsid w:val="0000203E"/>
    <w:rsid w:val="000275C7"/>
    <w:rsid w:val="00033D8A"/>
    <w:rsid w:val="00056725"/>
    <w:rsid w:val="00064073"/>
    <w:rsid w:val="00091B09"/>
    <w:rsid w:val="00096876"/>
    <w:rsid w:val="000D34FA"/>
    <w:rsid w:val="000E111C"/>
    <w:rsid w:val="001160E4"/>
    <w:rsid w:val="00125AE0"/>
    <w:rsid w:val="001308A1"/>
    <w:rsid w:val="001420D6"/>
    <w:rsid w:val="00146423"/>
    <w:rsid w:val="00156779"/>
    <w:rsid w:val="00170C52"/>
    <w:rsid w:val="001814D5"/>
    <w:rsid w:val="00182B7A"/>
    <w:rsid w:val="001A7EDC"/>
    <w:rsid w:val="001C1917"/>
    <w:rsid w:val="001C2B02"/>
    <w:rsid w:val="00203CD4"/>
    <w:rsid w:val="00205CE6"/>
    <w:rsid w:val="002125BD"/>
    <w:rsid w:val="00274D62"/>
    <w:rsid w:val="00281F7F"/>
    <w:rsid w:val="00284883"/>
    <w:rsid w:val="00297C9B"/>
    <w:rsid w:val="002A005D"/>
    <w:rsid w:val="002A15AB"/>
    <w:rsid w:val="002B75A4"/>
    <w:rsid w:val="002C6730"/>
    <w:rsid w:val="002D24E5"/>
    <w:rsid w:val="002D2D47"/>
    <w:rsid w:val="002E6E4D"/>
    <w:rsid w:val="003018B6"/>
    <w:rsid w:val="0031522F"/>
    <w:rsid w:val="00355B73"/>
    <w:rsid w:val="003641BE"/>
    <w:rsid w:val="0039591E"/>
    <w:rsid w:val="00395FC8"/>
    <w:rsid w:val="003B2301"/>
    <w:rsid w:val="003D7F18"/>
    <w:rsid w:val="003F1606"/>
    <w:rsid w:val="003F4C92"/>
    <w:rsid w:val="003F6476"/>
    <w:rsid w:val="003F788B"/>
    <w:rsid w:val="004406E8"/>
    <w:rsid w:val="00443D53"/>
    <w:rsid w:val="00444EA9"/>
    <w:rsid w:val="00464808"/>
    <w:rsid w:val="00473384"/>
    <w:rsid w:val="00477781"/>
    <w:rsid w:val="00495EE2"/>
    <w:rsid w:val="004A0C44"/>
    <w:rsid w:val="004A345A"/>
    <w:rsid w:val="004D50FB"/>
    <w:rsid w:val="004F558B"/>
    <w:rsid w:val="005408F5"/>
    <w:rsid w:val="00543A61"/>
    <w:rsid w:val="00544264"/>
    <w:rsid w:val="00552E34"/>
    <w:rsid w:val="00575515"/>
    <w:rsid w:val="00587184"/>
    <w:rsid w:val="005B0462"/>
    <w:rsid w:val="005B20FA"/>
    <w:rsid w:val="005B7D98"/>
    <w:rsid w:val="005D0EE3"/>
    <w:rsid w:val="005E0215"/>
    <w:rsid w:val="005E7853"/>
    <w:rsid w:val="006077B0"/>
    <w:rsid w:val="00625E28"/>
    <w:rsid w:val="006441CE"/>
    <w:rsid w:val="0069351F"/>
    <w:rsid w:val="00693809"/>
    <w:rsid w:val="006A52CA"/>
    <w:rsid w:val="007027D2"/>
    <w:rsid w:val="007127A9"/>
    <w:rsid w:val="0072514E"/>
    <w:rsid w:val="00726D9C"/>
    <w:rsid w:val="00766E0D"/>
    <w:rsid w:val="00775CC7"/>
    <w:rsid w:val="007A0FB4"/>
    <w:rsid w:val="007B0187"/>
    <w:rsid w:val="007F2226"/>
    <w:rsid w:val="0080731B"/>
    <w:rsid w:val="00861F62"/>
    <w:rsid w:val="008837D2"/>
    <w:rsid w:val="008908D0"/>
    <w:rsid w:val="008B06B9"/>
    <w:rsid w:val="008E13FC"/>
    <w:rsid w:val="008F7D1C"/>
    <w:rsid w:val="00926828"/>
    <w:rsid w:val="00935B50"/>
    <w:rsid w:val="009713DD"/>
    <w:rsid w:val="009923BE"/>
    <w:rsid w:val="0099292F"/>
    <w:rsid w:val="009B43E5"/>
    <w:rsid w:val="009E62EB"/>
    <w:rsid w:val="009E6FCD"/>
    <w:rsid w:val="009F31E2"/>
    <w:rsid w:val="00A13A2F"/>
    <w:rsid w:val="00A32D59"/>
    <w:rsid w:val="00A361A8"/>
    <w:rsid w:val="00A43CDF"/>
    <w:rsid w:val="00AB2BA4"/>
    <w:rsid w:val="00AB6B63"/>
    <w:rsid w:val="00AC3CCB"/>
    <w:rsid w:val="00AD4371"/>
    <w:rsid w:val="00AE61FA"/>
    <w:rsid w:val="00AF3239"/>
    <w:rsid w:val="00B02168"/>
    <w:rsid w:val="00B10D19"/>
    <w:rsid w:val="00B238AE"/>
    <w:rsid w:val="00B32597"/>
    <w:rsid w:val="00B36CFC"/>
    <w:rsid w:val="00B559ED"/>
    <w:rsid w:val="00B7514A"/>
    <w:rsid w:val="00BA1627"/>
    <w:rsid w:val="00BA2B4C"/>
    <w:rsid w:val="00BE7D38"/>
    <w:rsid w:val="00C12489"/>
    <w:rsid w:val="00C1450C"/>
    <w:rsid w:val="00C15A90"/>
    <w:rsid w:val="00C16A50"/>
    <w:rsid w:val="00C216C2"/>
    <w:rsid w:val="00C2332E"/>
    <w:rsid w:val="00C53331"/>
    <w:rsid w:val="00C5468D"/>
    <w:rsid w:val="00C55F86"/>
    <w:rsid w:val="00C7495A"/>
    <w:rsid w:val="00C8353D"/>
    <w:rsid w:val="00C84797"/>
    <w:rsid w:val="00C85B47"/>
    <w:rsid w:val="00CB6E0B"/>
    <w:rsid w:val="00CD4554"/>
    <w:rsid w:val="00CD58E6"/>
    <w:rsid w:val="00CE7874"/>
    <w:rsid w:val="00D012F8"/>
    <w:rsid w:val="00D05260"/>
    <w:rsid w:val="00D23E39"/>
    <w:rsid w:val="00D337E2"/>
    <w:rsid w:val="00D33EC2"/>
    <w:rsid w:val="00D46BC1"/>
    <w:rsid w:val="00D72652"/>
    <w:rsid w:val="00DA4A93"/>
    <w:rsid w:val="00DE51DE"/>
    <w:rsid w:val="00DE7E93"/>
    <w:rsid w:val="00DF534A"/>
    <w:rsid w:val="00DF6EB5"/>
    <w:rsid w:val="00E0093F"/>
    <w:rsid w:val="00E10F5F"/>
    <w:rsid w:val="00E45208"/>
    <w:rsid w:val="00E520ED"/>
    <w:rsid w:val="00E62203"/>
    <w:rsid w:val="00E74D0F"/>
    <w:rsid w:val="00E85369"/>
    <w:rsid w:val="00EB2DE7"/>
    <w:rsid w:val="00EC3E7C"/>
    <w:rsid w:val="00ED5A85"/>
    <w:rsid w:val="00EE3F10"/>
    <w:rsid w:val="00EF3485"/>
    <w:rsid w:val="00EF4FDD"/>
    <w:rsid w:val="00F22F81"/>
    <w:rsid w:val="00F31A02"/>
    <w:rsid w:val="00F671A6"/>
    <w:rsid w:val="00F67CDD"/>
    <w:rsid w:val="00F72BDB"/>
    <w:rsid w:val="00F76939"/>
    <w:rsid w:val="00FB5BCF"/>
    <w:rsid w:val="00FB7CA5"/>
    <w:rsid w:val="00FC3CC4"/>
    <w:rsid w:val="00FD393E"/>
    <w:rsid w:val="00FF087A"/>
    <w:rsid w:val="00FF2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F81"/>
    <w:pPr>
      <w:ind w:left="720"/>
      <w:contextualSpacing/>
    </w:pPr>
  </w:style>
  <w:style w:type="table" w:styleId="a4">
    <w:name w:val="Table Grid"/>
    <w:basedOn w:val="a1"/>
    <w:uiPriority w:val="59"/>
    <w:rsid w:val="00F2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861F6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9268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C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589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3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60548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CFD8D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0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1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71958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CFD8D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6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701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0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</dc:creator>
  <cp:keywords/>
  <dc:description/>
  <cp:lastModifiedBy>Admin</cp:lastModifiedBy>
  <cp:revision>88</cp:revision>
  <dcterms:created xsi:type="dcterms:W3CDTF">2021-07-14T05:45:00Z</dcterms:created>
  <dcterms:modified xsi:type="dcterms:W3CDTF">2022-06-06T05:37:00Z</dcterms:modified>
</cp:coreProperties>
</file>