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B261F" w14:textId="43400E9F" w:rsidR="00097DE9" w:rsidRDefault="00097DE9" w:rsidP="00097DE9">
      <w:pPr>
        <w:ind w:left="11" w:hanging="1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47BCEC5B" w14:textId="5DD65C12" w:rsidR="00097DE9" w:rsidRPr="00097DE9" w:rsidRDefault="00097DE9" w:rsidP="00097DE9">
      <w:pPr>
        <w:ind w:left="11" w:hanging="11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097DE9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</w:t>
      </w:r>
      <w:r w:rsidRPr="00097DE9"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</w:t>
      </w:r>
      <w:r w:rsidRPr="00097DE9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  </w:t>
      </w:r>
      <w:r w:rsidRPr="00097DE9">
        <w:rPr>
          <w:rFonts w:ascii="Times New Roman" w:hAnsi="Times New Roman"/>
          <w:b/>
          <w:sz w:val="20"/>
          <w:szCs w:val="20"/>
        </w:rPr>
        <w:t>«Утверждаю»</w:t>
      </w:r>
    </w:p>
    <w:p w14:paraId="35C42917" w14:textId="77777777" w:rsidR="00097DE9" w:rsidRPr="00097DE9" w:rsidRDefault="00097DE9" w:rsidP="00097DE9">
      <w:pPr>
        <w:ind w:left="11" w:hanging="11"/>
        <w:jc w:val="right"/>
        <w:rPr>
          <w:rFonts w:ascii="Times New Roman" w:hAnsi="Times New Roman"/>
          <w:b/>
          <w:sz w:val="20"/>
          <w:szCs w:val="20"/>
        </w:rPr>
      </w:pPr>
    </w:p>
    <w:p w14:paraId="41691C84" w14:textId="14353521" w:rsidR="00097DE9" w:rsidRPr="00097DE9" w:rsidRDefault="00097DE9" w:rsidP="00097DE9">
      <w:pPr>
        <w:ind w:left="11" w:hanging="11"/>
        <w:jc w:val="center"/>
        <w:rPr>
          <w:rFonts w:ascii="Times New Roman" w:hAnsi="Times New Roman"/>
          <w:sz w:val="20"/>
          <w:szCs w:val="20"/>
        </w:rPr>
      </w:pPr>
      <w:r w:rsidRPr="00097DE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097DE9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</w:t>
      </w:r>
      <w:r w:rsidRPr="00097DE9">
        <w:rPr>
          <w:rFonts w:ascii="Times New Roman" w:hAnsi="Times New Roman"/>
          <w:sz w:val="20"/>
          <w:szCs w:val="20"/>
        </w:rPr>
        <w:t xml:space="preserve"> Главный инженер </w:t>
      </w:r>
    </w:p>
    <w:p w14:paraId="7877C087" w14:textId="61EA3813" w:rsidR="00097DE9" w:rsidRPr="00097DE9" w:rsidRDefault="00097DE9" w:rsidP="00097DE9">
      <w:pPr>
        <w:ind w:left="11" w:hanging="1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ООО «Водоканал г. Туймазы»</w:t>
      </w:r>
    </w:p>
    <w:p w14:paraId="2521ED50" w14:textId="291AC827" w:rsidR="00097DE9" w:rsidRPr="00097DE9" w:rsidRDefault="00097DE9" w:rsidP="00097DE9">
      <w:pPr>
        <w:ind w:left="11" w:hanging="11"/>
        <w:jc w:val="right"/>
        <w:rPr>
          <w:rFonts w:ascii="Times New Roman" w:hAnsi="Times New Roman"/>
          <w:sz w:val="20"/>
          <w:szCs w:val="20"/>
        </w:rPr>
      </w:pPr>
      <w:r w:rsidRPr="00097DE9">
        <w:rPr>
          <w:rFonts w:ascii="Times New Roman" w:hAnsi="Times New Roman"/>
          <w:sz w:val="20"/>
          <w:szCs w:val="20"/>
        </w:rPr>
        <w:t>____________ Д.Г. Латыпов</w:t>
      </w:r>
    </w:p>
    <w:p w14:paraId="2199C9B1" w14:textId="77777777" w:rsidR="00097DE9" w:rsidRPr="00097DE9" w:rsidRDefault="00097DE9" w:rsidP="00097DE9">
      <w:pPr>
        <w:ind w:left="11" w:hanging="11"/>
        <w:jc w:val="right"/>
        <w:rPr>
          <w:rFonts w:ascii="Times New Roman" w:hAnsi="Times New Roman"/>
          <w:sz w:val="20"/>
          <w:szCs w:val="20"/>
        </w:rPr>
      </w:pPr>
    </w:p>
    <w:p w14:paraId="23DB448C" w14:textId="033BC226" w:rsidR="00097DE9" w:rsidRPr="00097DE9" w:rsidRDefault="00097DE9" w:rsidP="00097DE9">
      <w:pPr>
        <w:ind w:left="11" w:hanging="11"/>
        <w:jc w:val="right"/>
        <w:rPr>
          <w:rFonts w:ascii="Times New Roman" w:hAnsi="Times New Roman"/>
          <w:sz w:val="20"/>
          <w:szCs w:val="20"/>
        </w:rPr>
      </w:pPr>
      <w:r w:rsidRPr="00CB46E3">
        <w:rPr>
          <w:rFonts w:ascii="Times New Roman" w:hAnsi="Times New Roman"/>
          <w:sz w:val="20"/>
          <w:szCs w:val="20"/>
        </w:rPr>
        <w:t>«</w:t>
      </w:r>
      <w:r w:rsidR="003E5672">
        <w:rPr>
          <w:rFonts w:ascii="Times New Roman" w:hAnsi="Times New Roman"/>
          <w:sz w:val="20"/>
          <w:szCs w:val="20"/>
        </w:rPr>
        <w:t>___</w:t>
      </w:r>
      <w:proofErr w:type="gramStart"/>
      <w:r w:rsidR="003E5672">
        <w:rPr>
          <w:rFonts w:ascii="Times New Roman" w:hAnsi="Times New Roman"/>
          <w:sz w:val="20"/>
          <w:szCs w:val="20"/>
        </w:rPr>
        <w:t>_</w:t>
      </w:r>
      <w:r w:rsidRPr="00CB46E3">
        <w:rPr>
          <w:rFonts w:ascii="Times New Roman" w:hAnsi="Times New Roman"/>
          <w:sz w:val="20"/>
          <w:szCs w:val="20"/>
        </w:rPr>
        <w:t>»</w:t>
      </w:r>
      <w:r w:rsidR="003E5672">
        <w:rPr>
          <w:rFonts w:ascii="Times New Roman" w:hAnsi="Times New Roman"/>
          <w:sz w:val="20"/>
          <w:szCs w:val="20"/>
        </w:rPr>
        <w:t>_</w:t>
      </w:r>
      <w:proofErr w:type="gramEnd"/>
      <w:r w:rsidR="003E5672">
        <w:rPr>
          <w:rFonts w:ascii="Times New Roman" w:hAnsi="Times New Roman"/>
          <w:sz w:val="20"/>
          <w:szCs w:val="20"/>
        </w:rPr>
        <w:t>___________</w:t>
      </w:r>
      <w:r w:rsidR="00842074" w:rsidRPr="00CB46E3">
        <w:rPr>
          <w:rFonts w:ascii="Times New Roman" w:hAnsi="Times New Roman"/>
          <w:sz w:val="20"/>
          <w:szCs w:val="20"/>
        </w:rPr>
        <w:t xml:space="preserve"> </w:t>
      </w:r>
      <w:r w:rsidRPr="00CB46E3">
        <w:rPr>
          <w:rFonts w:ascii="Times New Roman" w:hAnsi="Times New Roman"/>
          <w:sz w:val="20"/>
          <w:szCs w:val="20"/>
        </w:rPr>
        <w:t>202</w:t>
      </w:r>
      <w:r w:rsidR="003E5672">
        <w:rPr>
          <w:rFonts w:ascii="Times New Roman" w:hAnsi="Times New Roman"/>
          <w:sz w:val="20"/>
          <w:szCs w:val="20"/>
        </w:rPr>
        <w:t>2</w:t>
      </w:r>
      <w:r w:rsidRPr="00CB46E3">
        <w:rPr>
          <w:rFonts w:ascii="Times New Roman" w:hAnsi="Times New Roman"/>
          <w:sz w:val="20"/>
          <w:szCs w:val="20"/>
        </w:rPr>
        <w:t xml:space="preserve"> г.</w:t>
      </w:r>
    </w:p>
    <w:p w14:paraId="60005A35" w14:textId="77777777" w:rsidR="00097DE9" w:rsidRPr="00097DE9" w:rsidRDefault="00097DE9" w:rsidP="00C02932">
      <w:pPr>
        <w:ind w:left="0"/>
        <w:rPr>
          <w:rFonts w:ascii="Times New Roman" w:hAnsi="Times New Roman"/>
          <w:sz w:val="20"/>
          <w:szCs w:val="20"/>
        </w:rPr>
      </w:pPr>
    </w:p>
    <w:p w14:paraId="72DC0CB0" w14:textId="77777777" w:rsidR="00097DE9" w:rsidRPr="001B1448" w:rsidRDefault="00097DE9" w:rsidP="00EC2D54">
      <w:pPr>
        <w:ind w:left="0"/>
        <w:rPr>
          <w:rFonts w:ascii="Times New Roman" w:hAnsi="Times New Roman"/>
          <w:sz w:val="20"/>
          <w:szCs w:val="20"/>
        </w:rPr>
      </w:pPr>
    </w:p>
    <w:p w14:paraId="79636A74" w14:textId="759404C2" w:rsidR="00EC2D54" w:rsidRDefault="00EC2D54" w:rsidP="00EC2D54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4A877CA3" w14:textId="4AC56449" w:rsidR="001B1448" w:rsidRDefault="001B1448" w:rsidP="00EC2D54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11A53404" w14:textId="77777777" w:rsidR="001B1448" w:rsidRPr="001B1448" w:rsidRDefault="001B1448" w:rsidP="00EC2D54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659333AF" w14:textId="63FEEBFE" w:rsidR="001B1448" w:rsidRPr="001B1448" w:rsidRDefault="00EC2D54" w:rsidP="001B1448">
      <w:pPr>
        <w:jc w:val="center"/>
        <w:rPr>
          <w:rFonts w:ascii="Times New Roman" w:eastAsia="Arial Unicode MS" w:hAnsi="Times New Roman"/>
          <w:b/>
          <w:bCs/>
          <w:sz w:val="20"/>
          <w:szCs w:val="20"/>
        </w:rPr>
      </w:pPr>
      <w:r w:rsidRPr="001B1448">
        <w:rPr>
          <w:rFonts w:ascii="Times New Roman" w:hAnsi="Times New Roman"/>
          <w:b/>
          <w:bCs/>
          <w:sz w:val="20"/>
          <w:szCs w:val="20"/>
        </w:rPr>
        <w:t>ТЕХНИЧЕСКОЕ ЗАДАНИЕ</w:t>
      </w:r>
    </w:p>
    <w:p w14:paraId="5B329DDC" w14:textId="027CBF47" w:rsidR="001B1448" w:rsidRPr="001B1448" w:rsidRDefault="001B1448" w:rsidP="001B1448">
      <w:pPr>
        <w:spacing w:line="360" w:lineRule="auto"/>
        <w:jc w:val="center"/>
        <w:rPr>
          <w:rFonts w:ascii="Times New Roman" w:hAnsi="Times New Roman"/>
          <w:bCs/>
          <w:sz w:val="20"/>
          <w:szCs w:val="20"/>
        </w:rPr>
      </w:pPr>
      <w:r w:rsidRPr="001B1448">
        <w:rPr>
          <w:rFonts w:ascii="Times New Roman" w:hAnsi="Times New Roman"/>
          <w:bCs/>
          <w:sz w:val="20"/>
          <w:szCs w:val="20"/>
        </w:rPr>
        <w:t xml:space="preserve">на поставку </w:t>
      </w:r>
      <w:r w:rsidR="00C63175">
        <w:rPr>
          <w:rFonts w:ascii="Times New Roman" w:hAnsi="Times New Roman"/>
          <w:bCs/>
          <w:sz w:val="20"/>
          <w:szCs w:val="20"/>
        </w:rPr>
        <w:t>полиэтиленовых труб</w:t>
      </w:r>
      <w:r w:rsidRPr="001B1448">
        <w:rPr>
          <w:rFonts w:ascii="Times New Roman" w:hAnsi="Times New Roman"/>
          <w:bCs/>
          <w:sz w:val="20"/>
          <w:szCs w:val="20"/>
        </w:rPr>
        <w:t xml:space="preserve"> </w:t>
      </w:r>
    </w:p>
    <w:p w14:paraId="51EF5CAF" w14:textId="0739B973" w:rsidR="001B1448" w:rsidRDefault="00EC2D54" w:rsidP="001B1448">
      <w:pPr>
        <w:spacing w:line="100" w:lineRule="atLeast"/>
        <w:jc w:val="center"/>
        <w:rPr>
          <w:rFonts w:ascii="Times New Roman" w:eastAsia="Arial Unicode MS" w:hAnsi="Times New Roman"/>
          <w:b/>
          <w:bCs/>
          <w:sz w:val="20"/>
          <w:szCs w:val="20"/>
        </w:rPr>
      </w:pPr>
      <w:r w:rsidRPr="001B1448">
        <w:rPr>
          <w:rFonts w:ascii="Times New Roman" w:eastAsia="Arial Unicode MS" w:hAnsi="Times New Roman"/>
          <w:b/>
          <w:bCs/>
          <w:sz w:val="20"/>
          <w:szCs w:val="20"/>
        </w:rPr>
        <w:t>Наименование, характеристика, количество поставляемого товара.</w:t>
      </w:r>
    </w:p>
    <w:p w14:paraId="4C8C375C" w14:textId="77777777" w:rsidR="00C63175" w:rsidRDefault="00C63175" w:rsidP="001B1448">
      <w:pPr>
        <w:spacing w:line="100" w:lineRule="atLeast"/>
        <w:jc w:val="center"/>
        <w:rPr>
          <w:rFonts w:ascii="Times New Roman" w:eastAsia="Arial Unicode MS" w:hAnsi="Times New Roman"/>
          <w:b/>
          <w:bCs/>
          <w:sz w:val="20"/>
          <w:szCs w:val="20"/>
        </w:rPr>
      </w:pPr>
    </w:p>
    <w:p w14:paraId="476ADB50" w14:textId="696C6680" w:rsidR="00C63175" w:rsidRDefault="00C63175" w:rsidP="001B1448">
      <w:pPr>
        <w:spacing w:line="100" w:lineRule="atLeast"/>
        <w:jc w:val="center"/>
        <w:rPr>
          <w:rFonts w:ascii="Times New Roman" w:eastAsia="Arial Unicode MS" w:hAnsi="Times New Roman"/>
          <w:b/>
          <w:b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8"/>
        <w:gridCol w:w="1563"/>
        <w:gridCol w:w="1876"/>
        <w:gridCol w:w="1279"/>
        <w:gridCol w:w="2316"/>
        <w:gridCol w:w="888"/>
        <w:gridCol w:w="799"/>
      </w:tblGrid>
      <w:tr w:rsidR="00C63175" w:rsidRPr="00C02932" w14:paraId="469CDD52" w14:textId="77777777" w:rsidTr="000C6C72">
        <w:tc>
          <w:tcPr>
            <w:tcW w:w="488" w:type="dxa"/>
            <w:vMerge w:val="restart"/>
            <w:vAlign w:val="center"/>
          </w:tcPr>
          <w:p w14:paraId="1FB8695F" w14:textId="77777777" w:rsidR="00C63175" w:rsidRPr="00C02932" w:rsidRDefault="00C63175" w:rsidP="000C6C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93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563" w:type="dxa"/>
            <w:vMerge w:val="restart"/>
            <w:vAlign w:val="center"/>
          </w:tcPr>
          <w:p w14:paraId="00AF32D0" w14:textId="77777777" w:rsidR="00C63175" w:rsidRPr="00C02932" w:rsidRDefault="00C63175" w:rsidP="000C6C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932">
              <w:rPr>
                <w:rFonts w:ascii="Times New Roman" w:hAnsi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5471" w:type="dxa"/>
            <w:gridSpan w:val="3"/>
            <w:vAlign w:val="center"/>
          </w:tcPr>
          <w:p w14:paraId="5C3D0C1C" w14:textId="77777777" w:rsidR="00C63175" w:rsidRPr="00C02932" w:rsidRDefault="00C63175" w:rsidP="000C6C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932">
              <w:rPr>
                <w:rFonts w:ascii="Times New Roman" w:hAnsi="Times New Roman"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883" w:type="dxa"/>
            <w:vMerge w:val="restart"/>
            <w:vAlign w:val="center"/>
          </w:tcPr>
          <w:p w14:paraId="2D067101" w14:textId="77777777" w:rsidR="00C63175" w:rsidRPr="00C02932" w:rsidRDefault="00C63175" w:rsidP="000C6C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2932">
              <w:rPr>
                <w:rFonts w:ascii="Times New Roman" w:hAnsi="Times New Roman"/>
                <w:sz w:val="20"/>
                <w:szCs w:val="20"/>
                <w:lang w:val="en-US"/>
              </w:rPr>
              <w:t>Ед.и</w:t>
            </w:r>
            <w:r w:rsidRPr="00C02932">
              <w:rPr>
                <w:rFonts w:ascii="Times New Roman" w:hAnsi="Times New Roman"/>
                <w:sz w:val="20"/>
                <w:szCs w:val="20"/>
              </w:rPr>
              <w:t>зм</w:t>
            </w:r>
            <w:proofErr w:type="spellEnd"/>
            <w:r w:rsidRPr="00C0293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9" w:type="dxa"/>
            <w:vMerge w:val="restart"/>
            <w:vAlign w:val="center"/>
          </w:tcPr>
          <w:p w14:paraId="6B2A08B4" w14:textId="77777777" w:rsidR="00C63175" w:rsidRPr="00C02932" w:rsidRDefault="00C63175" w:rsidP="000C6C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932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</w:tr>
      <w:tr w:rsidR="00C63175" w:rsidRPr="00C02932" w14:paraId="34551464" w14:textId="77777777" w:rsidTr="000C6C72">
        <w:tc>
          <w:tcPr>
            <w:tcW w:w="488" w:type="dxa"/>
            <w:vMerge/>
          </w:tcPr>
          <w:p w14:paraId="0AE37D6A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14:paraId="544F1131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78535BCA" w14:textId="77777777" w:rsidR="00C63175" w:rsidRPr="00C02932" w:rsidRDefault="00C63175" w:rsidP="000C6C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932">
              <w:rPr>
                <w:rFonts w:ascii="Times New Roman" w:hAnsi="Times New Roman"/>
                <w:sz w:val="20"/>
                <w:szCs w:val="20"/>
              </w:rPr>
              <w:t>Требуемый параметр</w:t>
            </w:r>
          </w:p>
        </w:tc>
        <w:tc>
          <w:tcPr>
            <w:tcW w:w="1279" w:type="dxa"/>
            <w:vAlign w:val="center"/>
          </w:tcPr>
          <w:p w14:paraId="30F5502A" w14:textId="77777777" w:rsidR="00C63175" w:rsidRPr="00C02932" w:rsidRDefault="00C63175" w:rsidP="000C6C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02932">
              <w:rPr>
                <w:rFonts w:ascii="Times New Roman" w:hAnsi="Times New Roman"/>
                <w:sz w:val="20"/>
                <w:szCs w:val="20"/>
              </w:rPr>
              <w:t>Ед.измерения</w:t>
            </w:r>
            <w:proofErr w:type="spellEnd"/>
            <w:proofErr w:type="gramEnd"/>
            <w:r w:rsidRPr="00C02932">
              <w:rPr>
                <w:rFonts w:ascii="Times New Roman" w:hAnsi="Times New Roman"/>
                <w:sz w:val="20"/>
                <w:szCs w:val="20"/>
              </w:rPr>
              <w:t xml:space="preserve"> (значение параметра)</w:t>
            </w:r>
          </w:p>
        </w:tc>
        <w:tc>
          <w:tcPr>
            <w:tcW w:w="2316" w:type="dxa"/>
            <w:vAlign w:val="center"/>
          </w:tcPr>
          <w:p w14:paraId="4E1137CB" w14:textId="77777777" w:rsidR="00C63175" w:rsidRPr="00C02932" w:rsidRDefault="00C63175" w:rsidP="000C6C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932">
              <w:rPr>
                <w:rFonts w:ascii="Times New Roman" w:hAnsi="Times New Roman"/>
                <w:sz w:val="20"/>
                <w:szCs w:val="20"/>
              </w:rPr>
              <w:t>Значение параметра</w:t>
            </w:r>
          </w:p>
        </w:tc>
        <w:tc>
          <w:tcPr>
            <w:tcW w:w="883" w:type="dxa"/>
            <w:vMerge/>
          </w:tcPr>
          <w:p w14:paraId="05964D1A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vMerge/>
          </w:tcPr>
          <w:p w14:paraId="72189690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3175" w:rsidRPr="00C02932" w14:paraId="2E568ACC" w14:textId="77777777" w:rsidTr="000C6C72">
        <w:tc>
          <w:tcPr>
            <w:tcW w:w="488" w:type="dxa"/>
            <w:vMerge w:val="restart"/>
          </w:tcPr>
          <w:p w14:paraId="3EFC0064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293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3" w:type="dxa"/>
            <w:vMerge w:val="restart"/>
          </w:tcPr>
          <w:p w14:paraId="64A7E1C7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  <w:r w:rsidRPr="00C02932">
              <w:rPr>
                <w:rFonts w:ascii="Times New Roman" w:hAnsi="Times New Roman"/>
                <w:sz w:val="20"/>
                <w:szCs w:val="20"/>
              </w:rPr>
              <w:t xml:space="preserve">Труба </w:t>
            </w:r>
          </w:p>
          <w:p w14:paraId="178D8D40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  <w:r w:rsidRPr="00C02932">
              <w:rPr>
                <w:rFonts w:ascii="Times New Roman" w:hAnsi="Times New Roman"/>
                <w:sz w:val="20"/>
                <w:szCs w:val="20"/>
              </w:rPr>
              <w:t>ГОСТ 18599-2001</w:t>
            </w:r>
          </w:p>
        </w:tc>
        <w:tc>
          <w:tcPr>
            <w:tcW w:w="1876" w:type="dxa"/>
            <w:vAlign w:val="center"/>
          </w:tcPr>
          <w:p w14:paraId="2C7090B1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  <w:r w:rsidRPr="00C02932">
              <w:rPr>
                <w:rFonts w:ascii="Times New Roman" w:hAnsi="Times New Roman"/>
                <w:sz w:val="20"/>
                <w:szCs w:val="20"/>
              </w:rPr>
              <w:t>Материал</w:t>
            </w:r>
          </w:p>
        </w:tc>
        <w:tc>
          <w:tcPr>
            <w:tcW w:w="1279" w:type="dxa"/>
          </w:tcPr>
          <w:p w14:paraId="756B91DE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14:paraId="3AC7DB00" w14:textId="77777777" w:rsidR="00C63175" w:rsidRPr="00C02932" w:rsidRDefault="00C63175" w:rsidP="000C6C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932">
              <w:rPr>
                <w:rFonts w:ascii="Times New Roman" w:hAnsi="Times New Roman"/>
                <w:sz w:val="20"/>
                <w:szCs w:val="20"/>
              </w:rPr>
              <w:t>полиэтилен</w:t>
            </w:r>
          </w:p>
        </w:tc>
        <w:tc>
          <w:tcPr>
            <w:tcW w:w="883" w:type="dxa"/>
            <w:vMerge w:val="restart"/>
          </w:tcPr>
          <w:p w14:paraId="20295177" w14:textId="39F9D267" w:rsidR="00C63175" w:rsidRPr="00C02932" w:rsidRDefault="00C63175" w:rsidP="000C6C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Пог.метр</w:t>
            </w:r>
            <w:proofErr w:type="spellEnd"/>
          </w:p>
        </w:tc>
        <w:tc>
          <w:tcPr>
            <w:tcW w:w="799" w:type="dxa"/>
            <w:vMerge w:val="restart"/>
          </w:tcPr>
          <w:p w14:paraId="6C26FA20" w14:textId="71ED3ECB" w:rsidR="00C63175" w:rsidRPr="00C02932" w:rsidRDefault="00C63175" w:rsidP="000C6C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804</w:t>
            </w:r>
          </w:p>
        </w:tc>
      </w:tr>
      <w:tr w:rsidR="00C63175" w:rsidRPr="00C02932" w14:paraId="51469307" w14:textId="77777777" w:rsidTr="000C6C72">
        <w:tc>
          <w:tcPr>
            <w:tcW w:w="488" w:type="dxa"/>
            <w:vMerge/>
          </w:tcPr>
          <w:p w14:paraId="4917809C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14:paraId="25ADCBF9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1776C722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  <w:r w:rsidRPr="00C02932">
              <w:rPr>
                <w:rFonts w:ascii="Times New Roman" w:hAnsi="Times New Roman"/>
                <w:sz w:val="20"/>
                <w:szCs w:val="20"/>
              </w:rPr>
              <w:t>Марка (ПЭ)</w:t>
            </w:r>
          </w:p>
        </w:tc>
        <w:tc>
          <w:tcPr>
            <w:tcW w:w="1279" w:type="dxa"/>
          </w:tcPr>
          <w:p w14:paraId="42C21541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14:paraId="2AB63768" w14:textId="77777777" w:rsidR="00C63175" w:rsidRPr="00C02932" w:rsidRDefault="00C63175" w:rsidP="000C6C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93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83" w:type="dxa"/>
            <w:vMerge/>
          </w:tcPr>
          <w:p w14:paraId="2B784DA0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vMerge/>
          </w:tcPr>
          <w:p w14:paraId="4146B97C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3175" w:rsidRPr="00C02932" w14:paraId="399D0615" w14:textId="77777777" w:rsidTr="000C6C72">
        <w:trPr>
          <w:trHeight w:val="314"/>
        </w:trPr>
        <w:tc>
          <w:tcPr>
            <w:tcW w:w="488" w:type="dxa"/>
            <w:vMerge/>
          </w:tcPr>
          <w:p w14:paraId="1B834A3D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14:paraId="16C3BFB5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6E9E4969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  <w:r w:rsidRPr="00C02932">
              <w:rPr>
                <w:rFonts w:ascii="Times New Roman" w:hAnsi="Times New Roman"/>
                <w:sz w:val="20"/>
                <w:szCs w:val="20"/>
              </w:rPr>
              <w:t>Назначение</w:t>
            </w:r>
          </w:p>
        </w:tc>
        <w:tc>
          <w:tcPr>
            <w:tcW w:w="1279" w:type="dxa"/>
            <w:vAlign w:val="center"/>
          </w:tcPr>
          <w:p w14:paraId="497325FF" w14:textId="77777777" w:rsidR="00C63175" w:rsidRPr="00C02932" w:rsidRDefault="00C63175" w:rsidP="000C6C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14:paraId="6185945B" w14:textId="77777777" w:rsidR="00C63175" w:rsidRPr="00C02932" w:rsidRDefault="00C63175" w:rsidP="000C6C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2932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хозяйственно-питьевое водоснабжение</w:t>
            </w:r>
          </w:p>
        </w:tc>
        <w:tc>
          <w:tcPr>
            <w:tcW w:w="883" w:type="dxa"/>
            <w:vMerge/>
          </w:tcPr>
          <w:p w14:paraId="5C995667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vMerge/>
          </w:tcPr>
          <w:p w14:paraId="0194841D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3175" w:rsidRPr="00C02932" w14:paraId="51E28A4E" w14:textId="77777777" w:rsidTr="000C6C72">
        <w:tc>
          <w:tcPr>
            <w:tcW w:w="488" w:type="dxa"/>
            <w:vMerge/>
          </w:tcPr>
          <w:p w14:paraId="57FF1A49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14:paraId="70A052D6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5196C04C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C02932">
              <w:rPr>
                <w:rFonts w:ascii="Times New Roman" w:hAnsi="Times New Roman"/>
                <w:sz w:val="20"/>
                <w:szCs w:val="20"/>
              </w:rPr>
              <w:t>аружный диаметр</w:t>
            </w:r>
          </w:p>
        </w:tc>
        <w:tc>
          <w:tcPr>
            <w:tcW w:w="1279" w:type="dxa"/>
            <w:vAlign w:val="center"/>
          </w:tcPr>
          <w:p w14:paraId="1F5BF476" w14:textId="77777777" w:rsidR="00C63175" w:rsidRPr="00C02932" w:rsidRDefault="00C63175" w:rsidP="000C6C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932"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2316" w:type="dxa"/>
            <w:vAlign w:val="center"/>
          </w:tcPr>
          <w:p w14:paraId="25BE05F8" w14:textId="57BC75A4" w:rsidR="00C63175" w:rsidRPr="00C02932" w:rsidRDefault="00C63175" w:rsidP="000C6C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E72C8">
              <w:rPr>
                <w:rFonts w:ascii="Times New Roman" w:hAnsi="Times New Roman"/>
                <w:sz w:val="20"/>
                <w:szCs w:val="20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  <w:vMerge/>
          </w:tcPr>
          <w:p w14:paraId="05F7D04B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vMerge/>
          </w:tcPr>
          <w:p w14:paraId="0EFE6E85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3175" w:rsidRPr="00C02932" w14:paraId="1F473264" w14:textId="77777777" w:rsidTr="000C6C72">
        <w:tc>
          <w:tcPr>
            <w:tcW w:w="488" w:type="dxa"/>
            <w:vMerge/>
          </w:tcPr>
          <w:p w14:paraId="7AE0AFB1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14:paraId="18C125F2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44D96624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  <w:r w:rsidRPr="00C02932">
              <w:rPr>
                <w:rFonts w:ascii="Times New Roman" w:hAnsi="Times New Roman"/>
                <w:sz w:val="20"/>
                <w:szCs w:val="20"/>
              </w:rPr>
              <w:t>Толщина стенки</w:t>
            </w:r>
          </w:p>
        </w:tc>
        <w:tc>
          <w:tcPr>
            <w:tcW w:w="1279" w:type="dxa"/>
            <w:vAlign w:val="center"/>
          </w:tcPr>
          <w:p w14:paraId="633059E1" w14:textId="77777777" w:rsidR="00C63175" w:rsidRPr="00C02932" w:rsidRDefault="00C63175" w:rsidP="000C6C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932"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2316" w:type="dxa"/>
            <w:vAlign w:val="center"/>
          </w:tcPr>
          <w:p w14:paraId="50F4EEAB" w14:textId="348E4DA5" w:rsidR="00C63175" w:rsidRPr="00C02932" w:rsidRDefault="00C63175" w:rsidP="000C6C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883" w:type="dxa"/>
            <w:vMerge/>
          </w:tcPr>
          <w:p w14:paraId="5F74FF78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vMerge/>
          </w:tcPr>
          <w:p w14:paraId="26798745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3175" w:rsidRPr="00C02932" w14:paraId="02912009" w14:textId="77777777" w:rsidTr="000C6C72">
        <w:tc>
          <w:tcPr>
            <w:tcW w:w="488" w:type="dxa"/>
            <w:vMerge/>
          </w:tcPr>
          <w:p w14:paraId="0964F562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14:paraId="012655EC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36BADD62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2932">
              <w:rPr>
                <w:rFonts w:ascii="Times New Roman" w:hAnsi="Times New Roman"/>
                <w:sz w:val="20"/>
                <w:szCs w:val="20"/>
              </w:rPr>
              <w:t>Прочность (SDR)</w:t>
            </w:r>
          </w:p>
        </w:tc>
        <w:tc>
          <w:tcPr>
            <w:tcW w:w="1279" w:type="dxa"/>
            <w:vAlign w:val="center"/>
          </w:tcPr>
          <w:p w14:paraId="39CBB73E" w14:textId="77777777" w:rsidR="00C63175" w:rsidRPr="00C02932" w:rsidRDefault="00C63175" w:rsidP="000C6C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14:paraId="5741A521" w14:textId="77777777" w:rsidR="00C63175" w:rsidRPr="00C02932" w:rsidRDefault="00C63175" w:rsidP="000C6C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83" w:type="dxa"/>
            <w:vMerge/>
          </w:tcPr>
          <w:p w14:paraId="0C68DA81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vMerge/>
          </w:tcPr>
          <w:p w14:paraId="2D932F7A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3175" w:rsidRPr="00C02932" w14:paraId="6D0C4E63" w14:textId="77777777" w:rsidTr="000C6C72">
        <w:tc>
          <w:tcPr>
            <w:tcW w:w="488" w:type="dxa"/>
            <w:vMerge/>
          </w:tcPr>
          <w:p w14:paraId="14869C0A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14:paraId="0B1CE9E7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6F460B39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2932">
              <w:rPr>
                <w:rFonts w:ascii="Times New Roman" w:hAnsi="Times New Roman"/>
                <w:sz w:val="20"/>
                <w:szCs w:val="20"/>
              </w:rPr>
              <w:t xml:space="preserve">Максимальное рабочее давление </w:t>
            </w:r>
          </w:p>
        </w:tc>
        <w:tc>
          <w:tcPr>
            <w:tcW w:w="1279" w:type="dxa"/>
            <w:vAlign w:val="center"/>
          </w:tcPr>
          <w:p w14:paraId="6D296E69" w14:textId="77777777" w:rsidR="00C63175" w:rsidRPr="00C02932" w:rsidRDefault="00C63175" w:rsidP="000C6C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932">
              <w:rPr>
                <w:rFonts w:ascii="Times New Roman" w:hAnsi="Times New Roman"/>
                <w:sz w:val="20"/>
                <w:szCs w:val="20"/>
              </w:rPr>
              <w:t>Кгс/см2</w:t>
            </w:r>
          </w:p>
        </w:tc>
        <w:tc>
          <w:tcPr>
            <w:tcW w:w="2316" w:type="dxa"/>
            <w:vAlign w:val="center"/>
          </w:tcPr>
          <w:p w14:paraId="697D90C7" w14:textId="77777777" w:rsidR="00C63175" w:rsidRPr="00C02932" w:rsidRDefault="00C63175" w:rsidP="000C6C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5F5">
              <w:rPr>
                <w:rFonts w:ascii="Times New Roman" w:hAnsi="Times New Roman"/>
                <w:sz w:val="20"/>
                <w:szCs w:val="20"/>
              </w:rPr>
              <w:t>Не менее 10</w:t>
            </w:r>
          </w:p>
        </w:tc>
        <w:tc>
          <w:tcPr>
            <w:tcW w:w="883" w:type="dxa"/>
            <w:vMerge/>
          </w:tcPr>
          <w:p w14:paraId="11280C05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vMerge/>
          </w:tcPr>
          <w:p w14:paraId="4861DA9B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3175" w:rsidRPr="00C02932" w14:paraId="60555ED2" w14:textId="77777777" w:rsidTr="000C6C72">
        <w:tc>
          <w:tcPr>
            <w:tcW w:w="488" w:type="dxa"/>
            <w:vMerge/>
          </w:tcPr>
          <w:p w14:paraId="0C282341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14:paraId="7ADD2EAE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1254C0A6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  <w:r w:rsidRPr="00C02932">
              <w:rPr>
                <w:rFonts w:ascii="Times New Roman" w:hAnsi="Times New Roman"/>
                <w:sz w:val="20"/>
                <w:szCs w:val="20"/>
              </w:rPr>
              <w:t>Маркировка на трубе</w:t>
            </w:r>
          </w:p>
        </w:tc>
        <w:tc>
          <w:tcPr>
            <w:tcW w:w="1279" w:type="dxa"/>
            <w:vAlign w:val="center"/>
          </w:tcPr>
          <w:p w14:paraId="586F6876" w14:textId="77777777" w:rsidR="00C63175" w:rsidRPr="00C02932" w:rsidRDefault="00C63175" w:rsidP="000C6C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14:paraId="45074DA2" w14:textId="77777777" w:rsidR="00C63175" w:rsidRPr="00C02932" w:rsidRDefault="00C63175" w:rsidP="000C6C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932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883" w:type="dxa"/>
            <w:vMerge/>
          </w:tcPr>
          <w:p w14:paraId="443A26BA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vMerge/>
          </w:tcPr>
          <w:p w14:paraId="05EC9679" w14:textId="77777777" w:rsidR="00C63175" w:rsidRPr="00C02932" w:rsidRDefault="00C63175" w:rsidP="000C6C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A51F8D" w14:textId="77777777" w:rsidR="00C63175" w:rsidRPr="001B1448" w:rsidRDefault="00C63175" w:rsidP="001B1448">
      <w:pPr>
        <w:spacing w:line="100" w:lineRule="atLeast"/>
        <w:jc w:val="center"/>
        <w:rPr>
          <w:rFonts w:ascii="Times New Roman" w:eastAsia="Arial Unicode MS" w:hAnsi="Times New Roman"/>
          <w:b/>
          <w:bCs/>
          <w:sz w:val="20"/>
          <w:szCs w:val="20"/>
        </w:rPr>
      </w:pPr>
    </w:p>
    <w:p w14:paraId="66C388B4" w14:textId="3A668F5E" w:rsidR="001B1448" w:rsidRPr="001B1448" w:rsidRDefault="001B1448" w:rsidP="001B1448">
      <w:pPr>
        <w:jc w:val="both"/>
        <w:rPr>
          <w:rFonts w:ascii="Times New Roman" w:hAnsi="Times New Roman"/>
          <w:sz w:val="20"/>
          <w:szCs w:val="20"/>
        </w:rPr>
      </w:pPr>
    </w:p>
    <w:p w14:paraId="0552027D" w14:textId="3D6E7C7C" w:rsidR="001B1448" w:rsidRPr="0001098F" w:rsidRDefault="0001098F" w:rsidP="0001098F">
      <w:pPr>
        <w:pStyle w:val="a4"/>
        <w:spacing w:line="360" w:lineRule="auto"/>
        <w:rPr>
          <w:rFonts w:ascii="Times New Roman" w:hAnsi="Times New Roman"/>
        </w:rPr>
      </w:pPr>
      <w:r w:rsidRPr="0001098F">
        <w:rPr>
          <w:rFonts w:ascii="Times New Roman" w:eastAsia="Arial Unicode MS" w:hAnsi="Times New Roman"/>
        </w:rPr>
        <w:t>Трубы должны</w:t>
      </w:r>
      <w:r>
        <w:rPr>
          <w:rFonts w:ascii="Times New Roman" w:eastAsia="Arial Unicode MS" w:hAnsi="Times New Roman"/>
        </w:rPr>
        <w:t xml:space="preserve"> быть в отрезках по 12 метров,</w:t>
      </w:r>
      <w:r w:rsidRPr="0001098F">
        <w:rPr>
          <w:rFonts w:ascii="Times New Roman" w:eastAsia="Arial Unicode MS" w:hAnsi="Times New Roman"/>
        </w:rPr>
        <w:t xml:space="preserve"> </w:t>
      </w:r>
      <w:proofErr w:type="gramStart"/>
      <w:r w:rsidRPr="0001098F">
        <w:rPr>
          <w:rFonts w:ascii="Times New Roman" w:eastAsia="Arial Unicode MS" w:hAnsi="Times New Roman"/>
        </w:rPr>
        <w:t>новыми  иметь</w:t>
      </w:r>
      <w:proofErr w:type="gramEnd"/>
      <w:r w:rsidRPr="0001098F">
        <w:rPr>
          <w:rFonts w:ascii="Times New Roman" w:eastAsia="Arial Unicode MS" w:hAnsi="Times New Roman"/>
        </w:rPr>
        <w:t xml:space="preserve"> гладкие наружную и внутреннюю поверхности. Допускаются незначительные продольные полосы и волнистость, не выводящие толщину стенки трубы за пределы допускаемых отклонений. На наружной, внутренней и торцевой поверхностях труб не допускаются пузыри, трещины, раковины, посторонние включения, видимые без увеличительных приборов. Цвет труб - черный с синими продольными полосами в количестве не менее четырех равномерно расположенных по окружности трубы.</w:t>
      </w:r>
    </w:p>
    <w:p w14:paraId="7E0A0F6F" w14:textId="0804D983" w:rsidR="0020711F" w:rsidRPr="001B1448" w:rsidRDefault="001B1448" w:rsidP="001B1448">
      <w:pPr>
        <w:spacing w:line="100" w:lineRule="atLeast"/>
        <w:jc w:val="center"/>
        <w:rPr>
          <w:rFonts w:ascii="Times New Roman" w:eastAsia="Arial Unicode MS" w:hAnsi="Times New Roman"/>
          <w:b/>
          <w:bCs/>
          <w:sz w:val="20"/>
          <w:szCs w:val="20"/>
        </w:rPr>
      </w:pPr>
      <w:r w:rsidRPr="001B1448">
        <w:rPr>
          <w:rFonts w:ascii="Times New Roman" w:hAnsi="Times New Roman"/>
          <w:sz w:val="20"/>
          <w:szCs w:val="20"/>
        </w:rPr>
        <w:t>.</w:t>
      </w:r>
    </w:p>
    <w:p w14:paraId="1A31FF1F" w14:textId="09C93BB9" w:rsidR="00EC2D54" w:rsidRPr="001B1448" w:rsidRDefault="00EC2D54" w:rsidP="001B1448">
      <w:pPr>
        <w:shd w:val="clear" w:color="auto" w:fill="FFFFFF"/>
        <w:ind w:right="125"/>
        <w:jc w:val="center"/>
        <w:rPr>
          <w:rFonts w:ascii="Times New Roman" w:hAnsi="Times New Roman"/>
          <w:sz w:val="20"/>
          <w:szCs w:val="20"/>
        </w:rPr>
      </w:pPr>
      <w:r w:rsidRPr="001B1448">
        <w:rPr>
          <w:rFonts w:ascii="Times New Roman" w:hAnsi="Times New Roman"/>
          <w:b/>
          <w:bCs/>
          <w:color w:val="000000"/>
          <w:spacing w:val="-3"/>
          <w:sz w:val="20"/>
          <w:szCs w:val="20"/>
        </w:rPr>
        <w:t xml:space="preserve">                                                       </w:t>
      </w:r>
    </w:p>
    <w:p w14:paraId="37E38ABA" w14:textId="722A79BF" w:rsidR="00A43B9C" w:rsidRPr="001B1448" w:rsidRDefault="00C02932" w:rsidP="00C02932">
      <w:pPr>
        <w:ind w:left="0"/>
        <w:rPr>
          <w:rFonts w:ascii="Times New Roman" w:hAnsi="Times New Roman"/>
          <w:sz w:val="20"/>
          <w:szCs w:val="20"/>
        </w:rPr>
      </w:pPr>
      <w:r w:rsidRPr="001B1448">
        <w:rPr>
          <w:rFonts w:ascii="Times New Roman" w:hAnsi="Times New Roman"/>
          <w:sz w:val="20"/>
          <w:szCs w:val="20"/>
        </w:rPr>
        <w:t xml:space="preserve">                                              </w:t>
      </w:r>
    </w:p>
    <w:p w14:paraId="584EC3AB" w14:textId="77777777" w:rsidR="00A43B9C" w:rsidRPr="001B1448" w:rsidRDefault="00A43B9C" w:rsidP="00C02932">
      <w:pPr>
        <w:ind w:left="0"/>
        <w:rPr>
          <w:rFonts w:ascii="Times New Roman" w:hAnsi="Times New Roman"/>
          <w:sz w:val="20"/>
          <w:szCs w:val="20"/>
        </w:rPr>
      </w:pPr>
    </w:p>
    <w:p w14:paraId="5267C62C" w14:textId="0DE92659" w:rsidR="00A43B9C" w:rsidRPr="001B1448" w:rsidRDefault="00D20195" w:rsidP="00842074">
      <w:pPr>
        <w:ind w:left="0"/>
        <w:jc w:val="center"/>
        <w:rPr>
          <w:rFonts w:ascii="Times New Roman" w:hAnsi="Times New Roman"/>
          <w:sz w:val="20"/>
          <w:szCs w:val="20"/>
        </w:rPr>
      </w:pPr>
      <w:r w:rsidRPr="001B1448">
        <w:rPr>
          <w:rFonts w:ascii="Times New Roman" w:hAnsi="Times New Roman"/>
          <w:sz w:val="20"/>
          <w:szCs w:val="20"/>
        </w:rPr>
        <w:t>Исполнитель    _______________Шакиров Р.И.</w:t>
      </w:r>
    </w:p>
    <w:p w14:paraId="3BB237FA" w14:textId="3F1A46DD" w:rsidR="00097DE9" w:rsidRPr="001B1448" w:rsidRDefault="00097DE9">
      <w:pPr>
        <w:rPr>
          <w:rFonts w:ascii="Times New Roman" w:hAnsi="Times New Roman"/>
          <w:sz w:val="20"/>
          <w:szCs w:val="20"/>
        </w:rPr>
      </w:pPr>
    </w:p>
    <w:p w14:paraId="2C7F17DD" w14:textId="226D77C0" w:rsidR="00A43B9C" w:rsidRDefault="00097DE9" w:rsidP="00C02932">
      <w:pPr>
        <w:rPr>
          <w:rFonts w:ascii="Times New Roman" w:hAnsi="Times New Roman"/>
          <w:sz w:val="20"/>
          <w:szCs w:val="20"/>
        </w:rPr>
      </w:pPr>
      <w:r w:rsidRPr="001B1448">
        <w:rPr>
          <w:rFonts w:ascii="Times New Roman" w:hAnsi="Times New Roman"/>
          <w:sz w:val="20"/>
          <w:szCs w:val="20"/>
        </w:rPr>
        <w:t>Согласовано</w:t>
      </w:r>
    </w:p>
    <w:p w14:paraId="5C97C130" w14:textId="44DB305E" w:rsidR="003E5672" w:rsidRDefault="003E5672" w:rsidP="00C02932">
      <w:pPr>
        <w:rPr>
          <w:rFonts w:ascii="Times New Roman" w:hAnsi="Times New Roman"/>
          <w:sz w:val="20"/>
          <w:szCs w:val="20"/>
        </w:rPr>
      </w:pPr>
    </w:p>
    <w:p w14:paraId="27DB6F80" w14:textId="77777777" w:rsidR="003E5672" w:rsidRPr="001B1448" w:rsidRDefault="003E5672" w:rsidP="00C02932">
      <w:pPr>
        <w:rPr>
          <w:rFonts w:ascii="Times New Roman" w:hAnsi="Times New Roman"/>
          <w:sz w:val="20"/>
          <w:szCs w:val="20"/>
        </w:rPr>
      </w:pPr>
    </w:p>
    <w:p w14:paraId="2AD15BF5" w14:textId="3D193DFF" w:rsidR="00097DE9" w:rsidRDefault="00C02932" w:rsidP="00C02932">
      <w:pPr>
        <w:rPr>
          <w:rFonts w:ascii="Times New Roman" w:hAnsi="Times New Roman"/>
          <w:sz w:val="20"/>
          <w:szCs w:val="20"/>
        </w:rPr>
      </w:pPr>
      <w:r w:rsidRPr="001B1448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="00097DE9" w:rsidRPr="001B1448">
        <w:rPr>
          <w:rFonts w:ascii="Times New Roman" w:hAnsi="Times New Roman"/>
          <w:sz w:val="20"/>
          <w:szCs w:val="20"/>
        </w:rPr>
        <w:t>Нач</w:t>
      </w:r>
      <w:proofErr w:type="spellEnd"/>
      <w:r w:rsidR="00097DE9" w:rsidRPr="001B1448">
        <w:rPr>
          <w:rFonts w:ascii="Times New Roman" w:hAnsi="Times New Roman"/>
          <w:sz w:val="20"/>
          <w:szCs w:val="20"/>
        </w:rPr>
        <w:t xml:space="preserve"> ПТО </w:t>
      </w:r>
      <w:proofErr w:type="spellStart"/>
      <w:r w:rsidR="00097DE9" w:rsidRPr="001B1448">
        <w:rPr>
          <w:rFonts w:ascii="Times New Roman" w:hAnsi="Times New Roman"/>
          <w:sz w:val="20"/>
          <w:szCs w:val="20"/>
        </w:rPr>
        <w:t>Нуретдинов</w:t>
      </w:r>
      <w:proofErr w:type="spellEnd"/>
      <w:r w:rsidR="00097DE9" w:rsidRPr="001B1448">
        <w:rPr>
          <w:rFonts w:ascii="Times New Roman" w:hAnsi="Times New Roman"/>
          <w:sz w:val="20"/>
          <w:szCs w:val="20"/>
        </w:rPr>
        <w:t xml:space="preserve"> Р.М.______________________</w:t>
      </w:r>
    </w:p>
    <w:p w14:paraId="0C6C3D73" w14:textId="678C45BA" w:rsidR="001B1448" w:rsidRDefault="001B1448" w:rsidP="00C0293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</w:p>
    <w:p w14:paraId="0B5BE7DC" w14:textId="34E3CE48" w:rsidR="001B1448" w:rsidRPr="001B1448" w:rsidRDefault="001B1448" w:rsidP="00C02932">
      <w:pPr>
        <w:rPr>
          <w:rFonts w:ascii="Times New Roman" w:hAnsi="Times New Roman"/>
          <w:sz w:val="20"/>
          <w:szCs w:val="20"/>
        </w:rPr>
      </w:pPr>
    </w:p>
    <w:sectPr w:rsidR="001B1448" w:rsidRPr="001B1448" w:rsidSect="00C02932">
      <w:pgSz w:w="11906" w:h="16838"/>
      <w:pgMar w:top="567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C3"/>
    <w:rsid w:val="0001098F"/>
    <w:rsid w:val="00097DE9"/>
    <w:rsid w:val="000F7FB0"/>
    <w:rsid w:val="001B1448"/>
    <w:rsid w:val="0020711F"/>
    <w:rsid w:val="002E55F5"/>
    <w:rsid w:val="003E5672"/>
    <w:rsid w:val="00406518"/>
    <w:rsid w:val="00532190"/>
    <w:rsid w:val="005A1423"/>
    <w:rsid w:val="005A55B4"/>
    <w:rsid w:val="005D3822"/>
    <w:rsid w:val="00842074"/>
    <w:rsid w:val="00886B06"/>
    <w:rsid w:val="008A5C46"/>
    <w:rsid w:val="00A43B9C"/>
    <w:rsid w:val="00AE3FC3"/>
    <w:rsid w:val="00AE72C8"/>
    <w:rsid w:val="00C02932"/>
    <w:rsid w:val="00C12802"/>
    <w:rsid w:val="00C63175"/>
    <w:rsid w:val="00CB46E3"/>
    <w:rsid w:val="00D20195"/>
    <w:rsid w:val="00DD2985"/>
    <w:rsid w:val="00E66FAB"/>
    <w:rsid w:val="00E90CC3"/>
    <w:rsid w:val="00EC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41CF"/>
  <w15:chartTrackingRefBased/>
  <w15:docId w15:val="{B39FA0C8-2D34-4380-BD17-D1F25BFA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CC3"/>
    <w:pPr>
      <w:spacing w:after="0" w:line="240" w:lineRule="auto"/>
      <w:ind w:left="-108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DE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C2D5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4">
    <w:name w:val="No Spacing"/>
    <w:link w:val="a5"/>
    <w:qFormat/>
    <w:rsid w:val="001B1448"/>
    <w:pPr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a5">
    <w:name w:val="Без интервала Знак"/>
    <w:link w:val="a4"/>
    <w:locked/>
    <w:rsid w:val="001B1448"/>
    <w:rPr>
      <w:rFonts w:ascii="Calibri" w:eastAsia="Calibri" w:hAnsi="Calibri" w:cs="Times New Roman"/>
      <w:color w:val="00000A"/>
    </w:rPr>
  </w:style>
  <w:style w:type="paragraph" w:styleId="a6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"/>
    <w:basedOn w:val="a"/>
    <w:link w:val="a7"/>
    <w:uiPriority w:val="34"/>
    <w:qFormat/>
    <w:rsid w:val="001B1448"/>
    <w:pPr>
      <w:spacing w:after="200" w:line="276" w:lineRule="auto"/>
      <w:ind w:left="720"/>
      <w:contextualSpacing/>
    </w:pPr>
    <w:rPr>
      <w:rFonts w:ascii="Proxima Nova ExCn Rg" w:hAnsi="Proxima Nova ExCn Rg"/>
      <w:sz w:val="28"/>
      <w:szCs w:val="28"/>
      <w:lang w:val="x-none"/>
    </w:rPr>
  </w:style>
  <w:style w:type="character" w:customStyle="1" w:styleId="a7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6"/>
    <w:uiPriority w:val="34"/>
    <w:locked/>
    <w:rsid w:val="001B1448"/>
    <w:rPr>
      <w:rFonts w:ascii="Proxima Nova ExCn Rg" w:eastAsia="Calibri" w:hAnsi="Proxima Nova ExCn Rg" w:cs="Times New Roman"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1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2022-06-14T02:56:00Z</cp:lastPrinted>
  <dcterms:created xsi:type="dcterms:W3CDTF">2020-09-01T04:21:00Z</dcterms:created>
  <dcterms:modified xsi:type="dcterms:W3CDTF">2022-06-14T02:56:00Z</dcterms:modified>
</cp:coreProperties>
</file>