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36" w:rsidRDefault="006E7E36" w:rsidP="00767742">
      <w:pPr>
        <w:jc w:val="center"/>
        <w:rPr>
          <w:b/>
        </w:rPr>
      </w:pPr>
    </w:p>
    <w:p w:rsidR="00756B88" w:rsidRPr="00D413C2" w:rsidRDefault="007F5552" w:rsidP="00767742">
      <w:pPr>
        <w:jc w:val="center"/>
        <w:rPr>
          <w:b/>
        </w:rPr>
      </w:pPr>
      <w:r>
        <w:rPr>
          <w:b/>
        </w:rPr>
        <w:t xml:space="preserve">ДОГОВОР № </w:t>
      </w:r>
      <w:r w:rsidR="00A4486C">
        <w:rPr>
          <w:b/>
        </w:rPr>
        <w:t>___________</w:t>
      </w:r>
    </w:p>
    <w:p w:rsidR="00756B88" w:rsidRPr="00D413C2" w:rsidRDefault="00756B88" w:rsidP="00756B88">
      <w:pPr>
        <w:jc w:val="center"/>
        <w:rPr>
          <w:b/>
        </w:rPr>
      </w:pPr>
      <w:r w:rsidRPr="00D413C2">
        <w:rPr>
          <w:b/>
        </w:rPr>
        <w:t xml:space="preserve">НА ОКАЗАНИЕ ОХРАННЫХ УСЛУГ </w:t>
      </w:r>
    </w:p>
    <w:p w:rsidR="00767742" w:rsidRPr="00D413C2" w:rsidRDefault="00767742" w:rsidP="002943AE">
      <w:pPr>
        <w:rPr>
          <w:b/>
        </w:rPr>
      </w:pPr>
    </w:p>
    <w:p w:rsidR="00756B88" w:rsidRDefault="001B1ACB" w:rsidP="00756B88">
      <w:pPr>
        <w:jc w:val="both"/>
        <w:rPr>
          <w:b/>
        </w:rPr>
      </w:pPr>
      <w:r>
        <w:rPr>
          <w:b/>
        </w:rPr>
        <w:t>г. Челябинск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7742">
        <w:rPr>
          <w:b/>
        </w:rPr>
        <w:t xml:space="preserve">                                    </w:t>
      </w:r>
      <w:r>
        <w:rPr>
          <w:b/>
        </w:rPr>
        <w:t xml:space="preserve"> </w:t>
      </w:r>
      <w:r w:rsidR="004F6F57">
        <w:rPr>
          <w:b/>
        </w:rPr>
        <w:t xml:space="preserve">    </w:t>
      </w:r>
      <w:r w:rsidR="00B100B5" w:rsidRPr="00D413C2">
        <w:rPr>
          <w:b/>
        </w:rPr>
        <w:t xml:space="preserve"> </w:t>
      </w:r>
      <w:r>
        <w:rPr>
          <w:b/>
        </w:rPr>
        <w:t>«</w:t>
      </w:r>
      <w:r w:rsidR="00A4486C">
        <w:rPr>
          <w:b/>
        </w:rPr>
        <w:t>____</w:t>
      </w:r>
      <w:r w:rsidR="00D413C2" w:rsidRPr="00D413C2">
        <w:rPr>
          <w:b/>
        </w:rPr>
        <w:t>»</w:t>
      </w:r>
      <w:r w:rsidR="000E7DFB">
        <w:rPr>
          <w:b/>
        </w:rPr>
        <w:t xml:space="preserve"> </w:t>
      </w:r>
      <w:r w:rsidR="00A4486C">
        <w:rPr>
          <w:b/>
        </w:rPr>
        <w:t xml:space="preserve">____________ </w:t>
      </w:r>
      <w:r w:rsidR="00756B88" w:rsidRPr="00D413C2">
        <w:rPr>
          <w:b/>
        </w:rPr>
        <w:t>20</w:t>
      </w:r>
      <w:r w:rsidR="004C2F1B">
        <w:rPr>
          <w:b/>
        </w:rPr>
        <w:t>2</w:t>
      </w:r>
      <w:r w:rsidR="004F6F57">
        <w:rPr>
          <w:b/>
        </w:rPr>
        <w:t>2</w:t>
      </w:r>
      <w:r w:rsidR="00756B88" w:rsidRPr="00D413C2">
        <w:rPr>
          <w:b/>
        </w:rPr>
        <w:t xml:space="preserve"> г.</w:t>
      </w:r>
    </w:p>
    <w:p w:rsidR="006E7E36" w:rsidRPr="00D413C2" w:rsidRDefault="006E7E36" w:rsidP="00756B88">
      <w:pPr>
        <w:jc w:val="both"/>
        <w:rPr>
          <w:b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756B88" w:rsidRPr="00D413C2" w:rsidTr="005C2F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6628F" w:rsidRDefault="00A4486C" w:rsidP="00C8234D">
            <w:pPr>
              <w:ind w:firstLine="426"/>
              <w:jc w:val="both"/>
            </w:pPr>
            <w:proofErr w:type="gramStart"/>
            <w:r>
              <w:rPr>
                <w:b/>
              </w:rPr>
              <w:t>_________________</w:t>
            </w:r>
            <w:r w:rsidR="002943AE">
              <w:rPr>
                <w:b/>
              </w:rPr>
              <w:t xml:space="preserve"> </w:t>
            </w:r>
            <w:r w:rsidR="002943AE" w:rsidRPr="002943AE">
              <w:t xml:space="preserve">(Лицензия № </w:t>
            </w:r>
            <w:r>
              <w:t>_______</w:t>
            </w:r>
            <w:r w:rsidR="002943AE" w:rsidRPr="002943AE">
              <w:t xml:space="preserve">, выдана </w:t>
            </w:r>
            <w:r>
              <w:t>____________</w:t>
            </w:r>
            <w:r w:rsidR="002943AE" w:rsidRPr="002943AE">
              <w:t>)</w:t>
            </w:r>
            <w:r w:rsidR="00540357" w:rsidRPr="002943AE">
              <w:t>,</w:t>
            </w:r>
            <w:r w:rsidR="00540357" w:rsidRPr="00D413C2">
              <w:t xml:space="preserve"> именуемое в дальнейшем «Исполнитель», в лице </w:t>
            </w:r>
            <w:r>
              <w:t>___________________</w:t>
            </w:r>
            <w:r w:rsidR="00540357" w:rsidRPr="00D413C2">
              <w:t xml:space="preserve">, действующего на основании </w:t>
            </w:r>
            <w:r>
              <w:t>__________</w:t>
            </w:r>
            <w:r w:rsidR="00540357" w:rsidRPr="00D413C2">
              <w:t>, с одной стороны</w:t>
            </w:r>
            <w:r w:rsidR="006360C9">
              <w:t>,</w:t>
            </w:r>
            <w:r w:rsidR="00540357" w:rsidRPr="00D413C2">
              <w:t xml:space="preserve"> и </w:t>
            </w:r>
            <w:proofErr w:type="gramEnd"/>
          </w:p>
          <w:p w:rsidR="00756B88" w:rsidRPr="00D413C2" w:rsidRDefault="00890634" w:rsidP="00C8234D">
            <w:pPr>
              <w:ind w:firstLine="426"/>
              <w:jc w:val="both"/>
              <w:rPr>
                <w:b/>
              </w:rPr>
            </w:pPr>
            <w:r w:rsidRPr="00890634">
              <w:rPr>
                <w:b/>
              </w:rPr>
              <w:t>Общество с ограниченной ответственностью «Альтернативная топливно-энергетическая компания»</w:t>
            </w:r>
            <w:r w:rsidRPr="00890634">
              <w:t>, именуемое в дальнейшем «Заказчик», в лице директора Резниченко Алексея Васильевича, действующего на основании Устава</w:t>
            </w:r>
            <w:r w:rsidR="005C2FBA">
              <w:t xml:space="preserve">, с </w:t>
            </w:r>
            <w:r w:rsidR="005C2FBA" w:rsidRPr="00D413C2">
              <w:t>другой стороны, заключили настоящий договор о нижеследующем:</w:t>
            </w:r>
          </w:p>
        </w:tc>
      </w:tr>
    </w:tbl>
    <w:p w:rsidR="0052219A" w:rsidRPr="0052219A" w:rsidRDefault="0052219A" w:rsidP="0036628F">
      <w:pPr>
        <w:jc w:val="center"/>
        <w:rPr>
          <w:b/>
        </w:rPr>
      </w:pPr>
      <w:r w:rsidRPr="0052219A">
        <w:rPr>
          <w:b/>
        </w:rPr>
        <w:t>1. ПРЕДМЕТ ДОГОВОРА</w:t>
      </w:r>
    </w:p>
    <w:p w:rsidR="0052219A" w:rsidRPr="0052219A" w:rsidRDefault="003E16EE" w:rsidP="0036628F">
      <w:pPr>
        <w:jc w:val="both"/>
      </w:pPr>
      <w:r>
        <w:t>1.1. Заказчик поручает, а Исполнитель</w:t>
      </w:r>
      <w:r w:rsidR="0052219A" w:rsidRPr="0052219A">
        <w:t xml:space="preserve"> принимает на себя обязательства по оказанию следующих охранных услуг:</w:t>
      </w:r>
    </w:p>
    <w:p w:rsidR="0052219A" w:rsidRPr="00115896" w:rsidRDefault="006C7477" w:rsidP="0036628F">
      <w:pPr>
        <w:pStyle w:val="a"/>
        <w:rPr>
          <w:sz w:val="24"/>
          <w:szCs w:val="24"/>
        </w:rPr>
      </w:pPr>
      <w:r w:rsidRPr="00F32FD1">
        <w:rPr>
          <w:sz w:val="24"/>
          <w:szCs w:val="24"/>
        </w:rPr>
        <w:t>обеспечение сохранности</w:t>
      </w:r>
      <w:r w:rsidR="0052219A" w:rsidRPr="00115896">
        <w:rPr>
          <w:sz w:val="24"/>
          <w:szCs w:val="24"/>
        </w:rPr>
        <w:t xml:space="preserve"> </w:t>
      </w:r>
      <w:r w:rsidR="002D3098" w:rsidRPr="00F32FD1">
        <w:rPr>
          <w:sz w:val="24"/>
          <w:szCs w:val="24"/>
        </w:rPr>
        <w:t xml:space="preserve">материальных ценностей, расположенных на </w:t>
      </w:r>
      <w:r w:rsidR="0052219A" w:rsidRPr="00115896">
        <w:rPr>
          <w:sz w:val="24"/>
          <w:szCs w:val="24"/>
        </w:rPr>
        <w:t>объекте (или объектах), указанном (указанных) в пункте 1.2. настоящего Договора;</w:t>
      </w:r>
      <w:r w:rsidRPr="006C7477">
        <w:rPr>
          <w:sz w:val="24"/>
          <w:szCs w:val="24"/>
        </w:rPr>
        <w:t xml:space="preserve"> </w:t>
      </w:r>
    </w:p>
    <w:p w:rsidR="0052219A" w:rsidRDefault="0052219A" w:rsidP="0036628F">
      <w:pPr>
        <w:pStyle w:val="a"/>
        <w:rPr>
          <w:sz w:val="24"/>
          <w:szCs w:val="24"/>
        </w:rPr>
      </w:pPr>
      <w:r w:rsidRPr="00115896">
        <w:rPr>
          <w:sz w:val="24"/>
          <w:szCs w:val="24"/>
        </w:rPr>
        <w:t>обеспечение общественного порядка</w:t>
      </w:r>
      <w:r w:rsidR="006C7477">
        <w:rPr>
          <w:sz w:val="24"/>
          <w:szCs w:val="24"/>
        </w:rPr>
        <w:t>;</w:t>
      </w:r>
    </w:p>
    <w:p w:rsidR="006C7477" w:rsidRPr="006C7477" w:rsidRDefault="006C7477" w:rsidP="0036628F">
      <w:pPr>
        <w:pStyle w:val="a"/>
        <w:rPr>
          <w:sz w:val="24"/>
          <w:szCs w:val="24"/>
        </w:rPr>
      </w:pPr>
      <w:r w:rsidRPr="006C7477">
        <w:rPr>
          <w:sz w:val="24"/>
          <w:szCs w:val="24"/>
        </w:rPr>
        <w:t>наблюдение и патрулирование территории Объекта, с целью пресечения правонарушений, преступлений, несанкционированного проникновения на территорию Объекта;</w:t>
      </w:r>
    </w:p>
    <w:p w:rsidR="006C7477" w:rsidRDefault="006C7477" w:rsidP="0036628F">
      <w:pPr>
        <w:pStyle w:val="a"/>
        <w:rPr>
          <w:sz w:val="24"/>
          <w:szCs w:val="24"/>
        </w:rPr>
      </w:pPr>
      <w:r w:rsidRPr="006C7477">
        <w:rPr>
          <w:sz w:val="24"/>
          <w:szCs w:val="24"/>
        </w:rPr>
        <w:t>осуществление пропускного режима, в части въезда и выезда транспортных средств, спецтехники и иного автотранспорта и третьих лиц</w:t>
      </w:r>
      <w:r w:rsidR="00704291">
        <w:rPr>
          <w:sz w:val="24"/>
          <w:szCs w:val="24"/>
        </w:rPr>
        <w:t>,</w:t>
      </w:r>
      <w:r w:rsidR="00704291" w:rsidRPr="00704291">
        <w:rPr>
          <w:sz w:val="24"/>
          <w:szCs w:val="24"/>
        </w:rPr>
        <w:t xml:space="preserve"> </w:t>
      </w:r>
      <w:r w:rsidR="00704291" w:rsidRPr="006C7477">
        <w:rPr>
          <w:sz w:val="24"/>
          <w:szCs w:val="24"/>
        </w:rPr>
        <w:t>проверки документов посетителей Объекта</w:t>
      </w:r>
      <w:r w:rsidRPr="006C7477">
        <w:rPr>
          <w:sz w:val="24"/>
          <w:szCs w:val="24"/>
        </w:rPr>
        <w:t>;</w:t>
      </w:r>
    </w:p>
    <w:p w:rsidR="006C7477" w:rsidRPr="00704291" w:rsidRDefault="0064650D" w:rsidP="00704291">
      <w:pPr>
        <w:pStyle w:val="a"/>
        <w:rPr>
          <w:sz w:val="24"/>
          <w:szCs w:val="24"/>
        </w:rPr>
      </w:pPr>
      <w:r>
        <w:rPr>
          <w:sz w:val="24"/>
          <w:szCs w:val="24"/>
        </w:rPr>
        <w:t>осуществление видеонаблюдения с исполь</w:t>
      </w:r>
      <w:r w:rsidR="00704291">
        <w:rPr>
          <w:sz w:val="24"/>
          <w:szCs w:val="24"/>
        </w:rPr>
        <w:t>зованием оборудования Заказчика.</w:t>
      </w:r>
    </w:p>
    <w:p w:rsidR="0052219A" w:rsidRPr="0052219A" w:rsidRDefault="0052219A" w:rsidP="0036628F">
      <w:pPr>
        <w:ind w:firstLine="426"/>
        <w:jc w:val="both"/>
      </w:pPr>
      <w:r w:rsidRPr="0052219A">
        <w:t xml:space="preserve">Пропускной и </w:t>
      </w:r>
      <w:proofErr w:type="spellStart"/>
      <w:r w:rsidRPr="0052219A">
        <w:t>внутриобъектовый</w:t>
      </w:r>
      <w:proofErr w:type="spellEnd"/>
      <w:r w:rsidRPr="0052219A">
        <w:t xml:space="preserve"> режим на охраняемых объектах устанавливается Заказчиком, а </w:t>
      </w:r>
      <w:r w:rsidR="003E16EE">
        <w:t>контроль соблюдения</w:t>
      </w:r>
      <w:r w:rsidRPr="0052219A">
        <w:t xml:space="preserve"> этого режима </w:t>
      </w:r>
      <w:r w:rsidR="003E16EE">
        <w:t>осуществляется</w:t>
      </w:r>
      <w:r w:rsidRPr="0052219A">
        <w:t xml:space="preserve"> </w:t>
      </w:r>
      <w:r w:rsidR="006360C9">
        <w:t>Исполнителем</w:t>
      </w:r>
      <w:r w:rsidRPr="0052219A">
        <w:t xml:space="preserve">. Установленный режим, вид охраны и должностные обязанности охранников оформляются Инструкциями, согласованными </w:t>
      </w:r>
      <w:r w:rsidR="00115896">
        <w:t xml:space="preserve"> С</w:t>
      </w:r>
      <w:r w:rsidRPr="0052219A">
        <w:t xml:space="preserve">торонами. 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52219A" w:rsidRPr="0052219A" w:rsidTr="005C2FB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2219A" w:rsidRDefault="003E16EE" w:rsidP="0036628F">
            <w:pPr>
              <w:jc w:val="both"/>
            </w:pPr>
            <w:r>
              <w:t xml:space="preserve">1.2. Заказчик передает, а </w:t>
            </w:r>
            <w:r w:rsidR="0052219A" w:rsidRPr="0052219A">
              <w:t>Исп</w:t>
            </w:r>
            <w:r>
              <w:t>олнитель принимает под охрану о</w:t>
            </w:r>
            <w:r w:rsidR="0052219A" w:rsidRPr="0052219A">
              <w:t>бъект (или объекты)</w:t>
            </w:r>
            <w:r>
              <w:t xml:space="preserve"> Заказчика</w:t>
            </w:r>
            <w:r w:rsidR="0052219A" w:rsidRPr="0052219A">
              <w:t xml:space="preserve"> </w:t>
            </w:r>
            <w:r w:rsidR="005C2FBA">
              <w:t xml:space="preserve">– </w:t>
            </w:r>
            <w:r w:rsidR="005C2FBA" w:rsidRPr="005C2FBA">
              <w:t>котельн</w:t>
            </w:r>
            <w:r w:rsidR="005C2FBA">
              <w:t>ую и прилегающую к ней территорию</w:t>
            </w:r>
            <w:r w:rsidR="005C2FBA" w:rsidRPr="005C2FBA">
              <w:t>, расположенн</w:t>
            </w:r>
            <w:r w:rsidR="005C2FBA">
              <w:t>ую</w:t>
            </w:r>
            <w:r w:rsidR="005C2FBA" w:rsidRPr="005C2FBA">
              <w:t xml:space="preserve"> по адресу: г. Челябинск, </w:t>
            </w:r>
            <w:proofErr w:type="spellStart"/>
            <w:r w:rsidR="005C2FBA" w:rsidRPr="005C2FBA">
              <w:t>Новоградский</w:t>
            </w:r>
            <w:proofErr w:type="spellEnd"/>
            <w:r w:rsidR="005C2FBA" w:rsidRPr="005C2FBA">
              <w:t xml:space="preserve"> проспект,</w:t>
            </w:r>
            <w:r w:rsidR="005C2FBA">
              <w:t xml:space="preserve"> д. </w:t>
            </w:r>
            <w:r w:rsidR="005C2FBA" w:rsidRPr="005C2FBA">
              <w:t>13</w:t>
            </w:r>
            <w:r w:rsidR="00CE28E8">
              <w:t>, кадастровый номер земельного участка 74:36:0501003:276</w:t>
            </w:r>
            <w:r w:rsidR="00936FDB">
              <w:t>, огражденную забором по периметру</w:t>
            </w:r>
            <w:r w:rsidR="005C2FBA">
              <w:t>.</w:t>
            </w:r>
            <w:r w:rsidR="005C2FBA" w:rsidRPr="0052219A">
              <w:t xml:space="preserve"> </w:t>
            </w:r>
            <w:r w:rsidR="005C2FBA">
              <w:t>О</w:t>
            </w:r>
            <w:r w:rsidR="005C2FBA" w:rsidRPr="0052219A">
              <w:t>бъект или группа объектов, охраняемые п</w:t>
            </w:r>
            <w:r w:rsidR="005602F3">
              <w:t>о настоящему Договору, далее в Д</w:t>
            </w:r>
            <w:r w:rsidR="005C2FBA" w:rsidRPr="0052219A">
              <w:t>оговоре именуются «Объект</w:t>
            </w:r>
            <w:r w:rsidR="005C2FBA">
              <w:t>».</w:t>
            </w:r>
          </w:p>
          <w:p w:rsidR="00525783" w:rsidRDefault="00525783" w:rsidP="0036628F">
            <w:pPr>
              <w:jc w:val="both"/>
            </w:pPr>
            <w:r>
              <w:t>1.3. На Объекте установлены охранная и тревожная сигнализации ООО ОП «Витязь».</w:t>
            </w:r>
          </w:p>
          <w:p w:rsidR="00F85DB0" w:rsidRPr="0052219A" w:rsidRDefault="00F85DB0" w:rsidP="0036628F">
            <w:pPr>
              <w:jc w:val="both"/>
              <w:rPr>
                <w:b/>
                <w:color w:val="FF0000"/>
              </w:rPr>
            </w:pPr>
            <w:r>
              <w:t>1.4. Услуги оказываются Исполнителем лично, без привлечения третьих лиц.</w:t>
            </w:r>
          </w:p>
        </w:tc>
      </w:tr>
    </w:tbl>
    <w:p w:rsidR="0052219A" w:rsidRPr="0052219A" w:rsidRDefault="0052219A" w:rsidP="0036628F">
      <w:pPr>
        <w:tabs>
          <w:tab w:val="left" w:pos="280"/>
          <w:tab w:val="center" w:pos="5244"/>
        </w:tabs>
        <w:jc w:val="center"/>
        <w:rPr>
          <w:b/>
        </w:rPr>
      </w:pPr>
      <w:r w:rsidRPr="0052219A">
        <w:rPr>
          <w:b/>
        </w:rPr>
        <w:t>2. СТОИМОСТЬ УСЛУГ И ПОРЯДОК РАСЧЕТОВ</w:t>
      </w:r>
    </w:p>
    <w:p w:rsidR="0052219A" w:rsidRPr="0052219A" w:rsidRDefault="0052219A" w:rsidP="0036628F">
      <w:pPr>
        <w:jc w:val="both"/>
      </w:pPr>
      <w:r w:rsidRPr="0052219A">
        <w:t>2.1.</w:t>
      </w:r>
      <w:r w:rsidR="006360C9">
        <w:t>Стоимость услуг определяется С</w:t>
      </w:r>
      <w:r w:rsidRPr="0052219A">
        <w:t xml:space="preserve">торонами в Приложении № 1, которое является </w:t>
      </w:r>
      <w:r w:rsidR="006360C9">
        <w:t>неотъемлемой частью настоящего Д</w:t>
      </w:r>
      <w:r w:rsidRPr="0052219A">
        <w:t>оговора.</w:t>
      </w:r>
    </w:p>
    <w:p w:rsidR="0052219A" w:rsidRPr="0052219A" w:rsidRDefault="0052219A" w:rsidP="0036628F">
      <w:pPr>
        <w:jc w:val="both"/>
      </w:pPr>
      <w:r w:rsidRPr="0052219A">
        <w:t>2.2. Оплата оказанн</w:t>
      </w:r>
      <w:r w:rsidR="005C2FBA">
        <w:t xml:space="preserve">ых  услуг производится </w:t>
      </w:r>
      <w:r w:rsidR="006360C9">
        <w:t>до десятого числа месяца, следующего за расчетным, путем перечисления денежных средств</w:t>
      </w:r>
      <w:r w:rsidR="003E16EE">
        <w:t xml:space="preserve"> на расчетный счет Исполнителя</w:t>
      </w:r>
      <w:r w:rsidR="006360C9">
        <w:t>, указанный в настоящем Дог</w:t>
      </w:r>
      <w:r w:rsidR="002D3098">
        <w:t>о</w:t>
      </w:r>
      <w:r w:rsidR="006360C9">
        <w:t>воре.</w:t>
      </w:r>
      <w:r w:rsidR="00946308">
        <w:t xml:space="preserve"> При наличии мотивированного отказа Заказчика от подписания Акта об оказании услуг оплата производится только после</w:t>
      </w:r>
      <w:r w:rsidR="00525783">
        <w:t xml:space="preserve"> устранения Исполнителем замечаний и подписания Заказчиком акта без замечаний.</w:t>
      </w:r>
    </w:p>
    <w:p w:rsidR="0052219A" w:rsidRPr="0052219A" w:rsidRDefault="0052219A" w:rsidP="0036628F">
      <w:pPr>
        <w:jc w:val="both"/>
        <w:rPr>
          <w:color w:val="000000"/>
        </w:rPr>
      </w:pPr>
      <w:r w:rsidRPr="0052219A">
        <w:rPr>
          <w:color w:val="000000"/>
        </w:rPr>
        <w:t>2.3. Стоимость услуг может быть перес</w:t>
      </w:r>
      <w:r w:rsidR="006360C9">
        <w:rPr>
          <w:color w:val="000000"/>
        </w:rPr>
        <w:t>мотрена по согласованию С</w:t>
      </w:r>
      <w:r w:rsidRPr="0052219A">
        <w:rPr>
          <w:color w:val="000000"/>
        </w:rPr>
        <w:t xml:space="preserve">торон при изменении </w:t>
      </w:r>
      <w:r w:rsidR="009A622B">
        <w:rPr>
          <w:color w:val="000000"/>
        </w:rPr>
        <w:t>стоимости</w:t>
      </w:r>
      <w:r w:rsidR="00A907A9">
        <w:rPr>
          <w:color w:val="000000"/>
        </w:rPr>
        <w:t xml:space="preserve"> </w:t>
      </w:r>
      <w:r w:rsidRPr="0052219A">
        <w:rPr>
          <w:color w:val="000000"/>
        </w:rPr>
        <w:t xml:space="preserve">транспортных расходов, услуг связи, условий оплаты труда работников охраны, </w:t>
      </w:r>
      <w:r w:rsidR="00A907A9">
        <w:rPr>
          <w:color w:val="000000"/>
        </w:rPr>
        <w:t xml:space="preserve">изменения уровня </w:t>
      </w:r>
      <w:r w:rsidRPr="0052219A">
        <w:rPr>
          <w:color w:val="000000"/>
        </w:rPr>
        <w:t>инфляции и т.д.</w:t>
      </w:r>
      <w:r w:rsidR="005C2FBA">
        <w:rPr>
          <w:color w:val="000000"/>
        </w:rPr>
        <w:t>, но не более одного раза в год.</w:t>
      </w:r>
      <w:r w:rsidRPr="0052219A">
        <w:rPr>
          <w:color w:val="000000"/>
        </w:rPr>
        <w:t xml:space="preserve"> </w:t>
      </w:r>
    </w:p>
    <w:p w:rsidR="0052219A" w:rsidRPr="0052219A" w:rsidRDefault="0052219A" w:rsidP="0036628F">
      <w:pPr>
        <w:jc w:val="center"/>
        <w:rPr>
          <w:b/>
        </w:rPr>
      </w:pPr>
      <w:r w:rsidRPr="0052219A">
        <w:rPr>
          <w:b/>
        </w:rPr>
        <w:t>3. ОБЯЗАННОСТИ СТОРОН</w:t>
      </w:r>
    </w:p>
    <w:p w:rsidR="0052219A" w:rsidRPr="0052219A" w:rsidRDefault="003E16EE" w:rsidP="0036628F">
      <w:pPr>
        <w:jc w:val="both"/>
        <w:rPr>
          <w:b/>
        </w:rPr>
      </w:pPr>
      <w:r>
        <w:rPr>
          <w:b/>
        </w:rPr>
        <w:t>3.1. Исполнитель</w:t>
      </w:r>
      <w:r w:rsidR="0052219A" w:rsidRPr="0052219A">
        <w:rPr>
          <w:b/>
        </w:rPr>
        <w:t xml:space="preserve"> обязан:</w:t>
      </w:r>
    </w:p>
    <w:p w:rsidR="0052219A" w:rsidRPr="0052219A" w:rsidRDefault="0052219A" w:rsidP="0036628F">
      <w:pPr>
        <w:jc w:val="both"/>
      </w:pPr>
      <w:r w:rsidRPr="0052219A">
        <w:t xml:space="preserve">3.1.1. Обеспечить на </w:t>
      </w:r>
      <w:r w:rsidR="005602F3">
        <w:t>Об</w:t>
      </w:r>
      <w:r w:rsidRPr="0052219A">
        <w:t>ъект</w:t>
      </w:r>
      <w:r w:rsidR="005602F3">
        <w:t>е</w:t>
      </w:r>
      <w:r w:rsidRPr="0052219A">
        <w:t xml:space="preserve"> установленные Заказчиком пропускной и </w:t>
      </w:r>
      <w:proofErr w:type="spellStart"/>
      <w:r w:rsidRPr="0052219A">
        <w:t>внутриобъектовый</w:t>
      </w:r>
      <w:proofErr w:type="spellEnd"/>
      <w:r w:rsidRPr="0052219A">
        <w:t xml:space="preserve"> режимы, содействовать обеспечению общественного порядка</w:t>
      </w:r>
      <w:r w:rsidR="003E16EE">
        <w:t xml:space="preserve">, обеспечить </w:t>
      </w:r>
      <w:r w:rsidR="003E16EE" w:rsidRPr="000D6B56">
        <w:t>соблюдение правил, обеспечивающих сохранность находящихся на Объекте товарно-материальных ценностей, техники Заказчика и территории Объекта</w:t>
      </w:r>
      <w:r w:rsidRPr="0052219A">
        <w:t>. Указания руководителя охраняемого объекта по вопросам административно-хозяйственной деятельности сотрудниками Охраны выполняются с соблюдением всех требований действующего законод</w:t>
      </w:r>
      <w:r w:rsidR="003E16EE">
        <w:t>ательства и условий настоящего Д</w:t>
      </w:r>
      <w:r w:rsidRPr="0052219A">
        <w:t>оговора.</w:t>
      </w:r>
    </w:p>
    <w:p w:rsidR="00C36565" w:rsidRDefault="0052219A" w:rsidP="0036628F">
      <w:pPr>
        <w:jc w:val="both"/>
      </w:pPr>
      <w:r w:rsidRPr="0052219A">
        <w:lastRenderedPageBreak/>
        <w:t xml:space="preserve">3.1.2. </w:t>
      </w:r>
      <w:r w:rsidR="00C36565">
        <w:t>Незамедлительно пресекать любые незаконные действия третьих лиц по проникновению на территорию Объекта и/или угрожающие сохранности имущества Заказчика, обеспечить задержание этих лиц в установленном законодательством РФ порядке.</w:t>
      </w:r>
    </w:p>
    <w:p w:rsidR="00C36565" w:rsidRDefault="00C36565" w:rsidP="0036628F">
      <w:pPr>
        <w:jc w:val="both"/>
      </w:pPr>
      <w:r>
        <w:t>3.1.3. При обнаружении несанкционированного проникновения на Объект посторонних лиц, незамедлительно принимать меры к их задержанию в соответствии с законодательством РФ, сообщить в полицию, незамедлительно известить об этом ответственное лицо Заказчика, принять меры, исключающие нанесение ущерба имуществу Заказчика, третьих лиц, находящемуся  на  Объекте.</w:t>
      </w:r>
    </w:p>
    <w:p w:rsidR="00C36565" w:rsidRDefault="00C36565" w:rsidP="0036628F">
      <w:pPr>
        <w:jc w:val="both"/>
      </w:pPr>
      <w:r>
        <w:t>3.1.4. Обеспечить выполнение своими сотрудниками правил пожарной безопасности на охраняемом Объекте, при возникновении пожара незамедлительно вызывать службу пожарной охраны и принимать неотложные меры по ликвидации пожара с использованием имеющихся в его распоряжении средств пожаротушения.</w:t>
      </w:r>
    </w:p>
    <w:p w:rsidR="0052219A" w:rsidRPr="0052219A" w:rsidRDefault="00C36565" w:rsidP="0036628F">
      <w:pPr>
        <w:jc w:val="both"/>
      </w:pPr>
      <w:r>
        <w:t xml:space="preserve">3.1.5. </w:t>
      </w:r>
      <w:r w:rsidR="0052219A" w:rsidRPr="0052219A">
        <w:t>Совме</w:t>
      </w:r>
      <w:r w:rsidR="003E16EE">
        <w:t>стно с Заказчиком</w:t>
      </w:r>
      <w:r w:rsidR="0052219A" w:rsidRPr="0052219A">
        <w:t xml:space="preserve"> осуществлять мероприятия по внедрению технических средств охраны.</w:t>
      </w:r>
    </w:p>
    <w:p w:rsidR="0052219A" w:rsidRPr="0052219A" w:rsidRDefault="00C36565" w:rsidP="0036628F">
      <w:pPr>
        <w:jc w:val="both"/>
      </w:pPr>
      <w:r>
        <w:t>3.1.6</w:t>
      </w:r>
      <w:r w:rsidR="0052219A" w:rsidRPr="0052219A">
        <w:t xml:space="preserve">. </w:t>
      </w:r>
      <w:r w:rsidRPr="00C36565">
        <w:t>При возникновении каких-либо нештатных ситуаций на Объекте, сотрудник Исполнителя обязан незамедлительно поставить в известность об этом ответственное лицо Заказчика и поступать далее в соответствии с его указаниями и требованиями законодательства РФ</w:t>
      </w:r>
      <w:r w:rsidR="0052219A" w:rsidRPr="0052219A">
        <w:t>.</w:t>
      </w:r>
    </w:p>
    <w:p w:rsidR="0052219A" w:rsidRPr="0052219A" w:rsidRDefault="0052219A" w:rsidP="0036628F">
      <w:pPr>
        <w:jc w:val="both"/>
      </w:pPr>
      <w:r w:rsidRPr="0052219A">
        <w:t>3.1.</w:t>
      </w:r>
      <w:r w:rsidR="00C36565">
        <w:t>7</w:t>
      </w:r>
      <w:r w:rsidRPr="0052219A">
        <w:t xml:space="preserve">. В случае </w:t>
      </w:r>
      <w:r w:rsidR="003E16EE">
        <w:t>поступления от Заказчика</w:t>
      </w:r>
      <w:r w:rsidRPr="0052219A">
        <w:t xml:space="preserve"> заявления об ущербе, причиненном его имуществу путем преступного посягательства или вслед</w:t>
      </w:r>
      <w:r w:rsidR="003E16EE">
        <w:t xml:space="preserve">ствие ненадлежащего выполнения Исполнителем </w:t>
      </w:r>
      <w:r w:rsidRPr="0052219A">
        <w:t>своих обя</w:t>
      </w:r>
      <w:r w:rsidR="003E16EE">
        <w:t>занностей по данному Договору, Исполнитель</w:t>
      </w:r>
      <w:r w:rsidRPr="0052219A">
        <w:t xml:space="preserve"> должен направить своего представителя для участия в комиссии по определению размера ущерба.</w:t>
      </w:r>
    </w:p>
    <w:p w:rsidR="00C36565" w:rsidRDefault="0052219A" w:rsidP="0036628F">
      <w:pPr>
        <w:jc w:val="both"/>
      </w:pPr>
      <w:r w:rsidRPr="0052219A">
        <w:t>3.1.</w:t>
      </w:r>
      <w:r w:rsidR="00C36565">
        <w:t>8</w:t>
      </w:r>
      <w:r w:rsidRPr="0052219A">
        <w:t>.</w:t>
      </w:r>
      <w:r w:rsidR="00C36565">
        <w:t xml:space="preserve"> </w:t>
      </w:r>
      <w:r w:rsidR="00C36565" w:rsidRPr="00C36565">
        <w:t>Обеспечить у лиц, оказывающих услуги в соответствии с настоящим Договором, наличие соответствующих документов, предоставляющих право работать в качестве частного охранника</w:t>
      </w:r>
      <w:r w:rsidR="00C36565">
        <w:t>.</w:t>
      </w:r>
    </w:p>
    <w:p w:rsidR="0052219A" w:rsidRDefault="00C36565" w:rsidP="0036628F">
      <w:pPr>
        <w:jc w:val="both"/>
      </w:pPr>
      <w:r>
        <w:t xml:space="preserve">3.1.9. </w:t>
      </w:r>
      <w:r w:rsidR="0052219A" w:rsidRPr="0052219A">
        <w:t xml:space="preserve">Сотрудники </w:t>
      </w:r>
      <w:r w:rsidR="003E16EE">
        <w:t>Исполнителя</w:t>
      </w:r>
      <w:r w:rsidR="0052219A" w:rsidRPr="0052219A">
        <w:t xml:space="preserve"> </w:t>
      </w:r>
      <w:proofErr w:type="gramStart"/>
      <w:r w:rsidR="0052219A" w:rsidRPr="0052219A">
        <w:t>обязаны</w:t>
      </w:r>
      <w:proofErr w:type="gramEnd"/>
      <w:r w:rsidR="0052219A" w:rsidRPr="0052219A">
        <w:t xml:space="preserve"> находится на рабочем месте в форменной одежде с нашивками (шевронами).</w:t>
      </w:r>
    </w:p>
    <w:p w:rsidR="00C36565" w:rsidRDefault="00C36565" w:rsidP="0036628F">
      <w:pPr>
        <w:jc w:val="both"/>
      </w:pPr>
      <w:r>
        <w:t xml:space="preserve">3.1.10. </w:t>
      </w:r>
      <w:r w:rsidRPr="00C36565">
        <w:t xml:space="preserve">Ежемесячно до </w:t>
      </w:r>
      <w:r w:rsidR="004A49F9">
        <w:t>5</w:t>
      </w:r>
      <w:r w:rsidRPr="00C36565">
        <w:t xml:space="preserve"> числа месяца</w:t>
      </w:r>
      <w:r w:rsidR="005602F3">
        <w:t xml:space="preserve">, следующего </w:t>
      </w:r>
      <w:proofErr w:type="gramStart"/>
      <w:r w:rsidR="005602F3">
        <w:t>за</w:t>
      </w:r>
      <w:proofErr w:type="gramEnd"/>
      <w:r w:rsidR="005602F3">
        <w:t xml:space="preserve"> </w:t>
      </w:r>
      <w:proofErr w:type="gramStart"/>
      <w:r w:rsidR="005602F3">
        <w:t>отчетным</w:t>
      </w:r>
      <w:proofErr w:type="gramEnd"/>
      <w:r w:rsidR="005602F3">
        <w:t>,</w:t>
      </w:r>
      <w:r w:rsidRPr="00C36565">
        <w:t xml:space="preserve"> представлять </w:t>
      </w:r>
      <w:r w:rsidR="004A49F9">
        <w:t>З</w:t>
      </w:r>
      <w:r w:rsidRPr="00C36565">
        <w:t>аказчику Акт о</w:t>
      </w:r>
      <w:r>
        <w:t>б оказании</w:t>
      </w:r>
      <w:r w:rsidRPr="00C36565">
        <w:t xml:space="preserve"> услуг</w:t>
      </w:r>
      <w:r>
        <w:t>.</w:t>
      </w:r>
      <w:r w:rsidR="00946308">
        <w:t xml:space="preserve"> При наличии мотивированного отказа Заказчика от подписания Акта об оказании услуг Исполнитель обязан устранить замечания в течение 5 (пяти) дней с момента получения мотивированного отказа и заново предоставить акт Заказчику на подпись.</w:t>
      </w:r>
    </w:p>
    <w:p w:rsidR="005A4741" w:rsidRDefault="005602F3" w:rsidP="0036628F">
      <w:pPr>
        <w:jc w:val="both"/>
      </w:pPr>
      <w:r>
        <w:t xml:space="preserve">3.1.11. </w:t>
      </w:r>
      <w:r w:rsidR="005A4741">
        <w:t>Ознакомить охранников с инструкцией охранника, являющейся неотъемлемой частью настоящего Договора.</w:t>
      </w:r>
    </w:p>
    <w:p w:rsidR="005602F3" w:rsidRDefault="005A4741" w:rsidP="0036628F">
      <w:pPr>
        <w:jc w:val="both"/>
        <w:rPr>
          <w:color w:val="000000"/>
          <w:bdr w:val="none" w:sz="0" w:space="0" w:color="auto" w:frame="1"/>
        </w:rPr>
      </w:pPr>
      <w:r>
        <w:t xml:space="preserve">3.1.12. </w:t>
      </w:r>
      <w:r w:rsidR="005602F3" w:rsidRPr="000D6B56">
        <w:rPr>
          <w:color w:val="000000"/>
          <w:bdr w:val="none" w:sz="0" w:space="0" w:color="auto" w:frame="1"/>
        </w:rPr>
        <w:t xml:space="preserve">Иные обязанности Исполнителя регламентируются </w:t>
      </w:r>
      <w:r w:rsidR="005602F3">
        <w:rPr>
          <w:color w:val="000000"/>
          <w:bdr w:val="none" w:sz="0" w:space="0" w:color="auto" w:frame="1"/>
        </w:rPr>
        <w:t>и</w:t>
      </w:r>
      <w:r w:rsidR="005602F3" w:rsidRPr="000D6B56">
        <w:rPr>
          <w:color w:val="000000"/>
          <w:bdr w:val="none" w:sz="0" w:space="0" w:color="auto" w:frame="1"/>
        </w:rPr>
        <w:t>нструкци</w:t>
      </w:r>
      <w:r w:rsidR="005602F3">
        <w:rPr>
          <w:color w:val="000000"/>
          <w:bdr w:val="none" w:sz="0" w:space="0" w:color="auto" w:frame="1"/>
        </w:rPr>
        <w:t>ями</w:t>
      </w:r>
      <w:r w:rsidR="005602F3" w:rsidRPr="000D6B56">
        <w:rPr>
          <w:color w:val="000000"/>
          <w:bdr w:val="none" w:sz="0" w:space="0" w:color="auto" w:frame="1"/>
        </w:rPr>
        <w:t>, у</w:t>
      </w:r>
      <w:r w:rsidR="005602F3">
        <w:rPr>
          <w:color w:val="000000"/>
          <w:bdr w:val="none" w:sz="0" w:space="0" w:color="auto" w:frame="1"/>
        </w:rPr>
        <w:t xml:space="preserve">казанными </w:t>
      </w:r>
      <w:r w:rsidR="005602F3" w:rsidRPr="000D6B56">
        <w:rPr>
          <w:color w:val="000000"/>
          <w:bdr w:val="none" w:sz="0" w:space="0" w:color="auto" w:frame="1"/>
        </w:rPr>
        <w:t>в пункте 1.</w:t>
      </w:r>
      <w:r w:rsidR="005602F3">
        <w:rPr>
          <w:color w:val="000000"/>
          <w:bdr w:val="none" w:sz="0" w:space="0" w:color="auto" w:frame="1"/>
        </w:rPr>
        <w:t>1.</w:t>
      </w:r>
      <w:r w:rsidR="005602F3" w:rsidRPr="000D6B56">
        <w:rPr>
          <w:color w:val="000000"/>
          <w:bdr w:val="none" w:sz="0" w:space="0" w:color="auto" w:frame="1"/>
        </w:rPr>
        <w:t xml:space="preserve"> настоящего </w:t>
      </w:r>
      <w:r w:rsidR="005602F3">
        <w:rPr>
          <w:color w:val="000000"/>
          <w:bdr w:val="none" w:sz="0" w:space="0" w:color="auto" w:frame="1"/>
        </w:rPr>
        <w:t>Договор</w:t>
      </w:r>
      <w:r w:rsidR="005602F3" w:rsidRPr="000D6B56">
        <w:rPr>
          <w:color w:val="000000"/>
          <w:bdr w:val="none" w:sz="0" w:space="0" w:color="auto" w:frame="1"/>
        </w:rPr>
        <w:t>а, должностными инструкциями</w:t>
      </w:r>
      <w:r w:rsidR="005602F3">
        <w:rPr>
          <w:color w:val="000000"/>
          <w:bdr w:val="none" w:sz="0" w:space="0" w:color="auto" w:frame="1"/>
        </w:rPr>
        <w:t xml:space="preserve"> охранника</w:t>
      </w:r>
      <w:r w:rsidR="005602F3" w:rsidRPr="000D6B56">
        <w:rPr>
          <w:color w:val="000000"/>
          <w:bdr w:val="none" w:sz="0" w:space="0" w:color="auto" w:frame="1"/>
        </w:rPr>
        <w:t>, согласованными с Заказчиком и утверждаемыми Исполнителем</w:t>
      </w:r>
      <w:r w:rsidR="005602F3">
        <w:rPr>
          <w:color w:val="000000"/>
          <w:bdr w:val="none" w:sz="0" w:space="0" w:color="auto" w:frame="1"/>
        </w:rPr>
        <w:t>.</w:t>
      </w:r>
    </w:p>
    <w:p w:rsidR="000E7DFB" w:rsidRPr="0052219A" w:rsidRDefault="000E7DFB" w:rsidP="0036628F">
      <w:pPr>
        <w:jc w:val="both"/>
      </w:pPr>
      <w:r>
        <w:rPr>
          <w:color w:val="000000"/>
          <w:bdr w:val="none" w:sz="0" w:space="0" w:color="auto" w:frame="1"/>
        </w:rPr>
        <w:t xml:space="preserve">3.1.13. В случае окончания срока действия лицензии на осуществление частной охранной деятельности в период действия настоящего Договора предпринять все возможные действия по получению лицензии на новый срок и предоставить ее копию Заказчику в течение 5 (пяти) рабочих дней с момента ее получения. </w:t>
      </w:r>
    </w:p>
    <w:p w:rsidR="0052219A" w:rsidRPr="0052219A" w:rsidRDefault="003E16EE" w:rsidP="0036628F">
      <w:pPr>
        <w:jc w:val="both"/>
        <w:rPr>
          <w:b/>
        </w:rPr>
      </w:pPr>
      <w:r>
        <w:rPr>
          <w:b/>
        </w:rPr>
        <w:t>3.2. Заказчик</w:t>
      </w:r>
      <w:r w:rsidR="0052219A" w:rsidRPr="0052219A">
        <w:rPr>
          <w:b/>
        </w:rPr>
        <w:t xml:space="preserve"> обязан:</w:t>
      </w:r>
    </w:p>
    <w:p w:rsidR="0052219A" w:rsidRPr="0052219A" w:rsidRDefault="0052219A" w:rsidP="0036628F">
      <w:pPr>
        <w:jc w:val="both"/>
      </w:pPr>
      <w:r w:rsidRPr="0052219A">
        <w:t>3.2</w:t>
      </w:r>
      <w:r w:rsidR="003E16EE">
        <w:t>.1. Своевременно информировать Исполнителя</w:t>
      </w:r>
      <w:r w:rsidRPr="0052219A">
        <w:t xml:space="preserve"> о режиме работы, перемещения и необходимости усиления охраны имущества, об изменении пропускного и </w:t>
      </w:r>
      <w:proofErr w:type="spellStart"/>
      <w:r w:rsidRPr="0052219A">
        <w:t>внутриобъектового</w:t>
      </w:r>
      <w:proofErr w:type="spellEnd"/>
      <w:r w:rsidRPr="0052219A">
        <w:t xml:space="preserve">  режимов на охраняем</w:t>
      </w:r>
      <w:r w:rsidR="004A49F9">
        <w:t>ом</w:t>
      </w:r>
      <w:r w:rsidRPr="0052219A">
        <w:t xml:space="preserve"> </w:t>
      </w:r>
      <w:r w:rsidR="004A49F9">
        <w:t>О</w:t>
      </w:r>
      <w:r w:rsidRPr="0052219A">
        <w:t>бъект</w:t>
      </w:r>
      <w:r w:rsidR="004A49F9">
        <w:t>е</w:t>
      </w:r>
      <w:r w:rsidRPr="0052219A">
        <w:t>.</w:t>
      </w:r>
    </w:p>
    <w:p w:rsidR="0052219A" w:rsidRPr="0052219A" w:rsidRDefault="0052219A" w:rsidP="0036628F">
      <w:pPr>
        <w:jc w:val="both"/>
      </w:pPr>
      <w:r w:rsidRPr="0052219A">
        <w:t>3.2.2. Своеврем</w:t>
      </w:r>
      <w:r w:rsidR="003E16EE">
        <w:t>енно определять и представлять Исполнителю</w:t>
      </w:r>
      <w:r w:rsidRPr="0052219A">
        <w:t xml:space="preserve"> списо</w:t>
      </w:r>
      <w:r w:rsidR="003E16EE">
        <w:t>к лиц, работающих с Заказчиком</w:t>
      </w:r>
      <w:r w:rsidRPr="0052219A">
        <w:t xml:space="preserve">. </w:t>
      </w:r>
    </w:p>
    <w:p w:rsidR="0052219A" w:rsidRPr="0052219A" w:rsidRDefault="0052219A" w:rsidP="0036628F">
      <w:pPr>
        <w:jc w:val="both"/>
      </w:pPr>
      <w:r w:rsidRPr="0052219A">
        <w:t xml:space="preserve">3.2.3. </w:t>
      </w:r>
      <w:proofErr w:type="gramStart"/>
      <w:r w:rsidR="004A49F9" w:rsidRPr="004A49F9">
        <w:t>Заблаговременно ставить в известность Исполнителя о предстоящих в пределах охраняемого объекта и в близи него мероприятиях, влияющих на степень угрозы охраняемым имущественным интересам, для принятия соответствующих охранных мер, при условии, что Заказчик знает о проведении соответствующих мероприятий</w:t>
      </w:r>
      <w:r w:rsidR="004A49F9">
        <w:t>.</w:t>
      </w:r>
      <w:proofErr w:type="gramEnd"/>
      <w:r w:rsidR="004A49F9">
        <w:t xml:space="preserve"> </w:t>
      </w:r>
      <w:r w:rsidRPr="0052219A">
        <w:t>Согласов</w:t>
      </w:r>
      <w:r w:rsidR="003E16EE">
        <w:t>ывать с Исполнителем</w:t>
      </w:r>
      <w:r w:rsidRPr="0052219A">
        <w:t xml:space="preserve"> начало работ, которые могут существенно повлиять на сущест</w:t>
      </w:r>
      <w:r w:rsidR="004A49F9">
        <w:t>вующий режим и условия охраны (</w:t>
      </w:r>
      <w:r w:rsidRPr="0052219A">
        <w:t>проведени</w:t>
      </w:r>
      <w:r w:rsidR="004A49F9">
        <w:t>е</w:t>
      </w:r>
      <w:r w:rsidRPr="0052219A">
        <w:t xml:space="preserve"> ремонта</w:t>
      </w:r>
      <w:r w:rsidR="004A49F9">
        <w:t xml:space="preserve">, </w:t>
      </w:r>
      <w:r w:rsidRPr="0052219A">
        <w:t>переоборудовани</w:t>
      </w:r>
      <w:r w:rsidR="004A49F9">
        <w:t>е</w:t>
      </w:r>
      <w:r w:rsidRPr="0052219A">
        <w:t xml:space="preserve"> помещений, изменени</w:t>
      </w:r>
      <w:r w:rsidR="004A49F9">
        <w:t>е</w:t>
      </w:r>
      <w:r w:rsidRPr="0052219A">
        <w:t xml:space="preserve"> режима, создани</w:t>
      </w:r>
      <w:r w:rsidR="004A49F9">
        <w:t>е новых или изменение</w:t>
      </w:r>
      <w:r w:rsidRPr="0052219A">
        <w:t xml:space="preserve"> старых мест хранения ценностей и т.п.).</w:t>
      </w:r>
    </w:p>
    <w:p w:rsidR="0052219A" w:rsidRPr="0052219A" w:rsidRDefault="003E16EE" w:rsidP="0036628F">
      <w:pPr>
        <w:jc w:val="both"/>
      </w:pPr>
      <w:r>
        <w:t>3.2.4. Бесплатно предоставлять Исполнителю</w:t>
      </w:r>
      <w:r w:rsidR="0052219A" w:rsidRPr="0052219A">
        <w:t xml:space="preserve"> коммунальные услуги в эксплуатируемом сотрудниками охраны помещени</w:t>
      </w:r>
      <w:r w:rsidR="005C2FBA">
        <w:t>и</w:t>
      </w:r>
      <w:r w:rsidR="00CE28E8">
        <w:t xml:space="preserve"> (отопление, освещение</w:t>
      </w:r>
      <w:r w:rsidR="0052219A" w:rsidRPr="0052219A">
        <w:t xml:space="preserve">), обеспечить </w:t>
      </w:r>
      <w:r w:rsidR="00CE28E8">
        <w:t>наличие</w:t>
      </w:r>
      <w:r w:rsidR="0052219A" w:rsidRPr="0052219A">
        <w:t xml:space="preserve"> аптечк</w:t>
      </w:r>
      <w:r w:rsidR="00CE28E8">
        <w:t>и</w:t>
      </w:r>
      <w:r w:rsidR="0052219A" w:rsidRPr="0052219A">
        <w:t>, шкаф</w:t>
      </w:r>
      <w:r w:rsidR="00CE28E8">
        <w:t>а</w:t>
      </w:r>
      <w:r w:rsidR="0052219A" w:rsidRPr="0052219A">
        <w:t xml:space="preserve"> для специальной одежды.</w:t>
      </w:r>
    </w:p>
    <w:p w:rsidR="0052219A" w:rsidRPr="0052219A" w:rsidRDefault="0052219A" w:rsidP="0036628F">
      <w:pPr>
        <w:jc w:val="both"/>
      </w:pPr>
      <w:r w:rsidRPr="0052219A">
        <w:lastRenderedPageBreak/>
        <w:t>3.2.5. Не</w:t>
      </w:r>
      <w:r w:rsidR="003E16EE">
        <w:t>медленно ставить в известность Исполнителя</w:t>
      </w:r>
      <w:r w:rsidRPr="0052219A">
        <w:t xml:space="preserve"> о выявленных недостатках в осуществлении охраны и нарушениях условий несения службы его сотрудниками для своевременного принятия необходимых мер.</w:t>
      </w:r>
    </w:p>
    <w:p w:rsidR="004A49F9" w:rsidRDefault="0052219A" w:rsidP="0036628F">
      <w:pPr>
        <w:jc w:val="both"/>
      </w:pPr>
      <w:r w:rsidRPr="0052219A">
        <w:t xml:space="preserve">3.2.6. </w:t>
      </w:r>
      <w:r w:rsidR="004A49F9">
        <w:t>В течение 5 (пяти) дней с момента предоставления Исполнителем Акта об оказании услуг подписать его и возвратить Исполнителю. При наличии возражений к объему</w:t>
      </w:r>
      <w:r w:rsidR="00946308">
        <w:t>,</w:t>
      </w:r>
      <w:r w:rsidR="004A49F9">
        <w:t xml:space="preserve"> качеству</w:t>
      </w:r>
      <w:r w:rsidR="00946308">
        <w:t>, стоимости</w:t>
      </w:r>
      <w:r w:rsidR="004A49F9">
        <w:t xml:space="preserve"> оказанных услуг Заказчик в указанный срок предоставляет Исполнителю мотивиро</w:t>
      </w:r>
      <w:r w:rsidR="00946308">
        <w:t>ванный отказ от подписания акта. После устранения Исполнителем замечаний Заказчика приемка осуществляется заново в сроки, установленные в настоящем пункте.</w:t>
      </w:r>
    </w:p>
    <w:p w:rsidR="0052219A" w:rsidRDefault="004A49F9" w:rsidP="0036628F">
      <w:pPr>
        <w:jc w:val="both"/>
      </w:pPr>
      <w:r>
        <w:t xml:space="preserve">3.2.7. </w:t>
      </w:r>
      <w:r w:rsidR="0052219A" w:rsidRPr="0052219A">
        <w:t>Своевременно прои</w:t>
      </w:r>
      <w:r w:rsidR="003E16EE">
        <w:t>зводить оплату за оказанные Исполнителем</w:t>
      </w:r>
      <w:r w:rsidR="0052219A" w:rsidRPr="0052219A">
        <w:t xml:space="preserve"> услуги, в соответствии с </w:t>
      </w:r>
      <w:r>
        <w:br/>
      </w:r>
      <w:r w:rsidR="0052219A" w:rsidRPr="0052219A">
        <w:t xml:space="preserve">п. 2.2 настоящего Договора. </w:t>
      </w:r>
    </w:p>
    <w:p w:rsidR="0052219A" w:rsidRPr="0052219A" w:rsidRDefault="0052219A" w:rsidP="0036628F">
      <w:pPr>
        <w:jc w:val="center"/>
        <w:rPr>
          <w:b/>
        </w:rPr>
      </w:pPr>
      <w:r w:rsidRPr="0052219A">
        <w:rPr>
          <w:b/>
        </w:rPr>
        <w:t>4. ОТВЕТСТВЕННОСТЬ СТОРОН</w:t>
      </w:r>
    </w:p>
    <w:p w:rsidR="0052219A" w:rsidRPr="0052219A" w:rsidRDefault="0052219A" w:rsidP="0036628F">
      <w:pPr>
        <w:jc w:val="both"/>
      </w:pPr>
      <w:r w:rsidRPr="0052219A">
        <w:t>4.1. З</w:t>
      </w:r>
      <w:r w:rsidR="003E16EE">
        <w:t>а ущерб, причиненный Заказчику</w:t>
      </w:r>
      <w:r w:rsidRPr="0052219A">
        <w:t xml:space="preserve"> в результате недобросове</w:t>
      </w:r>
      <w:r w:rsidR="003E16EE">
        <w:t>стного выполнения Исполнителем</w:t>
      </w:r>
      <w:r w:rsidRPr="0052219A">
        <w:t xml:space="preserve"> своих обязанностей, принятых на себя </w:t>
      </w:r>
      <w:r w:rsidR="003E16EE">
        <w:t>по Договору, Исполнитель</w:t>
      </w:r>
      <w:r w:rsidRPr="0052219A">
        <w:t xml:space="preserve"> несет имущественную ответственность, согласно действующему законодательству РФ.</w:t>
      </w:r>
    </w:p>
    <w:p w:rsidR="0052219A" w:rsidRPr="0052219A" w:rsidRDefault="0052219A" w:rsidP="0036628F">
      <w:pPr>
        <w:jc w:val="both"/>
      </w:pPr>
      <w:r w:rsidRPr="0052219A">
        <w:t>4.2.</w:t>
      </w:r>
      <w:r w:rsidR="003E16EE">
        <w:t xml:space="preserve"> Размер ущерба, предъявленного Исполнителю</w:t>
      </w:r>
      <w:r w:rsidRPr="0052219A">
        <w:t xml:space="preserve"> к возмещению</w:t>
      </w:r>
      <w:r w:rsidR="00525783">
        <w:t xml:space="preserve">, </w:t>
      </w:r>
      <w:r w:rsidRPr="0052219A">
        <w:t>устанавливается на основании  решения органов дознания, следствия или суда и должен быть подтвержден соответствующими документами.</w:t>
      </w:r>
      <w:r w:rsidR="00DA783F">
        <w:t xml:space="preserve"> </w:t>
      </w:r>
      <w:r w:rsidR="00DA783F" w:rsidRPr="00DA783F">
        <w:t>Размер ущерба определяется по ценам на день причинения Заказчику ущерба и подтверждается документально (калькуляцией и т.п.). При возникновении у Сторон разногласий относительно размера причиненного ущерба может быть по соглашению Сторон назначена экспертиза, стоимость которой оплачивается Сторонами поровну. В случае, когда на экспертизе настаивает одна из Сторон, стоимость услуг эксперта предварительно оплачивается этой же Стороной. Если результат экспертизы подтвердит правильность расчетов Сторонами, оплатившей экспертизу в одностороннем порядке, вторая Сторона возмещает ей расходы по оплате услуг эксперта в полном объеме. Возмещение ущерба производиться в рублях</w:t>
      </w:r>
      <w:r w:rsidR="00DA783F">
        <w:t>.</w:t>
      </w:r>
    </w:p>
    <w:p w:rsidR="0052219A" w:rsidRPr="0052219A" w:rsidRDefault="003E16EE" w:rsidP="0036628F">
      <w:pPr>
        <w:tabs>
          <w:tab w:val="left" w:pos="2010"/>
        </w:tabs>
      </w:pPr>
      <w:r>
        <w:t>4.3. Исполнитель</w:t>
      </w:r>
      <w:r w:rsidR="0052219A" w:rsidRPr="0052219A">
        <w:t xml:space="preserve">  не несет имущественной ответственности:</w:t>
      </w:r>
    </w:p>
    <w:p w:rsidR="0052219A" w:rsidRPr="0052219A" w:rsidRDefault="0052219A" w:rsidP="0036628F">
      <w:pPr>
        <w:tabs>
          <w:tab w:val="left" w:pos="2010"/>
        </w:tabs>
      </w:pPr>
      <w:r w:rsidRPr="0052219A">
        <w:t>- за имущественный ущерб, причиненный стихийными бедствиями;</w:t>
      </w:r>
    </w:p>
    <w:p w:rsidR="0052219A" w:rsidRPr="0052219A" w:rsidRDefault="0052219A" w:rsidP="0036628F">
      <w:pPr>
        <w:autoSpaceDE w:val="0"/>
        <w:autoSpaceDN w:val="0"/>
        <w:adjustRightInd w:val="0"/>
        <w:jc w:val="both"/>
      </w:pPr>
      <w:r w:rsidRPr="0052219A">
        <w:t>- при наступлении форс-мажорных обстоятельств;</w:t>
      </w:r>
    </w:p>
    <w:p w:rsidR="0052219A" w:rsidRPr="0052219A" w:rsidRDefault="0052219A" w:rsidP="0036628F">
      <w:pPr>
        <w:jc w:val="both"/>
      </w:pPr>
      <w:r w:rsidRPr="0052219A">
        <w:t>- за</w:t>
      </w:r>
      <w:r w:rsidR="003E16EE">
        <w:t xml:space="preserve"> ущерб, причиненный работником </w:t>
      </w:r>
      <w:r w:rsidRPr="0052219A">
        <w:t>Исполнит</w:t>
      </w:r>
      <w:r w:rsidR="003E16EE">
        <w:t>еля</w:t>
      </w:r>
      <w:r w:rsidRPr="0052219A">
        <w:t xml:space="preserve"> в силу крайних обстоятельств (с целью предотвращения еще большего ущерба);</w:t>
      </w:r>
    </w:p>
    <w:p w:rsidR="0052219A" w:rsidRPr="0052219A" w:rsidRDefault="0052219A" w:rsidP="0036628F">
      <w:pPr>
        <w:jc w:val="both"/>
      </w:pPr>
      <w:r w:rsidRPr="0052219A">
        <w:t>- з</w:t>
      </w:r>
      <w:r w:rsidR="003E16EE">
        <w:t>а ущерб, причиненный Заказчику</w:t>
      </w:r>
      <w:r w:rsidRPr="0052219A">
        <w:t xml:space="preserve"> путем разбоя или бандитского нападения, если силы охраны окажутся недостаточными для отражения нападения;</w:t>
      </w:r>
    </w:p>
    <w:p w:rsidR="0052219A" w:rsidRPr="0052219A" w:rsidRDefault="003E16EE" w:rsidP="0036628F">
      <w:pPr>
        <w:jc w:val="both"/>
      </w:pPr>
      <w:r>
        <w:t xml:space="preserve">- в случае невыполнения </w:t>
      </w:r>
      <w:r w:rsidR="0052219A" w:rsidRPr="0052219A">
        <w:t>Заказчико</w:t>
      </w:r>
      <w:r>
        <w:t>м</w:t>
      </w:r>
      <w:r w:rsidR="0052219A" w:rsidRPr="0052219A">
        <w:t xml:space="preserve"> принятых на себя обязательств по настоящему </w:t>
      </w:r>
      <w:r w:rsidR="00525783">
        <w:t>Д</w:t>
      </w:r>
      <w:r w:rsidR="0052219A" w:rsidRPr="0052219A">
        <w:t>оговор</w:t>
      </w:r>
      <w:r>
        <w:t xml:space="preserve">у по технической </w:t>
      </w:r>
      <w:proofErr w:type="spellStart"/>
      <w:r>
        <w:t>укрепленности</w:t>
      </w:r>
      <w:proofErr w:type="spellEnd"/>
      <w:r>
        <w:t xml:space="preserve"> Объекта</w:t>
      </w:r>
      <w:r w:rsidR="0052219A" w:rsidRPr="0052219A">
        <w:t>.</w:t>
      </w:r>
    </w:p>
    <w:p w:rsidR="0052219A" w:rsidRDefault="003E16EE" w:rsidP="0036628F">
      <w:pPr>
        <w:jc w:val="both"/>
      </w:pPr>
      <w:r>
        <w:t>4.4. Исполнитель возмещает Заказчику</w:t>
      </w:r>
      <w:r w:rsidR="0052219A" w:rsidRPr="0052219A">
        <w:t xml:space="preserve"> уще</w:t>
      </w:r>
      <w:proofErr w:type="gramStart"/>
      <w:r w:rsidR="0052219A" w:rsidRPr="0052219A">
        <w:t>рб в ср</w:t>
      </w:r>
      <w:proofErr w:type="gramEnd"/>
      <w:r w:rsidR="0052219A" w:rsidRPr="0052219A">
        <w:t>ок, определяе</w:t>
      </w:r>
      <w:r w:rsidR="00525783">
        <w:t>мый дополнительным</w:t>
      </w:r>
      <w:r w:rsidR="00A907A9">
        <w:t xml:space="preserve"> </w:t>
      </w:r>
      <w:r w:rsidR="00525783">
        <w:t>соглашением С</w:t>
      </w:r>
      <w:r w:rsidR="0052219A" w:rsidRPr="0052219A">
        <w:t>торон к настоящему Договору.</w:t>
      </w:r>
    </w:p>
    <w:p w:rsidR="00525783" w:rsidRPr="0052219A" w:rsidRDefault="00525783" w:rsidP="0036628F">
      <w:pPr>
        <w:jc w:val="both"/>
      </w:pPr>
      <w:r>
        <w:t xml:space="preserve">4.5. В случае выставления </w:t>
      </w:r>
      <w:r w:rsidR="00DA783F">
        <w:t xml:space="preserve">ООО ОП «Витязь» </w:t>
      </w:r>
      <w:r>
        <w:t xml:space="preserve">Заказчику </w:t>
      </w:r>
      <w:r w:rsidR="00DA783F">
        <w:t>счета</w:t>
      </w:r>
      <w:r>
        <w:t xml:space="preserve"> за </w:t>
      </w:r>
      <w:r w:rsidR="00DA783F">
        <w:t xml:space="preserve">ложный выезд при срабатывании </w:t>
      </w:r>
      <w:r>
        <w:t>охранн</w:t>
      </w:r>
      <w:r w:rsidR="00DA783F">
        <w:t>ой</w:t>
      </w:r>
      <w:r>
        <w:t xml:space="preserve"> и тревожн</w:t>
      </w:r>
      <w:r w:rsidR="00DA783F">
        <w:t>ой</w:t>
      </w:r>
      <w:r>
        <w:t xml:space="preserve"> сигнализации</w:t>
      </w:r>
      <w:r w:rsidR="00DA783F">
        <w:t xml:space="preserve"> на Объекте, произошедшем по вине либо недосмотру охранника Исполнителя, Исполнитель обязуется возместить Заказчику данный ущерб в течение 5 (пяти) дней с момента получения требования Заказчика</w:t>
      </w:r>
      <w:r>
        <w:t>.</w:t>
      </w:r>
    </w:p>
    <w:p w:rsidR="0052219A" w:rsidRPr="0052219A" w:rsidRDefault="0052219A" w:rsidP="0036628F">
      <w:pPr>
        <w:jc w:val="center"/>
        <w:rPr>
          <w:b/>
        </w:rPr>
      </w:pPr>
      <w:r w:rsidRPr="0052219A">
        <w:rPr>
          <w:b/>
        </w:rPr>
        <w:t>5. ДОПОЛНИТЕЛЬНЫЕ УСЛОВИЯ</w:t>
      </w:r>
    </w:p>
    <w:p w:rsidR="0052219A" w:rsidRPr="0052219A" w:rsidRDefault="0052219A" w:rsidP="0036628F">
      <w:pPr>
        <w:jc w:val="both"/>
      </w:pPr>
      <w:r w:rsidRPr="0052219A">
        <w:t>5.1. По доп</w:t>
      </w:r>
      <w:r w:rsidR="003E16EE">
        <w:t>олнитель</w:t>
      </w:r>
      <w:r w:rsidR="009A622B">
        <w:t>ному соглашению С</w:t>
      </w:r>
      <w:r w:rsidR="003E16EE">
        <w:t>торон Исполнитель</w:t>
      </w:r>
      <w:r w:rsidRPr="0052219A">
        <w:t xml:space="preserve"> выставляет дополнительные силы охраны с одновременным перерасчетом оплаты оказываемых услуг.</w:t>
      </w:r>
    </w:p>
    <w:p w:rsidR="0052219A" w:rsidRPr="0052219A" w:rsidRDefault="0052219A" w:rsidP="0036628F">
      <w:pPr>
        <w:jc w:val="both"/>
      </w:pPr>
      <w:r w:rsidRPr="0052219A">
        <w:t>5.2. При изменении статуса, юридическ</w:t>
      </w:r>
      <w:r w:rsidR="003E16EE">
        <w:t>ого адреса и других реквизитов Заказчик</w:t>
      </w:r>
      <w:r w:rsidRPr="0052219A">
        <w:t xml:space="preserve"> обязан в недельный срок письменно </w:t>
      </w:r>
      <w:r w:rsidR="003E16EE">
        <w:t>уведомить об этом Исполнителя</w:t>
      </w:r>
      <w:r w:rsidRPr="0052219A">
        <w:t>.</w:t>
      </w:r>
    </w:p>
    <w:p w:rsidR="0052219A" w:rsidRPr="0052219A" w:rsidRDefault="0052219A" w:rsidP="0036628F">
      <w:pPr>
        <w:tabs>
          <w:tab w:val="left" w:pos="2010"/>
        </w:tabs>
        <w:jc w:val="center"/>
        <w:rPr>
          <w:b/>
        </w:rPr>
      </w:pPr>
      <w:r w:rsidRPr="0052219A">
        <w:rPr>
          <w:b/>
        </w:rPr>
        <w:t>6. КОНФИДЕНЦИАЛЬНОСТЬ</w:t>
      </w:r>
    </w:p>
    <w:p w:rsidR="0052219A" w:rsidRPr="0052219A" w:rsidRDefault="0052219A" w:rsidP="0036628F">
      <w:pPr>
        <w:tabs>
          <w:tab w:val="left" w:pos="2010"/>
        </w:tabs>
        <w:jc w:val="both"/>
      </w:pPr>
      <w:r w:rsidRPr="0052219A">
        <w:t>6.1. Стороны гарантируют сохранение  конфиденциальности  информации, переданной им в соответствии с  условиями  настоящего  Договора.  Стороны примут все меры  для  того,  чтобы  предотвратить  полное  или  частичное разглашение информации, документации или ознакомление с ней  третьих  лиц без письменного согласия Сторон.</w:t>
      </w:r>
    </w:p>
    <w:p w:rsidR="0052219A" w:rsidRPr="0052219A" w:rsidRDefault="0052219A" w:rsidP="0036628F">
      <w:pPr>
        <w:tabs>
          <w:tab w:val="left" w:pos="2010"/>
        </w:tabs>
        <w:jc w:val="both"/>
      </w:pPr>
      <w:r w:rsidRPr="0052219A">
        <w:t>6.2. С переданной документацией и информацией будут ознакомлены только те лица из персонала,  которые непосредственно  связаны с исполнением положений настоящего Договора.</w:t>
      </w:r>
    </w:p>
    <w:p w:rsidR="0052219A" w:rsidRPr="0052219A" w:rsidRDefault="0052219A" w:rsidP="0036628F">
      <w:pPr>
        <w:jc w:val="center"/>
        <w:rPr>
          <w:b/>
        </w:rPr>
      </w:pPr>
      <w:r w:rsidRPr="0052219A">
        <w:rPr>
          <w:b/>
        </w:rPr>
        <w:t>7. СРОК ДЕЙСТВИЯ ДОГОВОРА</w:t>
      </w:r>
    </w:p>
    <w:p w:rsidR="0052219A" w:rsidRDefault="0052219A" w:rsidP="0036628F">
      <w:pPr>
        <w:jc w:val="both"/>
        <w:rPr>
          <w:b/>
          <w:color w:val="0070C0"/>
        </w:rPr>
      </w:pPr>
      <w:r w:rsidRPr="0052219A">
        <w:t xml:space="preserve">7.1. Настоящий Договор </w:t>
      </w:r>
      <w:proofErr w:type="gramStart"/>
      <w:r w:rsidRPr="0052219A">
        <w:t xml:space="preserve">вступает в силу </w:t>
      </w:r>
      <w:r w:rsidRPr="00B26AFB">
        <w:rPr>
          <w:highlight w:val="yellow"/>
        </w:rPr>
        <w:t xml:space="preserve">с </w:t>
      </w:r>
      <w:r w:rsidR="00A4486C" w:rsidRPr="00B26AFB">
        <w:rPr>
          <w:highlight w:val="yellow"/>
        </w:rPr>
        <w:t>01.09.2022 и</w:t>
      </w:r>
      <w:r w:rsidR="003E16EE" w:rsidRPr="00B26AFB">
        <w:rPr>
          <w:highlight w:val="yellow"/>
        </w:rPr>
        <w:t xml:space="preserve"> </w:t>
      </w:r>
      <w:r w:rsidR="00115896" w:rsidRPr="00B26AFB">
        <w:rPr>
          <w:highlight w:val="yellow"/>
        </w:rPr>
        <w:t>действует</w:t>
      </w:r>
      <w:proofErr w:type="gramEnd"/>
      <w:r w:rsidRPr="00B26AFB">
        <w:rPr>
          <w:highlight w:val="yellow"/>
        </w:rPr>
        <w:t xml:space="preserve"> до</w:t>
      </w:r>
      <w:r w:rsidR="00115896" w:rsidRPr="00B26AFB">
        <w:rPr>
          <w:highlight w:val="yellow"/>
        </w:rPr>
        <w:t xml:space="preserve"> </w:t>
      </w:r>
      <w:r w:rsidR="00E55FE2" w:rsidRPr="00B26AFB">
        <w:rPr>
          <w:highlight w:val="yellow"/>
        </w:rPr>
        <w:t>3</w:t>
      </w:r>
      <w:r w:rsidR="00A4486C" w:rsidRPr="00B26AFB">
        <w:rPr>
          <w:highlight w:val="yellow"/>
        </w:rPr>
        <w:t>1</w:t>
      </w:r>
      <w:r w:rsidR="00E55FE2" w:rsidRPr="00B26AFB">
        <w:rPr>
          <w:highlight w:val="yellow"/>
        </w:rPr>
        <w:t>.0</w:t>
      </w:r>
      <w:r w:rsidR="00A4486C" w:rsidRPr="00B26AFB">
        <w:rPr>
          <w:highlight w:val="yellow"/>
        </w:rPr>
        <w:t>8</w:t>
      </w:r>
      <w:r w:rsidR="00115896" w:rsidRPr="00B26AFB">
        <w:rPr>
          <w:highlight w:val="yellow"/>
        </w:rPr>
        <w:t>.202</w:t>
      </w:r>
      <w:r w:rsidR="00E55FE2" w:rsidRPr="00B26AFB">
        <w:rPr>
          <w:highlight w:val="yellow"/>
        </w:rPr>
        <w:t>3</w:t>
      </w:r>
      <w:r w:rsidR="00115896">
        <w:t>.</w:t>
      </w:r>
      <w:r w:rsidRPr="0052219A">
        <w:rPr>
          <w:b/>
          <w:color w:val="0070C0"/>
        </w:rPr>
        <w:t xml:space="preserve"> </w:t>
      </w:r>
    </w:p>
    <w:p w:rsidR="00115896" w:rsidRPr="00115896" w:rsidRDefault="00115896" w:rsidP="0036628F">
      <w:pPr>
        <w:jc w:val="both"/>
      </w:pPr>
      <w:r>
        <w:t xml:space="preserve">7.2. </w:t>
      </w:r>
      <w:r w:rsidRPr="00115896">
        <w:t xml:space="preserve">В </w:t>
      </w:r>
      <w:proofErr w:type="gramStart"/>
      <w:r w:rsidRPr="00115896">
        <w:t>случае</w:t>
      </w:r>
      <w:proofErr w:type="gramEnd"/>
      <w:r w:rsidRPr="00115896">
        <w:t xml:space="preserve"> если ни одна из Сторон за месяц до окончания срока действия настоящего Договора не заявит о своем желании его расторгнуть Договор считается пролонгированным на следующий календарный год на тех же условиях</w:t>
      </w:r>
      <w:r>
        <w:t>.</w:t>
      </w:r>
    </w:p>
    <w:p w:rsidR="0052219A" w:rsidRPr="0052219A" w:rsidRDefault="0052219A" w:rsidP="0036628F">
      <w:pPr>
        <w:jc w:val="center"/>
        <w:rPr>
          <w:b/>
        </w:rPr>
      </w:pPr>
      <w:r w:rsidRPr="0052219A">
        <w:rPr>
          <w:b/>
        </w:rPr>
        <w:t>8.</w:t>
      </w:r>
      <w:r w:rsidR="003E16EE">
        <w:rPr>
          <w:b/>
        </w:rPr>
        <w:t xml:space="preserve"> </w:t>
      </w:r>
      <w:r w:rsidRPr="0052219A">
        <w:rPr>
          <w:b/>
        </w:rPr>
        <w:t>ПОРЯДОК РАЗРЕШЕНИЯ СПОРОВ</w:t>
      </w:r>
    </w:p>
    <w:p w:rsidR="00115896" w:rsidRDefault="00115896" w:rsidP="0036628F">
      <w:pPr>
        <w:jc w:val="both"/>
      </w:pPr>
      <w:r>
        <w:t>8.1. Спорные вопросы, возникающие в ходе исполнения настоящего Договора, разрешаются Сторонами по настоящему Договору путем переговоров, и возникшие Договоренности в обязательном порядке фиксируются дополнительным соглашением Сторон, подписанным уполномоченными лицами.</w:t>
      </w:r>
    </w:p>
    <w:p w:rsidR="00115896" w:rsidRDefault="00115896" w:rsidP="0036628F">
      <w:pPr>
        <w:jc w:val="both"/>
      </w:pPr>
      <w:r>
        <w:t xml:space="preserve">8.2. Претензионный порядок является обязательным для Сторон. Срок ответа на претензию составляет 10 (Десять) рабочих дней. </w:t>
      </w:r>
    </w:p>
    <w:p w:rsidR="00115896" w:rsidRDefault="00115896" w:rsidP="0036628F">
      <w:pPr>
        <w:jc w:val="both"/>
      </w:pPr>
      <w:r>
        <w:t xml:space="preserve">8.3. Если споры или разногласия между Сторонами не будут урегулированы в процессе переговоров, то они подлежат разрешению в установленном порядке в Арбитражном суде Челябинской области. </w:t>
      </w:r>
    </w:p>
    <w:p w:rsidR="0052219A" w:rsidRPr="0052219A" w:rsidRDefault="0052219A" w:rsidP="0036628F">
      <w:pPr>
        <w:jc w:val="center"/>
        <w:rPr>
          <w:b/>
        </w:rPr>
      </w:pPr>
      <w:r w:rsidRPr="0052219A">
        <w:rPr>
          <w:b/>
        </w:rPr>
        <w:t>9. ЗАКЛЮЧИТЕЛЬНЫЕ ПОЛОЖЕНИЯ</w:t>
      </w:r>
    </w:p>
    <w:p w:rsidR="0052219A" w:rsidRPr="0052219A" w:rsidRDefault="0052219A" w:rsidP="0036628F">
      <w:pPr>
        <w:jc w:val="both"/>
      </w:pPr>
      <w:r w:rsidRPr="0052219A">
        <w:t xml:space="preserve">9.1 Взаимоотношения сторон, не урегулированные  положениями настоящего Договора, регулируются Приложениями, Дополнениями и прочими документами, подписанными обеими сторонами и являющимися неотъемлемой частью настоящего Договора. </w:t>
      </w:r>
    </w:p>
    <w:p w:rsidR="00B26AFB" w:rsidRDefault="0052219A" w:rsidP="0036628F">
      <w:pPr>
        <w:jc w:val="both"/>
        <w:rPr>
          <w:color w:val="000000"/>
          <w:bdr w:val="none" w:sz="0" w:space="0" w:color="auto" w:frame="1"/>
        </w:rPr>
      </w:pPr>
      <w:r w:rsidRPr="0052219A">
        <w:t>9.</w:t>
      </w:r>
      <w:r w:rsidR="005C2FBA">
        <w:t>2</w:t>
      </w:r>
      <w:r w:rsidRPr="0052219A">
        <w:t>.</w:t>
      </w:r>
      <w:r w:rsidR="009A622B" w:rsidRPr="009A622B">
        <w:rPr>
          <w:color w:val="000000"/>
          <w:bdr w:val="none" w:sz="0" w:space="0" w:color="auto" w:frame="1"/>
        </w:rPr>
        <w:t xml:space="preserve"> </w:t>
      </w:r>
      <w:bookmarkStart w:id="0" w:name="_GoBack"/>
      <w:r w:rsidR="00B26AFB" w:rsidRPr="00B26AFB">
        <w:rPr>
          <w:color w:val="000000"/>
          <w:bdr w:val="none" w:sz="0" w:space="0" w:color="auto" w:frame="1"/>
        </w:rPr>
        <w:t xml:space="preserve">Договор подписывается уполномоченными на его подписание лицами с использованием аппаратно-программных средств электронной </w:t>
      </w:r>
      <w:r w:rsidR="00B26AFB">
        <w:rPr>
          <w:color w:val="000000"/>
          <w:bdr w:val="none" w:sz="0" w:space="0" w:color="auto" w:frame="1"/>
        </w:rPr>
        <w:t xml:space="preserve">торговой </w:t>
      </w:r>
      <w:r w:rsidR="00B26AFB" w:rsidRPr="00B26AFB">
        <w:rPr>
          <w:color w:val="000000"/>
          <w:bdr w:val="none" w:sz="0" w:space="0" w:color="auto" w:frame="1"/>
        </w:rPr>
        <w:t xml:space="preserve">площадки </w:t>
      </w:r>
      <w:r w:rsidR="00B26AFB">
        <w:rPr>
          <w:color w:val="000000"/>
          <w:bdr w:val="none" w:sz="0" w:space="0" w:color="auto" w:frame="1"/>
        </w:rPr>
        <w:t>Регион</w:t>
      </w:r>
      <w:r w:rsidR="00B26AFB" w:rsidRPr="00B26AFB">
        <w:rPr>
          <w:color w:val="000000"/>
          <w:bdr w:val="none" w:sz="0" w:space="0" w:color="auto" w:frame="1"/>
        </w:rPr>
        <w:t xml:space="preserve"> (https://etp-region.ru) и применением усиленной квалифицированной электронной подписи. Договор на бумажном носителе подписывается в двух экземплярах, имеющих одинаковую юридическую силу, после подписания Договора на электронной торговой площадке</w:t>
      </w:r>
      <w:bookmarkEnd w:id="0"/>
      <w:r w:rsidR="00B26AFB">
        <w:rPr>
          <w:color w:val="000000"/>
          <w:bdr w:val="none" w:sz="0" w:space="0" w:color="auto" w:frame="1"/>
        </w:rPr>
        <w:t>.</w:t>
      </w:r>
    </w:p>
    <w:p w:rsidR="009A622B" w:rsidRDefault="00A9446A" w:rsidP="0036628F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9.3. </w:t>
      </w:r>
      <w:r w:rsidR="009A622B" w:rsidRPr="000D6B56">
        <w:rPr>
          <w:color w:val="000000"/>
          <w:bdr w:val="none" w:sz="0" w:space="0" w:color="auto" w:frame="1"/>
        </w:rPr>
        <w:t xml:space="preserve">Все  изменения условий настоящего </w:t>
      </w:r>
      <w:r w:rsidR="009A622B">
        <w:rPr>
          <w:color w:val="000000"/>
          <w:bdr w:val="none" w:sz="0" w:space="0" w:color="auto" w:frame="1"/>
        </w:rPr>
        <w:t>Договор</w:t>
      </w:r>
      <w:r w:rsidR="009A622B" w:rsidRPr="000D6B56">
        <w:rPr>
          <w:color w:val="000000"/>
          <w:bdr w:val="none" w:sz="0" w:space="0" w:color="auto" w:frame="1"/>
        </w:rPr>
        <w:t xml:space="preserve">а и дополнения к нему </w:t>
      </w:r>
      <w:proofErr w:type="gramStart"/>
      <w:r w:rsidR="009A622B" w:rsidRPr="000D6B56">
        <w:rPr>
          <w:color w:val="000000"/>
          <w:bdr w:val="none" w:sz="0" w:space="0" w:color="auto" w:frame="1"/>
        </w:rPr>
        <w:t>оформляются в письменном виде и действительны</w:t>
      </w:r>
      <w:proofErr w:type="gramEnd"/>
      <w:r w:rsidR="009A622B" w:rsidRPr="000D6B56">
        <w:rPr>
          <w:color w:val="000000"/>
          <w:bdr w:val="none" w:sz="0" w:space="0" w:color="auto" w:frame="1"/>
        </w:rPr>
        <w:t xml:space="preserve"> при удостоверении обеими </w:t>
      </w:r>
      <w:r w:rsidR="009A622B">
        <w:rPr>
          <w:color w:val="000000"/>
          <w:bdr w:val="none" w:sz="0" w:space="0" w:color="auto" w:frame="1"/>
        </w:rPr>
        <w:t>Сторон</w:t>
      </w:r>
      <w:r w:rsidR="009A622B" w:rsidRPr="000D6B56">
        <w:rPr>
          <w:color w:val="000000"/>
          <w:bdr w:val="none" w:sz="0" w:space="0" w:color="auto" w:frame="1"/>
        </w:rPr>
        <w:t>ами</w:t>
      </w:r>
      <w:r w:rsidR="009A622B">
        <w:rPr>
          <w:color w:val="000000"/>
          <w:bdr w:val="none" w:sz="0" w:space="0" w:color="auto" w:frame="1"/>
        </w:rPr>
        <w:t>.</w:t>
      </w:r>
    </w:p>
    <w:p w:rsidR="009A622B" w:rsidRDefault="00A9446A" w:rsidP="0036628F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9.4</w:t>
      </w:r>
      <w:r w:rsidR="009A622B">
        <w:rPr>
          <w:color w:val="000000"/>
          <w:bdr w:val="none" w:sz="0" w:space="0" w:color="auto" w:frame="1"/>
        </w:rPr>
        <w:t xml:space="preserve">. </w:t>
      </w:r>
      <w:r w:rsidR="009A622B" w:rsidRPr="009A622B">
        <w:rPr>
          <w:color w:val="000000"/>
          <w:bdr w:val="none" w:sz="0" w:space="0" w:color="auto" w:frame="1"/>
        </w:rPr>
        <w:t xml:space="preserve">Настоящий </w:t>
      </w:r>
      <w:proofErr w:type="gramStart"/>
      <w:r w:rsidR="009A622B" w:rsidRPr="009A622B">
        <w:rPr>
          <w:color w:val="000000"/>
          <w:bdr w:val="none" w:sz="0" w:space="0" w:color="auto" w:frame="1"/>
        </w:rPr>
        <w:t>Договор</w:t>
      </w:r>
      <w:proofErr w:type="gramEnd"/>
      <w:r w:rsidR="009A622B" w:rsidRPr="009A622B">
        <w:rPr>
          <w:color w:val="000000"/>
          <w:bdr w:val="none" w:sz="0" w:space="0" w:color="auto" w:frame="1"/>
        </w:rPr>
        <w:t xml:space="preserve"> может быть расторгнут по требованию одной из Сторон, при этом Сторона, выразившая намерение расторгнуть Договор, должна письменно уведомить об этом другую Сторону не позднее, чем за </w:t>
      </w:r>
      <w:r w:rsidR="00D41364">
        <w:rPr>
          <w:color w:val="000000"/>
          <w:bdr w:val="none" w:sz="0" w:space="0" w:color="auto" w:frame="1"/>
        </w:rPr>
        <w:t>10 (десять) календарных дней</w:t>
      </w:r>
      <w:r w:rsidR="009A622B" w:rsidRPr="009A622B">
        <w:rPr>
          <w:color w:val="000000"/>
          <w:bdr w:val="none" w:sz="0" w:space="0" w:color="auto" w:frame="1"/>
        </w:rPr>
        <w:t xml:space="preserve"> до предполагаемого срока расторжения (с проведением соответствующих взаиморасчетов).</w:t>
      </w:r>
    </w:p>
    <w:p w:rsidR="0052219A" w:rsidRPr="0052219A" w:rsidRDefault="009A622B" w:rsidP="0036628F">
      <w:pPr>
        <w:jc w:val="both"/>
      </w:pPr>
      <w:r>
        <w:rPr>
          <w:color w:val="000000"/>
          <w:bdr w:val="none" w:sz="0" w:space="0" w:color="auto" w:frame="1"/>
        </w:rPr>
        <w:t>9.</w:t>
      </w:r>
      <w:r w:rsidR="00A9446A">
        <w:rPr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 xml:space="preserve">. </w:t>
      </w:r>
      <w:r w:rsidR="0052219A" w:rsidRPr="0052219A">
        <w:t>Настоящий Договор составлен в двух экземп</w:t>
      </w:r>
      <w:r>
        <w:t xml:space="preserve">лярах, имеющих </w:t>
      </w:r>
      <w:r w:rsidRPr="0052219A">
        <w:t>одинаковую юридическую силу</w:t>
      </w:r>
      <w:r>
        <w:t>, по одному для каждой из С</w:t>
      </w:r>
      <w:r w:rsidR="0052219A" w:rsidRPr="0052219A">
        <w:t>торон.</w:t>
      </w:r>
    </w:p>
    <w:p w:rsidR="00756B88" w:rsidRDefault="0023545D" w:rsidP="0036628F">
      <w:pPr>
        <w:jc w:val="center"/>
      </w:pPr>
      <w:r w:rsidRPr="0052219A">
        <w:rPr>
          <w:b/>
        </w:rPr>
        <w:t>10</w:t>
      </w:r>
      <w:r w:rsidR="00756B88" w:rsidRPr="0052219A">
        <w:rPr>
          <w:b/>
        </w:rPr>
        <w:t>. РЕКВИЗИТЫ СТОРОН</w:t>
      </w:r>
    </w:p>
    <w:tbl>
      <w:tblPr>
        <w:tblStyle w:val="a4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5103"/>
      </w:tblGrid>
      <w:tr w:rsidR="00756B88" w:rsidRPr="00D413C2" w:rsidTr="0036628F">
        <w:trPr>
          <w:trHeight w:val="3204"/>
        </w:trPr>
        <w:tc>
          <w:tcPr>
            <w:tcW w:w="2526" w:type="pct"/>
          </w:tcPr>
          <w:p w:rsidR="00756B88" w:rsidRPr="003E16EE" w:rsidRDefault="00756B88" w:rsidP="00B27573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3E16EE">
              <w:rPr>
                <w:b/>
                <w:sz w:val="22"/>
                <w:szCs w:val="22"/>
              </w:rPr>
              <w:t>ИСПОЛНИТЕЛЬ</w:t>
            </w:r>
          </w:p>
          <w:p w:rsidR="000E7DFB" w:rsidRPr="003E16EE" w:rsidRDefault="000E7DFB" w:rsidP="00A4486C">
            <w:pPr>
              <w:rPr>
                <w:sz w:val="22"/>
                <w:szCs w:val="22"/>
              </w:rPr>
            </w:pPr>
          </w:p>
        </w:tc>
        <w:tc>
          <w:tcPr>
            <w:tcW w:w="2474" w:type="pct"/>
          </w:tcPr>
          <w:p w:rsidR="00756B88" w:rsidRPr="003E16EE" w:rsidRDefault="00756B88" w:rsidP="00B27573">
            <w:pPr>
              <w:jc w:val="center"/>
              <w:rPr>
                <w:b/>
                <w:sz w:val="22"/>
                <w:szCs w:val="22"/>
              </w:rPr>
            </w:pPr>
            <w:r w:rsidRPr="003E16EE">
              <w:rPr>
                <w:b/>
                <w:sz w:val="22"/>
                <w:szCs w:val="22"/>
              </w:rPr>
              <w:t>ЗАКАЗЧИК</w:t>
            </w:r>
          </w:p>
          <w:p w:rsidR="00115896" w:rsidRPr="003E16EE" w:rsidRDefault="00115896" w:rsidP="006228FE">
            <w:pPr>
              <w:rPr>
                <w:b/>
                <w:sz w:val="22"/>
                <w:szCs w:val="22"/>
              </w:rPr>
            </w:pPr>
            <w:r w:rsidRPr="003E16EE">
              <w:rPr>
                <w:b/>
                <w:sz w:val="22"/>
                <w:szCs w:val="22"/>
              </w:rPr>
              <w:t>ООО «Альтернативная топливно-энергетическая компания» (ООО «АТЭК»)</w:t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 xml:space="preserve">Адрес: 454100, </w:t>
            </w:r>
            <w:proofErr w:type="gramStart"/>
            <w:r w:rsidRPr="006228FE">
              <w:rPr>
                <w:sz w:val="22"/>
                <w:szCs w:val="22"/>
              </w:rPr>
              <w:t>Челябинская</w:t>
            </w:r>
            <w:proofErr w:type="gramEnd"/>
            <w:r w:rsidRPr="006228FE">
              <w:rPr>
                <w:sz w:val="22"/>
                <w:szCs w:val="22"/>
              </w:rPr>
              <w:t xml:space="preserve"> обл., </w:t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  <w:t xml:space="preserve"> </w:t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 xml:space="preserve">г. Челябинск, ул. </w:t>
            </w:r>
            <w:proofErr w:type="spellStart"/>
            <w:r w:rsidRPr="006228FE">
              <w:rPr>
                <w:sz w:val="22"/>
                <w:szCs w:val="22"/>
              </w:rPr>
              <w:t>Аношкина</w:t>
            </w:r>
            <w:proofErr w:type="spellEnd"/>
            <w:r w:rsidRPr="006228FE">
              <w:rPr>
                <w:sz w:val="22"/>
                <w:szCs w:val="22"/>
              </w:rPr>
              <w:t xml:space="preserve">, дом 12, пом. 11 </w:t>
            </w:r>
            <w:r>
              <w:rPr>
                <w:sz w:val="22"/>
                <w:szCs w:val="22"/>
              </w:rPr>
              <w:br/>
            </w:r>
            <w:r w:rsidRPr="006228FE">
              <w:rPr>
                <w:sz w:val="22"/>
                <w:szCs w:val="22"/>
              </w:rPr>
              <w:t xml:space="preserve">(оф. 410) </w:t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>ИНН/КПП 7447245331/744801001</w:t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>ОГРН 1147447013251</w:t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proofErr w:type="gramStart"/>
            <w:r w:rsidRPr="006228FE">
              <w:rPr>
                <w:sz w:val="22"/>
                <w:szCs w:val="22"/>
              </w:rPr>
              <w:t>р</w:t>
            </w:r>
            <w:proofErr w:type="gramEnd"/>
            <w:r w:rsidRPr="006228FE">
              <w:rPr>
                <w:sz w:val="22"/>
                <w:szCs w:val="22"/>
              </w:rPr>
              <w:t>/с 40702810238090002188 в Филиале «Екатеринбургский» АО «</w:t>
            </w:r>
            <w:proofErr w:type="spellStart"/>
            <w:r w:rsidRPr="006228FE">
              <w:rPr>
                <w:sz w:val="22"/>
                <w:szCs w:val="22"/>
              </w:rPr>
              <w:t>Альфа-банк</w:t>
            </w:r>
            <w:proofErr w:type="spellEnd"/>
            <w:r w:rsidRPr="006228FE">
              <w:rPr>
                <w:sz w:val="22"/>
                <w:szCs w:val="22"/>
              </w:rPr>
              <w:t xml:space="preserve">» </w:t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>г. Екатеринбург</w:t>
            </w:r>
          </w:p>
          <w:p w:rsidR="00115896" w:rsidRPr="003E16E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 xml:space="preserve">к/с 30101810100000000964, БИК 046577964 </w:t>
            </w:r>
          </w:p>
          <w:p w:rsidR="006228FE" w:rsidRPr="00115896" w:rsidRDefault="006228FE" w:rsidP="006228FE">
            <w:r w:rsidRPr="00115896">
              <w:t>Тел (351) 778-65-00</w:t>
            </w:r>
          </w:p>
          <w:p w:rsidR="00115896" w:rsidRPr="003E16EE" w:rsidRDefault="00115896" w:rsidP="00115896">
            <w:pPr>
              <w:rPr>
                <w:sz w:val="22"/>
                <w:szCs w:val="22"/>
              </w:rPr>
            </w:pPr>
          </w:p>
          <w:p w:rsidR="00756B88" w:rsidRPr="003E16EE" w:rsidRDefault="00756B88" w:rsidP="00115896">
            <w:pPr>
              <w:rPr>
                <w:b/>
                <w:sz w:val="22"/>
                <w:szCs w:val="22"/>
              </w:rPr>
            </w:pPr>
          </w:p>
        </w:tc>
      </w:tr>
      <w:tr w:rsidR="00756B88" w:rsidRPr="00D413C2" w:rsidTr="0036628F">
        <w:trPr>
          <w:trHeight w:val="363"/>
        </w:trPr>
        <w:tc>
          <w:tcPr>
            <w:tcW w:w="2526" w:type="pct"/>
            <w:vAlign w:val="bottom"/>
          </w:tcPr>
          <w:p w:rsidR="00756B88" w:rsidRPr="00D413C2" w:rsidRDefault="00756B88" w:rsidP="00A4486C">
            <w:pPr>
              <w:rPr>
                <w:b/>
              </w:rPr>
            </w:pPr>
          </w:p>
        </w:tc>
        <w:tc>
          <w:tcPr>
            <w:tcW w:w="2474" w:type="pct"/>
          </w:tcPr>
          <w:p w:rsidR="00115896" w:rsidRPr="00115896" w:rsidRDefault="00115896" w:rsidP="00115896">
            <w:pPr>
              <w:rPr>
                <w:b/>
              </w:rPr>
            </w:pPr>
            <w:r w:rsidRPr="00115896">
              <w:rPr>
                <w:b/>
              </w:rPr>
              <w:t>Директор</w:t>
            </w:r>
          </w:p>
          <w:p w:rsidR="00756B88" w:rsidRPr="00D413C2" w:rsidRDefault="00756B88" w:rsidP="001B1ACB">
            <w:pPr>
              <w:tabs>
                <w:tab w:val="left" w:pos="1485"/>
              </w:tabs>
              <w:rPr>
                <w:b/>
              </w:rPr>
            </w:pPr>
          </w:p>
        </w:tc>
      </w:tr>
      <w:tr w:rsidR="00756B88" w:rsidRPr="00D413C2" w:rsidTr="0036628F">
        <w:trPr>
          <w:trHeight w:val="363"/>
        </w:trPr>
        <w:tc>
          <w:tcPr>
            <w:tcW w:w="2526" w:type="pct"/>
            <w:vAlign w:val="bottom"/>
          </w:tcPr>
          <w:p w:rsidR="00756B88" w:rsidRPr="00D413C2" w:rsidRDefault="0073504E" w:rsidP="00A4486C">
            <w:r w:rsidRPr="00D413C2">
              <w:t>/________________________</w:t>
            </w:r>
            <w:r w:rsidR="00756B88" w:rsidRPr="00D413C2">
              <w:t xml:space="preserve"> </w:t>
            </w:r>
            <w:r w:rsidR="0023545D">
              <w:t>/</w:t>
            </w:r>
            <w:r w:rsidR="00115896">
              <w:t xml:space="preserve"> </w:t>
            </w:r>
            <w:r w:rsidR="00A4486C">
              <w:t>_____________</w:t>
            </w:r>
            <w:r w:rsidR="00756B88" w:rsidRPr="00D413C2">
              <w:rPr>
                <w:b/>
              </w:rPr>
              <w:t>/</w:t>
            </w:r>
          </w:p>
        </w:tc>
        <w:tc>
          <w:tcPr>
            <w:tcW w:w="2474" w:type="pct"/>
            <w:vAlign w:val="bottom"/>
          </w:tcPr>
          <w:p w:rsidR="00756B88" w:rsidRPr="00D413C2" w:rsidRDefault="00756B88" w:rsidP="00115896">
            <w:r w:rsidRPr="00D413C2">
              <w:t>/______________</w:t>
            </w:r>
            <w:r w:rsidR="0093150A" w:rsidRPr="00D413C2">
              <w:t>_____</w:t>
            </w:r>
            <w:r w:rsidR="0036628F">
              <w:t>_</w:t>
            </w:r>
            <w:r w:rsidR="00115896">
              <w:t>____</w:t>
            </w:r>
            <w:r w:rsidR="0093150A" w:rsidRPr="00D413C2">
              <w:t>/</w:t>
            </w:r>
            <w:r w:rsidR="00811C4E" w:rsidRPr="00D413C2">
              <w:t xml:space="preserve"> </w:t>
            </w:r>
            <w:r w:rsidR="00115896" w:rsidRPr="00115896">
              <w:t>А.В. Резниченко</w:t>
            </w:r>
            <w:r w:rsidR="00115896">
              <w:t>/</w:t>
            </w:r>
          </w:p>
        </w:tc>
      </w:tr>
    </w:tbl>
    <w:p w:rsidR="00756B88" w:rsidRPr="00D413C2" w:rsidRDefault="00756B88" w:rsidP="00756B88">
      <w:r w:rsidRPr="00D413C2">
        <w:t>М.П.</w:t>
      </w:r>
      <w:r w:rsidRPr="00D413C2">
        <w:tab/>
      </w:r>
      <w:r w:rsidRPr="00D413C2">
        <w:tab/>
      </w:r>
      <w:r w:rsidRPr="00D413C2">
        <w:tab/>
      </w:r>
      <w:r w:rsidRPr="00D413C2">
        <w:tab/>
      </w:r>
      <w:r w:rsidRPr="00D413C2">
        <w:tab/>
      </w:r>
      <w:r w:rsidRPr="00D413C2">
        <w:tab/>
      </w:r>
      <w:r w:rsidRPr="00D413C2">
        <w:tab/>
        <w:t xml:space="preserve">    М.П.</w:t>
      </w:r>
    </w:p>
    <w:p w:rsidR="00756B88" w:rsidRPr="00D413C2" w:rsidRDefault="00756B88" w:rsidP="006360C9">
      <w:pPr>
        <w:ind w:left="6237"/>
        <w:jc w:val="right"/>
        <w:rPr>
          <w:b/>
        </w:rPr>
      </w:pPr>
      <w:r w:rsidRPr="00D413C2">
        <w:br w:type="page"/>
        <w:t xml:space="preserve">     </w:t>
      </w:r>
      <w:r w:rsidRPr="00D413C2">
        <w:rPr>
          <w:b/>
        </w:rPr>
        <w:t xml:space="preserve">ПРИЛОЖЕНИЕ № 1 </w:t>
      </w:r>
    </w:p>
    <w:p w:rsidR="00227448" w:rsidRPr="007B5C7D" w:rsidRDefault="0074212A" w:rsidP="006360C9">
      <w:pPr>
        <w:ind w:left="6237"/>
        <w:jc w:val="right"/>
        <w:rPr>
          <w:b/>
        </w:rPr>
      </w:pPr>
      <w:r w:rsidRPr="00D413C2">
        <w:rPr>
          <w:b/>
        </w:rPr>
        <w:t xml:space="preserve">к </w:t>
      </w:r>
      <w:r w:rsidR="000465F6" w:rsidRPr="00D413C2">
        <w:rPr>
          <w:b/>
        </w:rPr>
        <w:t xml:space="preserve">договору </w:t>
      </w:r>
    </w:p>
    <w:p w:rsidR="00756B88" w:rsidRPr="00D413C2" w:rsidRDefault="00756B88" w:rsidP="003E16EE">
      <w:pPr>
        <w:ind w:left="5670"/>
        <w:jc w:val="right"/>
        <w:rPr>
          <w:b/>
        </w:rPr>
      </w:pPr>
      <w:r w:rsidRPr="00D413C2">
        <w:rPr>
          <w:b/>
        </w:rPr>
        <w:t xml:space="preserve"> на</w:t>
      </w:r>
      <w:r w:rsidR="00227448">
        <w:rPr>
          <w:b/>
        </w:rPr>
        <w:t xml:space="preserve"> оказание охранных услуг</w:t>
      </w:r>
      <w:r w:rsidR="008F4CFE" w:rsidRPr="00D413C2">
        <w:rPr>
          <w:b/>
        </w:rPr>
        <w:t xml:space="preserve">                                        </w:t>
      </w:r>
      <w:r w:rsidR="003E16EE">
        <w:rPr>
          <w:b/>
        </w:rPr>
        <w:t xml:space="preserve">                             </w:t>
      </w:r>
      <w:r w:rsidR="006360C9" w:rsidRPr="00D413C2">
        <w:rPr>
          <w:b/>
        </w:rPr>
        <w:t>№</w:t>
      </w:r>
      <w:r w:rsidR="006360C9">
        <w:rPr>
          <w:b/>
        </w:rPr>
        <w:t xml:space="preserve"> </w:t>
      </w:r>
      <w:r w:rsidR="00A4486C">
        <w:rPr>
          <w:b/>
        </w:rPr>
        <w:t>_____________________</w:t>
      </w:r>
    </w:p>
    <w:p w:rsidR="00756B88" w:rsidRPr="00D413C2" w:rsidRDefault="00756B88" w:rsidP="00756B88">
      <w:pPr>
        <w:rPr>
          <w:b/>
        </w:rPr>
      </w:pPr>
    </w:p>
    <w:p w:rsidR="00D86B7E" w:rsidRPr="00D413C2" w:rsidRDefault="00756B88" w:rsidP="00360D28">
      <w:pPr>
        <w:spacing w:before="240"/>
        <w:rPr>
          <w:b/>
        </w:rPr>
      </w:pPr>
      <w:r w:rsidRPr="00D413C2">
        <w:rPr>
          <w:b/>
        </w:rPr>
        <w:t>г. Челябинск</w:t>
      </w:r>
      <w:r w:rsidR="00360D28">
        <w:rPr>
          <w:b/>
        </w:rPr>
        <w:t xml:space="preserve">                                        </w:t>
      </w:r>
      <w:r w:rsidR="006360C9">
        <w:rPr>
          <w:b/>
        </w:rPr>
        <w:t xml:space="preserve"> </w:t>
      </w:r>
      <w:r w:rsidR="00B100B5" w:rsidRPr="00D413C2">
        <w:rPr>
          <w:b/>
        </w:rPr>
        <w:t xml:space="preserve">      </w:t>
      </w:r>
      <w:r w:rsidR="00227448">
        <w:rPr>
          <w:b/>
        </w:rPr>
        <w:t xml:space="preserve">  </w:t>
      </w:r>
      <w:r w:rsidR="00B678F2">
        <w:rPr>
          <w:b/>
        </w:rPr>
        <w:t xml:space="preserve">         </w:t>
      </w:r>
      <w:r w:rsidR="006360C9">
        <w:rPr>
          <w:b/>
        </w:rPr>
        <w:t xml:space="preserve">               </w:t>
      </w:r>
      <w:r w:rsidR="00C8234D">
        <w:rPr>
          <w:b/>
        </w:rPr>
        <w:t xml:space="preserve">    </w:t>
      </w:r>
      <w:r w:rsidR="00D41364">
        <w:rPr>
          <w:b/>
        </w:rPr>
        <w:t xml:space="preserve">                              </w:t>
      </w:r>
      <w:r w:rsidR="00C8234D">
        <w:rPr>
          <w:b/>
        </w:rPr>
        <w:t xml:space="preserve"> </w:t>
      </w:r>
      <w:r w:rsidR="008F7B90">
        <w:rPr>
          <w:b/>
        </w:rPr>
        <w:t xml:space="preserve">    </w:t>
      </w:r>
      <w:r w:rsidR="008054CE">
        <w:rPr>
          <w:b/>
        </w:rPr>
        <w:t xml:space="preserve"> </w:t>
      </w:r>
      <w:r w:rsidR="00A4486C">
        <w:rPr>
          <w:b/>
        </w:rPr>
        <w:t>__________</w:t>
      </w:r>
      <w:r w:rsidR="006360C9" w:rsidRPr="00D413C2">
        <w:rPr>
          <w:b/>
        </w:rPr>
        <w:t xml:space="preserve"> 20</w:t>
      </w:r>
      <w:r w:rsidR="006360C9">
        <w:rPr>
          <w:b/>
        </w:rPr>
        <w:t>2</w:t>
      </w:r>
      <w:r w:rsidR="008F7B90">
        <w:rPr>
          <w:b/>
        </w:rPr>
        <w:t>2</w:t>
      </w:r>
      <w:r w:rsidR="006360C9" w:rsidRPr="00D413C2">
        <w:rPr>
          <w:b/>
        </w:rPr>
        <w:t>г</w:t>
      </w:r>
      <w:r w:rsidR="006360C9">
        <w:rPr>
          <w:b/>
        </w:rPr>
        <w:t>.</w:t>
      </w:r>
    </w:p>
    <w:p w:rsidR="006360C9" w:rsidRDefault="00A4486C" w:rsidP="006360C9">
      <w:pPr>
        <w:tabs>
          <w:tab w:val="left" w:pos="851"/>
        </w:tabs>
        <w:spacing w:before="240"/>
        <w:ind w:firstLine="567"/>
        <w:jc w:val="both"/>
      </w:pPr>
      <w:proofErr w:type="gramStart"/>
      <w:r>
        <w:rPr>
          <w:b/>
        </w:rPr>
        <w:t>_______________________</w:t>
      </w:r>
      <w:r w:rsidR="008F7B90">
        <w:rPr>
          <w:b/>
        </w:rPr>
        <w:t xml:space="preserve"> </w:t>
      </w:r>
      <w:r w:rsidR="008F7B90" w:rsidRPr="002943AE">
        <w:t xml:space="preserve">(Лицензия № </w:t>
      </w:r>
      <w:r>
        <w:t>__________</w:t>
      </w:r>
      <w:r w:rsidR="008F7B90">
        <w:t xml:space="preserve"> от </w:t>
      </w:r>
      <w:r>
        <w:t>_____________</w:t>
      </w:r>
      <w:r w:rsidR="008F7B90" w:rsidRPr="002943AE">
        <w:t xml:space="preserve">, выдана </w:t>
      </w:r>
      <w:r>
        <w:t>_____________</w:t>
      </w:r>
      <w:r w:rsidR="008F7B90" w:rsidRPr="002943AE">
        <w:t>),</w:t>
      </w:r>
      <w:r w:rsidR="008F7B90" w:rsidRPr="00D413C2">
        <w:t xml:space="preserve"> именуемое в дальнейшем «Исполнитель», в лице </w:t>
      </w:r>
      <w:r>
        <w:t>________</w:t>
      </w:r>
      <w:r w:rsidR="008F7B90" w:rsidRPr="00D413C2">
        <w:t xml:space="preserve">, действующего на основании </w:t>
      </w:r>
      <w:r>
        <w:t>_________</w:t>
      </w:r>
      <w:r w:rsidR="000849F5" w:rsidRPr="00AB3C29">
        <w:t xml:space="preserve">, с одной стороны и </w:t>
      </w:r>
      <w:proofErr w:type="gramEnd"/>
    </w:p>
    <w:p w:rsidR="00756B88" w:rsidRDefault="006360C9" w:rsidP="006360C9">
      <w:pPr>
        <w:tabs>
          <w:tab w:val="left" w:pos="851"/>
        </w:tabs>
        <w:spacing w:before="240"/>
        <w:ind w:firstLine="567"/>
        <w:jc w:val="both"/>
      </w:pPr>
      <w:r w:rsidRPr="00890634">
        <w:rPr>
          <w:b/>
        </w:rPr>
        <w:t>Общество с ограниченной ответственностью «Альтернативная топливно-энергетическая компания»</w:t>
      </w:r>
      <w:r w:rsidRPr="00890634">
        <w:t>, именуемое в дальнейшем «Заказчик», в лице директора Резниченко Алексея Васильевича, действующего на основании Устава</w:t>
      </w:r>
      <w:r>
        <w:t xml:space="preserve">, </w:t>
      </w:r>
      <w:r w:rsidR="00756B88" w:rsidRPr="00AB3C29">
        <w:t xml:space="preserve">с другой стороны, заключили настоящее приложение к договору на оказание охранных услуг </w:t>
      </w:r>
      <w:r w:rsidR="00C8234D">
        <w:t xml:space="preserve">№ </w:t>
      </w:r>
      <w:r w:rsidR="00A4486C">
        <w:t>______</w:t>
      </w:r>
      <w:r w:rsidR="00BD0E6D">
        <w:t xml:space="preserve"> </w:t>
      </w:r>
      <w:r w:rsidR="00756B88" w:rsidRPr="00AB3C29">
        <w:t>о нижеследующем:</w:t>
      </w:r>
    </w:p>
    <w:p w:rsidR="0052219A" w:rsidRPr="00AB3C29" w:rsidRDefault="00C8234D" w:rsidP="00C8234D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</w:pPr>
      <w:r w:rsidRPr="00C8234D">
        <w:t xml:space="preserve">Стоимость услуг одного охранника составляет </w:t>
      </w:r>
      <w:r w:rsidR="00A4486C">
        <w:t>________</w:t>
      </w:r>
      <w:r>
        <w:t xml:space="preserve"> рублей</w:t>
      </w:r>
      <w:proofErr w:type="gramStart"/>
      <w:r>
        <w:t xml:space="preserve"> (</w:t>
      </w:r>
      <w:r w:rsidR="00A4486C">
        <w:t>_____________</w:t>
      </w:r>
      <w:r w:rsidRPr="00C8234D">
        <w:t xml:space="preserve">) </w:t>
      </w:r>
      <w:proofErr w:type="gramEnd"/>
      <w:r w:rsidRPr="00C8234D">
        <w:t xml:space="preserve">в час, НДС </w:t>
      </w:r>
      <w:r w:rsidR="00A4486C">
        <w:t>_________________</w:t>
      </w:r>
      <w:r w:rsidR="006360C9">
        <w:t>.</w:t>
      </w:r>
    </w:p>
    <w:p w:rsidR="0052219A" w:rsidRPr="00AB3C29" w:rsidRDefault="0052219A" w:rsidP="006360C9">
      <w:pPr>
        <w:numPr>
          <w:ilvl w:val="0"/>
          <w:numId w:val="1"/>
        </w:numPr>
        <w:tabs>
          <w:tab w:val="num" w:pos="142"/>
          <w:tab w:val="left" w:pos="426"/>
          <w:tab w:val="left" w:pos="851"/>
        </w:tabs>
        <w:ind w:left="0" w:firstLine="567"/>
        <w:jc w:val="both"/>
      </w:pPr>
      <w:r w:rsidRPr="00AB3C29">
        <w:t>Количество охранников</w:t>
      </w:r>
      <w:r w:rsidR="00AB3C29">
        <w:t>:</w:t>
      </w:r>
      <w:r w:rsidRPr="00AB3C29">
        <w:t xml:space="preserve"> </w:t>
      </w:r>
      <w:r w:rsidR="00AB3C29">
        <w:t>1 человек,</w:t>
      </w:r>
      <w:r w:rsidRPr="00AB3C29">
        <w:t xml:space="preserve"> график работы</w:t>
      </w:r>
      <w:r w:rsidR="00AB3C29">
        <w:t xml:space="preserve">: </w:t>
      </w:r>
      <w:r w:rsidR="00A907A9">
        <w:t xml:space="preserve">ежедневно, </w:t>
      </w:r>
      <w:r w:rsidR="00AB3C29">
        <w:t>круглосуточно</w:t>
      </w:r>
      <w:r w:rsidR="00A907A9">
        <w:t>, включая выходные и праздничные дни</w:t>
      </w:r>
      <w:r w:rsidR="00AB3C29">
        <w:t xml:space="preserve">. </w:t>
      </w:r>
      <w:r w:rsidRPr="00AB3C29">
        <w:t xml:space="preserve"> </w:t>
      </w:r>
    </w:p>
    <w:p w:rsidR="006360C9" w:rsidRDefault="009A622B" w:rsidP="006360C9">
      <w:pPr>
        <w:pStyle w:val="af1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426"/>
          <w:tab w:val="left" w:pos="851"/>
        </w:tabs>
        <w:ind w:left="0" w:firstLine="567"/>
        <w:jc w:val="both"/>
      </w:pPr>
      <w:r>
        <w:t>О</w:t>
      </w:r>
      <w:r w:rsidR="0052219A" w:rsidRPr="00AB3C29">
        <w:t xml:space="preserve">беспечение </w:t>
      </w:r>
      <w:r w:rsidR="006360C9">
        <w:t>о</w:t>
      </w:r>
      <w:r w:rsidR="0052219A" w:rsidRPr="00AB3C29">
        <w:t>хран</w:t>
      </w:r>
      <w:r w:rsidR="00DD4D1A">
        <w:t>никами</w:t>
      </w:r>
      <w:r w:rsidR="0052219A" w:rsidRPr="00AB3C29">
        <w:t xml:space="preserve"> пропускного и </w:t>
      </w:r>
      <w:proofErr w:type="spellStart"/>
      <w:r w:rsidR="0052219A" w:rsidRPr="00AB3C29">
        <w:t>внутриобъектового</w:t>
      </w:r>
      <w:proofErr w:type="spellEnd"/>
      <w:r w:rsidR="0052219A" w:rsidRPr="00AB3C29">
        <w:t xml:space="preserve"> режимов осуществляется на основе законодательства РФ, инструкций о пропускном и </w:t>
      </w:r>
      <w:proofErr w:type="spellStart"/>
      <w:r w:rsidR="0052219A" w:rsidRPr="00AB3C29">
        <w:t>внутриобъектовом</w:t>
      </w:r>
      <w:proofErr w:type="spellEnd"/>
      <w:r w:rsidR="0052219A" w:rsidRPr="00AB3C29">
        <w:t xml:space="preserve"> режиме, </w:t>
      </w:r>
      <w:r w:rsidR="0052219A" w:rsidRPr="009A622B">
        <w:t>согласованных</w:t>
      </w:r>
      <w:r w:rsidR="006360C9" w:rsidRPr="009A622B">
        <w:t xml:space="preserve"> Заказчиком</w:t>
      </w:r>
      <w:r w:rsidR="006360C9">
        <w:t>.</w:t>
      </w:r>
    </w:p>
    <w:p w:rsidR="00DD4D1A" w:rsidRDefault="00DD4D1A" w:rsidP="006360C9">
      <w:pPr>
        <w:tabs>
          <w:tab w:val="left" w:pos="851"/>
        </w:tabs>
        <w:ind w:firstLine="567"/>
        <w:jc w:val="both"/>
      </w:pPr>
    </w:p>
    <w:p w:rsidR="00EB7589" w:rsidRPr="00AB3C29" w:rsidRDefault="00756B88" w:rsidP="006360C9">
      <w:pPr>
        <w:tabs>
          <w:tab w:val="left" w:pos="851"/>
        </w:tabs>
        <w:ind w:firstLine="567"/>
        <w:jc w:val="both"/>
      </w:pPr>
      <w:r w:rsidRPr="00AB3C29">
        <w:t xml:space="preserve">Настоящее </w:t>
      </w:r>
      <w:r w:rsidR="009116BB" w:rsidRPr="00AB3C29">
        <w:t>Приложение</w:t>
      </w:r>
      <w:r w:rsidRPr="00AB3C29">
        <w:t xml:space="preserve"> составлено в 2 (двух) экземплярах, имеющих одинаковую юридическую силу, по одному для каждой из сторон, вступает в силу с момента подписания его уполномоченными  представителями  сторон  и  является  неотъемлемой частью Договора.</w:t>
      </w:r>
    </w:p>
    <w:p w:rsidR="00EB7589" w:rsidRPr="00D413C2" w:rsidRDefault="00EB7589" w:rsidP="00756B88">
      <w:pPr>
        <w:jc w:val="both"/>
      </w:pPr>
    </w:p>
    <w:tbl>
      <w:tblPr>
        <w:tblStyle w:val="a4"/>
        <w:tblW w:w="47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969"/>
      </w:tblGrid>
      <w:tr w:rsidR="00DD4D1A" w:rsidRPr="00D413C2" w:rsidTr="008054CE">
        <w:trPr>
          <w:trHeight w:val="3204"/>
        </w:trPr>
        <w:tc>
          <w:tcPr>
            <w:tcW w:w="2500" w:type="pct"/>
          </w:tcPr>
          <w:p w:rsidR="008F7B90" w:rsidRDefault="008F7B90" w:rsidP="008F7B90">
            <w:pPr>
              <w:spacing w:line="269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:rsidR="00DD4D1A" w:rsidRPr="007F6F20" w:rsidRDefault="00DD4D1A" w:rsidP="00A4486C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DD4D1A" w:rsidRPr="00115896" w:rsidRDefault="00DD4D1A" w:rsidP="00D00F62">
            <w:pPr>
              <w:jc w:val="center"/>
              <w:rPr>
                <w:b/>
              </w:rPr>
            </w:pPr>
            <w:r w:rsidRPr="00115896">
              <w:rPr>
                <w:b/>
              </w:rPr>
              <w:t>ЗАКАЗЧИК</w:t>
            </w:r>
          </w:p>
          <w:p w:rsidR="00DD4D1A" w:rsidRPr="00115896" w:rsidRDefault="00DD4D1A" w:rsidP="006228FE">
            <w:pPr>
              <w:rPr>
                <w:b/>
              </w:rPr>
            </w:pPr>
            <w:r w:rsidRPr="00115896">
              <w:rPr>
                <w:b/>
              </w:rPr>
              <w:t>ООО «Альтернативная топливно-энергетическая компания» (ООО «АТЭК»)</w:t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 xml:space="preserve">Адрес: 454100, </w:t>
            </w:r>
            <w:proofErr w:type="gramStart"/>
            <w:r w:rsidRPr="006228FE">
              <w:rPr>
                <w:sz w:val="22"/>
                <w:szCs w:val="22"/>
              </w:rPr>
              <w:t>Челябинская</w:t>
            </w:r>
            <w:proofErr w:type="gramEnd"/>
            <w:r w:rsidRPr="006228FE">
              <w:rPr>
                <w:sz w:val="22"/>
                <w:szCs w:val="22"/>
              </w:rPr>
              <w:t xml:space="preserve"> обл., </w:t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  <w:t xml:space="preserve"> </w:t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 xml:space="preserve">г. Челябинск, ул. </w:t>
            </w:r>
            <w:proofErr w:type="spellStart"/>
            <w:r w:rsidRPr="006228FE">
              <w:rPr>
                <w:sz w:val="22"/>
                <w:szCs w:val="22"/>
              </w:rPr>
              <w:t>Аношкина</w:t>
            </w:r>
            <w:proofErr w:type="spellEnd"/>
            <w:r w:rsidRPr="006228FE">
              <w:rPr>
                <w:sz w:val="22"/>
                <w:szCs w:val="22"/>
              </w:rPr>
              <w:t xml:space="preserve">, дом 12, пом. 11 </w:t>
            </w:r>
            <w:r>
              <w:rPr>
                <w:sz w:val="22"/>
                <w:szCs w:val="22"/>
              </w:rPr>
              <w:br/>
            </w:r>
            <w:r w:rsidRPr="006228FE">
              <w:rPr>
                <w:sz w:val="22"/>
                <w:szCs w:val="22"/>
              </w:rPr>
              <w:t xml:space="preserve">(оф. 410) </w:t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>ИНН/КПП 7447245331/744801001</w:t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>ОГРН 1147447013251</w:t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</w:r>
            <w:r w:rsidRPr="006228FE">
              <w:rPr>
                <w:sz w:val="22"/>
                <w:szCs w:val="22"/>
              </w:rPr>
              <w:tab/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proofErr w:type="gramStart"/>
            <w:r w:rsidRPr="006228FE">
              <w:rPr>
                <w:sz w:val="22"/>
                <w:szCs w:val="22"/>
              </w:rPr>
              <w:t>р</w:t>
            </w:r>
            <w:proofErr w:type="gramEnd"/>
            <w:r w:rsidRPr="006228FE">
              <w:rPr>
                <w:sz w:val="22"/>
                <w:szCs w:val="22"/>
              </w:rPr>
              <w:t>/с 40702810238090002188 в Филиале «Екатеринбургский» АО «</w:t>
            </w:r>
            <w:proofErr w:type="spellStart"/>
            <w:r w:rsidRPr="006228FE">
              <w:rPr>
                <w:sz w:val="22"/>
                <w:szCs w:val="22"/>
              </w:rPr>
              <w:t>Альфа-банк</w:t>
            </w:r>
            <w:proofErr w:type="spellEnd"/>
            <w:r w:rsidRPr="006228FE">
              <w:rPr>
                <w:sz w:val="22"/>
                <w:szCs w:val="22"/>
              </w:rPr>
              <w:t xml:space="preserve">» </w:t>
            </w:r>
          </w:p>
          <w:p w:rsidR="006228FE" w:rsidRPr="006228F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>г. Екатеринбург</w:t>
            </w:r>
          </w:p>
          <w:p w:rsidR="006228FE" w:rsidRPr="003E16EE" w:rsidRDefault="006228FE" w:rsidP="006228FE">
            <w:pPr>
              <w:rPr>
                <w:sz w:val="22"/>
                <w:szCs w:val="22"/>
              </w:rPr>
            </w:pPr>
            <w:r w:rsidRPr="006228FE">
              <w:rPr>
                <w:sz w:val="22"/>
                <w:szCs w:val="22"/>
              </w:rPr>
              <w:t xml:space="preserve">к/с 30101810100000000964, БИК 046577964 </w:t>
            </w:r>
          </w:p>
          <w:p w:rsidR="006228FE" w:rsidRPr="00115896" w:rsidRDefault="006228FE" w:rsidP="006228FE">
            <w:r w:rsidRPr="00115896">
              <w:t>Тел (351) 778-65-00</w:t>
            </w:r>
          </w:p>
          <w:p w:rsidR="00DD4D1A" w:rsidRPr="00115896" w:rsidRDefault="00DD4D1A" w:rsidP="00D00F62"/>
          <w:p w:rsidR="00DD4D1A" w:rsidRPr="00115896" w:rsidRDefault="00DD4D1A" w:rsidP="00D00F62"/>
          <w:p w:rsidR="00DD4D1A" w:rsidRPr="00115896" w:rsidRDefault="00DD4D1A" w:rsidP="00D00F62"/>
          <w:p w:rsidR="00DD4D1A" w:rsidRPr="00115896" w:rsidRDefault="00DD4D1A" w:rsidP="00D00F62">
            <w:pPr>
              <w:rPr>
                <w:b/>
              </w:rPr>
            </w:pPr>
          </w:p>
        </w:tc>
      </w:tr>
      <w:tr w:rsidR="008F7B90" w:rsidRPr="00D413C2" w:rsidTr="0037487A">
        <w:trPr>
          <w:trHeight w:val="363"/>
        </w:trPr>
        <w:tc>
          <w:tcPr>
            <w:tcW w:w="2500" w:type="pct"/>
            <w:vAlign w:val="bottom"/>
          </w:tcPr>
          <w:p w:rsidR="008F7B90" w:rsidRPr="00D413C2" w:rsidRDefault="008F7B90" w:rsidP="006266FC">
            <w:pPr>
              <w:rPr>
                <w:b/>
              </w:rPr>
            </w:pPr>
          </w:p>
        </w:tc>
        <w:tc>
          <w:tcPr>
            <w:tcW w:w="2500" w:type="pct"/>
          </w:tcPr>
          <w:p w:rsidR="008F7B90" w:rsidRPr="00DD4D1A" w:rsidRDefault="008F7B90" w:rsidP="00794EF4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</w:tr>
      <w:tr w:rsidR="008F7B90" w:rsidRPr="00D413C2" w:rsidTr="0093150A">
        <w:trPr>
          <w:trHeight w:val="363"/>
        </w:trPr>
        <w:tc>
          <w:tcPr>
            <w:tcW w:w="2500" w:type="pct"/>
            <w:vAlign w:val="bottom"/>
          </w:tcPr>
          <w:p w:rsidR="008F7B90" w:rsidRPr="00D413C2" w:rsidRDefault="008F7B90" w:rsidP="00A4486C">
            <w:r w:rsidRPr="00D413C2">
              <w:t xml:space="preserve">/________________________ </w:t>
            </w:r>
            <w:r>
              <w:t xml:space="preserve">/ </w:t>
            </w:r>
            <w:r w:rsidR="00A4486C">
              <w:t>___________</w:t>
            </w:r>
            <w:r w:rsidRPr="00D413C2">
              <w:rPr>
                <w:b/>
              </w:rPr>
              <w:t>/</w:t>
            </w:r>
          </w:p>
        </w:tc>
        <w:tc>
          <w:tcPr>
            <w:tcW w:w="2500" w:type="pct"/>
            <w:vAlign w:val="bottom"/>
          </w:tcPr>
          <w:p w:rsidR="008F7B90" w:rsidRPr="00DD4D1A" w:rsidRDefault="008F7B90" w:rsidP="00DD4D1A">
            <w:r w:rsidRPr="00D413C2">
              <w:t>/_______________</w:t>
            </w:r>
            <w:r>
              <w:t>_______</w:t>
            </w:r>
            <w:r w:rsidRPr="00D413C2">
              <w:t xml:space="preserve">/ </w:t>
            </w:r>
            <w:r w:rsidRPr="00115896">
              <w:t>А.В. Резниченко</w:t>
            </w:r>
          </w:p>
        </w:tc>
      </w:tr>
    </w:tbl>
    <w:p w:rsidR="00C20B50" w:rsidRPr="00D413C2" w:rsidRDefault="00756B88">
      <w:r w:rsidRPr="00D413C2">
        <w:t>М.П.</w:t>
      </w:r>
      <w:r w:rsidRPr="00D413C2">
        <w:tab/>
      </w:r>
      <w:r w:rsidRPr="00D413C2">
        <w:tab/>
      </w:r>
      <w:r w:rsidRPr="00D413C2">
        <w:tab/>
      </w:r>
      <w:r w:rsidRPr="00D413C2">
        <w:tab/>
      </w:r>
      <w:r w:rsidRPr="00D413C2">
        <w:tab/>
      </w:r>
      <w:r w:rsidRPr="00D413C2">
        <w:tab/>
      </w:r>
      <w:r w:rsidRPr="00D413C2">
        <w:tab/>
        <w:t xml:space="preserve">       М.П.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6C35" w:rsidRPr="00D413C2" w:rsidTr="002E0A8C">
        <w:tc>
          <w:tcPr>
            <w:tcW w:w="4785" w:type="dxa"/>
          </w:tcPr>
          <w:p w:rsidR="00C96C35" w:rsidRPr="00D413C2" w:rsidRDefault="00C96C35" w:rsidP="0052219A">
            <w:pPr>
              <w:pageBreakBefore/>
              <w:rPr>
                <w:b/>
              </w:rPr>
            </w:pPr>
            <w:r w:rsidRPr="00D413C2">
              <w:rPr>
                <w:b/>
              </w:rPr>
              <w:t>«УТВЕРЖДАЮ»</w:t>
            </w:r>
          </w:p>
        </w:tc>
        <w:tc>
          <w:tcPr>
            <w:tcW w:w="4786" w:type="dxa"/>
          </w:tcPr>
          <w:p w:rsidR="00C96C35" w:rsidRPr="00D413C2" w:rsidRDefault="00C96C35" w:rsidP="00C36565">
            <w:pPr>
              <w:pageBreakBefore/>
              <w:rPr>
                <w:b/>
              </w:rPr>
            </w:pPr>
            <w:r w:rsidRPr="00D413C2">
              <w:rPr>
                <w:b/>
              </w:rPr>
              <w:t>«СОГЛАСОВАНО»</w:t>
            </w:r>
          </w:p>
        </w:tc>
      </w:tr>
      <w:tr w:rsidR="00C96C35" w:rsidRPr="00D413C2" w:rsidTr="002E0A8C">
        <w:tc>
          <w:tcPr>
            <w:tcW w:w="4785" w:type="dxa"/>
          </w:tcPr>
          <w:p w:rsidR="00C96C35" w:rsidRPr="00D413C2" w:rsidRDefault="00C96C35" w:rsidP="002E0A8C">
            <w:pPr>
              <w:rPr>
                <w:b/>
              </w:rPr>
            </w:pPr>
          </w:p>
        </w:tc>
        <w:tc>
          <w:tcPr>
            <w:tcW w:w="4786" w:type="dxa"/>
          </w:tcPr>
          <w:p w:rsidR="00C96C35" w:rsidRPr="00D413C2" w:rsidRDefault="00C36565" w:rsidP="00B920B0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</w:tr>
      <w:tr w:rsidR="00C96C35" w:rsidRPr="00D413C2" w:rsidTr="00D80332">
        <w:tc>
          <w:tcPr>
            <w:tcW w:w="4785" w:type="dxa"/>
          </w:tcPr>
          <w:p w:rsidR="00C96C35" w:rsidRPr="00D413C2" w:rsidRDefault="00C96C35" w:rsidP="008F7B90">
            <w:pPr>
              <w:rPr>
                <w:b/>
              </w:rPr>
            </w:pPr>
          </w:p>
        </w:tc>
        <w:tc>
          <w:tcPr>
            <w:tcW w:w="4786" w:type="dxa"/>
          </w:tcPr>
          <w:p w:rsidR="00C96C35" w:rsidRPr="00D413C2" w:rsidRDefault="00C36565" w:rsidP="00D80332">
            <w:pPr>
              <w:rPr>
                <w:b/>
              </w:rPr>
            </w:pPr>
            <w:r>
              <w:rPr>
                <w:b/>
              </w:rPr>
              <w:t>ООО «АТЭК»</w:t>
            </w:r>
          </w:p>
        </w:tc>
      </w:tr>
      <w:tr w:rsidR="00C96C35" w:rsidRPr="00D413C2" w:rsidTr="002E0A8C">
        <w:tc>
          <w:tcPr>
            <w:tcW w:w="4785" w:type="dxa"/>
          </w:tcPr>
          <w:p w:rsidR="00C96C35" w:rsidRPr="00D413C2" w:rsidRDefault="00C96C35" w:rsidP="00A4486C">
            <w:pPr>
              <w:rPr>
                <w:b/>
              </w:rPr>
            </w:pPr>
            <w:r w:rsidRPr="00D413C2">
              <w:rPr>
                <w:b/>
              </w:rPr>
              <w:t xml:space="preserve">__________________ </w:t>
            </w:r>
          </w:p>
        </w:tc>
        <w:tc>
          <w:tcPr>
            <w:tcW w:w="4786" w:type="dxa"/>
          </w:tcPr>
          <w:p w:rsidR="00C96C35" w:rsidRPr="00D413C2" w:rsidRDefault="0093150A" w:rsidP="002E0A8C">
            <w:pPr>
              <w:rPr>
                <w:b/>
              </w:rPr>
            </w:pPr>
            <w:r w:rsidRPr="00D413C2">
              <w:rPr>
                <w:b/>
              </w:rPr>
              <w:t>_____________</w:t>
            </w:r>
            <w:r w:rsidR="00CC2C62">
              <w:rPr>
                <w:b/>
              </w:rPr>
              <w:t>_____</w:t>
            </w:r>
            <w:r w:rsidRPr="00D413C2">
              <w:rPr>
                <w:b/>
              </w:rPr>
              <w:t xml:space="preserve">____ </w:t>
            </w:r>
            <w:r w:rsidR="00C36565">
              <w:rPr>
                <w:b/>
              </w:rPr>
              <w:t>А.В. Резниченко</w:t>
            </w:r>
          </w:p>
          <w:p w:rsidR="00C96C35" w:rsidRPr="00D413C2" w:rsidRDefault="00C96C35" w:rsidP="002E0A8C">
            <w:pPr>
              <w:rPr>
                <w:b/>
              </w:rPr>
            </w:pPr>
          </w:p>
        </w:tc>
      </w:tr>
      <w:tr w:rsidR="00C96C35" w:rsidRPr="00D413C2" w:rsidTr="002E0A8C">
        <w:tc>
          <w:tcPr>
            <w:tcW w:w="4785" w:type="dxa"/>
          </w:tcPr>
          <w:p w:rsidR="00C96C35" w:rsidRPr="00D413C2" w:rsidRDefault="00577FB6" w:rsidP="008F7B90">
            <w:pPr>
              <w:rPr>
                <w:b/>
              </w:rPr>
            </w:pPr>
            <w:r>
              <w:rPr>
                <w:b/>
              </w:rPr>
              <w:t>«</w:t>
            </w:r>
            <w:r w:rsidR="00CE28E8">
              <w:rPr>
                <w:b/>
              </w:rPr>
              <w:t xml:space="preserve">      </w:t>
            </w:r>
            <w:r w:rsidR="00931294" w:rsidRPr="00D413C2">
              <w:rPr>
                <w:b/>
              </w:rPr>
              <w:t xml:space="preserve">» </w:t>
            </w:r>
            <w:r w:rsidR="00C96C35" w:rsidRPr="00D413C2">
              <w:rPr>
                <w:b/>
              </w:rPr>
              <w:t xml:space="preserve"> </w:t>
            </w:r>
            <w:r w:rsidR="00CE28E8">
              <w:rPr>
                <w:b/>
              </w:rPr>
              <w:t xml:space="preserve">                  </w:t>
            </w:r>
            <w:r w:rsidR="00C96C35" w:rsidRPr="00D413C2">
              <w:rPr>
                <w:b/>
              </w:rPr>
              <w:t>20</w:t>
            </w:r>
            <w:r w:rsidR="00B335A4">
              <w:rPr>
                <w:b/>
              </w:rPr>
              <w:t>2</w:t>
            </w:r>
            <w:r w:rsidR="008F7B90">
              <w:rPr>
                <w:b/>
              </w:rPr>
              <w:t>2</w:t>
            </w:r>
            <w:r w:rsidR="00C96C35" w:rsidRPr="00D413C2">
              <w:rPr>
                <w:b/>
              </w:rPr>
              <w:t>г.</w:t>
            </w:r>
          </w:p>
        </w:tc>
        <w:tc>
          <w:tcPr>
            <w:tcW w:w="4786" w:type="dxa"/>
          </w:tcPr>
          <w:p w:rsidR="00C96C35" w:rsidRPr="00D413C2" w:rsidRDefault="00577FB6" w:rsidP="008F7B90">
            <w:pPr>
              <w:rPr>
                <w:b/>
              </w:rPr>
            </w:pPr>
            <w:r>
              <w:rPr>
                <w:b/>
              </w:rPr>
              <w:t>«</w:t>
            </w:r>
            <w:r w:rsidR="00CE28E8">
              <w:rPr>
                <w:b/>
              </w:rPr>
              <w:t xml:space="preserve">      </w:t>
            </w:r>
            <w:r w:rsidR="00931294" w:rsidRPr="00D413C2">
              <w:rPr>
                <w:b/>
              </w:rPr>
              <w:t>»</w:t>
            </w:r>
            <w:r w:rsidR="009116BB">
              <w:rPr>
                <w:b/>
              </w:rPr>
              <w:t xml:space="preserve"> </w:t>
            </w:r>
            <w:r w:rsidR="009A4DFC">
              <w:rPr>
                <w:b/>
              </w:rPr>
              <w:t xml:space="preserve"> </w:t>
            </w:r>
            <w:r w:rsidR="00CE28E8">
              <w:rPr>
                <w:b/>
              </w:rPr>
              <w:t xml:space="preserve">                    </w:t>
            </w:r>
            <w:r w:rsidR="00C96C35" w:rsidRPr="00D413C2">
              <w:rPr>
                <w:b/>
              </w:rPr>
              <w:t>20</w:t>
            </w:r>
            <w:r w:rsidR="00B335A4">
              <w:rPr>
                <w:b/>
              </w:rPr>
              <w:t>2</w:t>
            </w:r>
            <w:r w:rsidR="008F7B90">
              <w:rPr>
                <w:b/>
              </w:rPr>
              <w:t>2</w:t>
            </w:r>
            <w:r w:rsidR="00C96C35" w:rsidRPr="00D413C2">
              <w:rPr>
                <w:b/>
              </w:rPr>
              <w:t>г.</w:t>
            </w:r>
          </w:p>
        </w:tc>
      </w:tr>
    </w:tbl>
    <w:p w:rsidR="00C96C35" w:rsidRPr="00D413C2" w:rsidRDefault="00C96C35" w:rsidP="00C96C35"/>
    <w:p w:rsidR="00C96C35" w:rsidRPr="00D413C2" w:rsidRDefault="00C96C35" w:rsidP="00C96C35"/>
    <w:p w:rsidR="00C96C35" w:rsidRPr="00D413C2" w:rsidRDefault="00C96C35" w:rsidP="00003949">
      <w:pPr>
        <w:shd w:val="clear" w:color="auto" w:fill="EEECE1" w:themeFill="background2"/>
      </w:pPr>
    </w:p>
    <w:p w:rsidR="00C96C35" w:rsidRPr="00D413C2" w:rsidRDefault="00C96C35" w:rsidP="00C96C35">
      <w:pPr>
        <w:jc w:val="center"/>
        <w:rPr>
          <w:b/>
        </w:rPr>
      </w:pPr>
      <w:r w:rsidRPr="00D413C2">
        <w:rPr>
          <w:b/>
        </w:rPr>
        <w:t>ИНСТРУКЦИЯ</w:t>
      </w:r>
    </w:p>
    <w:p w:rsidR="00C96C35" w:rsidRPr="00D413C2" w:rsidRDefault="002D3098" w:rsidP="00C96C35">
      <w:pPr>
        <w:jc w:val="center"/>
      </w:pPr>
      <w:r>
        <w:t>охранника</w:t>
      </w:r>
      <w:r w:rsidR="00C96C35" w:rsidRPr="00D413C2">
        <w:t xml:space="preserve"> по охране объекта:</w:t>
      </w:r>
      <w:r w:rsidR="0093150A" w:rsidRPr="00D413C2">
        <w:rPr>
          <w:b/>
        </w:rPr>
        <w:t xml:space="preserve"> </w:t>
      </w:r>
      <w:r w:rsidR="00E60984" w:rsidRPr="005C2FBA">
        <w:t>котельн</w:t>
      </w:r>
      <w:r w:rsidR="00E60984">
        <w:t>ой и прилегающей к ней территории</w:t>
      </w:r>
      <w:r w:rsidR="00E60984" w:rsidRPr="005C2FBA">
        <w:t>, расположенн</w:t>
      </w:r>
      <w:r w:rsidR="00E60984">
        <w:t>ой</w:t>
      </w:r>
      <w:r w:rsidR="00E60984" w:rsidRPr="005C2FBA">
        <w:t xml:space="preserve"> по адресу: г. Челябинск, </w:t>
      </w:r>
      <w:proofErr w:type="spellStart"/>
      <w:r w:rsidR="00E60984" w:rsidRPr="005C2FBA">
        <w:t>Новоградский</w:t>
      </w:r>
      <w:proofErr w:type="spellEnd"/>
      <w:r w:rsidR="00E60984" w:rsidRPr="005C2FBA">
        <w:t xml:space="preserve"> проспект,</w:t>
      </w:r>
      <w:r w:rsidR="00E60984">
        <w:t xml:space="preserve"> д. </w:t>
      </w:r>
      <w:r w:rsidR="00E60984" w:rsidRPr="005C2FBA">
        <w:t>13</w:t>
      </w:r>
    </w:p>
    <w:p w:rsidR="00C96C35" w:rsidRPr="00D413C2" w:rsidRDefault="001A5CC8" w:rsidP="00003949">
      <w:pPr>
        <w:shd w:val="clear" w:color="auto" w:fill="FFFFFF" w:themeFill="background1"/>
        <w:jc w:val="center"/>
      </w:pPr>
      <w:r w:rsidRPr="00D413C2">
        <w:rPr>
          <w:color w:val="FFFFFF" w:themeColor="background1"/>
        </w:rPr>
        <w:t xml:space="preserve">Выставка </w:t>
      </w:r>
      <w:r w:rsidR="00121FEB" w:rsidRPr="00D413C2">
        <w:rPr>
          <w:b/>
          <w:color w:val="FFFFFF" w:themeColor="background1"/>
        </w:rPr>
        <w:t>«</w:t>
      </w:r>
    </w:p>
    <w:p w:rsidR="00C96C35" w:rsidRPr="00D413C2" w:rsidRDefault="00C96C35" w:rsidP="00C96C35"/>
    <w:p w:rsidR="00C96C35" w:rsidRPr="00D413C2" w:rsidRDefault="00C96C35" w:rsidP="00C96C35">
      <w:pPr>
        <w:numPr>
          <w:ilvl w:val="0"/>
          <w:numId w:val="6"/>
        </w:numPr>
        <w:tabs>
          <w:tab w:val="left" w:pos="4180"/>
        </w:tabs>
        <w:jc w:val="center"/>
        <w:rPr>
          <w:b/>
        </w:rPr>
      </w:pPr>
      <w:r w:rsidRPr="00D413C2">
        <w:rPr>
          <w:b/>
        </w:rPr>
        <w:t>ОБЩИЕ ПОЛОЖЕНИЯ</w:t>
      </w:r>
    </w:p>
    <w:p w:rsidR="00C96C35" w:rsidRPr="00D413C2" w:rsidRDefault="00C96C35" w:rsidP="00C96C35">
      <w:pPr>
        <w:tabs>
          <w:tab w:val="left" w:pos="4180"/>
        </w:tabs>
        <w:ind w:left="360"/>
        <w:jc w:val="center"/>
        <w:rPr>
          <w:b/>
        </w:rPr>
      </w:pPr>
    </w:p>
    <w:p w:rsidR="00C96C35" w:rsidRPr="00D413C2" w:rsidRDefault="00C96C35" w:rsidP="00E55FE2">
      <w:pPr>
        <w:numPr>
          <w:ilvl w:val="0"/>
          <w:numId w:val="7"/>
        </w:numPr>
        <w:tabs>
          <w:tab w:val="clear" w:pos="720"/>
          <w:tab w:val="num" w:pos="709"/>
          <w:tab w:val="left" w:pos="4180"/>
        </w:tabs>
        <w:jc w:val="both"/>
      </w:pPr>
      <w:r w:rsidRPr="00D413C2">
        <w:t>На должность охранника назначается лицо, прошедшее специальную подготовку по установленной программе.</w:t>
      </w:r>
    </w:p>
    <w:p w:rsidR="00C96C35" w:rsidRPr="00D413C2" w:rsidRDefault="00C96C35" w:rsidP="00E55FE2">
      <w:pPr>
        <w:numPr>
          <w:ilvl w:val="0"/>
          <w:numId w:val="7"/>
        </w:numPr>
        <w:tabs>
          <w:tab w:val="clear" w:pos="720"/>
          <w:tab w:val="num" w:pos="709"/>
          <w:tab w:val="left" w:pos="4180"/>
        </w:tabs>
        <w:jc w:val="both"/>
      </w:pPr>
      <w:r w:rsidRPr="00D413C2">
        <w:t xml:space="preserve">Назначение на должность охранника и освобождение от нее производится приказом директора </w:t>
      </w:r>
      <w:r w:rsidR="00BD0E6D">
        <w:t xml:space="preserve">частной </w:t>
      </w:r>
      <w:r w:rsidRPr="00D413C2">
        <w:t>охранно</w:t>
      </w:r>
      <w:r w:rsidR="00BD0E6D">
        <w:t>й</w:t>
      </w:r>
      <w:r w:rsidRPr="00D413C2">
        <w:t xml:space="preserve"> </w:t>
      </w:r>
      <w:r w:rsidR="00BD0E6D">
        <w:t>организации (далее – ЧОО)</w:t>
      </w:r>
      <w:r w:rsidRPr="00D413C2">
        <w:t>.</w:t>
      </w:r>
    </w:p>
    <w:p w:rsidR="00C33DEA" w:rsidRDefault="00C33DEA" w:rsidP="00E55FE2">
      <w:pPr>
        <w:numPr>
          <w:ilvl w:val="0"/>
          <w:numId w:val="7"/>
        </w:numPr>
        <w:tabs>
          <w:tab w:val="clear" w:pos="720"/>
          <w:tab w:val="num" w:pos="709"/>
          <w:tab w:val="left" w:pos="4180"/>
        </w:tabs>
        <w:jc w:val="both"/>
      </w:pPr>
      <w:r w:rsidRPr="00C33DEA">
        <w:t xml:space="preserve">В </w:t>
      </w:r>
      <w:proofErr w:type="gramStart"/>
      <w:r w:rsidRPr="00C33DEA">
        <w:t>случае</w:t>
      </w:r>
      <w:proofErr w:type="gramEnd"/>
      <w:r w:rsidRPr="00C33DEA">
        <w:t xml:space="preserve"> служебной необходимости руководство ЧОО имеет право по своему усмотрению, воспользовавшись силами и средствами экипажа ГНР</w:t>
      </w:r>
      <w:r w:rsidR="00936FDB">
        <w:t>,</w:t>
      </w:r>
      <w:r w:rsidRPr="00C33DEA">
        <w:t xml:space="preserve"> изменить дислокацию постов и маршрутов ЧОО</w:t>
      </w:r>
      <w:r>
        <w:t>.</w:t>
      </w:r>
    </w:p>
    <w:p w:rsidR="00C96C35" w:rsidRPr="00D413C2" w:rsidRDefault="00C96C35" w:rsidP="00E55FE2">
      <w:pPr>
        <w:numPr>
          <w:ilvl w:val="0"/>
          <w:numId w:val="7"/>
        </w:numPr>
        <w:tabs>
          <w:tab w:val="clear" w:pos="720"/>
          <w:tab w:val="num" w:pos="709"/>
          <w:tab w:val="left" w:pos="4180"/>
        </w:tabs>
        <w:jc w:val="both"/>
      </w:pPr>
      <w:r w:rsidRPr="00D413C2">
        <w:t>Охранник при выполнении служебных обязанностей по охране о</w:t>
      </w:r>
      <w:r w:rsidR="007F6F20">
        <w:t>бъекта подчиняется директору ЧОО</w:t>
      </w:r>
      <w:r w:rsidRPr="00D413C2">
        <w:t>, его заместителям, начальнику караула, а также выполняет распоряжения руководителя охраняемого объекта в соответствии с данной инструкцией.</w:t>
      </w:r>
    </w:p>
    <w:p w:rsidR="00C96C35" w:rsidRPr="00CE28E8" w:rsidRDefault="00C96C35" w:rsidP="00756D6F">
      <w:pPr>
        <w:numPr>
          <w:ilvl w:val="0"/>
          <w:numId w:val="7"/>
        </w:numPr>
        <w:tabs>
          <w:tab w:val="left" w:pos="4180"/>
        </w:tabs>
        <w:jc w:val="both"/>
      </w:pPr>
      <w:r w:rsidRPr="00D413C2">
        <w:t xml:space="preserve">Служба по охране объекта осуществляется </w:t>
      </w:r>
      <w:r w:rsidR="00BD0E6D">
        <w:t>на основании</w:t>
      </w:r>
      <w:r w:rsidR="00577FB6">
        <w:t xml:space="preserve"> </w:t>
      </w:r>
      <w:r w:rsidR="00BD0E6D" w:rsidRPr="00BD0E6D">
        <w:t>договор</w:t>
      </w:r>
      <w:r w:rsidR="00BD0E6D">
        <w:t>а</w:t>
      </w:r>
      <w:r w:rsidR="00BD0E6D" w:rsidRPr="00BD0E6D">
        <w:t xml:space="preserve"> на оказание охранных </w:t>
      </w:r>
      <w:r w:rsidR="007A636C">
        <w:t xml:space="preserve">услуг </w:t>
      </w:r>
      <w:r w:rsidR="00756D6F">
        <w:t xml:space="preserve">№ </w:t>
      </w:r>
      <w:r w:rsidR="00A4486C">
        <w:t>_______________</w:t>
      </w:r>
      <w:r w:rsidR="00936FDB">
        <w:t xml:space="preserve"> </w:t>
      </w:r>
      <w:proofErr w:type="gramStart"/>
      <w:r w:rsidR="00936FDB">
        <w:t>от</w:t>
      </w:r>
      <w:proofErr w:type="gramEnd"/>
      <w:r w:rsidR="00936FDB">
        <w:t xml:space="preserve"> _________</w:t>
      </w:r>
      <w:r w:rsidR="00BD0E6D" w:rsidRPr="00CE28E8">
        <w:t>.</w:t>
      </w:r>
    </w:p>
    <w:p w:rsidR="00794EF4" w:rsidRPr="00CE28E8" w:rsidRDefault="00C96C35" w:rsidP="00E55FE2">
      <w:pPr>
        <w:numPr>
          <w:ilvl w:val="0"/>
          <w:numId w:val="7"/>
        </w:numPr>
        <w:tabs>
          <w:tab w:val="clear" w:pos="720"/>
          <w:tab w:val="num" w:pos="709"/>
          <w:tab w:val="left" w:pos="4180"/>
        </w:tabs>
        <w:ind w:left="360" w:firstLine="66"/>
        <w:jc w:val="both"/>
      </w:pPr>
      <w:r w:rsidRPr="00CE28E8">
        <w:t>Сост</w:t>
      </w:r>
      <w:r w:rsidR="00577FB6" w:rsidRPr="00CE28E8">
        <w:t>ав смены:</w:t>
      </w:r>
      <w:r w:rsidR="00CE28E8" w:rsidRPr="00CE28E8">
        <w:t xml:space="preserve"> 1 охранник.</w:t>
      </w:r>
    </w:p>
    <w:p w:rsidR="00C96C35" w:rsidRPr="00D413C2" w:rsidRDefault="00C96C35" w:rsidP="00E55FE2">
      <w:pPr>
        <w:numPr>
          <w:ilvl w:val="0"/>
          <w:numId w:val="7"/>
        </w:numPr>
        <w:tabs>
          <w:tab w:val="clear" w:pos="720"/>
          <w:tab w:val="num" w:pos="709"/>
          <w:tab w:val="left" w:pos="4180"/>
        </w:tabs>
        <w:jc w:val="both"/>
      </w:pPr>
      <w:r w:rsidRPr="00D413C2">
        <w:t xml:space="preserve">а) </w:t>
      </w:r>
      <w:r w:rsidR="00CE28E8">
        <w:t>ф</w:t>
      </w:r>
      <w:r w:rsidRPr="00D413C2">
        <w:t xml:space="preserve">орма одежды: </w:t>
      </w:r>
      <w:r w:rsidR="00CE28E8" w:rsidRPr="00CE28E8">
        <w:t>форменн</w:t>
      </w:r>
      <w:r w:rsidR="00CE28E8">
        <w:t>ая</w:t>
      </w:r>
      <w:r w:rsidR="00CE28E8" w:rsidRPr="00CE28E8">
        <w:t xml:space="preserve"> одежд</w:t>
      </w:r>
      <w:r w:rsidR="00CE28E8">
        <w:t>а ЧОО</w:t>
      </w:r>
      <w:r w:rsidR="00CE28E8" w:rsidRPr="00CE28E8">
        <w:t xml:space="preserve"> с нашивками (шевронами)</w:t>
      </w:r>
      <w:r w:rsidR="001B687B">
        <w:t>;</w:t>
      </w:r>
    </w:p>
    <w:p w:rsidR="00C96C35" w:rsidRPr="00D413C2" w:rsidRDefault="00BD0E6D" w:rsidP="00E55FE2">
      <w:pPr>
        <w:tabs>
          <w:tab w:val="num" w:pos="709"/>
          <w:tab w:val="left" w:pos="4180"/>
        </w:tabs>
        <w:ind w:left="360"/>
      </w:pPr>
      <w:r>
        <w:t xml:space="preserve">      </w:t>
      </w:r>
      <w:r w:rsidR="00CE28E8">
        <w:t>б) т</w:t>
      </w:r>
      <w:r w:rsidR="00C96C35" w:rsidRPr="00D413C2">
        <w:t xml:space="preserve">ехническое обеспечение: </w:t>
      </w:r>
      <w:proofErr w:type="gramStart"/>
      <w:r w:rsidR="00577FB6" w:rsidRPr="00D413C2">
        <w:t>радио</w:t>
      </w:r>
      <w:r w:rsidR="005935D4">
        <w:t>-</w:t>
      </w:r>
      <w:r w:rsidR="00577FB6" w:rsidRPr="00D413C2">
        <w:t>телефонная</w:t>
      </w:r>
      <w:proofErr w:type="gramEnd"/>
      <w:r w:rsidR="00C96C35" w:rsidRPr="00D413C2">
        <w:t xml:space="preserve"> связь</w:t>
      </w:r>
      <w:r w:rsidR="001B687B">
        <w:t>.</w:t>
      </w:r>
    </w:p>
    <w:p w:rsidR="00C96C35" w:rsidRPr="00D413C2" w:rsidRDefault="00C96C35" w:rsidP="00C96C35">
      <w:pPr>
        <w:tabs>
          <w:tab w:val="left" w:pos="4180"/>
        </w:tabs>
        <w:ind w:left="360"/>
      </w:pPr>
    </w:p>
    <w:p w:rsidR="00C96C35" w:rsidRPr="00D413C2" w:rsidRDefault="00C96C35" w:rsidP="00C96C35">
      <w:pPr>
        <w:numPr>
          <w:ilvl w:val="0"/>
          <w:numId w:val="6"/>
        </w:numPr>
        <w:tabs>
          <w:tab w:val="left" w:pos="4180"/>
        </w:tabs>
        <w:jc w:val="center"/>
        <w:rPr>
          <w:b/>
        </w:rPr>
      </w:pPr>
      <w:r w:rsidRPr="00D413C2">
        <w:rPr>
          <w:b/>
        </w:rPr>
        <w:t>СОТРУДНИК ОХРАНЫ ОБЯЗАН:</w:t>
      </w:r>
    </w:p>
    <w:p w:rsidR="00C96C35" w:rsidRPr="00D413C2" w:rsidRDefault="00C96C35" w:rsidP="00C96C35">
      <w:pPr>
        <w:tabs>
          <w:tab w:val="left" w:pos="4180"/>
        </w:tabs>
        <w:ind w:left="360"/>
        <w:jc w:val="center"/>
        <w:rPr>
          <w:b/>
        </w:rPr>
      </w:pPr>
    </w:p>
    <w:p w:rsidR="00C96C35" w:rsidRPr="00D413C2" w:rsidRDefault="00C96C35" w:rsidP="00C96C35">
      <w:pPr>
        <w:numPr>
          <w:ilvl w:val="0"/>
          <w:numId w:val="8"/>
        </w:numPr>
        <w:tabs>
          <w:tab w:val="left" w:pos="4180"/>
        </w:tabs>
        <w:jc w:val="both"/>
      </w:pPr>
      <w:r w:rsidRPr="00D413C2">
        <w:t xml:space="preserve">При </w:t>
      </w:r>
      <w:proofErr w:type="spellStart"/>
      <w:r w:rsidRPr="00D413C2">
        <w:t>заступлении</w:t>
      </w:r>
      <w:proofErr w:type="spellEnd"/>
      <w:r w:rsidRPr="00D413C2">
        <w:t xml:space="preserve"> на пост уточнить обстановку на охраняемом объекте, </w:t>
      </w:r>
      <w:r w:rsidR="00BD0E6D">
        <w:t>получить</w:t>
      </w:r>
      <w:r w:rsidRPr="00D413C2">
        <w:t xml:space="preserve"> распоряжения руководства ЧО</w:t>
      </w:r>
      <w:r w:rsidR="007F6F20">
        <w:t>О</w:t>
      </w:r>
      <w:r w:rsidRPr="00D413C2">
        <w:t>, руководства охраняемого объекта.</w:t>
      </w:r>
    </w:p>
    <w:p w:rsidR="00C96C35" w:rsidRPr="00D413C2" w:rsidRDefault="00C96C35" w:rsidP="00C96C35">
      <w:pPr>
        <w:numPr>
          <w:ilvl w:val="0"/>
          <w:numId w:val="8"/>
        </w:numPr>
        <w:tabs>
          <w:tab w:val="left" w:pos="4180"/>
        </w:tabs>
        <w:jc w:val="both"/>
      </w:pPr>
      <w:r w:rsidRPr="00D413C2">
        <w:t>Проверить наличие документации и имущества (в том числе и неисправность) согласно описи. Уточнить данные по вскрытым помещениям офиса и складским помещениям.</w:t>
      </w:r>
    </w:p>
    <w:p w:rsidR="00C96C35" w:rsidRPr="00D413C2" w:rsidRDefault="00C96C35" w:rsidP="00C96C35">
      <w:pPr>
        <w:numPr>
          <w:ilvl w:val="0"/>
          <w:numId w:val="8"/>
        </w:numPr>
        <w:tabs>
          <w:tab w:val="left" w:pos="4180"/>
        </w:tabs>
        <w:jc w:val="both"/>
      </w:pPr>
      <w:r w:rsidRPr="00D413C2">
        <w:t xml:space="preserve">Охранник обязан знать и выполнять </w:t>
      </w:r>
      <w:r w:rsidR="00BD0E6D">
        <w:t>з</w:t>
      </w:r>
      <w:r w:rsidRPr="00D413C2">
        <w:t>акон РФ «О частной детективной и охранной деятельности», другие законодательные и подзаконные акты, регламентирующие работу охранника.</w:t>
      </w:r>
    </w:p>
    <w:p w:rsidR="00C96C35" w:rsidRPr="00D413C2" w:rsidRDefault="00C96C35" w:rsidP="00C96C35">
      <w:pPr>
        <w:numPr>
          <w:ilvl w:val="0"/>
          <w:numId w:val="8"/>
        </w:numPr>
        <w:tabs>
          <w:tab w:val="left" w:pos="4180"/>
        </w:tabs>
        <w:jc w:val="both"/>
      </w:pPr>
      <w:r w:rsidRPr="00D413C2">
        <w:t>Пресекать попытки хищения имущества и других материальных ценностей.</w:t>
      </w:r>
    </w:p>
    <w:p w:rsidR="00C96C35" w:rsidRPr="00D413C2" w:rsidRDefault="00BD0E6D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Соблюдать р</w:t>
      </w:r>
      <w:r w:rsidR="00C96C35" w:rsidRPr="00D413C2">
        <w:t xml:space="preserve">ежим работы охраняемого объекта, </w:t>
      </w:r>
      <w:r>
        <w:t xml:space="preserve">изучить </w:t>
      </w:r>
      <w:r w:rsidR="00C96C35" w:rsidRPr="00D413C2">
        <w:t>расположение и особенности объекта.</w:t>
      </w:r>
    </w:p>
    <w:p w:rsidR="00C96C35" w:rsidRPr="00D413C2" w:rsidRDefault="00BD0E6D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Изучить о</w:t>
      </w:r>
      <w:r w:rsidR="00C96C35" w:rsidRPr="00D413C2">
        <w:t>бразцы пропусков, товарно-транспортных накладных и иных пропускных документов, используемых на охраняемом объекте.</w:t>
      </w:r>
    </w:p>
    <w:p w:rsidR="00C96C35" w:rsidRPr="00D413C2" w:rsidRDefault="00BD0E6D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Изучить п</w:t>
      </w:r>
      <w:r w:rsidR="00C96C35" w:rsidRPr="00D413C2">
        <w:t>одписи должностных лиц, имеющих право давать распоряжения на ввоз и вывоз (вынос) товарно-материальных ценностей.</w:t>
      </w:r>
    </w:p>
    <w:p w:rsidR="00C96C35" w:rsidRPr="00D413C2" w:rsidRDefault="00BD0E6D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Знать п</w:t>
      </w:r>
      <w:r w:rsidR="00C96C35" w:rsidRPr="00D413C2">
        <w:t>орядок проверки вывозимых грузов.</w:t>
      </w:r>
    </w:p>
    <w:p w:rsidR="00C96C35" w:rsidRPr="00D413C2" w:rsidRDefault="00BD0E6D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Знать п</w:t>
      </w:r>
      <w:r w:rsidR="00C96C35" w:rsidRPr="00D413C2">
        <w:t>равила пользования техническими средствами охранно-пожарной сигнализации.</w:t>
      </w:r>
    </w:p>
    <w:p w:rsidR="00C96C35" w:rsidRPr="00D413C2" w:rsidRDefault="00BD0E6D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Знать и соблюдать п</w:t>
      </w:r>
      <w:r w:rsidR="00C96C35" w:rsidRPr="00D413C2">
        <w:t>орядок задержания лиц, совершивших хищение, оформления на них материалов.</w:t>
      </w:r>
    </w:p>
    <w:p w:rsidR="00C96C35" w:rsidRPr="00D413C2" w:rsidRDefault="00BD0E6D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Знать м</w:t>
      </w:r>
      <w:r w:rsidR="00C96C35" w:rsidRPr="00D413C2">
        <w:t>есто расположения первичных средств пожаротушения и связи, порядок пользования ими.</w:t>
      </w:r>
    </w:p>
    <w:p w:rsidR="00C96C35" w:rsidRPr="00D413C2" w:rsidRDefault="00BD0E6D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Знать и соблюдать п</w:t>
      </w:r>
      <w:r w:rsidR="00C96C35" w:rsidRPr="00D413C2">
        <w:t>равила осмотра вещей и личного осмотра, производство административного задержания, оформление материалов на правонарушителей.</w:t>
      </w:r>
    </w:p>
    <w:p w:rsidR="00C96C35" w:rsidRPr="00D413C2" w:rsidRDefault="00C36565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Знать и соблюдать о</w:t>
      </w:r>
      <w:r w:rsidR="00C96C35" w:rsidRPr="00D413C2">
        <w:t>бщие правила оказания первой медицинской помощи.</w:t>
      </w:r>
    </w:p>
    <w:p w:rsidR="00C96C35" w:rsidRPr="00D413C2" w:rsidRDefault="00C96C35" w:rsidP="00C96C35">
      <w:pPr>
        <w:numPr>
          <w:ilvl w:val="0"/>
          <w:numId w:val="8"/>
        </w:numPr>
        <w:tabs>
          <w:tab w:val="left" w:pos="4180"/>
        </w:tabs>
        <w:jc w:val="both"/>
      </w:pPr>
      <w:r w:rsidRPr="00D413C2">
        <w:t>Соблюдать меры безопасности при обращении с оружием и спецсредствами, а также техники безопасности и противопожарной защиты.</w:t>
      </w:r>
    </w:p>
    <w:p w:rsidR="00C96C35" w:rsidRPr="00D413C2" w:rsidRDefault="00C36565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Знать п</w:t>
      </w:r>
      <w:r w:rsidR="00C96C35" w:rsidRPr="00D413C2">
        <w:t>орядок поддержания связи с начальником караула, органами внутренних дел, пожарным подразделением, скорой помощи, руководством охраняемого объекта.</w:t>
      </w:r>
    </w:p>
    <w:p w:rsidR="00C96C35" w:rsidRPr="00D413C2" w:rsidRDefault="00C96C35" w:rsidP="00C96C35">
      <w:pPr>
        <w:numPr>
          <w:ilvl w:val="0"/>
          <w:numId w:val="8"/>
        </w:numPr>
        <w:tabs>
          <w:tab w:val="left" w:pos="4180"/>
        </w:tabs>
        <w:jc w:val="both"/>
      </w:pPr>
      <w:r w:rsidRPr="00D413C2">
        <w:t>Вести журнал приема-передачи дежурства по объекту аккуратно, без исправления и помарок. В журнале отражается все, на что, по мнению сдающего дежурство, необходимо обратить внимание охранников, заступающих на дежурство.</w:t>
      </w:r>
    </w:p>
    <w:p w:rsidR="00C96C35" w:rsidRPr="00D413C2" w:rsidRDefault="00C36565" w:rsidP="00C96C35">
      <w:pPr>
        <w:numPr>
          <w:ilvl w:val="0"/>
          <w:numId w:val="8"/>
        </w:numPr>
        <w:tabs>
          <w:tab w:val="left" w:pos="4180"/>
        </w:tabs>
        <w:jc w:val="both"/>
      </w:pPr>
      <w:r>
        <w:t>Б</w:t>
      </w:r>
      <w:r w:rsidR="00C96C35" w:rsidRPr="00D413C2">
        <w:t>ыть вежливым в общении с клиентами и сотрудниками охраняемого объекта.</w:t>
      </w:r>
    </w:p>
    <w:p w:rsidR="00C96C35" w:rsidRPr="00D413C2" w:rsidRDefault="00C96C35" w:rsidP="00C96C35">
      <w:pPr>
        <w:numPr>
          <w:ilvl w:val="0"/>
          <w:numId w:val="8"/>
        </w:numPr>
        <w:tabs>
          <w:tab w:val="left" w:pos="4180"/>
        </w:tabs>
        <w:jc w:val="both"/>
      </w:pPr>
      <w:r w:rsidRPr="00D413C2">
        <w:t>Соблюдать форму одежды, иметь опрятный внешний вид.</w:t>
      </w:r>
    </w:p>
    <w:p w:rsidR="00C96C35" w:rsidRPr="00D413C2" w:rsidRDefault="00C96C35" w:rsidP="00C96C35">
      <w:pPr>
        <w:tabs>
          <w:tab w:val="left" w:pos="4180"/>
        </w:tabs>
        <w:ind w:left="720"/>
        <w:jc w:val="both"/>
      </w:pPr>
    </w:p>
    <w:p w:rsidR="00C96C35" w:rsidRPr="00D413C2" w:rsidRDefault="00C96C35" w:rsidP="00C96C35">
      <w:pPr>
        <w:numPr>
          <w:ilvl w:val="0"/>
          <w:numId w:val="6"/>
        </w:numPr>
        <w:tabs>
          <w:tab w:val="left" w:pos="4180"/>
        </w:tabs>
        <w:jc w:val="center"/>
        <w:rPr>
          <w:b/>
        </w:rPr>
      </w:pPr>
      <w:r w:rsidRPr="00D413C2">
        <w:rPr>
          <w:b/>
        </w:rPr>
        <w:t>ПРИ НЕСЕНИИ СЛУЖБЫ ОХРАННИК ИМЕЕТ ПРАВО:</w:t>
      </w:r>
    </w:p>
    <w:p w:rsidR="00C96C35" w:rsidRPr="00D413C2" w:rsidRDefault="00C96C35" w:rsidP="00C96C35">
      <w:pPr>
        <w:tabs>
          <w:tab w:val="left" w:pos="4180"/>
        </w:tabs>
        <w:ind w:left="360"/>
        <w:jc w:val="both"/>
      </w:pPr>
    </w:p>
    <w:p w:rsidR="00C96C35" w:rsidRPr="00D413C2" w:rsidRDefault="00C96C35" w:rsidP="00BD0E6D">
      <w:pPr>
        <w:numPr>
          <w:ilvl w:val="0"/>
          <w:numId w:val="9"/>
        </w:numPr>
        <w:tabs>
          <w:tab w:val="clear" w:pos="720"/>
          <w:tab w:val="num" w:pos="426"/>
          <w:tab w:val="left" w:pos="709"/>
        </w:tabs>
        <w:ind w:left="426" w:hanging="11"/>
        <w:jc w:val="both"/>
      </w:pPr>
      <w:r w:rsidRPr="00D413C2">
        <w:t>Применять оружие, спецсредства в следующих случаях:</w:t>
      </w:r>
    </w:p>
    <w:p w:rsidR="00C96C35" w:rsidRPr="00D413C2" w:rsidRDefault="00C96C35" w:rsidP="00BD0E6D">
      <w:pPr>
        <w:tabs>
          <w:tab w:val="num" w:pos="426"/>
          <w:tab w:val="left" w:pos="709"/>
        </w:tabs>
        <w:ind w:left="426" w:hanging="11"/>
        <w:jc w:val="both"/>
      </w:pPr>
      <w:r w:rsidRPr="00D413C2">
        <w:t xml:space="preserve">     - для отражения нападения, непосредственно угрожающего его жизни и здоровью;</w:t>
      </w:r>
    </w:p>
    <w:p w:rsidR="00C96C35" w:rsidRPr="00D413C2" w:rsidRDefault="00C96C35" w:rsidP="00BD0E6D">
      <w:pPr>
        <w:tabs>
          <w:tab w:val="num" w:pos="709"/>
        </w:tabs>
        <w:ind w:left="709"/>
        <w:jc w:val="both"/>
      </w:pPr>
      <w:r w:rsidRPr="00D413C2">
        <w:t>- для пресечения преступления против охраняемой собственности, когда правонарушитель оказывает вооруженное сопротивление;</w:t>
      </w:r>
    </w:p>
    <w:p w:rsidR="00C96C35" w:rsidRPr="00D413C2" w:rsidRDefault="00C96C35" w:rsidP="00BD0E6D">
      <w:pPr>
        <w:tabs>
          <w:tab w:val="num" w:pos="426"/>
          <w:tab w:val="left" w:pos="709"/>
        </w:tabs>
        <w:ind w:left="426" w:hanging="11"/>
        <w:jc w:val="both"/>
      </w:pPr>
      <w:r w:rsidRPr="00D413C2">
        <w:t xml:space="preserve">     - при групповом нападении на охраняемый объект.</w:t>
      </w:r>
    </w:p>
    <w:p w:rsidR="00C96C35" w:rsidRPr="00D413C2" w:rsidRDefault="000912A5" w:rsidP="00BD0E6D">
      <w:pPr>
        <w:tabs>
          <w:tab w:val="num" w:pos="426"/>
          <w:tab w:val="left" w:pos="709"/>
        </w:tabs>
        <w:ind w:left="426" w:hanging="11"/>
        <w:jc w:val="both"/>
      </w:pPr>
      <w:r>
        <w:t>2</w:t>
      </w:r>
      <w:r w:rsidR="00C96C35" w:rsidRPr="00D413C2">
        <w:t>. Вносить предложения руководству охраняемого объекта, способствующие улучшению охраны.</w:t>
      </w:r>
    </w:p>
    <w:p w:rsidR="00C96C35" w:rsidRPr="00D413C2" w:rsidRDefault="00C96C35" w:rsidP="00C96C35">
      <w:pPr>
        <w:tabs>
          <w:tab w:val="left" w:pos="4180"/>
        </w:tabs>
        <w:jc w:val="both"/>
      </w:pPr>
    </w:p>
    <w:p w:rsidR="00C96C35" w:rsidRPr="00D413C2" w:rsidRDefault="00C96C35" w:rsidP="00C96C35">
      <w:pPr>
        <w:numPr>
          <w:ilvl w:val="0"/>
          <w:numId w:val="6"/>
        </w:numPr>
        <w:tabs>
          <w:tab w:val="left" w:pos="4180"/>
        </w:tabs>
        <w:jc w:val="center"/>
        <w:rPr>
          <w:b/>
        </w:rPr>
      </w:pPr>
      <w:r w:rsidRPr="00D413C2">
        <w:rPr>
          <w:b/>
        </w:rPr>
        <w:t>ОТВЕТСТВЕННОСТЬ:</w:t>
      </w:r>
    </w:p>
    <w:p w:rsidR="00C96C35" w:rsidRPr="00D413C2" w:rsidRDefault="00C96C35" w:rsidP="00C96C35">
      <w:pPr>
        <w:tabs>
          <w:tab w:val="left" w:pos="4180"/>
        </w:tabs>
        <w:ind w:left="360"/>
        <w:rPr>
          <w:b/>
        </w:rPr>
      </w:pPr>
    </w:p>
    <w:p w:rsidR="00C96C35" w:rsidRPr="00D413C2" w:rsidRDefault="00C96C35" w:rsidP="00C96C35">
      <w:pPr>
        <w:tabs>
          <w:tab w:val="left" w:pos="4180"/>
        </w:tabs>
        <w:ind w:left="360"/>
        <w:rPr>
          <w:b/>
        </w:rPr>
      </w:pPr>
      <w:r w:rsidRPr="00D413C2">
        <w:rPr>
          <w:b/>
        </w:rPr>
        <w:t>Охранник несет ответственность:</w:t>
      </w:r>
    </w:p>
    <w:p w:rsidR="00C96C35" w:rsidRPr="00D413C2" w:rsidRDefault="00C96C35" w:rsidP="00C96C35">
      <w:pPr>
        <w:numPr>
          <w:ilvl w:val="0"/>
          <w:numId w:val="10"/>
        </w:numPr>
        <w:tabs>
          <w:tab w:val="left" w:pos="4180"/>
        </w:tabs>
        <w:jc w:val="both"/>
      </w:pPr>
      <w:r w:rsidRPr="00D413C2">
        <w:t>За ненадлежащее исполнение, а также неисполнение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РФ.</w:t>
      </w:r>
    </w:p>
    <w:p w:rsidR="00C96C35" w:rsidRPr="00D413C2" w:rsidRDefault="00C96C35" w:rsidP="00C96C35">
      <w:pPr>
        <w:numPr>
          <w:ilvl w:val="0"/>
          <w:numId w:val="10"/>
        </w:numPr>
        <w:tabs>
          <w:tab w:val="left" w:pos="4180"/>
        </w:tabs>
        <w:jc w:val="both"/>
      </w:pPr>
      <w:r w:rsidRPr="00D413C2">
        <w:t>За правонарушения, совершенные в процессе осуществления своей деятельности, в пределах, определенных действующим административным</w:t>
      </w:r>
      <w:r w:rsidR="000912A5">
        <w:t>,</w:t>
      </w:r>
      <w:r w:rsidRPr="00D413C2">
        <w:t xml:space="preserve"> уголовным и гражданским </w:t>
      </w:r>
      <w:r w:rsidR="000912A5">
        <w:t>з</w:t>
      </w:r>
      <w:r w:rsidRPr="00D413C2">
        <w:t>аконодательством РФ.</w:t>
      </w:r>
    </w:p>
    <w:p w:rsidR="00C96C35" w:rsidRPr="00D413C2" w:rsidRDefault="00C96C35" w:rsidP="00C96C35">
      <w:pPr>
        <w:numPr>
          <w:ilvl w:val="0"/>
          <w:numId w:val="10"/>
        </w:numPr>
        <w:tabs>
          <w:tab w:val="left" w:pos="4180"/>
        </w:tabs>
        <w:jc w:val="both"/>
      </w:pPr>
      <w:r w:rsidRPr="00D413C2">
        <w:t xml:space="preserve">За причинение материального ущерба в пределах, определенных действующим и гражданским </w:t>
      </w:r>
      <w:r w:rsidR="000912A5">
        <w:t>з</w:t>
      </w:r>
      <w:r w:rsidRPr="00D413C2">
        <w:t>аконодательством РФ.</w:t>
      </w:r>
    </w:p>
    <w:p w:rsidR="00C96C35" w:rsidRPr="00D413C2" w:rsidRDefault="00C96C35" w:rsidP="00C96C35">
      <w:pPr>
        <w:tabs>
          <w:tab w:val="left" w:pos="4180"/>
        </w:tabs>
      </w:pPr>
    </w:p>
    <w:p w:rsidR="00C96C35" w:rsidRPr="00D413C2" w:rsidRDefault="00C96C35" w:rsidP="00C96C35">
      <w:pPr>
        <w:numPr>
          <w:ilvl w:val="0"/>
          <w:numId w:val="6"/>
        </w:numPr>
        <w:tabs>
          <w:tab w:val="left" w:pos="4180"/>
        </w:tabs>
        <w:jc w:val="center"/>
        <w:rPr>
          <w:b/>
        </w:rPr>
      </w:pPr>
      <w:r w:rsidRPr="00D413C2">
        <w:rPr>
          <w:b/>
        </w:rPr>
        <w:t>ОХРАННИКУ ЗАПРЕЩАЕТСЯ:</w:t>
      </w:r>
    </w:p>
    <w:p w:rsidR="00C96C35" w:rsidRPr="00D413C2" w:rsidRDefault="00C96C35" w:rsidP="00C96C35">
      <w:pPr>
        <w:tabs>
          <w:tab w:val="left" w:pos="4180"/>
        </w:tabs>
        <w:ind w:left="360"/>
        <w:rPr>
          <w:b/>
        </w:rPr>
      </w:pPr>
    </w:p>
    <w:p w:rsidR="00C96C35" w:rsidRPr="00D413C2" w:rsidRDefault="00C96C35" w:rsidP="00936FDB">
      <w:pPr>
        <w:numPr>
          <w:ilvl w:val="0"/>
          <w:numId w:val="11"/>
        </w:numPr>
        <w:tabs>
          <w:tab w:val="left" w:pos="4180"/>
        </w:tabs>
        <w:jc w:val="both"/>
      </w:pPr>
      <w:r w:rsidRPr="00D413C2">
        <w:t xml:space="preserve">Оставлять </w:t>
      </w:r>
      <w:r w:rsidR="00936FDB">
        <w:t>охраняемый объект и территорию, прилегающую к нему</w:t>
      </w:r>
      <w:r w:rsidRPr="00D413C2">
        <w:t xml:space="preserve">, пока он не будет сменен (покидание </w:t>
      </w:r>
      <w:r w:rsidR="00936FDB">
        <w:t>охраняемого</w:t>
      </w:r>
      <w:r w:rsidR="00936FDB" w:rsidRPr="00936FDB">
        <w:t xml:space="preserve"> объект</w:t>
      </w:r>
      <w:r w:rsidR="00936FDB">
        <w:t>а</w:t>
      </w:r>
      <w:r w:rsidR="00936FDB" w:rsidRPr="00936FDB">
        <w:t xml:space="preserve"> и территори</w:t>
      </w:r>
      <w:r w:rsidR="00936FDB">
        <w:t>и, прилегающей</w:t>
      </w:r>
      <w:r w:rsidR="00936FDB" w:rsidRPr="00936FDB">
        <w:t xml:space="preserve"> к нему</w:t>
      </w:r>
      <w:r w:rsidR="00936FDB">
        <w:t>,</w:t>
      </w:r>
      <w:r w:rsidRPr="00D413C2">
        <w:t xml:space="preserve"> является грубым нарушением должностных обязанностей, влекущим дисциплинарную ответственность, вплоть до увольнения с должности).</w:t>
      </w:r>
    </w:p>
    <w:p w:rsidR="00AE34CD" w:rsidRPr="00D413C2" w:rsidRDefault="00AE34CD" w:rsidP="00AE34CD">
      <w:pPr>
        <w:numPr>
          <w:ilvl w:val="0"/>
          <w:numId w:val="11"/>
        </w:numPr>
        <w:tabs>
          <w:tab w:val="left" w:pos="4180"/>
        </w:tabs>
        <w:jc w:val="both"/>
      </w:pPr>
      <w:r w:rsidRPr="00D413C2">
        <w:t xml:space="preserve">Каким - либо образом отвлекаться от несения </w:t>
      </w:r>
      <w:r w:rsidR="00577FB6" w:rsidRPr="00D413C2">
        <w:t>службы (</w:t>
      </w:r>
      <w:r w:rsidRPr="00D413C2">
        <w:t>вести неслужебные переговоры по телефону и радиосвязи, читать, смотреть телевизор и т.д.)</w:t>
      </w:r>
      <w:r w:rsidR="00936FDB">
        <w:t>.</w:t>
      </w:r>
      <w:r w:rsidRPr="00D413C2">
        <w:t xml:space="preserve"> </w:t>
      </w:r>
    </w:p>
    <w:p w:rsidR="00C96C35" w:rsidRPr="00D413C2" w:rsidRDefault="00C96C35" w:rsidP="00C96C35">
      <w:pPr>
        <w:numPr>
          <w:ilvl w:val="0"/>
          <w:numId w:val="11"/>
        </w:numPr>
        <w:tabs>
          <w:tab w:val="left" w:pos="4180"/>
        </w:tabs>
        <w:jc w:val="both"/>
      </w:pPr>
      <w:r w:rsidRPr="00D413C2">
        <w:t>Нетактично вести себя с сотрудниками охраняемого объекта и посетителями.</w:t>
      </w:r>
    </w:p>
    <w:p w:rsidR="00C96C35" w:rsidRPr="00D413C2" w:rsidRDefault="00C96C35" w:rsidP="00C96C35">
      <w:pPr>
        <w:numPr>
          <w:ilvl w:val="0"/>
          <w:numId w:val="11"/>
        </w:numPr>
        <w:tabs>
          <w:tab w:val="left" w:pos="4180"/>
        </w:tabs>
        <w:jc w:val="both"/>
      </w:pPr>
      <w:r w:rsidRPr="00D413C2">
        <w:t xml:space="preserve">Разглашать сведения, носящие конфиденциальный характер, посторонним лицам об аспектах деятельности </w:t>
      </w:r>
      <w:r w:rsidR="00BD0E6D">
        <w:t>заказчика</w:t>
      </w:r>
      <w:r w:rsidRPr="00D413C2">
        <w:t xml:space="preserve"> и </w:t>
      </w:r>
      <w:r w:rsidR="00BD0E6D">
        <w:t>исполнителя</w:t>
      </w:r>
      <w:r w:rsidRPr="00D413C2">
        <w:t>.</w:t>
      </w:r>
    </w:p>
    <w:sectPr w:rsidR="00C96C35" w:rsidRPr="00D413C2" w:rsidSect="002943AE">
      <w:footerReference w:type="default" r:id="rId9"/>
      <w:type w:val="continuous"/>
      <w:pgSz w:w="11906" w:h="16838" w:code="9"/>
      <w:pgMar w:top="284" w:right="851" w:bottom="567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16" w:rsidRDefault="00BD0016">
      <w:r>
        <w:separator/>
      </w:r>
    </w:p>
  </w:endnote>
  <w:endnote w:type="continuationSeparator" w:id="0">
    <w:p w:rsidR="00BD0016" w:rsidRDefault="00BD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446702"/>
      <w:showingPlcHdr/>
    </w:sdtPr>
    <w:sdtEndPr/>
    <w:sdtContent>
      <w:p w:rsidR="007F6F20" w:rsidRDefault="00D80332">
        <w:pPr>
          <w:pStyle w:val="a6"/>
          <w:jc w:val="right"/>
        </w:pPr>
        <w:r>
          <w:t xml:space="preserve">     </w:t>
        </w:r>
      </w:p>
    </w:sdtContent>
  </w:sdt>
  <w:p w:rsidR="007F6F20" w:rsidRPr="000755A2" w:rsidRDefault="007F6F20" w:rsidP="000755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16" w:rsidRDefault="00BD0016">
      <w:r>
        <w:separator/>
      </w:r>
    </w:p>
  </w:footnote>
  <w:footnote w:type="continuationSeparator" w:id="0">
    <w:p w:rsidR="00BD0016" w:rsidRDefault="00BD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83"/>
    <w:multiLevelType w:val="multilevel"/>
    <w:tmpl w:val="E54E9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1800"/>
      </w:pPr>
      <w:rPr>
        <w:rFonts w:hint="default"/>
      </w:rPr>
    </w:lvl>
  </w:abstractNum>
  <w:abstractNum w:abstractNumId="1">
    <w:nsid w:val="0DF23584"/>
    <w:multiLevelType w:val="hybridMultilevel"/>
    <w:tmpl w:val="F476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6115E"/>
    <w:multiLevelType w:val="hybridMultilevel"/>
    <w:tmpl w:val="5C88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66351"/>
    <w:multiLevelType w:val="hybridMultilevel"/>
    <w:tmpl w:val="367A7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E0A1A"/>
    <w:multiLevelType w:val="hybridMultilevel"/>
    <w:tmpl w:val="8F2024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15DA5"/>
    <w:multiLevelType w:val="hybridMultilevel"/>
    <w:tmpl w:val="44BC7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F6023"/>
    <w:multiLevelType w:val="hybridMultilevel"/>
    <w:tmpl w:val="68E8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41283"/>
    <w:multiLevelType w:val="hybridMultilevel"/>
    <w:tmpl w:val="CD82B0D2"/>
    <w:lvl w:ilvl="0" w:tplc="F616705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010744"/>
    <w:multiLevelType w:val="hybridMultilevel"/>
    <w:tmpl w:val="5C88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04C24"/>
    <w:multiLevelType w:val="hybridMultilevel"/>
    <w:tmpl w:val="1C7ADED8"/>
    <w:lvl w:ilvl="0" w:tplc="A05EBA70">
      <w:start w:val="1"/>
      <w:numFmt w:val="bullet"/>
      <w:lvlText w:val="-"/>
      <w:lvlJc w:val="left"/>
      <w:pPr>
        <w:tabs>
          <w:tab w:val="num" w:pos="1514"/>
        </w:tabs>
        <w:ind w:left="2194" w:hanging="68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43DBD"/>
    <w:multiLevelType w:val="hybridMultilevel"/>
    <w:tmpl w:val="F666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76862"/>
    <w:multiLevelType w:val="hybridMultilevel"/>
    <w:tmpl w:val="2938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8"/>
    <w:rsid w:val="00003949"/>
    <w:rsid w:val="00007EDA"/>
    <w:rsid w:val="00015B6C"/>
    <w:rsid w:val="000465F6"/>
    <w:rsid w:val="000632C3"/>
    <w:rsid w:val="000712C7"/>
    <w:rsid w:val="000755A2"/>
    <w:rsid w:val="00084984"/>
    <w:rsid w:val="000849F5"/>
    <w:rsid w:val="00084B95"/>
    <w:rsid w:val="000912A5"/>
    <w:rsid w:val="000920E1"/>
    <w:rsid w:val="000C5841"/>
    <w:rsid w:val="000E7DFB"/>
    <w:rsid w:val="000F12F5"/>
    <w:rsid w:val="000F1C51"/>
    <w:rsid w:val="00103D3D"/>
    <w:rsid w:val="00115896"/>
    <w:rsid w:val="00121FEB"/>
    <w:rsid w:val="00135758"/>
    <w:rsid w:val="0014145A"/>
    <w:rsid w:val="00150A40"/>
    <w:rsid w:val="001548C6"/>
    <w:rsid w:val="00180A63"/>
    <w:rsid w:val="00180CC9"/>
    <w:rsid w:val="0018628A"/>
    <w:rsid w:val="001870DA"/>
    <w:rsid w:val="001A5CC8"/>
    <w:rsid w:val="001B1ACB"/>
    <w:rsid w:val="001B536E"/>
    <w:rsid w:val="001B687B"/>
    <w:rsid w:val="001E2F1A"/>
    <w:rsid w:val="001E5E67"/>
    <w:rsid w:val="001E73D0"/>
    <w:rsid w:val="00216EDB"/>
    <w:rsid w:val="00224762"/>
    <w:rsid w:val="00227448"/>
    <w:rsid w:val="0023545D"/>
    <w:rsid w:val="00254782"/>
    <w:rsid w:val="002668D6"/>
    <w:rsid w:val="0027170E"/>
    <w:rsid w:val="00280936"/>
    <w:rsid w:val="002943AE"/>
    <w:rsid w:val="002A0978"/>
    <w:rsid w:val="002D3098"/>
    <w:rsid w:val="002E0A8C"/>
    <w:rsid w:val="002E3F8A"/>
    <w:rsid w:val="003008D3"/>
    <w:rsid w:val="00314B93"/>
    <w:rsid w:val="00331FA6"/>
    <w:rsid w:val="003324F5"/>
    <w:rsid w:val="0033726B"/>
    <w:rsid w:val="003601F3"/>
    <w:rsid w:val="00360D28"/>
    <w:rsid w:val="0036344A"/>
    <w:rsid w:val="0036628F"/>
    <w:rsid w:val="003843B2"/>
    <w:rsid w:val="003B1309"/>
    <w:rsid w:val="003B5156"/>
    <w:rsid w:val="003C33C9"/>
    <w:rsid w:val="003C646E"/>
    <w:rsid w:val="003E16EE"/>
    <w:rsid w:val="003E3FA7"/>
    <w:rsid w:val="003E43C2"/>
    <w:rsid w:val="003E55DA"/>
    <w:rsid w:val="00401DA1"/>
    <w:rsid w:val="004112B7"/>
    <w:rsid w:val="0044165B"/>
    <w:rsid w:val="00474244"/>
    <w:rsid w:val="004A49F9"/>
    <w:rsid w:val="004A4D0D"/>
    <w:rsid w:val="004B18E9"/>
    <w:rsid w:val="004C2A3F"/>
    <w:rsid w:val="004C2F1B"/>
    <w:rsid w:val="004D29C9"/>
    <w:rsid w:val="004D5153"/>
    <w:rsid w:val="004E09BD"/>
    <w:rsid w:val="004F6F57"/>
    <w:rsid w:val="00502745"/>
    <w:rsid w:val="005148A3"/>
    <w:rsid w:val="0052219A"/>
    <w:rsid w:val="00525783"/>
    <w:rsid w:val="00526C0F"/>
    <w:rsid w:val="00540357"/>
    <w:rsid w:val="00542A5F"/>
    <w:rsid w:val="00543A5F"/>
    <w:rsid w:val="005477C6"/>
    <w:rsid w:val="00547B7C"/>
    <w:rsid w:val="00551A06"/>
    <w:rsid w:val="005602F3"/>
    <w:rsid w:val="00577FB6"/>
    <w:rsid w:val="005935D4"/>
    <w:rsid w:val="005A4741"/>
    <w:rsid w:val="005C2FBA"/>
    <w:rsid w:val="005D1A9E"/>
    <w:rsid w:val="005D5F88"/>
    <w:rsid w:val="005F4FE6"/>
    <w:rsid w:val="006228FE"/>
    <w:rsid w:val="00626DA5"/>
    <w:rsid w:val="00635515"/>
    <w:rsid w:val="006360C9"/>
    <w:rsid w:val="0064260E"/>
    <w:rsid w:val="0064650D"/>
    <w:rsid w:val="00647C5F"/>
    <w:rsid w:val="00664079"/>
    <w:rsid w:val="006751C8"/>
    <w:rsid w:val="006A24C5"/>
    <w:rsid w:val="006B735D"/>
    <w:rsid w:val="006B7D25"/>
    <w:rsid w:val="006C3F3A"/>
    <w:rsid w:val="006C7477"/>
    <w:rsid w:val="006E63D3"/>
    <w:rsid w:val="006E7E36"/>
    <w:rsid w:val="00704034"/>
    <w:rsid w:val="00704291"/>
    <w:rsid w:val="00716894"/>
    <w:rsid w:val="0072076E"/>
    <w:rsid w:val="00720C99"/>
    <w:rsid w:val="00731CC3"/>
    <w:rsid w:val="0073504E"/>
    <w:rsid w:val="00735D13"/>
    <w:rsid w:val="0074212A"/>
    <w:rsid w:val="00756B77"/>
    <w:rsid w:val="00756B88"/>
    <w:rsid w:val="00756D6F"/>
    <w:rsid w:val="00767742"/>
    <w:rsid w:val="00781230"/>
    <w:rsid w:val="00794EF4"/>
    <w:rsid w:val="00795C6F"/>
    <w:rsid w:val="007966F5"/>
    <w:rsid w:val="00797816"/>
    <w:rsid w:val="007A0797"/>
    <w:rsid w:val="007A636C"/>
    <w:rsid w:val="007A6459"/>
    <w:rsid w:val="007A769B"/>
    <w:rsid w:val="007B53EA"/>
    <w:rsid w:val="007B5C7D"/>
    <w:rsid w:val="007C7DC6"/>
    <w:rsid w:val="007D427C"/>
    <w:rsid w:val="007F5552"/>
    <w:rsid w:val="007F6F20"/>
    <w:rsid w:val="00804846"/>
    <w:rsid w:val="008054CE"/>
    <w:rsid w:val="00811C4E"/>
    <w:rsid w:val="00851E7E"/>
    <w:rsid w:val="0085583D"/>
    <w:rsid w:val="00857DCC"/>
    <w:rsid w:val="008668A1"/>
    <w:rsid w:val="00890634"/>
    <w:rsid w:val="00890C0E"/>
    <w:rsid w:val="008A512A"/>
    <w:rsid w:val="008B17A9"/>
    <w:rsid w:val="008C5A90"/>
    <w:rsid w:val="008E5AF4"/>
    <w:rsid w:val="008F4CFE"/>
    <w:rsid w:val="008F7B90"/>
    <w:rsid w:val="009116BB"/>
    <w:rsid w:val="00931294"/>
    <w:rsid w:val="0093150A"/>
    <w:rsid w:val="00934FB1"/>
    <w:rsid w:val="00936FDB"/>
    <w:rsid w:val="009426D3"/>
    <w:rsid w:val="00946308"/>
    <w:rsid w:val="00964333"/>
    <w:rsid w:val="00967973"/>
    <w:rsid w:val="0099336B"/>
    <w:rsid w:val="009A4DFC"/>
    <w:rsid w:val="009A622B"/>
    <w:rsid w:val="009D0120"/>
    <w:rsid w:val="009F590E"/>
    <w:rsid w:val="00A071B4"/>
    <w:rsid w:val="00A14610"/>
    <w:rsid w:val="00A17754"/>
    <w:rsid w:val="00A2686C"/>
    <w:rsid w:val="00A4486C"/>
    <w:rsid w:val="00A5677F"/>
    <w:rsid w:val="00A72506"/>
    <w:rsid w:val="00A907A9"/>
    <w:rsid w:val="00A9446A"/>
    <w:rsid w:val="00A94FD2"/>
    <w:rsid w:val="00A967A8"/>
    <w:rsid w:val="00AA350B"/>
    <w:rsid w:val="00AB3C29"/>
    <w:rsid w:val="00AB5DCA"/>
    <w:rsid w:val="00AD3B65"/>
    <w:rsid w:val="00AE34CD"/>
    <w:rsid w:val="00AE4B83"/>
    <w:rsid w:val="00AE561E"/>
    <w:rsid w:val="00AF198A"/>
    <w:rsid w:val="00B02DF9"/>
    <w:rsid w:val="00B06608"/>
    <w:rsid w:val="00B100B5"/>
    <w:rsid w:val="00B26AFB"/>
    <w:rsid w:val="00B27573"/>
    <w:rsid w:val="00B335A4"/>
    <w:rsid w:val="00B412B2"/>
    <w:rsid w:val="00B678F2"/>
    <w:rsid w:val="00B91D7F"/>
    <w:rsid w:val="00B920B0"/>
    <w:rsid w:val="00BA191B"/>
    <w:rsid w:val="00BB001E"/>
    <w:rsid w:val="00BD0016"/>
    <w:rsid w:val="00BD0E6D"/>
    <w:rsid w:val="00BD305E"/>
    <w:rsid w:val="00BD6796"/>
    <w:rsid w:val="00BF57B4"/>
    <w:rsid w:val="00C20B50"/>
    <w:rsid w:val="00C33872"/>
    <w:rsid w:val="00C33DEA"/>
    <w:rsid w:val="00C36508"/>
    <w:rsid w:val="00C36565"/>
    <w:rsid w:val="00C45FA7"/>
    <w:rsid w:val="00C700F7"/>
    <w:rsid w:val="00C7088F"/>
    <w:rsid w:val="00C8234D"/>
    <w:rsid w:val="00C96C35"/>
    <w:rsid w:val="00CC2C62"/>
    <w:rsid w:val="00CD39AB"/>
    <w:rsid w:val="00CE1B2E"/>
    <w:rsid w:val="00CE28E8"/>
    <w:rsid w:val="00CE4863"/>
    <w:rsid w:val="00CF058B"/>
    <w:rsid w:val="00CF0A5C"/>
    <w:rsid w:val="00D05CF8"/>
    <w:rsid w:val="00D35856"/>
    <w:rsid w:val="00D41364"/>
    <w:rsid w:val="00D413C2"/>
    <w:rsid w:val="00D427A5"/>
    <w:rsid w:val="00D54793"/>
    <w:rsid w:val="00D80332"/>
    <w:rsid w:val="00D86B7E"/>
    <w:rsid w:val="00DA783F"/>
    <w:rsid w:val="00DD174D"/>
    <w:rsid w:val="00DD4D1A"/>
    <w:rsid w:val="00DD5FCC"/>
    <w:rsid w:val="00DD64E1"/>
    <w:rsid w:val="00DE3FC6"/>
    <w:rsid w:val="00DF257F"/>
    <w:rsid w:val="00DF3BDF"/>
    <w:rsid w:val="00E129D7"/>
    <w:rsid w:val="00E21111"/>
    <w:rsid w:val="00E47C02"/>
    <w:rsid w:val="00E55FE2"/>
    <w:rsid w:val="00E60984"/>
    <w:rsid w:val="00E62650"/>
    <w:rsid w:val="00E77576"/>
    <w:rsid w:val="00E81AEC"/>
    <w:rsid w:val="00E92DB6"/>
    <w:rsid w:val="00EB54F7"/>
    <w:rsid w:val="00EB6042"/>
    <w:rsid w:val="00EB7589"/>
    <w:rsid w:val="00EC7AD9"/>
    <w:rsid w:val="00EC7F5D"/>
    <w:rsid w:val="00ED6152"/>
    <w:rsid w:val="00F0511E"/>
    <w:rsid w:val="00F071B5"/>
    <w:rsid w:val="00F25404"/>
    <w:rsid w:val="00F26CBE"/>
    <w:rsid w:val="00F35EC4"/>
    <w:rsid w:val="00F3629E"/>
    <w:rsid w:val="00F40A3A"/>
    <w:rsid w:val="00F51F08"/>
    <w:rsid w:val="00F551BE"/>
    <w:rsid w:val="00F60539"/>
    <w:rsid w:val="00F7510D"/>
    <w:rsid w:val="00F75EF9"/>
    <w:rsid w:val="00F85DB0"/>
    <w:rsid w:val="00FA6073"/>
    <w:rsid w:val="00FA6DF5"/>
    <w:rsid w:val="00FB7E82"/>
    <w:rsid w:val="00FC39EB"/>
    <w:rsid w:val="00FD0D0C"/>
    <w:rsid w:val="00FD6B63"/>
    <w:rsid w:val="00FE7865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B88"/>
    <w:rPr>
      <w:sz w:val="24"/>
      <w:szCs w:val="24"/>
    </w:rPr>
  </w:style>
  <w:style w:type="paragraph" w:styleId="3">
    <w:name w:val="heading 3"/>
    <w:next w:val="a0"/>
    <w:qFormat/>
    <w:rsid w:val="00756B88"/>
    <w:pPr>
      <w:keepNext/>
      <w:spacing w:before="60" w:after="60"/>
      <w:jc w:val="center"/>
      <w:outlineLvl w:val="2"/>
    </w:pPr>
    <w:rPr>
      <w:rFonts w:ascii="Arial" w:hAnsi="Arial" w:cs="Arial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5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756B88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756B88"/>
    <w:pPr>
      <w:tabs>
        <w:tab w:val="center" w:pos="4677"/>
        <w:tab w:val="right" w:pos="9355"/>
      </w:tabs>
    </w:pPr>
  </w:style>
  <w:style w:type="paragraph" w:customStyle="1" w:styleId="a">
    <w:name w:val="Перечисление"/>
    <w:autoRedefine/>
    <w:rsid w:val="00115896"/>
    <w:pPr>
      <w:numPr>
        <w:numId w:val="5"/>
      </w:numPr>
      <w:tabs>
        <w:tab w:val="left" w:pos="851"/>
      </w:tabs>
      <w:ind w:left="0" w:firstLine="567"/>
      <w:jc w:val="both"/>
    </w:pPr>
  </w:style>
  <w:style w:type="paragraph" w:customStyle="1" w:styleId="a8">
    <w:name w:val="Между"/>
    <w:basedOn w:val="a0"/>
    <w:next w:val="a0"/>
    <w:rsid w:val="00756B88"/>
    <w:pPr>
      <w:spacing w:before="120" w:after="120"/>
      <w:ind w:firstLine="720"/>
      <w:jc w:val="both"/>
    </w:pPr>
    <w:rPr>
      <w:rFonts w:cs="Arial"/>
      <w:bCs/>
    </w:rPr>
  </w:style>
  <w:style w:type="character" w:customStyle="1" w:styleId="a9">
    <w:name w:val="После Знак"/>
    <w:basedOn w:val="a1"/>
    <w:link w:val="aa"/>
    <w:locked/>
    <w:rsid w:val="00756B88"/>
    <w:rPr>
      <w:rFonts w:ascii="Arial" w:hAnsi="Arial" w:cs="Arial"/>
      <w:bCs/>
      <w:sz w:val="24"/>
      <w:szCs w:val="24"/>
      <w:lang w:val="ru-RU" w:eastAsia="ru-RU" w:bidi="ar-SA"/>
    </w:rPr>
  </w:style>
  <w:style w:type="paragraph" w:customStyle="1" w:styleId="aa">
    <w:name w:val="После"/>
    <w:basedOn w:val="a0"/>
    <w:link w:val="a9"/>
    <w:rsid w:val="00756B88"/>
    <w:pPr>
      <w:spacing w:before="120"/>
      <w:ind w:firstLine="720"/>
      <w:jc w:val="both"/>
    </w:pPr>
    <w:rPr>
      <w:rFonts w:ascii="Arial" w:hAnsi="Arial" w:cs="Arial"/>
      <w:bCs/>
    </w:rPr>
  </w:style>
  <w:style w:type="paragraph" w:styleId="ab">
    <w:name w:val="header"/>
    <w:basedOn w:val="a0"/>
    <w:rsid w:val="000755A2"/>
    <w:pPr>
      <w:tabs>
        <w:tab w:val="center" w:pos="4677"/>
        <w:tab w:val="right" w:pos="9355"/>
      </w:tabs>
    </w:pPr>
  </w:style>
  <w:style w:type="paragraph" w:styleId="ac">
    <w:name w:val="Body Text"/>
    <w:basedOn w:val="a0"/>
    <w:rsid w:val="00EB54F7"/>
    <w:pPr>
      <w:jc w:val="both"/>
    </w:pPr>
  </w:style>
  <w:style w:type="character" w:customStyle="1" w:styleId="a7">
    <w:name w:val="Нижний колонтитул Знак"/>
    <w:basedOn w:val="a1"/>
    <w:link w:val="a6"/>
    <w:uiPriority w:val="99"/>
    <w:rsid w:val="000632C3"/>
    <w:rPr>
      <w:sz w:val="24"/>
      <w:szCs w:val="24"/>
    </w:rPr>
  </w:style>
  <w:style w:type="character" w:customStyle="1" w:styleId="b-quoteauthorname">
    <w:name w:val="b-quote__author_name"/>
    <w:basedOn w:val="a1"/>
    <w:rsid w:val="00F51F08"/>
  </w:style>
  <w:style w:type="character" w:customStyle="1" w:styleId="b-quoteauthordate">
    <w:name w:val="b-quote__author_date"/>
    <w:basedOn w:val="a1"/>
    <w:rsid w:val="00F51F08"/>
  </w:style>
  <w:style w:type="paragraph" w:styleId="ad">
    <w:name w:val="Normal (Web)"/>
    <w:basedOn w:val="a0"/>
    <w:uiPriority w:val="99"/>
    <w:unhideWhenUsed/>
    <w:rsid w:val="00F51F0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93150A"/>
    <w:rPr>
      <w:sz w:val="24"/>
      <w:szCs w:val="24"/>
    </w:rPr>
  </w:style>
  <w:style w:type="paragraph" w:styleId="af">
    <w:name w:val="Balloon Text"/>
    <w:basedOn w:val="a0"/>
    <w:link w:val="af0"/>
    <w:semiHidden/>
    <w:unhideWhenUsed/>
    <w:rsid w:val="00C3650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C36508"/>
    <w:rPr>
      <w:rFonts w:ascii="Segoe UI" w:hAnsi="Segoe UI" w:cs="Segoe UI"/>
      <w:sz w:val="18"/>
      <w:szCs w:val="18"/>
    </w:rPr>
  </w:style>
  <w:style w:type="paragraph" w:styleId="af1">
    <w:name w:val="List Paragraph"/>
    <w:basedOn w:val="a0"/>
    <w:uiPriority w:val="34"/>
    <w:qFormat/>
    <w:rsid w:val="0031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B88"/>
    <w:rPr>
      <w:sz w:val="24"/>
      <w:szCs w:val="24"/>
    </w:rPr>
  </w:style>
  <w:style w:type="paragraph" w:styleId="3">
    <w:name w:val="heading 3"/>
    <w:next w:val="a0"/>
    <w:qFormat/>
    <w:rsid w:val="00756B88"/>
    <w:pPr>
      <w:keepNext/>
      <w:spacing w:before="60" w:after="60"/>
      <w:jc w:val="center"/>
      <w:outlineLvl w:val="2"/>
    </w:pPr>
    <w:rPr>
      <w:rFonts w:ascii="Arial" w:hAnsi="Arial" w:cs="Arial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5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756B88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756B88"/>
    <w:pPr>
      <w:tabs>
        <w:tab w:val="center" w:pos="4677"/>
        <w:tab w:val="right" w:pos="9355"/>
      </w:tabs>
    </w:pPr>
  </w:style>
  <w:style w:type="paragraph" w:customStyle="1" w:styleId="a">
    <w:name w:val="Перечисление"/>
    <w:autoRedefine/>
    <w:rsid w:val="00115896"/>
    <w:pPr>
      <w:numPr>
        <w:numId w:val="5"/>
      </w:numPr>
      <w:tabs>
        <w:tab w:val="left" w:pos="851"/>
      </w:tabs>
      <w:ind w:left="0" w:firstLine="567"/>
      <w:jc w:val="both"/>
    </w:pPr>
  </w:style>
  <w:style w:type="paragraph" w:customStyle="1" w:styleId="a8">
    <w:name w:val="Между"/>
    <w:basedOn w:val="a0"/>
    <w:next w:val="a0"/>
    <w:rsid w:val="00756B88"/>
    <w:pPr>
      <w:spacing w:before="120" w:after="120"/>
      <w:ind w:firstLine="720"/>
      <w:jc w:val="both"/>
    </w:pPr>
    <w:rPr>
      <w:rFonts w:cs="Arial"/>
      <w:bCs/>
    </w:rPr>
  </w:style>
  <w:style w:type="character" w:customStyle="1" w:styleId="a9">
    <w:name w:val="После Знак"/>
    <w:basedOn w:val="a1"/>
    <w:link w:val="aa"/>
    <w:locked/>
    <w:rsid w:val="00756B88"/>
    <w:rPr>
      <w:rFonts w:ascii="Arial" w:hAnsi="Arial" w:cs="Arial"/>
      <w:bCs/>
      <w:sz w:val="24"/>
      <w:szCs w:val="24"/>
      <w:lang w:val="ru-RU" w:eastAsia="ru-RU" w:bidi="ar-SA"/>
    </w:rPr>
  </w:style>
  <w:style w:type="paragraph" w:customStyle="1" w:styleId="aa">
    <w:name w:val="После"/>
    <w:basedOn w:val="a0"/>
    <w:link w:val="a9"/>
    <w:rsid w:val="00756B88"/>
    <w:pPr>
      <w:spacing w:before="120"/>
      <w:ind w:firstLine="720"/>
      <w:jc w:val="both"/>
    </w:pPr>
    <w:rPr>
      <w:rFonts w:ascii="Arial" w:hAnsi="Arial" w:cs="Arial"/>
      <w:bCs/>
    </w:rPr>
  </w:style>
  <w:style w:type="paragraph" w:styleId="ab">
    <w:name w:val="header"/>
    <w:basedOn w:val="a0"/>
    <w:rsid w:val="000755A2"/>
    <w:pPr>
      <w:tabs>
        <w:tab w:val="center" w:pos="4677"/>
        <w:tab w:val="right" w:pos="9355"/>
      </w:tabs>
    </w:pPr>
  </w:style>
  <w:style w:type="paragraph" w:styleId="ac">
    <w:name w:val="Body Text"/>
    <w:basedOn w:val="a0"/>
    <w:rsid w:val="00EB54F7"/>
    <w:pPr>
      <w:jc w:val="both"/>
    </w:pPr>
  </w:style>
  <w:style w:type="character" w:customStyle="1" w:styleId="a7">
    <w:name w:val="Нижний колонтитул Знак"/>
    <w:basedOn w:val="a1"/>
    <w:link w:val="a6"/>
    <w:uiPriority w:val="99"/>
    <w:rsid w:val="000632C3"/>
    <w:rPr>
      <w:sz w:val="24"/>
      <w:szCs w:val="24"/>
    </w:rPr>
  </w:style>
  <w:style w:type="character" w:customStyle="1" w:styleId="b-quoteauthorname">
    <w:name w:val="b-quote__author_name"/>
    <w:basedOn w:val="a1"/>
    <w:rsid w:val="00F51F08"/>
  </w:style>
  <w:style w:type="character" w:customStyle="1" w:styleId="b-quoteauthordate">
    <w:name w:val="b-quote__author_date"/>
    <w:basedOn w:val="a1"/>
    <w:rsid w:val="00F51F08"/>
  </w:style>
  <w:style w:type="paragraph" w:styleId="ad">
    <w:name w:val="Normal (Web)"/>
    <w:basedOn w:val="a0"/>
    <w:uiPriority w:val="99"/>
    <w:unhideWhenUsed/>
    <w:rsid w:val="00F51F0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93150A"/>
    <w:rPr>
      <w:sz w:val="24"/>
      <w:szCs w:val="24"/>
    </w:rPr>
  </w:style>
  <w:style w:type="paragraph" w:styleId="af">
    <w:name w:val="Balloon Text"/>
    <w:basedOn w:val="a0"/>
    <w:link w:val="af0"/>
    <w:semiHidden/>
    <w:unhideWhenUsed/>
    <w:rsid w:val="00C3650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C36508"/>
    <w:rPr>
      <w:rFonts w:ascii="Segoe UI" w:hAnsi="Segoe UI" w:cs="Segoe UI"/>
      <w:sz w:val="18"/>
      <w:szCs w:val="18"/>
    </w:rPr>
  </w:style>
  <w:style w:type="paragraph" w:styleId="af1">
    <w:name w:val="List Paragraph"/>
    <w:basedOn w:val="a0"/>
    <w:uiPriority w:val="34"/>
    <w:qFormat/>
    <w:rsid w:val="0031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0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2029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5179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8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6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2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729183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7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6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7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59674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37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190012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320362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24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466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630858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1A37-5540-4E2B-AC5D-4799484B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2453</Words>
  <Characters>18210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__11</vt:lpstr>
    </vt:vector>
  </TitlesOfParts>
  <Company>Home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__11</dc:title>
  <dc:creator>User</dc:creator>
  <cp:lastModifiedBy>Юлия Г. Власюк</cp:lastModifiedBy>
  <cp:revision>6</cp:revision>
  <cp:lastPrinted>2019-07-30T04:45:00Z</cp:lastPrinted>
  <dcterms:created xsi:type="dcterms:W3CDTF">2022-08-09T05:20:00Z</dcterms:created>
  <dcterms:modified xsi:type="dcterms:W3CDTF">2022-08-16T13:00:00Z</dcterms:modified>
</cp:coreProperties>
</file>