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F0064" w14:textId="77777777" w:rsidR="00823457" w:rsidRPr="003B37DA" w:rsidRDefault="00F07660" w:rsidP="003B37D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112241628"/>
      <w:r w:rsidRPr="003B37DA">
        <w:rPr>
          <w:rFonts w:ascii="Times New Roman" w:hAnsi="Times New Roman" w:cs="Times New Roman"/>
          <w:b/>
          <w:color w:val="auto"/>
          <w:sz w:val="20"/>
          <w:szCs w:val="20"/>
        </w:rPr>
        <w:t xml:space="preserve">Техническое задание на поставку дров топливных для нужд </w:t>
      </w:r>
      <w:hyperlink r:id="rId6" w:tooltip="https://etpregion.ru/crm/company/details/2509/" w:history="1">
        <w:r w:rsidRPr="003B37DA">
          <w:rPr>
            <w:rFonts w:ascii="Times New Roman" w:hAnsi="Times New Roman" w:cs="Times New Roman"/>
            <w:color w:val="auto"/>
            <w:sz w:val="20"/>
            <w:szCs w:val="20"/>
          </w:rPr>
          <w:br/>
        </w:r>
        <w:r w:rsidRPr="003B37DA">
          <w:rPr>
            <w:rStyle w:val="afb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ООО "ВОДОКАНАЛ КУЛОЙ"</w:t>
        </w:r>
      </w:hyperlink>
    </w:p>
    <w:p w14:paraId="0E5EBE1E" w14:textId="77777777" w:rsidR="00823457" w:rsidRPr="003B37DA" w:rsidRDefault="00823457" w:rsidP="003B37D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3B04ACE" w14:textId="77777777" w:rsidR="00823457" w:rsidRPr="003B37DA" w:rsidRDefault="00F07660" w:rsidP="003B37DA">
      <w:pPr>
        <w:widowControl w:val="0"/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B37DA">
        <w:rPr>
          <w:rFonts w:ascii="Times New Roman" w:hAnsi="Times New Roman" w:cs="Times New Roman"/>
          <w:b/>
          <w:color w:val="auto"/>
          <w:sz w:val="20"/>
          <w:szCs w:val="20"/>
        </w:rPr>
        <w:t>1. Объект закупки:</w:t>
      </w:r>
    </w:p>
    <w:tbl>
      <w:tblPr>
        <w:tblStyle w:val="af8"/>
        <w:tblW w:w="0" w:type="auto"/>
        <w:tblInd w:w="-567" w:type="dxa"/>
        <w:tblLook w:val="04A0" w:firstRow="1" w:lastRow="0" w:firstColumn="1" w:lastColumn="0" w:noHBand="0" w:noVBand="1"/>
      </w:tblPr>
      <w:tblGrid>
        <w:gridCol w:w="562"/>
        <w:gridCol w:w="2127"/>
        <w:gridCol w:w="4677"/>
        <w:gridCol w:w="1134"/>
        <w:gridCol w:w="1013"/>
      </w:tblGrid>
      <w:tr w:rsidR="00823457" w:rsidRPr="003B37DA" w14:paraId="28F37FD2" w14:textId="77777777">
        <w:tc>
          <w:tcPr>
            <w:tcW w:w="562" w:type="dxa"/>
          </w:tcPr>
          <w:p w14:paraId="7D32ACBB" w14:textId="77777777" w:rsidR="00823457" w:rsidRPr="003B37DA" w:rsidRDefault="00F07660" w:rsidP="003B3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37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14:paraId="1C19715B" w14:textId="77777777" w:rsidR="00823457" w:rsidRPr="003B37DA" w:rsidRDefault="00F07660" w:rsidP="003B3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37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4677" w:type="dxa"/>
          </w:tcPr>
          <w:p w14:paraId="171E676F" w14:textId="77777777" w:rsidR="00823457" w:rsidRPr="003B37DA" w:rsidRDefault="00F07660" w:rsidP="003B3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37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</w:tcPr>
          <w:p w14:paraId="0472C9B8" w14:textId="77777777" w:rsidR="00823457" w:rsidRPr="003B37DA" w:rsidRDefault="00F07660" w:rsidP="003B3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37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1013" w:type="dxa"/>
          </w:tcPr>
          <w:p w14:paraId="42B15AC1" w14:textId="77777777" w:rsidR="00823457" w:rsidRPr="003B37DA" w:rsidRDefault="00F07660" w:rsidP="003B3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37D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Кол-во</w:t>
            </w:r>
          </w:p>
        </w:tc>
      </w:tr>
      <w:tr w:rsidR="00823457" w:rsidRPr="003B37DA" w14:paraId="66FA86E9" w14:textId="77777777">
        <w:tc>
          <w:tcPr>
            <w:tcW w:w="562" w:type="dxa"/>
          </w:tcPr>
          <w:p w14:paraId="207B6FBC" w14:textId="77777777" w:rsidR="00823457" w:rsidRPr="003B37DA" w:rsidRDefault="00F07660" w:rsidP="003B3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37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3A7A4DF9" w14:textId="77777777" w:rsidR="00823457" w:rsidRPr="003B37DA" w:rsidRDefault="00F07660" w:rsidP="003B3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37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Дрова топливные</w:t>
            </w:r>
          </w:p>
        </w:tc>
        <w:tc>
          <w:tcPr>
            <w:tcW w:w="4677" w:type="dxa"/>
          </w:tcPr>
          <w:p w14:paraId="14D4BEA6" w14:textId="774E05AE" w:rsidR="00823457" w:rsidRPr="003B37DA" w:rsidRDefault="00F07660" w:rsidP="003B37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37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Длина, м: не менее 1 и не более 6 </w:t>
            </w:r>
          </w:p>
          <w:p w14:paraId="40A2A313" w14:textId="77777777" w:rsidR="00823457" w:rsidRPr="003B37DA" w:rsidRDefault="00F07660" w:rsidP="003B37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37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Толщина, мм: не менее 100 и не более 300 </w:t>
            </w:r>
          </w:p>
          <w:p w14:paraId="534CE301" w14:textId="77777777" w:rsidR="00823457" w:rsidRPr="003B37DA" w:rsidRDefault="00F07660" w:rsidP="003B37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37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Обугленные части не допускаются – соответствие</w:t>
            </w:r>
          </w:p>
          <w:p w14:paraId="62D8E667" w14:textId="57ED4005" w:rsidR="00042096" w:rsidRPr="00563B59" w:rsidRDefault="00042096" w:rsidP="003B37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63B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Порода: смешанных лиственных и хвойных пород. </w:t>
            </w:r>
          </w:p>
          <w:p w14:paraId="68B22CE7" w14:textId="77777777" w:rsidR="00042096" w:rsidRPr="00563B59" w:rsidRDefault="00042096" w:rsidP="003B37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63B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В дровах не допускается наружная трухлявая гниль и поражение домовыми грибами. </w:t>
            </w:r>
          </w:p>
          <w:p w14:paraId="1DD3B8B7" w14:textId="77777777" w:rsidR="00042096" w:rsidRPr="00563B59" w:rsidRDefault="00042096" w:rsidP="003B37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63B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Дрова должны быть не загрязненные и очищены от сучьев. </w:t>
            </w:r>
          </w:p>
          <w:p w14:paraId="3A56DACB" w14:textId="6BA936DF" w:rsidR="00EC08B0" w:rsidRPr="003B37DA" w:rsidRDefault="00EC08B0" w:rsidP="00563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147976" w14:textId="77777777" w:rsidR="00823457" w:rsidRPr="003B37DA" w:rsidRDefault="00F07660" w:rsidP="003B3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B37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м3</w:t>
            </w:r>
          </w:p>
        </w:tc>
        <w:tc>
          <w:tcPr>
            <w:tcW w:w="1013" w:type="dxa"/>
          </w:tcPr>
          <w:p w14:paraId="798463ED" w14:textId="77777777" w:rsidR="00823457" w:rsidRPr="003B37DA" w:rsidRDefault="00F07660" w:rsidP="003B3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3B37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660</w:t>
            </w:r>
          </w:p>
        </w:tc>
      </w:tr>
    </w:tbl>
    <w:p w14:paraId="341696C0" w14:textId="189FF9D2" w:rsidR="00823457" w:rsidRPr="003B37DA" w:rsidRDefault="00823457" w:rsidP="003B37DA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9D01366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3B37DA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2. Место поставки и приемка Товара: </w:t>
      </w:r>
      <w:r w:rsidRPr="003B37DA">
        <w:rPr>
          <w:rFonts w:ascii="Times New Roman" w:eastAsia="Calibri" w:hAnsi="Times New Roman" w:cs="Times New Roman"/>
          <w:color w:val="auto"/>
          <w:sz w:val="20"/>
          <w:szCs w:val="20"/>
        </w:rPr>
        <w:t>165100, Архангельская область, Вельский район, п. Кулой, ул. Пушкина д.2а строение 5.</w:t>
      </w:r>
    </w:p>
    <w:p w14:paraId="0E84E6AE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B37DA">
        <w:rPr>
          <w:rFonts w:ascii="Times New Roman" w:eastAsia="Calibri" w:hAnsi="Times New Roman" w:cs="Times New Roman"/>
          <w:color w:val="auto"/>
          <w:sz w:val="20"/>
          <w:szCs w:val="20"/>
        </w:rPr>
        <w:t>2.1. Транспортные расходы, погрузочно-разгрузочные работы, связанные с доставкой Товара до места поставки включены в стоимость Товара.</w:t>
      </w:r>
    </w:p>
    <w:p w14:paraId="1B9264A6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B37DA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2.2. Поставщик обязан письменно уведомить о дате доставки товара на склад Заказчика </w:t>
      </w:r>
      <w:r w:rsidRPr="003B37DA">
        <w:rPr>
          <w:rFonts w:ascii="Times New Roman" w:eastAsia="Calibri" w:hAnsi="Times New Roman" w:cs="Times New Roman"/>
          <w:color w:val="auto"/>
          <w:sz w:val="20"/>
          <w:szCs w:val="20"/>
        </w:rPr>
        <w:br/>
        <w:t xml:space="preserve">не позднее 3 (трех) календарных дней до начала поставки по электронному </w:t>
      </w:r>
      <w:r w:rsidRPr="003B37DA">
        <w:rPr>
          <w:rFonts w:ascii="Times New Roman" w:eastAsia="Calibri" w:hAnsi="Times New Roman" w:cs="Times New Roman"/>
          <w:color w:val="auto"/>
          <w:sz w:val="20"/>
          <w:szCs w:val="20"/>
          <w:highlight w:val="yellow"/>
        </w:rPr>
        <w:t xml:space="preserve">адресу </w:t>
      </w:r>
      <w:r w:rsidRPr="003B37DA">
        <w:rPr>
          <w:rFonts w:ascii="Times New Roman" w:eastAsia="Calibri" w:hAnsi="Times New Roman" w:cs="Times New Roman"/>
          <w:color w:val="auto"/>
          <w:sz w:val="20"/>
          <w:szCs w:val="20"/>
          <w:highlight w:val="yellow"/>
          <w:lang w:val="en-US"/>
        </w:rPr>
        <w:t>h</w:t>
      </w:r>
      <w:r w:rsidRPr="003B37DA">
        <w:rPr>
          <w:rFonts w:ascii="Times New Roman" w:eastAsia="Calibri" w:hAnsi="Times New Roman" w:cs="Times New Roman"/>
          <w:color w:val="auto"/>
          <w:sz w:val="20"/>
          <w:szCs w:val="20"/>
          <w:highlight w:val="yellow"/>
        </w:rPr>
        <w:t>2</w:t>
      </w:r>
      <w:r w:rsidRPr="003B37DA">
        <w:rPr>
          <w:rFonts w:ascii="Times New Roman" w:eastAsia="Calibri" w:hAnsi="Times New Roman" w:cs="Times New Roman"/>
          <w:color w:val="auto"/>
          <w:sz w:val="20"/>
          <w:szCs w:val="20"/>
          <w:highlight w:val="yellow"/>
          <w:lang w:val="en-US"/>
        </w:rPr>
        <w:t>o</w:t>
      </w:r>
      <w:r w:rsidRPr="003B37DA">
        <w:rPr>
          <w:rFonts w:ascii="Times New Roman" w:eastAsia="Calibri" w:hAnsi="Times New Roman" w:cs="Times New Roman"/>
          <w:color w:val="auto"/>
          <w:sz w:val="20"/>
          <w:szCs w:val="20"/>
          <w:highlight w:val="yellow"/>
        </w:rPr>
        <w:t>-</w:t>
      </w:r>
      <w:r w:rsidRPr="003B37DA">
        <w:rPr>
          <w:rFonts w:ascii="Times New Roman" w:eastAsia="Calibri" w:hAnsi="Times New Roman" w:cs="Times New Roman"/>
          <w:color w:val="auto"/>
          <w:sz w:val="20"/>
          <w:szCs w:val="20"/>
          <w:highlight w:val="yellow"/>
          <w:lang w:val="en-US"/>
        </w:rPr>
        <w:t>voda</w:t>
      </w:r>
      <w:r w:rsidRPr="003B37DA">
        <w:rPr>
          <w:rFonts w:ascii="Times New Roman" w:eastAsia="Calibri" w:hAnsi="Times New Roman" w:cs="Times New Roman"/>
          <w:color w:val="auto"/>
          <w:sz w:val="20"/>
          <w:szCs w:val="20"/>
          <w:highlight w:val="yellow"/>
        </w:rPr>
        <w:t>@</w:t>
      </w:r>
      <w:r w:rsidRPr="003B37DA">
        <w:rPr>
          <w:rFonts w:ascii="Times New Roman" w:eastAsia="Calibri" w:hAnsi="Times New Roman" w:cs="Times New Roman"/>
          <w:color w:val="auto"/>
          <w:sz w:val="20"/>
          <w:szCs w:val="20"/>
          <w:highlight w:val="yellow"/>
          <w:lang w:val="en-US"/>
        </w:rPr>
        <w:t>mail</w:t>
      </w:r>
      <w:r w:rsidRPr="003B37DA">
        <w:rPr>
          <w:rFonts w:ascii="Times New Roman" w:eastAsia="Calibri" w:hAnsi="Times New Roman" w:cs="Times New Roman"/>
          <w:color w:val="auto"/>
          <w:sz w:val="20"/>
          <w:szCs w:val="20"/>
          <w:highlight w:val="yellow"/>
        </w:rPr>
        <w:t>.ru, факс 8(818-36) 9-35-63</w:t>
      </w:r>
    </w:p>
    <w:p w14:paraId="5A2BFA10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B37DA">
        <w:rPr>
          <w:rFonts w:ascii="Times New Roman" w:eastAsia="Calibri" w:hAnsi="Times New Roman" w:cs="Times New Roman"/>
          <w:color w:val="auto"/>
          <w:sz w:val="20"/>
          <w:szCs w:val="20"/>
        </w:rPr>
        <w:t>2.3. Приемка продукции по количеству и качеству осуществляется в соответствии с Инструкцией "О порядке приемки продукции производственно-технического назначения и товаров народного потребления по количеству", утвержденной Постановлением Госарбитража СССР от 15 июня 1965 года № П-6 и Инструкцией "О порядке приемки продукции производственно-технического назначения и товаров народного потребления по качеству", утвержденной Постановлением Госарбитража СССР от 25 апреля 1966 года № П-7, с последующими изменениями и дополнениями к инструкциям, с учетом положений договора, заключенного между сторонами.</w:t>
      </w:r>
    </w:p>
    <w:p w14:paraId="642515C5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B37DA">
        <w:rPr>
          <w:rFonts w:ascii="Times New Roman" w:eastAsia="Calibri" w:hAnsi="Times New Roman" w:cs="Times New Roman"/>
          <w:color w:val="auto"/>
          <w:sz w:val="20"/>
          <w:szCs w:val="20"/>
        </w:rPr>
        <w:t>2.4. Приемка продукции производится комиссионно с участием представителей Заказчика и Поставщика. Приемка продукции со стороны Заказчика производится компетентными лицами, уполномоченными на то руководителем или его заместителем. Представитель Поставщика должен иметь доверенность (надлежаще оформленную и заверенную печатью предприятия за подписью руководителя Поставщика) на право участия в приемке по количеству и качеству поступивших к Заказчику дров. В доверенности на право участия в приемке указывается: дата выдачи доверенности и ее номер</w:t>
      </w:r>
      <w:r w:rsidRPr="003B37DA">
        <w:rPr>
          <w:rFonts w:ascii="Times New Roman" w:eastAsia="Symbol" w:hAnsi="Times New Roman" w:cs="Times New Roman"/>
          <w:color w:val="auto"/>
          <w:sz w:val="20"/>
          <w:szCs w:val="20"/>
        </w:rPr>
        <w:t>-</w:t>
      </w:r>
      <w:r w:rsidRPr="003B37DA">
        <w:rPr>
          <w:rFonts w:ascii="Times New Roman" w:eastAsia="Calibri" w:hAnsi="Times New Roman" w:cs="Times New Roman"/>
          <w:color w:val="auto"/>
          <w:sz w:val="20"/>
          <w:szCs w:val="20"/>
        </w:rPr>
        <w:t>фамилия, имя и отчество, место работы и должность лица, которому выдана доверенность; полномочия представителя.</w:t>
      </w:r>
      <w:r w:rsidRPr="003B37DA">
        <w:rPr>
          <w:rFonts w:ascii="Times New Roman" w:eastAsia="Symbol" w:hAnsi="Times New Roman" w:cs="Times New Roman"/>
          <w:color w:val="auto"/>
          <w:sz w:val="20"/>
          <w:szCs w:val="20"/>
        </w:rPr>
        <w:t>-</w:t>
      </w:r>
      <w:r w:rsidRPr="003B37DA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Доверенность, выданная с нарушением правил настоящего пункта, является недействительной.</w:t>
      </w:r>
    </w:p>
    <w:p w14:paraId="7DC11E39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B37DA">
        <w:rPr>
          <w:rFonts w:ascii="Times New Roman" w:eastAsia="Calibri" w:hAnsi="Times New Roman" w:cs="Times New Roman"/>
          <w:b/>
          <w:color w:val="auto"/>
          <w:sz w:val="20"/>
          <w:szCs w:val="20"/>
          <w:highlight w:val="yellow"/>
        </w:rPr>
        <w:t>3. Срок поставки:</w:t>
      </w:r>
      <w:r w:rsidRPr="003B37DA">
        <w:rPr>
          <w:rFonts w:ascii="Times New Roman" w:eastAsia="Calibri" w:hAnsi="Times New Roman" w:cs="Times New Roman"/>
          <w:color w:val="auto"/>
          <w:sz w:val="20"/>
          <w:szCs w:val="20"/>
          <w:highlight w:val="yellow"/>
        </w:rPr>
        <w:t xml:space="preserve"> в течение 15 (пятнадцати) календарных дней с момента подачи заявки Заказчиком.</w:t>
      </w:r>
    </w:p>
    <w:p w14:paraId="74B173FA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B37DA">
        <w:rPr>
          <w:rFonts w:ascii="Times New Roman" w:eastAsia="NSimSun" w:hAnsi="Times New Roman" w:cs="Times New Roman"/>
          <w:color w:val="auto"/>
          <w:sz w:val="20"/>
          <w:szCs w:val="20"/>
        </w:rPr>
        <w:t>3.1. Поставщик несет ответственность за ненадлежащую транспортировку товара, не обеспечивающую сохранность товара при его хранении и транспортировании.</w:t>
      </w:r>
    </w:p>
    <w:p w14:paraId="56BB4703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3B37DA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4. Требования, предъявляемые к поставляемой продукции. </w:t>
      </w:r>
      <w:r w:rsidRPr="003B37DA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>Гарантия качества и безопасности.</w:t>
      </w:r>
    </w:p>
    <w:p w14:paraId="69A02E68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B37DA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4.1. Поставляемый товар по качеству должен соответствовать государственным стандартам, техническим условиям, документам государственного надзора, другой нормативно-технической документации применительно к товару и требованиям, указанным в прилагаемой к Договору спецификации, а в отсутствие последних - признанным стандартам, приемлемым для страны происхождения товаров. </w:t>
      </w:r>
    </w:p>
    <w:p w14:paraId="41213056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B37DA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4.2. Товар принадлежат Поставщику на законных основаниях, находится в законном обороте, не состоит в залоге и под арестом, а также свободен от требований и претензий третьих лиц.                                                                           </w:t>
      </w:r>
    </w:p>
    <w:p w14:paraId="314823F1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B37DA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4.3. Товар поставляется в комплектности, обеспечивающей транспортировку и сохранность. Поставщик гарантирует, что товар, поставленный в рамках договора, является новым, не бывший в эксплуатации, соответствует по качеству действующим стандартам ГОСТ, ТУ и иной документации, устанавливающей требования по качеству, не имеет дефектов, связанных с качеством изготовления, если иное не предусмотрено описанием объекта закупки.  </w:t>
      </w:r>
    </w:p>
    <w:p w14:paraId="3797A014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B37DA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  <w:t>4.4. Некачественный товар, признанный таковым Заказчиком, должен быть заменен Поставщиком на такой же Товар в сроки, установленные Договором. При этом доставка Товара, погрузо-разгрузочные работы и его ответственное хранение осуществляются за счет средств Поставщика.</w:t>
      </w:r>
    </w:p>
    <w:p w14:paraId="4EE4FCB3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B37DA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  <w:t>4.5. В день поставки товара Поставщик обязан передать Заказчику оригиналы товарно-транспортных накладных ТОРГ-12 или УПД, подписанные Поставщиком, сертификаты, обязательные для данного вида товара, и иные документы, подтверждающие качество Товара, оформленные в соответствии с действующим законодательством.</w:t>
      </w:r>
    </w:p>
    <w:p w14:paraId="41BF4C46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</w:pPr>
      <w:r w:rsidRPr="003B37DA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  <w:t>4.6. Право собственности на Товар, а также риск случайной гибели или повреждения Товара переходит к Заказчику с момента подписания актов приема передачи Товара и выполненных услуг.</w:t>
      </w:r>
    </w:p>
    <w:p w14:paraId="62DDECD3" w14:textId="77777777" w:rsidR="006F592D" w:rsidRPr="003B37DA" w:rsidRDefault="006F592D" w:rsidP="003B37DA">
      <w:pPr>
        <w:widowControl w:val="0"/>
        <w:spacing w:after="0" w:line="240" w:lineRule="auto"/>
        <w:ind w:left="-567"/>
        <w:jc w:val="both"/>
        <w:rPr>
          <w:rFonts w:ascii="Times New Roman" w:eastAsia="NSimSun" w:hAnsi="Times New Roman" w:cs="Times New Roman"/>
          <w:color w:val="auto"/>
          <w:sz w:val="20"/>
          <w:szCs w:val="20"/>
        </w:rPr>
      </w:pPr>
      <w:r w:rsidRPr="003B37DA">
        <w:rPr>
          <w:rFonts w:ascii="Times New Roman" w:eastAsia="Calibri" w:hAnsi="Times New Roman" w:cs="Times New Roman"/>
          <w:b/>
          <w:color w:val="auto"/>
          <w:sz w:val="20"/>
          <w:szCs w:val="20"/>
        </w:rPr>
        <w:t>5. Требования к гарантийным обязательствам:</w:t>
      </w:r>
    </w:p>
    <w:p w14:paraId="76D33ADB" w14:textId="31D3634C" w:rsidR="006F592D" w:rsidRPr="003B37DA" w:rsidRDefault="006F592D" w:rsidP="003B37DA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B37DA">
        <w:rPr>
          <w:rFonts w:ascii="Times New Roman" w:eastAsia="Calibri" w:hAnsi="Times New Roman" w:cs="Times New Roman"/>
          <w:color w:val="auto"/>
          <w:sz w:val="20"/>
          <w:szCs w:val="20"/>
        </w:rPr>
        <w:t>5.1. Если будет установлено, что качество поставленного Товара изначально не соответствовало критериям качества, установленным в Договоре, то Поставщик по требованию Заказчика обязан за свой счет заменить поставленный Товар на Товар, соответствующий требованиям документации, в течение 10-ти рабочих дней с момента получения указанного требования Заказчика. По согласованию с Заказчиком указанный срок может быть увеличен</w:t>
      </w:r>
      <w:r w:rsidR="00563B59">
        <w:rPr>
          <w:rFonts w:ascii="Times New Roman" w:eastAsia="Calibri" w:hAnsi="Times New Roman" w:cs="Times New Roman"/>
          <w:color w:val="auto"/>
          <w:sz w:val="20"/>
          <w:szCs w:val="20"/>
        </w:rPr>
        <w:t>.</w:t>
      </w:r>
      <w:bookmarkStart w:id="1" w:name="_GoBack"/>
      <w:bookmarkEnd w:id="0"/>
      <w:bookmarkEnd w:id="1"/>
    </w:p>
    <w:sectPr w:rsidR="006F592D" w:rsidRPr="003B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1AA4" w14:textId="77777777" w:rsidR="006B4C33" w:rsidRDefault="006B4C33">
      <w:pPr>
        <w:spacing w:after="0" w:line="240" w:lineRule="auto"/>
      </w:pPr>
      <w:r>
        <w:separator/>
      </w:r>
    </w:p>
  </w:endnote>
  <w:endnote w:type="continuationSeparator" w:id="0">
    <w:p w14:paraId="0CA70C0C" w14:textId="77777777" w:rsidR="006B4C33" w:rsidRDefault="006B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48E36" w14:textId="77777777" w:rsidR="006B4C33" w:rsidRDefault="006B4C33">
      <w:pPr>
        <w:spacing w:after="0" w:line="240" w:lineRule="auto"/>
      </w:pPr>
      <w:r>
        <w:separator/>
      </w:r>
    </w:p>
  </w:footnote>
  <w:footnote w:type="continuationSeparator" w:id="0">
    <w:p w14:paraId="5856ECE1" w14:textId="77777777" w:rsidR="006B4C33" w:rsidRDefault="006B4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57"/>
    <w:rsid w:val="00042096"/>
    <w:rsid w:val="000C5BBE"/>
    <w:rsid w:val="003B37DA"/>
    <w:rsid w:val="00455EDE"/>
    <w:rsid w:val="004B0791"/>
    <w:rsid w:val="00563B59"/>
    <w:rsid w:val="0056742F"/>
    <w:rsid w:val="006B4C33"/>
    <w:rsid w:val="006F592D"/>
    <w:rsid w:val="007E6DD1"/>
    <w:rsid w:val="00823457"/>
    <w:rsid w:val="00B14491"/>
    <w:rsid w:val="00E842DC"/>
    <w:rsid w:val="00EC08B0"/>
    <w:rsid w:val="00F0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549B"/>
  <w15:docId w15:val="{45D289C1-C690-409F-8221-A1F307D3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ody Text"/>
    <w:basedOn w:val="a"/>
    <w:link w:val="afa"/>
    <w:pPr>
      <w:spacing w:after="140"/>
    </w:pPr>
  </w:style>
  <w:style w:type="character" w:customStyle="1" w:styleId="afa">
    <w:name w:val="Основной текст Знак"/>
    <w:basedOn w:val="a0"/>
    <w:link w:val="af9"/>
    <w:rPr>
      <w:color w:val="00000A"/>
    </w:rPr>
  </w:style>
  <w:style w:type="paragraph" w:customStyle="1" w:styleId="210">
    <w:name w:val="Основной текст 21"/>
    <w:basedOn w:val="a"/>
    <w:qFormat/>
    <w:pPr>
      <w:spacing w:after="60"/>
      <w:jc w:val="both"/>
    </w:pPr>
    <w:rPr>
      <w:rFonts w:cs="Calibri"/>
      <w:sz w:val="24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d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pregion.ru/crm/company/details/250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USER1</cp:lastModifiedBy>
  <cp:revision>18</cp:revision>
  <dcterms:created xsi:type="dcterms:W3CDTF">2021-08-09T10:19:00Z</dcterms:created>
  <dcterms:modified xsi:type="dcterms:W3CDTF">2022-08-24T11:49:00Z</dcterms:modified>
</cp:coreProperties>
</file>