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0413" w14:textId="77777777" w:rsidR="00A65D8E" w:rsidRPr="00F514E3" w:rsidRDefault="002E0602" w:rsidP="00860AE1">
      <w:pPr>
        <w:widowControl w:val="0"/>
        <w:ind w:firstLine="0"/>
        <w:jc w:val="center"/>
        <w:rPr>
          <w:sz w:val="24"/>
          <w:szCs w:val="24"/>
        </w:rPr>
      </w:pPr>
      <w:r w:rsidRPr="00F514E3">
        <w:rPr>
          <w:sz w:val="24"/>
          <w:szCs w:val="24"/>
        </w:rPr>
        <w:t xml:space="preserve">ИЗВЕЩЕНИЕ О </w:t>
      </w:r>
      <w:r w:rsidR="00D82870" w:rsidRPr="00F514E3">
        <w:rPr>
          <w:sz w:val="24"/>
          <w:szCs w:val="24"/>
        </w:rPr>
        <w:t xml:space="preserve">ПРОВЕДЕНИИ </w:t>
      </w:r>
      <w:r w:rsidRPr="00F514E3">
        <w:rPr>
          <w:sz w:val="24"/>
          <w:szCs w:val="24"/>
        </w:rPr>
        <w:t>ЗАПРОС</w:t>
      </w:r>
      <w:r w:rsidR="00D82870" w:rsidRPr="00F514E3">
        <w:rPr>
          <w:sz w:val="24"/>
          <w:szCs w:val="24"/>
        </w:rPr>
        <w:t>А</w:t>
      </w:r>
      <w:r w:rsidRPr="00F514E3">
        <w:rPr>
          <w:sz w:val="24"/>
          <w:szCs w:val="24"/>
        </w:rPr>
        <w:t xml:space="preserve"> КОТИРОВОК В ЭЛЕКТРОННОЙ ФОРМЕ</w:t>
      </w:r>
      <w:r w:rsidR="00D82870" w:rsidRPr="00F514E3">
        <w:rPr>
          <w:sz w:val="24"/>
          <w:szCs w:val="24"/>
        </w:rPr>
        <w:t xml:space="preserve"> </w:t>
      </w:r>
    </w:p>
    <w:p w14:paraId="4BE231D5" w14:textId="6E0B8C3F" w:rsidR="005E3075" w:rsidRPr="00F514E3" w:rsidRDefault="00A65D8E" w:rsidP="009E300B">
      <w:pPr>
        <w:widowControl w:val="0"/>
        <w:ind w:firstLine="0"/>
        <w:jc w:val="center"/>
        <w:rPr>
          <w:sz w:val="24"/>
          <w:szCs w:val="24"/>
        </w:rPr>
      </w:pPr>
      <w:r w:rsidRPr="00F514E3">
        <w:rPr>
          <w:sz w:val="24"/>
          <w:szCs w:val="24"/>
        </w:rPr>
        <w:t xml:space="preserve">на право заключения договора: </w:t>
      </w:r>
      <w:sdt>
        <w:sdtPr>
          <w:rPr>
            <w:sz w:val="24"/>
            <w:szCs w:val="24"/>
          </w:rPr>
          <w:alias w:val="Автор"/>
          <w:tag w:val=""/>
          <w:id w:val="428095269"/>
          <w:placeholder>
            <w:docPart w:val="504F3A57C03D4097A3B8046572972E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E300B" w:rsidRPr="009E300B">
            <w:rPr>
              <w:sz w:val="24"/>
              <w:szCs w:val="24"/>
            </w:rPr>
            <w:t>Поставка расходных материалов для электрооборудования для учебной мастерской</w:t>
          </w:r>
        </w:sdtContent>
      </w:sdt>
    </w:p>
    <w:p w14:paraId="3F7675DF" w14:textId="3EDA64B7" w:rsidR="005A6E1E" w:rsidRDefault="00052C7B" w:rsidP="00526180">
      <w:pPr>
        <w:widowControl w:val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sdt>
        <w:sdtPr>
          <w:rPr>
            <w:rFonts w:eastAsia="Calibri"/>
            <w:bCs/>
            <w:sz w:val="24"/>
            <w:szCs w:val="24"/>
            <w:lang w:eastAsia="en-US"/>
          </w:rPr>
          <w:alias w:val="Адрес организации"/>
          <w:tag w:val=""/>
          <w:id w:val="1791159197"/>
          <w:placeholder>
            <w:docPart w:val="D63E3C514E1441D7ACB252DAB9BA0E7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B6C56">
            <w:rPr>
              <w:rFonts w:eastAsia="Calibri"/>
              <w:bCs/>
              <w:sz w:val="24"/>
              <w:szCs w:val="24"/>
              <w:lang w:eastAsia="en-US"/>
            </w:rPr>
            <w:t xml:space="preserve">№ </w:t>
          </w:r>
          <w:r w:rsidR="009E300B">
            <w:rPr>
              <w:rFonts w:eastAsia="Calibri"/>
              <w:bCs/>
              <w:sz w:val="24"/>
              <w:szCs w:val="24"/>
              <w:lang w:eastAsia="en-US"/>
            </w:rPr>
            <w:t>8</w:t>
          </w:r>
          <w:r w:rsidR="000B6C56">
            <w:rPr>
              <w:rFonts w:eastAsia="Calibri"/>
              <w:bCs/>
              <w:sz w:val="24"/>
              <w:szCs w:val="24"/>
              <w:lang w:eastAsia="en-US"/>
            </w:rPr>
            <w:t>-2022ЗКЭ</w:t>
          </w:r>
        </w:sdtContent>
      </w:sdt>
    </w:p>
    <w:p w14:paraId="20BEFC1F" w14:textId="77777777" w:rsidR="00FB54E5" w:rsidRPr="00F514E3" w:rsidRDefault="00FB54E5" w:rsidP="00526180">
      <w:pPr>
        <w:widowControl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E94CB52" w14:textId="2E9B3797" w:rsidR="00180FE0" w:rsidRPr="00F514E3" w:rsidRDefault="00180FE0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 xml:space="preserve">Настоящее извещение о проведении запроса котировок в электронной форме </w:t>
      </w:r>
      <w:r w:rsidR="00416903" w:rsidRPr="00F514E3">
        <w:rPr>
          <w:sz w:val="24"/>
          <w:szCs w:val="24"/>
        </w:rPr>
        <w:t>составлено</w:t>
      </w:r>
      <w:r w:rsidRPr="00F514E3">
        <w:rPr>
          <w:sz w:val="24"/>
          <w:szCs w:val="24"/>
        </w:rPr>
        <w:t xml:space="preserve"> в соответствии с требованиями Федерального закона от 18.07.2011 №223-ФЗ «О закупках товаров, работ, услуг отдельными видами юриди</w:t>
      </w:r>
      <w:r w:rsidR="005A6E1E" w:rsidRPr="00F514E3">
        <w:rPr>
          <w:sz w:val="24"/>
          <w:szCs w:val="24"/>
        </w:rPr>
        <w:t xml:space="preserve">ческих лиц» (далее по тексту – </w:t>
      </w:r>
      <w:r w:rsidRPr="00F514E3">
        <w:rPr>
          <w:sz w:val="24"/>
          <w:szCs w:val="24"/>
        </w:rPr>
        <w:t>223-ФЗ) и Положением о закуп</w:t>
      </w:r>
      <w:r w:rsidR="005A6E1E" w:rsidRPr="00F514E3">
        <w:rPr>
          <w:sz w:val="24"/>
          <w:szCs w:val="24"/>
        </w:rPr>
        <w:t>ках</w:t>
      </w:r>
      <w:r w:rsidRPr="00F514E3">
        <w:rPr>
          <w:sz w:val="24"/>
          <w:szCs w:val="24"/>
        </w:rPr>
        <w:t xml:space="preserve"> товаров, работ, услуг для нужд Государственного автономного </w:t>
      </w:r>
      <w:r w:rsidR="00BE4EC0" w:rsidRPr="00F514E3">
        <w:rPr>
          <w:sz w:val="24"/>
          <w:szCs w:val="24"/>
        </w:rPr>
        <w:t>профессионального образовательного учреждения Калужской области «Обнинский колледж технологий и услуг»</w:t>
      </w:r>
      <w:r w:rsidR="005A6E1E" w:rsidRPr="00F514E3">
        <w:rPr>
          <w:sz w:val="24"/>
          <w:szCs w:val="24"/>
        </w:rPr>
        <w:t xml:space="preserve"> от 01.0</w:t>
      </w:r>
      <w:r w:rsidR="005C1E15">
        <w:rPr>
          <w:sz w:val="24"/>
          <w:szCs w:val="24"/>
        </w:rPr>
        <w:t>6</w:t>
      </w:r>
      <w:r w:rsidR="005A6E1E" w:rsidRPr="00F514E3">
        <w:rPr>
          <w:sz w:val="24"/>
          <w:szCs w:val="24"/>
        </w:rPr>
        <w:t>.202</w:t>
      </w:r>
      <w:r w:rsidR="005C1E15">
        <w:rPr>
          <w:sz w:val="24"/>
          <w:szCs w:val="24"/>
        </w:rPr>
        <w:t>2</w:t>
      </w:r>
      <w:r w:rsidR="005A6E1E" w:rsidRPr="00F514E3">
        <w:rPr>
          <w:sz w:val="24"/>
          <w:szCs w:val="24"/>
        </w:rPr>
        <w:t xml:space="preserve"> года</w:t>
      </w:r>
      <w:r w:rsidRPr="00F514E3">
        <w:rPr>
          <w:sz w:val="24"/>
          <w:szCs w:val="24"/>
        </w:rPr>
        <w:t>, содержит упомянутые в них термины и определения, а также в соответствии с требованиями иного законодательства, регулирующего отношения, связанные с осуществлением закупок.</w:t>
      </w:r>
    </w:p>
    <w:p w14:paraId="6D48E46D" w14:textId="77777777" w:rsidR="00F24522" w:rsidRPr="00F514E3" w:rsidRDefault="00F24522" w:rsidP="00860AE1">
      <w:pPr>
        <w:widowControl w:val="0"/>
        <w:ind w:firstLine="0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51"/>
        <w:gridCol w:w="5920"/>
      </w:tblGrid>
      <w:tr w:rsidR="000017FF" w:rsidRPr="00F514E3" w14:paraId="0F87B55B" w14:textId="77777777" w:rsidTr="00714A61">
        <w:trPr>
          <w:tblHeader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070090F" w14:textId="77777777" w:rsidR="000017FF" w:rsidRPr="00F514E3" w:rsidRDefault="000017FF" w:rsidP="00860AE1">
            <w:pPr>
              <w:pStyle w:val="a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0" w:name="ЗАКАЗ"/>
            <w:bookmarkStart w:id="1" w:name="_Ref295042457"/>
            <w:r w:rsidRPr="00F514E3">
              <w:rPr>
                <w:b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051847D0" w14:textId="77777777" w:rsidR="000017FF" w:rsidRPr="00F514E3" w:rsidRDefault="000017FF" w:rsidP="00860AE1">
            <w:pPr>
              <w:pStyle w:val="a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514E3">
              <w:rPr>
                <w:b/>
                <w:sz w:val="24"/>
                <w:szCs w:val="24"/>
              </w:rPr>
              <w:t>Условия запроса котировок в электронной форме</w:t>
            </w:r>
          </w:p>
        </w:tc>
      </w:tr>
      <w:tr w:rsidR="000017FF" w:rsidRPr="00F514E3" w14:paraId="5F8D287B" w14:textId="77777777" w:rsidTr="00714A61">
        <w:trPr>
          <w:trHeight w:val="2362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4451FC6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AE0E637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Наименование Заказчика, контактная информация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0ECAC6A" w14:textId="77777777" w:rsidR="00BE4EC0" w:rsidRPr="00F514E3" w:rsidRDefault="00BE4EC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Государственное автономное профессиональное образовательное учреждение Калужской области «Обнинский колледж технологий и услуг»</w:t>
            </w:r>
            <w:r w:rsidR="000168A8" w:rsidRPr="00F514E3">
              <w:rPr>
                <w:sz w:val="24"/>
                <w:szCs w:val="24"/>
              </w:rPr>
              <w:t xml:space="preserve"> </w:t>
            </w:r>
          </w:p>
          <w:p w14:paraId="029F2F96" w14:textId="77777777" w:rsidR="000017FF" w:rsidRPr="00F514E3" w:rsidRDefault="000017FF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Адрес: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 xml:space="preserve"> 249032, г.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Обнинск</w:t>
            </w:r>
            <w:r w:rsidR="00537E6E" w:rsidRPr="00F514E3">
              <w:rPr>
                <w:bCs/>
                <w:color w:val="000000"/>
                <w:sz w:val="24"/>
                <w:szCs w:val="24"/>
              </w:rPr>
              <w:t>,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 xml:space="preserve"> Калужской области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, ул.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Курчатова, д.</w:t>
            </w:r>
            <w:r w:rsidR="005A6E1E"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39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FF12F23" w14:textId="63473F3A" w:rsidR="000017FF" w:rsidRPr="00F514E3" w:rsidRDefault="00BE4EC0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Т</w:t>
            </w:r>
            <w:r w:rsidR="000017FF" w:rsidRPr="00F514E3">
              <w:rPr>
                <w:bCs/>
                <w:color w:val="000000"/>
                <w:sz w:val="24"/>
                <w:szCs w:val="24"/>
              </w:rPr>
              <w:t>ел.: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+7</w:t>
            </w:r>
            <w:r w:rsidR="005A6E1E" w:rsidRPr="00F514E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 xml:space="preserve">(484) 39 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61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66</w:t>
            </w:r>
          </w:p>
          <w:p w14:paraId="52AA1A8C" w14:textId="490E76FE" w:rsidR="000017FF" w:rsidRPr="00F514E3" w:rsidRDefault="000017FF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Контактное лицо:</w:t>
            </w:r>
            <w:r w:rsidR="005C1E15">
              <w:rPr>
                <w:bCs/>
                <w:color w:val="000000"/>
                <w:sz w:val="24"/>
                <w:szCs w:val="24"/>
              </w:rPr>
              <w:t xml:space="preserve"> Бесхмелевский Максим Игоревич,</w:t>
            </w:r>
            <w:r w:rsidR="00537E6E" w:rsidRPr="00F514E3">
              <w:rPr>
                <w:sz w:val="24"/>
                <w:szCs w:val="24"/>
              </w:rPr>
              <w:t xml:space="preserve"> Калатухина Валентина Николаевна</w:t>
            </w:r>
            <w:r w:rsidR="005C1E15">
              <w:rPr>
                <w:sz w:val="24"/>
                <w:szCs w:val="24"/>
              </w:rPr>
              <w:t>,</w:t>
            </w:r>
            <w:r w:rsidR="00B452AF" w:rsidRPr="00F514E3">
              <w:rPr>
                <w:sz w:val="24"/>
                <w:szCs w:val="24"/>
              </w:rPr>
              <w:t xml:space="preserve"> </w:t>
            </w:r>
            <w:r w:rsidR="005E3075" w:rsidRPr="00F514E3">
              <w:rPr>
                <w:sz w:val="24"/>
                <w:szCs w:val="24"/>
              </w:rPr>
              <w:t>Размоткин Эдуард Николаевич</w:t>
            </w:r>
          </w:p>
          <w:p w14:paraId="62C94C9E" w14:textId="77777777" w:rsidR="00562CF5" w:rsidRPr="00F514E3" w:rsidRDefault="00562CF5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r w:rsidRPr="00F514E3">
              <w:rPr>
                <w:color w:val="000000"/>
                <w:sz w:val="24"/>
                <w:szCs w:val="24"/>
                <w:lang w:eastAsia="en-US"/>
              </w:rPr>
              <w:t>pl_26@mail.ru</w:t>
            </w:r>
          </w:p>
        </w:tc>
      </w:tr>
      <w:tr w:rsidR="000017FF" w:rsidRPr="00F514E3" w14:paraId="3552ABEE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4556E3C7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16D351E" w14:textId="6B8E38BD" w:rsidR="000017FF" w:rsidRPr="00F514E3" w:rsidRDefault="000017FF" w:rsidP="00BA5D97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jc w:val="both"/>
            </w:pPr>
            <w:r w:rsidRPr="00F514E3">
              <w:rPr>
                <w:color w:val="000000"/>
              </w:rPr>
              <w:t>Адрес</w:t>
            </w:r>
            <w:r w:rsidR="00FA3894" w:rsidRPr="00F514E3">
              <w:rPr>
                <w:color w:val="000000"/>
              </w:rPr>
              <w:t xml:space="preserve"> электронной площадки (</w:t>
            </w:r>
            <w:r w:rsidRPr="00F514E3">
              <w:rPr>
                <w:color w:val="000000"/>
              </w:rPr>
              <w:t>ЭП</w:t>
            </w:r>
            <w:r w:rsidR="00FA3894" w:rsidRPr="00F514E3">
              <w:rPr>
                <w:color w:val="000000"/>
              </w:rPr>
              <w:t>)</w:t>
            </w:r>
            <w:r w:rsidR="00BA5D97">
              <w:rPr>
                <w:color w:val="000000"/>
              </w:rPr>
              <w:t xml:space="preserve"> в сети интернет</w:t>
            </w:r>
            <w:r w:rsidRPr="00F514E3">
              <w:rPr>
                <w:color w:val="000000"/>
              </w:rPr>
              <w:t>,</w:t>
            </w:r>
            <w:r w:rsidR="00BA5D97">
              <w:rPr>
                <w:color w:val="000000"/>
              </w:rPr>
              <w:t xml:space="preserve"> на которой проводится закупка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459B81FC" w14:textId="77777777" w:rsidR="00340F12" w:rsidRPr="00F514E3" w:rsidRDefault="00340F12" w:rsidP="00860AE1">
            <w:pPr>
              <w:widowControl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ЭТП РЕГИОН </w:t>
            </w:r>
            <w:hyperlink r:id="rId9" w:history="1">
              <w:r w:rsidRPr="00F514E3">
                <w:rPr>
                  <w:rStyle w:val="ab"/>
                  <w:rFonts w:ascii="Arial" w:hAnsi="Arial" w:cs="Arial"/>
                  <w:sz w:val="20"/>
                  <w:szCs w:val="20"/>
                </w:rPr>
                <w:t>https://torgi.etp-region.ru</w:t>
              </w:r>
            </w:hyperlink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D68253" w14:textId="77777777" w:rsidR="000017FF" w:rsidRPr="00F514E3" w:rsidRDefault="000017FF" w:rsidP="00860AE1">
            <w:pPr>
              <w:widowControl w:val="0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0017FF" w:rsidRPr="00F514E3" w14:paraId="776DAABD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3F9A9404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82D2D07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Способ закупки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8253BA2" w14:textId="77777777" w:rsidR="000017FF" w:rsidRPr="00F514E3" w:rsidRDefault="000017FF" w:rsidP="00860AE1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0017FF" w:rsidRPr="00F514E3" w14:paraId="1A1EA14C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453BFC49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94A5E74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Предмет договора</w:t>
            </w:r>
            <w:r w:rsidR="00537E6E" w:rsidRPr="00F514E3">
              <w:t xml:space="preserve"> с указанием объема </w:t>
            </w:r>
            <w:r w:rsidR="002415EF" w:rsidRPr="00F514E3">
              <w:t>поставки</w:t>
            </w:r>
          </w:p>
        </w:tc>
        <w:tc>
          <w:tcPr>
            <w:tcW w:w="5920" w:type="dxa"/>
            <w:shd w:val="clear" w:color="auto" w:fill="auto"/>
            <w:vAlign w:val="center"/>
          </w:tcPr>
          <w:sdt>
            <w:sdtPr>
              <w:rPr>
                <w:rFonts w:eastAsia="Calibri"/>
                <w:b/>
                <w:bCs/>
                <w:sz w:val="24"/>
                <w:szCs w:val="24"/>
                <w:lang w:eastAsia="en-US"/>
              </w:rPr>
              <w:alias w:val="Автор"/>
              <w:tag w:val=""/>
              <w:id w:val="1328637203"/>
              <w:placeholder>
                <w:docPart w:val="09CA591805704616BC460B8048BC7E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25164B21" w14:textId="5B93A61C" w:rsidR="00246264" w:rsidRDefault="009E300B" w:rsidP="00860AE1">
                <w:pPr>
                  <w:widowControl w:val="0"/>
                  <w:ind w:firstLine="0"/>
                  <w:jc w:val="left"/>
                  <w:rPr>
                    <w:rFonts w:eastAsia="Calibri"/>
                    <w:b/>
                    <w:bCs/>
                    <w:sz w:val="24"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 w:val="24"/>
                    <w:szCs w:val="24"/>
                    <w:lang w:eastAsia="en-US"/>
                  </w:rPr>
                  <w:t>Поставка расходных материалов для электрооборудования для учебной мастерской</w:t>
                </w:r>
              </w:p>
            </w:sdtContent>
          </w:sdt>
          <w:p w14:paraId="634CF34C" w14:textId="77777777" w:rsidR="005774BA" w:rsidRPr="00F514E3" w:rsidRDefault="00537E6E" w:rsidP="00860AE1">
            <w:pPr>
              <w:widowControl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514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Объем </w:t>
            </w:r>
            <w:r w:rsidR="002415EF" w:rsidRPr="00F514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поставки </w:t>
            </w:r>
            <w:r w:rsidRPr="00F514E3">
              <w:rPr>
                <w:rFonts w:eastAsia="Calibri"/>
                <w:bCs/>
                <w:sz w:val="24"/>
                <w:szCs w:val="24"/>
                <w:lang w:eastAsia="en-US"/>
              </w:rPr>
              <w:t>указан в Техническом задании (Приложение №1 к извещению о запросе котировок в электронной форме)</w:t>
            </w:r>
          </w:p>
        </w:tc>
      </w:tr>
      <w:tr w:rsidR="000F09BD" w:rsidRPr="00F514E3" w14:paraId="424C9AA6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41EAFA9" w14:textId="77777777" w:rsidR="000F09BD" w:rsidRPr="00F514E3" w:rsidRDefault="000F09BD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845B212" w14:textId="77777777" w:rsidR="000F09BD" w:rsidRPr="00F514E3" w:rsidRDefault="000F09BD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Место поставки товара, выполнения работы, оказания услуги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4CD47EA" w14:textId="35985CF2" w:rsidR="00B700EF" w:rsidRPr="00F514E3" w:rsidRDefault="000F09BD" w:rsidP="002D0A07">
            <w:pPr>
              <w:widowControl w:val="0"/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F514E3">
              <w:rPr>
                <w:bCs/>
                <w:sz w:val="24"/>
                <w:szCs w:val="24"/>
              </w:rPr>
              <w:t xml:space="preserve">Место </w:t>
            </w:r>
            <w:r w:rsidR="00A65D8E" w:rsidRPr="00F514E3">
              <w:rPr>
                <w:rFonts w:eastAsia="Calibri"/>
                <w:bCs/>
                <w:sz w:val="24"/>
                <w:szCs w:val="24"/>
                <w:lang w:eastAsia="en-US"/>
              </w:rPr>
              <w:t>поставки</w:t>
            </w:r>
            <w:r w:rsidR="0039370A" w:rsidRPr="00F514E3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F514E3">
              <w:rPr>
                <w:bCs/>
                <w:sz w:val="24"/>
                <w:szCs w:val="24"/>
              </w:rPr>
              <w:t xml:space="preserve"> </w:t>
            </w:r>
            <w:r w:rsidR="00860AE1" w:rsidRPr="00860AE1">
              <w:rPr>
                <w:bCs/>
                <w:sz w:val="24"/>
                <w:szCs w:val="24"/>
              </w:rPr>
              <w:t xml:space="preserve">249032, Россия, Калужская обл., г. Обнинск, </w:t>
            </w:r>
            <w:r w:rsidR="002D0A07">
              <w:rPr>
                <w:bCs/>
                <w:sz w:val="24"/>
                <w:szCs w:val="24"/>
              </w:rPr>
              <w:t>Самсоновский проезд, д. 8</w:t>
            </w:r>
          </w:p>
        </w:tc>
      </w:tr>
      <w:tr w:rsidR="00B700EF" w:rsidRPr="00F514E3" w14:paraId="37ADB0EA" w14:textId="77777777" w:rsidTr="00714A61">
        <w:trPr>
          <w:trHeight w:val="665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FD5A674" w14:textId="77777777" w:rsidR="00B700EF" w:rsidRPr="00F514E3" w:rsidRDefault="00B700E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25F62F2" w14:textId="77777777" w:rsidR="00B700EF" w:rsidRPr="00F514E3" w:rsidRDefault="00B700E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Начальная (максимальная) цена договора (цена лота)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063973B" w14:textId="6138A251" w:rsidR="00B700EF" w:rsidRPr="00F514E3" w:rsidRDefault="008E1820" w:rsidP="00AE296D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211 591</w:t>
            </w:r>
            <w:r w:rsidR="00860AE1" w:rsidRPr="00860AE1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860AE1" w:rsidRPr="00860AE1">
              <w:rPr>
                <w:b/>
                <w:sz w:val="24"/>
                <w:szCs w:val="24"/>
                <w:lang w:eastAsia="en-US"/>
              </w:rPr>
              <w:t>0</w:t>
            </w:r>
            <w:r w:rsidR="006F0FEF">
              <w:rPr>
                <w:b/>
                <w:sz w:val="24"/>
                <w:szCs w:val="24"/>
                <w:lang w:eastAsia="en-US"/>
              </w:rPr>
              <w:t xml:space="preserve"> руб.</w:t>
            </w:r>
            <w:r w:rsidR="00C5135E" w:rsidRPr="00F514E3"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Двести одиннадцать тысяч пятьсот</w:t>
            </w:r>
            <w:r w:rsidR="00AE296D">
              <w:rPr>
                <w:b/>
                <w:sz w:val="24"/>
                <w:szCs w:val="24"/>
                <w:lang w:eastAsia="en-US"/>
              </w:rPr>
              <w:t xml:space="preserve"> девяносто один</w:t>
            </w:r>
            <w:r w:rsidR="00860A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F0FEF">
              <w:rPr>
                <w:b/>
                <w:sz w:val="24"/>
                <w:szCs w:val="24"/>
                <w:lang w:eastAsia="en-US"/>
              </w:rPr>
              <w:t xml:space="preserve">руб. </w:t>
            </w:r>
            <w:r w:rsidR="00AE296D">
              <w:rPr>
                <w:b/>
                <w:sz w:val="24"/>
                <w:szCs w:val="24"/>
                <w:lang w:eastAsia="en-US"/>
              </w:rPr>
              <w:t>6</w:t>
            </w:r>
            <w:r w:rsidR="006F0FEF">
              <w:rPr>
                <w:b/>
                <w:sz w:val="24"/>
                <w:szCs w:val="24"/>
                <w:lang w:eastAsia="en-US"/>
              </w:rPr>
              <w:t>0 коп.</w:t>
            </w:r>
            <w:r w:rsidR="00464174" w:rsidRPr="00F514E3">
              <w:rPr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BA1300" w:rsidRPr="00F514E3" w14:paraId="44F4070F" w14:textId="77777777" w:rsidTr="00BA5D97">
        <w:trPr>
          <w:trHeight w:val="665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1D68CBDD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861A25E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rPr>
                <w:highlight w:val="green"/>
              </w:rPr>
            </w:pPr>
            <w:r w:rsidRPr="00F514E3"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49EDC1F" w14:textId="77777777" w:rsidR="00BA1300" w:rsidRPr="00F514E3" w:rsidRDefault="00BA1300" w:rsidP="00860AE1">
            <w:pPr>
              <w:widowControl w:val="0"/>
              <w:tabs>
                <w:tab w:val="left" w:pos="1134"/>
              </w:tabs>
              <w:ind w:firstLine="0"/>
              <w:rPr>
                <w:rFonts w:eastAsia="Arial Unicode MS"/>
                <w:sz w:val="24"/>
                <w:szCs w:val="24"/>
              </w:rPr>
            </w:pPr>
            <w:r w:rsidRPr="00F514E3">
              <w:rPr>
                <w:rFonts w:eastAsia="Arial Unicode MS"/>
                <w:sz w:val="24"/>
                <w:szCs w:val="24"/>
              </w:rPr>
              <w:t>Заявки на участие в запросе котировок в электронной форме подаются на ЭП</w:t>
            </w:r>
          </w:p>
          <w:p w14:paraId="4D6F6149" w14:textId="515BCD84" w:rsidR="00BA1300" w:rsidRPr="00F514E3" w:rsidRDefault="00BA1300" w:rsidP="003729BE">
            <w:pPr>
              <w:widowControl w:val="0"/>
              <w:tabs>
                <w:tab w:val="left" w:pos="1134"/>
              </w:tabs>
              <w:ind w:firstLine="0"/>
              <w:rPr>
                <w:rFonts w:eastAsia="Arial Unicode MS"/>
                <w:b/>
                <w:sz w:val="24"/>
                <w:szCs w:val="24"/>
              </w:rPr>
            </w:pP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с </w:t>
            </w:r>
            <w:r w:rsidR="007177BA">
              <w:rPr>
                <w:rFonts w:eastAsia="Arial Unicode MS"/>
                <w:b/>
                <w:color w:val="FF0000"/>
                <w:sz w:val="24"/>
                <w:szCs w:val="24"/>
              </w:rPr>
              <w:t>31</w:t>
            </w:r>
            <w:r w:rsidR="008A7C28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</w:t>
            </w:r>
            <w:r w:rsidR="005609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0</w:t>
            </w:r>
            <w:r w:rsidR="00860AE1">
              <w:rPr>
                <w:rFonts w:eastAsia="Arial Unicode MS"/>
                <w:b/>
                <w:color w:val="FF0000"/>
                <w:sz w:val="24"/>
                <w:szCs w:val="24"/>
              </w:rPr>
              <w:t>8</w:t>
            </w:r>
            <w:r w:rsidR="00AE62F3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.202</w:t>
            </w:r>
            <w:r w:rsidR="00DE1B0E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2</w:t>
            </w:r>
            <w:r w:rsidR="00AE62F3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до</w:t>
            </w: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="003729BE">
              <w:rPr>
                <w:rFonts w:eastAsia="Arial Unicode MS"/>
                <w:b/>
                <w:color w:val="FF0000"/>
                <w:sz w:val="24"/>
                <w:szCs w:val="24"/>
              </w:rPr>
              <w:t>06</w:t>
            </w:r>
            <w:r w:rsidR="00BC72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</w:t>
            </w:r>
            <w:r w:rsidR="005609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0</w:t>
            </w:r>
            <w:r w:rsidR="003729BE">
              <w:rPr>
                <w:rFonts w:eastAsia="Arial Unicode MS"/>
                <w:b/>
                <w:color w:val="FF0000"/>
                <w:sz w:val="24"/>
                <w:szCs w:val="24"/>
              </w:rPr>
              <w:t>9</w:t>
            </w: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.202</w:t>
            </w:r>
            <w:r w:rsidR="00DE1B0E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2</w:t>
            </w:r>
            <w:r w:rsidR="00BE2342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="00A7470E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A1300" w:rsidRPr="00F514E3" w14:paraId="3980F755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0BFA69C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367988C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 xml:space="preserve">Сведения о включенных в цену </w:t>
            </w:r>
            <w:r w:rsidR="00BB0AD0" w:rsidRPr="00F514E3">
              <w:rPr>
                <w:sz w:val="24"/>
                <w:szCs w:val="24"/>
              </w:rPr>
              <w:t>поставки</w:t>
            </w:r>
            <w:r w:rsidRPr="00F514E3">
              <w:rPr>
                <w:sz w:val="24"/>
                <w:szCs w:val="24"/>
              </w:rPr>
              <w:t xml:space="preserve"> </w:t>
            </w:r>
            <w:r w:rsidR="0039370A" w:rsidRPr="00F514E3">
              <w:rPr>
                <w:sz w:val="24"/>
                <w:szCs w:val="24"/>
              </w:rPr>
              <w:t>расходах, в</w:t>
            </w:r>
            <w:r w:rsidRPr="00F514E3">
              <w:rPr>
                <w:sz w:val="24"/>
                <w:szCs w:val="24"/>
              </w:rPr>
              <w:t xml:space="preserve"> том числе расходах на </w:t>
            </w:r>
            <w:r w:rsidR="0039370A" w:rsidRPr="00F514E3">
              <w:rPr>
                <w:sz w:val="24"/>
                <w:szCs w:val="24"/>
              </w:rPr>
              <w:t>перевозку, страхование</w:t>
            </w:r>
            <w:r w:rsidRPr="00F514E3">
              <w:rPr>
                <w:sz w:val="24"/>
                <w:szCs w:val="24"/>
              </w:rPr>
              <w:t xml:space="preserve">, уплату таможенных пошлин, </w:t>
            </w:r>
            <w:r w:rsidRPr="00F514E3">
              <w:rPr>
                <w:sz w:val="24"/>
                <w:szCs w:val="24"/>
              </w:rPr>
              <w:lastRenderedPageBreak/>
              <w:t>налогов, сборов и других обязательных платежей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853FF96" w14:textId="77777777" w:rsidR="00BA1300" w:rsidRPr="00F514E3" w:rsidRDefault="00BA1300" w:rsidP="00860AE1">
            <w:pPr>
              <w:widowControl w:val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lastRenderedPageBreak/>
              <w:t xml:space="preserve">Цена включает </w:t>
            </w:r>
            <w:r w:rsidR="00B006D1" w:rsidRPr="00F514E3">
              <w:rPr>
                <w:sz w:val="24"/>
                <w:szCs w:val="24"/>
              </w:rPr>
              <w:t xml:space="preserve">все затраты </w:t>
            </w:r>
            <w:r w:rsidR="002415EF" w:rsidRPr="00F514E3">
              <w:rPr>
                <w:sz w:val="24"/>
                <w:szCs w:val="24"/>
              </w:rPr>
              <w:t>поставщика</w:t>
            </w:r>
            <w:r w:rsidR="00B006D1" w:rsidRPr="00F514E3">
              <w:rPr>
                <w:sz w:val="24"/>
                <w:szCs w:val="24"/>
              </w:rPr>
              <w:t xml:space="preserve">, связанные с </w:t>
            </w:r>
            <w:r w:rsidR="00BB0AD0" w:rsidRPr="00F514E3">
              <w:rPr>
                <w:sz w:val="24"/>
                <w:szCs w:val="24"/>
              </w:rPr>
              <w:t>поставкой</w:t>
            </w:r>
            <w:r w:rsidR="00A542C5" w:rsidRPr="00F514E3">
              <w:rPr>
                <w:sz w:val="24"/>
                <w:szCs w:val="24"/>
              </w:rPr>
              <w:t xml:space="preserve">, </w:t>
            </w:r>
            <w:r w:rsidRPr="00F514E3">
              <w:rPr>
                <w:sz w:val="24"/>
                <w:szCs w:val="24"/>
              </w:rPr>
              <w:t>все обязательные расходы, в том числе расходы на перевозку, страхование, уплату таможенных пошлин, налогов, сборов</w:t>
            </w:r>
            <w:r w:rsidR="007D2FA6" w:rsidRPr="00F514E3">
              <w:rPr>
                <w:sz w:val="24"/>
                <w:szCs w:val="24"/>
              </w:rPr>
              <w:t>, издержек</w:t>
            </w:r>
            <w:r w:rsidRPr="00F514E3">
              <w:rPr>
                <w:sz w:val="24"/>
                <w:szCs w:val="24"/>
              </w:rPr>
              <w:t xml:space="preserve"> и други</w:t>
            </w:r>
            <w:r w:rsidR="007D2FA6" w:rsidRPr="00F514E3">
              <w:rPr>
                <w:sz w:val="24"/>
                <w:szCs w:val="24"/>
              </w:rPr>
              <w:t>х</w:t>
            </w:r>
            <w:r w:rsidRPr="00F514E3">
              <w:rPr>
                <w:sz w:val="24"/>
                <w:szCs w:val="24"/>
              </w:rPr>
              <w:t xml:space="preserve"> обязательны</w:t>
            </w:r>
            <w:r w:rsidR="007D2FA6" w:rsidRPr="00F514E3">
              <w:rPr>
                <w:sz w:val="24"/>
                <w:szCs w:val="24"/>
              </w:rPr>
              <w:t>х</w:t>
            </w:r>
            <w:r w:rsidRPr="00F514E3">
              <w:rPr>
                <w:sz w:val="24"/>
                <w:szCs w:val="24"/>
              </w:rPr>
              <w:t xml:space="preserve"> платеж</w:t>
            </w:r>
            <w:r w:rsidR="007D2FA6" w:rsidRPr="00F514E3">
              <w:rPr>
                <w:sz w:val="24"/>
                <w:szCs w:val="24"/>
              </w:rPr>
              <w:t>ей</w:t>
            </w:r>
          </w:p>
        </w:tc>
      </w:tr>
      <w:tr w:rsidR="00BA1300" w:rsidRPr="00F514E3" w14:paraId="76910661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39D498E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41B7F9C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77F0E37" w14:textId="59BD5512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1. Соответствие требованиям, устанавливаемым законодательством Российской Федерации к лицам, осуществляющим поставки товаров, выполнение работ и оказание услуг, являющихся предметом закупок.</w:t>
            </w:r>
          </w:p>
          <w:p w14:paraId="60513CCE" w14:textId="4F7588CD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2. Непроведение ликвидации участника закупки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банкротом.</w:t>
            </w:r>
          </w:p>
          <w:p w14:paraId="2796892C" w14:textId="6B0E0493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3.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закупке.</w:t>
            </w:r>
          </w:p>
          <w:p w14:paraId="55192AC2" w14:textId="13D26F05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418A4325" w14:textId="0AF9D0C9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5.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</w:t>
            </w:r>
            <w:r w:rsidRPr="00860AE1">
              <w:rPr>
                <w:rFonts w:ascii="Times New Roman" w:hAnsi="Times New Roman" w:cs="Times New Roman"/>
                <w:color w:val="auto"/>
              </w:rPr>
              <w:lastRenderedPageBreak/>
              <w:t>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14:paraId="703EC724" w14:textId="2CCB6AD0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6.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336AB514" w14:textId="12CD8575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7.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14:paraId="1FB183A1" w14:textId="71858F73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8.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      </w:r>
          </w:p>
          <w:p w14:paraId="33D54A8E" w14:textId="6EC0859B" w:rsidR="00614F4B" w:rsidRPr="00860AE1" w:rsidRDefault="00860AE1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860AE1">
              <w:rPr>
                <w:sz w:val="24"/>
                <w:szCs w:val="24"/>
              </w:rPr>
              <w:t>9. Отсутствие у участника закупки и его должностных лиц конфликта интересов с сотрудниками Заказчика, специализированной организации, членами закупочной комиссии, экспертами</w:t>
            </w:r>
            <w:r w:rsidR="004307F4">
              <w:rPr>
                <w:sz w:val="24"/>
                <w:szCs w:val="24"/>
              </w:rPr>
              <w:t>;</w:t>
            </w:r>
          </w:p>
          <w:p w14:paraId="189A0BE5" w14:textId="40E73883" w:rsidR="00614F4B" w:rsidRPr="00860AE1" w:rsidRDefault="004307F4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140C">
              <w:rPr>
                <w:sz w:val="24"/>
                <w:szCs w:val="24"/>
              </w:rPr>
              <w:t>.</w:t>
            </w:r>
            <w:r w:rsidR="00614F4B" w:rsidRPr="00860AE1">
              <w:rPr>
                <w:sz w:val="24"/>
                <w:szCs w:val="24"/>
              </w:rPr>
              <w:t> </w:t>
            </w:r>
            <w:r w:rsidRPr="00860AE1">
              <w:rPr>
                <w:sz w:val="24"/>
                <w:szCs w:val="24"/>
              </w:rPr>
              <w:t xml:space="preserve">Отсутствие </w:t>
            </w:r>
            <w:r w:rsidR="00614F4B" w:rsidRPr="00860AE1">
              <w:rPr>
                <w:sz w:val="24"/>
                <w:szCs w:val="24"/>
              </w:rPr>
              <w:t>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      </w:r>
          </w:p>
          <w:p w14:paraId="0762DBA5" w14:textId="372F15BE" w:rsidR="00BA1300" w:rsidRPr="00860AE1" w:rsidRDefault="004307F4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140C">
              <w:rPr>
                <w:sz w:val="24"/>
                <w:szCs w:val="24"/>
              </w:rPr>
              <w:t>.</w:t>
            </w:r>
            <w:r w:rsidR="00614F4B" w:rsidRPr="00860AE1">
              <w:rPr>
                <w:sz w:val="24"/>
                <w:szCs w:val="24"/>
              </w:rPr>
              <w:t> </w:t>
            </w:r>
            <w:r w:rsidRPr="00860AE1">
              <w:rPr>
                <w:sz w:val="24"/>
                <w:szCs w:val="24"/>
              </w:rPr>
              <w:t xml:space="preserve">Отсутствие </w:t>
            </w:r>
            <w:r w:rsidR="00614F4B" w:rsidRPr="00860AE1">
              <w:rPr>
                <w:sz w:val="24"/>
                <w:szCs w:val="24"/>
              </w:rPr>
              <w:t>сведений об участнике закупки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z w:val="24"/>
                <w:szCs w:val="24"/>
              </w:rPr>
              <w:t>.</w:t>
            </w:r>
          </w:p>
        </w:tc>
      </w:tr>
      <w:tr w:rsidR="00BA1300" w:rsidRPr="00F514E3" w14:paraId="6CF7BD05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34AEB558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D6FBF6C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Срок, место и порядок предоставления извещения о закупке, размер, порядок и сроки внесения платы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30F4C88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F514E3">
              <w:rPr>
                <w:sz w:val="24"/>
                <w:szCs w:val="24"/>
              </w:rPr>
              <w:t xml:space="preserve">Электронная версия извещения о </w:t>
            </w:r>
            <w:r w:rsidRPr="00F514E3">
              <w:rPr>
                <w:color w:val="000000"/>
                <w:sz w:val="24"/>
                <w:szCs w:val="24"/>
              </w:rPr>
              <w:t>проведении запроса котировок в электронной форме</w:t>
            </w:r>
            <w:r w:rsidRPr="00F514E3">
              <w:rPr>
                <w:sz w:val="24"/>
                <w:szCs w:val="24"/>
              </w:rPr>
              <w:t xml:space="preserve"> размещается на официальном сайте </w:t>
            </w:r>
            <w:hyperlink r:id="rId10" w:history="1">
              <w:r w:rsidRPr="00F514E3">
                <w:rPr>
                  <w:rStyle w:val="ab"/>
                  <w:sz w:val="24"/>
                  <w:szCs w:val="24"/>
                </w:rPr>
                <w:t>www.zakupki.gov.ru</w:t>
              </w:r>
            </w:hyperlink>
            <w:r w:rsidRPr="00F514E3">
              <w:rPr>
                <w:sz w:val="24"/>
                <w:szCs w:val="24"/>
              </w:rPr>
              <w:t xml:space="preserve"> и доступна для ознакомления без взимания платы.</w:t>
            </w:r>
          </w:p>
        </w:tc>
      </w:tr>
      <w:tr w:rsidR="00BA1300" w:rsidRPr="00F514E3" w14:paraId="61DC214D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771B4AD2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D124A9B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 xml:space="preserve">Формы, порядок, дата начала и дата окончания срока предоставления участникам закупки разъяснений положений извещения о </w:t>
            </w:r>
            <w:r w:rsidRPr="00F514E3">
              <w:lastRenderedPageBreak/>
              <w:t>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1C500EF" w14:textId="77777777" w:rsidR="00BA1300" w:rsidRPr="00F514E3" w:rsidRDefault="00BA1300" w:rsidP="00860AE1">
            <w:pPr>
              <w:widowControl w:val="0"/>
              <w:ind w:firstLine="34"/>
              <w:rPr>
                <w:sz w:val="24"/>
                <w:szCs w:val="24"/>
              </w:rPr>
            </w:pP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lastRenderedPageBreak/>
              <w:t xml:space="preserve">При проведении запроса котировок участник закупки вправе направить Заказчику </w:t>
            </w:r>
            <w:r w:rsidRPr="00F514E3">
              <w:rPr>
                <w:sz w:val="24"/>
                <w:szCs w:val="24"/>
              </w:rPr>
              <w:t xml:space="preserve">посредством функционала ЭП </w:t>
            </w: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t xml:space="preserve">запрос о даче разъяснении положений извещения о проведении запроса котировок. В течение 3 (трех) рабочих дней с даты поступления указанного запроса Заказчик обязан разместить в ЕИС разъяснения положений </w:t>
            </w: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lastRenderedPageBreak/>
              <w:t>извещения о проведении запроса котировок с указанием предмета запроса, но без указания участника такой закупки, от которого поступил указанный запрос, если указанный запрос поступил к Заказчику не позднее чем за 3 (три) рабочих дня до даты окончания срока подачи заявок на участие в запросе котировок.</w:t>
            </w:r>
            <w:r w:rsidRPr="00F514E3">
              <w:rPr>
                <w:sz w:val="24"/>
                <w:szCs w:val="24"/>
              </w:rPr>
              <w:t xml:space="preserve">    </w:t>
            </w:r>
          </w:p>
          <w:p w14:paraId="2DC1CEEE" w14:textId="1D5CA61C" w:rsidR="00BA1300" w:rsidRPr="00F514E3" w:rsidRDefault="00BA1300" w:rsidP="00860AE1">
            <w:pPr>
              <w:widowControl w:val="0"/>
              <w:ind w:firstLine="34"/>
              <w:jc w:val="left"/>
              <w:rPr>
                <w:sz w:val="24"/>
                <w:szCs w:val="24"/>
                <w:u w:val="single"/>
              </w:rPr>
            </w:pPr>
            <w:r w:rsidRPr="00F514E3">
              <w:rPr>
                <w:sz w:val="24"/>
                <w:szCs w:val="24"/>
                <w:u w:val="single"/>
              </w:rPr>
              <w:t xml:space="preserve">Дата начала срока предоставления участникам закупки разъяснений положений документации о закупке: </w:t>
            </w:r>
            <w:r w:rsidR="003729BE">
              <w:rPr>
                <w:color w:val="FF0000"/>
                <w:sz w:val="24"/>
                <w:szCs w:val="24"/>
                <w:u w:val="single"/>
              </w:rPr>
              <w:t>31</w:t>
            </w:r>
            <w:r w:rsidR="00022698" w:rsidRPr="00F514E3">
              <w:rPr>
                <w:color w:val="FF0000"/>
                <w:sz w:val="24"/>
                <w:szCs w:val="24"/>
                <w:u w:val="single"/>
              </w:rPr>
              <w:t>.</w:t>
            </w:r>
            <w:r w:rsidR="00A85FB9" w:rsidRPr="00F514E3">
              <w:rPr>
                <w:color w:val="FF0000"/>
                <w:sz w:val="24"/>
                <w:szCs w:val="24"/>
                <w:u w:val="single"/>
              </w:rPr>
              <w:t>0</w:t>
            </w:r>
            <w:r w:rsidR="004307F4">
              <w:rPr>
                <w:color w:val="FF0000"/>
                <w:sz w:val="24"/>
                <w:szCs w:val="24"/>
                <w:u w:val="single"/>
              </w:rPr>
              <w:t>8</w:t>
            </w:r>
            <w:r w:rsidR="00022698" w:rsidRPr="00F514E3">
              <w:rPr>
                <w:color w:val="FF0000"/>
                <w:sz w:val="24"/>
                <w:szCs w:val="24"/>
                <w:u w:val="single"/>
              </w:rPr>
              <w:t>.202</w:t>
            </w:r>
            <w:r w:rsidR="005E3075" w:rsidRPr="00F514E3">
              <w:rPr>
                <w:color w:val="FF0000"/>
                <w:sz w:val="24"/>
                <w:szCs w:val="24"/>
                <w:u w:val="single"/>
              </w:rPr>
              <w:t>2</w:t>
            </w:r>
          </w:p>
          <w:p w14:paraId="7F2C4EE8" w14:textId="5AFDEB37" w:rsidR="00BA1300" w:rsidRPr="00F514E3" w:rsidRDefault="00BA1300" w:rsidP="003729BE">
            <w:pPr>
              <w:pStyle w:val="ConsPlusNormal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окончания срока предоставления участникам закупки разъяснений положений документации о закупке: </w:t>
            </w:r>
            <w:r w:rsidR="003729B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06</w:t>
            </w:r>
            <w:r w:rsidR="00080CEB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A85FB9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="003729B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9</w:t>
            </w:r>
            <w:r w:rsidR="006E521B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.202</w:t>
            </w:r>
            <w:r w:rsidR="005E3075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BA1300" w:rsidRPr="00F514E3" w14:paraId="736F3238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4F66D19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0CC44807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Срок рассмотрения и оценки заявок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10BF641" w14:textId="77777777" w:rsidR="001C595C" w:rsidRPr="00F514E3" w:rsidRDefault="001C595C" w:rsidP="00860AE1">
            <w:pPr>
              <w:widowControl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ЭТП РЕГИОН </w:t>
            </w:r>
            <w:hyperlink r:id="rId11" w:history="1">
              <w:r w:rsidRPr="00F514E3">
                <w:rPr>
                  <w:rStyle w:val="ab"/>
                  <w:rFonts w:ascii="Arial" w:hAnsi="Arial" w:cs="Arial"/>
                  <w:sz w:val="20"/>
                  <w:szCs w:val="20"/>
                </w:rPr>
                <w:t>https://torgi.etp-region.ru</w:t>
              </w:r>
            </w:hyperlink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F300EB" w14:textId="065FD8AF" w:rsidR="00BA1300" w:rsidRPr="00F514E3" w:rsidRDefault="00795B30" w:rsidP="00860AE1">
            <w:pPr>
              <w:widowControl w:val="0"/>
              <w:ind w:firstLine="34"/>
              <w:jc w:val="left"/>
              <w:rPr>
                <w:rFonts w:eastAsia="Arial Unicode MS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07</w:t>
            </w:r>
            <w:r w:rsidR="004307F4" w:rsidRPr="004307F4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.08.</w:t>
            </w:r>
            <w:r w:rsidR="00BA1300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202</w:t>
            </w:r>
            <w:r w:rsidR="005E3075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2</w:t>
            </w:r>
            <w:r w:rsidR="00BA1300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5F770106" w14:textId="77777777" w:rsidR="00BA1300" w:rsidRPr="00F514E3" w:rsidRDefault="00BA1300" w:rsidP="00860AE1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A1300" w:rsidRPr="00F514E3" w14:paraId="6FEC8218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BE695E4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81115EF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Размер и порядок внесения и возврата денежных средств в качестве обеспечения заявок на участие в 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2833DF4" w14:textId="77777777" w:rsidR="00BA1300" w:rsidRPr="00F514E3" w:rsidRDefault="00BA1300" w:rsidP="00860AE1">
            <w:pPr>
              <w:pStyle w:val="ConsPlusNormal"/>
              <w:widowControl w:val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Не установлено</w:t>
            </w:r>
          </w:p>
        </w:tc>
      </w:tr>
      <w:tr w:rsidR="00BA1300" w:rsidRPr="00F514E3" w14:paraId="3F78D94A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F47C55C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F6B30F6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Размер обеспечения исполнения договора, порядок предоставления и возврата такого обеспечения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E4245B4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Не установлено</w:t>
            </w:r>
          </w:p>
        </w:tc>
      </w:tr>
      <w:tr w:rsidR="004307F4" w:rsidRPr="00F514E3" w14:paraId="773F951E" w14:textId="77777777" w:rsidTr="00E841F5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1A34CFFD" w14:textId="77777777" w:rsidR="004307F4" w:rsidRPr="00F514E3" w:rsidRDefault="004307F4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625F25F2" w14:textId="0DFBAD19" w:rsidR="004307F4" w:rsidRPr="00F514E3" w:rsidRDefault="004307F4" w:rsidP="00860AE1">
            <w:pPr>
              <w:pStyle w:val="ConsPlusNormal0"/>
              <w:tabs>
                <w:tab w:val="left" w:pos="993"/>
              </w:tabs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постановления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установлен.</w:t>
            </w:r>
          </w:p>
        </w:tc>
      </w:tr>
      <w:tr w:rsidR="00BA1300" w:rsidRPr="00F514E3" w14:paraId="7FF56D84" w14:textId="77777777" w:rsidTr="00BB71F1">
        <w:trPr>
          <w:trHeight w:val="82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D48A8CA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7804831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rPr>
                <w:highlight w:val="yellow"/>
              </w:rPr>
            </w:pPr>
            <w:r w:rsidRPr="00F514E3">
              <w:t>Техническое задание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F5E4E7A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Представлено в приложение № 1 к Извещению на пр</w:t>
            </w:r>
            <w:r w:rsidR="006E521B" w:rsidRPr="00F514E3">
              <w:rPr>
                <w:sz w:val="24"/>
                <w:szCs w:val="24"/>
              </w:rPr>
              <w:t>ове</w:t>
            </w:r>
            <w:r w:rsidRPr="00F514E3">
              <w:rPr>
                <w:sz w:val="24"/>
                <w:szCs w:val="24"/>
              </w:rPr>
              <w:t>дение запроса котировок в электронной форме</w:t>
            </w:r>
          </w:p>
        </w:tc>
      </w:tr>
      <w:tr w:rsidR="00BA1300" w:rsidRPr="00F514E3" w14:paraId="1F7C70C7" w14:textId="77777777" w:rsidTr="00BB71F1">
        <w:trPr>
          <w:trHeight w:val="1690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57760EF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FCE6D97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Инструкция по заполнению заявки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D4F1F9C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2 к Извещению на проведение запроса котировок в электронной форме</w:t>
            </w:r>
          </w:p>
        </w:tc>
      </w:tr>
      <w:tr w:rsidR="00BA1300" w:rsidRPr="00F514E3" w14:paraId="3E877711" w14:textId="77777777" w:rsidTr="00714A61">
        <w:trPr>
          <w:trHeight w:val="1158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3FF3240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70377E50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Форма заявки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BF5C4B1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3 к Извещению на проведение запроса котировок в электронной форме</w:t>
            </w:r>
          </w:p>
        </w:tc>
      </w:tr>
      <w:tr w:rsidR="00BA1300" w:rsidRPr="00F514E3" w14:paraId="245B30CA" w14:textId="77777777" w:rsidTr="00BB71F1">
        <w:trPr>
          <w:trHeight w:val="951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DEFACED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EC9F391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Ценовое предложение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4491B1B4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4 к Извещению на проведение запроса котировок в электронной форме</w:t>
            </w:r>
          </w:p>
        </w:tc>
      </w:tr>
      <w:tr w:rsidR="00BA1300" w:rsidRPr="00F514E3" w14:paraId="5E6B486A" w14:textId="77777777" w:rsidTr="00BB71F1">
        <w:trPr>
          <w:trHeight w:val="83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96B8C86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0DFAD40A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Проект договора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AA53190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 в приложение № 5 к Извещению на проведение запроса котировок в электронной форме</w:t>
            </w:r>
          </w:p>
        </w:tc>
      </w:tr>
      <w:tr w:rsidR="004307F4" w:rsidRPr="00F514E3" w14:paraId="011F3782" w14:textId="77777777" w:rsidTr="00BB71F1">
        <w:trPr>
          <w:trHeight w:val="83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7AC1DA5E" w14:textId="77777777" w:rsidR="004307F4" w:rsidRPr="00F514E3" w:rsidRDefault="004307F4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79E3486C" w14:textId="4D42A7F9" w:rsidR="004307F4" w:rsidRPr="00F514E3" w:rsidRDefault="004307F4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содержанию и составу заявки на участие в </w:t>
            </w:r>
            <w:r w:rsidR="006A1955">
              <w:rPr>
                <w:sz w:val="24"/>
                <w:szCs w:val="24"/>
              </w:rPr>
              <w:t>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B7C2122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1) наименование, фирменное наименование (при наличии), адрес юридического лица, номер контактного телефона, учредительный документ (его копия), если участником конкурентной закупки является юридическое лицо;</w:t>
            </w:r>
          </w:p>
          <w:p w14:paraId="540FF0C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2) фамилия, имя, отчество (при наличии), паспортные данные, адрес места жительства физического лица, в том числе зарегистрированного в качестве индивидуального предпринимателя, если участником конкурентной закупки является физическое лицо, индивидуальный предприниматель, номер контактного телефона;</w:t>
            </w:r>
          </w:p>
          <w:p w14:paraId="029459C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3)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14:paraId="1044370E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конкурентной закупки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2400C3D2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5) копия документа, подтверждающего полномочия лица действовать от имени участника конкурентной закупки, за исключением случаев подписания заявки:</w:t>
            </w:r>
          </w:p>
          <w:p w14:paraId="4C650E74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5BE856B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- руководитель), если участником такой закупки является юридическое лицо.</w:t>
            </w:r>
          </w:p>
          <w:p w14:paraId="7B52F3B4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 xml:space="preserve">В случае, если от имени участника закупки действует не руководитель, заявка на участие в закупке должна содержать доверенность на осуществление действий от </w:t>
            </w:r>
            <w:r w:rsidRPr="004307F4">
              <w:rPr>
                <w:sz w:val="24"/>
                <w:szCs w:val="24"/>
              </w:rPr>
              <w:lastRenderedPageBreak/>
              <w:t>имени участника закупки, заверенную печатью (при наличии) участника закупки и подписанную руководителем (для юридического лица) или уполномоченным руководителем лицом, либо копию указанной доверенности, заверенную надлежащим образом. В случае, если указанная доверенность подписана лицом, уполномоченным руководителем, заявка на участие в закупке должна содержать также документ, подтверждающий полномочия такого лица.</w:t>
            </w:r>
          </w:p>
          <w:p w14:paraId="087039DE" w14:textId="6F95B786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6) копии документов, подтверждающих соответствие участника конкурентной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</w:t>
            </w:r>
            <w:r>
              <w:rPr>
                <w:sz w:val="24"/>
                <w:szCs w:val="24"/>
              </w:rPr>
              <w:t xml:space="preserve"> </w:t>
            </w:r>
            <w:r w:rsidRPr="004307F4">
              <w:rPr>
                <w:sz w:val="24"/>
                <w:szCs w:val="24"/>
              </w:rPr>
              <w:t>услуги, являющихся предметом закупки;</w:t>
            </w:r>
          </w:p>
          <w:p w14:paraId="5468A57B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закупке) является крупной сделкой;</w:t>
            </w:r>
          </w:p>
          <w:p w14:paraId="4DA1437D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8) информация и документы об обеспечении заявки на участие в конкурентной закупке, если соответствующее требование предусмотрено извещением об осуществлении такой закупки, документацией о закупке:</w:t>
            </w:r>
          </w:p>
          <w:p w14:paraId="3EA6EA27" w14:textId="5941F1C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9) декларация, подтверждающая на дату подачи заявки на участие в конкурентной закупке соответствие требованиям, установленным в соответствии с подпунктами 17.1.2-17.1.9 Положения;</w:t>
            </w:r>
          </w:p>
          <w:p w14:paraId="2471A88C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10) предложение участника конкурентной закупки в отношении предмета такой закупки (предложение о функциональных характеристиках (потребительских свойствах) и качественных характеристиках товара, являющегося предметом закупки, или товара, поставляемого при оказании услуг (выполнении работ) при осуществлении закупки услуг (работ), качестве услуг (работ), соответствующие значениям, установленным документацией о закупке и иные предложения об условиях исполнения договора);</w:t>
            </w:r>
          </w:p>
          <w:p w14:paraId="375BB630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 xml:space="preserve">11) копии документов, подтверждающих соответствие </w:t>
            </w:r>
            <w:r w:rsidRPr="004307F4">
              <w:rPr>
                <w:sz w:val="24"/>
                <w:szCs w:val="24"/>
              </w:rPr>
              <w:lastRenderedPageBreak/>
              <w:t>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      </w:r>
          </w:p>
          <w:p w14:paraId="5469132C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12)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Закона № 223-ФЗ;</w:t>
            </w:r>
          </w:p>
          <w:p w14:paraId="1F5E563D" w14:textId="5E11609D" w:rsidR="004307F4" w:rsidRPr="00F514E3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13) предложение о цене договора (единицы товара, работы, услуги), если такие предложения предусмотрены документацией о закупке).</w:t>
            </w:r>
          </w:p>
        </w:tc>
      </w:tr>
    </w:tbl>
    <w:p w14:paraId="54C5E1F3" w14:textId="77777777" w:rsidR="00FF1998" w:rsidRPr="00F514E3" w:rsidRDefault="00FF1998" w:rsidP="00860AE1">
      <w:pPr>
        <w:widowControl w:val="0"/>
        <w:rPr>
          <w:b/>
          <w:sz w:val="24"/>
          <w:szCs w:val="24"/>
        </w:rPr>
      </w:pPr>
    </w:p>
    <w:p w14:paraId="4938263A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  <w:bookmarkStart w:id="2" w:name="_Ref55280359"/>
      <w:bookmarkStart w:id="3" w:name="_Toc55285360"/>
      <w:bookmarkStart w:id="4" w:name="_Toc55305377"/>
      <w:bookmarkStart w:id="5" w:name="_Toc57314628"/>
      <w:bookmarkStart w:id="6" w:name="_Toc69728953"/>
      <w:bookmarkStart w:id="7" w:name="_Ref97791104"/>
      <w:bookmarkStart w:id="8" w:name="_Ref268004989"/>
      <w:bookmarkStart w:id="9" w:name="_Ref289860963"/>
      <w:bookmarkStart w:id="10" w:name="_Toc343028405"/>
      <w:bookmarkStart w:id="11" w:name="ДОГОВОР"/>
      <w:bookmarkEnd w:id="0"/>
      <w:bookmarkEnd w:id="1"/>
    </w:p>
    <w:p w14:paraId="0A1F625B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710CE405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16947F0B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59DA79C6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2D7E8449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1C8B5C6B" w14:textId="77777777" w:rsidR="004307F4" w:rsidRDefault="004307F4">
      <w:pPr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3491691A" w14:textId="622ABC6C" w:rsidR="00714A61" w:rsidRPr="00F514E3" w:rsidRDefault="00714A61" w:rsidP="00860AE1">
      <w:pPr>
        <w:widowControl w:val="0"/>
        <w:autoSpaceDE w:val="0"/>
        <w:autoSpaceDN w:val="0"/>
        <w:adjustRightInd w:val="0"/>
        <w:ind w:left="2832" w:firstLine="708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14:paraId="4979D3CD" w14:textId="77777777" w:rsidR="00C0238F" w:rsidRPr="00F514E3" w:rsidRDefault="00714A61" w:rsidP="00860AE1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t xml:space="preserve">                                                                К извещению о проведении</w:t>
      </w:r>
    </w:p>
    <w:p w14:paraId="61BF32A4" w14:textId="77777777" w:rsidR="00714A61" w:rsidRPr="00F514E3" w:rsidRDefault="00714A61" w:rsidP="00860AE1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t xml:space="preserve"> </w:t>
      </w:r>
      <w:r w:rsidR="00C0238F" w:rsidRPr="00F514E3">
        <w:rPr>
          <w:rFonts w:eastAsia="Calibri"/>
          <w:sz w:val="24"/>
          <w:szCs w:val="24"/>
          <w:lang w:eastAsia="en-US"/>
        </w:rPr>
        <w:t xml:space="preserve">запроса котировок </w:t>
      </w:r>
      <w:r w:rsidRPr="00F514E3">
        <w:rPr>
          <w:rFonts w:eastAsia="Calibri"/>
          <w:sz w:val="24"/>
          <w:szCs w:val="24"/>
          <w:lang w:eastAsia="en-US"/>
        </w:rPr>
        <w:t>в электронной форме</w:t>
      </w:r>
    </w:p>
    <w:p w14:paraId="716DA728" w14:textId="77777777" w:rsidR="004307F4" w:rsidRPr="004307F4" w:rsidRDefault="004307F4" w:rsidP="004307F4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1041E7D0" w14:textId="77777777" w:rsidR="00052C7B" w:rsidRPr="00052C7B" w:rsidRDefault="00052C7B" w:rsidP="00052C7B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52C7B">
        <w:rPr>
          <w:rFonts w:eastAsia="Calibri"/>
          <w:b/>
          <w:bCs/>
          <w:sz w:val="24"/>
          <w:szCs w:val="24"/>
          <w:lang w:eastAsia="en-US"/>
        </w:rPr>
        <w:t xml:space="preserve">Техническое задание </w:t>
      </w:r>
    </w:p>
    <w:p w14:paraId="4B66C34B" w14:textId="77777777" w:rsidR="00052C7B" w:rsidRPr="00052C7B" w:rsidRDefault="00052C7B" w:rsidP="00052C7B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52C7B">
        <w:rPr>
          <w:rFonts w:eastAsia="Calibri"/>
          <w:b/>
          <w:bCs/>
          <w:sz w:val="24"/>
          <w:szCs w:val="24"/>
          <w:lang w:eastAsia="en-US"/>
        </w:rPr>
        <w:t>на поставку электротоваров</w:t>
      </w:r>
    </w:p>
    <w:p w14:paraId="405EFEF2" w14:textId="77777777" w:rsidR="00052C7B" w:rsidRPr="00052C7B" w:rsidRDefault="00052C7B" w:rsidP="00052C7B">
      <w:pPr>
        <w:spacing w:line="276" w:lineRule="auto"/>
        <w:ind w:firstLine="0"/>
        <w:jc w:val="left"/>
        <w:rPr>
          <w:rFonts w:eastAsia="Calibri"/>
          <w:bCs/>
          <w:sz w:val="22"/>
          <w:szCs w:val="22"/>
          <w:lang w:eastAsia="en-US"/>
        </w:rPr>
      </w:pPr>
      <w:r w:rsidRPr="00052C7B">
        <w:rPr>
          <w:rFonts w:eastAsia="Calibri"/>
          <w:bCs/>
          <w:sz w:val="22"/>
          <w:szCs w:val="22"/>
          <w:lang w:eastAsia="en-US"/>
        </w:rPr>
        <w:t xml:space="preserve">1. </w:t>
      </w:r>
      <w:r w:rsidRPr="009513AC">
        <w:rPr>
          <w:rFonts w:eastAsia="Calibri"/>
          <w:bCs/>
          <w:sz w:val="24"/>
          <w:szCs w:val="24"/>
          <w:lang w:eastAsia="en-US"/>
        </w:rPr>
        <w:t>Объект закупки:</w:t>
      </w:r>
    </w:p>
    <w:tbl>
      <w:tblPr>
        <w:tblStyle w:val="62"/>
        <w:tblW w:w="9876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6520"/>
        <w:gridCol w:w="585"/>
        <w:gridCol w:w="502"/>
      </w:tblGrid>
      <w:tr w:rsidR="00052C7B" w:rsidRPr="00052C7B" w14:paraId="6B7E54E8" w14:textId="77777777" w:rsidTr="00052C7B">
        <w:tc>
          <w:tcPr>
            <w:tcW w:w="425" w:type="dxa"/>
            <w:vAlign w:val="center"/>
          </w:tcPr>
          <w:p w14:paraId="17675692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Align w:val="center"/>
          </w:tcPr>
          <w:p w14:paraId="7270CB8B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14:paraId="6C3D8FA6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585" w:type="dxa"/>
            <w:vAlign w:val="center"/>
          </w:tcPr>
          <w:p w14:paraId="10BCD2C3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02" w:type="dxa"/>
            <w:vAlign w:val="center"/>
          </w:tcPr>
          <w:p w14:paraId="36EE3544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052C7B" w:rsidRPr="00052C7B" w14:paraId="73D5DD80" w14:textId="77777777" w:rsidTr="00052C7B">
        <w:tc>
          <w:tcPr>
            <w:tcW w:w="425" w:type="dxa"/>
            <w:vAlign w:val="center"/>
          </w:tcPr>
          <w:p w14:paraId="688C350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06B" w14:textId="77777777" w:rsidR="00052C7B" w:rsidRPr="00052C7B" w:rsidRDefault="00052C7B" w:rsidP="00AA424A">
            <w:pPr>
              <w:spacing w:before="100" w:beforeAutospacing="1" w:line="276" w:lineRule="auto"/>
              <w:ind w:firstLine="0"/>
              <w:contextualSpacing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Труба гладкая жесткая</w:t>
            </w:r>
          </w:p>
        </w:tc>
        <w:tc>
          <w:tcPr>
            <w:tcW w:w="6520" w:type="dxa"/>
            <w:vAlign w:val="center"/>
          </w:tcPr>
          <w:p w14:paraId="7E805687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Внешний диаметр, мм: не менее 20</w:t>
            </w:r>
          </w:p>
          <w:p w14:paraId="1C847B32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Внутренний диаметр, мм: не менее 18,2</w:t>
            </w:r>
          </w:p>
          <w:p w14:paraId="2176F446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Длина единицы, м: не менее 3</w:t>
            </w:r>
          </w:p>
          <w:p w14:paraId="6B85E35D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Цвет: серый</w:t>
            </w:r>
          </w:p>
          <w:p w14:paraId="0A7060FF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Материал: ПВХ</w:t>
            </w:r>
          </w:p>
          <w:p w14:paraId="1445D402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Прочность: не менее 350 Н</w:t>
            </w:r>
          </w:p>
          <w:p w14:paraId="55E2FB23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>Температура эксплуатации, °С: не менее (от -15 до +60)</w:t>
            </w:r>
          </w:p>
          <w:p w14:paraId="7FC94035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Самозатухающая: соответствие</w:t>
            </w:r>
          </w:p>
        </w:tc>
        <w:tc>
          <w:tcPr>
            <w:tcW w:w="585" w:type="dxa"/>
            <w:vAlign w:val="center"/>
          </w:tcPr>
          <w:p w14:paraId="66B130EE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0815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052C7B" w:rsidRPr="00052C7B" w14:paraId="70810F05" w14:textId="77777777" w:rsidTr="00052C7B">
        <w:tc>
          <w:tcPr>
            <w:tcW w:w="425" w:type="dxa"/>
            <w:vAlign w:val="center"/>
          </w:tcPr>
          <w:p w14:paraId="6E9F697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DEB5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Держатель с защелкой для труб </w:t>
            </w:r>
          </w:p>
        </w:tc>
        <w:tc>
          <w:tcPr>
            <w:tcW w:w="6520" w:type="dxa"/>
            <w:vAlign w:val="center"/>
          </w:tcPr>
          <w:p w14:paraId="6775B5E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Подходит для труб диаметром: не менее 20 мм</w:t>
            </w:r>
          </w:p>
          <w:p w14:paraId="29D0F56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-10 до +60 °C)</w:t>
            </w:r>
          </w:p>
          <w:p w14:paraId="5064368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Возможность состыковки друг с другом: наличие</w:t>
            </w:r>
          </w:p>
          <w:p w14:paraId="2F8BDFE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количество труб: не менее 1</w:t>
            </w:r>
          </w:p>
        </w:tc>
        <w:tc>
          <w:tcPr>
            <w:tcW w:w="585" w:type="dxa"/>
            <w:vAlign w:val="center"/>
          </w:tcPr>
          <w:p w14:paraId="2418C5F5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0E36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550</w:t>
            </w:r>
          </w:p>
        </w:tc>
      </w:tr>
      <w:tr w:rsidR="00052C7B" w:rsidRPr="00052C7B" w14:paraId="67E396BD" w14:textId="77777777" w:rsidTr="00052C7B">
        <w:tc>
          <w:tcPr>
            <w:tcW w:w="425" w:type="dxa"/>
            <w:vAlign w:val="center"/>
          </w:tcPr>
          <w:p w14:paraId="222A381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8FC5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Поворот на 90 труба-труба С-образный </w:t>
            </w:r>
          </w:p>
        </w:tc>
        <w:tc>
          <w:tcPr>
            <w:tcW w:w="6520" w:type="dxa"/>
            <w:vAlign w:val="center"/>
          </w:tcPr>
          <w:p w14:paraId="45134D3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Угол: не более 90 °</w:t>
            </w:r>
          </w:p>
          <w:p w14:paraId="1086DA6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Для трубы с внешним диаметром: 20 мм</w:t>
            </w:r>
          </w:p>
          <w:p w14:paraId="20747E1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Самозатухающая: соответствие</w:t>
            </w:r>
          </w:p>
        </w:tc>
        <w:tc>
          <w:tcPr>
            <w:tcW w:w="585" w:type="dxa"/>
            <w:vAlign w:val="center"/>
          </w:tcPr>
          <w:p w14:paraId="301579A4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6125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140</w:t>
            </w:r>
          </w:p>
        </w:tc>
      </w:tr>
      <w:tr w:rsidR="00052C7B" w:rsidRPr="00052C7B" w14:paraId="357E509F" w14:textId="77777777" w:rsidTr="00052C7B">
        <w:tc>
          <w:tcPr>
            <w:tcW w:w="425" w:type="dxa"/>
            <w:vAlign w:val="center"/>
          </w:tcPr>
          <w:p w14:paraId="211AC9B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6C3F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Коробка для открытой установки КМКУ </w:t>
            </w:r>
          </w:p>
        </w:tc>
        <w:tc>
          <w:tcPr>
            <w:tcW w:w="6520" w:type="dxa"/>
            <w:vAlign w:val="center"/>
          </w:tcPr>
          <w:p w14:paraId="59D767C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Ширина: не менее 88 мм</w:t>
            </w:r>
          </w:p>
          <w:p w14:paraId="37B534A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88 мм</w:t>
            </w:r>
          </w:p>
          <w:p w14:paraId="3DB1D21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44 мм</w:t>
            </w:r>
          </w:p>
          <w:p w14:paraId="69D4C97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постов: не менее 1</w:t>
            </w:r>
          </w:p>
        </w:tc>
        <w:tc>
          <w:tcPr>
            <w:tcW w:w="585" w:type="dxa"/>
            <w:vAlign w:val="center"/>
          </w:tcPr>
          <w:p w14:paraId="2342AF28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6D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70</w:t>
            </w:r>
          </w:p>
        </w:tc>
      </w:tr>
      <w:tr w:rsidR="00052C7B" w:rsidRPr="00052C7B" w14:paraId="787BE201" w14:textId="77777777" w:rsidTr="00052C7B">
        <w:tc>
          <w:tcPr>
            <w:tcW w:w="425" w:type="dxa"/>
            <w:vAlign w:val="center"/>
          </w:tcPr>
          <w:p w14:paraId="49E7A76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B4E6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Выключатель </w:t>
            </w:r>
            <w:r w:rsidRPr="00052C7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проходной</w:t>
            </w: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A3EAD2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клавиш: не менее 2</w:t>
            </w:r>
          </w:p>
          <w:p w14:paraId="0185839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напряжение: не более 250 В</w:t>
            </w:r>
          </w:p>
          <w:p w14:paraId="7A160A3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10 А</w:t>
            </w:r>
          </w:p>
          <w:p w14:paraId="3A92384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поперечное сечение проводника: не менее 2,5 мм²</w:t>
            </w:r>
          </w:p>
          <w:p w14:paraId="16858A1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-20 до +40 °C)</w:t>
            </w:r>
          </w:p>
          <w:p w14:paraId="1C0FFBE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Цвет: белый</w:t>
            </w:r>
          </w:p>
        </w:tc>
        <w:tc>
          <w:tcPr>
            <w:tcW w:w="585" w:type="dxa"/>
            <w:vAlign w:val="center"/>
          </w:tcPr>
          <w:p w14:paraId="2C3EF148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B61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052C7B" w:rsidRPr="00052C7B" w14:paraId="3EDA20E5" w14:textId="77777777" w:rsidTr="00052C7B">
        <w:tc>
          <w:tcPr>
            <w:tcW w:w="425" w:type="dxa"/>
            <w:vAlign w:val="center"/>
          </w:tcPr>
          <w:p w14:paraId="439A424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E987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Коробка распределительная </w:t>
            </w:r>
          </w:p>
        </w:tc>
        <w:tc>
          <w:tcPr>
            <w:tcW w:w="6520" w:type="dxa"/>
            <w:vAlign w:val="center"/>
          </w:tcPr>
          <w:p w14:paraId="35248EF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Цвет: Серый</w:t>
            </w:r>
          </w:p>
          <w:p w14:paraId="568CCEE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Ширина, мм: не менее 134</w:t>
            </w:r>
          </w:p>
          <w:p w14:paraId="72E955F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Глубина, мм: не менее 62</w:t>
            </w:r>
          </w:p>
          <w:p w14:paraId="7C93E8D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Длина, мм: не менее 94</w:t>
            </w:r>
          </w:p>
          <w:p w14:paraId="5157EFD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Материал: Пластик</w:t>
            </w:r>
          </w:p>
          <w:p w14:paraId="359921C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вводов: не менее 6</w:t>
            </w:r>
          </w:p>
          <w:p w14:paraId="4EB2009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Крепление крышки: Винтовое</w:t>
            </w:r>
          </w:p>
          <w:p w14:paraId="1DCCD81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Степень защиты (IP): не ниже IP55</w:t>
            </w:r>
          </w:p>
          <w:p w14:paraId="568B28F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Форма: Прямоугольная</w:t>
            </w:r>
          </w:p>
          <w:p w14:paraId="33AFB5E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Для трубы диаметром: не менее 25 мм</w:t>
            </w:r>
          </w:p>
        </w:tc>
        <w:tc>
          <w:tcPr>
            <w:tcW w:w="585" w:type="dxa"/>
            <w:vAlign w:val="center"/>
          </w:tcPr>
          <w:p w14:paraId="76E1D912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814C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052C7B" w:rsidRPr="00052C7B" w14:paraId="168C6681" w14:textId="77777777" w:rsidTr="00052C7B">
        <w:tc>
          <w:tcPr>
            <w:tcW w:w="425" w:type="dxa"/>
            <w:vAlign w:val="center"/>
          </w:tcPr>
          <w:p w14:paraId="512CB45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AC4" w14:textId="77777777" w:rsidR="00052C7B" w:rsidRPr="00052C7B" w:rsidRDefault="00052C7B" w:rsidP="00AA424A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Датчик движения потолочный </w:t>
            </w:r>
          </w:p>
        </w:tc>
        <w:tc>
          <w:tcPr>
            <w:tcW w:w="6520" w:type="dxa"/>
            <w:vAlign w:val="center"/>
          </w:tcPr>
          <w:p w14:paraId="4185894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Цвет: белый</w:t>
            </w:r>
          </w:p>
          <w:p w14:paraId="3AF0855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Подключение: трехпроводной</w:t>
            </w:r>
          </w:p>
          <w:p w14:paraId="38375F6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Принцип действия: инфракрасный</w:t>
            </w:r>
          </w:p>
          <w:p w14:paraId="3F549AC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Тип установки: потолочный</w:t>
            </w:r>
          </w:p>
          <w:p w14:paraId="2BC1ED3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Степень защиты (IP): не ниже IP33</w:t>
            </w:r>
          </w:p>
          <w:p w14:paraId="49B6A15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Элементы питания: сеть</w:t>
            </w:r>
          </w:p>
          <w:p w14:paraId="7E5937B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мощность нагрузки, Вт: не менее 1200</w:t>
            </w:r>
          </w:p>
          <w:p w14:paraId="3FBB338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Задержка времени выключения: не менее (от 10 сек до 900 сек)</w:t>
            </w:r>
          </w:p>
          <w:p w14:paraId="0BB4D05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Дальность действия, м: не менее 6</w:t>
            </w:r>
          </w:p>
          <w:p w14:paraId="32A9243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. угол обзора, град: не менее 360</w:t>
            </w:r>
          </w:p>
        </w:tc>
        <w:tc>
          <w:tcPr>
            <w:tcW w:w="585" w:type="dxa"/>
            <w:vAlign w:val="center"/>
          </w:tcPr>
          <w:p w14:paraId="1DE056C9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24F3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52C7B" w:rsidRPr="00052C7B" w14:paraId="4690ED3A" w14:textId="77777777" w:rsidTr="00052C7B">
        <w:tc>
          <w:tcPr>
            <w:tcW w:w="425" w:type="dxa"/>
            <w:vAlign w:val="center"/>
          </w:tcPr>
          <w:p w14:paraId="23452FB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4D70" w14:textId="77777777" w:rsidR="00052C7B" w:rsidRPr="00052C7B" w:rsidRDefault="00052C7B" w:rsidP="00AA424A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Патрон электрический </w:t>
            </w:r>
          </w:p>
        </w:tc>
        <w:tc>
          <w:tcPr>
            <w:tcW w:w="6520" w:type="dxa"/>
            <w:vAlign w:val="center"/>
          </w:tcPr>
          <w:p w14:paraId="6DB88B1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Цоколь (патрон) лампы: E27</w:t>
            </w:r>
          </w:p>
          <w:p w14:paraId="5BBDD80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Материал: карболит</w:t>
            </w:r>
          </w:p>
          <w:p w14:paraId="1D15BEE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Цвет: черный</w:t>
            </w:r>
          </w:p>
          <w:p w14:paraId="664900B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Тип крепления: винтовое крепление</w:t>
            </w:r>
          </w:p>
          <w:p w14:paraId="19ACC4F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Настенный, наклонный: соответствие</w:t>
            </w:r>
          </w:p>
        </w:tc>
        <w:tc>
          <w:tcPr>
            <w:tcW w:w="585" w:type="dxa"/>
            <w:vAlign w:val="center"/>
          </w:tcPr>
          <w:p w14:paraId="140E28AE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5DF8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052C7B" w:rsidRPr="00052C7B" w14:paraId="6550C6A1" w14:textId="77777777" w:rsidTr="00052C7B">
        <w:tc>
          <w:tcPr>
            <w:tcW w:w="425" w:type="dxa"/>
            <w:vAlign w:val="center"/>
          </w:tcPr>
          <w:p w14:paraId="40E9A6E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EE24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ЛОН Е27</w:t>
            </w:r>
          </w:p>
        </w:tc>
        <w:tc>
          <w:tcPr>
            <w:tcW w:w="6520" w:type="dxa"/>
            <w:vAlign w:val="center"/>
          </w:tcPr>
          <w:p w14:paraId="5E20CF7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Класс: Лампы накаливания</w:t>
            </w:r>
          </w:p>
          <w:p w14:paraId="2BC2FF4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Тип изделия: Лампа накаливания ЛОН</w:t>
            </w:r>
          </w:p>
          <w:p w14:paraId="72C785A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Тип цоколя: E27</w:t>
            </w:r>
          </w:p>
          <w:p w14:paraId="6B6043F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Мощность, Вт: не менее 40</w:t>
            </w:r>
          </w:p>
          <w:p w14:paraId="671C605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В: 220</w:t>
            </w:r>
          </w:p>
          <w:p w14:paraId="46A84B4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Световой поток, Лм: не менее 415</w:t>
            </w:r>
          </w:p>
          <w:p w14:paraId="415C0D8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Форма колбы: Шарообразная</w:t>
            </w:r>
          </w:p>
          <w:p w14:paraId="037FB2C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Покрытие колбы: Прозрачная</w:t>
            </w:r>
          </w:p>
          <w:p w14:paraId="54F9979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Длина, мм: не менее 95</w:t>
            </w:r>
          </w:p>
        </w:tc>
        <w:tc>
          <w:tcPr>
            <w:tcW w:w="585" w:type="dxa"/>
            <w:vAlign w:val="center"/>
          </w:tcPr>
          <w:p w14:paraId="063950E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679C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052C7B" w:rsidRPr="00052C7B" w14:paraId="2D26EBC4" w14:textId="77777777" w:rsidTr="00052C7B">
        <w:tc>
          <w:tcPr>
            <w:tcW w:w="425" w:type="dxa"/>
            <w:vAlign w:val="center"/>
          </w:tcPr>
          <w:p w14:paraId="66E0EB19" w14:textId="77777777" w:rsidR="00052C7B" w:rsidRPr="00052C7B" w:rsidRDefault="00052C7B" w:rsidP="00052C7B">
            <w:pPr>
              <w:spacing w:line="276" w:lineRule="auto"/>
              <w:ind w:left="-9" w:right="-13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B67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Кабель ВВГ-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Пнг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(А)-LS 3х2.5 ОК 0.66кВ</w:t>
            </w:r>
          </w:p>
        </w:tc>
        <w:tc>
          <w:tcPr>
            <w:tcW w:w="6520" w:type="dxa"/>
            <w:vAlign w:val="center"/>
          </w:tcPr>
          <w:p w14:paraId="12CA48C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Класс: Кабели с медной токопроводящей жилой</w:t>
            </w:r>
          </w:p>
          <w:p w14:paraId="7556FCB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жил: не менее 3</w:t>
            </w:r>
          </w:p>
          <w:p w14:paraId="252AE7E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Сечение жилы, мм2: не менее 2.5</w:t>
            </w:r>
          </w:p>
          <w:p w14:paraId="7A10664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 660</w:t>
            </w:r>
          </w:p>
          <w:p w14:paraId="6231BE2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Тип исполнения кабельного изделия: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нг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-LS</w:t>
            </w:r>
          </w:p>
          <w:p w14:paraId="2959269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оболочки: ПВХ пониженной горючести с низким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</w:p>
          <w:p w14:paraId="5C2AB78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изоляции: ПВХ пластикат пониженной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пожароопасности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низким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</w:p>
          <w:p w14:paraId="6DCF070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Диапазон рабочих температур: не менее от -50 до +50</w:t>
            </w:r>
          </w:p>
          <w:p w14:paraId="3A4ECEE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Конструкция жилы: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Однопроволочная</w:t>
            </w:r>
            <w:proofErr w:type="spellEnd"/>
          </w:p>
          <w:p w14:paraId="7C6512F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 жилы: Медь</w:t>
            </w:r>
          </w:p>
          <w:p w14:paraId="4C9588C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Диаметр наружный, мм: не менее 10.2</w:t>
            </w:r>
          </w:p>
          <w:p w14:paraId="1FAC849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Форма жилы: Круглая</w:t>
            </w:r>
          </w:p>
        </w:tc>
        <w:tc>
          <w:tcPr>
            <w:tcW w:w="585" w:type="dxa"/>
            <w:vAlign w:val="center"/>
          </w:tcPr>
          <w:p w14:paraId="3866A5D0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F0F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50</w:t>
            </w:r>
          </w:p>
        </w:tc>
      </w:tr>
      <w:tr w:rsidR="00052C7B" w:rsidRPr="00052C7B" w14:paraId="754AAB19" w14:textId="77777777" w:rsidTr="00052C7B">
        <w:tc>
          <w:tcPr>
            <w:tcW w:w="425" w:type="dxa"/>
            <w:vAlign w:val="center"/>
          </w:tcPr>
          <w:p w14:paraId="492F857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CFBE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Кабель ВВГ-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Пнг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(А)-LS 3х1.5 ОК 0.66кВ</w:t>
            </w:r>
          </w:p>
        </w:tc>
        <w:tc>
          <w:tcPr>
            <w:tcW w:w="6520" w:type="dxa"/>
            <w:vAlign w:val="center"/>
          </w:tcPr>
          <w:p w14:paraId="427177A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Класс: Кабели с медной токопроводящей жилой</w:t>
            </w:r>
          </w:p>
          <w:p w14:paraId="1607198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жил: не менее 3</w:t>
            </w:r>
          </w:p>
          <w:p w14:paraId="296B392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Сечение жилы, мм2: не менее 1.5</w:t>
            </w:r>
          </w:p>
          <w:p w14:paraId="117CFA6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В: 660</w:t>
            </w:r>
          </w:p>
          <w:p w14:paraId="029EAB0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Тип исполнения кабельного изделия: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нг-LSLTx</w:t>
            </w:r>
            <w:proofErr w:type="spellEnd"/>
          </w:p>
          <w:p w14:paraId="1C13866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 оболочки: ПВХ пониженной горючести не токсичный</w:t>
            </w:r>
          </w:p>
          <w:p w14:paraId="34170D7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изоляции: ПВХ пластикат пониженной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пожароопасности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низким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низкой токсичностью</w:t>
            </w:r>
          </w:p>
          <w:p w14:paraId="736D1B2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Диапазон рабочих температур: не менее от -50 до +50</w:t>
            </w:r>
          </w:p>
          <w:p w14:paraId="3BB7571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Конструкция жилы: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Однопроволочная</w:t>
            </w:r>
            <w:proofErr w:type="spellEnd"/>
          </w:p>
          <w:p w14:paraId="039623B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Диаметр, мм: не менее 9.8</w:t>
            </w:r>
          </w:p>
          <w:p w14:paraId="31E4189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Форма жилы: Круглая</w:t>
            </w:r>
          </w:p>
          <w:p w14:paraId="168F2F4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 жилы: Медь</w:t>
            </w:r>
          </w:p>
        </w:tc>
        <w:tc>
          <w:tcPr>
            <w:tcW w:w="585" w:type="dxa"/>
            <w:vAlign w:val="center"/>
          </w:tcPr>
          <w:p w14:paraId="0E162811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C329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150</w:t>
            </w:r>
          </w:p>
        </w:tc>
      </w:tr>
      <w:tr w:rsidR="00052C7B" w:rsidRPr="00052C7B" w14:paraId="14D6A98F" w14:textId="77777777" w:rsidTr="00052C7B">
        <w:tc>
          <w:tcPr>
            <w:tcW w:w="425" w:type="dxa"/>
            <w:vAlign w:val="center"/>
          </w:tcPr>
          <w:p w14:paraId="4C92C88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4B3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Щит этажный ЩЭ 2 кв. без слаботочного отсека</w:t>
            </w:r>
          </w:p>
        </w:tc>
        <w:tc>
          <w:tcPr>
            <w:tcW w:w="6520" w:type="dxa"/>
            <w:vAlign w:val="center"/>
          </w:tcPr>
          <w:p w14:paraId="40667D3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Ширина: не менее 650 мм</w:t>
            </w:r>
          </w:p>
          <w:p w14:paraId="36DDBCA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1010 мм</w:t>
            </w:r>
          </w:p>
          <w:p w14:paraId="739B5C8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160 мм</w:t>
            </w:r>
          </w:p>
          <w:p w14:paraId="2A39D60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дверей: не менее 2</w:t>
            </w:r>
          </w:p>
          <w:p w14:paraId="07D39CF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замков: не менее 2</w:t>
            </w:r>
          </w:p>
          <w:p w14:paraId="5C385BF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Со смотровой дверью: наличие</w:t>
            </w:r>
          </w:p>
          <w:p w14:paraId="792DA03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Встраивается в стену: соответствие </w:t>
            </w:r>
          </w:p>
          <w:p w14:paraId="6669789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Степень защиты (IP): не ниже IP31</w:t>
            </w:r>
          </w:p>
          <w:p w14:paraId="7743FB5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Материал: металл</w:t>
            </w:r>
          </w:p>
        </w:tc>
        <w:tc>
          <w:tcPr>
            <w:tcW w:w="585" w:type="dxa"/>
            <w:vAlign w:val="center"/>
          </w:tcPr>
          <w:p w14:paraId="060D30B0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96E5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52C7B" w:rsidRPr="00052C7B" w14:paraId="7F2436C2" w14:textId="77777777" w:rsidTr="00052C7B">
        <w:tc>
          <w:tcPr>
            <w:tcW w:w="425" w:type="dxa"/>
            <w:vAlign w:val="center"/>
          </w:tcPr>
          <w:p w14:paraId="0A3388A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1163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Шина на DIN-рейку в корпусе (кросс-модуль) </w:t>
            </w:r>
          </w:p>
        </w:tc>
        <w:tc>
          <w:tcPr>
            <w:tcW w:w="6520" w:type="dxa"/>
            <w:vAlign w:val="center"/>
          </w:tcPr>
          <w:p w14:paraId="3B1AFA2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In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менее 100 А</w:t>
            </w:r>
          </w:p>
          <w:p w14:paraId="14FC69E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кабельных выводов: не менее 7</w:t>
            </w:r>
          </w:p>
          <w:p w14:paraId="327705A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Длина шины: не менее 65 мм</w:t>
            </w:r>
          </w:p>
          <w:p w14:paraId="1B1FB50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напряжение: 400 В</w:t>
            </w:r>
          </w:p>
          <w:p w14:paraId="2A6F8DB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поперечное сечение проводника: не менее 10/25 мм²</w:t>
            </w:r>
          </w:p>
          <w:p w14:paraId="149CF26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-25 до +40 °C)</w:t>
            </w:r>
          </w:p>
          <w:p w14:paraId="640C77D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45 мм</w:t>
            </w:r>
          </w:p>
          <w:p w14:paraId="4D5D665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51 мм</w:t>
            </w:r>
          </w:p>
          <w:p w14:paraId="132AFFA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ударный ток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Ipk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менее 20 кА</w:t>
            </w:r>
          </w:p>
          <w:p w14:paraId="739E756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изоляции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Ui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менее 500 В</w:t>
            </w:r>
          </w:p>
        </w:tc>
        <w:tc>
          <w:tcPr>
            <w:tcW w:w="585" w:type="dxa"/>
            <w:vAlign w:val="center"/>
          </w:tcPr>
          <w:p w14:paraId="210B7C3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4A6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52C7B" w:rsidRPr="00052C7B" w14:paraId="58CCAD90" w14:textId="77777777" w:rsidTr="00052C7B">
        <w:tc>
          <w:tcPr>
            <w:tcW w:w="425" w:type="dxa"/>
            <w:vAlign w:val="center"/>
          </w:tcPr>
          <w:p w14:paraId="2B55A43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AA6E" w14:textId="77777777" w:rsidR="00052C7B" w:rsidRPr="00052C7B" w:rsidRDefault="00052C7B" w:rsidP="00AA424A">
            <w:pPr>
              <w:spacing w:line="276" w:lineRule="auto"/>
              <w:ind w:firstLine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63А 4,5кА </w:t>
            </w:r>
          </w:p>
          <w:p w14:paraId="55B8F183" w14:textId="77777777" w:rsidR="00052C7B" w:rsidRPr="00052C7B" w:rsidRDefault="00052C7B" w:rsidP="00052C7B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3316073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6F2037B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63 А</w:t>
            </w:r>
          </w:p>
          <w:p w14:paraId="4205C2F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7216529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5D6ADC7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2</w:t>
            </w:r>
          </w:p>
          <w:p w14:paraId="6798C63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6AF988B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. тока – DC: не более 48 В</w:t>
            </w:r>
          </w:p>
          <w:p w14:paraId="01FED90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28D8C7D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1F769AC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241DC7A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2581EE7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04A65B6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7D0CF77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757DD4B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7757281B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EBB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52C7B" w:rsidRPr="00052C7B" w14:paraId="6B3A3072" w14:textId="77777777" w:rsidTr="00052C7B">
        <w:tc>
          <w:tcPr>
            <w:tcW w:w="425" w:type="dxa"/>
            <w:vAlign w:val="center"/>
          </w:tcPr>
          <w:p w14:paraId="3F2B612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E7F6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50А 4,5кА </w:t>
            </w:r>
          </w:p>
          <w:p w14:paraId="34E1BD8E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5331CDB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38AE039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50 А</w:t>
            </w:r>
          </w:p>
          <w:p w14:paraId="06CC28A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614020A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743170E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2</w:t>
            </w:r>
          </w:p>
          <w:p w14:paraId="27C5E7C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6E5A63D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1CB4E3B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62905E0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577368F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018E975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56507C4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68BCBF4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C030C6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0BFF2D0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576E163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252E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52C7B" w:rsidRPr="00052C7B" w14:paraId="06B41F95" w14:textId="77777777" w:rsidTr="00052C7B">
        <w:tc>
          <w:tcPr>
            <w:tcW w:w="425" w:type="dxa"/>
            <w:vAlign w:val="center"/>
          </w:tcPr>
          <w:p w14:paraId="3261845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F26B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40А 4,5кА </w:t>
            </w:r>
          </w:p>
          <w:p w14:paraId="5846D38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  <w:p w14:paraId="302DC806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75F49D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4D9FED9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40 А</w:t>
            </w:r>
          </w:p>
          <w:p w14:paraId="0B6B37D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2B4AE9F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73FF341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2</w:t>
            </w:r>
          </w:p>
          <w:p w14:paraId="207D9A5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0D96C29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. тока – DC: не более 48 В</w:t>
            </w:r>
          </w:p>
          <w:p w14:paraId="6BB2E8A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499510E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76B783C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79484DA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65D7D50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2413A9B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1635C6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7BDBA8D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34EA05E5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358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52C7B" w:rsidRPr="00052C7B" w14:paraId="679055A8" w14:textId="77777777" w:rsidTr="00052C7B">
        <w:tc>
          <w:tcPr>
            <w:tcW w:w="425" w:type="dxa"/>
            <w:vAlign w:val="center"/>
          </w:tcPr>
          <w:p w14:paraId="472C5BD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103D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1Р 32А 4,5кА </w:t>
            </w:r>
          </w:p>
          <w:p w14:paraId="2E97B26D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  <w:p w14:paraId="0CA4D744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2AE3131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6460F6F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32 А</w:t>
            </w:r>
          </w:p>
          <w:p w14:paraId="76EFE4E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6C2D7D6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2831ED8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1E733F8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4658B07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5377060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182ED58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57C211C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4B30DD8D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2CB0576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04158A1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4960853A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16E3E43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3FB75CF6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5AD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52C7B" w:rsidRPr="00052C7B" w14:paraId="6FEBF9DD" w14:textId="77777777" w:rsidTr="00052C7B">
        <w:tc>
          <w:tcPr>
            <w:tcW w:w="425" w:type="dxa"/>
            <w:vAlign w:val="center"/>
          </w:tcPr>
          <w:p w14:paraId="2732F8F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A32" w14:textId="77777777" w:rsidR="00052C7B" w:rsidRPr="00052C7B" w:rsidRDefault="00052C7B" w:rsidP="00AA424A">
            <w:pPr>
              <w:spacing w:line="276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1Р 25А 4,5кА </w:t>
            </w:r>
          </w:p>
          <w:p w14:paraId="43138D09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6016692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56CE24E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25 А</w:t>
            </w:r>
          </w:p>
          <w:p w14:paraId="3D69F91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2587003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4721062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58F6699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003D10F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41C057B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0AF15FE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68F9A631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4C698E4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08830F09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26E4815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741F15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7D48C8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2020869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1D62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052C7B" w:rsidRPr="00052C7B" w14:paraId="1241B474" w14:textId="77777777" w:rsidTr="009513AC">
        <w:trPr>
          <w:trHeight w:val="4101"/>
        </w:trPr>
        <w:tc>
          <w:tcPr>
            <w:tcW w:w="425" w:type="dxa"/>
            <w:vAlign w:val="center"/>
          </w:tcPr>
          <w:p w14:paraId="4ADD752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89C" w14:textId="77777777" w:rsidR="00052C7B" w:rsidRPr="00052C7B" w:rsidRDefault="00052C7B" w:rsidP="00AA424A">
            <w:pPr>
              <w:spacing w:before="100" w:beforeAutospacing="1" w:line="276" w:lineRule="auto"/>
              <w:ind w:firstLine="0"/>
              <w:contextualSpacing/>
              <w:outlineLvl w:val="0"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 xml:space="preserve">Авт. выкл.ВА47-29 1Р 16А 4,5кА </w:t>
            </w:r>
          </w:p>
          <w:p w14:paraId="3993DD0B" w14:textId="77777777" w:rsidR="00052C7B" w:rsidRPr="00052C7B" w:rsidRDefault="00052C7B" w:rsidP="00AA424A">
            <w:pPr>
              <w:spacing w:before="100" w:beforeAutospacing="1" w:line="276" w:lineRule="auto"/>
              <w:ind w:firstLine="0"/>
              <w:contextualSpacing/>
              <w:outlineLvl w:val="0"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7893B6B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55D4EAB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16 А</w:t>
            </w:r>
          </w:p>
          <w:p w14:paraId="643D215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183586B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587DC81C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6C72CBC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0AFFDFC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153839A6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290847C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3DB7940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46B5F95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4E2AD4DF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5C35422E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0238D06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589EE1C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624815D0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B5D7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052C7B" w:rsidRPr="00052C7B" w14:paraId="1036CF3B" w14:textId="77777777" w:rsidTr="00052C7B">
        <w:tc>
          <w:tcPr>
            <w:tcW w:w="425" w:type="dxa"/>
            <w:vAlign w:val="center"/>
          </w:tcPr>
          <w:p w14:paraId="7DB4743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9463" w14:textId="77777777" w:rsidR="00052C7B" w:rsidRPr="00052C7B" w:rsidRDefault="00052C7B" w:rsidP="00052C7B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 xml:space="preserve">Авт. выкл.ВА47-29 1Р 6А 4,5кА </w:t>
            </w:r>
          </w:p>
          <w:p w14:paraId="18D8602D" w14:textId="77777777" w:rsidR="00052C7B" w:rsidRPr="00052C7B" w:rsidRDefault="00052C7B" w:rsidP="00052C7B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52C7B">
              <w:rPr>
                <w:bCs/>
                <w:sz w:val="22"/>
                <w:szCs w:val="22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3FEE596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35E8304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6 А</w:t>
            </w:r>
          </w:p>
          <w:p w14:paraId="2790598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67C65133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3E25F93B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51D70EE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4263457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756C39F2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53F7EBB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691A3CB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2E984100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220274E5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534B2B24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05C2D587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1E866088" w14:textId="77777777" w:rsidR="00052C7B" w:rsidRPr="00052C7B" w:rsidRDefault="00052C7B" w:rsidP="00052C7B">
            <w:pPr>
              <w:spacing w:line="27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2431F5A2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127B" w14:textId="77777777" w:rsidR="00052C7B" w:rsidRPr="00052C7B" w:rsidRDefault="00052C7B" w:rsidP="00052C7B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2C7B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</w:tbl>
    <w:p w14:paraId="462C92E5" w14:textId="098FD91A" w:rsidR="00052C7B" w:rsidRPr="00243D3F" w:rsidRDefault="00052C7B" w:rsidP="00243D3F">
      <w:pPr>
        <w:spacing w:line="276" w:lineRule="auto"/>
        <w:ind w:left="-567" w:firstLine="0"/>
        <w:rPr>
          <w:rFonts w:eastAsia="Calibri"/>
          <w:bCs/>
          <w:i/>
          <w:iCs/>
          <w:sz w:val="22"/>
          <w:szCs w:val="22"/>
          <w:shd w:val="clear" w:color="auto" w:fill="F9FAFB"/>
          <w:lang w:eastAsia="en-US"/>
        </w:rPr>
      </w:pPr>
      <w:r w:rsidRPr="00052C7B">
        <w:rPr>
          <w:rFonts w:eastAsia="Calibri"/>
          <w:bCs/>
          <w:i/>
          <w:iCs/>
          <w:sz w:val="22"/>
          <w:szCs w:val="22"/>
          <w:shd w:val="clear" w:color="auto" w:fill="F9FAFB"/>
          <w:lang w:eastAsia="en-US"/>
        </w:rPr>
        <w:t xml:space="preserve">В случае, если в документации (в каком-либо документе, входящем в состав документации, прикрепленном отдельным файлом к документации) имеется указание на товарный знак, следует читать </w:t>
      </w:r>
      <w:r w:rsidR="00243D3F">
        <w:rPr>
          <w:rFonts w:eastAsia="Calibri"/>
          <w:bCs/>
          <w:i/>
          <w:iCs/>
          <w:sz w:val="22"/>
          <w:szCs w:val="22"/>
          <w:shd w:val="clear" w:color="auto" w:fill="F9FAFB"/>
          <w:lang w:eastAsia="en-US"/>
        </w:rPr>
        <w:t>«товарный знак или эквивалент».</w:t>
      </w:r>
    </w:p>
    <w:p w14:paraId="6BE513DC" w14:textId="01BA3640" w:rsidR="00052C7B" w:rsidRPr="00052C7B" w:rsidRDefault="00052C7B" w:rsidP="00243D3F">
      <w:pPr>
        <w:spacing w:line="276" w:lineRule="auto"/>
        <w:ind w:left="-567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  <w:r w:rsidRPr="00052C7B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2. </w:t>
      </w:r>
      <w:r w:rsidRPr="00243D3F">
        <w:rPr>
          <w:rFonts w:eastAsia="Calibri"/>
          <w:b/>
          <w:bCs/>
          <w:sz w:val="22"/>
          <w:szCs w:val="22"/>
          <w:shd w:val="clear" w:color="auto" w:fill="F9FAFB"/>
          <w:lang w:eastAsia="en-US"/>
        </w:rPr>
        <w:t>Место поставки:</w:t>
      </w:r>
      <w:r w:rsidRPr="00052C7B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 </w:t>
      </w:r>
      <w:r w:rsidRPr="00052C7B">
        <w:rPr>
          <w:rFonts w:eastAsia="NSimSun"/>
          <w:bCs/>
          <w:sz w:val="22"/>
          <w:szCs w:val="22"/>
          <w:lang w:eastAsia="en-US"/>
        </w:rPr>
        <w:t>249032, Россия, Калужская обл., г. Обнинск, Самсоновский проезд, д. 8</w:t>
      </w:r>
    </w:p>
    <w:p w14:paraId="4C4770AF" w14:textId="7F837A5F" w:rsidR="00052C7B" w:rsidRPr="00052C7B" w:rsidRDefault="00052C7B" w:rsidP="009513AC">
      <w:pPr>
        <w:spacing w:line="276" w:lineRule="auto"/>
        <w:ind w:left="-567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  <w:r w:rsidRPr="00052C7B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3. Срок поставки: в течение </w:t>
      </w:r>
      <w:r w:rsidRPr="00052C7B">
        <w:rPr>
          <w:rFonts w:eastAsia="Calibri"/>
          <w:b/>
          <w:bCs/>
          <w:sz w:val="22"/>
          <w:szCs w:val="22"/>
          <w:shd w:val="clear" w:color="auto" w:fill="F9FAFB"/>
          <w:lang w:eastAsia="en-US"/>
        </w:rPr>
        <w:t>14 (Четырнадцать)</w:t>
      </w:r>
      <w:r w:rsidRPr="00052C7B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 календарных дней с момента н</w:t>
      </w:r>
      <w:r w:rsidR="009513AC">
        <w:rPr>
          <w:rFonts w:eastAsia="Calibri"/>
          <w:bCs/>
          <w:sz w:val="22"/>
          <w:szCs w:val="22"/>
          <w:shd w:val="clear" w:color="auto" w:fill="F9FAFB"/>
          <w:lang w:eastAsia="en-US"/>
        </w:rPr>
        <w:t>аправления заявки от Заказчика.</w:t>
      </w:r>
    </w:p>
    <w:p w14:paraId="6BBAD385" w14:textId="77777777" w:rsidR="00052C7B" w:rsidRPr="009513AC" w:rsidRDefault="00052C7B" w:rsidP="009513AC">
      <w:pPr>
        <w:spacing w:line="276" w:lineRule="auto"/>
        <w:ind w:left="-567"/>
        <w:rPr>
          <w:rFonts w:eastAsia="Calibri"/>
          <w:b/>
          <w:bCs/>
          <w:sz w:val="22"/>
          <w:szCs w:val="22"/>
          <w:lang w:eastAsia="en-US"/>
        </w:rPr>
      </w:pPr>
      <w:r w:rsidRPr="009513AC">
        <w:rPr>
          <w:rFonts w:eastAsia="Calibri"/>
          <w:b/>
          <w:bCs/>
          <w:sz w:val="22"/>
          <w:szCs w:val="22"/>
          <w:lang w:eastAsia="en-US"/>
        </w:rPr>
        <w:t>4. Требования к качеству, безопасности товара:</w:t>
      </w:r>
    </w:p>
    <w:p w14:paraId="79518F5F" w14:textId="77777777" w:rsidR="00052C7B" w:rsidRPr="00052C7B" w:rsidRDefault="00052C7B" w:rsidP="009513AC">
      <w:pPr>
        <w:spacing w:line="276" w:lineRule="auto"/>
        <w:ind w:left="-567"/>
        <w:rPr>
          <w:rFonts w:eastAsia="DejaVu Sans"/>
          <w:bCs/>
          <w:sz w:val="22"/>
          <w:szCs w:val="22"/>
          <w:lang w:eastAsia="zh-CN"/>
        </w:rPr>
      </w:pPr>
      <w:r w:rsidRPr="00052C7B">
        <w:rPr>
          <w:rFonts w:eastAsia="NSimSun"/>
          <w:bCs/>
          <w:sz w:val="22"/>
          <w:szCs w:val="22"/>
          <w:lang w:eastAsia="en-US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48F62BAB" w14:textId="77777777" w:rsidR="00052C7B" w:rsidRPr="00052C7B" w:rsidRDefault="00052C7B" w:rsidP="009513AC">
      <w:pPr>
        <w:spacing w:line="276" w:lineRule="auto"/>
        <w:ind w:left="-567" w:right="57"/>
        <w:rPr>
          <w:rFonts w:eastAsia="Calibri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 xml:space="preserve">4.2. Поставляемый товар должен быть разрешен к использованию на территории Российской Федерации, </w:t>
      </w:r>
      <w:r w:rsidRPr="00052C7B">
        <w:rPr>
          <w:rFonts w:eastAsia="NSimSun"/>
          <w:bCs/>
          <w:spacing w:val="-1"/>
          <w:sz w:val="22"/>
          <w:szCs w:val="22"/>
          <w:lang w:eastAsia="en-US"/>
        </w:rPr>
        <w:t xml:space="preserve">иметь торговую </w:t>
      </w:r>
      <w:r w:rsidRPr="00052C7B">
        <w:rPr>
          <w:rFonts w:eastAsia="NSimSun"/>
          <w:bCs/>
          <w:sz w:val="22"/>
          <w:szCs w:val="22"/>
          <w:lang w:eastAsia="en-US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26F61836" w14:textId="77777777" w:rsidR="00052C7B" w:rsidRPr="00052C7B" w:rsidRDefault="00052C7B" w:rsidP="009513AC">
      <w:pPr>
        <w:spacing w:line="276" w:lineRule="auto"/>
        <w:ind w:left="-567"/>
        <w:rPr>
          <w:rFonts w:eastAsia="NSimSun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4A0BA855" w14:textId="77777777" w:rsidR="00052C7B" w:rsidRPr="00052C7B" w:rsidRDefault="00052C7B" w:rsidP="009513AC">
      <w:pPr>
        <w:widowControl w:val="0"/>
        <w:shd w:val="clear" w:color="auto" w:fill="FFFFFF"/>
        <w:tabs>
          <w:tab w:val="left" w:pos="0"/>
        </w:tabs>
        <w:spacing w:line="276" w:lineRule="auto"/>
        <w:ind w:left="-567"/>
        <w:rPr>
          <w:rFonts w:eastAsia="DejaVu Sans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lastRenderedPageBreak/>
        <w:t>4.4. На товаре не должно быть следов механических повреждений, изменений вида комплектующих;</w:t>
      </w:r>
    </w:p>
    <w:p w14:paraId="3C45A11E" w14:textId="77777777" w:rsidR="00052C7B" w:rsidRPr="00052C7B" w:rsidRDefault="00052C7B" w:rsidP="009513AC">
      <w:pPr>
        <w:spacing w:line="276" w:lineRule="auto"/>
        <w:ind w:left="-567"/>
        <w:rPr>
          <w:rFonts w:eastAsia="DejaVu Sans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5642C660" w14:textId="77777777" w:rsidR="00052C7B" w:rsidRPr="00052C7B" w:rsidRDefault="00052C7B" w:rsidP="009513AC">
      <w:pPr>
        <w:spacing w:line="276" w:lineRule="auto"/>
        <w:ind w:left="-567"/>
        <w:rPr>
          <w:rFonts w:eastAsia="NSimSun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42BB1BAF" w14:textId="311CF871" w:rsidR="00052C7B" w:rsidRPr="00052C7B" w:rsidRDefault="00052C7B" w:rsidP="009513AC">
      <w:pPr>
        <w:spacing w:line="276" w:lineRule="auto"/>
        <w:ind w:left="-567"/>
        <w:rPr>
          <w:rFonts w:eastAsia="Calibri"/>
          <w:bCs/>
          <w:sz w:val="22"/>
          <w:szCs w:val="22"/>
          <w:lang w:eastAsia="en-US"/>
        </w:rPr>
      </w:pPr>
      <w:r w:rsidRPr="00052C7B">
        <w:rPr>
          <w:rFonts w:eastAsia="Calibri"/>
          <w:bCs/>
          <w:sz w:val="22"/>
          <w:szCs w:val="22"/>
          <w:lang w:eastAsia="en-US"/>
        </w:rPr>
        <w:t xml:space="preserve"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</w:t>
      </w:r>
      <w:proofErr w:type="gramStart"/>
      <w:r w:rsidRPr="00052C7B">
        <w:rPr>
          <w:rFonts w:eastAsia="Calibri"/>
          <w:bCs/>
          <w:sz w:val="22"/>
          <w:szCs w:val="22"/>
          <w:lang w:eastAsia="en-US"/>
        </w:rPr>
        <w:t>срока</w:t>
      </w:r>
      <w:proofErr w:type="gramEnd"/>
      <w:r w:rsidRPr="00052C7B">
        <w:rPr>
          <w:rFonts w:eastAsia="Calibri"/>
          <w:bCs/>
          <w:sz w:val="22"/>
          <w:szCs w:val="22"/>
          <w:lang w:eastAsia="en-US"/>
        </w:rPr>
        <w:t xml:space="preserve"> указанного заводом изготовителем (производителем). В течение гарантийного срока обнаруженные недостатки товара подлежат устранению силами и средст</w:t>
      </w:r>
      <w:r w:rsidR="009513AC">
        <w:rPr>
          <w:rFonts w:eastAsia="Calibri"/>
          <w:bCs/>
          <w:sz w:val="22"/>
          <w:szCs w:val="22"/>
          <w:lang w:eastAsia="en-US"/>
        </w:rPr>
        <w:t>вами Поставщика;</w:t>
      </w:r>
    </w:p>
    <w:p w14:paraId="1F21D6BA" w14:textId="77777777" w:rsidR="00052C7B" w:rsidRPr="009513AC" w:rsidRDefault="00052C7B" w:rsidP="009513AC">
      <w:pPr>
        <w:spacing w:line="276" w:lineRule="auto"/>
        <w:ind w:left="-567"/>
        <w:rPr>
          <w:rFonts w:eastAsia="Calibri"/>
          <w:b/>
          <w:bCs/>
          <w:sz w:val="22"/>
          <w:szCs w:val="22"/>
          <w:lang w:eastAsia="en-US"/>
        </w:rPr>
      </w:pPr>
      <w:r w:rsidRPr="009513AC">
        <w:rPr>
          <w:rFonts w:eastAsia="Calibri"/>
          <w:b/>
          <w:bCs/>
          <w:sz w:val="22"/>
          <w:szCs w:val="22"/>
          <w:lang w:eastAsia="en-US"/>
        </w:rPr>
        <w:t>5. Требования к упаковке, маркировке товара:</w:t>
      </w:r>
    </w:p>
    <w:p w14:paraId="7037625A" w14:textId="77777777" w:rsidR="00052C7B" w:rsidRPr="00052C7B" w:rsidRDefault="00052C7B" w:rsidP="009513AC">
      <w:pPr>
        <w:tabs>
          <w:tab w:val="left" w:pos="0"/>
        </w:tabs>
        <w:spacing w:line="276" w:lineRule="auto"/>
        <w:ind w:left="-567" w:right="57"/>
        <w:rPr>
          <w:rFonts w:eastAsia="DejaVu Sans"/>
          <w:bCs/>
          <w:sz w:val="22"/>
          <w:szCs w:val="22"/>
          <w:lang w:eastAsia="zh-CN"/>
        </w:rPr>
      </w:pPr>
      <w:r w:rsidRPr="00052C7B">
        <w:rPr>
          <w:rFonts w:eastAsia="NSimSun"/>
          <w:bCs/>
          <w:sz w:val="22"/>
          <w:szCs w:val="22"/>
          <w:lang w:eastAsia="en-US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17C50D29" w14:textId="77777777" w:rsidR="00052C7B" w:rsidRPr="00052C7B" w:rsidRDefault="00052C7B" w:rsidP="009513AC">
      <w:pPr>
        <w:spacing w:line="276" w:lineRule="auto"/>
        <w:ind w:left="-567"/>
        <w:rPr>
          <w:rFonts w:eastAsia="Calibri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7D96981C" w14:textId="77777777" w:rsidR="00052C7B" w:rsidRPr="00052C7B" w:rsidRDefault="00052C7B" w:rsidP="009513AC">
      <w:pPr>
        <w:tabs>
          <w:tab w:val="left" w:pos="0"/>
        </w:tabs>
        <w:spacing w:line="276" w:lineRule="auto"/>
        <w:ind w:left="-567" w:right="57"/>
        <w:rPr>
          <w:rFonts w:eastAsia="NSimSun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15566F8C" w14:textId="77777777" w:rsidR="00052C7B" w:rsidRPr="00052C7B" w:rsidRDefault="00052C7B" w:rsidP="009513AC">
      <w:pPr>
        <w:tabs>
          <w:tab w:val="left" w:pos="0"/>
        </w:tabs>
        <w:spacing w:line="276" w:lineRule="auto"/>
        <w:ind w:left="-567" w:right="57"/>
        <w:rPr>
          <w:rFonts w:eastAsia="NSimSun"/>
          <w:bCs/>
          <w:sz w:val="22"/>
          <w:szCs w:val="22"/>
          <w:lang w:eastAsia="en-US"/>
        </w:rPr>
      </w:pPr>
      <w:r w:rsidRPr="00052C7B">
        <w:rPr>
          <w:rFonts w:eastAsia="NSimSun"/>
          <w:bCs/>
          <w:sz w:val="22"/>
          <w:szCs w:val="22"/>
          <w:lang w:eastAsia="en-US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5DC3B6AB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3843A047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15689BB0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692964E2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741029E9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2B24BA7E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3B134E83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6EB7D027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1CB95CD5" w14:textId="77777777" w:rsidR="00754002" w:rsidRDefault="00754002" w:rsidP="009513AC">
      <w:pPr>
        <w:widowControl w:val="0"/>
        <w:ind w:left="-567"/>
        <w:jc w:val="right"/>
        <w:rPr>
          <w:sz w:val="24"/>
          <w:szCs w:val="24"/>
          <w:lang w:eastAsia="x-none"/>
        </w:rPr>
      </w:pPr>
    </w:p>
    <w:p w14:paraId="0E2B2A2E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8FDCF2D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C01A81F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69B7EA2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655F0BC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FBFD4F1" w14:textId="77777777" w:rsidR="00243D3F" w:rsidRDefault="00243D3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D591B63" w14:textId="77777777" w:rsidR="00243D3F" w:rsidRDefault="00243D3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E7C7CC8" w14:textId="77777777" w:rsidR="00243D3F" w:rsidRDefault="00243D3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8CBDA00" w14:textId="77777777" w:rsidR="00243D3F" w:rsidRDefault="00243D3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46A3027" w14:textId="77777777" w:rsidR="00243D3F" w:rsidRDefault="00243D3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A0114A5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30A429A" w14:textId="77777777" w:rsidR="009513AC" w:rsidRDefault="009513AC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BA9E982" w14:textId="77777777" w:rsidR="009513AC" w:rsidRDefault="009513AC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681C832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BEA003A" w14:textId="77777777" w:rsidR="00754002" w:rsidRDefault="0075400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AF1F82D" w14:textId="0C1B3380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№2</w:t>
      </w:r>
    </w:p>
    <w:p w14:paraId="1FCA9105" w14:textId="77777777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392A28E9" w14:textId="77777777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2170400C" w14:textId="77777777" w:rsidR="00F063FF" w:rsidRPr="00F514E3" w:rsidRDefault="00F063FF" w:rsidP="00860A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A55D82F" w14:textId="77777777" w:rsidR="00F063FF" w:rsidRPr="00F514E3" w:rsidRDefault="00F063FF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F514E3">
        <w:rPr>
          <w:b/>
          <w:bCs/>
          <w:sz w:val="24"/>
          <w:szCs w:val="24"/>
        </w:rPr>
        <w:t>ИНСТРУКЦИЯ</w:t>
      </w:r>
    </w:p>
    <w:p w14:paraId="7A537C61" w14:textId="77777777" w:rsidR="00F063FF" w:rsidRPr="00F514E3" w:rsidRDefault="00F063FF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по заполнению заявки на участие в запросе котировок в электронной форме</w:t>
      </w:r>
    </w:p>
    <w:p w14:paraId="6FD7985C" w14:textId="77777777" w:rsidR="00F063FF" w:rsidRPr="00F514E3" w:rsidRDefault="00F063FF" w:rsidP="00860AE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FCFCD4" w14:textId="77777777" w:rsidR="00F063FF" w:rsidRPr="00F514E3" w:rsidRDefault="00F063FF" w:rsidP="00860AE1">
      <w:pPr>
        <w:widowControl w:val="0"/>
        <w:autoSpaceDE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Подача заявок на участие в запросе котировок в электронной форме осуществляется только лицами, получившими аккредитацию на электронной площадке.</w:t>
      </w:r>
    </w:p>
    <w:p w14:paraId="507C3126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 xml:space="preserve">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заявок. </w:t>
      </w:r>
    </w:p>
    <w:p w14:paraId="47765A5E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Заявка на участие в закупке в электронной форме направляется участником закупки на ЭП в форме электронных документов в порядке, предусмотренном регламентом ЭП.</w:t>
      </w:r>
    </w:p>
    <w:p w14:paraId="2275A0A4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Участник закупки вправе подать только одну заявку на участие в закупке в отношении каждого предмета закупки (лота).</w:t>
      </w:r>
    </w:p>
    <w:p w14:paraId="15A07AEA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Участник закупки, подавший заявку на участие в закупке, вправе изменить или отозвать свою заявку до истечения срока подачи заявок.</w:t>
      </w:r>
    </w:p>
    <w:p w14:paraId="4898137C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Все документы, входящие в состав заявки на участие в запросе котировок в электронной форме, должны иметь четко читаемый текст.</w:t>
      </w:r>
    </w:p>
    <w:p w14:paraId="15E3DD2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61A89B47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C59D8C6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DDDDF93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03D6D45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639D8B9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E01D6B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797B5D4" w14:textId="77777777" w:rsidR="00AC5461" w:rsidRPr="00F514E3" w:rsidRDefault="00AC546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2273D17" w14:textId="77777777" w:rsidR="00AC5461" w:rsidRPr="00F514E3" w:rsidRDefault="00AC546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BC17AD3" w14:textId="77777777" w:rsidR="004307F4" w:rsidRDefault="004307F4">
      <w:pPr>
        <w:ind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265F623D" w14:textId="5645B870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№3</w:t>
      </w:r>
    </w:p>
    <w:p w14:paraId="3448918E" w14:textId="77777777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5F04D4CB" w14:textId="77777777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57645247" w14:textId="77777777" w:rsidR="00FA4747" w:rsidRPr="00F514E3" w:rsidRDefault="00FA4747" w:rsidP="00860AE1">
      <w:pPr>
        <w:widowControl w:val="0"/>
        <w:ind w:firstLine="0"/>
        <w:jc w:val="center"/>
        <w:rPr>
          <w:b/>
          <w:sz w:val="24"/>
          <w:szCs w:val="24"/>
        </w:rPr>
      </w:pPr>
    </w:p>
    <w:p w14:paraId="3EB5422A" w14:textId="77777777" w:rsidR="00CC3A1C" w:rsidRPr="00F514E3" w:rsidRDefault="004C63FB" w:rsidP="00860AE1">
      <w:pPr>
        <w:widowControl w:val="0"/>
        <w:autoSpaceDE w:val="0"/>
        <w:autoSpaceDN w:val="0"/>
        <w:ind w:firstLine="0"/>
        <w:jc w:val="center"/>
        <w:rPr>
          <w:iCs/>
          <w:sz w:val="24"/>
          <w:szCs w:val="24"/>
        </w:rPr>
      </w:pPr>
      <w:r w:rsidRPr="00F514E3">
        <w:rPr>
          <w:b/>
          <w:sz w:val="24"/>
          <w:szCs w:val="24"/>
        </w:rPr>
        <w:t>Форма заявки на участие в запросе котировок в электронной форме</w:t>
      </w:r>
    </w:p>
    <w:p w14:paraId="4AB80CF7" w14:textId="77777777" w:rsidR="008E2061" w:rsidRPr="00F514E3" w:rsidRDefault="008E2061" w:rsidP="00860AE1">
      <w:pPr>
        <w:widowControl w:val="0"/>
        <w:autoSpaceDE w:val="0"/>
        <w:autoSpaceDN w:val="0"/>
        <w:jc w:val="center"/>
        <w:rPr>
          <w:iCs/>
          <w:sz w:val="24"/>
          <w:szCs w:val="24"/>
        </w:rPr>
      </w:pPr>
    </w:p>
    <w:p w14:paraId="11D6330E" w14:textId="210F9422" w:rsidR="00793E03" w:rsidRPr="00F514E3" w:rsidRDefault="00793E03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514E3">
        <w:rPr>
          <w:rFonts w:ascii="Times New Roman" w:hAnsi="Times New Roman"/>
          <w:sz w:val="24"/>
          <w:szCs w:val="24"/>
          <w:lang w:eastAsia="x-none"/>
        </w:rPr>
        <w:t>Настоящим __________________________</w:t>
      </w:r>
      <w:r w:rsidR="00AD57EF" w:rsidRPr="00F514E3">
        <w:rPr>
          <w:rFonts w:ascii="Times New Roman" w:hAnsi="Times New Roman"/>
          <w:sz w:val="24"/>
          <w:szCs w:val="24"/>
          <w:lang w:eastAsia="x-none"/>
        </w:rPr>
        <w:t>_____________________</w:t>
      </w:r>
      <w:r w:rsidR="009F60EF" w:rsidRPr="00F514E3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14E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838B5" w:rsidRPr="00F514E3">
        <w:rPr>
          <w:rFonts w:ascii="Times New Roman" w:hAnsi="Times New Roman"/>
          <w:sz w:val="24"/>
          <w:szCs w:val="24"/>
        </w:rPr>
        <w:t xml:space="preserve">(указывается </w:t>
      </w:r>
      <w:r w:rsidR="00C16743" w:rsidRPr="00F514E3">
        <w:rPr>
          <w:rFonts w:ascii="Times New Roman" w:hAnsi="Times New Roman"/>
          <w:sz w:val="24"/>
          <w:szCs w:val="24"/>
        </w:rPr>
        <w:t>фирменно</w:t>
      </w:r>
      <w:r w:rsidR="00532ADD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наименовани</w:t>
      </w:r>
      <w:r w:rsidR="00532ADD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(при наличии), местонахождени</w:t>
      </w:r>
      <w:r w:rsidR="002D75C0" w:rsidRPr="00F514E3">
        <w:rPr>
          <w:rFonts w:ascii="Times New Roman" w:hAnsi="Times New Roman"/>
          <w:sz w:val="24"/>
          <w:szCs w:val="24"/>
        </w:rPr>
        <w:t>е, почтовый</w:t>
      </w:r>
      <w:r w:rsidR="00C16743" w:rsidRPr="00F514E3">
        <w:rPr>
          <w:rFonts w:ascii="Times New Roman" w:hAnsi="Times New Roman"/>
          <w:sz w:val="24"/>
          <w:szCs w:val="24"/>
        </w:rPr>
        <w:t xml:space="preserve"> адрес (для юридического лица), фамили</w:t>
      </w:r>
      <w:r w:rsidR="002D75C0" w:rsidRPr="00F514E3">
        <w:rPr>
          <w:rFonts w:ascii="Times New Roman" w:hAnsi="Times New Roman"/>
          <w:sz w:val="24"/>
          <w:szCs w:val="24"/>
        </w:rPr>
        <w:t>я, имя</w:t>
      </w:r>
      <w:r w:rsidR="00C16743" w:rsidRPr="00F514E3">
        <w:rPr>
          <w:rFonts w:ascii="Times New Roman" w:hAnsi="Times New Roman"/>
          <w:sz w:val="24"/>
          <w:szCs w:val="24"/>
        </w:rPr>
        <w:t>, отчеств</w:t>
      </w:r>
      <w:r w:rsidR="002D75C0" w:rsidRPr="00F514E3">
        <w:rPr>
          <w:rFonts w:ascii="Times New Roman" w:hAnsi="Times New Roman"/>
          <w:sz w:val="24"/>
          <w:szCs w:val="24"/>
        </w:rPr>
        <w:t>о</w:t>
      </w:r>
      <w:r w:rsidR="00C16743" w:rsidRPr="00F514E3">
        <w:rPr>
          <w:rFonts w:ascii="Times New Roman" w:hAnsi="Times New Roman"/>
          <w:sz w:val="24"/>
          <w:szCs w:val="24"/>
        </w:rPr>
        <w:t xml:space="preserve"> (при наличии), паспортны</w:t>
      </w:r>
      <w:r w:rsidR="002D75C0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данны</w:t>
      </w:r>
      <w:r w:rsidR="002D75C0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>, мест</w:t>
      </w:r>
      <w:r w:rsidR="002D75C0" w:rsidRPr="00F514E3">
        <w:rPr>
          <w:rFonts w:ascii="Times New Roman" w:hAnsi="Times New Roman"/>
          <w:sz w:val="24"/>
          <w:szCs w:val="24"/>
        </w:rPr>
        <w:t>о</w:t>
      </w:r>
      <w:r w:rsidR="00C16743" w:rsidRPr="00F514E3">
        <w:rPr>
          <w:rFonts w:ascii="Times New Roman" w:hAnsi="Times New Roman"/>
          <w:sz w:val="24"/>
          <w:szCs w:val="24"/>
        </w:rPr>
        <w:t xml:space="preserve"> жительства (для физического лица), номера контактного телефона, идентификационн</w:t>
      </w:r>
      <w:r w:rsidR="002D75C0" w:rsidRPr="00F514E3">
        <w:rPr>
          <w:rFonts w:ascii="Times New Roman" w:hAnsi="Times New Roman"/>
          <w:sz w:val="24"/>
          <w:szCs w:val="24"/>
        </w:rPr>
        <w:t>ый</w:t>
      </w:r>
      <w:r w:rsidR="00C16743" w:rsidRPr="00F514E3">
        <w:rPr>
          <w:rFonts w:ascii="Times New Roman" w:hAnsi="Times New Roman"/>
          <w:sz w:val="24"/>
          <w:szCs w:val="24"/>
        </w:rPr>
        <w:t xml:space="preserve">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</w:t>
      </w:r>
      <w:r w:rsidR="009F60EF" w:rsidRPr="00F514E3">
        <w:rPr>
          <w:rFonts w:ascii="Times New Roman" w:hAnsi="Times New Roman"/>
          <w:sz w:val="24"/>
          <w:szCs w:val="24"/>
        </w:rPr>
        <w:t>закупки (для иностранного лица)</w:t>
      </w:r>
      <w:r w:rsidR="000838B5" w:rsidRPr="00F514E3">
        <w:rPr>
          <w:rFonts w:ascii="Times New Roman" w:hAnsi="Times New Roman"/>
          <w:bCs/>
          <w:sz w:val="24"/>
          <w:szCs w:val="24"/>
        </w:rPr>
        <w:t xml:space="preserve"> </w:t>
      </w:r>
      <w:r w:rsidRPr="00F514E3">
        <w:rPr>
          <w:rFonts w:ascii="Times New Roman" w:hAnsi="Times New Roman"/>
          <w:sz w:val="24"/>
          <w:szCs w:val="24"/>
          <w:lang w:eastAsia="x-none"/>
        </w:rPr>
        <w:t xml:space="preserve">выражает согласие </w:t>
      </w:r>
      <w:r w:rsidR="005D675D" w:rsidRPr="00F514E3">
        <w:rPr>
          <w:rStyle w:val="FontStyle18"/>
          <w:sz w:val="24"/>
          <w:szCs w:val="24"/>
        </w:rPr>
        <w:t>на</w:t>
      </w:r>
      <w:r w:rsidR="000B6C56">
        <w:rPr>
          <w:rStyle w:val="FontStyle18"/>
          <w:sz w:val="24"/>
          <w:szCs w:val="24"/>
        </w:rPr>
        <w:t xml:space="preserve"> участие в процедуре:</w:t>
      </w:r>
      <w:r w:rsidR="00E841F5">
        <w:rPr>
          <w:rStyle w:val="FontStyle18"/>
          <w:sz w:val="24"/>
          <w:szCs w:val="24"/>
        </w:rPr>
        <w:t xml:space="preserve"> </w:t>
      </w:r>
      <w:r w:rsidR="005D675D" w:rsidRPr="00F514E3">
        <w:rPr>
          <w:rStyle w:val="FontStyle18"/>
          <w:sz w:val="24"/>
          <w:szCs w:val="24"/>
        </w:rPr>
        <w:t xml:space="preserve"> </w:t>
      </w:r>
      <w:r w:rsidR="00743278" w:rsidRPr="00743278">
        <w:rPr>
          <w:rStyle w:val="FontStyle18"/>
          <w:color w:val="FF0000"/>
          <w:sz w:val="24"/>
          <w:szCs w:val="24"/>
        </w:rPr>
        <w:t xml:space="preserve"> </w:t>
      </w:r>
      <w:sdt>
        <w:sdtPr>
          <w:rPr>
            <w:rStyle w:val="FontStyle18"/>
            <w:color w:val="FF0000"/>
            <w:sz w:val="24"/>
            <w:szCs w:val="24"/>
          </w:rPr>
          <w:alias w:val="Автор"/>
          <w:tag w:val=""/>
          <w:id w:val="-301158682"/>
          <w:placeholder>
            <w:docPart w:val="A54B9B1E7B944BA2A0E749C7299694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E300B">
            <w:rPr>
              <w:rStyle w:val="FontStyle18"/>
              <w:color w:val="FF0000"/>
              <w:sz w:val="24"/>
              <w:szCs w:val="24"/>
            </w:rPr>
            <w:t>Поставка расходных материалов для электрооборудования для учебной мастерской</w:t>
          </w:r>
        </w:sdtContent>
      </w:sdt>
      <w:r w:rsidR="00F0730E" w:rsidRPr="00F514E3">
        <w:rPr>
          <w:rStyle w:val="FontStyle18"/>
          <w:color w:val="FF0000"/>
          <w:sz w:val="24"/>
          <w:szCs w:val="24"/>
        </w:rPr>
        <w:t xml:space="preserve"> </w:t>
      </w:r>
      <w:r w:rsidR="00AD57EF" w:rsidRPr="00F514E3">
        <w:rPr>
          <w:rFonts w:ascii="Times New Roman" w:hAnsi="Times New Roman"/>
          <w:color w:val="FF0000"/>
          <w:sz w:val="24"/>
          <w:szCs w:val="24"/>
          <w:lang w:eastAsia="x-none"/>
        </w:rPr>
        <w:t>(реестровый номер запроса котировок в электронной форме</w:t>
      </w:r>
      <w:r w:rsidR="000B6C56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sdt>
        <w:sdtPr>
          <w:rPr>
            <w:rFonts w:ascii="Times New Roman" w:hAnsi="Times New Roman"/>
            <w:color w:val="FF0000"/>
            <w:sz w:val="24"/>
            <w:szCs w:val="24"/>
            <w:lang w:eastAsia="x-none"/>
          </w:rPr>
          <w:alias w:val="Адрес организации"/>
          <w:tag w:val=""/>
          <w:id w:val="1222095897"/>
          <w:placeholder>
            <w:docPart w:val="303734EF7D6342F7916A49AAB6EBC11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9E300B">
            <w:rPr>
              <w:rFonts w:ascii="Times New Roman" w:hAnsi="Times New Roman"/>
              <w:color w:val="FF0000"/>
              <w:sz w:val="24"/>
              <w:szCs w:val="24"/>
              <w:lang w:eastAsia="x-none"/>
            </w:rPr>
            <w:t>№ 8-2022ЗКЭ</w:t>
          </w:r>
        </w:sdtContent>
      </w:sdt>
      <w:r w:rsidR="000B6C56">
        <w:rPr>
          <w:rFonts w:ascii="Times New Roman" w:hAnsi="Times New Roman"/>
          <w:color w:val="FF0000"/>
          <w:sz w:val="24"/>
          <w:szCs w:val="24"/>
          <w:lang w:eastAsia="x-none"/>
        </w:rPr>
        <w:t>)</w:t>
      </w:r>
      <w:r w:rsidR="007C26BA" w:rsidRPr="00F514E3">
        <w:rPr>
          <w:rFonts w:ascii="Times New Roman" w:hAnsi="Times New Roman"/>
          <w:sz w:val="24"/>
          <w:szCs w:val="24"/>
          <w:lang w:eastAsia="x-none"/>
        </w:rPr>
        <w:t xml:space="preserve"> на условиях, предусмотренных извещением о запросе котировок в электронной форме.</w:t>
      </w:r>
    </w:p>
    <w:p w14:paraId="617152F6" w14:textId="77777777" w:rsidR="007C26BA" w:rsidRPr="00F514E3" w:rsidRDefault="007C26BA" w:rsidP="00860AE1">
      <w:pPr>
        <w:widowControl w:val="0"/>
        <w:tabs>
          <w:tab w:val="left" w:pos="4485"/>
        </w:tabs>
        <w:ind w:firstLine="0"/>
        <w:jc w:val="center"/>
        <w:rPr>
          <w:b/>
          <w:sz w:val="24"/>
          <w:szCs w:val="24"/>
          <w:lang w:eastAsia="x-none"/>
        </w:rPr>
      </w:pPr>
    </w:p>
    <w:p w14:paraId="53888E05" w14:textId="77777777" w:rsidR="00DA1EBA" w:rsidRPr="00F514E3" w:rsidRDefault="007C26BA" w:rsidP="00860AE1">
      <w:pPr>
        <w:widowControl w:val="0"/>
        <w:tabs>
          <w:tab w:val="left" w:pos="4485"/>
        </w:tabs>
        <w:ind w:firstLine="0"/>
        <w:jc w:val="center"/>
        <w:rPr>
          <w:b/>
          <w:sz w:val="24"/>
          <w:szCs w:val="24"/>
          <w:lang w:eastAsia="x-none"/>
        </w:rPr>
      </w:pPr>
      <w:r w:rsidRPr="00F514E3">
        <w:rPr>
          <w:b/>
          <w:sz w:val="24"/>
          <w:szCs w:val="24"/>
          <w:lang w:eastAsia="x-none"/>
        </w:rPr>
        <w:t>ТЕХНИЧЕСКОЕ ПРЕДЛОЖЕНИЕ</w:t>
      </w:r>
    </w:p>
    <w:sdt>
      <w:sdtPr>
        <w:rPr>
          <w:rStyle w:val="FontStyle18"/>
          <w:rFonts w:eastAsia="Times New Roman"/>
          <w:sz w:val="24"/>
          <w:szCs w:val="24"/>
          <w:lang w:eastAsia="ru-RU"/>
        </w:rPr>
        <w:alias w:val="Автор"/>
        <w:tag w:val=""/>
        <w:id w:val="1937481174"/>
        <w:placeholder>
          <w:docPart w:val="88C863F14D954F3AB7E6BABCCE835B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38BD29D0" w14:textId="26E90E6F" w:rsidR="00743278" w:rsidRDefault="009E300B" w:rsidP="00BB7E4C">
          <w:pPr>
            <w:pStyle w:val="aff9"/>
            <w:widowControl w:val="0"/>
            <w:spacing w:after="0" w:line="240" w:lineRule="auto"/>
            <w:ind w:left="0"/>
            <w:jc w:val="center"/>
            <w:rPr>
              <w:rStyle w:val="FontStyle18"/>
              <w:rFonts w:eastAsia="Times New Roman"/>
              <w:sz w:val="24"/>
              <w:szCs w:val="24"/>
              <w:lang w:eastAsia="ru-RU"/>
            </w:rPr>
          </w:pPr>
          <w:r>
            <w:rPr>
              <w:rStyle w:val="FontStyle18"/>
              <w:rFonts w:eastAsia="Times New Roman"/>
              <w:sz w:val="24"/>
              <w:szCs w:val="24"/>
              <w:lang w:eastAsia="ru-RU"/>
            </w:rPr>
            <w:t>Поставка расходных материалов для электрооборудования для учебной мастерской</w:t>
          </w:r>
        </w:p>
      </w:sdtContent>
    </w:sdt>
    <w:p w14:paraId="4BF9DBCA" w14:textId="77777777" w:rsidR="00743278" w:rsidRDefault="00743278" w:rsidP="00860AE1">
      <w:pPr>
        <w:pStyle w:val="aff9"/>
        <w:widowControl w:val="0"/>
        <w:spacing w:after="0" w:line="240" w:lineRule="auto"/>
        <w:ind w:left="0" w:firstLine="567"/>
        <w:jc w:val="both"/>
        <w:rPr>
          <w:rStyle w:val="FontStyle18"/>
          <w:rFonts w:eastAsia="Times New Roman"/>
          <w:sz w:val="24"/>
          <w:szCs w:val="24"/>
          <w:lang w:eastAsia="ru-RU"/>
        </w:rPr>
      </w:pPr>
    </w:p>
    <w:p w14:paraId="4B71BC4F" w14:textId="5A2BE241" w:rsidR="005C48B4" w:rsidRDefault="0006681F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514E3">
        <w:rPr>
          <w:rFonts w:ascii="Times New Roman" w:eastAsia="Arial" w:hAnsi="Times New Roman"/>
          <w:b/>
          <w:sz w:val="24"/>
          <w:szCs w:val="24"/>
          <w:lang w:eastAsia="ar-SA"/>
        </w:rPr>
        <w:t>Техническое предложение</w:t>
      </w:r>
      <w:r w:rsidR="004307F4">
        <w:rPr>
          <w:rFonts w:ascii="Times New Roman" w:eastAsia="Arial" w:hAnsi="Times New Roman"/>
          <w:sz w:val="24"/>
          <w:szCs w:val="24"/>
          <w:lang w:eastAsia="ar-SA"/>
        </w:rPr>
        <w:t>:</w:t>
      </w:r>
      <w:r w:rsidRPr="00F514E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08"/>
        <w:gridCol w:w="4190"/>
        <w:gridCol w:w="849"/>
        <w:gridCol w:w="994"/>
        <w:gridCol w:w="985"/>
      </w:tblGrid>
      <w:tr w:rsidR="004307F4" w:rsidRPr="00DE039A" w14:paraId="60B4BB3A" w14:textId="389AA0F7" w:rsidTr="004307F4">
        <w:trPr>
          <w:trHeight w:val="652"/>
        </w:trPr>
        <w:tc>
          <w:tcPr>
            <w:tcW w:w="224" w:type="pct"/>
            <w:shd w:val="clear" w:color="auto" w:fill="auto"/>
            <w:vAlign w:val="center"/>
          </w:tcPr>
          <w:p w14:paraId="2010BE07" w14:textId="77777777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D56C98A" w14:textId="10C27C33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>, страна происхождения товара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457E9969" w14:textId="34F32C5F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b/>
                <w:bCs/>
                <w:sz w:val="20"/>
                <w:szCs w:val="20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</w:t>
            </w:r>
            <w:r>
              <w:rPr>
                <w:b/>
                <w:bCs/>
                <w:sz w:val="20"/>
                <w:szCs w:val="20"/>
              </w:rPr>
              <w:t xml:space="preserve"> предлагаемые поставщиком: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4D028AA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32" w:type="pct"/>
          </w:tcPr>
          <w:p w14:paraId="58383C5B" w14:textId="416EEC0F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Цена за ед. в руб. с НДС</w:t>
            </w:r>
          </w:p>
        </w:tc>
        <w:tc>
          <w:tcPr>
            <w:tcW w:w="528" w:type="pct"/>
          </w:tcPr>
          <w:p w14:paraId="1F1DE6A5" w14:textId="0DCB814B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Сумма в руб. с НДС</w:t>
            </w:r>
          </w:p>
        </w:tc>
      </w:tr>
      <w:tr w:rsidR="004307F4" w:rsidRPr="00DE039A" w14:paraId="6657D27C" w14:textId="59260EBF" w:rsidTr="004307F4">
        <w:trPr>
          <w:trHeight w:val="654"/>
        </w:trPr>
        <w:tc>
          <w:tcPr>
            <w:tcW w:w="224" w:type="pct"/>
            <w:shd w:val="clear" w:color="auto" w:fill="auto"/>
            <w:vAlign w:val="center"/>
          </w:tcPr>
          <w:p w14:paraId="107F8620" w14:textId="77777777" w:rsidR="004307F4" w:rsidRPr="00DE039A" w:rsidRDefault="004307F4" w:rsidP="004307F4">
            <w:pPr>
              <w:widowControl w:val="0"/>
              <w:ind w:firstLine="0"/>
              <w:rPr>
                <w:rFonts w:eastAsia="Calibri"/>
                <w:sz w:val="20"/>
                <w:szCs w:val="20"/>
              </w:rPr>
            </w:pPr>
            <w:r w:rsidRPr="00DE03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3C3D" w14:textId="3A0615D6" w:rsidR="004307F4" w:rsidRPr="00DE039A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242" w:type="pct"/>
            <w:shd w:val="clear" w:color="auto" w:fill="auto"/>
            <w:vAlign w:val="center"/>
          </w:tcPr>
          <w:p w14:paraId="1DF27DBE" w14:textId="6FF9F7D3" w:rsidR="004307F4" w:rsidRPr="00DE039A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B08C" w14:textId="1BF2507A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A98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2E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093C59B" w14:textId="77777777" w:rsidR="004307F4" w:rsidRPr="00F514E3" w:rsidRDefault="004307F4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6551FA10" w14:textId="15A3719F" w:rsidR="002D75C0" w:rsidRPr="00F514E3" w:rsidRDefault="00D9140C" w:rsidP="00D9140C">
      <w:pPr>
        <w:pStyle w:val="aff9"/>
        <w:widowControl w:val="0"/>
        <w:tabs>
          <w:tab w:val="left" w:pos="44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Настоящей заявкой подтверждаем согласие на поставку ___________ в соответствии с требованиями, установленными в документации о закупке, проектом договора.</w:t>
      </w:r>
    </w:p>
    <w:p w14:paraId="639E4FF3" w14:textId="77777777" w:rsidR="00D9140C" w:rsidRDefault="00D9140C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7C0A0C9F" w14:textId="0FEBC983" w:rsidR="00F5316A" w:rsidRPr="00F514E3" w:rsidRDefault="00D9140C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D9140C">
        <w:rPr>
          <w:bCs/>
          <w:sz w:val="24"/>
          <w:szCs w:val="24"/>
        </w:rPr>
        <w:t>Цена включает все затраты поставщика, связанные с поставкой, все обязательные расходы, в том числе расходы на перевозку, страхование, уплату таможенных пошлин, налогов, сборов, издержек и других обязательных платежей</w:t>
      </w:r>
      <w:r>
        <w:rPr>
          <w:bCs/>
          <w:sz w:val="24"/>
          <w:szCs w:val="24"/>
        </w:rPr>
        <w:t>.</w:t>
      </w:r>
    </w:p>
    <w:p w14:paraId="28933044" w14:textId="77777777" w:rsidR="00F5316A" w:rsidRPr="00F514E3" w:rsidRDefault="00F5316A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>___________________________                                       _____________ ________________</w:t>
      </w:r>
    </w:p>
    <w:p w14:paraId="31AF67F6" w14:textId="77777777" w:rsidR="00F5316A" w:rsidRPr="00F514E3" w:rsidRDefault="00F5316A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(Участник </w:t>
      </w:r>
      <w:proofErr w:type="gramStart"/>
      <w:r w:rsidRPr="00F514E3">
        <w:rPr>
          <w:bCs/>
          <w:sz w:val="24"/>
          <w:szCs w:val="24"/>
        </w:rPr>
        <w:t xml:space="preserve">закупки)   </w:t>
      </w:r>
      <w:proofErr w:type="gramEnd"/>
      <w:r w:rsidRPr="00F514E3">
        <w:rPr>
          <w:bCs/>
          <w:sz w:val="24"/>
          <w:szCs w:val="24"/>
        </w:rPr>
        <w:t xml:space="preserve">                        </w:t>
      </w:r>
      <w:r w:rsidR="00C437E7" w:rsidRPr="00F514E3">
        <w:rPr>
          <w:bCs/>
          <w:sz w:val="24"/>
          <w:szCs w:val="24"/>
        </w:rPr>
        <w:t xml:space="preserve">                         </w:t>
      </w:r>
      <w:r w:rsidRPr="00F514E3">
        <w:rPr>
          <w:bCs/>
          <w:sz w:val="24"/>
          <w:szCs w:val="24"/>
        </w:rPr>
        <w:t xml:space="preserve"> (подпись)            (ФИО)</w:t>
      </w:r>
    </w:p>
    <w:p w14:paraId="3134183E" w14:textId="77777777" w:rsidR="0036141C" w:rsidRPr="00F514E3" w:rsidRDefault="0036141C" w:rsidP="00860AE1">
      <w:pPr>
        <w:widowControl w:val="0"/>
        <w:ind w:firstLine="0"/>
        <w:jc w:val="left"/>
        <w:rPr>
          <w:b/>
          <w:sz w:val="24"/>
          <w:szCs w:val="24"/>
        </w:rPr>
      </w:pPr>
    </w:p>
    <w:p w14:paraId="3692CE21" w14:textId="77777777" w:rsidR="00F5316A" w:rsidRPr="00F514E3" w:rsidRDefault="00F5316A" w:rsidP="00860AE1">
      <w:pPr>
        <w:widowControl w:val="0"/>
        <w:ind w:firstLine="0"/>
        <w:jc w:val="left"/>
        <w:rPr>
          <w:sz w:val="24"/>
          <w:szCs w:val="24"/>
        </w:rPr>
      </w:pPr>
      <w:r w:rsidRPr="00F514E3">
        <w:rPr>
          <w:sz w:val="24"/>
          <w:szCs w:val="24"/>
        </w:rPr>
        <w:br w:type="page"/>
      </w:r>
    </w:p>
    <w:p w14:paraId="38FA8608" w14:textId="77777777" w:rsidR="0036141C" w:rsidRPr="00F514E3" w:rsidRDefault="0036141C" w:rsidP="00860AE1">
      <w:pPr>
        <w:widowControl w:val="0"/>
        <w:tabs>
          <w:tab w:val="left" w:pos="4170"/>
        </w:tabs>
        <w:ind w:firstLine="0"/>
        <w:jc w:val="right"/>
        <w:rPr>
          <w:sz w:val="24"/>
          <w:szCs w:val="24"/>
        </w:rPr>
      </w:pPr>
      <w:r w:rsidRPr="00F514E3">
        <w:rPr>
          <w:sz w:val="24"/>
          <w:szCs w:val="24"/>
        </w:rPr>
        <w:lastRenderedPageBreak/>
        <w:t>Форма</w:t>
      </w:r>
    </w:p>
    <w:p w14:paraId="7DF4A3AA" w14:textId="77777777" w:rsidR="007773D2" w:rsidRPr="00F514E3" w:rsidRDefault="0036141C" w:rsidP="00860AE1">
      <w:pPr>
        <w:widowControl w:val="0"/>
        <w:tabs>
          <w:tab w:val="left" w:pos="4170"/>
        </w:tabs>
        <w:ind w:firstLine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Д</w:t>
      </w:r>
      <w:r w:rsidR="000838B5" w:rsidRPr="00F514E3">
        <w:rPr>
          <w:b/>
          <w:sz w:val="24"/>
          <w:szCs w:val="24"/>
        </w:rPr>
        <w:t>еклараци</w:t>
      </w:r>
      <w:r w:rsidRPr="00F514E3">
        <w:rPr>
          <w:b/>
          <w:sz w:val="24"/>
          <w:szCs w:val="24"/>
        </w:rPr>
        <w:t>я</w:t>
      </w:r>
      <w:r w:rsidR="000838B5" w:rsidRPr="00F514E3">
        <w:rPr>
          <w:b/>
          <w:sz w:val="24"/>
          <w:szCs w:val="24"/>
        </w:rPr>
        <w:t xml:space="preserve"> </w:t>
      </w:r>
    </w:p>
    <w:p w14:paraId="2D37AAE4" w14:textId="77777777" w:rsidR="000838B5" w:rsidRPr="00F514E3" w:rsidRDefault="000838B5" w:rsidP="00860AE1">
      <w:pPr>
        <w:widowControl w:val="0"/>
        <w:tabs>
          <w:tab w:val="left" w:pos="4170"/>
        </w:tabs>
        <w:ind w:firstLine="0"/>
        <w:jc w:val="center"/>
        <w:rPr>
          <w:b/>
          <w:strike/>
          <w:sz w:val="24"/>
          <w:szCs w:val="24"/>
        </w:rPr>
      </w:pPr>
      <w:r w:rsidRPr="00F514E3">
        <w:rPr>
          <w:b/>
          <w:sz w:val="24"/>
          <w:szCs w:val="24"/>
        </w:rPr>
        <w:t xml:space="preserve">о соответствии участника закупки </w:t>
      </w:r>
      <w:r w:rsidR="00506913" w:rsidRPr="00F514E3">
        <w:rPr>
          <w:b/>
          <w:sz w:val="24"/>
          <w:szCs w:val="24"/>
        </w:rPr>
        <w:t xml:space="preserve">единым </w:t>
      </w:r>
      <w:r w:rsidRPr="00F514E3">
        <w:rPr>
          <w:b/>
          <w:sz w:val="24"/>
          <w:szCs w:val="24"/>
        </w:rPr>
        <w:t>требованиям</w:t>
      </w:r>
      <w:r w:rsidR="00506913" w:rsidRPr="00F514E3">
        <w:rPr>
          <w:b/>
          <w:sz w:val="24"/>
          <w:szCs w:val="24"/>
        </w:rPr>
        <w:t>, установленным Заказчиком</w:t>
      </w:r>
    </w:p>
    <w:p w14:paraId="4BA3C9AA" w14:textId="77777777" w:rsidR="000838B5" w:rsidRPr="00F514E3" w:rsidRDefault="000838B5" w:rsidP="00860AE1">
      <w:pPr>
        <w:widowControl w:val="0"/>
        <w:jc w:val="center"/>
        <w:rPr>
          <w:b/>
          <w:sz w:val="24"/>
          <w:szCs w:val="24"/>
        </w:rPr>
      </w:pPr>
    </w:p>
    <w:p w14:paraId="657C5A9E" w14:textId="77777777" w:rsidR="000838B5" w:rsidRPr="00F514E3" w:rsidRDefault="000838B5" w:rsidP="00860AE1">
      <w:pPr>
        <w:widowControl w:val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(заполняется на бланке участника закупки)</w:t>
      </w:r>
    </w:p>
    <w:p w14:paraId="6EAD53C2" w14:textId="77777777" w:rsidR="000838B5" w:rsidRPr="00F514E3" w:rsidRDefault="000838B5" w:rsidP="00860AE1">
      <w:pPr>
        <w:widowControl w:val="0"/>
        <w:jc w:val="center"/>
        <w:rPr>
          <w:sz w:val="24"/>
          <w:szCs w:val="24"/>
        </w:rPr>
      </w:pPr>
    </w:p>
    <w:p w14:paraId="0A733D0E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Настоящим ________________ </w:t>
      </w:r>
      <w:r w:rsidRPr="00F514E3">
        <w:rPr>
          <w:sz w:val="24"/>
          <w:szCs w:val="24"/>
        </w:rPr>
        <w:t>(указывается наименование, фирменное наименование (при наличии) участника закупки)</w:t>
      </w:r>
      <w:r w:rsidRPr="00F514E3">
        <w:rPr>
          <w:bCs/>
          <w:sz w:val="24"/>
          <w:szCs w:val="24"/>
        </w:rPr>
        <w:t xml:space="preserve"> подтверждает, что соответствует следующим требованиям: </w:t>
      </w:r>
    </w:p>
    <w:p w14:paraId="4A65224C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1. Соответствие требованиям, устанавливаемым законодательством Российской Федерации к лицам, осуществляющим поставки товаров, выполнение работ и оказание услуг, являющихся предметом закупок.</w:t>
      </w:r>
    </w:p>
    <w:p w14:paraId="24E18FCF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2. Непроведение ликвидации участника закупки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банкротом.</w:t>
      </w:r>
    </w:p>
    <w:p w14:paraId="7C56B5A3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3.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закупке.</w:t>
      </w:r>
    </w:p>
    <w:p w14:paraId="25832C52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448143D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5.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4C3D48D1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6.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61F5FE7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 xml:space="preserve">7.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</w:t>
      </w:r>
      <w:r w:rsidRPr="00D9140C">
        <w:rPr>
          <w:rFonts w:eastAsia="Arial"/>
          <w:color w:val="000000"/>
          <w:sz w:val="24"/>
          <w:szCs w:val="24"/>
          <w:lang w:eastAsia="hi-IN" w:bidi="hi-IN"/>
        </w:rPr>
        <w:lastRenderedPageBreak/>
        <w:t>права на такие результаты;</w:t>
      </w:r>
    </w:p>
    <w:p w14:paraId="5CAF02EC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8.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4110080D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9. Отсутствие у участника закупки и его должностных лиц конфликта интересов с сотрудниками Заказчика, специализированной организации, членами закупочной комиссии, экспертами;</w:t>
      </w:r>
    </w:p>
    <w:p w14:paraId="1F11BF47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10) Отсутствие 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</w:r>
    </w:p>
    <w:p w14:paraId="48145E2D" w14:textId="06E3D77F" w:rsidR="000838B5" w:rsidRPr="00F514E3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11) Отсутствие сведений об участнике закупки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506DCD9F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1F762E78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>___________________________                                       _____________ ________________</w:t>
      </w:r>
    </w:p>
    <w:p w14:paraId="13E1860A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        (Участник </w:t>
      </w:r>
      <w:proofErr w:type="gramStart"/>
      <w:r w:rsidRPr="00F514E3">
        <w:rPr>
          <w:bCs/>
          <w:sz w:val="24"/>
          <w:szCs w:val="24"/>
        </w:rPr>
        <w:t xml:space="preserve">закупки)   </w:t>
      </w:r>
      <w:proofErr w:type="gramEnd"/>
      <w:r w:rsidRPr="00F514E3">
        <w:rPr>
          <w:bCs/>
          <w:sz w:val="24"/>
          <w:szCs w:val="24"/>
        </w:rPr>
        <w:t xml:space="preserve">                                                         (подпись)            (ФИО)</w:t>
      </w:r>
    </w:p>
    <w:p w14:paraId="4DDFFC4F" w14:textId="77777777" w:rsidR="00793E03" w:rsidRPr="00F514E3" w:rsidRDefault="00793E03" w:rsidP="00860AE1">
      <w:pPr>
        <w:widowControl w:val="0"/>
        <w:ind w:firstLine="0"/>
        <w:jc w:val="left"/>
        <w:rPr>
          <w:sz w:val="24"/>
          <w:szCs w:val="24"/>
          <w:lang w:eastAsia="x-none"/>
        </w:rPr>
      </w:pPr>
    </w:p>
    <w:p w14:paraId="24DF31E7" w14:textId="77777777" w:rsidR="00E34009" w:rsidRPr="00F514E3" w:rsidRDefault="00E34009" w:rsidP="00860AE1">
      <w:pPr>
        <w:widowControl w:val="0"/>
        <w:jc w:val="right"/>
        <w:rPr>
          <w:sz w:val="24"/>
          <w:szCs w:val="24"/>
          <w:lang w:eastAsia="x-none"/>
        </w:rPr>
      </w:pPr>
    </w:p>
    <w:p w14:paraId="218A1E2C" w14:textId="77777777" w:rsidR="00E34009" w:rsidRPr="00F514E3" w:rsidRDefault="00E34009" w:rsidP="00860AE1">
      <w:pPr>
        <w:widowControl w:val="0"/>
        <w:tabs>
          <w:tab w:val="left" w:pos="9840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4AB43AC0" w14:textId="77777777" w:rsidR="00E34009" w:rsidRPr="00F514E3" w:rsidRDefault="00E34009" w:rsidP="00860AE1">
      <w:pPr>
        <w:widowControl w:val="0"/>
        <w:tabs>
          <w:tab w:val="left" w:pos="9840"/>
        </w:tabs>
        <w:rPr>
          <w:sz w:val="24"/>
          <w:szCs w:val="24"/>
        </w:rPr>
        <w:sectPr w:rsidR="00E34009" w:rsidRPr="00F514E3" w:rsidSect="00CA2AE1">
          <w:footerReference w:type="default" r:id="rId12"/>
          <w:footerReference w:type="first" r:id="rId13"/>
          <w:type w:val="continuous"/>
          <w:pgSz w:w="11906" w:h="16838" w:code="9"/>
          <w:pgMar w:top="1134" w:right="850" w:bottom="1134" w:left="1701" w:header="680" w:footer="737" w:gutter="0"/>
          <w:cols w:space="708"/>
          <w:titlePg/>
          <w:docGrid w:linePitch="381"/>
        </w:sectPr>
      </w:pPr>
      <w:r w:rsidRPr="00F514E3">
        <w:rPr>
          <w:sz w:val="24"/>
          <w:szCs w:val="24"/>
        </w:rPr>
        <w:tab/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F3EBD80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№4</w:t>
      </w:r>
    </w:p>
    <w:p w14:paraId="24F8CAF7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778F3C1F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5A232A2E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</w:p>
    <w:p w14:paraId="12160054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  <w:r w:rsidRPr="00F514E3">
        <w:rPr>
          <w:sz w:val="24"/>
          <w:szCs w:val="24"/>
        </w:rPr>
        <w:t>ЦЕНОВОЕ ПРЕДЛОЖЕНИЕ</w:t>
      </w:r>
    </w:p>
    <w:p w14:paraId="71175348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</w:p>
    <w:p w14:paraId="3AC6B672" w14:textId="77777777" w:rsidR="009B70C8" w:rsidRPr="00F514E3" w:rsidRDefault="009B70C8" w:rsidP="00860AE1">
      <w:pPr>
        <w:widowControl w:val="0"/>
        <w:jc w:val="center"/>
        <w:outlineLvl w:val="0"/>
        <w:rPr>
          <w:sz w:val="24"/>
          <w:szCs w:val="24"/>
        </w:rPr>
      </w:pPr>
      <w:r w:rsidRPr="00F514E3">
        <w:rPr>
          <w:sz w:val="24"/>
          <w:szCs w:val="24"/>
        </w:rPr>
        <w:t>_____________________________________________________________</w:t>
      </w:r>
      <w:r w:rsidRPr="00F514E3">
        <w:rPr>
          <w:sz w:val="24"/>
          <w:szCs w:val="24"/>
        </w:rPr>
        <w:br/>
        <w:t>наименование выполняемых работ</w:t>
      </w:r>
      <w:r w:rsidRPr="00F514E3">
        <w:rPr>
          <w:sz w:val="24"/>
          <w:szCs w:val="24"/>
          <w:vertAlign w:val="superscript"/>
        </w:rPr>
        <w:footnoteReference w:id="1"/>
      </w:r>
    </w:p>
    <w:p w14:paraId="74520E99" w14:textId="77777777" w:rsidR="009B70C8" w:rsidRPr="00F514E3" w:rsidRDefault="009B70C8" w:rsidP="00860AE1">
      <w:pPr>
        <w:widowControl w:val="0"/>
        <w:rPr>
          <w:sz w:val="24"/>
          <w:szCs w:val="24"/>
        </w:rPr>
      </w:pPr>
    </w:p>
    <w:p w14:paraId="0B0705F6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ab/>
      </w:r>
    </w:p>
    <w:p w14:paraId="277C63F1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 xml:space="preserve">Стоимость </w:t>
      </w:r>
      <w:r w:rsidR="00842ECD" w:rsidRPr="00F514E3">
        <w:rPr>
          <w:sz w:val="24"/>
          <w:szCs w:val="24"/>
        </w:rPr>
        <w:t>поставляемого оборудования</w:t>
      </w:r>
      <w:r w:rsidRPr="00F514E3">
        <w:rPr>
          <w:sz w:val="24"/>
          <w:szCs w:val="24"/>
        </w:rPr>
        <w:t xml:space="preserve"> на условиях извещения о проведении запроса котировок в электронной форме, составляет:</w:t>
      </w:r>
    </w:p>
    <w:p w14:paraId="6A12E984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>______________________________________________________________</w:t>
      </w:r>
    </w:p>
    <w:p w14:paraId="72956C67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  <w:r w:rsidRPr="00F514E3">
        <w:rPr>
          <w:sz w:val="24"/>
          <w:szCs w:val="24"/>
        </w:rPr>
        <w:t xml:space="preserve"> цифрами и прописью, с указанием в т.</w:t>
      </w:r>
      <w:r w:rsidR="00842ECD" w:rsidRPr="00F514E3">
        <w:rPr>
          <w:sz w:val="24"/>
          <w:szCs w:val="24"/>
        </w:rPr>
        <w:t xml:space="preserve"> </w:t>
      </w:r>
      <w:r w:rsidRPr="00F514E3">
        <w:rPr>
          <w:sz w:val="24"/>
          <w:szCs w:val="24"/>
        </w:rPr>
        <w:t xml:space="preserve">ч. НДС. </w:t>
      </w:r>
      <w:r w:rsidRPr="00F514E3">
        <w:rPr>
          <w:snapToGrid w:val="0"/>
          <w:sz w:val="24"/>
          <w:szCs w:val="24"/>
        </w:rPr>
        <w:t>(</w:t>
      </w:r>
      <w:r w:rsidRPr="00F514E3">
        <w:rPr>
          <w:color w:val="000000"/>
          <w:sz w:val="24"/>
          <w:szCs w:val="24"/>
        </w:rPr>
        <w:t>В случае если Подрядчик в соответствии с налоговым законодательством Российской      Федерации не облагается налогом на добавленную стоимость, в настоящем пункте указывается: НДС не предусмотрен)</w:t>
      </w:r>
      <w:r w:rsidRPr="00F514E3">
        <w:rPr>
          <w:noProof/>
          <w:sz w:val="24"/>
          <w:szCs w:val="24"/>
        </w:rPr>
        <w:t>.</w:t>
      </w:r>
    </w:p>
    <w:p w14:paraId="696CAA7F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</w:p>
    <w:p w14:paraId="08D5A661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  <w:r w:rsidRPr="00F514E3">
        <w:rPr>
          <w:noProof/>
          <w:sz w:val="24"/>
          <w:szCs w:val="24"/>
        </w:rPr>
        <w:t>В том числе информация о стране происхождения материалов Подрядчика, ис-пользуемых при выполнении работ:</w:t>
      </w:r>
    </w:p>
    <w:p w14:paraId="075C7B5C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530"/>
        <w:gridCol w:w="3205"/>
        <w:gridCol w:w="1858"/>
        <w:gridCol w:w="1859"/>
        <w:gridCol w:w="1892"/>
      </w:tblGrid>
      <w:tr w:rsidR="009B70C8" w:rsidRPr="00F514E3" w14:paraId="287760E3" w14:textId="77777777" w:rsidTr="00340F12">
        <w:tc>
          <w:tcPr>
            <w:tcW w:w="534" w:type="dxa"/>
          </w:tcPr>
          <w:p w14:paraId="01F51AAB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20" w:type="dxa"/>
          </w:tcPr>
          <w:p w14:paraId="330CC5F9" w14:textId="77777777" w:rsidR="009B70C8" w:rsidRPr="00810177" w:rsidRDefault="00842ECD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Наименование материалов</w:t>
            </w:r>
            <w:r w:rsidR="009B70C8" w:rsidRPr="00810177">
              <w:rPr>
                <w:b/>
                <w:sz w:val="20"/>
                <w:szCs w:val="20"/>
              </w:rPr>
              <w:t>, характеристики</w:t>
            </w:r>
          </w:p>
        </w:tc>
        <w:tc>
          <w:tcPr>
            <w:tcW w:w="2028" w:type="dxa"/>
          </w:tcPr>
          <w:p w14:paraId="0C13AF9D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028" w:type="dxa"/>
          </w:tcPr>
          <w:p w14:paraId="6A44CF75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028" w:type="dxa"/>
          </w:tcPr>
          <w:p w14:paraId="6CD7A8E6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Страна происхождения товара</w:t>
            </w:r>
          </w:p>
        </w:tc>
      </w:tr>
      <w:tr w:rsidR="009B70C8" w:rsidRPr="00F514E3" w14:paraId="505D9ADA" w14:textId="77777777" w:rsidTr="00340F12">
        <w:tc>
          <w:tcPr>
            <w:tcW w:w="534" w:type="dxa"/>
          </w:tcPr>
          <w:p w14:paraId="06CCBC8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77688B1C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00ADA0BF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1FFC5E56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2FBBBD65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74C150D4" w14:textId="77777777" w:rsidTr="00340F12">
        <w:tc>
          <w:tcPr>
            <w:tcW w:w="534" w:type="dxa"/>
          </w:tcPr>
          <w:p w14:paraId="320A868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58D6FB3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A6FA26D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37B713B4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057BADA5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068E567" w14:textId="77777777" w:rsidTr="00340F12">
        <w:tc>
          <w:tcPr>
            <w:tcW w:w="534" w:type="dxa"/>
          </w:tcPr>
          <w:p w14:paraId="3746D691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33A254C4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759A9FBE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7EF333C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3E8D5E56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BFE8A15" w14:textId="77777777" w:rsidTr="00340F12">
        <w:tc>
          <w:tcPr>
            <w:tcW w:w="534" w:type="dxa"/>
          </w:tcPr>
          <w:p w14:paraId="63358A4A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18072BFA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662EC94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2BED3A48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6E1B58C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40628AD" w14:textId="77777777" w:rsidTr="00340F12">
        <w:tc>
          <w:tcPr>
            <w:tcW w:w="534" w:type="dxa"/>
          </w:tcPr>
          <w:p w14:paraId="4F0439BE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7028205D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E6E70A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7DE524B6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5ABE5D17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2DB0E24A" w14:textId="77777777" w:rsidTr="00340F12">
        <w:tc>
          <w:tcPr>
            <w:tcW w:w="534" w:type="dxa"/>
          </w:tcPr>
          <w:p w14:paraId="0B534F37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1612A6B5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64922A4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566D7675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0663FF8" w14:textId="77777777" w:rsidR="009B70C8" w:rsidRPr="00F514E3" w:rsidRDefault="009B70C8" w:rsidP="00860AE1">
            <w:pPr>
              <w:widowControl w:val="0"/>
            </w:pPr>
          </w:p>
        </w:tc>
      </w:tr>
    </w:tbl>
    <w:p w14:paraId="75E5F883" w14:textId="77777777" w:rsidR="009B70C8" w:rsidRPr="00F514E3" w:rsidRDefault="009B70C8" w:rsidP="00860AE1">
      <w:pPr>
        <w:widowControl w:val="0"/>
        <w:rPr>
          <w:sz w:val="24"/>
          <w:szCs w:val="24"/>
        </w:rPr>
      </w:pPr>
    </w:p>
    <w:p w14:paraId="127BAC4F" w14:textId="77777777" w:rsidR="009B70C8" w:rsidRPr="00F514E3" w:rsidRDefault="009B70C8" w:rsidP="00860AE1">
      <w:pPr>
        <w:widowControl w:val="0"/>
        <w:tabs>
          <w:tab w:val="left" w:pos="6324"/>
        </w:tabs>
        <w:ind w:firstLine="4248"/>
        <w:jc w:val="left"/>
        <w:rPr>
          <w:sz w:val="24"/>
          <w:szCs w:val="24"/>
        </w:rPr>
      </w:pPr>
    </w:p>
    <w:p w14:paraId="2D8E09C6" w14:textId="77777777" w:rsidR="00B47747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</w:rPr>
        <w:br w:type="page"/>
      </w:r>
      <w:r w:rsidR="00B47747" w:rsidRPr="00F514E3">
        <w:rPr>
          <w:b/>
          <w:sz w:val="24"/>
          <w:szCs w:val="24"/>
        </w:rPr>
        <w:lastRenderedPageBreak/>
        <w:t xml:space="preserve">                                 </w:t>
      </w:r>
      <w:r w:rsidR="00B47747" w:rsidRPr="00F514E3">
        <w:rPr>
          <w:sz w:val="24"/>
          <w:szCs w:val="24"/>
          <w:lang w:eastAsia="x-none"/>
        </w:rPr>
        <w:t>Приложение №5</w:t>
      </w:r>
    </w:p>
    <w:p w14:paraId="3D19B7D0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1EAD79F6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002C8C37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80BD62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 xml:space="preserve">ДОГОВОР ПОСТАВКИ № </w:t>
      </w:r>
      <w:r w:rsidR="00576225" w:rsidRPr="00F514E3">
        <w:rPr>
          <w:color w:val="FF0000"/>
          <w:sz w:val="22"/>
          <w:szCs w:val="22"/>
        </w:rPr>
        <w:t>___</w:t>
      </w:r>
    </w:p>
    <w:p w14:paraId="0923442E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13"/>
        <w:gridCol w:w="3114"/>
      </w:tblGrid>
      <w:tr w:rsidR="002B52CE" w:rsidRPr="00F514E3" w14:paraId="5D438E66" w14:textId="77777777" w:rsidTr="002B52CE">
        <w:tc>
          <w:tcPr>
            <w:tcW w:w="3188" w:type="dxa"/>
            <w:hideMark/>
          </w:tcPr>
          <w:p w14:paraId="28FB487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г. Обнинск</w:t>
            </w:r>
          </w:p>
        </w:tc>
        <w:tc>
          <w:tcPr>
            <w:tcW w:w="3188" w:type="dxa"/>
          </w:tcPr>
          <w:p w14:paraId="4B16E59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14:paraId="48722007" w14:textId="16809174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14:paraId="03BAC17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E9BAC1F" w14:textId="6C645530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4E3">
        <w:rPr>
          <w:sz w:val="22"/>
          <w:szCs w:val="22"/>
        </w:rPr>
        <w:t>Государственное автономное профессиональное образовательное учреждение Калужской области «Обнинский колледж технологий и услуг», далее также «ГАПОУ КО «ОКТУ», в лице директора Колодяжной Наталии Васильевны, действующ</w:t>
      </w:r>
      <w:r w:rsidR="00CA6BA9">
        <w:rPr>
          <w:sz w:val="22"/>
          <w:szCs w:val="22"/>
        </w:rPr>
        <w:t>его</w:t>
      </w:r>
      <w:r w:rsidRPr="00F514E3">
        <w:rPr>
          <w:sz w:val="22"/>
          <w:szCs w:val="22"/>
        </w:rPr>
        <w:t xml:space="preserve"> на основании Устава, именуемое в дальнейшем "</w:t>
      </w:r>
      <w:r w:rsidR="00FA0FD7">
        <w:rPr>
          <w:sz w:val="22"/>
          <w:szCs w:val="22"/>
        </w:rPr>
        <w:t>Заказчик</w:t>
      </w:r>
      <w:r w:rsidRPr="00F514E3">
        <w:rPr>
          <w:sz w:val="22"/>
          <w:szCs w:val="22"/>
        </w:rPr>
        <w:t xml:space="preserve">", с одной стороны и </w:t>
      </w:r>
      <w:r w:rsidRPr="00F514E3">
        <w:rPr>
          <w:color w:val="FF0000"/>
          <w:sz w:val="22"/>
          <w:szCs w:val="22"/>
        </w:rPr>
        <w:t xml:space="preserve">______________________,  в лице _________________, действующего на основании </w:t>
      </w:r>
      <w:r w:rsidRPr="00F514E3">
        <w:rPr>
          <w:bCs/>
          <w:color w:val="FF0000"/>
          <w:sz w:val="22"/>
          <w:szCs w:val="22"/>
        </w:rPr>
        <w:t>__________</w:t>
      </w:r>
      <w:r w:rsidRPr="00F514E3">
        <w:rPr>
          <w:sz w:val="22"/>
          <w:szCs w:val="22"/>
        </w:rPr>
        <w:t xml:space="preserve">, именуемое в дальнейшем </w:t>
      </w:r>
      <w:r w:rsidR="007B64EE">
        <w:rPr>
          <w:sz w:val="22"/>
          <w:szCs w:val="22"/>
        </w:rPr>
        <w:t>"Поставщик", с другой стороны,</w:t>
      </w:r>
      <w:r w:rsidRPr="00F514E3">
        <w:rPr>
          <w:sz w:val="22"/>
          <w:szCs w:val="22"/>
        </w:rPr>
        <w:t xml:space="preserve"> вместе именуемые "Стороны", с соблюдением Федерального закона "О закупках товаров, работ, услуг отдельными видами юридических лиц"</w:t>
      </w:r>
      <w:r w:rsidR="007B64EE">
        <w:rPr>
          <w:sz w:val="22"/>
          <w:szCs w:val="22"/>
        </w:rPr>
        <w:t xml:space="preserve"> от 18.07.2011 N 223-ФЗ,</w:t>
      </w:r>
      <w:r w:rsidRPr="00F514E3">
        <w:rPr>
          <w:sz w:val="22"/>
          <w:szCs w:val="22"/>
        </w:rPr>
        <w:t xml:space="preserve"> Положения о закупках товаров, работ, услуг для нужд Государственного автономного профессионального образовательного учреждения Калужской области «Обнинский колледж технологий и услуг»</w:t>
      </w:r>
      <w:r w:rsidR="00C22F07">
        <w:rPr>
          <w:sz w:val="22"/>
          <w:szCs w:val="22"/>
        </w:rPr>
        <w:t xml:space="preserve"> 01.06.2022</w:t>
      </w:r>
      <w:r w:rsidRPr="00F514E3">
        <w:rPr>
          <w:sz w:val="22"/>
          <w:szCs w:val="22"/>
        </w:rPr>
        <w:t xml:space="preserve"> года,</w:t>
      </w:r>
      <w:r w:rsidR="00C22F07">
        <w:rPr>
          <w:sz w:val="22"/>
          <w:szCs w:val="22"/>
        </w:rPr>
        <w:t xml:space="preserve"> далее также «Положение»,</w:t>
      </w:r>
      <w:r w:rsidRPr="00F514E3">
        <w:rPr>
          <w:sz w:val="22"/>
          <w:szCs w:val="22"/>
        </w:rPr>
        <w:t xml:space="preserve"> заключили настоящий договор, далее также «Договор» о нижеследующем:</w:t>
      </w:r>
    </w:p>
    <w:p w14:paraId="2526F13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2007730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2" w:name="sub_100"/>
      <w:r w:rsidRPr="00F514E3">
        <w:rPr>
          <w:b/>
          <w:bCs/>
          <w:color w:val="26282F"/>
          <w:sz w:val="22"/>
          <w:szCs w:val="22"/>
        </w:rPr>
        <w:t>Предмет договора</w:t>
      </w:r>
      <w:bookmarkEnd w:id="12"/>
    </w:p>
    <w:p w14:paraId="46E94CB8" w14:textId="79387E66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Поставщик обязуется передать Покупателю </w:t>
      </w:r>
      <w:r w:rsidR="00E724A2" w:rsidRPr="00F514E3">
        <w:rPr>
          <w:color w:val="FF0000"/>
          <w:sz w:val="22"/>
          <w:szCs w:val="22"/>
        </w:rPr>
        <w:t>___________</w:t>
      </w:r>
      <w:r w:rsidRPr="00F514E3">
        <w:rPr>
          <w:sz w:val="22"/>
          <w:szCs w:val="22"/>
        </w:rPr>
        <w:t xml:space="preserve"> далее также «Товар» в обусловленные настоящим Договором сроки,</w:t>
      </w:r>
      <w:r w:rsidR="00B2060D">
        <w:rPr>
          <w:sz w:val="22"/>
          <w:szCs w:val="22"/>
        </w:rPr>
        <w:t xml:space="preserve"> в соответствии с Технический заданием (Приложение № 2 к настоящему Договору),</w:t>
      </w:r>
      <w:r w:rsidRPr="00F514E3">
        <w:rPr>
          <w:sz w:val="22"/>
          <w:szCs w:val="22"/>
        </w:rPr>
        <w:t xml:space="preserve"> а </w:t>
      </w:r>
      <w:r w:rsidR="00FA0FD7">
        <w:rPr>
          <w:sz w:val="22"/>
          <w:szCs w:val="22"/>
        </w:rPr>
        <w:t>Заказчик</w:t>
      </w:r>
      <w:r w:rsidRPr="00F514E3">
        <w:rPr>
          <w:sz w:val="22"/>
          <w:szCs w:val="22"/>
        </w:rPr>
        <w:t xml:space="preserve"> обязуется принять и оплатить Товар.</w:t>
      </w:r>
    </w:p>
    <w:p w14:paraId="7F311857" w14:textId="1EEB40A3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Ассортимент и количество Товара определяется в </w:t>
      </w:r>
      <w:r w:rsidR="00FF574B">
        <w:rPr>
          <w:sz w:val="22"/>
          <w:szCs w:val="22"/>
        </w:rPr>
        <w:t>С</w:t>
      </w:r>
      <w:r w:rsidRPr="00F514E3">
        <w:rPr>
          <w:sz w:val="22"/>
          <w:szCs w:val="22"/>
        </w:rPr>
        <w:t>пецификации, которая согласовывается Сторонами, и является неотъемлемой частью настоящего Договора (Приложение № 1 к настоящему Договору).</w:t>
      </w:r>
    </w:p>
    <w:p w14:paraId="197FB83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3CB0480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3" w:name="sub_500"/>
      <w:r w:rsidRPr="00F514E3">
        <w:rPr>
          <w:b/>
          <w:bCs/>
          <w:color w:val="26282F"/>
          <w:sz w:val="22"/>
          <w:szCs w:val="22"/>
        </w:rPr>
        <w:t>Сумма Договора и порядок расчетов</w:t>
      </w:r>
    </w:p>
    <w:bookmarkEnd w:id="13"/>
    <w:p w14:paraId="2E787945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ED10C94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Сумма Договора включает цену Товара и составляет: </w:t>
      </w:r>
      <w:r w:rsidR="00AC0805" w:rsidRPr="00F514E3">
        <w:rPr>
          <w:b/>
          <w:color w:val="FF0000"/>
          <w:sz w:val="22"/>
          <w:szCs w:val="22"/>
        </w:rPr>
        <w:t>_______</w:t>
      </w:r>
      <w:r w:rsidRPr="00F514E3">
        <w:rPr>
          <w:b/>
          <w:sz w:val="22"/>
          <w:szCs w:val="22"/>
        </w:rPr>
        <w:t xml:space="preserve"> (</w:t>
      </w:r>
      <w:r w:rsidR="00AC0805" w:rsidRPr="00F514E3">
        <w:rPr>
          <w:b/>
          <w:color w:val="FF0000"/>
          <w:sz w:val="22"/>
          <w:szCs w:val="22"/>
        </w:rPr>
        <w:t>____________</w:t>
      </w:r>
      <w:r w:rsidRPr="00F514E3">
        <w:rPr>
          <w:b/>
          <w:sz w:val="22"/>
          <w:szCs w:val="22"/>
        </w:rPr>
        <w:t xml:space="preserve">) руб. </w:t>
      </w:r>
      <w:r w:rsidR="00AC0805" w:rsidRPr="00F514E3">
        <w:rPr>
          <w:b/>
          <w:color w:val="FF0000"/>
          <w:sz w:val="22"/>
          <w:szCs w:val="22"/>
        </w:rPr>
        <w:t>__</w:t>
      </w:r>
      <w:r w:rsidRPr="00F514E3">
        <w:rPr>
          <w:b/>
          <w:sz w:val="22"/>
          <w:szCs w:val="22"/>
        </w:rPr>
        <w:t xml:space="preserve"> коп. </w:t>
      </w:r>
      <w:r w:rsidRPr="00F514E3">
        <w:rPr>
          <w:b/>
          <w:color w:val="FF0000"/>
          <w:sz w:val="22"/>
          <w:szCs w:val="22"/>
        </w:rPr>
        <w:t>с/без</w:t>
      </w:r>
      <w:r w:rsidRPr="00F514E3">
        <w:rPr>
          <w:b/>
          <w:sz w:val="22"/>
          <w:szCs w:val="22"/>
        </w:rPr>
        <w:t xml:space="preserve"> НДС в размере: </w:t>
      </w:r>
      <w:r w:rsidR="00FF5C0E" w:rsidRPr="00F514E3">
        <w:rPr>
          <w:b/>
          <w:color w:val="FF0000"/>
          <w:sz w:val="22"/>
          <w:szCs w:val="22"/>
        </w:rPr>
        <w:t>__________</w:t>
      </w:r>
      <w:r w:rsidRPr="00F514E3">
        <w:rPr>
          <w:sz w:val="22"/>
          <w:szCs w:val="22"/>
        </w:rPr>
        <w:t>(</w:t>
      </w:r>
      <w:r w:rsidR="00FF5C0E" w:rsidRPr="00F514E3">
        <w:rPr>
          <w:b/>
          <w:color w:val="FF0000"/>
          <w:sz w:val="22"/>
          <w:szCs w:val="22"/>
        </w:rPr>
        <w:t>_____________</w:t>
      </w:r>
      <w:r w:rsidRPr="00F514E3">
        <w:rPr>
          <w:sz w:val="22"/>
          <w:szCs w:val="22"/>
        </w:rPr>
        <w:t xml:space="preserve">) </w:t>
      </w:r>
      <w:r w:rsidRPr="00F514E3">
        <w:rPr>
          <w:b/>
          <w:sz w:val="22"/>
          <w:szCs w:val="22"/>
        </w:rPr>
        <w:t xml:space="preserve">руб. </w:t>
      </w:r>
      <w:r w:rsidRPr="00F514E3">
        <w:rPr>
          <w:b/>
          <w:color w:val="FF0000"/>
          <w:sz w:val="22"/>
          <w:szCs w:val="22"/>
        </w:rPr>
        <w:t>00</w:t>
      </w:r>
      <w:r w:rsidRPr="00F514E3">
        <w:rPr>
          <w:b/>
          <w:sz w:val="22"/>
          <w:szCs w:val="22"/>
        </w:rPr>
        <w:t xml:space="preserve"> коп.</w:t>
      </w:r>
    </w:p>
    <w:p w14:paraId="14DC72AB" w14:textId="6024F75D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kern w:val="2"/>
          <w:sz w:val="22"/>
          <w:szCs w:val="22"/>
        </w:rPr>
        <w:t>Сумма Договора является твердой</w:t>
      </w:r>
      <w:r w:rsidR="00FF5C0E" w:rsidRPr="00F514E3">
        <w:rPr>
          <w:kern w:val="2"/>
          <w:sz w:val="22"/>
          <w:szCs w:val="22"/>
        </w:rPr>
        <w:t xml:space="preserve"> за исключением </w:t>
      </w:r>
      <w:r w:rsidR="00743278" w:rsidRPr="00F514E3">
        <w:rPr>
          <w:kern w:val="2"/>
          <w:sz w:val="22"/>
          <w:szCs w:val="22"/>
        </w:rPr>
        <w:t>случаев,</w:t>
      </w:r>
      <w:r w:rsidR="00FF5C0E" w:rsidRPr="00F514E3">
        <w:rPr>
          <w:kern w:val="2"/>
          <w:sz w:val="22"/>
          <w:szCs w:val="22"/>
        </w:rPr>
        <w:t xml:space="preserve"> </w:t>
      </w:r>
      <w:r w:rsidR="00CA1D5B">
        <w:rPr>
          <w:kern w:val="2"/>
          <w:sz w:val="22"/>
          <w:szCs w:val="22"/>
        </w:rPr>
        <w:t>предусмотренных</w:t>
      </w:r>
      <w:r w:rsidR="00FF5C0E" w:rsidRPr="00F514E3">
        <w:rPr>
          <w:kern w:val="2"/>
          <w:sz w:val="22"/>
          <w:szCs w:val="22"/>
        </w:rPr>
        <w:t xml:space="preserve"> Положени</w:t>
      </w:r>
      <w:r w:rsidR="00CA1D5B">
        <w:rPr>
          <w:kern w:val="2"/>
          <w:sz w:val="22"/>
          <w:szCs w:val="22"/>
        </w:rPr>
        <w:t>ем</w:t>
      </w:r>
      <w:r w:rsidR="00FF5C0E" w:rsidRPr="00F514E3">
        <w:rPr>
          <w:kern w:val="2"/>
          <w:sz w:val="22"/>
          <w:szCs w:val="22"/>
        </w:rPr>
        <w:t xml:space="preserve"> </w:t>
      </w:r>
      <w:r w:rsidRPr="00F514E3">
        <w:rPr>
          <w:kern w:val="2"/>
          <w:sz w:val="22"/>
          <w:szCs w:val="22"/>
        </w:rPr>
        <w:t>и включает в себя все расходы Поставщика по поставке Товара, в том числе стоимость самого Товара, упаковки, транспортные, погрузо-разгрузочные расходы, издержки, расходы на страхование, уплату таможенных пошлин, налогов, издержек, сборов и других обязательных платежей.</w:t>
      </w:r>
    </w:p>
    <w:p w14:paraId="6827C8FC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Оплата производится в безналичном порядке в течении </w:t>
      </w:r>
      <w:r w:rsidR="007C6D52">
        <w:rPr>
          <w:b/>
          <w:sz w:val="22"/>
          <w:szCs w:val="22"/>
        </w:rPr>
        <w:t>7</w:t>
      </w:r>
      <w:r w:rsidRPr="00F514E3">
        <w:rPr>
          <w:b/>
          <w:sz w:val="22"/>
          <w:szCs w:val="22"/>
        </w:rPr>
        <w:t xml:space="preserve"> (</w:t>
      </w:r>
      <w:r w:rsidR="007C6D52">
        <w:rPr>
          <w:b/>
          <w:sz w:val="22"/>
          <w:szCs w:val="22"/>
        </w:rPr>
        <w:t>Семи</w:t>
      </w:r>
      <w:r w:rsidRPr="00F514E3">
        <w:rPr>
          <w:b/>
          <w:sz w:val="22"/>
          <w:szCs w:val="22"/>
        </w:rPr>
        <w:t>)</w:t>
      </w:r>
      <w:r w:rsidRPr="00F514E3">
        <w:rPr>
          <w:sz w:val="22"/>
          <w:szCs w:val="22"/>
        </w:rPr>
        <w:t xml:space="preserve"> </w:t>
      </w:r>
      <w:r w:rsidR="007C6D52">
        <w:rPr>
          <w:sz w:val="22"/>
          <w:szCs w:val="22"/>
        </w:rPr>
        <w:t>рабочих</w:t>
      </w:r>
      <w:r w:rsidRPr="00F514E3">
        <w:rPr>
          <w:sz w:val="22"/>
          <w:szCs w:val="22"/>
        </w:rPr>
        <w:t xml:space="preserve"> дней с момента </w:t>
      </w:r>
      <w:r w:rsidR="00144814">
        <w:rPr>
          <w:sz w:val="22"/>
          <w:szCs w:val="22"/>
        </w:rPr>
        <w:t>приемки</w:t>
      </w:r>
      <w:r w:rsidRPr="00F514E3">
        <w:rPr>
          <w:sz w:val="22"/>
          <w:szCs w:val="22"/>
        </w:rPr>
        <w:t xml:space="preserve"> Товара Покупател</w:t>
      </w:r>
      <w:r w:rsidR="00144814">
        <w:rPr>
          <w:sz w:val="22"/>
          <w:szCs w:val="22"/>
        </w:rPr>
        <w:t>ем</w:t>
      </w:r>
      <w:r w:rsidRPr="00F514E3">
        <w:rPr>
          <w:sz w:val="22"/>
          <w:szCs w:val="22"/>
        </w:rPr>
        <w:t>.</w:t>
      </w:r>
    </w:p>
    <w:p w14:paraId="5956549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FF83E62" w14:textId="77777777" w:rsidR="002B52CE" w:rsidRPr="00F514E3" w:rsidRDefault="002B52CE" w:rsidP="0066083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4" w:name="sub_700"/>
      <w:r w:rsidRPr="00F514E3">
        <w:rPr>
          <w:b/>
          <w:bCs/>
          <w:color w:val="26282F"/>
          <w:sz w:val="22"/>
          <w:szCs w:val="22"/>
        </w:rPr>
        <w:t>Срок и порядок действия Договора</w:t>
      </w:r>
    </w:p>
    <w:bookmarkEnd w:id="14"/>
    <w:p w14:paraId="517E166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2E87B1" w14:textId="247701B8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A0FD7">
        <w:rPr>
          <w:sz w:val="22"/>
          <w:szCs w:val="22"/>
        </w:rPr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2D18916E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Настоящий Договор вступает в силу с момента его подписания и действует по </w:t>
      </w:r>
      <w:r w:rsidRPr="00F514E3">
        <w:rPr>
          <w:b/>
          <w:color w:val="FF0000"/>
          <w:sz w:val="22"/>
          <w:szCs w:val="22"/>
        </w:rPr>
        <w:t>31.12.202</w:t>
      </w:r>
      <w:r w:rsidR="000D58C5" w:rsidRPr="00F514E3">
        <w:rPr>
          <w:b/>
          <w:color w:val="FF0000"/>
          <w:sz w:val="22"/>
          <w:szCs w:val="22"/>
        </w:rPr>
        <w:t>2</w:t>
      </w:r>
      <w:r w:rsidRPr="00F514E3">
        <w:rPr>
          <w:b/>
          <w:color w:val="FF0000"/>
          <w:sz w:val="22"/>
          <w:szCs w:val="22"/>
        </w:rPr>
        <w:t xml:space="preserve"> </w:t>
      </w:r>
      <w:r w:rsidRPr="00F514E3">
        <w:rPr>
          <w:sz w:val="22"/>
          <w:szCs w:val="22"/>
        </w:rPr>
        <w:t>включительно,</w:t>
      </w:r>
      <w:r w:rsidR="000D58C5" w:rsidRPr="00F514E3">
        <w:rPr>
          <w:sz w:val="22"/>
          <w:szCs w:val="22"/>
        </w:rPr>
        <w:t xml:space="preserve"> но</w:t>
      </w:r>
      <w:r w:rsidRPr="00F514E3">
        <w:rPr>
          <w:sz w:val="22"/>
          <w:szCs w:val="22"/>
        </w:rPr>
        <w:t xml:space="preserve"> до полного исполнения сторонами взятых на себя обязательств, в том числе по </w:t>
      </w:r>
      <w:r w:rsidR="000D58C5" w:rsidRPr="00F514E3">
        <w:rPr>
          <w:sz w:val="22"/>
          <w:szCs w:val="22"/>
        </w:rPr>
        <w:t>взаиморасчетам</w:t>
      </w:r>
      <w:r w:rsidRPr="00F514E3">
        <w:rPr>
          <w:sz w:val="22"/>
          <w:szCs w:val="22"/>
        </w:rPr>
        <w:t>.</w:t>
      </w:r>
    </w:p>
    <w:p w14:paraId="228FF3D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895E03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5" w:name="sub_200"/>
      <w:r w:rsidRPr="00F514E3">
        <w:rPr>
          <w:b/>
          <w:bCs/>
          <w:color w:val="26282F"/>
          <w:sz w:val="22"/>
          <w:szCs w:val="22"/>
        </w:rPr>
        <w:t>Порядок поставки Товара</w:t>
      </w:r>
    </w:p>
    <w:bookmarkEnd w:id="15"/>
    <w:p w14:paraId="3BE85EB3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85C90D" w14:textId="5D1AF863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A0FD7">
        <w:rPr>
          <w:sz w:val="22"/>
          <w:szCs w:val="22"/>
        </w:rPr>
        <w:t xml:space="preserve">Срок поставки: в течение </w:t>
      </w:r>
      <w:r w:rsidR="00660835">
        <w:rPr>
          <w:sz w:val="22"/>
          <w:szCs w:val="22"/>
        </w:rPr>
        <w:t>14</w:t>
      </w:r>
      <w:r w:rsidRPr="00FA0FD7">
        <w:rPr>
          <w:sz w:val="22"/>
          <w:szCs w:val="22"/>
        </w:rPr>
        <w:t xml:space="preserve"> календарных дней с даты заключения договора</w:t>
      </w:r>
    </w:p>
    <w:p w14:paraId="137ED144" w14:textId="46353BC7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color w:val="FF0000"/>
          <w:sz w:val="22"/>
          <w:szCs w:val="22"/>
        </w:rPr>
      </w:pPr>
      <w:r w:rsidRPr="00FA0FD7">
        <w:rPr>
          <w:sz w:val="22"/>
          <w:szCs w:val="22"/>
        </w:rPr>
        <w:t xml:space="preserve">Место поставки товара: 249032, Россия, Калужская </w:t>
      </w:r>
      <w:r w:rsidR="00CA6FD0">
        <w:rPr>
          <w:sz w:val="22"/>
          <w:szCs w:val="22"/>
        </w:rPr>
        <w:t>обл., г. Обнинск, Самсоновский проезд, д. 8</w:t>
      </w:r>
      <w:r>
        <w:rPr>
          <w:sz w:val="22"/>
          <w:szCs w:val="22"/>
        </w:rPr>
        <w:t>.</w:t>
      </w:r>
    </w:p>
    <w:p w14:paraId="032ED381" w14:textId="7D424285" w:rsidR="002B52CE" w:rsidRDefault="002461F8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Доставка и р</w:t>
      </w:r>
      <w:r w:rsidR="002B52CE" w:rsidRPr="00F514E3">
        <w:rPr>
          <w:color w:val="FF0000"/>
          <w:sz w:val="22"/>
          <w:szCs w:val="22"/>
        </w:rPr>
        <w:t>азгрузка Товар</w:t>
      </w:r>
      <w:r>
        <w:rPr>
          <w:color w:val="FF0000"/>
          <w:sz w:val="22"/>
          <w:szCs w:val="22"/>
        </w:rPr>
        <w:t>а</w:t>
      </w:r>
      <w:r w:rsidR="002B52CE" w:rsidRPr="00F514E3">
        <w:rPr>
          <w:color w:val="FF0000"/>
          <w:sz w:val="22"/>
          <w:szCs w:val="22"/>
        </w:rPr>
        <w:t xml:space="preserve"> о</w:t>
      </w:r>
      <w:bookmarkStart w:id="16" w:name="sub_300"/>
      <w:r w:rsidR="00E96265">
        <w:rPr>
          <w:color w:val="FF0000"/>
          <w:sz w:val="22"/>
          <w:szCs w:val="22"/>
        </w:rPr>
        <w:t xml:space="preserve">существляется силами Поставщика по адресу: г. Обнинск, </w:t>
      </w:r>
      <w:r w:rsidR="00890D8C">
        <w:rPr>
          <w:color w:val="FF0000"/>
          <w:sz w:val="22"/>
          <w:szCs w:val="22"/>
        </w:rPr>
        <w:t>Самсоновский проезд, д. 8</w:t>
      </w:r>
    </w:p>
    <w:p w14:paraId="37DE929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left="567" w:firstLine="0"/>
        <w:outlineLvl w:val="0"/>
        <w:rPr>
          <w:b/>
          <w:bCs/>
          <w:color w:val="26282F"/>
          <w:sz w:val="22"/>
          <w:szCs w:val="22"/>
        </w:rPr>
      </w:pPr>
    </w:p>
    <w:p w14:paraId="70AB0EC9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r w:rsidRPr="00F514E3">
        <w:rPr>
          <w:rFonts w:eastAsia="Lucida Sans Unicode"/>
          <w:b/>
          <w:kern w:val="1"/>
          <w:sz w:val="22"/>
          <w:szCs w:val="22"/>
          <w:lang w:eastAsia="en-US"/>
        </w:rPr>
        <w:t>Порядок приемки Товара</w:t>
      </w:r>
    </w:p>
    <w:p w14:paraId="6D6323FC" w14:textId="77777777" w:rsidR="002B52CE" w:rsidRPr="00F514E3" w:rsidRDefault="002B52CE" w:rsidP="00860AE1">
      <w:pPr>
        <w:widowControl w:val="0"/>
        <w:ind w:firstLine="426"/>
        <w:jc w:val="center"/>
        <w:rPr>
          <w:rFonts w:eastAsia="Lucida Sans Unicode"/>
          <w:kern w:val="1"/>
          <w:sz w:val="22"/>
          <w:szCs w:val="22"/>
          <w:lang w:eastAsia="en-US"/>
        </w:rPr>
      </w:pPr>
    </w:p>
    <w:p w14:paraId="0F687B34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Поставщик обязан укомплектовать всю партию Товара следующими документами:</w:t>
      </w:r>
    </w:p>
    <w:p w14:paraId="364B28B9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lastRenderedPageBreak/>
        <w:t>- товарной/товарно-транспортной накладной, подписанной уполномоченным лицом Поставщика и имеющей печать организации;</w:t>
      </w:r>
    </w:p>
    <w:p w14:paraId="7C6608D6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- счетом-фактурой;</w:t>
      </w:r>
    </w:p>
    <w:p w14:paraId="716DEC74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- иными необходимыми документами, подтверждающими соответствие товара требованиям, предъявленным к указанным товарам для эксплуатации и реализации на территории РФ и действующему законодательству.</w:t>
      </w:r>
    </w:p>
    <w:p w14:paraId="211521F1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При приемке Товара Заказчик проверяет Товар по количеству мест, целостности упаковки и наличию всей необходимой товаросопроводительной документации.    </w:t>
      </w:r>
    </w:p>
    <w:p w14:paraId="42C3E182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Товар, не соответствующие условиям настоящего Договора, подлежит возврату и замене.</w:t>
      </w:r>
    </w:p>
    <w:p w14:paraId="6FAF1296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В отношении допущенных нарушений составляется Акт, подписываемый уполномоченными представителями Заказчика и Поставщика.</w:t>
      </w:r>
    </w:p>
    <w:p w14:paraId="2A6906F2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В случае приемки Товар уполномоченным представителем Заказчика подписывается товарная накладная.</w:t>
      </w:r>
    </w:p>
    <w:p w14:paraId="1A3C2E89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С момента передачи Товара, он считается принятым по количеству</w:t>
      </w:r>
      <w:r w:rsidR="00033650">
        <w:rPr>
          <w:rFonts w:eastAsia="Lucida Sans Unicode"/>
          <w:kern w:val="1"/>
          <w:sz w:val="22"/>
          <w:szCs w:val="22"/>
          <w:lang w:eastAsia="en-US"/>
        </w:rPr>
        <w:t xml:space="preserve"> мест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 и наличию необходимой товаросопроводительной документации. </w:t>
      </w:r>
    </w:p>
    <w:p w14:paraId="11D1EF3A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Стороны согласились с тем, что в момент передачи Товара невозможно осуществить его приемку по качеству, количеству и комплектности. </w:t>
      </w:r>
    </w:p>
    <w:p w14:paraId="3DD3330D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Приемка Товара по качеству, количеству и комплектности осуществляется Заказчиком в срок не позднее </w:t>
      </w:r>
      <w:r w:rsidRPr="00F514E3">
        <w:rPr>
          <w:rFonts w:eastAsia="Lucida Sans Unicode"/>
          <w:b/>
          <w:kern w:val="1"/>
          <w:sz w:val="22"/>
          <w:szCs w:val="22"/>
          <w:lang w:eastAsia="en-US"/>
        </w:rPr>
        <w:t xml:space="preserve">10 (Десяти) 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>дней с момента фактической передачи Товара.</w:t>
      </w:r>
    </w:p>
    <w:p w14:paraId="6A5A4F4A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В случае если при приемке Товара будет выявлено несоответствие качества какого-либо числа единиц Товара Заказчик незамедлительно (в срок не позднее 3 (Трех) рабочих дней с момента обнаружения данных фактов) письменно уведомляет об этом Поставщика и предлагает ему направить своего представителя для осмотра Товара и составления Акта о выявленных дефектах. В случае неявки в течение </w:t>
      </w:r>
      <w:r w:rsidR="009C1E1E">
        <w:rPr>
          <w:rFonts w:eastAsia="Lucida Sans Unicode"/>
          <w:kern w:val="1"/>
          <w:sz w:val="22"/>
          <w:szCs w:val="22"/>
          <w:lang w:eastAsia="en-US"/>
        </w:rPr>
        <w:t>7 (Семи)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 календарных дней надлежащим образом уведомленного представителя Поставщика, Заказчик вправе составить Акт в одностороннем порядке.</w:t>
      </w:r>
    </w:p>
    <w:p w14:paraId="25A0B45C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Некачественные единицы Товара подлежат возврату Поставщику.</w:t>
      </w:r>
    </w:p>
    <w:p w14:paraId="2133E52C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Факт передачи Товара фиксируется подписанием товарной накладной, уполномоченным представителем Заказчика.</w:t>
      </w:r>
    </w:p>
    <w:p w14:paraId="5EEB81DA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r w:rsidRPr="00F514E3">
        <w:rPr>
          <w:b/>
          <w:bCs/>
          <w:color w:val="26282F"/>
          <w:sz w:val="22"/>
          <w:szCs w:val="22"/>
        </w:rPr>
        <w:t>Права и обязанности Сторон</w:t>
      </w:r>
    </w:p>
    <w:bookmarkEnd w:id="16"/>
    <w:p w14:paraId="0BE1833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65742BA6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Поставщик обязан:</w:t>
      </w:r>
    </w:p>
    <w:p w14:paraId="34BB6881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отгружать товар в адрес Получателя указанным транспортом в согласованные сроки;</w:t>
      </w:r>
    </w:p>
    <w:p w14:paraId="14A4F79B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извещать надлежащим образом Получателя об отправке товара, а также направлять ему другие извещения, требующиеся ему для осуществления обычно необходимых мер для принятия поставки товара;</w:t>
      </w:r>
    </w:p>
    <w:p w14:paraId="17BBA783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предоставлять Покупателю транспортные и сопроводительные документы;</w:t>
      </w:r>
    </w:p>
    <w:p w14:paraId="15161AE5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за свой счет обеспечить упаковку и тару, необходимую для поставки товара;</w:t>
      </w:r>
    </w:p>
    <w:p w14:paraId="0C126F8D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 случае недопоставки товаров в отдельном периоде поставки, восполнить недопоставленное количество товаров в следующем периоде (периодах) в пределах срока действия настоящего договора.</w:t>
      </w:r>
    </w:p>
    <w:p w14:paraId="3A4E3C14" w14:textId="1B68ADCF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B52CE" w:rsidRPr="00F514E3">
        <w:rPr>
          <w:sz w:val="22"/>
          <w:szCs w:val="22"/>
        </w:rPr>
        <w:t xml:space="preserve"> (Получатель) обязан:</w:t>
      </w:r>
    </w:p>
    <w:p w14:paraId="6663AC85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оплатить поставляемые товары с соблюдением порядка и формы расчетов, предусмотренных настоящим договором;</w:t>
      </w:r>
    </w:p>
    <w:p w14:paraId="18DE61AE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совершить все необходимые действия, обеспечивающие принятие товаров, поставляемых в соответствии с настоящим договором;</w:t>
      </w:r>
    </w:p>
    <w:p w14:paraId="26561140" w14:textId="77777777" w:rsidR="002B52CE" w:rsidRPr="00F514E3" w:rsidRDefault="009C1E1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 срок,</w:t>
      </w:r>
      <w:r>
        <w:rPr>
          <w:sz w:val="22"/>
          <w:szCs w:val="22"/>
        </w:rPr>
        <w:t xml:space="preserve"> согласованный в настоящем Договоре</w:t>
      </w:r>
      <w:r w:rsidR="002B52CE" w:rsidRPr="00F514E3">
        <w:rPr>
          <w:sz w:val="22"/>
          <w:szCs w:val="22"/>
        </w:rPr>
        <w:t xml:space="preserve"> проверить количество и качество принятых товаров и о выявленных несоответствиях или недостатках незамедлительно письменно уведомить Поставщика;</w:t>
      </w:r>
    </w:p>
    <w:p w14:paraId="4EE09133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возвратить Поставщику многооборотную тару и средства пакетирования, в которых поступил товар, в месте отгрузки во время следующей поставки товаров или в любое другое время по требованию Поставщика.</w:t>
      </w:r>
    </w:p>
    <w:p w14:paraId="182F4046" w14:textId="59E20D42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B52CE" w:rsidRPr="00F514E3">
        <w:rPr>
          <w:sz w:val="22"/>
          <w:szCs w:val="22"/>
        </w:rPr>
        <w:t xml:space="preserve">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14:paraId="67C182BC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5C1672D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7" w:name="sub_400"/>
      <w:r w:rsidRPr="00F514E3">
        <w:rPr>
          <w:b/>
          <w:bCs/>
          <w:color w:val="26282F"/>
          <w:sz w:val="22"/>
          <w:szCs w:val="22"/>
        </w:rPr>
        <w:t>Переход рисков, связанных с товаром</w:t>
      </w:r>
    </w:p>
    <w:bookmarkEnd w:id="17"/>
    <w:p w14:paraId="679FED0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544063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>Поставщик несет все риски, потери или повреждения товара до момента его поставки Получателю.</w:t>
      </w:r>
    </w:p>
    <w:p w14:paraId="24370DED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Получатель несет все риски, потери или повреждения товара с момента его получения.</w:t>
      </w:r>
    </w:p>
    <w:p w14:paraId="6F1E0F9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F491388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8" w:name="sub_600"/>
      <w:r w:rsidRPr="00F514E3">
        <w:rPr>
          <w:b/>
          <w:bCs/>
          <w:color w:val="26282F"/>
          <w:sz w:val="22"/>
          <w:szCs w:val="22"/>
        </w:rPr>
        <w:t xml:space="preserve">Ответственность </w:t>
      </w:r>
      <w:r w:rsidR="00725BF7" w:rsidRPr="00F514E3">
        <w:rPr>
          <w:b/>
          <w:bCs/>
          <w:color w:val="26282F"/>
          <w:sz w:val="22"/>
          <w:szCs w:val="22"/>
        </w:rPr>
        <w:t xml:space="preserve">Поставщика в случае </w:t>
      </w:r>
      <w:r w:rsidR="00D122C4" w:rsidRPr="00F514E3">
        <w:rPr>
          <w:b/>
          <w:bCs/>
          <w:color w:val="26282F"/>
          <w:sz w:val="22"/>
          <w:szCs w:val="22"/>
        </w:rPr>
        <w:t>обнаружения недостатков Товара</w:t>
      </w:r>
    </w:p>
    <w:bookmarkEnd w:id="18"/>
    <w:p w14:paraId="617F360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487A7D" w14:textId="7AB78B6C" w:rsidR="00725BF7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514E3">
        <w:rPr>
          <w:rFonts w:ascii="Times New Roman" w:hAnsi="Times New Roman"/>
        </w:rPr>
        <w:t xml:space="preserve"> Если недостатки товара не были оговорены </w:t>
      </w:r>
      <w:r w:rsidR="0078264A" w:rsidRPr="00F514E3">
        <w:rPr>
          <w:rFonts w:ascii="Times New Roman" w:hAnsi="Times New Roman"/>
        </w:rPr>
        <w:t>Поставщиком</w:t>
      </w:r>
      <w:r w:rsidRPr="00F514E3">
        <w:rPr>
          <w:rFonts w:ascii="Times New Roman" w:hAnsi="Times New Roman"/>
        </w:rPr>
        <w:t xml:space="preserve">,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, которому передан товар ненадлежащего качества, вправе по своему выбору потребовать от </w:t>
      </w:r>
      <w:r w:rsidR="00AA5AD8" w:rsidRPr="00F514E3">
        <w:rPr>
          <w:rFonts w:ascii="Times New Roman" w:hAnsi="Times New Roman"/>
        </w:rPr>
        <w:t>Поставщика</w:t>
      </w:r>
      <w:r w:rsidRPr="00F514E3">
        <w:rPr>
          <w:rFonts w:ascii="Times New Roman" w:hAnsi="Times New Roman"/>
        </w:rPr>
        <w:t>:</w:t>
      </w:r>
    </w:p>
    <w:p w14:paraId="3F900658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соразмерного уменьшения покупной цены;</w:t>
      </w:r>
    </w:p>
    <w:p w14:paraId="13503E41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безвозмездного устранения недостатков товара в разумный срок;</w:t>
      </w:r>
    </w:p>
    <w:p w14:paraId="087106C1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возмещения своих расходов на устранение недостатков товара.</w:t>
      </w:r>
    </w:p>
    <w:p w14:paraId="731CC3FF" w14:textId="5B4D0658" w:rsidR="00725BF7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514E3">
        <w:t xml:space="preserve">В </w:t>
      </w:r>
      <w:r w:rsidRPr="00F514E3">
        <w:rPr>
          <w:rFonts w:ascii="Times New Roman" w:hAnsi="Times New Roman"/>
        </w:rPr>
        <w:t xml:space="preserve">случае существенного нарушения требований к качеству товара (обнаружения неустранимых недостатков, недостатков, которые не могут быть устранены без несоразмерных расходов или затрат времени, или выявляются неоднократно, либо проявляются вновь после их устранения, и других подобных недостатков)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 вправе по своему выбору:</w:t>
      </w:r>
    </w:p>
    <w:p w14:paraId="3197FC15" w14:textId="77777777" w:rsidR="00725BF7" w:rsidRPr="00F514E3" w:rsidRDefault="00856C1F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отказаться от исполнения договора купли-продажи и потребовать возврата уплаченной за товар денежной суммы;</w:t>
      </w:r>
    </w:p>
    <w:p w14:paraId="2EAE8194" w14:textId="77777777" w:rsidR="00725BF7" w:rsidRPr="00F514E3" w:rsidRDefault="00856C1F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потребовать замены товара ненадлежащего качества товаром, соответствующим договору.</w:t>
      </w:r>
    </w:p>
    <w:p w14:paraId="77ADDD55" w14:textId="5C6DDD5D" w:rsidR="0085246F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514E3">
        <w:rPr>
          <w:rFonts w:ascii="Times New Roman" w:hAnsi="Times New Roman"/>
        </w:rPr>
        <w:t>В случае ненадлежащего качества части товаров, входящих в комплект</w:t>
      </w:r>
      <w:r w:rsidR="00B204AB" w:rsidRPr="00F514E3">
        <w:rPr>
          <w:rFonts w:ascii="Times New Roman" w:hAnsi="Times New Roman"/>
        </w:rPr>
        <w:t>,</w:t>
      </w:r>
      <w:r w:rsidRPr="00F514E3">
        <w:rPr>
          <w:rFonts w:ascii="Times New Roman" w:hAnsi="Times New Roman"/>
        </w:rPr>
        <w:t> </w:t>
      </w:r>
      <w:r w:rsidR="00B204AB" w:rsidRPr="00F514E3">
        <w:rPr>
          <w:rFonts w:ascii="Times New Roman" w:hAnsi="Times New Roman"/>
        </w:rPr>
        <w:t>статья 479 ГК РФ</w:t>
      </w:r>
      <w:r w:rsidRPr="00F514E3">
        <w:rPr>
          <w:rFonts w:ascii="Times New Roman" w:hAnsi="Times New Roman"/>
        </w:rPr>
        <w:t xml:space="preserve">,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 вправе осуществить в отношении этой части товаров права, предусмотренные пунктами </w:t>
      </w:r>
      <w:r w:rsidR="00B204AB" w:rsidRPr="00F514E3">
        <w:rPr>
          <w:rFonts w:ascii="Times New Roman" w:hAnsi="Times New Roman"/>
        </w:rPr>
        <w:t>8.1.</w:t>
      </w:r>
      <w:r w:rsidRPr="00F514E3">
        <w:rPr>
          <w:rFonts w:ascii="Times New Roman" w:hAnsi="Times New Roman"/>
        </w:rPr>
        <w:t> и </w:t>
      </w:r>
      <w:r w:rsidR="00B204AB" w:rsidRPr="00F514E3">
        <w:rPr>
          <w:rFonts w:ascii="Times New Roman" w:hAnsi="Times New Roman"/>
        </w:rPr>
        <w:t>8.2.</w:t>
      </w:r>
      <w:hyperlink r:id="rId14" w:anchor="dst100107" w:history="1"/>
      <w:r w:rsidRPr="00F514E3">
        <w:rPr>
          <w:rFonts w:ascii="Times New Roman" w:hAnsi="Times New Roman"/>
        </w:rPr>
        <w:t> настояще</w:t>
      </w:r>
      <w:r w:rsidR="00B204AB" w:rsidRPr="00F514E3">
        <w:rPr>
          <w:rFonts w:ascii="Times New Roman" w:hAnsi="Times New Roman"/>
        </w:rPr>
        <w:t>го Договора</w:t>
      </w:r>
      <w:r w:rsidR="00D55A92" w:rsidRPr="00F514E3">
        <w:rPr>
          <w:rFonts w:ascii="Times New Roman" w:hAnsi="Times New Roman"/>
        </w:rPr>
        <w:t>.</w:t>
      </w:r>
    </w:p>
    <w:p w14:paraId="64110C86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Форс-мажор</w:t>
      </w:r>
    </w:p>
    <w:p w14:paraId="7D1A5A40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left="585" w:firstLine="0"/>
        <w:contextualSpacing/>
        <w:jc w:val="left"/>
        <w:rPr>
          <w:sz w:val="22"/>
          <w:szCs w:val="22"/>
        </w:rPr>
      </w:pPr>
    </w:p>
    <w:p w14:paraId="770546D4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contextualSpacing/>
        <w:rPr>
          <w:sz w:val="22"/>
          <w:szCs w:val="22"/>
        </w:rPr>
      </w:pPr>
      <w:r w:rsidRPr="00F514E3">
        <w:rPr>
          <w:sz w:val="22"/>
          <w:szCs w:val="22"/>
        </w:rPr>
        <w:t xml:space="preserve">Стороны   освобождаются   от   ответственности   за    частичное    или    полное    неисполнение    своих обязательств по   настоящему   Договору, если    это   неисполнение   явилось   следствием   обстоятельств   непреодолимой    силы: пожара, наводнения, землетрясения, войны, и   тому     подобных    обстоятельств    чрезвычайного    характера, которые   Поставщик либо Заказчик   не   могли ни   предвидеть, ни   предотвратить   разумными мерами. </w:t>
      </w:r>
    </w:p>
    <w:p w14:paraId="207B1D5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2E2162DB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9" w:name="sub_800"/>
      <w:r w:rsidRPr="00F514E3">
        <w:rPr>
          <w:b/>
          <w:bCs/>
          <w:color w:val="26282F"/>
          <w:sz w:val="22"/>
          <w:szCs w:val="22"/>
        </w:rPr>
        <w:t>Порядок изменения и расторжения договора</w:t>
      </w:r>
    </w:p>
    <w:bookmarkEnd w:id="19"/>
    <w:p w14:paraId="51DA33A4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FBEA61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Сторон.</w:t>
      </w:r>
    </w:p>
    <w:p w14:paraId="6D5B4FDF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Нарушение договора Поставщиком предполагается существенным в случаях:</w:t>
      </w:r>
    </w:p>
    <w:p w14:paraId="63140689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124B9E99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- неоднократного нарушения сроков поставки товаров.</w:t>
      </w:r>
    </w:p>
    <w:p w14:paraId="7A100B7A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Нарушение договора Покупателем предполагается существенным в случаях неоднократного нарушения сроков оплаты товаров.</w:t>
      </w:r>
    </w:p>
    <w:p w14:paraId="5495347D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7B0B9246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05F772B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00F9279C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Качество товара</w:t>
      </w:r>
    </w:p>
    <w:p w14:paraId="71713D92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</w:p>
    <w:p w14:paraId="20540932" w14:textId="77777777" w:rsidR="002B52CE" w:rsidRPr="00F514E3" w:rsidRDefault="002B52CE" w:rsidP="00860AE1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contextualSpacing/>
        <w:rPr>
          <w:rFonts w:ascii="Times New Roman CYR" w:hAnsi="Times New Roman CYR" w:cs="Times New Roman CYR"/>
          <w:sz w:val="22"/>
          <w:szCs w:val="22"/>
        </w:rPr>
      </w:pPr>
      <w:bookmarkStart w:id="20" w:name="_ref_1-f615dc15168c4f"/>
      <w:r w:rsidRPr="00F514E3">
        <w:rPr>
          <w:bCs/>
          <w:sz w:val="22"/>
          <w:szCs w:val="22"/>
        </w:rPr>
        <w:t>Передаваемый по Договору Товар не был в употреблении и недостатков не имеет.</w:t>
      </w:r>
      <w:bookmarkStart w:id="21" w:name="_ref_1-20151d36dc6044"/>
      <w:bookmarkEnd w:id="20"/>
      <w:r w:rsidRPr="00F514E3">
        <w:rPr>
          <w:bCs/>
          <w:sz w:val="22"/>
          <w:szCs w:val="22"/>
        </w:rPr>
        <w:t xml:space="preserve"> Качество товара должно соответствовать обязательным требованиям, установленным нормативными документами для соответствующего вида товара.</w:t>
      </w:r>
      <w:bookmarkEnd w:id="21"/>
      <w:r w:rsidRPr="00F514E3">
        <w:rPr>
          <w:bCs/>
          <w:sz w:val="22"/>
          <w:szCs w:val="22"/>
        </w:rPr>
        <w:t xml:space="preserve"> </w:t>
      </w:r>
      <w:r w:rsidRPr="00F514E3">
        <w:rPr>
          <w:rFonts w:ascii="Times New Roman CYR" w:hAnsi="Times New Roman CYR" w:cs="Times New Roman CYR"/>
          <w:iCs/>
          <w:sz w:val="22"/>
          <w:szCs w:val="22"/>
        </w:rPr>
        <w:t>Качество поставляемого Товара должно соответствовать условиям настоящего Договора, а при отсутствии или неполноте условий Договора требованиям, обычно предъявляемым к товарам соответствующего рода.</w:t>
      </w:r>
    </w:p>
    <w:p w14:paraId="52F18B9E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17861F0B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22" w:name="sub_900"/>
      <w:r w:rsidRPr="00F514E3">
        <w:rPr>
          <w:b/>
          <w:bCs/>
          <w:color w:val="26282F"/>
          <w:sz w:val="22"/>
          <w:szCs w:val="22"/>
        </w:rPr>
        <w:t>Реквизиты и подписи Сторон</w:t>
      </w:r>
    </w:p>
    <w:bookmarkEnd w:id="22"/>
    <w:p w14:paraId="0F61990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Style w:val="54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619"/>
      </w:tblGrid>
      <w:tr w:rsidR="002B52CE" w:rsidRPr="00F514E3" w14:paraId="2178BBC6" w14:textId="77777777" w:rsidTr="002B52CE">
        <w:trPr>
          <w:trHeight w:val="400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594" w14:textId="01493CF8" w:rsidR="002B52CE" w:rsidRPr="00F514E3" w:rsidRDefault="00FA0FD7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Заказчик</w:t>
            </w:r>
            <w:r w:rsidR="002B52CE" w:rsidRPr="00F514E3">
              <w:rPr>
                <w:b/>
                <w:sz w:val="22"/>
                <w:szCs w:val="22"/>
              </w:rPr>
              <w:t>: ГАПОУ КО «ОКТУ»</w:t>
            </w:r>
          </w:p>
          <w:p w14:paraId="449DB5E8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 xml:space="preserve">Юр. адрес: 249032, г. Обнинск </w:t>
            </w:r>
          </w:p>
          <w:p w14:paraId="715868A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Калужской области, ул. Курчатова, д. 39</w:t>
            </w:r>
          </w:p>
          <w:p w14:paraId="67B3098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ИНН: 4025001966 КПП: 402501001</w:t>
            </w:r>
          </w:p>
          <w:p w14:paraId="5A80A76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ОГРН 1034004200955</w:t>
            </w:r>
          </w:p>
          <w:p w14:paraId="14A2F8D5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Банк: отд. Калуга Банка России//УФК</w:t>
            </w:r>
          </w:p>
          <w:p w14:paraId="4B30B1C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по Калужской области г. Калуга</w:t>
            </w:r>
          </w:p>
          <w:p w14:paraId="26204A0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БИК ТОФК 012908002</w:t>
            </w:r>
          </w:p>
          <w:p w14:paraId="3FC4AD4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Единый казначейский сч.</w:t>
            </w:r>
          </w:p>
          <w:p w14:paraId="77379816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401 028 100 453 700 000 30</w:t>
            </w:r>
          </w:p>
          <w:p w14:paraId="2AD27F6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Казначейский сч.</w:t>
            </w:r>
          </w:p>
          <w:p w14:paraId="686E4C2F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032 246 432 900 000 037 00</w:t>
            </w:r>
          </w:p>
          <w:p w14:paraId="6A6DA8FF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Лицевой/сч. 30741Ю15950</w:t>
            </w:r>
          </w:p>
          <w:p w14:paraId="0BF93D7E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ОКПО 05236440</w:t>
            </w:r>
          </w:p>
          <w:p w14:paraId="73B8D21A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Телефон: +7 (484) 39 6-01-67</w:t>
            </w:r>
          </w:p>
          <w:p w14:paraId="14612CA7" w14:textId="77777777" w:rsidR="002B52CE" w:rsidRPr="00F514E3" w:rsidRDefault="002B52CE" w:rsidP="00860AE1">
            <w:pPr>
              <w:widowControl w:val="0"/>
              <w:autoSpaceDN w:val="0"/>
              <w:ind w:firstLine="0"/>
              <w:rPr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Эл. почта: pl_26@mail.ru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A3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 xml:space="preserve">Поставщик: </w:t>
            </w:r>
          </w:p>
          <w:p w14:paraId="262CD87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</w:tc>
      </w:tr>
    </w:tbl>
    <w:p w14:paraId="2FC8686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365A3094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>Подписи сторон:</w:t>
      </w:r>
    </w:p>
    <w:p w14:paraId="3D066C9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tbl>
      <w:tblPr>
        <w:tblStyle w:val="54"/>
        <w:tblW w:w="0" w:type="auto"/>
        <w:tblInd w:w="-5" w:type="dxa"/>
        <w:tblLook w:val="04A0" w:firstRow="1" w:lastRow="0" w:firstColumn="1" w:lastColumn="0" w:noHBand="0" w:noVBand="1"/>
      </w:tblPr>
      <w:tblGrid>
        <w:gridCol w:w="4725"/>
        <w:gridCol w:w="4624"/>
      </w:tblGrid>
      <w:tr w:rsidR="002B52CE" w:rsidRPr="00F514E3" w14:paraId="5CB1512A" w14:textId="77777777" w:rsidTr="00D0253D">
        <w:trPr>
          <w:trHeight w:val="1479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9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Директор ГАПОУ КО «ОКТУ»</w:t>
            </w:r>
          </w:p>
          <w:p w14:paraId="776C16A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08AD9BD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_____________/Н.В. Колодяжная/</w:t>
            </w:r>
          </w:p>
          <w:p w14:paraId="073FA61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14:paraId="2FD2F82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4B85B99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6A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Должность</w:t>
            </w:r>
          </w:p>
          <w:p w14:paraId="2732A7F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  <w:p w14:paraId="5D639C61" w14:textId="77777777" w:rsidR="002B52CE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_____________/ФИО/</w:t>
            </w:r>
          </w:p>
          <w:p w14:paraId="51731EA9" w14:textId="77777777" w:rsidR="00D0253D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486C290A" w14:textId="77777777" w:rsidR="00D0253D" w:rsidRPr="00F514E3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86F30D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</w:tr>
    </w:tbl>
    <w:p w14:paraId="1983A6C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6AA1F70F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628FE153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4C4160D" w14:textId="77777777" w:rsidR="00D55A92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318ED5F4" w14:textId="77777777" w:rsidR="00D0253D" w:rsidRPr="00F514E3" w:rsidRDefault="00D0253D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FB2B454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15BCC752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6238F9E" w14:textId="77777777" w:rsidR="00FA0FD7" w:rsidRDefault="00FA0FD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374F3D" w14:textId="2489663A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>Приложение № 1</w:t>
      </w:r>
    </w:p>
    <w:p w14:paraId="12E77E5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к Договору поставки № </w:t>
      </w:r>
      <w:r w:rsidR="00D55A92" w:rsidRPr="00F514E3">
        <w:rPr>
          <w:color w:val="FF0000"/>
          <w:sz w:val="22"/>
          <w:szCs w:val="22"/>
        </w:rPr>
        <w:t>___</w:t>
      </w:r>
    </w:p>
    <w:p w14:paraId="55E6F61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 от </w:t>
      </w:r>
      <w:r w:rsidR="00D55A92" w:rsidRPr="00F514E3">
        <w:rPr>
          <w:color w:val="FF0000"/>
          <w:sz w:val="22"/>
          <w:szCs w:val="22"/>
        </w:rPr>
        <w:t>место ввода даты</w:t>
      </w:r>
      <w:r w:rsidRPr="00F514E3">
        <w:rPr>
          <w:sz w:val="22"/>
          <w:szCs w:val="22"/>
        </w:rPr>
        <w:t xml:space="preserve"> г.</w:t>
      </w:r>
    </w:p>
    <w:p w14:paraId="187BE7C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</w:p>
    <w:p w14:paraId="6477E78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>СПЕЦИФИКАЦИЯ</w:t>
      </w:r>
    </w:p>
    <w:p w14:paraId="66FA1A4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tbl>
      <w:tblPr>
        <w:tblStyle w:val="54"/>
        <w:tblW w:w="9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2411"/>
        <w:gridCol w:w="716"/>
        <w:gridCol w:w="1223"/>
        <w:gridCol w:w="1359"/>
        <w:gridCol w:w="1106"/>
        <w:gridCol w:w="389"/>
        <w:gridCol w:w="1429"/>
      </w:tblGrid>
      <w:tr w:rsidR="002B52CE" w:rsidRPr="00F514E3" w14:paraId="77EBD2B0" w14:textId="77777777" w:rsidTr="002B52CE">
        <w:trPr>
          <w:trHeight w:val="9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254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8D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Наименование товаров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26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61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4D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Цена руб.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DBB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Сумма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C4E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Страна происхождения товара</w:t>
            </w:r>
          </w:p>
        </w:tc>
      </w:tr>
      <w:tr w:rsidR="002B52CE" w:rsidRPr="00F514E3" w14:paraId="0710BD48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9C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50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AD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B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BD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61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70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78E52262" w14:textId="77777777" w:rsidTr="00FD40A7"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21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E6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0B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066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57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FA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4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CCE9651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8E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3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232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F4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6B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89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A1A413A" w14:textId="77777777" w:rsidTr="00FD40A7"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9F3B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36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4A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F26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E8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D6B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EE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30004FC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61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ED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52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17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3AA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90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B3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3C238A90" w14:textId="77777777" w:rsidTr="002B52CE">
        <w:trPr>
          <w:trHeight w:val="294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DC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F4C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B52CE" w:rsidRPr="00F514E3" w14:paraId="3F3FE138" w14:textId="77777777" w:rsidTr="002B52CE">
        <w:trPr>
          <w:trHeight w:val="294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B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НДС: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56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10B0047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4BA87BB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F514E3">
        <w:rPr>
          <w:sz w:val="22"/>
          <w:szCs w:val="22"/>
        </w:rPr>
        <w:t>Итого:</w:t>
      </w:r>
      <w:r w:rsidR="00FD40A7" w:rsidRPr="00F514E3">
        <w:rPr>
          <w:sz w:val="22"/>
          <w:szCs w:val="22"/>
        </w:rPr>
        <w:t xml:space="preserve"> __</w:t>
      </w:r>
      <w:r w:rsidRPr="00F514E3">
        <w:rPr>
          <w:sz w:val="22"/>
          <w:szCs w:val="22"/>
        </w:rPr>
        <w:t xml:space="preserve"> (</w:t>
      </w:r>
      <w:r w:rsidR="00FD40A7" w:rsidRPr="00F514E3">
        <w:rPr>
          <w:color w:val="FF0000"/>
          <w:sz w:val="22"/>
          <w:szCs w:val="22"/>
        </w:rPr>
        <w:t>кол-во</w:t>
      </w:r>
      <w:r w:rsidRPr="00F514E3">
        <w:rPr>
          <w:sz w:val="22"/>
          <w:szCs w:val="22"/>
        </w:rPr>
        <w:t xml:space="preserve">) наименований на сумму: </w:t>
      </w:r>
      <w:r w:rsidR="00FD40A7" w:rsidRPr="00F514E3">
        <w:rPr>
          <w:b/>
          <w:color w:val="FF0000"/>
          <w:sz w:val="22"/>
          <w:szCs w:val="22"/>
        </w:rPr>
        <w:t>_______</w:t>
      </w:r>
      <w:r w:rsidR="00FD40A7" w:rsidRPr="00F514E3">
        <w:rPr>
          <w:b/>
          <w:sz w:val="22"/>
          <w:szCs w:val="22"/>
        </w:rPr>
        <w:t xml:space="preserve"> (</w:t>
      </w:r>
      <w:r w:rsidR="00FD40A7" w:rsidRPr="00F514E3">
        <w:rPr>
          <w:b/>
          <w:color w:val="FF0000"/>
          <w:sz w:val="22"/>
          <w:szCs w:val="22"/>
        </w:rPr>
        <w:t>____________</w:t>
      </w:r>
      <w:r w:rsidR="00FD40A7" w:rsidRPr="00F514E3">
        <w:rPr>
          <w:b/>
          <w:sz w:val="22"/>
          <w:szCs w:val="22"/>
        </w:rPr>
        <w:t xml:space="preserve">) руб. </w:t>
      </w:r>
      <w:r w:rsidR="00FD40A7" w:rsidRPr="00F514E3">
        <w:rPr>
          <w:b/>
          <w:color w:val="FF0000"/>
          <w:sz w:val="22"/>
          <w:szCs w:val="22"/>
        </w:rPr>
        <w:t>__</w:t>
      </w:r>
      <w:r w:rsidR="00FD40A7" w:rsidRPr="00F514E3">
        <w:rPr>
          <w:b/>
          <w:sz w:val="22"/>
          <w:szCs w:val="22"/>
        </w:rPr>
        <w:t xml:space="preserve"> коп. </w:t>
      </w:r>
      <w:r w:rsidR="00FD40A7" w:rsidRPr="00F514E3">
        <w:rPr>
          <w:b/>
          <w:color w:val="FF0000"/>
          <w:sz w:val="22"/>
          <w:szCs w:val="22"/>
        </w:rPr>
        <w:t>с/без</w:t>
      </w:r>
      <w:r w:rsidR="00FD40A7" w:rsidRPr="00F514E3">
        <w:rPr>
          <w:b/>
          <w:sz w:val="22"/>
          <w:szCs w:val="22"/>
        </w:rPr>
        <w:t xml:space="preserve"> НДС в размере: </w:t>
      </w:r>
      <w:r w:rsidR="00FD40A7" w:rsidRPr="00F514E3">
        <w:rPr>
          <w:b/>
          <w:color w:val="FF0000"/>
          <w:sz w:val="22"/>
          <w:szCs w:val="22"/>
        </w:rPr>
        <w:t>__________</w:t>
      </w:r>
      <w:r w:rsidR="00FD40A7" w:rsidRPr="00F514E3">
        <w:rPr>
          <w:sz w:val="22"/>
          <w:szCs w:val="22"/>
        </w:rPr>
        <w:t>(</w:t>
      </w:r>
      <w:r w:rsidR="00FD40A7" w:rsidRPr="00F514E3">
        <w:rPr>
          <w:b/>
          <w:color w:val="FF0000"/>
          <w:sz w:val="22"/>
          <w:szCs w:val="22"/>
        </w:rPr>
        <w:t>_____________</w:t>
      </w:r>
      <w:r w:rsidR="00FD40A7" w:rsidRPr="00F514E3">
        <w:rPr>
          <w:sz w:val="22"/>
          <w:szCs w:val="22"/>
        </w:rPr>
        <w:t xml:space="preserve">) </w:t>
      </w:r>
      <w:r w:rsidR="00FD40A7" w:rsidRPr="00F514E3">
        <w:rPr>
          <w:b/>
          <w:sz w:val="22"/>
          <w:szCs w:val="22"/>
        </w:rPr>
        <w:t xml:space="preserve">руб. </w:t>
      </w:r>
      <w:r w:rsidR="00FD40A7" w:rsidRPr="00F514E3">
        <w:rPr>
          <w:b/>
          <w:color w:val="FF0000"/>
          <w:sz w:val="22"/>
          <w:szCs w:val="22"/>
        </w:rPr>
        <w:t>00</w:t>
      </w:r>
      <w:r w:rsidR="00FD40A7" w:rsidRPr="00F514E3">
        <w:rPr>
          <w:b/>
          <w:sz w:val="22"/>
          <w:szCs w:val="22"/>
        </w:rPr>
        <w:t xml:space="preserve"> коп.</w:t>
      </w:r>
    </w:p>
    <w:p w14:paraId="199EC239" w14:textId="77777777" w:rsidR="00FD40A7" w:rsidRPr="00F514E3" w:rsidRDefault="00FD40A7" w:rsidP="00860AE1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</w:p>
    <w:p w14:paraId="7A8DB4A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Подписи сторон:</w:t>
      </w:r>
    </w:p>
    <w:p w14:paraId="29589AD3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tbl>
      <w:tblPr>
        <w:tblStyle w:val="54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4624"/>
      </w:tblGrid>
      <w:tr w:rsidR="002B52CE" w:rsidRPr="00F514E3" w14:paraId="7B067099" w14:textId="77777777" w:rsidTr="00D0253D">
        <w:trPr>
          <w:trHeight w:val="155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BFD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Директор ГАПОУ КО «ОКТУ»</w:t>
            </w:r>
          </w:p>
          <w:p w14:paraId="5A93B2DC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6F41759D" w14:textId="77777777" w:rsidR="002B52CE" w:rsidRPr="00F514E3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_____________/Н.В. Колодяжная/</w:t>
            </w:r>
          </w:p>
          <w:p w14:paraId="3D4A041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5B8CC4F2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426C4DC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1A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Должность</w:t>
            </w:r>
          </w:p>
          <w:p w14:paraId="64A74E3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  <w:p w14:paraId="017001A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_____________/ФИО/</w:t>
            </w:r>
          </w:p>
          <w:p w14:paraId="40FB1DB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CAF86A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4CD175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</w:tr>
    </w:tbl>
    <w:p w14:paraId="411A9CBC" w14:textId="77777777" w:rsidR="00DF701F" w:rsidRPr="00F514E3" w:rsidRDefault="00DF701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4FBBB94" w14:textId="77777777" w:rsidR="00DF701F" w:rsidRPr="00F514E3" w:rsidRDefault="00DF701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857EA18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FBC5F95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8AB87D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0786D2C5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A50819E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D897120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7CC5B39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7876EF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1B8BBBE" w14:textId="7671384F" w:rsidR="00FA0FD7" w:rsidRDefault="00FA0FD7">
      <w:pPr>
        <w:ind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00F3DD22" w14:textId="45C0A871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67717FA" w14:textId="77777777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к Договору поставки № </w:t>
      </w:r>
      <w:r w:rsidRPr="00F514E3">
        <w:rPr>
          <w:color w:val="FF0000"/>
          <w:sz w:val="22"/>
          <w:szCs w:val="22"/>
        </w:rPr>
        <w:t>___</w:t>
      </w:r>
    </w:p>
    <w:p w14:paraId="41DF9542" w14:textId="77777777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 от </w:t>
      </w:r>
      <w:r w:rsidRPr="00F514E3">
        <w:rPr>
          <w:color w:val="FF0000"/>
          <w:sz w:val="22"/>
          <w:szCs w:val="22"/>
        </w:rPr>
        <w:t>место ввода даты</w:t>
      </w:r>
      <w:r w:rsidRPr="00F514E3">
        <w:rPr>
          <w:sz w:val="22"/>
          <w:szCs w:val="22"/>
        </w:rPr>
        <w:t xml:space="preserve"> г.</w:t>
      </w:r>
    </w:p>
    <w:p w14:paraId="78D7EF5B" w14:textId="77777777" w:rsidR="00FA0FD7" w:rsidRDefault="00FA0FD7" w:rsidP="00FA0FD7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076507CD" w14:textId="77777777" w:rsidR="00601194" w:rsidRPr="00601194" w:rsidRDefault="00601194" w:rsidP="00601194">
      <w:pPr>
        <w:spacing w:line="276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t xml:space="preserve">Техническое задание </w:t>
      </w:r>
    </w:p>
    <w:p w14:paraId="49E8F899" w14:textId="77777777" w:rsidR="00601194" w:rsidRPr="00601194" w:rsidRDefault="00601194" w:rsidP="00601194">
      <w:pPr>
        <w:spacing w:line="276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t>на поставку электротоваров</w:t>
      </w:r>
    </w:p>
    <w:p w14:paraId="0995D71C" w14:textId="77777777" w:rsidR="00601194" w:rsidRPr="00601194" w:rsidRDefault="00601194" w:rsidP="00601194">
      <w:pPr>
        <w:spacing w:line="276" w:lineRule="auto"/>
        <w:ind w:firstLine="0"/>
        <w:jc w:val="left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t>1. Объект закупки:</w:t>
      </w:r>
    </w:p>
    <w:tbl>
      <w:tblPr>
        <w:tblStyle w:val="72"/>
        <w:tblW w:w="9876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6520"/>
        <w:gridCol w:w="585"/>
        <w:gridCol w:w="502"/>
      </w:tblGrid>
      <w:tr w:rsidR="00601194" w:rsidRPr="00601194" w14:paraId="1460B28B" w14:textId="77777777" w:rsidTr="00C61E4C">
        <w:tc>
          <w:tcPr>
            <w:tcW w:w="425" w:type="dxa"/>
            <w:vAlign w:val="center"/>
          </w:tcPr>
          <w:p w14:paraId="5469F24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Align w:val="center"/>
          </w:tcPr>
          <w:p w14:paraId="7F7FCACE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14:paraId="6494323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585" w:type="dxa"/>
            <w:vAlign w:val="center"/>
          </w:tcPr>
          <w:p w14:paraId="2456C7FD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02" w:type="dxa"/>
            <w:vAlign w:val="center"/>
          </w:tcPr>
          <w:p w14:paraId="3042F93F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601194" w:rsidRPr="00601194" w14:paraId="317FA21B" w14:textId="77777777" w:rsidTr="00C61E4C">
        <w:tc>
          <w:tcPr>
            <w:tcW w:w="425" w:type="dxa"/>
            <w:vAlign w:val="center"/>
          </w:tcPr>
          <w:p w14:paraId="5CAE2B0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B29" w14:textId="77777777" w:rsidR="00601194" w:rsidRPr="00601194" w:rsidRDefault="00601194" w:rsidP="00601194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Труба гладкая жесткая</w:t>
            </w:r>
          </w:p>
        </w:tc>
        <w:tc>
          <w:tcPr>
            <w:tcW w:w="6520" w:type="dxa"/>
            <w:vAlign w:val="center"/>
          </w:tcPr>
          <w:p w14:paraId="4BB1268C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Внешний диаметр, мм: не менее 20</w:t>
            </w:r>
          </w:p>
          <w:p w14:paraId="66209A9B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Внутренний диаметр, мм: не менее 18,2</w:t>
            </w:r>
          </w:p>
          <w:p w14:paraId="0BD80CAB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Длина единицы, м: не менее 3</w:t>
            </w:r>
          </w:p>
          <w:p w14:paraId="7A6AC639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Цвет: серый</w:t>
            </w:r>
          </w:p>
          <w:p w14:paraId="6D436B32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Материал: ПВХ</w:t>
            </w:r>
          </w:p>
          <w:p w14:paraId="4E744BFC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Прочность: не менее 350 Н</w:t>
            </w:r>
          </w:p>
          <w:p w14:paraId="5E93CEE6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>Температура эксплуатации, °С: не менее (от -15 до +60)</w:t>
            </w:r>
          </w:p>
          <w:p w14:paraId="67752AEA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Самозатухающая: соответствие</w:t>
            </w:r>
          </w:p>
        </w:tc>
        <w:tc>
          <w:tcPr>
            <w:tcW w:w="585" w:type="dxa"/>
            <w:vAlign w:val="center"/>
          </w:tcPr>
          <w:p w14:paraId="14FC394A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D0A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601194" w:rsidRPr="00601194" w14:paraId="4D8642A1" w14:textId="77777777" w:rsidTr="00C61E4C">
        <w:tc>
          <w:tcPr>
            <w:tcW w:w="425" w:type="dxa"/>
            <w:vAlign w:val="center"/>
          </w:tcPr>
          <w:p w14:paraId="087AA58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E21C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Держатель с защелкой для труб </w:t>
            </w:r>
          </w:p>
        </w:tc>
        <w:tc>
          <w:tcPr>
            <w:tcW w:w="6520" w:type="dxa"/>
            <w:vAlign w:val="center"/>
          </w:tcPr>
          <w:p w14:paraId="028E385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Подходит для труб диаметром: не менее 20 мм</w:t>
            </w:r>
          </w:p>
          <w:p w14:paraId="2515531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-10 до +60 °C)</w:t>
            </w:r>
          </w:p>
          <w:p w14:paraId="3E20F37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Возможность состыковки друг с другом: наличие</w:t>
            </w:r>
          </w:p>
          <w:p w14:paraId="11282A5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количество труб: не менее 1</w:t>
            </w:r>
          </w:p>
        </w:tc>
        <w:tc>
          <w:tcPr>
            <w:tcW w:w="585" w:type="dxa"/>
            <w:vAlign w:val="center"/>
          </w:tcPr>
          <w:p w14:paraId="4CED21D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5E4B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550</w:t>
            </w:r>
          </w:p>
        </w:tc>
      </w:tr>
      <w:tr w:rsidR="00601194" w:rsidRPr="00601194" w14:paraId="64822C4C" w14:textId="77777777" w:rsidTr="00C61E4C">
        <w:tc>
          <w:tcPr>
            <w:tcW w:w="425" w:type="dxa"/>
            <w:vAlign w:val="center"/>
          </w:tcPr>
          <w:p w14:paraId="32B6FD1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5D0F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Поворот на 90 труба-труба С-образный </w:t>
            </w:r>
          </w:p>
        </w:tc>
        <w:tc>
          <w:tcPr>
            <w:tcW w:w="6520" w:type="dxa"/>
            <w:vAlign w:val="center"/>
          </w:tcPr>
          <w:p w14:paraId="0EB6CC0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Угол: не более 90 °</w:t>
            </w:r>
          </w:p>
          <w:p w14:paraId="15BE48F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Для трубы с внешним диаметром: 20 мм</w:t>
            </w:r>
          </w:p>
          <w:p w14:paraId="4002017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Самозатухающая: соответствие</w:t>
            </w:r>
          </w:p>
        </w:tc>
        <w:tc>
          <w:tcPr>
            <w:tcW w:w="585" w:type="dxa"/>
            <w:vAlign w:val="center"/>
          </w:tcPr>
          <w:p w14:paraId="27FE6AD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F685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140</w:t>
            </w:r>
          </w:p>
        </w:tc>
      </w:tr>
      <w:tr w:rsidR="00601194" w:rsidRPr="00601194" w14:paraId="2986F559" w14:textId="77777777" w:rsidTr="00C61E4C">
        <w:tc>
          <w:tcPr>
            <w:tcW w:w="425" w:type="dxa"/>
            <w:vAlign w:val="center"/>
          </w:tcPr>
          <w:p w14:paraId="70EA539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F550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Коробка для открытой установки КМКУ </w:t>
            </w:r>
          </w:p>
        </w:tc>
        <w:tc>
          <w:tcPr>
            <w:tcW w:w="6520" w:type="dxa"/>
            <w:vAlign w:val="center"/>
          </w:tcPr>
          <w:p w14:paraId="5BF0EB1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Ширина: не менее 88 мм</w:t>
            </w:r>
          </w:p>
          <w:p w14:paraId="4477697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88 мм</w:t>
            </w:r>
          </w:p>
          <w:p w14:paraId="3416804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44 мм</w:t>
            </w:r>
          </w:p>
          <w:p w14:paraId="5E431F0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постов: не менее 1</w:t>
            </w:r>
          </w:p>
        </w:tc>
        <w:tc>
          <w:tcPr>
            <w:tcW w:w="585" w:type="dxa"/>
            <w:vAlign w:val="center"/>
          </w:tcPr>
          <w:p w14:paraId="5009E1C0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1E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70</w:t>
            </w:r>
          </w:p>
        </w:tc>
      </w:tr>
      <w:tr w:rsidR="00601194" w:rsidRPr="00601194" w14:paraId="410488E0" w14:textId="77777777" w:rsidTr="00C61E4C">
        <w:tc>
          <w:tcPr>
            <w:tcW w:w="425" w:type="dxa"/>
            <w:vAlign w:val="center"/>
          </w:tcPr>
          <w:p w14:paraId="397F18A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40F2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Выключатель </w:t>
            </w:r>
            <w:r w:rsidRPr="00601194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проходной</w:t>
            </w: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11E2622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клавиш: не менее 2</w:t>
            </w:r>
          </w:p>
          <w:p w14:paraId="34DD1F2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напряжение: не более 250 В</w:t>
            </w:r>
          </w:p>
          <w:p w14:paraId="22010DF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10 А</w:t>
            </w:r>
          </w:p>
          <w:p w14:paraId="1D81545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поперечное сечение проводника: не менее 2,5 мм²</w:t>
            </w:r>
          </w:p>
          <w:p w14:paraId="058D230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-20 до +40 °C)</w:t>
            </w:r>
          </w:p>
          <w:p w14:paraId="1285E82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Цвет: белый</w:t>
            </w:r>
          </w:p>
        </w:tc>
        <w:tc>
          <w:tcPr>
            <w:tcW w:w="585" w:type="dxa"/>
            <w:vAlign w:val="center"/>
          </w:tcPr>
          <w:p w14:paraId="36284935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7B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601194" w:rsidRPr="00601194" w14:paraId="0AF7C211" w14:textId="77777777" w:rsidTr="00C61E4C">
        <w:tc>
          <w:tcPr>
            <w:tcW w:w="425" w:type="dxa"/>
            <w:vAlign w:val="center"/>
          </w:tcPr>
          <w:p w14:paraId="6603D3F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755C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Коробка распределительная </w:t>
            </w:r>
          </w:p>
        </w:tc>
        <w:tc>
          <w:tcPr>
            <w:tcW w:w="6520" w:type="dxa"/>
            <w:vAlign w:val="center"/>
          </w:tcPr>
          <w:p w14:paraId="398E20F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Цвет: Серый</w:t>
            </w:r>
          </w:p>
          <w:p w14:paraId="1C9375B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Ширина, мм: не менее 134</w:t>
            </w:r>
          </w:p>
          <w:p w14:paraId="6017494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Глубина, мм: не менее 62</w:t>
            </w:r>
          </w:p>
          <w:p w14:paraId="78637FF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Длина, мм: не менее 94</w:t>
            </w:r>
          </w:p>
          <w:p w14:paraId="1C31DA2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Материал: Пластик</w:t>
            </w:r>
          </w:p>
          <w:p w14:paraId="3F8B3B3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вводов: не менее 6</w:t>
            </w:r>
          </w:p>
          <w:p w14:paraId="5B6BDBD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Крепление крышки: Винтовое</w:t>
            </w:r>
          </w:p>
          <w:p w14:paraId="53DE852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Степень защиты (IP): не ниже IP55</w:t>
            </w:r>
          </w:p>
          <w:p w14:paraId="1AA7EBA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Форма: Прямоугольная</w:t>
            </w:r>
          </w:p>
          <w:p w14:paraId="370883D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Для трубы диаметром: не менее 25 мм</w:t>
            </w:r>
          </w:p>
        </w:tc>
        <w:tc>
          <w:tcPr>
            <w:tcW w:w="585" w:type="dxa"/>
            <w:vAlign w:val="center"/>
          </w:tcPr>
          <w:p w14:paraId="5CB6B9F4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A03A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601194" w:rsidRPr="00601194" w14:paraId="2CF4E2BA" w14:textId="77777777" w:rsidTr="00C61E4C">
        <w:tc>
          <w:tcPr>
            <w:tcW w:w="425" w:type="dxa"/>
            <w:vAlign w:val="center"/>
          </w:tcPr>
          <w:p w14:paraId="5DDCB65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9307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Датчик движения потолочный </w:t>
            </w:r>
          </w:p>
        </w:tc>
        <w:tc>
          <w:tcPr>
            <w:tcW w:w="6520" w:type="dxa"/>
            <w:vAlign w:val="center"/>
          </w:tcPr>
          <w:p w14:paraId="4FB168C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Цвет: белый</w:t>
            </w:r>
          </w:p>
          <w:p w14:paraId="640E8B0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Подключение: трехпроводной</w:t>
            </w:r>
          </w:p>
          <w:p w14:paraId="1CF7ECA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Принцип действия: инфракрасный</w:t>
            </w:r>
          </w:p>
          <w:p w14:paraId="6E3F629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Тип установки: потолочный</w:t>
            </w:r>
          </w:p>
          <w:p w14:paraId="10B722F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Степень защиты (IP): не ниже IP33</w:t>
            </w:r>
          </w:p>
          <w:p w14:paraId="5CC5100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Элементы питания: сеть</w:t>
            </w:r>
          </w:p>
          <w:p w14:paraId="0F03F20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Max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мощность нагрузки, Вт: не менее 1200</w:t>
            </w:r>
          </w:p>
          <w:p w14:paraId="2567923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Задержка времени выключения: не менее (от 10 сек до 900 сек)</w:t>
            </w:r>
          </w:p>
          <w:p w14:paraId="1161F66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Дальность действия, м: не менее 6</w:t>
            </w:r>
          </w:p>
          <w:p w14:paraId="7636380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. угол обзора, град: не менее 360</w:t>
            </w:r>
          </w:p>
        </w:tc>
        <w:tc>
          <w:tcPr>
            <w:tcW w:w="585" w:type="dxa"/>
            <w:vAlign w:val="center"/>
          </w:tcPr>
          <w:p w14:paraId="1911A092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41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601194" w:rsidRPr="00601194" w14:paraId="1B0D886C" w14:textId="77777777" w:rsidTr="00C61E4C">
        <w:tc>
          <w:tcPr>
            <w:tcW w:w="425" w:type="dxa"/>
            <w:vAlign w:val="center"/>
          </w:tcPr>
          <w:p w14:paraId="49AAC5C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C5B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Патрон электрический </w:t>
            </w:r>
          </w:p>
        </w:tc>
        <w:tc>
          <w:tcPr>
            <w:tcW w:w="6520" w:type="dxa"/>
            <w:vAlign w:val="center"/>
          </w:tcPr>
          <w:p w14:paraId="2D50C73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Цоколь (патрон) лампы: E27</w:t>
            </w:r>
          </w:p>
          <w:p w14:paraId="0EF75FC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Материал: карболит</w:t>
            </w:r>
          </w:p>
          <w:p w14:paraId="4321094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Цвет: черный</w:t>
            </w:r>
          </w:p>
          <w:p w14:paraId="656D383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Тип крепления: винтовое крепление</w:t>
            </w:r>
          </w:p>
          <w:p w14:paraId="2A13616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Настенный, наклонный: соответствие</w:t>
            </w:r>
          </w:p>
        </w:tc>
        <w:tc>
          <w:tcPr>
            <w:tcW w:w="585" w:type="dxa"/>
            <w:vAlign w:val="center"/>
          </w:tcPr>
          <w:p w14:paraId="448BFC04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F241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601194" w:rsidRPr="00601194" w14:paraId="03F869A1" w14:textId="77777777" w:rsidTr="00C61E4C">
        <w:tc>
          <w:tcPr>
            <w:tcW w:w="425" w:type="dxa"/>
            <w:vAlign w:val="center"/>
          </w:tcPr>
          <w:p w14:paraId="713764C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CC8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ЛОН Е27</w:t>
            </w:r>
          </w:p>
        </w:tc>
        <w:tc>
          <w:tcPr>
            <w:tcW w:w="6520" w:type="dxa"/>
            <w:vAlign w:val="center"/>
          </w:tcPr>
          <w:p w14:paraId="3FE885E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Класс: Лампы накаливания</w:t>
            </w:r>
          </w:p>
          <w:p w14:paraId="5664A78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Тип изделия: Лампа накаливания ЛОН</w:t>
            </w:r>
          </w:p>
          <w:p w14:paraId="6E7BFF5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Тип цоколя: E27</w:t>
            </w:r>
          </w:p>
          <w:p w14:paraId="25FFC53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Мощность, Вт: не менее 40</w:t>
            </w:r>
          </w:p>
          <w:p w14:paraId="603E68C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В: 220</w:t>
            </w:r>
          </w:p>
          <w:p w14:paraId="5546C6A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Световой поток, Лм: не менее 415</w:t>
            </w:r>
          </w:p>
          <w:p w14:paraId="173EDFA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Форма колбы: Шарообразная</w:t>
            </w:r>
          </w:p>
          <w:p w14:paraId="62163F3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Покрытие колбы: Прозрачная</w:t>
            </w:r>
          </w:p>
          <w:p w14:paraId="0A82FF8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Длина, мм: не менее 95</w:t>
            </w:r>
          </w:p>
        </w:tc>
        <w:tc>
          <w:tcPr>
            <w:tcW w:w="585" w:type="dxa"/>
            <w:vAlign w:val="center"/>
          </w:tcPr>
          <w:p w14:paraId="5E910DB8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3078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601194" w:rsidRPr="00601194" w14:paraId="721B1A6A" w14:textId="77777777" w:rsidTr="00C61E4C">
        <w:tc>
          <w:tcPr>
            <w:tcW w:w="425" w:type="dxa"/>
            <w:vAlign w:val="center"/>
          </w:tcPr>
          <w:p w14:paraId="6BF8E6AE" w14:textId="77777777" w:rsidR="00601194" w:rsidRPr="00601194" w:rsidRDefault="00601194" w:rsidP="00601194">
            <w:pPr>
              <w:spacing w:line="276" w:lineRule="auto"/>
              <w:ind w:left="-9" w:right="-13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CF5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Кабель ВВГ-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Пнг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(А)-LS 3х2.5 ОК 0.66кВ</w:t>
            </w:r>
          </w:p>
        </w:tc>
        <w:tc>
          <w:tcPr>
            <w:tcW w:w="6520" w:type="dxa"/>
            <w:vAlign w:val="center"/>
          </w:tcPr>
          <w:p w14:paraId="644A74A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Класс: Кабели с медной токопроводящей жилой</w:t>
            </w:r>
          </w:p>
          <w:p w14:paraId="17695EB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жил: не менее 3</w:t>
            </w:r>
          </w:p>
          <w:p w14:paraId="40627F1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Сечение жилы, мм2: не менее 2.5</w:t>
            </w:r>
          </w:p>
          <w:p w14:paraId="1DB2B0E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 660</w:t>
            </w:r>
          </w:p>
          <w:p w14:paraId="6B39916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Тип исполнения кабельного изделия: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нг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-LS</w:t>
            </w:r>
          </w:p>
          <w:p w14:paraId="1A8C873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оболочки: ПВХ пониженной горючести с низким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</w:p>
          <w:p w14:paraId="1C2D398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изоляции: ПВХ пластикат пониженной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пожароопасности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низким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</w:p>
          <w:p w14:paraId="0E05C2D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Диапазон рабочих температур: не менее от -50 до +50</w:t>
            </w:r>
          </w:p>
          <w:p w14:paraId="0E11A70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Конструкция жилы: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Однопроволочная</w:t>
            </w:r>
            <w:proofErr w:type="spellEnd"/>
          </w:p>
          <w:p w14:paraId="56416BF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 жилы: Медь</w:t>
            </w:r>
          </w:p>
          <w:p w14:paraId="26D8CEC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Диаметр наружный, мм: не менее 10.2</w:t>
            </w:r>
          </w:p>
          <w:p w14:paraId="6682A56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Форма жилы: Круглая</w:t>
            </w:r>
          </w:p>
        </w:tc>
        <w:tc>
          <w:tcPr>
            <w:tcW w:w="585" w:type="dxa"/>
            <w:vAlign w:val="center"/>
          </w:tcPr>
          <w:p w14:paraId="3D0F4D56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095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50</w:t>
            </w:r>
          </w:p>
        </w:tc>
      </w:tr>
      <w:tr w:rsidR="00601194" w:rsidRPr="00601194" w14:paraId="309FBB1D" w14:textId="77777777" w:rsidTr="00C61E4C">
        <w:tc>
          <w:tcPr>
            <w:tcW w:w="425" w:type="dxa"/>
            <w:vAlign w:val="center"/>
          </w:tcPr>
          <w:p w14:paraId="14D14DB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47F7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Кабель ВВГ-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Пнг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(А)-LS 3х1.5 ОК 0.66кВ</w:t>
            </w:r>
          </w:p>
        </w:tc>
        <w:tc>
          <w:tcPr>
            <w:tcW w:w="6520" w:type="dxa"/>
            <w:vAlign w:val="center"/>
          </w:tcPr>
          <w:p w14:paraId="6BF5B5A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Класс: Кабели с медной токопроводящей жилой</w:t>
            </w:r>
          </w:p>
          <w:p w14:paraId="4C47C41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жил: не менее 3</w:t>
            </w:r>
          </w:p>
          <w:p w14:paraId="783A147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Сечение жилы, мм2: не менее 1.5</w:t>
            </w:r>
          </w:p>
          <w:p w14:paraId="672F49C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Напряжение, В: 660</w:t>
            </w:r>
          </w:p>
          <w:p w14:paraId="1C2F4F5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Тип исполнения кабельного изделия: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нг-LSLTx</w:t>
            </w:r>
            <w:proofErr w:type="spellEnd"/>
          </w:p>
          <w:p w14:paraId="5E0448F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 оболочки: ПВХ пониженной горючести не токсичный</w:t>
            </w:r>
          </w:p>
          <w:p w14:paraId="657150E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Материал изоляции: ПВХ пластикат пониженной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пожароопасности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низким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дымо-газовыделением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низкой токсичностью</w:t>
            </w:r>
          </w:p>
          <w:p w14:paraId="473987D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Диапазон рабочих температур: не менее от -50 до +50</w:t>
            </w:r>
          </w:p>
          <w:p w14:paraId="051CCF0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Конструкция жилы: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Однопроволочная</w:t>
            </w:r>
            <w:proofErr w:type="spellEnd"/>
          </w:p>
          <w:p w14:paraId="3D3EC81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Диаметр, мм: не менее 9.8</w:t>
            </w:r>
          </w:p>
          <w:p w14:paraId="2C8EC29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Форма жилы: Круглая</w:t>
            </w:r>
          </w:p>
          <w:p w14:paraId="7BCC097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 жилы: Медь</w:t>
            </w:r>
          </w:p>
        </w:tc>
        <w:tc>
          <w:tcPr>
            <w:tcW w:w="585" w:type="dxa"/>
            <w:vAlign w:val="center"/>
          </w:tcPr>
          <w:p w14:paraId="5D935E8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AA6B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150</w:t>
            </w:r>
          </w:p>
        </w:tc>
      </w:tr>
      <w:tr w:rsidR="00601194" w:rsidRPr="00601194" w14:paraId="30ABC50D" w14:textId="77777777" w:rsidTr="00C61E4C">
        <w:tc>
          <w:tcPr>
            <w:tcW w:w="425" w:type="dxa"/>
            <w:vAlign w:val="center"/>
          </w:tcPr>
          <w:p w14:paraId="7ADA254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AD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Щит этажный ЩЭ 2 кв. без слаботочного отсека</w:t>
            </w:r>
          </w:p>
        </w:tc>
        <w:tc>
          <w:tcPr>
            <w:tcW w:w="6520" w:type="dxa"/>
            <w:vAlign w:val="center"/>
          </w:tcPr>
          <w:p w14:paraId="02AA23B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Ширина: не менее 650 мм</w:t>
            </w:r>
          </w:p>
          <w:p w14:paraId="5428ECC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1010 мм</w:t>
            </w:r>
          </w:p>
          <w:p w14:paraId="410FC10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160 мм</w:t>
            </w:r>
          </w:p>
          <w:p w14:paraId="146DA96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дверей: не менее 2</w:t>
            </w:r>
          </w:p>
          <w:p w14:paraId="4E0979B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Количество замков: не менее 2</w:t>
            </w:r>
          </w:p>
          <w:p w14:paraId="5C8E2C8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Со смотровой дверью: наличие</w:t>
            </w:r>
          </w:p>
          <w:p w14:paraId="554F1DD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Встраивается в стену: соответствие </w:t>
            </w:r>
          </w:p>
          <w:p w14:paraId="5738C96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Степень защиты (IP): не ниже IP31</w:t>
            </w:r>
          </w:p>
          <w:p w14:paraId="3893376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Материал: металл</w:t>
            </w:r>
          </w:p>
        </w:tc>
        <w:tc>
          <w:tcPr>
            <w:tcW w:w="585" w:type="dxa"/>
            <w:vAlign w:val="center"/>
          </w:tcPr>
          <w:p w14:paraId="02C1531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900B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601194" w:rsidRPr="00601194" w14:paraId="0D9DD122" w14:textId="77777777" w:rsidTr="00C61E4C">
        <w:tc>
          <w:tcPr>
            <w:tcW w:w="425" w:type="dxa"/>
            <w:vAlign w:val="center"/>
          </w:tcPr>
          <w:p w14:paraId="48B3400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A1F1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Шина на DIN-рейку в корпусе (кросс-модуль) </w:t>
            </w:r>
          </w:p>
        </w:tc>
        <w:tc>
          <w:tcPr>
            <w:tcW w:w="6520" w:type="dxa"/>
            <w:vAlign w:val="center"/>
          </w:tcPr>
          <w:p w14:paraId="3CCD5A0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In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менее 100 А</w:t>
            </w:r>
          </w:p>
          <w:p w14:paraId="2D031F8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кабельных выводов: не менее 7</w:t>
            </w:r>
          </w:p>
          <w:p w14:paraId="6BDD29E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Длина шины: не менее 65 мм</w:t>
            </w:r>
          </w:p>
          <w:p w14:paraId="1E9C5A2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напряжение: 400 В</w:t>
            </w:r>
          </w:p>
          <w:p w14:paraId="6F3C6E7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поперечное сечение проводника: не менее 10/25 мм²</w:t>
            </w:r>
          </w:p>
          <w:p w14:paraId="7C66268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Температура эксплуатации: не менее (от -25 до +40 °C)</w:t>
            </w:r>
          </w:p>
          <w:p w14:paraId="75E06FC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Высота: не менее 45 мм</w:t>
            </w:r>
          </w:p>
          <w:p w14:paraId="3E2D907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Глубина: не менее 51 мм</w:t>
            </w:r>
          </w:p>
          <w:p w14:paraId="750D123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ударный ток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Ipk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менее 20 кА</w:t>
            </w:r>
          </w:p>
          <w:p w14:paraId="11804C5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изоляции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Ui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менее 500 В</w:t>
            </w:r>
          </w:p>
        </w:tc>
        <w:tc>
          <w:tcPr>
            <w:tcW w:w="585" w:type="dxa"/>
            <w:vAlign w:val="center"/>
          </w:tcPr>
          <w:p w14:paraId="01FCFAAD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6F40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1194" w:rsidRPr="00601194" w14:paraId="77D0325B" w14:textId="77777777" w:rsidTr="00C61E4C">
        <w:tc>
          <w:tcPr>
            <w:tcW w:w="425" w:type="dxa"/>
            <w:vAlign w:val="center"/>
          </w:tcPr>
          <w:p w14:paraId="7A6CB88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EF35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63А 4,5кА </w:t>
            </w:r>
          </w:p>
          <w:p w14:paraId="0AB887EB" w14:textId="77777777" w:rsidR="00601194" w:rsidRPr="00601194" w:rsidRDefault="00601194" w:rsidP="00601194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6442F6A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77FDF61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63 А</w:t>
            </w:r>
          </w:p>
          <w:p w14:paraId="64D6560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0DB0031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347294E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2</w:t>
            </w:r>
          </w:p>
          <w:p w14:paraId="2AC7CAD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4DBE9C2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. тока – DC: не более 48 В</w:t>
            </w:r>
          </w:p>
          <w:p w14:paraId="2478BD5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470559A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334E00D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5283EEE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2A71253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51AD1D7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794F8B4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7B9F466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285E0524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F073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1194" w:rsidRPr="00601194" w14:paraId="0229B0E5" w14:textId="77777777" w:rsidTr="00C61E4C">
        <w:tc>
          <w:tcPr>
            <w:tcW w:w="425" w:type="dxa"/>
            <w:vAlign w:val="center"/>
          </w:tcPr>
          <w:p w14:paraId="0928D15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8E1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50А 4,5кА </w:t>
            </w:r>
          </w:p>
          <w:p w14:paraId="5D426372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56EDEAB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0053958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50 А</w:t>
            </w:r>
          </w:p>
          <w:p w14:paraId="219C245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7E2B4F0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5E83F94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2</w:t>
            </w:r>
          </w:p>
          <w:p w14:paraId="07FF70D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6D97A8B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6E3137F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713C1E4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2A632C4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39A6F54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551BF82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2D0B26A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1FD71A5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1A19E8C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6F04C39B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07EC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1194" w:rsidRPr="00601194" w14:paraId="136BAAD6" w14:textId="77777777" w:rsidTr="00C61E4C">
        <w:tc>
          <w:tcPr>
            <w:tcW w:w="425" w:type="dxa"/>
            <w:vAlign w:val="center"/>
          </w:tcPr>
          <w:p w14:paraId="1473F19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B1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2Р 40А 4,5кА </w:t>
            </w:r>
          </w:p>
          <w:p w14:paraId="39D0079F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  <w:p w14:paraId="7CC13AEC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1BFE599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2</w:t>
            </w:r>
          </w:p>
          <w:p w14:paraId="07C0827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40 А</w:t>
            </w:r>
          </w:p>
          <w:p w14:paraId="7F5A3CC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400 В</w:t>
            </w:r>
          </w:p>
          <w:p w14:paraId="43D9F8C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1C28DDF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Ширина по количеству модульных расстояний: не менее 2</w:t>
            </w:r>
          </w:p>
          <w:p w14:paraId="66D7AB4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7AD3F57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. тока – DC: не более 48 В</w:t>
            </w:r>
          </w:p>
          <w:p w14:paraId="307C315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277EAEE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42089FE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5FEAF51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2</w:t>
            </w:r>
          </w:p>
          <w:p w14:paraId="53C8AE6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54D83AE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065794D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68F4EFE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17A4C39E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558C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1194" w:rsidRPr="00601194" w14:paraId="08B4DB8E" w14:textId="77777777" w:rsidTr="00C61E4C">
        <w:tc>
          <w:tcPr>
            <w:tcW w:w="425" w:type="dxa"/>
            <w:vAlign w:val="center"/>
          </w:tcPr>
          <w:p w14:paraId="2485987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346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1Р 32А 4,5кА </w:t>
            </w:r>
          </w:p>
          <w:p w14:paraId="258B32B2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  <w:p w14:paraId="6824AE54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240BA4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6837605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32 А</w:t>
            </w:r>
          </w:p>
          <w:p w14:paraId="2F77603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11B3E95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3E0A842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347C505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2023E03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1B5D956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7039F1E0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7A010D9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157262C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6044EDF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4F6A365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38B342A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5010F07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34E5B902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8E8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1194" w:rsidRPr="00601194" w14:paraId="21C32615" w14:textId="77777777" w:rsidTr="00C61E4C">
        <w:tc>
          <w:tcPr>
            <w:tcW w:w="425" w:type="dxa"/>
            <w:vAlign w:val="center"/>
          </w:tcPr>
          <w:p w14:paraId="1D57800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2AD0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Авт. выкл.ВА47-29 1Р 25А 4,5кА </w:t>
            </w:r>
          </w:p>
          <w:p w14:paraId="19925617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1DFD72B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1F27BA5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25 А</w:t>
            </w:r>
          </w:p>
          <w:p w14:paraId="5223805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36FFEF1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1384ED0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6D85CF9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417936C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6237849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06E5E72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3CE17E4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31B69C6C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459BB64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01AC6982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4E585E0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F1CA03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783B551D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266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601194" w:rsidRPr="00601194" w14:paraId="543D8D7D" w14:textId="77777777" w:rsidTr="00C61E4C">
        <w:tc>
          <w:tcPr>
            <w:tcW w:w="425" w:type="dxa"/>
            <w:vAlign w:val="center"/>
          </w:tcPr>
          <w:p w14:paraId="5698C1D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A50" w14:textId="77777777" w:rsidR="00601194" w:rsidRPr="00601194" w:rsidRDefault="00601194" w:rsidP="00601194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 xml:space="preserve">Авт. выкл.ВА47-29 1Р 16А 4,5кА </w:t>
            </w:r>
          </w:p>
          <w:p w14:paraId="03655B0B" w14:textId="77777777" w:rsidR="00601194" w:rsidRPr="00601194" w:rsidRDefault="00601194" w:rsidP="00601194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62626F8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755CEF7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16 А</w:t>
            </w:r>
          </w:p>
          <w:p w14:paraId="095BCA9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2178411A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1D663D0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7640841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24196AC9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7E226C7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09A8346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14F004C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56F31AB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47546D3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0CEFB50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630158C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45B8FA0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645CCFE8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0AA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  <w:tr w:rsidR="00601194" w:rsidRPr="00601194" w14:paraId="68B0004C" w14:textId="77777777" w:rsidTr="00C61E4C">
        <w:tc>
          <w:tcPr>
            <w:tcW w:w="425" w:type="dxa"/>
            <w:vAlign w:val="center"/>
          </w:tcPr>
          <w:p w14:paraId="5869C52F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bCs/>
                <w:sz w:val="22"/>
                <w:szCs w:val="22"/>
                <w:lang w:eastAsia="ar-SA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6E91" w14:textId="77777777" w:rsidR="00601194" w:rsidRPr="00601194" w:rsidRDefault="00601194" w:rsidP="00601194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 xml:space="preserve">Авт. выкл.ВА47-29 1Р 6А 4,5кА </w:t>
            </w:r>
          </w:p>
          <w:p w14:paraId="60A4B05A" w14:textId="77777777" w:rsidR="00601194" w:rsidRPr="00601194" w:rsidRDefault="00601194" w:rsidP="00601194">
            <w:pPr>
              <w:numPr>
                <w:ilvl w:val="0"/>
                <w:numId w:val="7"/>
              </w:numPr>
              <w:tabs>
                <w:tab w:val="clear" w:pos="1134"/>
              </w:tabs>
              <w:spacing w:before="100" w:beforeAutospacing="1" w:line="276" w:lineRule="auto"/>
              <w:contextualSpacing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601194">
              <w:rPr>
                <w:bCs/>
                <w:sz w:val="22"/>
                <w:szCs w:val="22"/>
              </w:rPr>
              <w:t xml:space="preserve">х-ка С </w:t>
            </w:r>
          </w:p>
        </w:tc>
        <w:tc>
          <w:tcPr>
            <w:tcW w:w="6520" w:type="dxa"/>
            <w:vAlign w:val="center"/>
          </w:tcPr>
          <w:p w14:paraId="290E5A51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полюсов: не менее 1</w:t>
            </w:r>
          </w:p>
          <w:p w14:paraId="26ABA54D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Номинальный ток: не менее 6 А</w:t>
            </w:r>
          </w:p>
          <w:p w14:paraId="21F14694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Номинальное рабочее напряжение: 230/400 В</w:t>
            </w:r>
          </w:p>
          <w:p w14:paraId="402D59CE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Отключающая способность по EN 60898: 4,5 кА</w:t>
            </w:r>
          </w:p>
          <w:p w14:paraId="26DB1CF6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Ширина по количеству модульных расстояний: не менее 1</w:t>
            </w:r>
          </w:p>
          <w:p w14:paraId="3EF2DD23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Макс сечение входящего кабеля: не менее 25 мм²</w:t>
            </w:r>
          </w:p>
          <w:p w14:paraId="061A646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напряжение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постоян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тока – DC: не более 48 В</w:t>
            </w:r>
          </w:p>
          <w:p w14:paraId="3D8A915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Номин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импульсное выдерживаемое напряжение: не менее 4 кВ</w:t>
            </w:r>
          </w:p>
          <w:p w14:paraId="07F6B337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токоограничения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ниже 3</w:t>
            </w:r>
          </w:p>
          <w:p w14:paraId="1E45FB1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Частота: 50 Гц</w:t>
            </w:r>
          </w:p>
          <w:p w14:paraId="7DBE0DA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Общ количество полюсов: не менее 1</w:t>
            </w:r>
          </w:p>
          <w:p w14:paraId="7F1E7BE8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Монтажная глубина – ниши: не менее 73,6 мм</w:t>
            </w:r>
          </w:p>
          <w:p w14:paraId="4F8474F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теплового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2788AB35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электромагнитного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наличие</w:t>
            </w:r>
          </w:p>
          <w:p w14:paraId="411CEAEB" w14:textId="77777777" w:rsidR="00601194" w:rsidRPr="00601194" w:rsidRDefault="00601194" w:rsidP="00601194">
            <w:pPr>
              <w:spacing w:line="276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Время срабатывания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зоне КЗ </w:t>
            </w:r>
            <w:proofErr w:type="spellStart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tm</w:t>
            </w:r>
            <w:proofErr w:type="spellEnd"/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: не более 0,1 с</w:t>
            </w:r>
          </w:p>
        </w:tc>
        <w:tc>
          <w:tcPr>
            <w:tcW w:w="585" w:type="dxa"/>
            <w:vAlign w:val="center"/>
          </w:tcPr>
          <w:p w14:paraId="0D6D0AF9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9E84" w14:textId="77777777" w:rsidR="00601194" w:rsidRPr="00601194" w:rsidRDefault="00601194" w:rsidP="00601194">
            <w:pPr>
              <w:spacing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1194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</w:tbl>
    <w:p w14:paraId="4308555A" w14:textId="77777777" w:rsidR="00601194" w:rsidRPr="00601194" w:rsidRDefault="00601194" w:rsidP="00601194">
      <w:pPr>
        <w:spacing w:line="276" w:lineRule="auto"/>
        <w:ind w:left="-567" w:firstLine="0"/>
        <w:rPr>
          <w:rFonts w:eastAsia="Calibri"/>
          <w:bCs/>
          <w:i/>
          <w:iCs/>
          <w:sz w:val="22"/>
          <w:szCs w:val="22"/>
          <w:shd w:val="clear" w:color="auto" w:fill="F9FAFB"/>
          <w:lang w:eastAsia="en-US"/>
        </w:rPr>
      </w:pPr>
      <w:r w:rsidRPr="00601194">
        <w:rPr>
          <w:rFonts w:eastAsia="Calibri"/>
          <w:bCs/>
          <w:i/>
          <w:iCs/>
          <w:sz w:val="22"/>
          <w:szCs w:val="22"/>
          <w:shd w:val="clear" w:color="auto" w:fill="F9FAFB"/>
          <w:lang w:eastAsia="en-US"/>
        </w:rPr>
        <w:t>В случае, если в документации (в каком-либо документе, входящем в состав документации, прикрепленном отдельным файлом к документации) имеется указание на товарный знак, следует читать «товарный знак или эквивалент».</w:t>
      </w:r>
    </w:p>
    <w:p w14:paraId="31BF2D32" w14:textId="77777777" w:rsidR="00601194" w:rsidRPr="00601194" w:rsidRDefault="00601194" w:rsidP="00601194">
      <w:pPr>
        <w:spacing w:line="276" w:lineRule="auto"/>
        <w:ind w:firstLine="0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</w:p>
    <w:p w14:paraId="0E35A64B" w14:textId="77777777" w:rsidR="00601194" w:rsidRPr="00601194" w:rsidRDefault="00601194" w:rsidP="00601194">
      <w:pPr>
        <w:spacing w:line="276" w:lineRule="auto"/>
        <w:ind w:firstLine="0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  <w:r w:rsidRPr="00601194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     2. Место поставки: </w:t>
      </w:r>
      <w:r w:rsidRPr="00601194">
        <w:rPr>
          <w:rFonts w:eastAsia="NSimSun"/>
          <w:bCs/>
          <w:sz w:val="22"/>
          <w:szCs w:val="22"/>
          <w:lang w:eastAsia="en-US"/>
        </w:rPr>
        <w:t>249032, Россия, Калужская обл., г. Обнинск, Самсоновский проезд, д. 8</w:t>
      </w:r>
    </w:p>
    <w:p w14:paraId="3B393788" w14:textId="77777777" w:rsidR="00601194" w:rsidRPr="00601194" w:rsidRDefault="00601194" w:rsidP="00601194">
      <w:pPr>
        <w:spacing w:line="276" w:lineRule="auto"/>
        <w:ind w:firstLine="0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</w:p>
    <w:p w14:paraId="1D141D4C" w14:textId="77777777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  <w:r w:rsidRPr="00601194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3. Срок поставки: в течение </w:t>
      </w:r>
      <w:r w:rsidRPr="00601194">
        <w:rPr>
          <w:rFonts w:eastAsia="Calibri"/>
          <w:b/>
          <w:bCs/>
          <w:sz w:val="22"/>
          <w:szCs w:val="22"/>
          <w:shd w:val="clear" w:color="auto" w:fill="F9FAFB"/>
          <w:lang w:eastAsia="en-US"/>
        </w:rPr>
        <w:t>14 (Четырнадцать)</w:t>
      </w:r>
      <w:r w:rsidRPr="00601194">
        <w:rPr>
          <w:rFonts w:eastAsia="Calibri"/>
          <w:bCs/>
          <w:sz w:val="22"/>
          <w:szCs w:val="22"/>
          <w:shd w:val="clear" w:color="auto" w:fill="F9FAFB"/>
          <w:lang w:eastAsia="en-US"/>
        </w:rPr>
        <w:t xml:space="preserve"> календарных дней с момента направления заявки от Заказчика.</w:t>
      </w:r>
    </w:p>
    <w:p w14:paraId="27B4ABA0" w14:textId="77777777" w:rsidR="00601194" w:rsidRPr="00601194" w:rsidRDefault="00601194" w:rsidP="00601194">
      <w:pPr>
        <w:spacing w:line="276" w:lineRule="auto"/>
        <w:ind w:firstLine="0"/>
        <w:rPr>
          <w:rFonts w:eastAsia="Calibri"/>
          <w:bCs/>
          <w:sz w:val="22"/>
          <w:szCs w:val="22"/>
          <w:shd w:val="clear" w:color="auto" w:fill="F9FAFB"/>
          <w:lang w:eastAsia="en-US"/>
        </w:rPr>
      </w:pPr>
    </w:p>
    <w:p w14:paraId="5928E9BF" w14:textId="77777777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t>4. Требования к качеству, безопасности товара:</w:t>
      </w:r>
    </w:p>
    <w:p w14:paraId="119C2F50" w14:textId="77777777" w:rsidR="00601194" w:rsidRPr="00601194" w:rsidRDefault="00601194" w:rsidP="00601194">
      <w:pPr>
        <w:spacing w:line="276" w:lineRule="auto"/>
        <w:ind w:firstLine="284"/>
        <w:rPr>
          <w:rFonts w:eastAsia="DejaVu Sans"/>
          <w:bCs/>
          <w:sz w:val="22"/>
          <w:szCs w:val="22"/>
          <w:lang w:eastAsia="zh-CN"/>
        </w:rPr>
      </w:pPr>
      <w:r w:rsidRPr="00601194">
        <w:rPr>
          <w:rFonts w:eastAsia="NSimSun"/>
          <w:bCs/>
          <w:sz w:val="22"/>
          <w:szCs w:val="22"/>
          <w:lang w:eastAsia="en-US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FCFCB42" w14:textId="77777777" w:rsidR="00601194" w:rsidRPr="00601194" w:rsidRDefault="00601194" w:rsidP="00601194">
      <w:pPr>
        <w:spacing w:line="276" w:lineRule="auto"/>
        <w:ind w:right="57" w:firstLine="284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 xml:space="preserve">4.2. Поставляемый товар должен быть разрешен к использованию на территории Российской Федерации, </w:t>
      </w:r>
      <w:r w:rsidRPr="00601194">
        <w:rPr>
          <w:rFonts w:eastAsia="NSimSun"/>
          <w:bCs/>
          <w:spacing w:val="-1"/>
          <w:sz w:val="22"/>
          <w:szCs w:val="22"/>
          <w:lang w:eastAsia="en-US"/>
        </w:rPr>
        <w:t xml:space="preserve">иметь торговую </w:t>
      </w:r>
      <w:r w:rsidRPr="00601194">
        <w:rPr>
          <w:rFonts w:eastAsia="NSimSun"/>
          <w:bCs/>
          <w:sz w:val="22"/>
          <w:szCs w:val="22"/>
          <w:lang w:eastAsia="en-US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51B5697C" w14:textId="77777777" w:rsidR="00601194" w:rsidRPr="00601194" w:rsidRDefault="00601194" w:rsidP="00601194">
      <w:pPr>
        <w:spacing w:line="276" w:lineRule="auto"/>
        <w:ind w:firstLine="284"/>
        <w:rPr>
          <w:rFonts w:eastAsia="NSimSun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79C90F7" w14:textId="77777777" w:rsidR="00601194" w:rsidRPr="00601194" w:rsidRDefault="00601194" w:rsidP="00601194">
      <w:pPr>
        <w:widowControl w:val="0"/>
        <w:shd w:val="clear" w:color="auto" w:fill="FFFFFF"/>
        <w:tabs>
          <w:tab w:val="left" w:pos="0"/>
        </w:tabs>
        <w:spacing w:line="276" w:lineRule="auto"/>
        <w:ind w:firstLine="284"/>
        <w:rPr>
          <w:rFonts w:eastAsia="DejaVu Sans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4.4. На товаре не должно быть следов механических повреждений, изменений вида комплектующих;</w:t>
      </w:r>
    </w:p>
    <w:p w14:paraId="0C72222F" w14:textId="77777777" w:rsidR="00601194" w:rsidRPr="00601194" w:rsidRDefault="00601194" w:rsidP="00601194">
      <w:pPr>
        <w:spacing w:line="276" w:lineRule="auto"/>
        <w:ind w:firstLine="284"/>
        <w:rPr>
          <w:rFonts w:eastAsia="DejaVu Sans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11961F5F" w14:textId="77777777" w:rsidR="00601194" w:rsidRPr="00601194" w:rsidRDefault="00601194" w:rsidP="00601194">
      <w:pPr>
        <w:spacing w:line="276" w:lineRule="auto"/>
        <w:ind w:firstLine="284"/>
        <w:rPr>
          <w:rFonts w:eastAsia="NSimSun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473E3F20" w14:textId="6E8C4C82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lastRenderedPageBreak/>
        <w:t xml:space="preserve"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</w:t>
      </w:r>
      <w:bookmarkStart w:id="23" w:name="_GoBack"/>
      <w:bookmarkEnd w:id="23"/>
      <w:r w:rsidR="00CC6A03" w:rsidRPr="00601194">
        <w:rPr>
          <w:rFonts w:eastAsia="Calibri"/>
          <w:bCs/>
          <w:sz w:val="22"/>
          <w:szCs w:val="22"/>
          <w:lang w:eastAsia="en-US"/>
        </w:rPr>
        <w:t>срока,</w:t>
      </w:r>
      <w:r w:rsidRPr="00601194">
        <w:rPr>
          <w:rFonts w:eastAsia="Calibri"/>
          <w:bCs/>
          <w:sz w:val="22"/>
          <w:szCs w:val="22"/>
          <w:lang w:eastAsia="en-US"/>
        </w:rPr>
        <w:t xml:space="preserve">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3A0890A2" w14:textId="77777777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lang w:eastAsia="en-US"/>
        </w:rPr>
      </w:pPr>
    </w:p>
    <w:p w14:paraId="75A160CE" w14:textId="77777777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Calibri"/>
          <w:bCs/>
          <w:sz w:val="22"/>
          <w:szCs w:val="22"/>
          <w:lang w:eastAsia="en-US"/>
        </w:rPr>
        <w:t>5. Требования к упаковке, маркировке товара:</w:t>
      </w:r>
    </w:p>
    <w:p w14:paraId="4B0BA364" w14:textId="77777777" w:rsidR="00601194" w:rsidRPr="00601194" w:rsidRDefault="00601194" w:rsidP="00601194">
      <w:pPr>
        <w:tabs>
          <w:tab w:val="left" w:pos="0"/>
        </w:tabs>
        <w:spacing w:line="276" w:lineRule="auto"/>
        <w:ind w:right="57" w:firstLine="284"/>
        <w:rPr>
          <w:rFonts w:eastAsia="DejaVu Sans"/>
          <w:bCs/>
          <w:sz w:val="22"/>
          <w:szCs w:val="22"/>
          <w:lang w:eastAsia="zh-CN"/>
        </w:rPr>
      </w:pPr>
      <w:r w:rsidRPr="00601194">
        <w:rPr>
          <w:rFonts w:eastAsia="NSimSun"/>
          <w:bCs/>
          <w:sz w:val="22"/>
          <w:szCs w:val="22"/>
          <w:lang w:eastAsia="en-US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1888042E" w14:textId="77777777" w:rsidR="00601194" w:rsidRPr="00601194" w:rsidRDefault="00601194" w:rsidP="00601194">
      <w:pPr>
        <w:spacing w:line="276" w:lineRule="auto"/>
        <w:ind w:firstLine="284"/>
        <w:rPr>
          <w:rFonts w:eastAsia="Calibri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35150BD0" w14:textId="77777777" w:rsidR="00601194" w:rsidRPr="00601194" w:rsidRDefault="00601194" w:rsidP="00601194">
      <w:pPr>
        <w:tabs>
          <w:tab w:val="left" w:pos="0"/>
        </w:tabs>
        <w:spacing w:line="276" w:lineRule="auto"/>
        <w:ind w:right="57" w:firstLine="284"/>
        <w:rPr>
          <w:rFonts w:eastAsia="NSimSun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0372FFC3" w14:textId="77777777" w:rsidR="00601194" w:rsidRPr="00601194" w:rsidRDefault="00601194" w:rsidP="00601194">
      <w:pPr>
        <w:tabs>
          <w:tab w:val="left" w:pos="0"/>
        </w:tabs>
        <w:spacing w:line="276" w:lineRule="auto"/>
        <w:ind w:right="57" w:firstLine="284"/>
        <w:rPr>
          <w:rFonts w:eastAsia="NSimSun"/>
          <w:bCs/>
          <w:sz w:val="22"/>
          <w:szCs w:val="22"/>
          <w:lang w:eastAsia="en-US"/>
        </w:rPr>
      </w:pPr>
      <w:r w:rsidRPr="00601194">
        <w:rPr>
          <w:rFonts w:eastAsia="NSimSun"/>
          <w:bCs/>
          <w:sz w:val="22"/>
          <w:szCs w:val="22"/>
          <w:lang w:eastAsia="en-US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745CF39B" w14:textId="77777777" w:rsidR="00251808" w:rsidRDefault="00251808" w:rsidP="00FA0FD7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71FEF3C1" w14:textId="77777777" w:rsidR="00890D8C" w:rsidRDefault="00890D8C" w:rsidP="00FA0FD7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0F352FBC" w14:textId="77777777" w:rsidR="00365E44" w:rsidRPr="00F514E3" w:rsidRDefault="00365E44" w:rsidP="00365E4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Подписи сторон:</w:t>
      </w:r>
    </w:p>
    <w:p w14:paraId="0674EDC2" w14:textId="77777777" w:rsidR="00365E44" w:rsidRPr="00F514E3" w:rsidRDefault="00365E44" w:rsidP="00365E44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tbl>
      <w:tblPr>
        <w:tblStyle w:val="54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4624"/>
      </w:tblGrid>
      <w:tr w:rsidR="00365E44" w:rsidRPr="00F514E3" w14:paraId="2C8DFE5F" w14:textId="77777777" w:rsidTr="00C61E4C">
        <w:trPr>
          <w:trHeight w:val="155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044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Директор ГАПОУ КО «ОКТУ»</w:t>
            </w:r>
          </w:p>
          <w:p w14:paraId="622FA1A9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5859ABE1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_____________/Н.В. Колодяжная/</w:t>
            </w:r>
          </w:p>
          <w:p w14:paraId="0323CEA1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0FBA9B95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04EF533D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6CD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Должность</w:t>
            </w:r>
          </w:p>
          <w:p w14:paraId="2E66D6CB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  <w:p w14:paraId="3A4AE803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_____________/ФИО/</w:t>
            </w:r>
          </w:p>
          <w:p w14:paraId="66B392C1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1211E3E3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536032E9" w14:textId="77777777" w:rsidR="00365E44" w:rsidRPr="00F514E3" w:rsidRDefault="00365E44" w:rsidP="00C61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</w:tr>
    </w:tbl>
    <w:p w14:paraId="2B058E6A" w14:textId="77777777" w:rsidR="00365E44" w:rsidRPr="00FA0FD7" w:rsidRDefault="00365E44" w:rsidP="00FA0FD7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sectPr w:rsidR="00365E44" w:rsidRPr="00FA0FD7" w:rsidSect="00CA2AE1">
      <w:headerReference w:type="default" r:id="rId15"/>
      <w:type w:val="continuous"/>
      <w:pgSz w:w="11905" w:h="16837"/>
      <w:pgMar w:top="1134" w:right="850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64D2" w14:textId="77777777" w:rsidR="00624D5A" w:rsidRDefault="00624D5A">
      <w:r>
        <w:separator/>
      </w:r>
    </w:p>
  </w:endnote>
  <w:endnote w:type="continuationSeparator" w:id="0">
    <w:p w14:paraId="55D20780" w14:textId="77777777" w:rsidR="00624D5A" w:rsidRDefault="006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2EC3" w14:textId="77777777" w:rsidR="00052C7B" w:rsidRDefault="00052C7B" w:rsidP="005C01FA">
    <w:pPr>
      <w:pStyle w:val="a7"/>
    </w:pPr>
    <w:r w:rsidRPr="002C633D">
      <w:t xml:space="preserve">стр. </w:t>
    </w:r>
    <w:r w:rsidRPr="002C633D">
      <w:fldChar w:fldCharType="begin"/>
    </w:r>
    <w:r w:rsidRPr="002C633D">
      <w:instrText xml:space="preserve"> PAGE </w:instrText>
    </w:r>
    <w:r w:rsidRPr="002C633D">
      <w:fldChar w:fldCharType="separate"/>
    </w:r>
    <w:r w:rsidR="00CC6A03">
      <w:rPr>
        <w:noProof/>
      </w:rPr>
      <w:t>26</w:t>
    </w:r>
    <w:r w:rsidRPr="002C633D"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C6A03">
      <w:rPr>
        <w:noProof/>
      </w:rPr>
      <w:t>29</w:t>
    </w:r>
    <w:r>
      <w:rPr>
        <w:noProof/>
      </w:rPr>
      <w:fldChar w:fldCharType="end"/>
    </w:r>
  </w:p>
  <w:p w14:paraId="2934B3B3" w14:textId="77777777" w:rsidR="00052C7B" w:rsidRDefault="00052C7B"/>
  <w:p w14:paraId="65DEB118" w14:textId="77777777" w:rsidR="00052C7B" w:rsidRDefault="00052C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5E39" w14:textId="77777777" w:rsidR="00052C7B" w:rsidRDefault="00052C7B" w:rsidP="005C01FA">
    <w:pPr>
      <w:jc w:val="right"/>
    </w:pPr>
  </w:p>
  <w:p w14:paraId="7DFE976E" w14:textId="77777777" w:rsidR="00052C7B" w:rsidRDefault="00052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75CB" w14:textId="77777777" w:rsidR="00624D5A" w:rsidRDefault="00624D5A">
      <w:r>
        <w:separator/>
      </w:r>
    </w:p>
  </w:footnote>
  <w:footnote w:type="continuationSeparator" w:id="0">
    <w:p w14:paraId="05E3FF15" w14:textId="77777777" w:rsidR="00624D5A" w:rsidRDefault="00624D5A">
      <w:r>
        <w:continuationSeparator/>
      </w:r>
    </w:p>
  </w:footnote>
  <w:footnote w:id="1">
    <w:p w14:paraId="142F193A" w14:textId="77777777" w:rsidR="00052C7B" w:rsidRPr="005A43F1" w:rsidRDefault="00052C7B" w:rsidP="009B70C8">
      <w:pPr>
        <w:pStyle w:val="aff3"/>
        <w:rPr>
          <w:sz w:val="24"/>
          <w:szCs w:val="24"/>
        </w:rPr>
      </w:pPr>
      <w:r w:rsidRPr="00663642">
        <w:rPr>
          <w:rStyle w:val="afe"/>
          <w:sz w:val="24"/>
          <w:szCs w:val="24"/>
        </w:rPr>
        <w:footnoteRef/>
      </w:r>
      <w:r w:rsidRPr="00663642">
        <w:rPr>
          <w:sz w:val="24"/>
          <w:szCs w:val="24"/>
        </w:rPr>
        <w:t xml:space="preserve"> Указывается в соответствии с предметом закупки, соглас</w:t>
      </w:r>
      <w:r>
        <w:rPr>
          <w:sz w:val="24"/>
          <w:szCs w:val="24"/>
        </w:rPr>
        <w:t xml:space="preserve">но извещению о проведении запроса котировок </w:t>
      </w:r>
      <w:r w:rsidRPr="00B96AFE">
        <w:rPr>
          <w:sz w:val="24"/>
          <w:szCs w:val="24"/>
        </w:rPr>
        <w:t>в электронной форме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D623" w14:textId="77777777" w:rsidR="00052C7B" w:rsidRDefault="00052C7B">
    <w:pPr>
      <w:pStyle w:val="a9"/>
      <w:rPr>
        <w:lang w:val="en-US"/>
      </w:rPr>
    </w:pPr>
  </w:p>
  <w:p w14:paraId="2112F2F4" w14:textId="77777777" w:rsidR="00052C7B" w:rsidRPr="00AF5268" w:rsidRDefault="00052C7B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20301F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27E75AA"/>
    <w:lvl w:ilvl="0">
      <w:numFmt w:val="bullet"/>
      <w:lvlText w:val="*"/>
      <w:lvlJc w:val="left"/>
    </w:lvl>
  </w:abstractNum>
  <w:abstractNum w:abstractNumId="2">
    <w:nsid w:val="027745AA"/>
    <w:multiLevelType w:val="multilevel"/>
    <w:tmpl w:val="922E9614"/>
    <w:lvl w:ilvl="0">
      <w:start w:val="1"/>
      <w:numFmt w:val="decimal"/>
      <w:lvlText w:val="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F406F"/>
    <w:multiLevelType w:val="multilevel"/>
    <w:tmpl w:val="2EE0A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0812592F"/>
    <w:multiLevelType w:val="multilevel"/>
    <w:tmpl w:val="31FCFB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08EB4CF9"/>
    <w:multiLevelType w:val="multilevel"/>
    <w:tmpl w:val="93C4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6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A3F3558"/>
    <w:multiLevelType w:val="multilevel"/>
    <w:tmpl w:val="F550C13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291E59"/>
    <w:multiLevelType w:val="hybridMultilevel"/>
    <w:tmpl w:val="3A22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592C"/>
    <w:multiLevelType w:val="multilevel"/>
    <w:tmpl w:val="E98E985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7" w:hanging="2160"/>
      </w:pPr>
      <w:rPr>
        <w:rFonts w:hint="default"/>
      </w:rPr>
    </w:lvl>
  </w:abstractNum>
  <w:abstractNum w:abstractNumId="1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1">
    <w:nsid w:val="26F82B09"/>
    <w:multiLevelType w:val="singleLevel"/>
    <w:tmpl w:val="5F5CBDF0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2CCE2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7F2CFA"/>
    <w:multiLevelType w:val="multilevel"/>
    <w:tmpl w:val="64F6A7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A04E8"/>
    <w:multiLevelType w:val="multilevel"/>
    <w:tmpl w:val="748A496C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316C32BC"/>
    <w:multiLevelType w:val="multilevel"/>
    <w:tmpl w:val="8E2C9116"/>
    <w:lvl w:ilvl="0">
      <w:start w:val="1"/>
      <w:numFmt w:val="decimal"/>
      <w:pStyle w:val="-"/>
      <w:lvlText w:val="Статья %1."/>
      <w:lvlJc w:val="center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0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0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-50"/>
      <w:lvlText w:val="%5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318D3C13"/>
    <w:multiLevelType w:val="multilevel"/>
    <w:tmpl w:val="9A8443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06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1B94B26"/>
    <w:multiLevelType w:val="multilevel"/>
    <w:tmpl w:val="7F8243E0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3FF030E"/>
    <w:multiLevelType w:val="multilevel"/>
    <w:tmpl w:val="B470A22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984"/>
        </w:tabs>
        <w:ind w:left="28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34CA755B"/>
    <w:multiLevelType w:val="multilevel"/>
    <w:tmpl w:val="644EA190"/>
    <w:lvl w:ilvl="0">
      <w:start w:val="3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20">
    <w:nsid w:val="35F5385A"/>
    <w:multiLevelType w:val="multilevel"/>
    <w:tmpl w:val="D0FA92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2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3633739D"/>
    <w:multiLevelType w:val="hybridMultilevel"/>
    <w:tmpl w:val="6080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-31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403DB1"/>
    <w:multiLevelType w:val="multilevel"/>
    <w:tmpl w:val="FCDC36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89142CB"/>
    <w:multiLevelType w:val="multilevel"/>
    <w:tmpl w:val="C3B22F60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4">
    <w:nsid w:val="3EE76800"/>
    <w:multiLevelType w:val="multilevel"/>
    <w:tmpl w:val="776AAC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1286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429339C7"/>
    <w:multiLevelType w:val="multilevel"/>
    <w:tmpl w:val="DB7CC486"/>
    <w:lvl w:ilvl="0">
      <w:start w:val="1"/>
      <w:numFmt w:val="decimal"/>
      <w:pStyle w:val="a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433C101A"/>
    <w:multiLevelType w:val="multilevel"/>
    <w:tmpl w:val="B920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2D5F55"/>
    <w:multiLevelType w:val="hybridMultilevel"/>
    <w:tmpl w:val="C08C712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30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66016B7"/>
    <w:multiLevelType w:val="hybridMultilevel"/>
    <w:tmpl w:val="65A8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E0764"/>
    <w:multiLevelType w:val="multilevel"/>
    <w:tmpl w:val="92044E4A"/>
    <w:lvl w:ilvl="0">
      <w:start w:val="10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4A3BDC"/>
    <w:multiLevelType w:val="multilevel"/>
    <w:tmpl w:val="E4BEE0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548F4364"/>
    <w:multiLevelType w:val="multilevel"/>
    <w:tmpl w:val="595C7C42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9945AA6"/>
    <w:multiLevelType w:val="hybridMultilevel"/>
    <w:tmpl w:val="0AE8B0FA"/>
    <w:lvl w:ilvl="0" w:tplc="FFFFFFFF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ECA2E34"/>
    <w:multiLevelType w:val="multilevel"/>
    <w:tmpl w:val="A722752C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305" w:hanging="58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6">
    <w:nsid w:val="66284B54"/>
    <w:multiLevelType w:val="hybridMultilevel"/>
    <w:tmpl w:val="A336E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4740E"/>
    <w:multiLevelType w:val="hybridMultilevel"/>
    <w:tmpl w:val="70FC13B8"/>
    <w:lvl w:ilvl="0" w:tplc="9BEE60C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C74DC"/>
    <w:multiLevelType w:val="hybridMultilevel"/>
    <w:tmpl w:val="504CFACC"/>
    <w:lvl w:ilvl="0" w:tplc="A7BA27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E91BC4"/>
    <w:multiLevelType w:val="multilevel"/>
    <w:tmpl w:val="65DE60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23"/>
  </w:num>
  <w:num w:numId="5">
    <w:abstractNumId w:val="0"/>
  </w:num>
  <w:num w:numId="6">
    <w:abstractNumId w:val="28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25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38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6"/>
  </w:num>
  <w:num w:numId="23">
    <w:abstractNumId w:val="9"/>
  </w:num>
  <w:num w:numId="24">
    <w:abstractNumId w:val="2"/>
  </w:num>
  <w:num w:numId="25">
    <w:abstractNumId w:val="14"/>
  </w:num>
  <w:num w:numId="26">
    <w:abstractNumId w:val="13"/>
  </w:num>
  <w:num w:numId="27">
    <w:abstractNumId w:val="20"/>
  </w:num>
  <w:num w:numId="28">
    <w:abstractNumId w:val="39"/>
  </w:num>
  <w:num w:numId="29">
    <w:abstractNumId w:val="4"/>
  </w:num>
  <w:num w:numId="30">
    <w:abstractNumId w:val="22"/>
  </w:num>
  <w:num w:numId="31">
    <w:abstractNumId w:val="24"/>
  </w:num>
  <w:num w:numId="32">
    <w:abstractNumId w:val="32"/>
  </w:num>
  <w:num w:numId="33">
    <w:abstractNumId w:val="7"/>
  </w:num>
  <w:num w:numId="34">
    <w:abstractNumId w:val="30"/>
  </w:num>
  <w:num w:numId="35">
    <w:abstractNumId w:val="16"/>
  </w:num>
  <w:num w:numId="36">
    <w:abstractNumId w:val="11"/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1"/>
  </w:num>
  <w:num w:numId="39">
    <w:abstractNumId w:val="19"/>
  </w:num>
  <w:num w:numId="40">
    <w:abstractNumId w:val="36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F"/>
    <w:rsid w:val="000011BD"/>
    <w:rsid w:val="000017FF"/>
    <w:rsid w:val="000062ED"/>
    <w:rsid w:val="00006E33"/>
    <w:rsid w:val="00011A74"/>
    <w:rsid w:val="00011B8C"/>
    <w:rsid w:val="00012698"/>
    <w:rsid w:val="000127A2"/>
    <w:rsid w:val="00013297"/>
    <w:rsid w:val="00013C30"/>
    <w:rsid w:val="00015D91"/>
    <w:rsid w:val="000168A8"/>
    <w:rsid w:val="00020CB8"/>
    <w:rsid w:val="00022698"/>
    <w:rsid w:val="00023402"/>
    <w:rsid w:val="00027396"/>
    <w:rsid w:val="00027507"/>
    <w:rsid w:val="000319F1"/>
    <w:rsid w:val="000324DA"/>
    <w:rsid w:val="00033650"/>
    <w:rsid w:val="00034A73"/>
    <w:rsid w:val="00036864"/>
    <w:rsid w:val="000419BD"/>
    <w:rsid w:val="0004284E"/>
    <w:rsid w:val="00043E5D"/>
    <w:rsid w:val="000501BB"/>
    <w:rsid w:val="000520CC"/>
    <w:rsid w:val="00052C7B"/>
    <w:rsid w:val="000558D3"/>
    <w:rsid w:val="00060C44"/>
    <w:rsid w:val="00061286"/>
    <w:rsid w:val="00061685"/>
    <w:rsid w:val="0006216E"/>
    <w:rsid w:val="00065044"/>
    <w:rsid w:val="0006681F"/>
    <w:rsid w:val="00066969"/>
    <w:rsid w:val="000712FD"/>
    <w:rsid w:val="000739EF"/>
    <w:rsid w:val="00073D9B"/>
    <w:rsid w:val="00080CEB"/>
    <w:rsid w:val="00081885"/>
    <w:rsid w:val="00082B87"/>
    <w:rsid w:val="000838B5"/>
    <w:rsid w:val="000865BF"/>
    <w:rsid w:val="0009697E"/>
    <w:rsid w:val="00096D1A"/>
    <w:rsid w:val="000A0033"/>
    <w:rsid w:val="000A46F6"/>
    <w:rsid w:val="000A6EE9"/>
    <w:rsid w:val="000B0526"/>
    <w:rsid w:val="000B2045"/>
    <w:rsid w:val="000B620D"/>
    <w:rsid w:val="000B6C56"/>
    <w:rsid w:val="000B7A38"/>
    <w:rsid w:val="000C0CFF"/>
    <w:rsid w:val="000C2413"/>
    <w:rsid w:val="000C32B0"/>
    <w:rsid w:val="000D242F"/>
    <w:rsid w:val="000D2999"/>
    <w:rsid w:val="000D4056"/>
    <w:rsid w:val="000D58C5"/>
    <w:rsid w:val="000E1334"/>
    <w:rsid w:val="000F09BD"/>
    <w:rsid w:val="000F18D0"/>
    <w:rsid w:val="000F4721"/>
    <w:rsid w:val="000F4756"/>
    <w:rsid w:val="000F5B8A"/>
    <w:rsid w:val="000F5F05"/>
    <w:rsid w:val="000F6D2B"/>
    <w:rsid w:val="000F76F9"/>
    <w:rsid w:val="00104242"/>
    <w:rsid w:val="00105142"/>
    <w:rsid w:val="00105765"/>
    <w:rsid w:val="00105BD5"/>
    <w:rsid w:val="001070B9"/>
    <w:rsid w:val="00111723"/>
    <w:rsid w:val="00112542"/>
    <w:rsid w:val="00116401"/>
    <w:rsid w:val="00116888"/>
    <w:rsid w:val="0011772B"/>
    <w:rsid w:val="00120BBC"/>
    <w:rsid w:val="00122DB2"/>
    <w:rsid w:val="001258D6"/>
    <w:rsid w:val="00126E4C"/>
    <w:rsid w:val="00127CAF"/>
    <w:rsid w:val="00132E0F"/>
    <w:rsid w:val="00133576"/>
    <w:rsid w:val="0013551E"/>
    <w:rsid w:val="001360CE"/>
    <w:rsid w:val="001373F5"/>
    <w:rsid w:val="0014118C"/>
    <w:rsid w:val="00141C64"/>
    <w:rsid w:val="00144814"/>
    <w:rsid w:val="0014751C"/>
    <w:rsid w:val="00152C07"/>
    <w:rsid w:val="00153A4B"/>
    <w:rsid w:val="00155691"/>
    <w:rsid w:val="00156F22"/>
    <w:rsid w:val="00156F89"/>
    <w:rsid w:val="0015707F"/>
    <w:rsid w:val="00157B96"/>
    <w:rsid w:val="00161778"/>
    <w:rsid w:val="0016283E"/>
    <w:rsid w:val="00164591"/>
    <w:rsid w:val="0016485C"/>
    <w:rsid w:val="00166C5F"/>
    <w:rsid w:val="001707FC"/>
    <w:rsid w:val="001762FA"/>
    <w:rsid w:val="00180FE0"/>
    <w:rsid w:val="00183E06"/>
    <w:rsid w:val="00184107"/>
    <w:rsid w:val="0018596D"/>
    <w:rsid w:val="00190811"/>
    <w:rsid w:val="00193201"/>
    <w:rsid w:val="00193E97"/>
    <w:rsid w:val="00195376"/>
    <w:rsid w:val="001A1B1A"/>
    <w:rsid w:val="001B0EE5"/>
    <w:rsid w:val="001B7359"/>
    <w:rsid w:val="001C0872"/>
    <w:rsid w:val="001C1F55"/>
    <w:rsid w:val="001C595C"/>
    <w:rsid w:val="001C70C7"/>
    <w:rsid w:val="001E3618"/>
    <w:rsid w:val="001E5F6E"/>
    <w:rsid w:val="001F0D31"/>
    <w:rsid w:val="001F2015"/>
    <w:rsid w:val="001F3402"/>
    <w:rsid w:val="001F6E9E"/>
    <w:rsid w:val="002003AA"/>
    <w:rsid w:val="0021259C"/>
    <w:rsid w:val="00213DD0"/>
    <w:rsid w:val="00216ADB"/>
    <w:rsid w:val="00217F13"/>
    <w:rsid w:val="00221709"/>
    <w:rsid w:val="00221A41"/>
    <w:rsid w:val="00226028"/>
    <w:rsid w:val="00232C73"/>
    <w:rsid w:val="0023323A"/>
    <w:rsid w:val="0023745A"/>
    <w:rsid w:val="002415EF"/>
    <w:rsid w:val="00243D3F"/>
    <w:rsid w:val="0024606B"/>
    <w:rsid w:val="002461F8"/>
    <w:rsid w:val="00246264"/>
    <w:rsid w:val="0025057B"/>
    <w:rsid w:val="002508C1"/>
    <w:rsid w:val="00251808"/>
    <w:rsid w:val="00252208"/>
    <w:rsid w:val="002551DE"/>
    <w:rsid w:val="002553D2"/>
    <w:rsid w:val="0025617A"/>
    <w:rsid w:val="00260BEC"/>
    <w:rsid w:val="0026591C"/>
    <w:rsid w:val="00265B3F"/>
    <w:rsid w:val="00273B87"/>
    <w:rsid w:val="00277801"/>
    <w:rsid w:val="002810C5"/>
    <w:rsid w:val="00281B57"/>
    <w:rsid w:val="00290A90"/>
    <w:rsid w:val="002926CB"/>
    <w:rsid w:val="002A218A"/>
    <w:rsid w:val="002A5626"/>
    <w:rsid w:val="002A5A7A"/>
    <w:rsid w:val="002B1825"/>
    <w:rsid w:val="002B52CE"/>
    <w:rsid w:val="002C1A59"/>
    <w:rsid w:val="002D0A07"/>
    <w:rsid w:val="002D5427"/>
    <w:rsid w:val="002D75C0"/>
    <w:rsid w:val="002E033F"/>
    <w:rsid w:val="002E0602"/>
    <w:rsid w:val="002E0EBB"/>
    <w:rsid w:val="002E2799"/>
    <w:rsid w:val="002E3A39"/>
    <w:rsid w:val="002E4089"/>
    <w:rsid w:val="002E5C15"/>
    <w:rsid w:val="002F42F7"/>
    <w:rsid w:val="002F5A68"/>
    <w:rsid w:val="002F7838"/>
    <w:rsid w:val="00305CF3"/>
    <w:rsid w:val="0031338F"/>
    <w:rsid w:val="00314E15"/>
    <w:rsid w:val="003158BA"/>
    <w:rsid w:val="003167CD"/>
    <w:rsid w:val="00317BF0"/>
    <w:rsid w:val="003232AA"/>
    <w:rsid w:val="00334B99"/>
    <w:rsid w:val="0034017B"/>
    <w:rsid w:val="00340F12"/>
    <w:rsid w:val="00341DFC"/>
    <w:rsid w:val="00345B1F"/>
    <w:rsid w:val="0035172B"/>
    <w:rsid w:val="0036141C"/>
    <w:rsid w:val="00361AD0"/>
    <w:rsid w:val="00362F4E"/>
    <w:rsid w:val="0036392C"/>
    <w:rsid w:val="00363A2D"/>
    <w:rsid w:val="003642AC"/>
    <w:rsid w:val="00364356"/>
    <w:rsid w:val="00365E44"/>
    <w:rsid w:val="00366C8D"/>
    <w:rsid w:val="0036751F"/>
    <w:rsid w:val="0037016B"/>
    <w:rsid w:val="00371C87"/>
    <w:rsid w:val="003729BE"/>
    <w:rsid w:val="00373B37"/>
    <w:rsid w:val="003767B8"/>
    <w:rsid w:val="00380C0D"/>
    <w:rsid w:val="00381008"/>
    <w:rsid w:val="00385E4A"/>
    <w:rsid w:val="00387698"/>
    <w:rsid w:val="003902DF"/>
    <w:rsid w:val="0039035C"/>
    <w:rsid w:val="00392090"/>
    <w:rsid w:val="003921DD"/>
    <w:rsid w:val="0039370A"/>
    <w:rsid w:val="003969AA"/>
    <w:rsid w:val="003978BC"/>
    <w:rsid w:val="003A01B3"/>
    <w:rsid w:val="003A16B8"/>
    <w:rsid w:val="003A1710"/>
    <w:rsid w:val="003A3E9F"/>
    <w:rsid w:val="003A49ED"/>
    <w:rsid w:val="003B00BF"/>
    <w:rsid w:val="003B1EB1"/>
    <w:rsid w:val="003B3FAA"/>
    <w:rsid w:val="003B4C03"/>
    <w:rsid w:val="003B4E48"/>
    <w:rsid w:val="003B5FB7"/>
    <w:rsid w:val="003B7338"/>
    <w:rsid w:val="003B76D4"/>
    <w:rsid w:val="003C0FE6"/>
    <w:rsid w:val="003C2780"/>
    <w:rsid w:val="003C44DA"/>
    <w:rsid w:val="003C67BB"/>
    <w:rsid w:val="003D0994"/>
    <w:rsid w:val="003D0ABD"/>
    <w:rsid w:val="003D0C3D"/>
    <w:rsid w:val="003D3C11"/>
    <w:rsid w:val="003D4118"/>
    <w:rsid w:val="003D542F"/>
    <w:rsid w:val="003D7346"/>
    <w:rsid w:val="003E1431"/>
    <w:rsid w:val="003E3D9D"/>
    <w:rsid w:val="003E3E6A"/>
    <w:rsid w:val="003E3F4A"/>
    <w:rsid w:val="003E6902"/>
    <w:rsid w:val="003F00DE"/>
    <w:rsid w:val="003F4C33"/>
    <w:rsid w:val="003F59C3"/>
    <w:rsid w:val="003F627B"/>
    <w:rsid w:val="00401D5B"/>
    <w:rsid w:val="00404E1A"/>
    <w:rsid w:val="00410787"/>
    <w:rsid w:val="00411489"/>
    <w:rsid w:val="0041155C"/>
    <w:rsid w:val="00412328"/>
    <w:rsid w:val="00415F58"/>
    <w:rsid w:val="004160FC"/>
    <w:rsid w:val="00416411"/>
    <w:rsid w:val="00416677"/>
    <w:rsid w:val="00416903"/>
    <w:rsid w:val="004177AF"/>
    <w:rsid w:val="00417DD4"/>
    <w:rsid w:val="00417F46"/>
    <w:rsid w:val="004267AB"/>
    <w:rsid w:val="00427BE4"/>
    <w:rsid w:val="004307F4"/>
    <w:rsid w:val="00435AAB"/>
    <w:rsid w:val="00435D6B"/>
    <w:rsid w:val="00440C4B"/>
    <w:rsid w:val="00441ABD"/>
    <w:rsid w:val="00442428"/>
    <w:rsid w:val="00444F71"/>
    <w:rsid w:val="004451AE"/>
    <w:rsid w:val="00445D96"/>
    <w:rsid w:val="00447BFF"/>
    <w:rsid w:val="00450C25"/>
    <w:rsid w:val="00452176"/>
    <w:rsid w:val="00454717"/>
    <w:rsid w:val="00455A85"/>
    <w:rsid w:val="0046089A"/>
    <w:rsid w:val="00463404"/>
    <w:rsid w:val="00464174"/>
    <w:rsid w:val="00466E90"/>
    <w:rsid w:val="00467742"/>
    <w:rsid w:val="00470CA0"/>
    <w:rsid w:val="004720D6"/>
    <w:rsid w:val="00472214"/>
    <w:rsid w:val="00472EA5"/>
    <w:rsid w:val="0047451E"/>
    <w:rsid w:val="004839AD"/>
    <w:rsid w:val="00494FA8"/>
    <w:rsid w:val="0049500A"/>
    <w:rsid w:val="004A5847"/>
    <w:rsid w:val="004A6FE6"/>
    <w:rsid w:val="004B114C"/>
    <w:rsid w:val="004B152E"/>
    <w:rsid w:val="004C0419"/>
    <w:rsid w:val="004C63FB"/>
    <w:rsid w:val="004C6F2B"/>
    <w:rsid w:val="004D71C5"/>
    <w:rsid w:val="004E0CC2"/>
    <w:rsid w:val="004E3526"/>
    <w:rsid w:val="004E3C87"/>
    <w:rsid w:val="004E63E9"/>
    <w:rsid w:val="004E6944"/>
    <w:rsid w:val="004F0885"/>
    <w:rsid w:val="004F0984"/>
    <w:rsid w:val="004F142F"/>
    <w:rsid w:val="004F4554"/>
    <w:rsid w:val="004F74B0"/>
    <w:rsid w:val="00500492"/>
    <w:rsid w:val="00506167"/>
    <w:rsid w:val="00506913"/>
    <w:rsid w:val="005113DD"/>
    <w:rsid w:val="00515054"/>
    <w:rsid w:val="005155EB"/>
    <w:rsid w:val="005256E3"/>
    <w:rsid w:val="00526180"/>
    <w:rsid w:val="00530E56"/>
    <w:rsid w:val="005321D0"/>
    <w:rsid w:val="00532ADD"/>
    <w:rsid w:val="0053328C"/>
    <w:rsid w:val="0053402B"/>
    <w:rsid w:val="005357EB"/>
    <w:rsid w:val="00537D41"/>
    <w:rsid w:val="00537E6E"/>
    <w:rsid w:val="005401F8"/>
    <w:rsid w:val="005402D2"/>
    <w:rsid w:val="00541921"/>
    <w:rsid w:val="00541EC2"/>
    <w:rsid w:val="00547629"/>
    <w:rsid w:val="005524DB"/>
    <w:rsid w:val="0055333B"/>
    <w:rsid w:val="00553EF0"/>
    <w:rsid w:val="00555D6C"/>
    <w:rsid w:val="00556F39"/>
    <w:rsid w:val="0055709B"/>
    <w:rsid w:val="00560091"/>
    <w:rsid w:val="0056096B"/>
    <w:rsid w:val="00562CF5"/>
    <w:rsid w:val="00564056"/>
    <w:rsid w:val="005701AB"/>
    <w:rsid w:val="00571016"/>
    <w:rsid w:val="00571716"/>
    <w:rsid w:val="00571E9F"/>
    <w:rsid w:val="00572BF0"/>
    <w:rsid w:val="00576225"/>
    <w:rsid w:val="005774BA"/>
    <w:rsid w:val="00580AE2"/>
    <w:rsid w:val="00581D20"/>
    <w:rsid w:val="00583954"/>
    <w:rsid w:val="00587ECD"/>
    <w:rsid w:val="0059158F"/>
    <w:rsid w:val="005930F4"/>
    <w:rsid w:val="00593FE9"/>
    <w:rsid w:val="005A4694"/>
    <w:rsid w:val="005A6E1E"/>
    <w:rsid w:val="005B0075"/>
    <w:rsid w:val="005B1E6E"/>
    <w:rsid w:val="005B251F"/>
    <w:rsid w:val="005B4096"/>
    <w:rsid w:val="005B759E"/>
    <w:rsid w:val="005C01FA"/>
    <w:rsid w:val="005C1E15"/>
    <w:rsid w:val="005C48B4"/>
    <w:rsid w:val="005D1474"/>
    <w:rsid w:val="005D33E9"/>
    <w:rsid w:val="005D42E5"/>
    <w:rsid w:val="005D4964"/>
    <w:rsid w:val="005D5F81"/>
    <w:rsid w:val="005D675D"/>
    <w:rsid w:val="005D733F"/>
    <w:rsid w:val="005D74D6"/>
    <w:rsid w:val="005D7FFB"/>
    <w:rsid w:val="005E0492"/>
    <w:rsid w:val="005E3075"/>
    <w:rsid w:val="005E4C1B"/>
    <w:rsid w:val="005F29C2"/>
    <w:rsid w:val="005F4846"/>
    <w:rsid w:val="00600249"/>
    <w:rsid w:val="006009C0"/>
    <w:rsid w:val="00601194"/>
    <w:rsid w:val="00601725"/>
    <w:rsid w:val="006039B4"/>
    <w:rsid w:val="00606E07"/>
    <w:rsid w:val="00610CA4"/>
    <w:rsid w:val="006119DE"/>
    <w:rsid w:val="00611FC9"/>
    <w:rsid w:val="006125C1"/>
    <w:rsid w:val="00614635"/>
    <w:rsid w:val="00614F4B"/>
    <w:rsid w:val="0061536C"/>
    <w:rsid w:val="00616685"/>
    <w:rsid w:val="006230BC"/>
    <w:rsid w:val="00624D5A"/>
    <w:rsid w:val="00631B6B"/>
    <w:rsid w:val="006334CF"/>
    <w:rsid w:val="00633CEC"/>
    <w:rsid w:val="00636C43"/>
    <w:rsid w:val="00636D1B"/>
    <w:rsid w:val="006416FE"/>
    <w:rsid w:val="006423C6"/>
    <w:rsid w:val="00645669"/>
    <w:rsid w:val="00645DB3"/>
    <w:rsid w:val="00652749"/>
    <w:rsid w:val="006530B7"/>
    <w:rsid w:val="00653267"/>
    <w:rsid w:val="0065628D"/>
    <w:rsid w:val="00660835"/>
    <w:rsid w:val="00663F85"/>
    <w:rsid w:val="00664A44"/>
    <w:rsid w:val="00665175"/>
    <w:rsid w:val="00665C3D"/>
    <w:rsid w:val="00666855"/>
    <w:rsid w:val="0067111E"/>
    <w:rsid w:val="006711EB"/>
    <w:rsid w:val="0067260C"/>
    <w:rsid w:val="00676832"/>
    <w:rsid w:val="00682474"/>
    <w:rsid w:val="00683832"/>
    <w:rsid w:val="006918A8"/>
    <w:rsid w:val="006A112E"/>
    <w:rsid w:val="006A1955"/>
    <w:rsid w:val="006A43D4"/>
    <w:rsid w:val="006A4530"/>
    <w:rsid w:val="006A4BE2"/>
    <w:rsid w:val="006A4C0F"/>
    <w:rsid w:val="006A73FB"/>
    <w:rsid w:val="006B1841"/>
    <w:rsid w:val="006B1DFD"/>
    <w:rsid w:val="006B7A92"/>
    <w:rsid w:val="006C2666"/>
    <w:rsid w:val="006C3ED1"/>
    <w:rsid w:val="006C6E45"/>
    <w:rsid w:val="006C7278"/>
    <w:rsid w:val="006C7D68"/>
    <w:rsid w:val="006D4C13"/>
    <w:rsid w:val="006D4F22"/>
    <w:rsid w:val="006D7340"/>
    <w:rsid w:val="006E048B"/>
    <w:rsid w:val="006E0AD1"/>
    <w:rsid w:val="006E273C"/>
    <w:rsid w:val="006E351C"/>
    <w:rsid w:val="006E4D9F"/>
    <w:rsid w:val="006E521B"/>
    <w:rsid w:val="006F0BD9"/>
    <w:rsid w:val="006F0FEF"/>
    <w:rsid w:val="006F4FB6"/>
    <w:rsid w:val="006F5256"/>
    <w:rsid w:val="006F6534"/>
    <w:rsid w:val="006F756A"/>
    <w:rsid w:val="00702CC3"/>
    <w:rsid w:val="00703775"/>
    <w:rsid w:val="00704594"/>
    <w:rsid w:val="00706A2F"/>
    <w:rsid w:val="00710660"/>
    <w:rsid w:val="00712292"/>
    <w:rsid w:val="00714A61"/>
    <w:rsid w:val="00716287"/>
    <w:rsid w:val="00717417"/>
    <w:rsid w:val="007175FA"/>
    <w:rsid w:val="007177BA"/>
    <w:rsid w:val="00721618"/>
    <w:rsid w:val="00725BF7"/>
    <w:rsid w:val="00725EA5"/>
    <w:rsid w:val="0073073B"/>
    <w:rsid w:val="00732680"/>
    <w:rsid w:val="00732A9C"/>
    <w:rsid w:val="00732F14"/>
    <w:rsid w:val="00734CB9"/>
    <w:rsid w:val="00736041"/>
    <w:rsid w:val="007375A3"/>
    <w:rsid w:val="00743278"/>
    <w:rsid w:val="00743900"/>
    <w:rsid w:val="00744585"/>
    <w:rsid w:val="00744B41"/>
    <w:rsid w:val="007475F6"/>
    <w:rsid w:val="007525C8"/>
    <w:rsid w:val="00752D0D"/>
    <w:rsid w:val="00752F88"/>
    <w:rsid w:val="00754002"/>
    <w:rsid w:val="0075728C"/>
    <w:rsid w:val="00757ED2"/>
    <w:rsid w:val="0076044C"/>
    <w:rsid w:val="007727FE"/>
    <w:rsid w:val="00772EDC"/>
    <w:rsid w:val="00773347"/>
    <w:rsid w:val="00774E7E"/>
    <w:rsid w:val="0077612F"/>
    <w:rsid w:val="00776B74"/>
    <w:rsid w:val="007773D2"/>
    <w:rsid w:val="007816DC"/>
    <w:rsid w:val="00781C99"/>
    <w:rsid w:val="00781E5E"/>
    <w:rsid w:val="0078264A"/>
    <w:rsid w:val="00793E03"/>
    <w:rsid w:val="00795B30"/>
    <w:rsid w:val="00795FB0"/>
    <w:rsid w:val="00797777"/>
    <w:rsid w:val="007A366F"/>
    <w:rsid w:val="007B18B5"/>
    <w:rsid w:val="007B3CE6"/>
    <w:rsid w:val="007B495D"/>
    <w:rsid w:val="007B498B"/>
    <w:rsid w:val="007B617A"/>
    <w:rsid w:val="007B64EE"/>
    <w:rsid w:val="007B712F"/>
    <w:rsid w:val="007C0D64"/>
    <w:rsid w:val="007C2194"/>
    <w:rsid w:val="007C24E9"/>
    <w:rsid w:val="007C26BA"/>
    <w:rsid w:val="007C47E3"/>
    <w:rsid w:val="007C56AC"/>
    <w:rsid w:val="007C5895"/>
    <w:rsid w:val="007C6D52"/>
    <w:rsid w:val="007D2FA6"/>
    <w:rsid w:val="007D4B6E"/>
    <w:rsid w:val="007D6B28"/>
    <w:rsid w:val="007D7B8F"/>
    <w:rsid w:val="007E019B"/>
    <w:rsid w:val="007E0A3E"/>
    <w:rsid w:val="007E0DDE"/>
    <w:rsid w:val="007E17C8"/>
    <w:rsid w:val="007E432E"/>
    <w:rsid w:val="007E5454"/>
    <w:rsid w:val="007E64ED"/>
    <w:rsid w:val="007E6D5D"/>
    <w:rsid w:val="007E6FE6"/>
    <w:rsid w:val="007F1E8F"/>
    <w:rsid w:val="007F61E3"/>
    <w:rsid w:val="007F6506"/>
    <w:rsid w:val="007F6D75"/>
    <w:rsid w:val="00800973"/>
    <w:rsid w:val="00801432"/>
    <w:rsid w:val="00803039"/>
    <w:rsid w:val="0080425B"/>
    <w:rsid w:val="008046F8"/>
    <w:rsid w:val="00810177"/>
    <w:rsid w:val="008111AB"/>
    <w:rsid w:val="0082314E"/>
    <w:rsid w:val="00823E2F"/>
    <w:rsid w:val="00830720"/>
    <w:rsid w:val="00830E2E"/>
    <w:rsid w:val="00832D17"/>
    <w:rsid w:val="008420FB"/>
    <w:rsid w:val="00842ECD"/>
    <w:rsid w:val="00847DC6"/>
    <w:rsid w:val="0085246F"/>
    <w:rsid w:val="00855B8E"/>
    <w:rsid w:val="00856C1F"/>
    <w:rsid w:val="00860AE1"/>
    <w:rsid w:val="00860BBA"/>
    <w:rsid w:val="00862261"/>
    <w:rsid w:val="00862A0F"/>
    <w:rsid w:val="00866ADD"/>
    <w:rsid w:val="008732E2"/>
    <w:rsid w:val="00873F79"/>
    <w:rsid w:val="008742D7"/>
    <w:rsid w:val="008806A9"/>
    <w:rsid w:val="008808B9"/>
    <w:rsid w:val="008829F2"/>
    <w:rsid w:val="00886ECF"/>
    <w:rsid w:val="00890D8C"/>
    <w:rsid w:val="008918B7"/>
    <w:rsid w:val="008919FF"/>
    <w:rsid w:val="00892D17"/>
    <w:rsid w:val="00893B3A"/>
    <w:rsid w:val="0089468F"/>
    <w:rsid w:val="00894FD0"/>
    <w:rsid w:val="008964EF"/>
    <w:rsid w:val="0089788A"/>
    <w:rsid w:val="008A20F4"/>
    <w:rsid w:val="008A6B6D"/>
    <w:rsid w:val="008A73D3"/>
    <w:rsid w:val="008A7C28"/>
    <w:rsid w:val="008B45CA"/>
    <w:rsid w:val="008B47F2"/>
    <w:rsid w:val="008B6A7F"/>
    <w:rsid w:val="008B792B"/>
    <w:rsid w:val="008B7A2E"/>
    <w:rsid w:val="008C22D1"/>
    <w:rsid w:val="008C4521"/>
    <w:rsid w:val="008C7571"/>
    <w:rsid w:val="008D3193"/>
    <w:rsid w:val="008D797B"/>
    <w:rsid w:val="008E1820"/>
    <w:rsid w:val="008E2061"/>
    <w:rsid w:val="008E4C55"/>
    <w:rsid w:val="008E4EAE"/>
    <w:rsid w:val="008E5A04"/>
    <w:rsid w:val="008E5E8F"/>
    <w:rsid w:val="008F376D"/>
    <w:rsid w:val="008F5ADF"/>
    <w:rsid w:val="009003CA"/>
    <w:rsid w:val="009014B5"/>
    <w:rsid w:val="00901C03"/>
    <w:rsid w:val="009023E4"/>
    <w:rsid w:val="009056AF"/>
    <w:rsid w:val="009109F6"/>
    <w:rsid w:val="00915A68"/>
    <w:rsid w:val="00917E48"/>
    <w:rsid w:val="00930383"/>
    <w:rsid w:val="00930CDD"/>
    <w:rsid w:val="00930ED4"/>
    <w:rsid w:val="00932040"/>
    <w:rsid w:val="009356FB"/>
    <w:rsid w:val="00935CD9"/>
    <w:rsid w:val="00936CC5"/>
    <w:rsid w:val="009404F1"/>
    <w:rsid w:val="009412EA"/>
    <w:rsid w:val="00943F40"/>
    <w:rsid w:val="00944577"/>
    <w:rsid w:val="00947EB5"/>
    <w:rsid w:val="009513AC"/>
    <w:rsid w:val="00953DF9"/>
    <w:rsid w:val="0095597F"/>
    <w:rsid w:val="00957141"/>
    <w:rsid w:val="0096420E"/>
    <w:rsid w:val="00964580"/>
    <w:rsid w:val="009654B6"/>
    <w:rsid w:val="00966208"/>
    <w:rsid w:val="009675E8"/>
    <w:rsid w:val="009706D8"/>
    <w:rsid w:val="009725A3"/>
    <w:rsid w:val="00974918"/>
    <w:rsid w:val="00974A96"/>
    <w:rsid w:val="00975F70"/>
    <w:rsid w:val="009871EC"/>
    <w:rsid w:val="0099317C"/>
    <w:rsid w:val="00997FDA"/>
    <w:rsid w:val="009A0182"/>
    <w:rsid w:val="009A0527"/>
    <w:rsid w:val="009A1FA9"/>
    <w:rsid w:val="009A6B7D"/>
    <w:rsid w:val="009A72F6"/>
    <w:rsid w:val="009B123C"/>
    <w:rsid w:val="009B168B"/>
    <w:rsid w:val="009B1858"/>
    <w:rsid w:val="009B216D"/>
    <w:rsid w:val="009B43EF"/>
    <w:rsid w:val="009B634D"/>
    <w:rsid w:val="009B69DB"/>
    <w:rsid w:val="009B70C8"/>
    <w:rsid w:val="009B71DC"/>
    <w:rsid w:val="009B7A3B"/>
    <w:rsid w:val="009C093A"/>
    <w:rsid w:val="009C1A63"/>
    <w:rsid w:val="009C1E1E"/>
    <w:rsid w:val="009E02D8"/>
    <w:rsid w:val="009E300B"/>
    <w:rsid w:val="009E3790"/>
    <w:rsid w:val="009E3A43"/>
    <w:rsid w:val="009E7264"/>
    <w:rsid w:val="009F00B0"/>
    <w:rsid w:val="009F1085"/>
    <w:rsid w:val="009F60EF"/>
    <w:rsid w:val="009F7048"/>
    <w:rsid w:val="009F7EF3"/>
    <w:rsid w:val="00A04048"/>
    <w:rsid w:val="00A0444B"/>
    <w:rsid w:val="00A072AC"/>
    <w:rsid w:val="00A16B96"/>
    <w:rsid w:val="00A21BD8"/>
    <w:rsid w:val="00A23961"/>
    <w:rsid w:val="00A252CF"/>
    <w:rsid w:val="00A27AA2"/>
    <w:rsid w:val="00A27BB2"/>
    <w:rsid w:val="00A345EC"/>
    <w:rsid w:val="00A357F5"/>
    <w:rsid w:val="00A40E78"/>
    <w:rsid w:val="00A419B4"/>
    <w:rsid w:val="00A435F9"/>
    <w:rsid w:val="00A43CC7"/>
    <w:rsid w:val="00A46800"/>
    <w:rsid w:val="00A50411"/>
    <w:rsid w:val="00A51F39"/>
    <w:rsid w:val="00A529F7"/>
    <w:rsid w:val="00A542C5"/>
    <w:rsid w:val="00A556E2"/>
    <w:rsid w:val="00A61855"/>
    <w:rsid w:val="00A61B91"/>
    <w:rsid w:val="00A62B3C"/>
    <w:rsid w:val="00A62E07"/>
    <w:rsid w:val="00A64147"/>
    <w:rsid w:val="00A65D8E"/>
    <w:rsid w:val="00A673B9"/>
    <w:rsid w:val="00A67B70"/>
    <w:rsid w:val="00A72F4B"/>
    <w:rsid w:val="00A7470E"/>
    <w:rsid w:val="00A7507A"/>
    <w:rsid w:val="00A80B9E"/>
    <w:rsid w:val="00A813B5"/>
    <w:rsid w:val="00A816A6"/>
    <w:rsid w:val="00A82CFE"/>
    <w:rsid w:val="00A84019"/>
    <w:rsid w:val="00A852CA"/>
    <w:rsid w:val="00A8531C"/>
    <w:rsid w:val="00A85FB9"/>
    <w:rsid w:val="00A92AE2"/>
    <w:rsid w:val="00A96FBD"/>
    <w:rsid w:val="00AA2C6D"/>
    <w:rsid w:val="00AA32C4"/>
    <w:rsid w:val="00AA424A"/>
    <w:rsid w:val="00AA4F16"/>
    <w:rsid w:val="00AA5AD8"/>
    <w:rsid w:val="00AB15F7"/>
    <w:rsid w:val="00AB398F"/>
    <w:rsid w:val="00AC04AE"/>
    <w:rsid w:val="00AC0805"/>
    <w:rsid w:val="00AC2000"/>
    <w:rsid w:val="00AC2BE1"/>
    <w:rsid w:val="00AC3699"/>
    <w:rsid w:val="00AC395E"/>
    <w:rsid w:val="00AC4C3D"/>
    <w:rsid w:val="00AC5461"/>
    <w:rsid w:val="00AC5D11"/>
    <w:rsid w:val="00AC6904"/>
    <w:rsid w:val="00AC7CDC"/>
    <w:rsid w:val="00AD174E"/>
    <w:rsid w:val="00AD57EF"/>
    <w:rsid w:val="00AD7B88"/>
    <w:rsid w:val="00AE0158"/>
    <w:rsid w:val="00AE296D"/>
    <w:rsid w:val="00AE62F3"/>
    <w:rsid w:val="00AE7E2A"/>
    <w:rsid w:val="00AF1877"/>
    <w:rsid w:val="00AF3549"/>
    <w:rsid w:val="00AF3760"/>
    <w:rsid w:val="00AF5C8E"/>
    <w:rsid w:val="00AF66CC"/>
    <w:rsid w:val="00AF77C4"/>
    <w:rsid w:val="00B006D1"/>
    <w:rsid w:val="00B02D53"/>
    <w:rsid w:val="00B047E1"/>
    <w:rsid w:val="00B049A9"/>
    <w:rsid w:val="00B06A6B"/>
    <w:rsid w:val="00B075A8"/>
    <w:rsid w:val="00B105CE"/>
    <w:rsid w:val="00B157BF"/>
    <w:rsid w:val="00B204AB"/>
    <w:rsid w:val="00B2060D"/>
    <w:rsid w:val="00B21D8C"/>
    <w:rsid w:val="00B2227F"/>
    <w:rsid w:val="00B22C86"/>
    <w:rsid w:val="00B24A8E"/>
    <w:rsid w:val="00B254B0"/>
    <w:rsid w:val="00B30561"/>
    <w:rsid w:val="00B32B76"/>
    <w:rsid w:val="00B35949"/>
    <w:rsid w:val="00B35FF5"/>
    <w:rsid w:val="00B4163E"/>
    <w:rsid w:val="00B4175B"/>
    <w:rsid w:val="00B452AF"/>
    <w:rsid w:val="00B47747"/>
    <w:rsid w:val="00B47C6B"/>
    <w:rsid w:val="00B52040"/>
    <w:rsid w:val="00B53F45"/>
    <w:rsid w:val="00B555A1"/>
    <w:rsid w:val="00B56100"/>
    <w:rsid w:val="00B60D64"/>
    <w:rsid w:val="00B61648"/>
    <w:rsid w:val="00B65108"/>
    <w:rsid w:val="00B66F8F"/>
    <w:rsid w:val="00B67233"/>
    <w:rsid w:val="00B700EF"/>
    <w:rsid w:val="00B747F0"/>
    <w:rsid w:val="00B779ED"/>
    <w:rsid w:val="00B823E0"/>
    <w:rsid w:val="00B860B5"/>
    <w:rsid w:val="00B8706E"/>
    <w:rsid w:val="00B92C79"/>
    <w:rsid w:val="00B92FAE"/>
    <w:rsid w:val="00B94EA5"/>
    <w:rsid w:val="00B953FA"/>
    <w:rsid w:val="00B95A4D"/>
    <w:rsid w:val="00BA1094"/>
    <w:rsid w:val="00BA1300"/>
    <w:rsid w:val="00BA5D97"/>
    <w:rsid w:val="00BA7C9B"/>
    <w:rsid w:val="00BB0AD0"/>
    <w:rsid w:val="00BB4198"/>
    <w:rsid w:val="00BB57E2"/>
    <w:rsid w:val="00BB71F1"/>
    <w:rsid w:val="00BB7E4C"/>
    <w:rsid w:val="00BC5AAA"/>
    <w:rsid w:val="00BC6975"/>
    <w:rsid w:val="00BC726B"/>
    <w:rsid w:val="00BD1308"/>
    <w:rsid w:val="00BD1726"/>
    <w:rsid w:val="00BD1BA0"/>
    <w:rsid w:val="00BD221E"/>
    <w:rsid w:val="00BD4FA9"/>
    <w:rsid w:val="00BE084F"/>
    <w:rsid w:val="00BE115B"/>
    <w:rsid w:val="00BE2342"/>
    <w:rsid w:val="00BE4EC0"/>
    <w:rsid w:val="00BE544D"/>
    <w:rsid w:val="00BF1719"/>
    <w:rsid w:val="00BF4849"/>
    <w:rsid w:val="00BF4B14"/>
    <w:rsid w:val="00BF5013"/>
    <w:rsid w:val="00BF5C11"/>
    <w:rsid w:val="00C001A2"/>
    <w:rsid w:val="00C009C0"/>
    <w:rsid w:val="00C00E92"/>
    <w:rsid w:val="00C0238F"/>
    <w:rsid w:val="00C02888"/>
    <w:rsid w:val="00C049CC"/>
    <w:rsid w:val="00C05A3D"/>
    <w:rsid w:val="00C1284E"/>
    <w:rsid w:val="00C13C00"/>
    <w:rsid w:val="00C1406F"/>
    <w:rsid w:val="00C15449"/>
    <w:rsid w:val="00C16743"/>
    <w:rsid w:val="00C2073C"/>
    <w:rsid w:val="00C22F07"/>
    <w:rsid w:val="00C232E4"/>
    <w:rsid w:val="00C2451E"/>
    <w:rsid w:val="00C251A3"/>
    <w:rsid w:val="00C26E9C"/>
    <w:rsid w:val="00C26F00"/>
    <w:rsid w:val="00C30238"/>
    <w:rsid w:val="00C30901"/>
    <w:rsid w:val="00C33E73"/>
    <w:rsid w:val="00C36639"/>
    <w:rsid w:val="00C430CD"/>
    <w:rsid w:val="00C43756"/>
    <w:rsid w:val="00C437E7"/>
    <w:rsid w:val="00C44CF2"/>
    <w:rsid w:val="00C50168"/>
    <w:rsid w:val="00C5135E"/>
    <w:rsid w:val="00C52474"/>
    <w:rsid w:val="00C5279A"/>
    <w:rsid w:val="00C64270"/>
    <w:rsid w:val="00C64C1C"/>
    <w:rsid w:val="00C67F76"/>
    <w:rsid w:val="00C7081B"/>
    <w:rsid w:val="00C70B3A"/>
    <w:rsid w:val="00C72123"/>
    <w:rsid w:val="00C75D3D"/>
    <w:rsid w:val="00C76515"/>
    <w:rsid w:val="00C82F0C"/>
    <w:rsid w:val="00C84DDA"/>
    <w:rsid w:val="00C851D8"/>
    <w:rsid w:val="00C872AD"/>
    <w:rsid w:val="00C91CFA"/>
    <w:rsid w:val="00C95352"/>
    <w:rsid w:val="00C972C3"/>
    <w:rsid w:val="00CA1D5B"/>
    <w:rsid w:val="00CA2AE1"/>
    <w:rsid w:val="00CA2E69"/>
    <w:rsid w:val="00CA35D8"/>
    <w:rsid w:val="00CA6BA9"/>
    <w:rsid w:val="00CA6FD0"/>
    <w:rsid w:val="00CB259A"/>
    <w:rsid w:val="00CB457F"/>
    <w:rsid w:val="00CB5405"/>
    <w:rsid w:val="00CB6E7D"/>
    <w:rsid w:val="00CB7620"/>
    <w:rsid w:val="00CC3A1C"/>
    <w:rsid w:val="00CC4375"/>
    <w:rsid w:val="00CC470C"/>
    <w:rsid w:val="00CC4B5F"/>
    <w:rsid w:val="00CC51A9"/>
    <w:rsid w:val="00CC5AA3"/>
    <w:rsid w:val="00CC6A03"/>
    <w:rsid w:val="00CC777F"/>
    <w:rsid w:val="00CD1583"/>
    <w:rsid w:val="00CD3FD6"/>
    <w:rsid w:val="00CD4ADB"/>
    <w:rsid w:val="00CD59B4"/>
    <w:rsid w:val="00CE3F47"/>
    <w:rsid w:val="00CE72DB"/>
    <w:rsid w:val="00CF003A"/>
    <w:rsid w:val="00CF3DB1"/>
    <w:rsid w:val="00CF5BC1"/>
    <w:rsid w:val="00CF76ED"/>
    <w:rsid w:val="00D0253D"/>
    <w:rsid w:val="00D02DDB"/>
    <w:rsid w:val="00D0332B"/>
    <w:rsid w:val="00D1190B"/>
    <w:rsid w:val="00D11F2A"/>
    <w:rsid w:val="00D122C4"/>
    <w:rsid w:val="00D13237"/>
    <w:rsid w:val="00D16103"/>
    <w:rsid w:val="00D173A3"/>
    <w:rsid w:val="00D265D0"/>
    <w:rsid w:val="00D27587"/>
    <w:rsid w:val="00D27778"/>
    <w:rsid w:val="00D27B51"/>
    <w:rsid w:val="00D32672"/>
    <w:rsid w:val="00D36B07"/>
    <w:rsid w:val="00D36B28"/>
    <w:rsid w:val="00D36E9A"/>
    <w:rsid w:val="00D418AD"/>
    <w:rsid w:val="00D4403D"/>
    <w:rsid w:val="00D4469A"/>
    <w:rsid w:val="00D45AB6"/>
    <w:rsid w:val="00D463B1"/>
    <w:rsid w:val="00D5373B"/>
    <w:rsid w:val="00D55462"/>
    <w:rsid w:val="00D55A92"/>
    <w:rsid w:val="00D61BE9"/>
    <w:rsid w:val="00D62279"/>
    <w:rsid w:val="00D63BD2"/>
    <w:rsid w:val="00D6611C"/>
    <w:rsid w:val="00D67C43"/>
    <w:rsid w:val="00D71425"/>
    <w:rsid w:val="00D718EC"/>
    <w:rsid w:val="00D75622"/>
    <w:rsid w:val="00D82870"/>
    <w:rsid w:val="00D854AD"/>
    <w:rsid w:val="00D85CF0"/>
    <w:rsid w:val="00D87836"/>
    <w:rsid w:val="00D900BE"/>
    <w:rsid w:val="00D9140C"/>
    <w:rsid w:val="00D96453"/>
    <w:rsid w:val="00DA1291"/>
    <w:rsid w:val="00DA1EBA"/>
    <w:rsid w:val="00DA33F3"/>
    <w:rsid w:val="00DA784C"/>
    <w:rsid w:val="00DB0EFF"/>
    <w:rsid w:val="00DB1E3F"/>
    <w:rsid w:val="00DB24A1"/>
    <w:rsid w:val="00DB2A4E"/>
    <w:rsid w:val="00DB3EEB"/>
    <w:rsid w:val="00DB51F0"/>
    <w:rsid w:val="00DB52B0"/>
    <w:rsid w:val="00DB592D"/>
    <w:rsid w:val="00DB7456"/>
    <w:rsid w:val="00DB7E20"/>
    <w:rsid w:val="00DC21C5"/>
    <w:rsid w:val="00DC4204"/>
    <w:rsid w:val="00DD08AD"/>
    <w:rsid w:val="00DD1930"/>
    <w:rsid w:val="00DD1E49"/>
    <w:rsid w:val="00DD2C2E"/>
    <w:rsid w:val="00DD3B21"/>
    <w:rsid w:val="00DD5F49"/>
    <w:rsid w:val="00DE0CB5"/>
    <w:rsid w:val="00DE1036"/>
    <w:rsid w:val="00DE1B0E"/>
    <w:rsid w:val="00DE255A"/>
    <w:rsid w:val="00DE2DA9"/>
    <w:rsid w:val="00DE3243"/>
    <w:rsid w:val="00DE4507"/>
    <w:rsid w:val="00DE55BA"/>
    <w:rsid w:val="00DE6441"/>
    <w:rsid w:val="00DE69F9"/>
    <w:rsid w:val="00DE7675"/>
    <w:rsid w:val="00DF08DC"/>
    <w:rsid w:val="00DF701F"/>
    <w:rsid w:val="00E04E82"/>
    <w:rsid w:val="00E05402"/>
    <w:rsid w:val="00E06C8B"/>
    <w:rsid w:val="00E06E4A"/>
    <w:rsid w:val="00E10396"/>
    <w:rsid w:val="00E11991"/>
    <w:rsid w:val="00E13A86"/>
    <w:rsid w:val="00E13CAE"/>
    <w:rsid w:val="00E158A5"/>
    <w:rsid w:val="00E17ACC"/>
    <w:rsid w:val="00E21FA7"/>
    <w:rsid w:val="00E22C0D"/>
    <w:rsid w:val="00E254A9"/>
    <w:rsid w:val="00E27AA6"/>
    <w:rsid w:val="00E31343"/>
    <w:rsid w:val="00E3229B"/>
    <w:rsid w:val="00E32934"/>
    <w:rsid w:val="00E33476"/>
    <w:rsid w:val="00E33974"/>
    <w:rsid w:val="00E34009"/>
    <w:rsid w:val="00E3427D"/>
    <w:rsid w:val="00E368D4"/>
    <w:rsid w:val="00E432B8"/>
    <w:rsid w:val="00E51E37"/>
    <w:rsid w:val="00E53518"/>
    <w:rsid w:val="00E53AE8"/>
    <w:rsid w:val="00E56350"/>
    <w:rsid w:val="00E56D36"/>
    <w:rsid w:val="00E578F2"/>
    <w:rsid w:val="00E6009F"/>
    <w:rsid w:val="00E63668"/>
    <w:rsid w:val="00E724A2"/>
    <w:rsid w:val="00E73734"/>
    <w:rsid w:val="00E73AF0"/>
    <w:rsid w:val="00E73DA4"/>
    <w:rsid w:val="00E74856"/>
    <w:rsid w:val="00E76E20"/>
    <w:rsid w:val="00E76F61"/>
    <w:rsid w:val="00E803E8"/>
    <w:rsid w:val="00E82823"/>
    <w:rsid w:val="00E83D55"/>
    <w:rsid w:val="00E8418E"/>
    <w:rsid w:val="00E841F5"/>
    <w:rsid w:val="00E84DB3"/>
    <w:rsid w:val="00E84F8C"/>
    <w:rsid w:val="00E86547"/>
    <w:rsid w:val="00E86F2F"/>
    <w:rsid w:val="00E91080"/>
    <w:rsid w:val="00E95F20"/>
    <w:rsid w:val="00E96265"/>
    <w:rsid w:val="00E97761"/>
    <w:rsid w:val="00EA0586"/>
    <w:rsid w:val="00EA25DC"/>
    <w:rsid w:val="00EA3C15"/>
    <w:rsid w:val="00EA5D57"/>
    <w:rsid w:val="00EA7F2F"/>
    <w:rsid w:val="00EB02C1"/>
    <w:rsid w:val="00EB085C"/>
    <w:rsid w:val="00EB2B81"/>
    <w:rsid w:val="00EB4385"/>
    <w:rsid w:val="00EB5F9F"/>
    <w:rsid w:val="00EB6339"/>
    <w:rsid w:val="00EB794E"/>
    <w:rsid w:val="00EB7B0B"/>
    <w:rsid w:val="00EC08EA"/>
    <w:rsid w:val="00EC14A3"/>
    <w:rsid w:val="00EC1CE7"/>
    <w:rsid w:val="00EC53A3"/>
    <w:rsid w:val="00ED0494"/>
    <w:rsid w:val="00ED079B"/>
    <w:rsid w:val="00ED15F9"/>
    <w:rsid w:val="00ED1FD5"/>
    <w:rsid w:val="00ED396C"/>
    <w:rsid w:val="00EE065E"/>
    <w:rsid w:val="00EE0E9C"/>
    <w:rsid w:val="00EE735F"/>
    <w:rsid w:val="00EF236A"/>
    <w:rsid w:val="00EF2DF5"/>
    <w:rsid w:val="00EF4BAF"/>
    <w:rsid w:val="00EF738A"/>
    <w:rsid w:val="00F00796"/>
    <w:rsid w:val="00F01529"/>
    <w:rsid w:val="00F02162"/>
    <w:rsid w:val="00F026A7"/>
    <w:rsid w:val="00F05527"/>
    <w:rsid w:val="00F063FF"/>
    <w:rsid w:val="00F06826"/>
    <w:rsid w:val="00F0730E"/>
    <w:rsid w:val="00F11ACE"/>
    <w:rsid w:val="00F124C3"/>
    <w:rsid w:val="00F132AB"/>
    <w:rsid w:val="00F15B24"/>
    <w:rsid w:val="00F17611"/>
    <w:rsid w:val="00F20C3B"/>
    <w:rsid w:val="00F214E8"/>
    <w:rsid w:val="00F22C60"/>
    <w:rsid w:val="00F24522"/>
    <w:rsid w:val="00F250B0"/>
    <w:rsid w:val="00F310BC"/>
    <w:rsid w:val="00F356E5"/>
    <w:rsid w:val="00F363F3"/>
    <w:rsid w:val="00F36E3E"/>
    <w:rsid w:val="00F41095"/>
    <w:rsid w:val="00F4241B"/>
    <w:rsid w:val="00F42EE2"/>
    <w:rsid w:val="00F4318D"/>
    <w:rsid w:val="00F44836"/>
    <w:rsid w:val="00F44C0A"/>
    <w:rsid w:val="00F45EBD"/>
    <w:rsid w:val="00F46CC8"/>
    <w:rsid w:val="00F47BE9"/>
    <w:rsid w:val="00F514E3"/>
    <w:rsid w:val="00F5316A"/>
    <w:rsid w:val="00F548C3"/>
    <w:rsid w:val="00F56714"/>
    <w:rsid w:val="00F60A7B"/>
    <w:rsid w:val="00F60D57"/>
    <w:rsid w:val="00F6111C"/>
    <w:rsid w:val="00F62422"/>
    <w:rsid w:val="00F6674D"/>
    <w:rsid w:val="00F670AD"/>
    <w:rsid w:val="00F67299"/>
    <w:rsid w:val="00F73CCF"/>
    <w:rsid w:val="00F756B5"/>
    <w:rsid w:val="00F77B53"/>
    <w:rsid w:val="00F80D35"/>
    <w:rsid w:val="00F853F1"/>
    <w:rsid w:val="00F86988"/>
    <w:rsid w:val="00F90B77"/>
    <w:rsid w:val="00FA0FD7"/>
    <w:rsid w:val="00FA292D"/>
    <w:rsid w:val="00FA3894"/>
    <w:rsid w:val="00FA3C89"/>
    <w:rsid w:val="00FA4747"/>
    <w:rsid w:val="00FA6F13"/>
    <w:rsid w:val="00FA6F1C"/>
    <w:rsid w:val="00FB2064"/>
    <w:rsid w:val="00FB42CF"/>
    <w:rsid w:val="00FB54E5"/>
    <w:rsid w:val="00FB68AB"/>
    <w:rsid w:val="00FC236B"/>
    <w:rsid w:val="00FC3DB2"/>
    <w:rsid w:val="00FC478B"/>
    <w:rsid w:val="00FC6412"/>
    <w:rsid w:val="00FD041F"/>
    <w:rsid w:val="00FD2ADF"/>
    <w:rsid w:val="00FD40A7"/>
    <w:rsid w:val="00FD4951"/>
    <w:rsid w:val="00FD59C8"/>
    <w:rsid w:val="00FD5A62"/>
    <w:rsid w:val="00FE306D"/>
    <w:rsid w:val="00FE308E"/>
    <w:rsid w:val="00FE6053"/>
    <w:rsid w:val="00FE6275"/>
    <w:rsid w:val="00FF007C"/>
    <w:rsid w:val="00FF0C1E"/>
    <w:rsid w:val="00FF1998"/>
    <w:rsid w:val="00FF21F4"/>
    <w:rsid w:val="00FF3A6D"/>
    <w:rsid w:val="00FF4FDA"/>
    <w:rsid w:val="00FF574B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D6BB"/>
  <w15:docId w15:val="{D4564B19-6036-442B-B141-BC91DF4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1E6E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новая страница"/>
    <w:basedOn w:val="a1"/>
    <w:next w:val="a1"/>
    <w:link w:val="11"/>
    <w:qFormat/>
    <w:rsid w:val="00AC2BE1"/>
    <w:pPr>
      <w:keepNext/>
      <w:keepLines/>
      <w:pageBreakBefore/>
      <w:numPr>
        <w:numId w:val="7"/>
      </w:numPr>
      <w:suppressAutoHyphens/>
      <w:spacing w:before="600" w:after="360"/>
      <w:jc w:val="center"/>
      <w:outlineLvl w:val="0"/>
    </w:pPr>
    <w:rPr>
      <w:rFonts w:ascii="Arial" w:hAnsi="Arial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1"/>
    <w:next w:val="a1"/>
    <w:link w:val="22"/>
    <w:qFormat/>
    <w:rsid w:val="00AC2BE1"/>
    <w:pPr>
      <w:keepNext/>
      <w:numPr>
        <w:ilvl w:val="1"/>
        <w:numId w:val="7"/>
      </w:numPr>
      <w:suppressAutoHyphens/>
      <w:spacing w:before="480" w:after="120"/>
      <w:jc w:val="left"/>
      <w:outlineLvl w:val="1"/>
    </w:pPr>
    <w:rPr>
      <w:b/>
      <w:bCs/>
      <w:sz w:val="36"/>
      <w:szCs w:val="32"/>
      <w:lang w:val="x-none" w:eastAsia="x-none"/>
    </w:rPr>
  </w:style>
  <w:style w:type="paragraph" w:styleId="3">
    <w:name w:val="heading 3"/>
    <w:basedOn w:val="a1"/>
    <w:next w:val="a1"/>
    <w:link w:val="31"/>
    <w:qFormat/>
    <w:rsid w:val="00AC2BE1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  <w:lang w:val="x-none" w:eastAsia="x-none"/>
    </w:rPr>
  </w:style>
  <w:style w:type="paragraph" w:styleId="40">
    <w:name w:val="heading 4"/>
    <w:aliases w:val="H41"/>
    <w:basedOn w:val="a1"/>
    <w:next w:val="a1"/>
    <w:link w:val="41"/>
    <w:qFormat/>
    <w:rsid w:val="00AC2BE1"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lang w:val="x-none" w:eastAsia="x-none"/>
    </w:rPr>
  </w:style>
  <w:style w:type="paragraph" w:styleId="5">
    <w:name w:val="heading 5"/>
    <w:aliases w:val="h5,h51,H5,H51,h52"/>
    <w:basedOn w:val="a1"/>
    <w:next w:val="a1"/>
    <w:link w:val="50"/>
    <w:qFormat/>
    <w:rsid w:val="00AC2BE1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AC2BE1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AC2BE1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AC2BE1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basedOn w:val="a1"/>
    <w:next w:val="a1"/>
    <w:link w:val="90"/>
    <w:qFormat/>
    <w:rsid w:val="00AC2BE1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"/>
    <w:basedOn w:val="a2"/>
    <w:link w:val="1"/>
    <w:rsid w:val="00AC2BE1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2">
    <w:name w:val="Заголовок 2 Знак"/>
    <w:basedOn w:val="a2"/>
    <w:link w:val="2"/>
    <w:rsid w:val="00AC2BE1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customStyle="1" w:styleId="31">
    <w:name w:val="Заголовок 3 Знак"/>
    <w:basedOn w:val="a2"/>
    <w:link w:val="3"/>
    <w:rsid w:val="00AC2B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aliases w:val="H41 Знак"/>
    <w:basedOn w:val="a2"/>
    <w:link w:val="40"/>
    <w:rsid w:val="00AC2BE1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aliases w:val="h5 Знак,h51 Знак,H5 Знак,H51 Знак,h52 Знак"/>
    <w:basedOn w:val="a2"/>
    <w:link w:val="5"/>
    <w:rsid w:val="00AC2BE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AC2BE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AC2BE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80">
    <w:name w:val="Заголовок 8 Знак"/>
    <w:basedOn w:val="a2"/>
    <w:link w:val="8"/>
    <w:rsid w:val="00AC2BE1"/>
    <w:rPr>
      <w:rFonts w:ascii="Times New Roman" w:eastAsia="Times New Roman" w:hAnsi="Times New Roman" w:cs="Times New Roman"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2"/>
    <w:link w:val="9"/>
    <w:rsid w:val="00AC2BE1"/>
    <w:rPr>
      <w:rFonts w:ascii="Arial" w:eastAsia="Times New Roman" w:hAnsi="Arial" w:cs="Times New Roman"/>
      <w:lang w:val="x-none" w:eastAsia="x-none"/>
    </w:rPr>
  </w:style>
  <w:style w:type="paragraph" w:styleId="a5">
    <w:name w:val="Balloon Text"/>
    <w:basedOn w:val="a1"/>
    <w:link w:val="a6"/>
    <w:semiHidden/>
    <w:rsid w:val="00AC2BE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2"/>
    <w:link w:val="a5"/>
    <w:rsid w:val="00AC2B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footer"/>
    <w:basedOn w:val="a1"/>
    <w:link w:val="a8"/>
    <w:rsid w:val="00AC2BE1"/>
    <w:pPr>
      <w:pBdr>
        <w:top w:val="single" w:sz="4" w:space="1" w:color="auto"/>
      </w:pBdr>
      <w:tabs>
        <w:tab w:val="center" w:pos="4677"/>
        <w:tab w:val="right" w:pos="9355"/>
      </w:tabs>
      <w:ind w:left="6804"/>
      <w:jc w:val="right"/>
    </w:pPr>
    <w:rPr>
      <w:sz w:val="20"/>
    </w:rPr>
  </w:style>
  <w:style w:type="character" w:customStyle="1" w:styleId="a8">
    <w:name w:val="Нижний колонтитул Знак"/>
    <w:basedOn w:val="a2"/>
    <w:link w:val="a7"/>
    <w:rsid w:val="00AC2BE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1"/>
    <w:link w:val="aa"/>
    <w:rsid w:val="00AC2BE1"/>
    <w:pPr>
      <w:pBdr>
        <w:bottom w:val="single" w:sz="4" w:space="1" w:color="auto"/>
      </w:pBdr>
      <w:tabs>
        <w:tab w:val="center" w:pos="4677"/>
        <w:tab w:val="right" w:pos="9355"/>
      </w:tabs>
      <w:jc w:val="center"/>
    </w:pPr>
    <w:rPr>
      <w:i/>
      <w:sz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AC2BE1"/>
    <w:rPr>
      <w:rFonts w:ascii="Times New Roman" w:eastAsia="Times New Roman" w:hAnsi="Times New Roman" w:cs="Times New Roman"/>
      <w:i/>
      <w:sz w:val="20"/>
      <w:szCs w:val="28"/>
      <w:lang w:val="x-none" w:eastAsia="x-none"/>
    </w:rPr>
  </w:style>
  <w:style w:type="character" w:styleId="ab">
    <w:name w:val="Hyperlink"/>
    <w:uiPriority w:val="99"/>
    <w:rsid w:val="00AC2BE1"/>
    <w:rPr>
      <w:color w:val="0000FF"/>
      <w:u w:val="single"/>
    </w:rPr>
  </w:style>
  <w:style w:type="character" w:styleId="ac">
    <w:name w:val="page number"/>
    <w:rsid w:val="00AC2BE1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C2BE1"/>
    <w:pPr>
      <w:tabs>
        <w:tab w:val="left" w:pos="284"/>
        <w:tab w:val="right" w:leader="dot" w:pos="10490"/>
      </w:tabs>
      <w:spacing w:before="240"/>
      <w:ind w:right="2" w:firstLine="0"/>
    </w:pPr>
    <w:rPr>
      <w:bCs/>
      <w:noProof/>
      <w:sz w:val="22"/>
      <w:szCs w:val="22"/>
    </w:rPr>
  </w:style>
  <w:style w:type="paragraph" w:styleId="23">
    <w:name w:val="toc 2"/>
    <w:basedOn w:val="a1"/>
    <w:next w:val="a1"/>
    <w:autoRedefine/>
    <w:rsid w:val="00AC2BE1"/>
    <w:pPr>
      <w:tabs>
        <w:tab w:val="left" w:pos="1080"/>
        <w:tab w:val="right" w:leader="dot" w:pos="9639"/>
      </w:tabs>
      <w:spacing w:after="120"/>
      <w:ind w:left="1078" w:right="845" w:hanging="539"/>
      <w:jc w:val="left"/>
    </w:pPr>
    <w:rPr>
      <w:bCs/>
      <w:noProof/>
      <w:sz w:val="24"/>
      <w:szCs w:val="24"/>
      <w:lang w:val="sr-Cyrl-CS"/>
    </w:rPr>
  </w:style>
  <w:style w:type="paragraph" w:styleId="32">
    <w:name w:val="toc 3"/>
    <w:basedOn w:val="a1"/>
    <w:next w:val="a1"/>
    <w:autoRedefine/>
    <w:uiPriority w:val="39"/>
    <w:rsid w:val="00AC2BE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24"/>
      <w:szCs w:val="24"/>
    </w:rPr>
  </w:style>
  <w:style w:type="paragraph" w:customStyle="1" w:styleId="ad">
    <w:name w:val="Таблица шапка"/>
    <w:basedOn w:val="a1"/>
    <w:rsid w:val="00AC2BE1"/>
    <w:pPr>
      <w:keepNext/>
      <w:spacing w:before="40" w:after="40"/>
      <w:ind w:firstLine="0"/>
      <w:jc w:val="left"/>
    </w:pPr>
    <w:rPr>
      <w:sz w:val="18"/>
      <w:szCs w:val="18"/>
    </w:rPr>
  </w:style>
  <w:style w:type="paragraph" w:customStyle="1" w:styleId="ae">
    <w:name w:val="Таблица текст"/>
    <w:basedOn w:val="a1"/>
    <w:rsid w:val="00AC2BE1"/>
    <w:pPr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AC2BE1"/>
    <w:pPr>
      <w:numPr>
        <w:ilvl w:val="2"/>
        <w:numId w:val="7"/>
      </w:numPr>
    </w:pPr>
  </w:style>
  <w:style w:type="paragraph" w:styleId="af">
    <w:name w:val="annotation text"/>
    <w:basedOn w:val="a1"/>
    <w:link w:val="af0"/>
    <w:semiHidden/>
    <w:rsid w:val="00AC2BE1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AC2BE1"/>
    <w:rPr>
      <w:b/>
      <w:bCs/>
      <w:i/>
      <w:iCs/>
      <w:shd w:val="clear" w:color="auto" w:fill="FFFF99"/>
    </w:rPr>
  </w:style>
  <w:style w:type="paragraph" w:styleId="af2">
    <w:name w:val="annotation subject"/>
    <w:basedOn w:val="af"/>
    <w:next w:val="af"/>
    <w:link w:val="af3"/>
    <w:semiHidden/>
    <w:rsid w:val="00AC2BE1"/>
    <w:rPr>
      <w:b/>
      <w:bCs/>
    </w:rPr>
  </w:style>
  <w:style w:type="character" w:customStyle="1" w:styleId="af3">
    <w:name w:val="Тема примечания Знак"/>
    <w:basedOn w:val="af0"/>
    <w:link w:val="af2"/>
    <w:semiHidden/>
    <w:rsid w:val="00AC2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Пункт б/н"/>
    <w:basedOn w:val="a1"/>
    <w:rsid w:val="00AC2BE1"/>
    <w:pPr>
      <w:tabs>
        <w:tab w:val="left" w:pos="1134"/>
      </w:tabs>
    </w:pPr>
  </w:style>
  <w:style w:type="character" w:customStyle="1" w:styleId="13">
    <w:name w:val="Пункт Знак1"/>
    <w:link w:val="af5"/>
    <w:locked/>
    <w:rsid w:val="00AC2BE1"/>
    <w:rPr>
      <w:sz w:val="28"/>
    </w:rPr>
  </w:style>
  <w:style w:type="paragraph" w:customStyle="1" w:styleId="af5">
    <w:name w:val="Пункт"/>
    <w:basedOn w:val="a1"/>
    <w:link w:val="13"/>
    <w:rsid w:val="00AC2BE1"/>
    <w:pPr>
      <w:tabs>
        <w:tab w:val="num" w:pos="1134"/>
      </w:tabs>
      <w:spacing w:line="360" w:lineRule="auto"/>
      <w:ind w:left="1134" w:hanging="1134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6">
    <w:name w:val="Body Text"/>
    <w:basedOn w:val="a1"/>
    <w:link w:val="af7"/>
    <w:rsid w:val="00AC2BE1"/>
    <w:pPr>
      <w:spacing w:after="120"/>
    </w:pPr>
  </w:style>
  <w:style w:type="character" w:customStyle="1" w:styleId="af7">
    <w:name w:val="Основной текст Знак"/>
    <w:basedOn w:val="a2"/>
    <w:link w:val="af6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0">
    <w:name w:val="Контракт-подподпункт"/>
    <w:basedOn w:val="a1"/>
    <w:rsid w:val="00AC2BE1"/>
    <w:pPr>
      <w:spacing w:before="60" w:after="60"/>
      <w:ind w:firstLine="0"/>
    </w:pPr>
  </w:style>
  <w:style w:type="paragraph" w:customStyle="1" w:styleId="-1">
    <w:name w:val="Контракт-подпункт"/>
    <w:basedOn w:val="a1"/>
    <w:rsid w:val="00AC2BE1"/>
    <w:pPr>
      <w:spacing w:before="60" w:after="60"/>
      <w:ind w:firstLine="0"/>
    </w:pPr>
  </w:style>
  <w:style w:type="paragraph" w:customStyle="1" w:styleId="-7">
    <w:name w:val="Контракт-пункт"/>
    <w:basedOn w:val="a1"/>
    <w:rsid w:val="00AC2BE1"/>
    <w:pPr>
      <w:spacing w:before="60" w:after="60"/>
      <w:ind w:firstLine="0"/>
    </w:pPr>
  </w:style>
  <w:style w:type="paragraph" w:customStyle="1" w:styleId="-">
    <w:name w:val="Контракт-раздел"/>
    <w:rsid w:val="00AC2BE1"/>
    <w:pPr>
      <w:keepNext/>
      <w:numPr>
        <w:numId w:val="8"/>
      </w:numPr>
      <w:tabs>
        <w:tab w:val="left" w:pos="567"/>
      </w:tabs>
      <w:spacing w:before="360" w:after="120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af8">
    <w:name w:val="Подпункт"/>
    <w:basedOn w:val="af5"/>
    <w:rsid w:val="00AC2BE1"/>
    <w:pPr>
      <w:tabs>
        <w:tab w:val="clear" w:pos="1134"/>
        <w:tab w:val="num" w:pos="360"/>
        <w:tab w:val="num" w:pos="1701"/>
      </w:tabs>
      <w:ind w:left="1701"/>
    </w:pPr>
  </w:style>
  <w:style w:type="paragraph" w:customStyle="1" w:styleId="af9">
    <w:name w:val="Подподпункт"/>
    <w:basedOn w:val="af8"/>
    <w:rsid w:val="00AC2BE1"/>
    <w:pPr>
      <w:tabs>
        <w:tab w:val="clear" w:pos="1701"/>
        <w:tab w:val="num" w:pos="1080"/>
      </w:tabs>
      <w:spacing w:line="288" w:lineRule="auto"/>
      <w:ind w:left="1077" w:hanging="1077"/>
    </w:pPr>
  </w:style>
  <w:style w:type="paragraph" w:styleId="afa">
    <w:name w:val="Document Map"/>
    <w:basedOn w:val="a1"/>
    <w:link w:val="afb"/>
    <w:rsid w:val="00AC2BE1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b">
    <w:name w:val="Схема документа Знак"/>
    <w:basedOn w:val="a2"/>
    <w:link w:val="afa"/>
    <w:rsid w:val="00AC2BE1"/>
    <w:rPr>
      <w:rFonts w:ascii="Tahoma" w:eastAsia="Times New Roman" w:hAnsi="Tahoma" w:cs="Times New Roman"/>
      <w:sz w:val="20"/>
      <w:szCs w:val="28"/>
      <w:shd w:val="clear" w:color="auto" w:fill="000080"/>
      <w:lang w:val="x-none" w:eastAsia="x-none"/>
    </w:rPr>
  </w:style>
  <w:style w:type="paragraph" w:customStyle="1" w:styleId="-2">
    <w:name w:val="Контракт-пункт2"/>
    <w:basedOn w:val="a1"/>
    <w:rsid w:val="00AC2BE1"/>
    <w:pPr>
      <w:numPr>
        <w:ilvl w:val="1"/>
        <w:numId w:val="8"/>
      </w:numPr>
    </w:pPr>
  </w:style>
  <w:style w:type="paragraph" w:customStyle="1" w:styleId="-10">
    <w:name w:val="Договор пункт-1"/>
    <w:basedOn w:val="a1"/>
    <w:rsid w:val="00AC2BE1"/>
    <w:pPr>
      <w:tabs>
        <w:tab w:val="num" w:pos="1418"/>
      </w:tabs>
    </w:pPr>
  </w:style>
  <w:style w:type="paragraph" w:customStyle="1" w:styleId="-20">
    <w:name w:val="Договор пункт-2"/>
    <w:basedOn w:val="a1"/>
    <w:rsid w:val="00AC2BE1"/>
    <w:pPr>
      <w:tabs>
        <w:tab w:val="num" w:pos="1418"/>
      </w:tabs>
    </w:pPr>
  </w:style>
  <w:style w:type="paragraph" w:customStyle="1" w:styleId="-32">
    <w:name w:val="Договор пункт-3"/>
    <w:basedOn w:val="a1"/>
    <w:rsid w:val="00AC2BE1"/>
    <w:pPr>
      <w:tabs>
        <w:tab w:val="num" w:pos="2880"/>
      </w:tabs>
      <w:ind w:left="2880" w:hanging="360"/>
    </w:pPr>
  </w:style>
  <w:style w:type="paragraph" w:customStyle="1" w:styleId="afc">
    <w:name w:val="Договор раздел"/>
    <w:basedOn w:val="a1"/>
    <w:rsid w:val="00AC2BE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24">
    <w:name w:val="Знак2"/>
    <w:basedOn w:val="a1"/>
    <w:rsid w:val="00AC2BE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Îáû÷íûé"/>
    <w:rsid w:val="00AC2BE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Глава"/>
    <w:basedOn w:val="a1"/>
    <w:rsid w:val="00AC2BE1"/>
    <w:pPr>
      <w:keepNext/>
      <w:numPr>
        <w:numId w:val="11"/>
      </w:numPr>
      <w:suppressAutoHyphens/>
      <w:jc w:val="center"/>
      <w:outlineLvl w:val="0"/>
    </w:pPr>
    <w:rPr>
      <w:rFonts w:cs="Arial"/>
      <w:b/>
      <w:caps/>
      <w:sz w:val="24"/>
      <w:szCs w:val="48"/>
    </w:rPr>
  </w:style>
  <w:style w:type="character" w:styleId="afe">
    <w:name w:val="footnote reference"/>
    <w:uiPriority w:val="99"/>
    <w:semiHidden/>
    <w:rsid w:val="00AC2BE1"/>
    <w:rPr>
      <w:vertAlign w:val="superscript"/>
    </w:rPr>
  </w:style>
  <w:style w:type="paragraph" w:styleId="a0">
    <w:name w:val="List Bullet"/>
    <w:basedOn w:val="a1"/>
    <w:autoRedefine/>
    <w:rsid w:val="00AC2BE1"/>
    <w:pPr>
      <w:numPr>
        <w:numId w:val="3"/>
      </w:numPr>
      <w:autoSpaceDE w:val="0"/>
      <w:autoSpaceDN w:val="0"/>
    </w:pPr>
  </w:style>
  <w:style w:type="paragraph" w:customStyle="1" w:styleId="aff">
    <w:name w:val="Примечание"/>
    <w:basedOn w:val="a1"/>
    <w:link w:val="aff0"/>
    <w:qFormat/>
    <w:rsid w:val="00AC2BE1"/>
    <w:pPr>
      <w:spacing w:after="240"/>
      <w:contextualSpacing/>
    </w:pPr>
    <w:rPr>
      <w:sz w:val="20"/>
      <w:szCs w:val="20"/>
    </w:rPr>
  </w:style>
  <w:style w:type="character" w:customStyle="1" w:styleId="-41">
    <w:name w:val="Пункт-4 Знак"/>
    <w:uiPriority w:val="99"/>
    <w:locked/>
    <w:rsid w:val="00AC2BE1"/>
    <w:rPr>
      <w:sz w:val="24"/>
      <w:szCs w:val="20"/>
    </w:rPr>
  </w:style>
  <w:style w:type="paragraph" w:customStyle="1" w:styleId="aff1">
    <w:name w:val="Текст таблицы"/>
    <w:basedOn w:val="a1"/>
    <w:rsid w:val="00AC2BE1"/>
    <w:pPr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40">
    <w:name w:val="Контракт-пункт4"/>
    <w:basedOn w:val="a1"/>
    <w:rsid w:val="00AC2BE1"/>
    <w:pPr>
      <w:numPr>
        <w:ilvl w:val="3"/>
        <w:numId w:val="8"/>
      </w:numPr>
    </w:pPr>
  </w:style>
  <w:style w:type="paragraph" w:customStyle="1" w:styleId="-50">
    <w:name w:val="Контракт-пункт5"/>
    <w:basedOn w:val="a1"/>
    <w:rsid w:val="00AC2BE1"/>
    <w:pPr>
      <w:numPr>
        <w:ilvl w:val="4"/>
        <w:numId w:val="8"/>
      </w:numPr>
    </w:pPr>
  </w:style>
  <w:style w:type="paragraph" w:customStyle="1" w:styleId="-31">
    <w:name w:val="Подзаголовок-3"/>
    <w:basedOn w:val="-3"/>
    <w:uiPriority w:val="99"/>
    <w:rsid w:val="00AC2BE1"/>
    <w:pPr>
      <w:keepNext/>
      <w:numPr>
        <w:numId w:val="9"/>
      </w:numPr>
      <w:spacing w:before="240" w:after="120"/>
      <w:outlineLvl w:val="2"/>
    </w:pPr>
    <w:rPr>
      <w:rFonts w:ascii="Arial" w:eastAsia="Arial Unicode MS" w:hAnsi="Arial"/>
      <w:b/>
      <w:bCs/>
      <w:caps/>
      <w:color w:val="AF931D"/>
    </w:rPr>
  </w:style>
  <w:style w:type="character" w:customStyle="1" w:styleId="15">
    <w:name w:val="Знак Знак15"/>
    <w:locked/>
    <w:rsid w:val="00AC2BE1"/>
    <w:rPr>
      <w:rFonts w:ascii="Arial" w:hAnsi="Arial"/>
      <w:b/>
      <w:bCs/>
      <w:kern w:val="28"/>
      <w:sz w:val="48"/>
      <w:szCs w:val="40"/>
      <w:lang w:val="x-none" w:eastAsia="x-none" w:bidi="ar-SA"/>
    </w:rPr>
  </w:style>
  <w:style w:type="paragraph" w:styleId="aff2">
    <w:name w:val="Block Text"/>
    <w:basedOn w:val="a1"/>
    <w:rsid w:val="00AC2BE1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customStyle="1" w:styleId="14">
    <w:name w:val="Знак Знак14"/>
    <w:locked/>
    <w:rsid w:val="00AC2BE1"/>
    <w:rPr>
      <w:b/>
      <w:bCs/>
      <w:sz w:val="36"/>
      <w:szCs w:val="32"/>
      <w:lang w:val="x-none" w:eastAsia="x-none" w:bidi="ar-SA"/>
    </w:rPr>
  </w:style>
  <w:style w:type="paragraph" w:styleId="25">
    <w:name w:val="Body Text Indent 2"/>
    <w:basedOn w:val="a1"/>
    <w:link w:val="26"/>
    <w:uiPriority w:val="99"/>
    <w:rsid w:val="00AC2BE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Пункт 2"/>
    <w:basedOn w:val="a1"/>
    <w:rsid w:val="00AC2BE1"/>
    <w:pPr>
      <w:keepNext/>
      <w:tabs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Cs w:val="20"/>
    </w:rPr>
  </w:style>
  <w:style w:type="paragraph" w:styleId="aff3">
    <w:name w:val="footnote text"/>
    <w:basedOn w:val="a1"/>
    <w:link w:val="aff4"/>
    <w:semiHidden/>
    <w:rsid w:val="00AC2BE1"/>
    <w:rPr>
      <w:sz w:val="20"/>
      <w:szCs w:val="20"/>
    </w:rPr>
  </w:style>
  <w:style w:type="character" w:customStyle="1" w:styleId="aff4">
    <w:name w:val="Текст сноски Знак"/>
    <w:basedOn w:val="a2"/>
    <w:link w:val="aff3"/>
    <w:semiHidden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uiPriority w:val="99"/>
    <w:semiHidden/>
    <w:rsid w:val="00AC2BE1"/>
    <w:rPr>
      <w:sz w:val="16"/>
      <w:szCs w:val="16"/>
    </w:rPr>
  </w:style>
  <w:style w:type="character" w:customStyle="1" w:styleId="aff6">
    <w:name w:val="Основной текст_"/>
    <w:link w:val="33"/>
    <w:rsid w:val="00AC2BE1"/>
    <w:rPr>
      <w:sz w:val="21"/>
      <w:szCs w:val="21"/>
      <w:shd w:val="clear" w:color="auto" w:fill="FFFFFF"/>
    </w:rPr>
  </w:style>
  <w:style w:type="paragraph" w:styleId="aff7">
    <w:name w:val="List Number"/>
    <w:basedOn w:val="a1"/>
    <w:rsid w:val="00AC2BE1"/>
    <w:pPr>
      <w:autoSpaceDE w:val="0"/>
      <w:autoSpaceDN w:val="0"/>
      <w:spacing w:before="60"/>
      <w:ind w:firstLine="0"/>
    </w:pPr>
    <w:rPr>
      <w:szCs w:val="24"/>
    </w:rPr>
  </w:style>
  <w:style w:type="paragraph" w:customStyle="1" w:styleId="16">
    <w:name w:val="Текст1"/>
    <w:basedOn w:val="a1"/>
    <w:rsid w:val="00AC2BE1"/>
    <w:pPr>
      <w:spacing w:after="120"/>
      <w:ind w:firstLine="0"/>
    </w:pPr>
    <w:rPr>
      <w:rFonts w:ascii="Courier New" w:hAnsi="Courier New"/>
      <w:sz w:val="22"/>
      <w:szCs w:val="20"/>
      <w:lang w:eastAsia="en-US"/>
    </w:rPr>
  </w:style>
  <w:style w:type="table" w:styleId="aff8">
    <w:name w:val="Table Grid"/>
    <w:basedOn w:val="a3"/>
    <w:uiPriority w:val="39"/>
    <w:rsid w:val="00AC2BE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1"/>
    <w:link w:val="aff6"/>
    <w:rsid w:val="00AC2BE1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-4">
    <w:name w:val="Пункт-4"/>
    <w:basedOn w:val="a1"/>
    <w:link w:val="-410"/>
    <w:rsid w:val="00AC2BE1"/>
    <w:pPr>
      <w:numPr>
        <w:ilvl w:val="3"/>
        <w:numId w:val="7"/>
      </w:numPr>
    </w:pPr>
    <w:rPr>
      <w:snapToGrid w:val="0"/>
      <w:szCs w:val="20"/>
      <w:lang w:val="x-none" w:eastAsia="x-none"/>
    </w:rPr>
  </w:style>
  <w:style w:type="paragraph" w:customStyle="1" w:styleId="-6">
    <w:name w:val="Пункт-6"/>
    <w:basedOn w:val="a1"/>
    <w:rsid w:val="00AC2BE1"/>
    <w:pPr>
      <w:numPr>
        <w:ilvl w:val="5"/>
        <w:numId w:val="7"/>
      </w:numPr>
    </w:pPr>
    <w:rPr>
      <w:snapToGrid w:val="0"/>
      <w:szCs w:val="20"/>
    </w:rPr>
  </w:style>
  <w:style w:type="paragraph" w:styleId="aff9">
    <w:name w:val="List Paragraph"/>
    <w:aliases w:val="it_List1,Абзац списка литеральный,lp1,Bullet List,FooterText,numbered,Paragraphe de liste1,Абзац основного текста,Table-Normal,RSHB_Table-Normal,ТЗ список,Bullet 1,Use Case List Paragraph,Маркер,List Paragraph"/>
    <w:basedOn w:val="a1"/>
    <w:link w:val="affa"/>
    <w:uiPriority w:val="34"/>
    <w:qFormat/>
    <w:rsid w:val="00AC2B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2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91">
    <w:name w:val="Основной текст (9)_"/>
    <w:link w:val="92"/>
    <w:rsid w:val="00AC2BE1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rsid w:val="00AC2BE1"/>
    <w:rPr>
      <w:sz w:val="8"/>
      <w:szCs w:val="8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01">
    <w:name w:val="Основной текст (10)"/>
    <w:basedOn w:val="a1"/>
    <w:link w:val="100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styleId="HTML">
    <w:name w:val="HTML Preformatted"/>
    <w:basedOn w:val="a1"/>
    <w:link w:val="HTML0"/>
    <w:rsid w:val="00AC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rsid w:val="00AC2BE1"/>
    <w:rPr>
      <w:rFonts w:ascii="Courier New" w:eastAsia="Arial Unicode MS" w:hAnsi="Courier New" w:cs="Courier New"/>
      <w:sz w:val="17"/>
      <w:szCs w:val="17"/>
      <w:lang w:eastAsia="ru-RU"/>
    </w:rPr>
  </w:style>
  <w:style w:type="character" w:customStyle="1" w:styleId="42">
    <w:name w:val="Основной текст (4)_"/>
    <w:link w:val="43"/>
    <w:rsid w:val="00AC2BE1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AC2BE1"/>
    <w:pPr>
      <w:shd w:val="clear" w:color="auto" w:fill="FFFFFF"/>
      <w:spacing w:after="240" w:line="0" w:lineRule="atLeast"/>
      <w:ind w:hanging="110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fb">
    <w:name w:val="List Continue"/>
    <w:basedOn w:val="a1"/>
    <w:rsid w:val="00AC2BE1"/>
    <w:pPr>
      <w:spacing w:after="120"/>
      <w:ind w:left="283"/>
    </w:pPr>
  </w:style>
  <w:style w:type="paragraph" w:styleId="affc">
    <w:name w:val="Body Text First Indent"/>
    <w:basedOn w:val="a1"/>
    <w:link w:val="affd"/>
    <w:rsid w:val="00AC2BE1"/>
    <w:pPr>
      <w:spacing w:after="120"/>
      <w:ind w:firstLine="210"/>
    </w:pPr>
  </w:style>
  <w:style w:type="character" w:customStyle="1" w:styleId="affd">
    <w:name w:val="Красная строка Знак"/>
    <w:basedOn w:val="af7"/>
    <w:link w:val="affc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0">
    <w:name w:val="Текст табл слева12"/>
    <w:autoRedefine/>
    <w:rsid w:val="00AC2BE1"/>
    <w:pPr>
      <w:spacing w:after="200" w:line="276" w:lineRule="auto"/>
      <w:ind w:left="-40" w:firstLine="40"/>
    </w:pPr>
    <w:rPr>
      <w:rFonts w:ascii="Arial" w:eastAsia="Times New Roman" w:hAnsi="Arial" w:cs="Times New Roman"/>
      <w:color w:val="000000"/>
      <w:spacing w:val="-3"/>
      <w:lang w:eastAsia="ru-RU"/>
    </w:rPr>
  </w:style>
  <w:style w:type="character" w:customStyle="1" w:styleId="29pt1pt">
    <w:name w:val="Основной текст (2) + 9 pt;Курсив;Интервал 1 pt"/>
    <w:rsid w:val="00AC2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</w:rPr>
  </w:style>
  <w:style w:type="character" w:customStyle="1" w:styleId="51">
    <w:name w:val="Основной текст (5)_"/>
    <w:link w:val="52"/>
    <w:rsid w:val="00AC2BE1"/>
    <w:rPr>
      <w:sz w:val="17"/>
      <w:szCs w:val="17"/>
      <w:shd w:val="clear" w:color="auto" w:fill="FFFFFF"/>
    </w:rPr>
  </w:style>
  <w:style w:type="character" w:customStyle="1" w:styleId="29">
    <w:name w:val="Основной текст (2) + Малые прописные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paragraph" w:customStyle="1" w:styleId="-30">
    <w:name w:val="Контракт-пункт3"/>
    <w:basedOn w:val="a1"/>
    <w:rsid w:val="00AC2BE1"/>
    <w:pPr>
      <w:numPr>
        <w:ilvl w:val="2"/>
        <w:numId w:val="8"/>
      </w:numPr>
    </w:pPr>
  </w:style>
  <w:style w:type="paragraph" w:styleId="affe">
    <w:name w:val="caption"/>
    <w:basedOn w:val="a1"/>
    <w:next w:val="a1"/>
    <w:qFormat/>
    <w:rsid w:val="00AC2BE1"/>
    <w:pPr>
      <w:pageBreakBefore/>
      <w:suppressAutoHyphens/>
      <w:spacing w:before="120" w:after="120"/>
      <w:ind w:firstLine="0"/>
    </w:pPr>
    <w:rPr>
      <w:bCs/>
      <w:i/>
      <w:snapToGrid w:val="0"/>
      <w:sz w:val="24"/>
      <w:szCs w:val="20"/>
    </w:rPr>
  </w:style>
  <w:style w:type="character" w:customStyle="1" w:styleId="59pt2pt">
    <w:name w:val="Основной текст (5) + 9 pt;Курсив;Не малые прописные;Интервал 2 pt"/>
    <w:rsid w:val="00AC2BE1"/>
    <w:rPr>
      <w:i/>
      <w:iCs/>
      <w:smallCaps/>
      <w:spacing w:val="5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paragraph" w:styleId="44">
    <w:name w:val="toc 4"/>
    <w:basedOn w:val="a1"/>
    <w:next w:val="a1"/>
    <w:autoRedefine/>
    <w:uiPriority w:val="39"/>
    <w:rsid w:val="00AC2BE1"/>
    <w:pPr>
      <w:ind w:left="720" w:firstLine="0"/>
      <w:jc w:val="left"/>
    </w:pPr>
    <w:rPr>
      <w:sz w:val="24"/>
      <w:szCs w:val="24"/>
    </w:rPr>
  </w:style>
  <w:style w:type="paragraph" w:styleId="53">
    <w:name w:val="toc 5"/>
    <w:basedOn w:val="a1"/>
    <w:next w:val="a1"/>
    <w:autoRedefine/>
    <w:uiPriority w:val="39"/>
    <w:rsid w:val="00AC2BE1"/>
    <w:pPr>
      <w:ind w:left="960" w:firstLine="0"/>
      <w:jc w:val="left"/>
    </w:pPr>
    <w:rPr>
      <w:sz w:val="24"/>
      <w:szCs w:val="24"/>
    </w:rPr>
  </w:style>
  <w:style w:type="paragraph" w:styleId="61">
    <w:name w:val="toc 6"/>
    <w:basedOn w:val="a1"/>
    <w:next w:val="a1"/>
    <w:autoRedefine/>
    <w:uiPriority w:val="39"/>
    <w:rsid w:val="00AC2BE1"/>
    <w:pPr>
      <w:ind w:left="1200" w:firstLine="0"/>
      <w:jc w:val="left"/>
    </w:pPr>
    <w:rPr>
      <w:sz w:val="24"/>
      <w:szCs w:val="24"/>
    </w:rPr>
  </w:style>
  <w:style w:type="paragraph" w:styleId="71">
    <w:name w:val="toc 7"/>
    <w:basedOn w:val="a1"/>
    <w:next w:val="a1"/>
    <w:autoRedefine/>
    <w:uiPriority w:val="39"/>
    <w:rsid w:val="00AC2BE1"/>
    <w:pPr>
      <w:ind w:left="1440" w:firstLine="0"/>
      <w:jc w:val="left"/>
    </w:pPr>
    <w:rPr>
      <w:sz w:val="24"/>
      <w:szCs w:val="24"/>
    </w:rPr>
  </w:style>
  <w:style w:type="paragraph" w:styleId="81">
    <w:name w:val="toc 8"/>
    <w:basedOn w:val="a1"/>
    <w:next w:val="a1"/>
    <w:autoRedefine/>
    <w:uiPriority w:val="39"/>
    <w:rsid w:val="00AC2BE1"/>
    <w:pPr>
      <w:ind w:left="1680" w:firstLine="0"/>
      <w:jc w:val="left"/>
    </w:pPr>
    <w:rPr>
      <w:sz w:val="24"/>
      <w:szCs w:val="24"/>
    </w:rPr>
  </w:style>
  <w:style w:type="paragraph" w:styleId="93">
    <w:name w:val="toc 9"/>
    <w:basedOn w:val="a1"/>
    <w:next w:val="a1"/>
    <w:autoRedefine/>
    <w:uiPriority w:val="39"/>
    <w:rsid w:val="00AC2BE1"/>
    <w:pPr>
      <w:ind w:left="1920" w:firstLine="0"/>
      <w:jc w:val="left"/>
    </w:pPr>
    <w:rPr>
      <w:sz w:val="24"/>
      <w:szCs w:val="24"/>
    </w:rPr>
  </w:style>
  <w:style w:type="paragraph" w:customStyle="1" w:styleId="afff">
    <w:name w:val="Пункт договора"/>
    <w:basedOn w:val="a1"/>
    <w:rsid w:val="00AC2BE1"/>
    <w:pPr>
      <w:widowControl w:val="0"/>
      <w:ind w:firstLine="0"/>
    </w:pPr>
    <w:rPr>
      <w:rFonts w:ascii="Arial" w:hAnsi="Arial"/>
      <w:sz w:val="20"/>
      <w:szCs w:val="20"/>
    </w:rPr>
  </w:style>
  <w:style w:type="character" w:customStyle="1" w:styleId="71pt">
    <w:name w:val="Основной текст (7) + Интервал 1 pt"/>
    <w:rsid w:val="00AC2BE1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styleId="afff0">
    <w:name w:val="FollowedHyperlink"/>
    <w:rsid w:val="00AC2BE1"/>
    <w:rPr>
      <w:color w:val="800080"/>
      <w:u w:val="single"/>
    </w:rPr>
  </w:style>
  <w:style w:type="character" w:customStyle="1" w:styleId="2a">
    <w:name w:val="Основной текст (2)_"/>
    <w:link w:val="2b"/>
    <w:locked/>
    <w:rsid w:val="00AC2BE1"/>
    <w:rPr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C2BE1"/>
    <w:pPr>
      <w:shd w:val="clear" w:color="auto" w:fill="FFFFFF"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numbering" w:customStyle="1" w:styleId="2c">
    <w:name w:val="Нет списка2"/>
    <w:next w:val="a4"/>
    <w:uiPriority w:val="99"/>
    <w:semiHidden/>
    <w:unhideWhenUsed/>
    <w:rsid w:val="00AC2BE1"/>
  </w:style>
  <w:style w:type="paragraph" w:customStyle="1" w:styleId="110">
    <w:name w:val="Обычный + 11 пт"/>
    <w:aliases w:val="полужирный"/>
    <w:basedOn w:val="a1"/>
    <w:rsid w:val="00AC2BE1"/>
    <w:pPr>
      <w:ind w:firstLine="0"/>
      <w:jc w:val="left"/>
    </w:pPr>
    <w:rPr>
      <w:b/>
      <w:bCs/>
      <w:sz w:val="22"/>
      <w:szCs w:val="22"/>
    </w:rPr>
  </w:style>
  <w:style w:type="paragraph" w:styleId="afff1">
    <w:name w:val="Normal (Web)"/>
    <w:aliases w:val="Обычный (Web)"/>
    <w:basedOn w:val="a1"/>
    <w:link w:val="afff2"/>
    <w:uiPriority w:val="99"/>
    <w:qFormat/>
    <w:rsid w:val="00AC2BE1"/>
    <w:pPr>
      <w:spacing w:after="100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4"/>
    <w:semiHidden/>
    <w:rsid w:val="00AC2BE1"/>
  </w:style>
  <w:style w:type="paragraph" w:customStyle="1" w:styleId="afff3">
    <w:name w:val="Знак Знак"/>
    <w:basedOn w:val="a1"/>
    <w:rsid w:val="00AC2BE1"/>
    <w:pPr>
      <w:spacing w:after="160"/>
      <w:ind w:firstLine="0"/>
      <w:jc w:val="left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ff4">
    <w:name w:val="Plain Text"/>
    <w:basedOn w:val="a1"/>
    <w:link w:val="afff5"/>
    <w:autoRedefine/>
    <w:rsid w:val="00AC2BE1"/>
    <w:pPr>
      <w:autoSpaceDE w:val="0"/>
      <w:autoSpaceDN w:val="0"/>
      <w:ind w:firstLine="709"/>
    </w:pPr>
    <w:rPr>
      <w:sz w:val="24"/>
      <w:szCs w:val="24"/>
    </w:rPr>
  </w:style>
  <w:style w:type="character" w:customStyle="1" w:styleId="afff5">
    <w:name w:val="Текст Знак"/>
    <w:basedOn w:val="a2"/>
    <w:link w:val="afff4"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1"/>
    <w:link w:val="2e"/>
    <w:rsid w:val="00AC2BE1"/>
    <w:pPr>
      <w:autoSpaceDE w:val="0"/>
      <w:autoSpaceDN w:val="0"/>
      <w:ind w:right="283" w:firstLine="851"/>
    </w:pPr>
  </w:style>
  <w:style w:type="character" w:customStyle="1" w:styleId="2e">
    <w:name w:val="Основной текст 2 Знак"/>
    <w:basedOn w:val="a2"/>
    <w:link w:val="2d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2"/>
    <w:rsid w:val="00AC2BE1"/>
  </w:style>
  <w:style w:type="character" w:customStyle="1" w:styleId="0pt">
    <w:name w:val="Основной текст + Интервал 0 pt"/>
    <w:rsid w:val="00AC2BE1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AC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10pt0pt">
    <w:name w:val="Основной текст + Calibri;10 pt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Antiqua9pt0pt">
    <w:name w:val="Основной текст + Book Antiqua;9 pt;Интервал 0 pt"/>
    <w:rsid w:val="00AC2BE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">
    <w:name w:val="Подпись к таблице (2)_"/>
    <w:link w:val="2f0"/>
    <w:rsid w:val="00AC2BE1"/>
    <w:rPr>
      <w:spacing w:val="2"/>
      <w:sz w:val="19"/>
      <w:szCs w:val="19"/>
      <w:shd w:val="clear" w:color="auto" w:fill="FFFFFF"/>
    </w:rPr>
  </w:style>
  <w:style w:type="character" w:customStyle="1" w:styleId="20pt">
    <w:name w:val="Подпись к таблице (2) + Интервал 0 pt"/>
    <w:rsid w:val="00AC2BE1"/>
    <w:rPr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0">
    <w:name w:val="Подпись к таблице (2)"/>
    <w:basedOn w:val="a1"/>
    <w:link w:val="2f"/>
    <w:rsid w:val="00AC2BE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afff6">
    <w:name w:val="Подпись к таблице_"/>
    <w:link w:val="afff7"/>
    <w:rsid w:val="00AC2BE1"/>
    <w:rPr>
      <w:b/>
      <w:bCs/>
      <w:spacing w:val="3"/>
      <w:shd w:val="clear" w:color="auto" w:fill="FFFFFF"/>
    </w:rPr>
  </w:style>
  <w:style w:type="character" w:customStyle="1" w:styleId="0pt0">
    <w:name w:val="Подпись к таблице + Интервал 0 pt"/>
    <w:rsid w:val="00AC2BE1"/>
    <w:rPr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45">
    <w:name w:val="Стиль Нумерованный список 4 + по ширине"/>
    <w:basedOn w:val="a1"/>
    <w:rsid w:val="00AC2BE1"/>
    <w:pPr>
      <w:tabs>
        <w:tab w:val="num" w:pos="5670"/>
      </w:tabs>
      <w:suppressAutoHyphens/>
      <w:spacing w:before="120"/>
      <w:ind w:left="4536"/>
    </w:pPr>
    <w:rPr>
      <w:lang w:eastAsia="ar-SA"/>
    </w:rPr>
  </w:style>
  <w:style w:type="character" w:styleId="afff8">
    <w:name w:val="Strong"/>
    <w:qFormat/>
    <w:rsid w:val="00AC2BE1"/>
    <w:rPr>
      <w:b/>
      <w:bCs/>
    </w:rPr>
  </w:style>
  <w:style w:type="paragraph" w:customStyle="1" w:styleId="afff9">
    <w:name w:val="Заглавие"/>
    <w:basedOn w:val="a1"/>
    <w:rsid w:val="00AC2BE1"/>
    <w:pPr>
      <w:widowControl w:val="0"/>
      <w:overflowPunct w:val="0"/>
      <w:autoSpaceDE w:val="0"/>
      <w:autoSpaceDN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customStyle="1" w:styleId="afff7">
    <w:name w:val="Подпись к таблице"/>
    <w:basedOn w:val="a1"/>
    <w:link w:val="afff6"/>
    <w:rsid w:val="00AC2BE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character" w:customStyle="1" w:styleId="17">
    <w:name w:val="Основной текст1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По умолчанию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18">
    <w:name w:val="Обычный1"/>
    <w:rsid w:val="00AC2BE1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b">
    <w:name w:val="таблица текст"/>
    <w:basedOn w:val="a1"/>
    <w:rsid w:val="00AC2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ffc">
    <w:name w:val="Обычный для абзацев"/>
    <w:basedOn w:val="a1"/>
    <w:rsid w:val="00AC2BE1"/>
    <w:pPr>
      <w:widowControl w:val="0"/>
      <w:spacing w:before="120" w:after="240"/>
      <w:ind w:firstLine="0"/>
    </w:pPr>
    <w:rPr>
      <w:snapToGrid w:val="0"/>
      <w:sz w:val="24"/>
      <w:szCs w:val="20"/>
    </w:rPr>
  </w:style>
  <w:style w:type="paragraph" w:customStyle="1" w:styleId="2f1">
    <w:name w:val="Стиль таблицы 2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fffd">
    <w:name w:val="Body Text Indent"/>
    <w:basedOn w:val="a1"/>
    <w:link w:val="afffe"/>
    <w:rsid w:val="00AC2BE1"/>
    <w:pPr>
      <w:spacing w:after="120"/>
      <w:ind w:left="283"/>
    </w:pPr>
  </w:style>
  <w:style w:type="character" w:customStyle="1" w:styleId="afffe">
    <w:name w:val="Основной текст с отступом Знак"/>
    <w:basedOn w:val="a2"/>
    <w:link w:val="afffd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глав.1"/>
    <w:basedOn w:val="a1"/>
    <w:qFormat/>
    <w:rsid w:val="00AC2BE1"/>
    <w:pPr>
      <w:numPr>
        <w:numId w:val="4"/>
      </w:numPr>
      <w:jc w:val="left"/>
    </w:pPr>
    <w:rPr>
      <w:b/>
      <w:sz w:val="24"/>
      <w:szCs w:val="24"/>
      <w:lang w:eastAsia="ar-SA"/>
    </w:rPr>
  </w:style>
  <w:style w:type="paragraph" w:customStyle="1" w:styleId="21">
    <w:name w:val="Оглав.2"/>
    <w:basedOn w:val="1"/>
    <w:qFormat/>
    <w:rsid w:val="00AC2BE1"/>
    <w:pPr>
      <w:keepLines w:val="0"/>
      <w:pageBreakBefore w:val="0"/>
      <w:numPr>
        <w:ilvl w:val="1"/>
        <w:numId w:val="4"/>
      </w:numPr>
      <w:suppressAutoHyphens w:val="0"/>
      <w:spacing w:before="0" w:after="0"/>
    </w:pPr>
    <w:rPr>
      <w:rFonts w:ascii="Times New Roman" w:hAnsi="Times New Roman"/>
      <w:kern w:val="0"/>
      <w:sz w:val="22"/>
      <w:szCs w:val="24"/>
      <w:lang w:eastAsia="ar-SA"/>
    </w:rPr>
  </w:style>
  <w:style w:type="paragraph" w:styleId="4">
    <w:name w:val="List Bullet 4"/>
    <w:basedOn w:val="a1"/>
    <w:rsid w:val="00AC2BE1"/>
    <w:pPr>
      <w:numPr>
        <w:numId w:val="5"/>
      </w:numPr>
    </w:pPr>
  </w:style>
  <w:style w:type="paragraph" w:styleId="2f2">
    <w:name w:val="Body Text First Indent 2"/>
    <w:basedOn w:val="a1"/>
    <w:link w:val="2f3"/>
    <w:rsid w:val="00AC2BE1"/>
    <w:pPr>
      <w:spacing w:after="120"/>
      <w:ind w:left="283" w:firstLine="210"/>
    </w:pPr>
  </w:style>
  <w:style w:type="character" w:customStyle="1" w:styleId="2f3">
    <w:name w:val="Красная строка 2 Знак"/>
    <w:basedOn w:val="afffe"/>
    <w:link w:val="2f2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4">
    <w:name w:val="List 2"/>
    <w:basedOn w:val="a1"/>
    <w:rsid w:val="00AC2BE1"/>
    <w:pPr>
      <w:ind w:left="566" w:hanging="283"/>
      <w:jc w:val="left"/>
    </w:pPr>
    <w:rPr>
      <w:sz w:val="24"/>
      <w:szCs w:val="24"/>
    </w:rPr>
  </w:style>
  <w:style w:type="character" w:customStyle="1" w:styleId="19">
    <w:name w:val="Выделение1"/>
    <w:rsid w:val="00AC2BE1"/>
    <w:rPr>
      <w:b/>
    </w:rPr>
  </w:style>
  <w:style w:type="paragraph" w:customStyle="1" w:styleId="affff">
    <w:name w:val="таблица центр"/>
    <w:basedOn w:val="a1"/>
    <w:rsid w:val="00AC2BE1"/>
    <w:pPr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глав.3"/>
    <w:basedOn w:val="a1"/>
    <w:qFormat/>
    <w:rsid w:val="00AC2BE1"/>
    <w:pPr>
      <w:numPr>
        <w:ilvl w:val="2"/>
        <w:numId w:val="6"/>
      </w:numPr>
      <w:ind w:firstLine="0"/>
      <w:jc w:val="center"/>
    </w:pPr>
    <w:rPr>
      <w:b/>
      <w:sz w:val="22"/>
      <w:szCs w:val="22"/>
    </w:rPr>
  </w:style>
  <w:style w:type="paragraph" w:customStyle="1" w:styleId="Ooaii">
    <w:name w:val="Ooaii"/>
    <w:basedOn w:val="a1"/>
    <w:next w:val="a1"/>
    <w:rsid w:val="00AC2BE1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60"/>
      <w:ind w:firstLine="0"/>
    </w:pPr>
    <w:rPr>
      <w:rFonts w:ascii="Arial" w:hAnsi="Arial"/>
      <w:sz w:val="20"/>
      <w:szCs w:val="20"/>
    </w:rPr>
  </w:style>
  <w:style w:type="character" w:customStyle="1" w:styleId="-410">
    <w:name w:val="Пункт-4 Знак1"/>
    <w:link w:val="-4"/>
    <w:rsid w:val="00AC2BE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5">
    <w:name w:val="Пункт-5"/>
    <w:basedOn w:val="a1"/>
    <w:rsid w:val="00AC2BE1"/>
    <w:pPr>
      <w:numPr>
        <w:ilvl w:val="4"/>
        <w:numId w:val="7"/>
      </w:numPr>
    </w:pPr>
    <w:rPr>
      <w:snapToGrid w:val="0"/>
      <w:szCs w:val="20"/>
    </w:rPr>
  </w:style>
  <w:style w:type="paragraph" w:customStyle="1" w:styleId="-70">
    <w:name w:val="Пункт-7"/>
    <w:basedOn w:val="a1"/>
    <w:rsid w:val="00AC2BE1"/>
    <w:pPr>
      <w:ind w:firstLine="0"/>
    </w:pPr>
    <w:rPr>
      <w:snapToGrid w:val="0"/>
      <w:szCs w:val="20"/>
    </w:rPr>
  </w:style>
  <w:style w:type="paragraph" w:customStyle="1" w:styleId="affff0">
    <w:name w:val="Готовый"/>
    <w:basedOn w:val="a1"/>
    <w:rsid w:val="00AC2B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35">
    <w:name w:val="Стиль3"/>
    <w:basedOn w:val="a1"/>
    <w:rsid w:val="00AC2BE1"/>
    <w:pPr>
      <w:tabs>
        <w:tab w:val="left" w:pos="2410"/>
      </w:tabs>
      <w:ind w:firstLine="0"/>
    </w:pPr>
    <w:rPr>
      <w:sz w:val="22"/>
      <w:szCs w:val="22"/>
    </w:rPr>
  </w:style>
  <w:style w:type="paragraph" w:customStyle="1" w:styleId="ConsPlusNonformat">
    <w:name w:val="ConsPlusNonformat"/>
    <w:rsid w:val="00AC2B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AC2B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AC2BE1"/>
    <w:pPr>
      <w:spacing w:line="264" w:lineRule="auto"/>
      <w:ind w:firstLine="720"/>
    </w:pPr>
    <w:rPr>
      <w:szCs w:val="20"/>
    </w:rPr>
  </w:style>
  <w:style w:type="paragraph" w:customStyle="1" w:styleId="affff2">
    <w:name w:val="Стиль начало"/>
    <w:basedOn w:val="a1"/>
    <w:rsid w:val="00AC2BE1"/>
    <w:pPr>
      <w:spacing w:line="264" w:lineRule="auto"/>
      <w:ind w:firstLine="0"/>
      <w:jc w:val="left"/>
    </w:pPr>
    <w:rPr>
      <w:szCs w:val="20"/>
    </w:rPr>
  </w:style>
  <w:style w:type="paragraph" w:styleId="affff3">
    <w:name w:val="Date"/>
    <w:basedOn w:val="a1"/>
    <w:next w:val="a1"/>
    <w:link w:val="affff4"/>
    <w:rsid w:val="00AC2BE1"/>
    <w:pPr>
      <w:spacing w:after="60"/>
      <w:ind w:firstLine="0"/>
    </w:pPr>
    <w:rPr>
      <w:sz w:val="24"/>
      <w:szCs w:val="20"/>
    </w:rPr>
  </w:style>
  <w:style w:type="character" w:customStyle="1" w:styleId="affff4">
    <w:name w:val="Дата Знак"/>
    <w:basedOn w:val="a2"/>
    <w:link w:val="affff3"/>
    <w:rsid w:val="00AC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1">
    <w:name w:val="HTML Address"/>
    <w:basedOn w:val="a1"/>
    <w:link w:val="HTML2"/>
    <w:rsid w:val="00AC2BE1"/>
    <w:pPr>
      <w:spacing w:after="60"/>
      <w:ind w:firstLine="0"/>
    </w:pPr>
    <w:rPr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rsid w:val="00AC2B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link w:val="ConsNormal0"/>
    <w:rsid w:val="00AC2B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C2B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"/>
    <w:link w:val="afff1"/>
    <w:uiPriority w:val="99"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5">
    <w:name w:val="blk5"/>
    <w:rsid w:val="00AC2BE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diffins">
    <w:name w:val="diff_ins"/>
    <w:basedOn w:val="a2"/>
    <w:rsid w:val="00AC2BE1"/>
  </w:style>
  <w:style w:type="numbering" w:customStyle="1" w:styleId="1a">
    <w:name w:val="Нет списка1"/>
    <w:next w:val="a4"/>
    <w:uiPriority w:val="99"/>
    <w:semiHidden/>
    <w:unhideWhenUsed/>
    <w:rsid w:val="00AC2BE1"/>
  </w:style>
  <w:style w:type="paragraph" w:customStyle="1" w:styleId="-11">
    <w:name w:val="Цветной список - Акцент 11"/>
    <w:basedOn w:val="a1"/>
    <w:uiPriority w:val="34"/>
    <w:qFormat/>
    <w:rsid w:val="00AC2BE1"/>
    <w:pPr>
      <w:ind w:left="708" w:firstLine="0"/>
      <w:jc w:val="left"/>
    </w:pPr>
    <w:rPr>
      <w:sz w:val="24"/>
      <w:szCs w:val="24"/>
    </w:rPr>
  </w:style>
  <w:style w:type="paragraph" w:styleId="affff5">
    <w:name w:val="Revision"/>
    <w:hidden/>
    <w:semiHidden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Основной"/>
    <w:basedOn w:val="a1"/>
    <w:rsid w:val="00AC2BE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-33">
    <w:name w:val="Пункт-3 подзаголовок"/>
    <w:basedOn w:val="-3"/>
    <w:rsid w:val="00AC2BE1"/>
    <w:pPr>
      <w:keepNext/>
      <w:spacing w:before="360" w:after="120"/>
      <w:outlineLvl w:val="2"/>
    </w:pPr>
    <w:rPr>
      <w:b/>
    </w:rPr>
  </w:style>
  <w:style w:type="paragraph" w:customStyle="1" w:styleId="affff7">
    <w:name w:val="Заголовок формы"/>
    <w:basedOn w:val="a1"/>
    <w:next w:val="a1"/>
    <w:rsid w:val="00AC2BE1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36">
    <w:name w:val="заголовок 3"/>
    <w:basedOn w:val="a1"/>
    <w:next w:val="a1"/>
    <w:rsid w:val="00AC2BE1"/>
    <w:pPr>
      <w:keepNext/>
      <w:spacing w:after="200" w:line="276" w:lineRule="auto"/>
      <w:ind w:firstLine="0"/>
      <w:jc w:val="center"/>
      <w:outlineLvl w:val="2"/>
    </w:pPr>
    <w:rPr>
      <w:rFonts w:ascii="Cambria" w:hAnsi="Cambria"/>
      <w:b/>
      <w:sz w:val="24"/>
      <w:szCs w:val="22"/>
      <w:lang w:val="en-US" w:eastAsia="en-US"/>
    </w:rPr>
  </w:style>
  <w:style w:type="paragraph" w:customStyle="1" w:styleId="46">
    <w:name w:val="заголовок 4"/>
    <w:basedOn w:val="a1"/>
    <w:next w:val="a1"/>
    <w:rsid w:val="00AC2BE1"/>
    <w:pPr>
      <w:keepNext/>
      <w:spacing w:after="200" w:line="276" w:lineRule="auto"/>
      <w:ind w:firstLine="0"/>
      <w:jc w:val="right"/>
      <w:outlineLvl w:val="3"/>
    </w:pPr>
    <w:rPr>
      <w:rFonts w:ascii="Cambria" w:hAnsi="Cambria"/>
      <w:szCs w:val="22"/>
      <w:lang w:val="en-US" w:eastAsia="en-US"/>
    </w:rPr>
  </w:style>
  <w:style w:type="character" w:customStyle="1" w:styleId="affff8">
    <w:name w:val="Основной шрифт"/>
    <w:rsid w:val="00AC2BE1"/>
  </w:style>
  <w:style w:type="character" w:customStyle="1" w:styleId="affff9">
    <w:name w:val="номер страницы"/>
    <w:rsid w:val="00AC2BE1"/>
    <w:rPr>
      <w:rFonts w:cs="Times New Roman"/>
    </w:rPr>
  </w:style>
  <w:style w:type="paragraph" w:styleId="2f5">
    <w:name w:val="List Continue 2"/>
    <w:basedOn w:val="a1"/>
    <w:rsid w:val="00AC2BE1"/>
    <w:pPr>
      <w:spacing w:after="120" w:line="276" w:lineRule="auto"/>
      <w:ind w:left="566" w:firstLine="0"/>
      <w:jc w:val="left"/>
    </w:pPr>
    <w:rPr>
      <w:rFonts w:ascii="Cambria" w:hAnsi="Cambria"/>
      <w:sz w:val="24"/>
      <w:szCs w:val="22"/>
      <w:lang w:val="en-US" w:eastAsia="en-US"/>
    </w:rPr>
  </w:style>
  <w:style w:type="paragraph" w:styleId="affffa">
    <w:name w:val="Title"/>
    <w:basedOn w:val="a1"/>
    <w:next w:val="a1"/>
    <w:link w:val="affffb"/>
    <w:qFormat/>
    <w:rsid w:val="00AC2BE1"/>
    <w:pPr>
      <w:spacing w:after="300"/>
      <w:ind w:firstLine="0"/>
      <w:contextualSpacing/>
      <w:jc w:val="left"/>
    </w:pPr>
    <w:rPr>
      <w:rFonts w:ascii="Cambria" w:hAnsi="Cambria"/>
      <w:smallCaps/>
      <w:sz w:val="52"/>
      <w:szCs w:val="52"/>
      <w:lang w:val="x-none" w:eastAsia="x-none"/>
    </w:rPr>
  </w:style>
  <w:style w:type="character" w:customStyle="1" w:styleId="affffb">
    <w:name w:val="Название Знак"/>
    <w:basedOn w:val="a2"/>
    <w:link w:val="affffa"/>
    <w:rsid w:val="00AC2BE1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customStyle="1" w:styleId="2f6">
    <w:name w:val="Обычный2"/>
    <w:rsid w:val="00AC2BE1"/>
    <w:pPr>
      <w:widowControl w:val="0"/>
      <w:spacing w:after="200" w:line="276" w:lineRule="auto"/>
      <w:ind w:firstLine="500"/>
    </w:pPr>
    <w:rPr>
      <w:rFonts w:ascii="Cambria" w:eastAsia="Times New Roman" w:hAnsi="Cambria" w:cs="Times New Roman"/>
      <w:lang w:eastAsia="ru-RU"/>
    </w:rPr>
  </w:style>
  <w:style w:type="paragraph" w:styleId="affffc">
    <w:name w:val="Subtitle"/>
    <w:basedOn w:val="a1"/>
    <w:next w:val="a1"/>
    <w:link w:val="affffd"/>
    <w:qFormat/>
    <w:rsid w:val="00AC2BE1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lang w:val="x-none" w:eastAsia="x-none"/>
    </w:rPr>
  </w:style>
  <w:style w:type="character" w:customStyle="1" w:styleId="affffd">
    <w:name w:val="Подзаголовок Знак"/>
    <w:basedOn w:val="a2"/>
    <w:link w:val="affffc"/>
    <w:rsid w:val="00AC2BE1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ffffe">
    <w:name w:val="Emphasis"/>
    <w:qFormat/>
    <w:rsid w:val="00AC2BE1"/>
    <w:rPr>
      <w:b/>
      <w:i/>
      <w:spacing w:val="10"/>
    </w:rPr>
  </w:style>
  <w:style w:type="paragraph" w:styleId="37">
    <w:name w:val="List Continue 3"/>
    <w:basedOn w:val="a1"/>
    <w:rsid w:val="00AC2BE1"/>
    <w:pPr>
      <w:tabs>
        <w:tab w:val="num" w:pos="1432"/>
      </w:tabs>
      <w:spacing w:after="120"/>
      <w:ind w:left="1432" w:hanging="864"/>
      <w:jc w:val="left"/>
    </w:pPr>
    <w:rPr>
      <w:sz w:val="24"/>
      <w:szCs w:val="24"/>
    </w:rPr>
  </w:style>
  <w:style w:type="character" w:customStyle="1" w:styleId="aff0">
    <w:name w:val="Примечание Знак"/>
    <w:link w:val="aff"/>
    <w:locked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1"/>
    <w:uiPriority w:val="99"/>
    <w:rsid w:val="009E3A43"/>
    <w:pPr>
      <w:widowControl w:val="0"/>
      <w:suppressAutoHyphens/>
      <w:ind w:firstLine="0"/>
    </w:pPr>
    <w:rPr>
      <w:bCs/>
      <w:sz w:val="24"/>
      <w:szCs w:val="22"/>
      <w:lang w:eastAsia="ar-SA"/>
    </w:rPr>
  </w:style>
  <w:style w:type="paragraph" w:customStyle="1" w:styleId="ConsPlusNormal">
    <w:name w:val="ConsPlusNormal"/>
    <w:rsid w:val="009E3A4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2f7">
    <w:name w:val="Стиль2"/>
    <w:basedOn w:val="20"/>
    <w:uiPriority w:val="99"/>
    <w:rsid w:val="004160FC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contextualSpacing w:val="0"/>
    </w:pPr>
    <w:rPr>
      <w:b/>
      <w:sz w:val="24"/>
      <w:szCs w:val="20"/>
    </w:rPr>
  </w:style>
  <w:style w:type="paragraph" w:styleId="20">
    <w:name w:val="List Number 2"/>
    <w:basedOn w:val="a1"/>
    <w:uiPriority w:val="99"/>
    <w:semiHidden/>
    <w:unhideWhenUsed/>
    <w:rsid w:val="004160FC"/>
    <w:pPr>
      <w:numPr>
        <w:numId w:val="12"/>
      </w:numPr>
      <w:contextualSpacing/>
    </w:pPr>
  </w:style>
  <w:style w:type="paragraph" w:customStyle="1" w:styleId="ConsPlusTitle">
    <w:name w:val="ConsPlusTitle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rmal0">
    <w:name w:val="ConsPlusNormal"/>
    <w:link w:val="ConsPlusNormal1"/>
    <w:qFormat/>
    <w:rsid w:val="006009C0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Nonformat">
    <w:name w:val="Nonformat"/>
    <w:basedOn w:val="a1"/>
    <w:link w:val="Nonformat0"/>
    <w:rsid w:val="000A46F6"/>
    <w:pPr>
      <w:widowControl w:val="0"/>
      <w:suppressAutoHyphens/>
      <w:ind w:firstLine="0"/>
      <w:jc w:val="left"/>
    </w:pPr>
    <w:rPr>
      <w:rFonts w:ascii="Consultant" w:eastAsia="Arial" w:hAnsi="Consultant"/>
      <w:sz w:val="20"/>
      <w:szCs w:val="20"/>
      <w:lang w:eastAsia="ar-SA"/>
    </w:rPr>
  </w:style>
  <w:style w:type="character" w:customStyle="1" w:styleId="Nonformat0">
    <w:name w:val="Nonformat Знак"/>
    <w:link w:val="Nonformat"/>
    <w:rsid w:val="000A46F6"/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ConsPlusNormal1">
    <w:name w:val="ConsPlusNormal Знак"/>
    <w:link w:val="ConsPlusNormal0"/>
    <w:locked/>
    <w:rsid w:val="00795FB0"/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default">
    <w:name w:val="default"/>
    <w:basedOn w:val="a1"/>
    <w:rsid w:val="005D14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a">
    <w:name w:val="Абзац списка Знак"/>
    <w:aliases w:val="it_List1 Знак,Абзац списка литеральный Знак,lp1 Знак,Bullet List Знак,FooterText Знак,numbered Знак,Paragraphe de liste1 Знак,Абзац основного текста Знак,Table-Normal Знак,RSHB_Table-Normal Знак,ТЗ список Знак,Bullet 1 Знак,Маркер Знак"/>
    <w:link w:val="aff9"/>
    <w:uiPriority w:val="99"/>
    <w:locked/>
    <w:rsid w:val="00C16743"/>
    <w:rPr>
      <w:rFonts w:ascii="Calibri" w:eastAsia="Calibri" w:hAnsi="Calibri" w:cs="Times New Roman"/>
    </w:rPr>
  </w:style>
  <w:style w:type="paragraph" w:customStyle="1" w:styleId="Default0">
    <w:name w:val="Default"/>
    <w:rsid w:val="000168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kursiv">
    <w:name w:val="kursiv"/>
    <w:rsid w:val="0016485C"/>
    <w:rPr>
      <w:i/>
      <w:noProof w:val="0"/>
      <w:lang w:val="ru-RU"/>
    </w:rPr>
  </w:style>
  <w:style w:type="paragraph" w:customStyle="1" w:styleId="ListNum">
    <w:name w:val="ListNum"/>
    <w:basedOn w:val="a1"/>
    <w:rsid w:val="0016485C"/>
    <w:pPr>
      <w:numPr>
        <w:numId w:val="21"/>
      </w:numPr>
      <w:tabs>
        <w:tab w:val="left" w:pos="284"/>
      </w:tabs>
      <w:spacing w:before="60"/>
    </w:pPr>
    <w:rPr>
      <w:sz w:val="22"/>
      <w:szCs w:val="24"/>
    </w:rPr>
  </w:style>
  <w:style w:type="character" w:customStyle="1" w:styleId="PalatinoLinotype9pt">
    <w:name w:val="Основной текст + Palatino Linotype;9 pt"/>
    <w:basedOn w:val="aff6"/>
    <w:rsid w:val="00B4774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Style1">
    <w:name w:val="Style1"/>
    <w:basedOn w:val="a1"/>
    <w:rsid w:val="00823E2F"/>
    <w:pPr>
      <w:widowControl w:val="0"/>
      <w:autoSpaceDE w:val="0"/>
      <w:autoSpaceDN w:val="0"/>
      <w:adjustRightInd w:val="0"/>
      <w:spacing w:line="250" w:lineRule="exact"/>
      <w:ind w:firstLine="0"/>
      <w:jc w:val="center"/>
    </w:pPr>
    <w:rPr>
      <w:sz w:val="24"/>
      <w:szCs w:val="24"/>
    </w:rPr>
  </w:style>
  <w:style w:type="character" w:customStyle="1" w:styleId="FontStyle18">
    <w:name w:val="Font Style18"/>
    <w:rsid w:val="00823E2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rsid w:val="00823E2F"/>
    <w:rPr>
      <w:rFonts w:ascii="Calibri" w:hAnsi="Calibri" w:cs="Calibri"/>
      <w:sz w:val="20"/>
      <w:szCs w:val="20"/>
    </w:rPr>
  </w:style>
  <w:style w:type="character" w:customStyle="1" w:styleId="FontStyle17">
    <w:name w:val="Font Style17"/>
    <w:rsid w:val="00823E2F"/>
    <w:rPr>
      <w:rFonts w:ascii="Times New Roman" w:hAnsi="Times New Roman" w:cs="Times New Roman"/>
      <w:b/>
      <w:bCs/>
      <w:sz w:val="22"/>
      <w:szCs w:val="22"/>
    </w:rPr>
  </w:style>
  <w:style w:type="table" w:customStyle="1" w:styleId="1b">
    <w:name w:val="Сетка таблицы1"/>
    <w:basedOn w:val="a3"/>
    <w:next w:val="aff8"/>
    <w:uiPriority w:val="39"/>
    <w:rsid w:val="005D675D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f8"/>
    <w:uiPriority w:val="39"/>
    <w:rsid w:val="005D675D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3"/>
    <w:next w:val="aff8"/>
    <w:uiPriority w:val="39"/>
    <w:rsid w:val="005D675D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f8"/>
    <w:uiPriority w:val="59"/>
    <w:rsid w:val="005701A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ff8"/>
    <w:uiPriority w:val="39"/>
    <w:rsid w:val="0045471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next w:val="aff8"/>
    <w:uiPriority w:val="39"/>
    <w:rsid w:val="002B52C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Placeholder Text"/>
    <w:basedOn w:val="a2"/>
    <w:uiPriority w:val="99"/>
    <w:semiHidden/>
    <w:rsid w:val="00F670AD"/>
    <w:rPr>
      <w:color w:val="808080"/>
    </w:rPr>
  </w:style>
  <w:style w:type="table" w:customStyle="1" w:styleId="62">
    <w:name w:val="Сетка таблицы6"/>
    <w:basedOn w:val="a3"/>
    <w:next w:val="aff8"/>
    <w:uiPriority w:val="39"/>
    <w:rsid w:val="00052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8"/>
    <w:uiPriority w:val="39"/>
    <w:rsid w:val="00601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etp-reg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etp-region.ru" TargetMode="External"/><Relationship Id="rId14" Type="http://schemas.openxmlformats.org/officeDocument/2006/relationships/hyperlink" Target="http://www.consultant.ru/document/cons_doc_LAW_377025/17c385541834fe9a0d0996c1da3f0df8816438d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4F3A57C03D4097A3B8046572972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65B6E-FC56-407D-BB2F-554B81AFACD2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09CA591805704616BC460B8048BC7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D408E-8701-4DCB-9765-A9A5F401D4F4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A54B9B1E7B944BA2A0E749C729969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D3489-3958-4A1D-859D-DBAF4C854260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303734EF7D6342F7916A49AAB6EBC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2D60D-C2C4-4423-A373-F8BF0647ABBA}"/>
      </w:docPartPr>
      <w:docPartBody>
        <w:p w:rsidR="00686F76" w:rsidRDefault="00745202">
          <w:r w:rsidRPr="00384C20">
            <w:rPr>
              <w:rStyle w:val="a3"/>
            </w:rPr>
            <w:t>[Адрес организации]</w:t>
          </w:r>
        </w:p>
      </w:docPartBody>
    </w:docPart>
    <w:docPart>
      <w:docPartPr>
        <w:name w:val="D63E3C514E1441D7ACB252DAB9BA0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667F5-65D3-4B33-A5CA-0DF2B1382528}"/>
      </w:docPartPr>
      <w:docPartBody>
        <w:p w:rsidR="00686F76" w:rsidRDefault="00745202">
          <w:r w:rsidRPr="00384C20">
            <w:rPr>
              <w:rStyle w:val="a3"/>
            </w:rPr>
            <w:t>[Адрес организации]</w:t>
          </w:r>
        </w:p>
      </w:docPartBody>
    </w:docPart>
    <w:docPart>
      <w:docPartPr>
        <w:name w:val="88C863F14D954F3AB7E6BABCCE835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E203-BD9F-4EE7-90DF-87E2EB36F422}"/>
      </w:docPartPr>
      <w:docPartBody>
        <w:p w:rsidR="00686F76" w:rsidRDefault="00745202">
          <w:r w:rsidRPr="00384C20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0"/>
    <w:rsid w:val="00014BED"/>
    <w:rsid w:val="00042DE7"/>
    <w:rsid w:val="00060662"/>
    <w:rsid w:val="002E0E00"/>
    <w:rsid w:val="00327E7A"/>
    <w:rsid w:val="00333C98"/>
    <w:rsid w:val="005121B8"/>
    <w:rsid w:val="00543DFD"/>
    <w:rsid w:val="005678F1"/>
    <w:rsid w:val="00587545"/>
    <w:rsid w:val="00672230"/>
    <w:rsid w:val="00686F76"/>
    <w:rsid w:val="006D001C"/>
    <w:rsid w:val="00745202"/>
    <w:rsid w:val="00776F27"/>
    <w:rsid w:val="00810967"/>
    <w:rsid w:val="00853476"/>
    <w:rsid w:val="00886764"/>
    <w:rsid w:val="00896F60"/>
    <w:rsid w:val="008A2E5F"/>
    <w:rsid w:val="008B395C"/>
    <w:rsid w:val="009A31B8"/>
    <w:rsid w:val="00A53033"/>
    <w:rsid w:val="00AA2667"/>
    <w:rsid w:val="00AF5D40"/>
    <w:rsid w:val="00B42C4F"/>
    <w:rsid w:val="00BC6C62"/>
    <w:rsid w:val="00CC48CA"/>
    <w:rsid w:val="00E354D1"/>
    <w:rsid w:val="00EA1AD7"/>
    <w:rsid w:val="00EE03CB"/>
    <w:rsid w:val="00F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202"/>
    <w:rPr>
      <w:color w:val="808080"/>
    </w:rPr>
  </w:style>
  <w:style w:type="paragraph" w:customStyle="1" w:styleId="BCBE3FEDC78F4C85A64649E311D1BFE5">
    <w:name w:val="BCBE3FEDC78F4C85A64649E311D1BFE5"/>
    <w:rsid w:val="002E0E00"/>
  </w:style>
  <w:style w:type="paragraph" w:customStyle="1" w:styleId="7D4BDFB535C34CD394C6A17628F165F6">
    <w:name w:val="7D4BDFB535C34CD394C6A17628F165F6"/>
    <w:rsid w:val="002E0E00"/>
  </w:style>
  <w:style w:type="paragraph" w:customStyle="1" w:styleId="09ED63858F0E4956A3A30D53E332B2C1">
    <w:name w:val="09ED63858F0E4956A3A30D53E332B2C1"/>
    <w:rsid w:val="00EE03CB"/>
  </w:style>
  <w:style w:type="paragraph" w:customStyle="1" w:styleId="7362A327939044F5B25A364BAD122670">
    <w:name w:val="7362A327939044F5B25A364BAD122670"/>
    <w:rsid w:val="006D001C"/>
  </w:style>
  <w:style w:type="paragraph" w:customStyle="1" w:styleId="45827C682E5E47229ABD5D3C98B6448D">
    <w:name w:val="45827C682E5E47229ABD5D3C98B6448D"/>
    <w:rsid w:val="006D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№ 8-2022ЗКЭ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D46243-10B7-4560-BF02-7EA20A18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29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Поставка расходных материалов для электрооборудования для учебной мастерской</dc:creator>
  <cp:lastModifiedBy>Бесхмелевский Максим</cp:lastModifiedBy>
  <cp:revision>52</cp:revision>
  <cp:lastPrinted>2021-09-28T08:56:00Z</cp:lastPrinted>
  <dcterms:created xsi:type="dcterms:W3CDTF">2022-02-10T06:12:00Z</dcterms:created>
  <dcterms:modified xsi:type="dcterms:W3CDTF">2022-08-30T07:16:00Z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-1919152691</vt:i4>
  </property>
  <property fmtid="{D5CDD505-2E9C-101B-9397-08002B2CF9AE}" pid="3" name="_NewReviewCycle">
    <vt:lpwstr/>
  </property>
  <property fmtid="{D5CDD505-2E9C-101B-9397-08002B2CF9AE}" pid="4" name="_EmailSubject">
    <vt:lpwstr>зк, зп</vt:lpwstr>
  </property>
  <property fmtid="{D5CDD505-2E9C-101B-9397-08002B2CF9AE}" pid="5" name="_AuthorEmail">
    <vt:lpwstr>sobol@adm.kaluga.ru</vt:lpwstr>
  </property>
  <property fmtid="{D5CDD505-2E9C-101B-9397-08002B2CF9AE}" pid="6" name="_AuthorEmailDisplayName">
    <vt:lpwstr>Соболь Алевтина Ивановна</vt:lpwstr>
  </property>
  <property fmtid="{D5CDD505-2E9C-101B-9397-08002B2CF9AE}" pid="7" name="_ReviewingToolsShownOnce">
    <vt:lpwstr/>
  </property>
</Properties>
</file>