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A4E89" w14:textId="13DA504A" w:rsidR="00DF4B73" w:rsidRDefault="00DF4B73" w:rsidP="00B82C98">
      <w:pPr>
        <w:spacing w:line="276" w:lineRule="auto"/>
      </w:pPr>
    </w:p>
    <w:tbl>
      <w:tblPr>
        <w:tblpPr w:leftFromText="180" w:rightFromText="180" w:vertAnchor="text" w:horzAnchor="margin" w:tblpY="3"/>
        <w:tblW w:w="10173" w:type="dxa"/>
        <w:tblLook w:val="04A0" w:firstRow="1" w:lastRow="0" w:firstColumn="1" w:lastColumn="0" w:noHBand="0" w:noVBand="1"/>
      </w:tblPr>
      <w:tblGrid>
        <w:gridCol w:w="5637"/>
        <w:gridCol w:w="4536"/>
      </w:tblGrid>
      <w:tr w:rsidR="00DF4B73" w14:paraId="482B81D5" w14:textId="77777777">
        <w:tc>
          <w:tcPr>
            <w:tcW w:w="5637" w:type="dxa"/>
          </w:tcPr>
          <w:p w14:paraId="6113A626" w14:textId="77777777" w:rsidR="00DF4B73" w:rsidRDefault="00DF4B73">
            <w:pPr>
              <w:widowControl w:val="0"/>
              <w:tabs>
                <w:tab w:val="left" w:pos="5460"/>
              </w:tabs>
              <w:rPr>
                <w:color w:val="000000"/>
                <w:sz w:val="19"/>
                <w:szCs w:val="19"/>
              </w:rPr>
            </w:pPr>
          </w:p>
        </w:tc>
        <w:tc>
          <w:tcPr>
            <w:tcW w:w="4536" w:type="dxa"/>
          </w:tcPr>
          <w:p w14:paraId="49D9EB7A" w14:textId="77777777" w:rsidR="00DF4B73" w:rsidRDefault="00DF4B73">
            <w:pPr>
              <w:widowControl w:val="0"/>
              <w:tabs>
                <w:tab w:val="left" w:pos="5460"/>
              </w:tabs>
              <w:rPr>
                <w:color w:val="000000"/>
                <w:sz w:val="19"/>
                <w:szCs w:val="19"/>
              </w:rPr>
            </w:pPr>
          </w:p>
        </w:tc>
      </w:tr>
    </w:tbl>
    <w:tbl>
      <w:tblPr>
        <w:tblpPr w:leftFromText="180" w:rightFromText="180" w:vertAnchor="text" w:horzAnchor="page" w:tblpX="1483" w:tblpY="-22"/>
        <w:tblOverlap w:val="never"/>
        <w:tblW w:w="0" w:type="auto"/>
        <w:tblLook w:val="04A0" w:firstRow="1" w:lastRow="0" w:firstColumn="1" w:lastColumn="0" w:noHBand="0" w:noVBand="1"/>
      </w:tblPr>
      <w:tblGrid>
        <w:gridCol w:w="9889"/>
      </w:tblGrid>
      <w:tr w:rsidR="00DF4B73" w14:paraId="3A689B3A" w14:textId="77777777">
        <w:tc>
          <w:tcPr>
            <w:tcW w:w="9889" w:type="dxa"/>
          </w:tcPr>
          <w:p w14:paraId="4820B267" w14:textId="0BF8E4C5" w:rsidR="00DF4B73" w:rsidRDefault="004F6CBF" w:rsidP="00B82C98">
            <w:pPr>
              <w:jc w:val="right"/>
              <w:rPr>
                <w:sz w:val="20"/>
                <w:szCs w:val="20"/>
              </w:rPr>
            </w:pPr>
            <w:r>
              <w:rPr>
                <w:sz w:val="20"/>
                <w:szCs w:val="20"/>
              </w:rPr>
              <w:t xml:space="preserve">                                                                                                                            УТВЕРЖДАЮ                                                                                                                                             </w:t>
            </w:r>
          </w:p>
          <w:p w14:paraId="2968F415" w14:textId="77777777" w:rsidR="00DF4B73" w:rsidRDefault="004F6CBF" w:rsidP="00B82C98">
            <w:pPr>
              <w:jc w:val="right"/>
              <w:rPr>
                <w:sz w:val="20"/>
                <w:szCs w:val="20"/>
              </w:rPr>
            </w:pPr>
            <w:r>
              <w:rPr>
                <w:sz w:val="20"/>
                <w:szCs w:val="20"/>
              </w:rPr>
              <w:t xml:space="preserve">                                                                                                                  Директор</w:t>
            </w:r>
            <w:r>
              <w:rPr>
                <w:bCs/>
                <w:sz w:val="18"/>
                <w:szCs w:val="18"/>
              </w:rPr>
              <w:t xml:space="preserve"> МАУ СП «СШОР «Темп».</w:t>
            </w:r>
          </w:p>
        </w:tc>
      </w:tr>
      <w:tr w:rsidR="00DF4B73" w14:paraId="5EF2FE1E" w14:textId="77777777">
        <w:tc>
          <w:tcPr>
            <w:tcW w:w="9889" w:type="dxa"/>
          </w:tcPr>
          <w:p w14:paraId="5A17D27D" w14:textId="77777777" w:rsidR="00DF4B73" w:rsidRDefault="004F6CBF">
            <w:pPr>
              <w:jc w:val="right"/>
              <w:rPr>
                <w:sz w:val="20"/>
                <w:szCs w:val="20"/>
              </w:rPr>
            </w:pPr>
            <w:r>
              <w:rPr>
                <w:sz w:val="20"/>
                <w:szCs w:val="20"/>
              </w:rPr>
              <w:t xml:space="preserve">                                                                                             </w:t>
            </w:r>
          </w:p>
        </w:tc>
      </w:tr>
      <w:tr w:rsidR="00DF4B73" w14:paraId="7B6A8113" w14:textId="77777777">
        <w:tc>
          <w:tcPr>
            <w:tcW w:w="9889" w:type="dxa"/>
          </w:tcPr>
          <w:p w14:paraId="2B0BB6A4" w14:textId="77777777" w:rsidR="00DF4B73" w:rsidRDefault="004F6CBF">
            <w:pPr>
              <w:jc w:val="right"/>
              <w:rPr>
                <w:sz w:val="20"/>
                <w:szCs w:val="20"/>
              </w:rPr>
            </w:pPr>
            <w:r>
              <w:rPr>
                <w:sz w:val="20"/>
                <w:szCs w:val="20"/>
              </w:rPr>
              <w:t xml:space="preserve"> ____________________/</w:t>
            </w:r>
            <w:proofErr w:type="spellStart"/>
            <w:r>
              <w:rPr>
                <w:sz w:val="20"/>
                <w:szCs w:val="20"/>
              </w:rPr>
              <w:t>Н</w:t>
            </w:r>
            <w:r>
              <w:rPr>
                <w:sz w:val="20"/>
              </w:rPr>
              <w:t>.С.Шевелева</w:t>
            </w:r>
            <w:proofErr w:type="spellEnd"/>
            <w:r>
              <w:rPr>
                <w:sz w:val="20"/>
                <w:szCs w:val="20"/>
              </w:rPr>
              <w:t xml:space="preserve"> /                                                                                        </w:t>
            </w:r>
          </w:p>
        </w:tc>
      </w:tr>
      <w:tr w:rsidR="00DF4B73" w14:paraId="0F49EDFA" w14:textId="77777777">
        <w:tc>
          <w:tcPr>
            <w:tcW w:w="9889" w:type="dxa"/>
          </w:tcPr>
          <w:p w14:paraId="3FE6AB64" w14:textId="77777777" w:rsidR="00DF4B73" w:rsidRDefault="00DF4B73">
            <w:pPr>
              <w:jc w:val="right"/>
              <w:rPr>
                <w:i/>
                <w:sz w:val="20"/>
                <w:szCs w:val="20"/>
              </w:rPr>
            </w:pPr>
          </w:p>
        </w:tc>
      </w:tr>
      <w:tr w:rsidR="00DF4B73" w14:paraId="58941521" w14:textId="77777777">
        <w:tc>
          <w:tcPr>
            <w:tcW w:w="9889" w:type="dxa"/>
          </w:tcPr>
          <w:p w14:paraId="223B50B6" w14:textId="77777777" w:rsidR="00DF4B73" w:rsidRDefault="004F6CBF">
            <w:pPr>
              <w:jc w:val="right"/>
              <w:rPr>
                <w:sz w:val="20"/>
                <w:szCs w:val="20"/>
              </w:rPr>
            </w:pPr>
            <w:proofErr w:type="gramStart"/>
            <w:r>
              <w:rPr>
                <w:sz w:val="20"/>
                <w:szCs w:val="20"/>
              </w:rPr>
              <w:t>«  »</w:t>
            </w:r>
            <w:proofErr w:type="gramEnd"/>
            <w:r>
              <w:rPr>
                <w:sz w:val="20"/>
                <w:szCs w:val="20"/>
              </w:rPr>
              <w:t xml:space="preserve">    2022 г.                                                                                                                          </w:t>
            </w:r>
          </w:p>
        </w:tc>
      </w:tr>
      <w:tr w:rsidR="00DF4B73" w14:paraId="23E90062" w14:textId="77777777">
        <w:tc>
          <w:tcPr>
            <w:tcW w:w="9889" w:type="dxa"/>
          </w:tcPr>
          <w:p w14:paraId="43FB89F9" w14:textId="77777777" w:rsidR="00DF4B73" w:rsidRDefault="004F6CBF">
            <w:pPr>
              <w:jc w:val="right"/>
              <w:rPr>
                <w:sz w:val="20"/>
                <w:szCs w:val="20"/>
              </w:rPr>
            </w:pPr>
            <w:r>
              <w:rPr>
                <w:sz w:val="20"/>
                <w:szCs w:val="20"/>
              </w:rPr>
              <w:t xml:space="preserve"> </w:t>
            </w:r>
            <w:proofErr w:type="spellStart"/>
            <w:r>
              <w:rPr>
                <w:sz w:val="20"/>
                <w:szCs w:val="20"/>
              </w:rPr>
              <w:t>м.п</w:t>
            </w:r>
            <w:proofErr w:type="spellEnd"/>
            <w:r>
              <w:rPr>
                <w:sz w:val="20"/>
                <w:szCs w:val="20"/>
              </w:rPr>
              <w:t xml:space="preserve">.                                                                                                                                                    </w:t>
            </w:r>
          </w:p>
        </w:tc>
      </w:tr>
    </w:tbl>
    <w:p w14:paraId="3CC06ACC" w14:textId="77777777" w:rsidR="00DF4B73" w:rsidRDefault="00DF4B73">
      <w:pPr>
        <w:contextualSpacing/>
        <w:jc w:val="right"/>
      </w:pPr>
    </w:p>
    <w:p w14:paraId="3CCDDA9E" w14:textId="77777777" w:rsidR="00DF4B73" w:rsidRDefault="004F6CBF">
      <w:pPr>
        <w:keepNext/>
        <w:keepLines/>
        <w:tabs>
          <w:tab w:val="left" w:pos="5460"/>
        </w:tabs>
        <w:autoSpaceDE w:val="0"/>
        <w:autoSpaceDN w:val="0"/>
        <w:adjustRightInd w:val="0"/>
        <w:jc w:val="center"/>
        <w:rPr>
          <w:b/>
          <w:sz w:val="28"/>
          <w:szCs w:val="28"/>
        </w:rPr>
      </w:pPr>
      <w:r>
        <w:rPr>
          <w:b/>
          <w:sz w:val="28"/>
          <w:szCs w:val="28"/>
        </w:rPr>
        <w:t>КОНКУРСНАЯ ДОКУМЕНТАЦИЯ</w:t>
      </w:r>
    </w:p>
    <w:p w14:paraId="4048B651" w14:textId="77777777" w:rsidR="00DF4B73" w:rsidRDefault="004F6CBF">
      <w:pPr>
        <w:pStyle w:val="aff2"/>
        <w:keepLines/>
        <w:jc w:val="center"/>
        <w:rPr>
          <w:b/>
        </w:rPr>
      </w:pPr>
      <w:r>
        <w:rPr>
          <w:b/>
          <w:sz w:val="28"/>
          <w:szCs w:val="28"/>
        </w:rPr>
        <w:t>О ПРОВЕДЕНИИ КОНКУРСА В ЭЛЕКТРОННОЙ ФОРМЕ</w:t>
      </w:r>
    </w:p>
    <w:p w14:paraId="40870FE0" w14:textId="2AA08605" w:rsidR="00DF4B73" w:rsidRDefault="00B82C98">
      <w:pPr>
        <w:spacing w:line="276" w:lineRule="auto"/>
        <w:jc w:val="center"/>
        <w:rPr>
          <w:b/>
        </w:rPr>
      </w:pPr>
      <w:r>
        <w:rPr>
          <w:b/>
        </w:rPr>
        <w:t xml:space="preserve">на выполнение работ </w:t>
      </w:r>
      <w:r w:rsidR="004F6CBF">
        <w:rPr>
          <w:b/>
        </w:rPr>
        <w:t>по ремонту кровли частичный (зал баскетбола и гимнастики)</w:t>
      </w:r>
    </w:p>
    <w:p w14:paraId="1878E509" w14:textId="77777777" w:rsidR="00DF4B73" w:rsidRDefault="00DF4B73">
      <w:pPr>
        <w:tabs>
          <w:tab w:val="left" w:pos="513"/>
          <w:tab w:val="left" w:pos="764"/>
          <w:tab w:val="left" w:pos="1173"/>
          <w:tab w:val="left" w:pos="1614"/>
          <w:tab w:val="left" w:pos="1653"/>
        </w:tabs>
        <w:autoSpaceDE w:val="0"/>
        <w:ind w:firstLine="709"/>
        <w:jc w:val="both"/>
        <w:rPr>
          <w:b/>
          <w:sz w:val="22"/>
          <w:szCs w:val="22"/>
        </w:rPr>
      </w:pPr>
    </w:p>
    <w:tbl>
      <w:tblPr>
        <w:tblW w:w="10490" w:type="dxa"/>
        <w:tblInd w:w="-147" w:type="dxa"/>
        <w:tblLayout w:type="fixed"/>
        <w:tblLook w:val="04A0" w:firstRow="1" w:lastRow="0" w:firstColumn="1" w:lastColumn="0" w:noHBand="0" w:noVBand="1"/>
      </w:tblPr>
      <w:tblGrid>
        <w:gridCol w:w="17"/>
        <w:gridCol w:w="675"/>
        <w:gridCol w:w="267"/>
        <w:gridCol w:w="3426"/>
        <w:gridCol w:w="3982"/>
        <w:gridCol w:w="2103"/>
        <w:gridCol w:w="20"/>
      </w:tblGrid>
      <w:tr w:rsidR="00DF4B73" w14:paraId="21F6692E"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F749E2" w14:textId="77777777" w:rsidR="00DF4B73" w:rsidRDefault="004F6CBF">
            <w:pPr>
              <w:snapToGrid w:val="0"/>
              <w:jc w:val="center"/>
              <w:rPr>
                <w:b/>
                <w:caps/>
                <w:lang w:val="en-US" w:eastAsia="en-US"/>
              </w:rPr>
            </w:pPr>
            <w:r>
              <w:rPr>
                <w:b/>
                <w:caps/>
                <w:sz w:val="22"/>
                <w:szCs w:val="22"/>
                <w:lang w:val="en-US" w:eastAsia="en-US"/>
              </w:rPr>
              <w:t>№ П/П</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A451B" w14:textId="77777777" w:rsidR="00DF4B73" w:rsidRDefault="004F6CBF">
            <w:pPr>
              <w:jc w:val="center"/>
              <w:rPr>
                <w:b/>
                <w:caps/>
                <w:lang w:eastAsia="en-US"/>
              </w:rPr>
            </w:pPr>
            <w:r>
              <w:rPr>
                <w:b/>
                <w:caps/>
                <w:sz w:val="22"/>
                <w:szCs w:val="22"/>
                <w:lang w:val="en-US" w:eastAsia="en-US"/>
              </w:rPr>
              <w:t>нАИМЕНОВАНИЕ</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A0D21" w14:textId="77777777" w:rsidR="00DF4B73" w:rsidRDefault="004F6CBF">
            <w:pPr>
              <w:jc w:val="center"/>
              <w:rPr>
                <w:b/>
                <w:caps/>
                <w:lang w:val="en-US" w:eastAsia="en-US"/>
              </w:rPr>
            </w:pPr>
            <w:r>
              <w:rPr>
                <w:b/>
                <w:caps/>
                <w:sz w:val="22"/>
                <w:szCs w:val="22"/>
                <w:lang w:val="en-US" w:eastAsia="en-US"/>
              </w:rPr>
              <w:t>сОДЕРЖАНИЕ</w:t>
            </w:r>
          </w:p>
        </w:tc>
      </w:tr>
      <w:tr w:rsidR="00DF4B73" w14:paraId="05F3F25C" w14:textId="77777777">
        <w:trPr>
          <w:gridBefore w:val="1"/>
          <w:gridAfter w:val="1"/>
          <w:wBefore w:w="17" w:type="dxa"/>
          <w:wAfter w:w="20" w:type="dxa"/>
          <w:trHeight w:val="21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52DDA6A"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1</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4B20B9AC" w14:textId="77777777" w:rsidR="00DF4B73" w:rsidRDefault="004F6CBF">
            <w:pPr>
              <w:tabs>
                <w:tab w:val="left" w:pos="600"/>
                <w:tab w:val="left" w:pos="840"/>
                <w:tab w:val="left" w:pos="960"/>
                <w:tab w:val="left" w:pos="1080"/>
                <w:tab w:val="left" w:pos="1260"/>
                <w:tab w:val="left" w:pos="1740"/>
              </w:tabs>
              <w:snapToGrid w:val="0"/>
              <w:rPr>
                <w:b/>
                <w:bCs/>
                <w:lang w:val="en-US" w:eastAsia="en-US"/>
              </w:rPr>
            </w:pPr>
            <w:proofErr w:type="spellStart"/>
            <w:r>
              <w:rPr>
                <w:b/>
                <w:bCs/>
                <w:lang w:val="en-US" w:eastAsia="en-US"/>
              </w:rPr>
              <w:t>Наименование</w:t>
            </w:r>
            <w:proofErr w:type="spellEnd"/>
            <w:r>
              <w:rPr>
                <w:b/>
                <w:bCs/>
                <w:lang w:val="en-US" w:eastAsia="en-US"/>
              </w:rPr>
              <w:t xml:space="preserve"> </w:t>
            </w:r>
            <w:proofErr w:type="spellStart"/>
            <w:r>
              <w:rPr>
                <w:b/>
                <w:bCs/>
                <w:lang w:val="en-US" w:eastAsia="en-US"/>
              </w:rPr>
              <w:t>Заказчика</w:t>
            </w:r>
            <w:proofErr w:type="spellEnd"/>
            <w:r>
              <w:rPr>
                <w:b/>
                <w:bCs/>
                <w:lang w:val="en-US" w:eastAsia="en-US"/>
              </w:rPr>
              <w:t xml:space="preserve">, </w:t>
            </w:r>
            <w:proofErr w:type="spellStart"/>
            <w:r>
              <w:rPr>
                <w:b/>
                <w:bCs/>
                <w:lang w:val="en-US" w:eastAsia="en-US"/>
              </w:rPr>
              <w:t>контактная</w:t>
            </w:r>
            <w:proofErr w:type="spellEnd"/>
            <w:r>
              <w:rPr>
                <w:b/>
                <w:bCs/>
                <w:lang w:val="en-US" w:eastAsia="en-US"/>
              </w:rPr>
              <w:t xml:space="preserve"> </w:t>
            </w:r>
            <w:proofErr w:type="spellStart"/>
            <w:r>
              <w:rPr>
                <w:b/>
                <w:bCs/>
                <w:lang w:val="en-US" w:eastAsia="en-US"/>
              </w:rPr>
              <w:t>информация</w:t>
            </w:r>
            <w:proofErr w:type="spellEnd"/>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417FD8EC" w14:textId="77777777" w:rsidR="00DF4B73" w:rsidRDefault="004F6CBF">
            <w:pPr>
              <w:jc w:val="both"/>
            </w:pPr>
            <w:r>
              <w:t>Муниципальное автономное учреждение спортивной подготовки «Спортивная школа олимпийского резерва «Темп»</w:t>
            </w:r>
          </w:p>
          <w:p w14:paraId="60B19C9D" w14:textId="77777777" w:rsidR="00DF4B73" w:rsidRDefault="004F6CBF">
            <w:pPr>
              <w:jc w:val="both"/>
            </w:pPr>
            <w:r>
              <w:t>618419, Пермский край, г. Березники, ул. Ломоносова,113</w:t>
            </w:r>
          </w:p>
          <w:p w14:paraId="18D22CCC" w14:textId="77777777" w:rsidR="00DF4B73" w:rsidRDefault="004F6CBF">
            <w:pPr>
              <w:jc w:val="both"/>
            </w:pPr>
            <w:r>
              <w:t>Рудыкин Кирилл Константинович</w:t>
            </w:r>
          </w:p>
          <w:p w14:paraId="520D47F4" w14:textId="204CD6F0" w:rsidR="00DF4B73" w:rsidRDefault="00B82C98">
            <w:pPr>
              <w:jc w:val="both"/>
            </w:pPr>
            <w:r>
              <w:t xml:space="preserve">8 (3424) </w:t>
            </w:r>
            <w:r w:rsidR="004F6CBF">
              <w:t>25 96 64</w:t>
            </w:r>
          </w:p>
          <w:p w14:paraId="628E3E2B" w14:textId="77777777" w:rsidR="00DF4B73" w:rsidRDefault="004F6CBF">
            <w:pPr>
              <w:jc w:val="both"/>
              <w:rPr>
                <w:color w:val="000000"/>
                <w:lang w:eastAsia="en-US"/>
              </w:rPr>
            </w:pPr>
            <w:r>
              <w:t>ducsh74@mail.ru</w:t>
            </w:r>
          </w:p>
        </w:tc>
      </w:tr>
      <w:tr w:rsidR="00DF4B73" w14:paraId="45B5E0A7" w14:textId="77777777">
        <w:trPr>
          <w:gridBefore w:val="1"/>
          <w:gridAfter w:val="1"/>
          <w:wBefore w:w="17" w:type="dxa"/>
          <w:wAfter w:w="20" w:type="dxa"/>
          <w:trHeight w:val="1523"/>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A554C3"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2</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33B1B686" w14:textId="77777777" w:rsidR="00DF4B73" w:rsidRDefault="004F6CBF">
            <w:pPr>
              <w:widowControl w:val="0"/>
              <w:autoSpaceDE w:val="0"/>
              <w:autoSpaceDN w:val="0"/>
              <w:adjustRightInd w:val="0"/>
              <w:outlineLvl w:val="1"/>
              <w:rPr>
                <w:b/>
                <w:bCs/>
                <w:highlight w:val="yellow"/>
              </w:rPr>
            </w:pPr>
            <w:r>
              <w:rPr>
                <w:b/>
                <w:bCs/>
              </w:rPr>
              <w:t>Наименование и сайт в информационно-телекоммуникационной сети «Интернет» оператора электронной площадки, на котором проводится конкурс</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40BEB" w14:textId="77777777" w:rsidR="00DF4B73" w:rsidRDefault="004F6CBF">
            <w:pPr>
              <w:jc w:val="both"/>
            </w:pPr>
            <w:r>
              <w:t xml:space="preserve">Сайтом в сети «Интернет» для размещения информации о проведении конкурса в электронной форме  (далее конкурс) является официальный сайт:  </w:t>
            </w:r>
            <w:hyperlink r:id="rId8" w:history="1">
              <w:r>
                <w:t>www.zakupki.gov.ru</w:t>
              </w:r>
            </w:hyperlink>
            <w:r>
              <w:t xml:space="preserve">, </w:t>
            </w:r>
          </w:p>
          <w:p w14:paraId="6D3A1D05" w14:textId="77777777" w:rsidR="00DF4B73" w:rsidRDefault="004F6CBF">
            <w:pPr>
              <w:autoSpaceDE w:val="0"/>
              <w:autoSpaceDN w:val="0"/>
              <w:adjustRightInd w:val="0"/>
              <w:rPr>
                <w:color w:val="000000"/>
              </w:rPr>
            </w:pPr>
            <w:r>
              <w:rPr>
                <w:color w:val="000000"/>
              </w:rPr>
              <w:t>Электронная торговая площадка «Регион»</w:t>
            </w:r>
          </w:p>
          <w:p w14:paraId="6978432C" w14:textId="77777777" w:rsidR="00DF4B73" w:rsidRDefault="000032F7">
            <w:pPr>
              <w:rPr>
                <w:color w:val="0000FF"/>
              </w:rPr>
            </w:pPr>
            <w:hyperlink r:id="rId9" w:history="1">
              <w:r w:rsidR="004F6CBF">
                <w:rPr>
                  <w:rStyle w:val="af0"/>
                </w:rPr>
                <w:t>https://etp-region.ru</w:t>
              </w:r>
            </w:hyperlink>
          </w:p>
        </w:tc>
      </w:tr>
      <w:tr w:rsidR="00DF4B73" w14:paraId="55D95A7B" w14:textId="77777777">
        <w:trPr>
          <w:gridBefore w:val="1"/>
          <w:gridAfter w:val="1"/>
          <w:wBefore w:w="17" w:type="dxa"/>
          <w:wAfter w:w="20" w:type="dxa"/>
          <w:trHeight w:val="985"/>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D782F32"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3</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36B78AC6" w14:textId="77777777" w:rsidR="00DF4B73" w:rsidRDefault="004F6CBF">
            <w:pPr>
              <w:tabs>
                <w:tab w:val="left" w:pos="600"/>
                <w:tab w:val="left" w:pos="840"/>
                <w:tab w:val="left" w:pos="960"/>
                <w:tab w:val="left" w:pos="1080"/>
                <w:tab w:val="left" w:pos="1260"/>
                <w:tab w:val="left" w:pos="1740"/>
              </w:tabs>
              <w:snapToGrid w:val="0"/>
              <w:rPr>
                <w:b/>
                <w:bCs/>
                <w:lang w:eastAsia="en-US"/>
              </w:rPr>
            </w:pPr>
            <w:r>
              <w:rPr>
                <w:b/>
                <w:bCs/>
                <w:lang w:eastAsia="en-US"/>
              </w:rPr>
              <w:t>Способ закупки</w:t>
            </w:r>
          </w:p>
          <w:p w14:paraId="3A53A047" w14:textId="77777777" w:rsidR="00DF4B73" w:rsidRDefault="00DF4B73">
            <w:pPr>
              <w:tabs>
                <w:tab w:val="left" w:pos="600"/>
                <w:tab w:val="left" w:pos="840"/>
                <w:tab w:val="left" w:pos="960"/>
                <w:tab w:val="left" w:pos="1080"/>
                <w:tab w:val="left" w:pos="1260"/>
                <w:tab w:val="left" w:pos="1740"/>
              </w:tabs>
              <w:snapToGrid w:val="0"/>
              <w:rPr>
                <w:b/>
                <w:bCs/>
                <w:lang w:eastAsia="en-U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35388F2C" w14:textId="77777777" w:rsidR="00DF4B73" w:rsidRDefault="004F6CBF">
            <w:pPr>
              <w:jc w:val="both"/>
              <w:rPr>
                <w:rFonts w:eastAsia="Calibri"/>
                <w:bCs/>
                <w:lang w:eastAsia="en-US" w:bidi="en-US"/>
              </w:rPr>
            </w:pPr>
            <w:r>
              <w:rPr>
                <w:color w:val="000000"/>
              </w:rPr>
              <w:t>Конкурс в электронной форме (далее конкурс)</w:t>
            </w:r>
            <w:r>
              <w:rPr>
                <w:lang w:eastAsia="en-US"/>
              </w:rPr>
              <w:t xml:space="preserve"> - </w:t>
            </w:r>
            <w: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tc>
      </w:tr>
      <w:tr w:rsidR="00DF4B73" w14:paraId="10F32F42" w14:textId="77777777">
        <w:trPr>
          <w:gridBefore w:val="1"/>
          <w:gridAfter w:val="1"/>
          <w:wBefore w:w="17" w:type="dxa"/>
          <w:wAfter w:w="20" w:type="dxa"/>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E71162D"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4</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236C68A2" w14:textId="77777777" w:rsidR="00DF4B73" w:rsidRDefault="004F6CBF">
            <w:pPr>
              <w:tabs>
                <w:tab w:val="left" w:pos="600"/>
                <w:tab w:val="left" w:pos="840"/>
                <w:tab w:val="left" w:pos="960"/>
                <w:tab w:val="left" w:pos="1080"/>
                <w:tab w:val="left" w:pos="1260"/>
                <w:tab w:val="left" w:pos="1740"/>
              </w:tabs>
              <w:snapToGrid w:val="0"/>
              <w:rPr>
                <w:bCs/>
                <w:lang w:eastAsia="en-US"/>
              </w:rPr>
            </w:pPr>
            <w:r>
              <w:rPr>
                <w:b/>
              </w:rPr>
              <w:t>Наименование и описание объекта закупки и условий договора</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10F6CFBE" w14:textId="77777777" w:rsidR="00DF4B73" w:rsidRDefault="004F6CBF">
            <w:pPr>
              <w:autoSpaceDE w:val="0"/>
              <w:autoSpaceDN w:val="0"/>
              <w:adjustRightInd w:val="0"/>
              <w:jc w:val="both"/>
              <w:rPr>
                <w:rFonts w:eastAsiaTheme="minorHAnsi"/>
                <w:b/>
                <w:bCs/>
                <w:shd w:val="clear" w:color="auto" w:fill="FFFFFF"/>
                <w:lang w:eastAsia="en-US"/>
              </w:rPr>
            </w:pPr>
            <w:r>
              <w:rPr>
                <w:bCs/>
              </w:rPr>
              <w:t>Ремонт кровли частичный (зал баскетбола и гимнастики)</w:t>
            </w:r>
          </w:p>
          <w:p w14:paraId="678C6B09" w14:textId="77777777" w:rsidR="00DF4B73" w:rsidRDefault="004F6CBF">
            <w:pPr>
              <w:autoSpaceDE w:val="0"/>
              <w:autoSpaceDN w:val="0"/>
              <w:adjustRightInd w:val="0"/>
              <w:jc w:val="both"/>
              <w:rPr>
                <w:bCs/>
                <w:lang w:eastAsia="en-US"/>
              </w:rPr>
            </w:pPr>
            <w:r>
              <w:rPr>
                <w:rFonts w:eastAsia="Calibri"/>
                <w:bCs/>
              </w:rPr>
              <w:t xml:space="preserve">Содержание, объем, функциональные, технические и качественные характеристики к выполняемым работам установлены в «Техническом задании» и проектной документации, прилагаемых к конкурсной документации. </w:t>
            </w:r>
          </w:p>
        </w:tc>
      </w:tr>
      <w:tr w:rsidR="00DF4B73" w14:paraId="46F69E19" w14:textId="77777777">
        <w:trPr>
          <w:gridBefore w:val="1"/>
          <w:gridAfter w:val="1"/>
          <w:wBefore w:w="17" w:type="dxa"/>
          <w:wAfter w:w="20" w:type="dxa"/>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C68BB89" w14:textId="77777777" w:rsidR="00DF4B73" w:rsidRDefault="00DF4B73">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38EF5854" w14:textId="77777777" w:rsidR="00DF4B73" w:rsidRDefault="004F6CBF">
            <w:pPr>
              <w:tabs>
                <w:tab w:val="center" w:pos="4153"/>
                <w:tab w:val="right" w:pos="8306"/>
              </w:tabs>
              <w:rPr>
                <w:b/>
              </w:rPr>
            </w:pPr>
            <w:r>
              <w:rPr>
                <w:b/>
              </w:rPr>
              <w:t>Ограничение участия в определении поставщика (подрядчика, исполнителя)</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511C5506" w14:textId="77777777" w:rsidR="00DF4B73" w:rsidRDefault="004F6CBF">
            <w:pPr>
              <w:widowControl w:val="0"/>
              <w:tabs>
                <w:tab w:val="left" w:pos="10306"/>
              </w:tabs>
              <w:jc w:val="both"/>
            </w:pPr>
            <w:r>
              <w:t>Не установлено.</w:t>
            </w:r>
          </w:p>
        </w:tc>
      </w:tr>
      <w:tr w:rsidR="00DF4B73" w14:paraId="631BB721" w14:textId="77777777">
        <w:trPr>
          <w:gridBefore w:val="1"/>
          <w:gridAfter w:val="1"/>
          <w:wBefore w:w="17" w:type="dxa"/>
          <w:wAfter w:w="20" w:type="dxa"/>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E1BF387" w14:textId="77777777" w:rsidR="00DF4B73" w:rsidRDefault="00DF4B73">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115A8911" w14:textId="77777777" w:rsidR="00DF4B73" w:rsidRDefault="004F6CBF">
            <w:pPr>
              <w:tabs>
                <w:tab w:val="left" w:pos="600"/>
                <w:tab w:val="left" w:pos="840"/>
                <w:tab w:val="left" w:pos="960"/>
                <w:tab w:val="left" w:pos="1080"/>
                <w:tab w:val="left" w:pos="1260"/>
                <w:tab w:val="left" w:pos="1740"/>
              </w:tabs>
              <w:snapToGrid w:val="0"/>
              <w:rPr>
                <w:b/>
                <w:bCs/>
              </w:rPr>
            </w:pPr>
            <w:r>
              <w:rPr>
                <w:b/>
                <w:bCs/>
              </w:rPr>
              <w:t>Размер и порядок внесения денежных средств в качестве обеспечения заявок на участие в конкурсе, а также условия банковской гарантии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594910F0" w14:textId="77777777" w:rsidR="00DF4B73" w:rsidRDefault="004F6CBF">
            <w:pPr>
              <w:autoSpaceDE w:val="0"/>
              <w:autoSpaceDN w:val="0"/>
              <w:adjustRightInd w:val="0"/>
              <w:jc w:val="both"/>
              <w:rPr>
                <w:rFonts w:eastAsia="Calibri"/>
              </w:rPr>
            </w:pPr>
            <w:r>
              <w:t>Не установлено.</w:t>
            </w:r>
          </w:p>
        </w:tc>
      </w:tr>
      <w:tr w:rsidR="00DF4B73" w14:paraId="0FCA45E3" w14:textId="77777777">
        <w:trPr>
          <w:gridBefore w:val="1"/>
          <w:gridAfter w:val="1"/>
          <w:wBefore w:w="17" w:type="dxa"/>
          <w:wAfter w:w="20" w:type="dxa"/>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94D5510" w14:textId="77777777" w:rsidR="00DF4B73" w:rsidRDefault="00DF4B73">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66C52C1D" w14:textId="77777777" w:rsidR="00DF4B73" w:rsidRDefault="004F6CBF">
            <w:pPr>
              <w:tabs>
                <w:tab w:val="center" w:pos="4153"/>
                <w:tab w:val="right" w:pos="8306"/>
              </w:tabs>
              <w:rPr>
                <w:b/>
                <w:bCs/>
              </w:rPr>
            </w:pPr>
            <w:r>
              <w:rPr>
                <w:b/>
                <w:bCs/>
              </w:rPr>
              <w:t>Размер обеспечения исполнения договора, порядок предоставления обеспечения, требования к обеспечению, а также информация о банковском сопровождении договора</w:t>
            </w:r>
          </w:p>
          <w:p w14:paraId="353A448E" w14:textId="77777777" w:rsidR="00DF4B73" w:rsidRDefault="004F6CBF">
            <w:pPr>
              <w:tabs>
                <w:tab w:val="left" w:pos="600"/>
                <w:tab w:val="left" w:pos="840"/>
                <w:tab w:val="left" w:pos="960"/>
                <w:tab w:val="left" w:pos="1080"/>
                <w:tab w:val="left" w:pos="1260"/>
                <w:tab w:val="left" w:pos="1740"/>
              </w:tabs>
              <w:snapToGrid w:val="0"/>
              <w:rPr>
                <w:b/>
                <w:bCs/>
              </w:rPr>
            </w:pPr>
            <w:r>
              <w:rPr>
                <w:b/>
                <w:bCs/>
              </w:rPr>
              <w:t>Размер обеспечения исполнения договора</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1764C445" w14:textId="77777777" w:rsidR="00DF4B73" w:rsidRDefault="004F6CBF">
            <w:pPr>
              <w:autoSpaceDE w:val="0"/>
              <w:autoSpaceDN w:val="0"/>
              <w:adjustRightInd w:val="0"/>
              <w:jc w:val="both"/>
            </w:pPr>
            <w:r>
              <w:t>Не установлено</w:t>
            </w:r>
          </w:p>
        </w:tc>
      </w:tr>
      <w:tr w:rsidR="00DF4B73" w14:paraId="698F82D3" w14:textId="77777777">
        <w:trPr>
          <w:gridBefore w:val="1"/>
          <w:gridAfter w:val="1"/>
          <w:wBefore w:w="17" w:type="dxa"/>
          <w:wAfter w:w="20" w:type="dxa"/>
          <w:trHeight w:val="706"/>
        </w:trPr>
        <w:tc>
          <w:tcPr>
            <w:tcW w:w="675" w:type="dxa"/>
            <w:vMerge w:val="restart"/>
            <w:tcBorders>
              <w:top w:val="single" w:sz="4" w:space="0" w:color="auto"/>
              <w:left w:val="single" w:sz="4" w:space="0" w:color="auto"/>
              <w:right w:val="single" w:sz="4" w:space="0" w:color="auto"/>
            </w:tcBorders>
            <w:shd w:val="clear" w:color="auto" w:fill="auto"/>
          </w:tcPr>
          <w:p w14:paraId="5DE7DF7E"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6</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2375D04C" w14:textId="77777777" w:rsidR="00DF4B73" w:rsidRDefault="004F6CBF">
            <w:pPr>
              <w:tabs>
                <w:tab w:val="left" w:pos="600"/>
                <w:tab w:val="left" w:pos="840"/>
                <w:tab w:val="left" w:pos="960"/>
                <w:tab w:val="left" w:pos="1080"/>
                <w:tab w:val="left" w:pos="1260"/>
                <w:tab w:val="left" w:pos="1740"/>
              </w:tabs>
              <w:snapToGrid w:val="0"/>
              <w:rPr>
                <w:b/>
                <w:bCs/>
                <w:lang w:eastAsia="en-US"/>
              </w:rPr>
            </w:pPr>
            <w:r>
              <w:rPr>
                <w:b/>
                <w:bCs/>
                <w:lang w:eastAsia="en-US"/>
              </w:rPr>
              <w:t>Начальная (максимальная) цена договора (цена лота)</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79C4C02F" w14:textId="13699DD6" w:rsidR="00DF4B73" w:rsidRDefault="004F6CBF">
            <w:pPr>
              <w:jc w:val="both"/>
              <w:rPr>
                <w:lang w:eastAsia="en-US"/>
              </w:rPr>
            </w:pPr>
            <w:r>
              <w:rPr>
                <w:lang w:eastAsia="en-US"/>
              </w:rPr>
              <w:t>Начальная максимальная цена договора (цена за единицу) составляет 937 113 (Девятьсот тридцать сем</w:t>
            </w:r>
            <w:r w:rsidR="00A6450B">
              <w:rPr>
                <w:lang w:eastAsia="en-US"/>
              </w:rPr>
              <w:t xml:space="preserve">ь тысяч сто тринадцать) рублей </w:t>
            </w:r>
            <w:r>
              <w:rPr>
                <w:lang w:eastAsia="en-US"/>
              </w:rPr>
              <w:t>60 копеек.</w:t>
            </w:r>
          </w:p>
          <w:p w14:paraId="0C0DBD58" w14:textId="77777777" w:rsidR="00DF4B73" w:rsidRDefault="00DF4B73">
            <w:pPr>
              <w:jc w:val="both"/>
              <w:rPr>
                <w:lang w:eastAsia="en-US"/>
              </w:rPr>
            </w:pPr>
          </w:p>
          <w:p w14:paraId="06258C99" w14:textId="77777777" w:rsidR="00DF4B73" w:rsidRDefault="004F6CBF">
            <w:pPr>
              <w:jc w:val="both"/>
            </w:pPr>
            <w:r>
              <w:rPr>
                <w:color w:val="000000"/>
              </w:rPr>
              <w:t>Цена договора включает в себя: стоимость работ, затраты на материалы, оборудование, перевозку, погрузку, разгрузку, уплату налогов, сборов и других обязательных платежей связанных с выполнением работ по  договору.</w:t>
            </w:r>
          </w:p>
        </w:tc>
      </w:tr>
      <w:tr w:rsidR="00DF4B73" w14:paraId="198B386F" w14:textId="77777777">
        <w:trPr>
          <w:gridBefore w:val="1"/>
          <w:gridAfter w:val="1"/>
          <w:wBefore w:w="17" w:type="dxa"/>
          <w:wAfter w:w="20" w:type="dxa"/>
          <w:trHeight w:val="706"/>
        </w:trPr>
        <w:tc>
          <w:tcPr>
            <w:tcW w:w="675" w:type="dxa"/>
            <w:vMerge/>
            <w:tcBorders>
              <w:left w:val="single" w:sz="4" w:space="0" w:color="auto"/>
              <w:bottom w:val="single" w:sz="4" w:space="0" w:color="auto"/>
              <w:right w:val="single" w:sz="4" w:space="0" w:color="auto"/>
            </w:tcBorders>
            <w:shd w:val="clear" w:color="auto" w:fill="auto"/>
          </w:tcPr>
          <w:p w14:paraId="419AD02A" w14:textId="77777777" w:rsidR="00DF4B73" w:rsidRDefault="00DF4B73">
            <w:pPr>
              <w:tabs>
                <w:tab w:val="left" w:pos="600"/>
                <w:tab w:val="left" w:pos="840"/>
                <w:tab w:val="left" w:pos="960"/>
                <w:tab w:val="left" w:pos="1080"/>
                <w:tab w:val="left" w:pos="1260"/>
                <w:tab w:val="left" w:pos="1740"/>
              </w:tabs>
              <w:snapToGrid w:val="0"/>
              <w:ind w:left="283"/>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6B30AA3B" w14:textId="77777777" w:rsidR="00DF4B73" w:rsidRDefault="004F6CBF">
            <w:pPr>
              <w:tabs>
                <w:tab w:val="left" w:pos="600"/>
                <w:tab w:val="left" w:pos="840"/>
                <w:tab w:val="left" w:pos="960"/>
                <w:tab w:val="left" w:pos="1080"/>
                <w:tab w:val="left" w:pos="1260"/>
                <w:tab w:val="left" w:pos="1740"/>
              </w:tabs>
              <w:snapToGrid w:val="0"/>
              <w:rPr>
                <w:b/>
                <w:bCs/>
                <w:lang w:eastAsia="en-US"/>
              </w:rPr>
            </w:pPr>
            <w:r>
              <w:rPr>
                <w:b/>
                <w:bCs/>
                <w:lang w:eastAsia="en-US"/>
              </w:rPr>
              <w:t>Источник финансирования</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44FF8482" w14:textId="77777777" w:rsidR="00DF4B73" w:rsidRDefault="004F6CBF">
            <w:pPr>
              <w:jc w:val="both"/>
              <w:rPr>
                <w:lang w:eastAsia="en-US"/>
              </w:rPr>
            </w:pPr>
            <w:r>
              <w:rPr>
                <w:rFonts w:eastAsia="Helvetica"/>
                <w:shd w:val="clear" w:color="auto" w:fill="FFFFFF"/>
              </w:rPr>
              <w:t>Субсидия на иные цели</w:t>
            </w:r>
          </w:p>
        </w:tc>
      </w:tr>
      <w:tr w:rsidR="00DF4B73" w14:paraId="089608D0" w14:textId="77777777">
        <w:trPr>
          <w:gridBefore w:val="1"/>
          <w:gridAfter w:val="1"/>
          <w:wBefore w:w="17" w:type="dxa"/>
          <w:wAfter w:w="20" w:type="dxa"/>
          <w:trHeight w:val="589"/>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D00BF90"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7</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70C1A47E" w14:textId="77777777" w:rsidR="00DF4B73" w:rsidRDefault="004F6CBF">
            <w:pPr>
              <w:tabs>
                <w:tab w:val="left" w:pos="600"/>
                <w:tab w:val="left" w:pos="840"/>
                <w:tab w:val="left" w:pos="960"/>
                <w:tab w:val="left" w:pos="1080"/>
                <w:tab w:val="left" w:pos="1260"/>
                <w:tab w:val="left" w:pos="1740"/>
              </w:tabs>
              <w:snapToGrid w:val="0"/>
              <w:rPr>
                <w:b/>
                <w:lang w:eastAsia="en-US"/>
              </w:rPr>
            </w:pPr>
            <w:r>
              <w:rPr>
                <w:b/>
                <w:lang w:eastAsia="en-US"/>
              </w:rPr>
              <w:t>Место выполнения работ</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4FD063EB" w14:textId="77777777" w:rsidR="00DF4B73" w:rsidRDefault="004F6CBF">
            <w:pPr>
              <w:jc w:val="both"/>
              <w:rPr>
                <w:lang w:eastAsia="en-US"/>
              </w:rPr>
            </w:pPr>
            <w:r>
              <w:t xml:space="preserve">618416, Пермский край, г. Березники, ул. Ломоносова,113, </w:t>
            </w:r>
            <w:r>
              <w:rPr>
                <w:bCs/>
              </w:rPr>
              <w:t xml:space="preserve"> МАУ СП «СШОР «Темп».</w:t>
            </w:r>
          </w:p>
        </w:tc>
      </w:tr>
      <w:tr w:rsidR="00DF4B73" w14:paraId="66E857AE"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EDCD040"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8</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782E2C65" w14:textId="77777777" w:rsidR="00DF4B73" w:rsidRDefault="004F6CBF">
            <w:pPr>
              <w:tabs>
                <w:tab w:val="left" w:pos="600"/>
                <w:tab w:val="left" w:pos="840"/>
                <w:tab w:val="left" w:pos="960"/>
                <w:tab w:val="left" w:pos="1080"/>
                <w:tab w:val="left" w:pos="1260"/>
                <w:tab w:val="left" w:pos="1740"/>
              </w:tabs>
              <w:snapToGrid w:val="0"/>
              <w:rPr>
                <w:lang w:eastAsia="en-US"/>
              </w:rPr>
            </w:pPr>
            <w:r>
              <w:rPr>
                <w:b/>
              </w:rPr>
              <w:t>Условия и сроки (периоды) выполнения работ</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1E6A165B" w14:textId="77777777" w:rsidR="00DF4B73" w:rsidRDefault="004F6CBF">
            <w:pPr>
              <w:pStyle w:val="1d"/>
              <w:rPr>
                <w:color w:val="000000"/>
                <w:szCs w:val="24"/>
                <w:lang w:eastAsia="en-US"/>
              </w:rPr>
            </w:pPr>
            <w:r>
              <w:rPr>
                <w:szCs w:val="24"/>
              </w:rPr>
              <w:t>Максимальный срок 30 календарных дней, минимальный срок 20 календарных дней с даты заключения договора.</w:t>
            </w:r>
          </w:p>
        </w:tc>
      </w:tr>
      <w:tr w:rsidR="00DF4B73" w14:paraId="620AA6FD"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789802"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9</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7F6C70D8" w14:textId="77777777" w:rsidR="00DF4B73" w:rsidRDefault="004F6CBF">
            <w:pPr>
              <w:tabs>
                <w:tab w:val="left" w:pos="600"/>
                <w:tab w:val="left" w:pos="840"/>
                <w:tab w:val="left" w:pos="960"/>
                <w:tab w:val="left" w:pos="1080"/>
                <w:tab w:val="left" w:pos="1260"/>
                <w:tab w:val="left" w:pos="1740"/>
              </w:tabs>
              <w:snapToGrid w:val="0"/>
              <w:rPr>
                <w:b/>
                <w:lang w:eastAsia="en-US"/>
              </w:rPr>
            </w:pPr>
            <w:r>
              <w:rPr>
                <w:b/>
                <w:lang w:eastAsia="en-US"/>
              </w:rPr>
              <w:t>Форма, сроки и порядок оплаты оказанных услуг</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7E3212DD" w14:textId="77777777" w:rsidR="00DF4B73" w:rsidRDefault="004F6CBF">
            <w:pPr>
              <w:jc w:val="both"/>
              <w:rPr>
                <w:color w:val="000000"/>
                <w:lang w:eastAsia="en-US"/>
              </w:rPr>
            </w:pPr>
            <w:r w:rsidRPr="009D06FF">
              <w:rPr>
                <w:lang w:eastAsia="zh-CN" w:bidi="ar"/>
              </w:rPr>
              <w:t>Оплата производится путем перечисления денежных средств на расчетный счет Подрядчика после выполнения всего объема работ (включая устранение выявленных в процессе приемки недостатков) в течение 7 (семи) рабочих дней со дня подписания сторонами акта о приемке выполненных работ (форма КС-2), справки о стоимости выполненных работ и затрат (форма КС-3) и предъявления Подрядчиком счета и счета-фактуры.</w:t>
            </w:r>
          </w:p>
        </w:tc>
      </w:tr>
      <w:tr w:rsidR="00DF4B73" w14:paraId="102CB03A"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DB517BE"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10</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375CBA14" w14:textId="77777777" w:rsidR="00DF4B73" w:rsidRDefault="004F6CBF">
            <w:pPr>
              <w:pStyle w:val="affd"/>
              <w:spacing w:before="0" w:beforeAutospacing="0" w:after="0" w:afterAutospacing="0"/>
              <w:rPr>
                <w:bCs/>
                <w:highlight w:val="cyan"/>
                <w:lang w:eastAsia="en-US"/>
              </w:rPr>
            </w:pPr>
            <w:r>
              <w:rPr>
                <w:b/>
                <w:bCs/>
              </w:rPr>
              <w:t>Антидемпинговые меры.</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7B5B53E0" w14:textId="77777777" w:rsidR="00DF4B73" w:rsidRDefault="004F6C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при проведении конкурса участником закупки, с которым заключается договор, предложена цена договора, которая на двадцать пять и более процентов ниже НМЦД, договор заключается после предоставления таким участником:</w:t>
            </w:r>
          </w:p>
          <w:p w14:paraId="79ADA491" w14:textId="77777777" w:rsidR="00DF4B73" w:rsidRDefault="004F6C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Обеспечения исполнения договора в размере, превышающем в полтора раза размер обеспечения исполнения договора, указанный в конкурсной документации, но не менее чем в размере аванса (если договором предусмотрена выплата аванса), </w:t>
            </w:r>
          </w:p>
          <w:p w14:paraId="158F59F8" w14:textId="77777777" w:rsidR="00DF4B73" w:rsidRDefault="004F6C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в соответствии с настоящим пунктом предоставляется участником, с которым заключается договор, до его заключения. Участник, не выполнивший это требование, признается уклонившимся от заключения договора </w:t>
            </w:r>
          </w:p>
          <w:p w14:paraId="377B4C58" w14:textId="77777777" w:rsidR="00DF4B73" w:rsidRDefault="004F6CBF">
            <w:pPr>
              <w:pStyle w:val="ConsPlusNormal"/>
              <w:ind w:firstLine="709"/>
              <w:jc w:val="both"/>
              <w:rPr>
                <w:color w:val="000000"/>
                <w:lang w:eastAsia="en-US"/>
              </w:rPr>
            </w:pPr>
            <w:r>
              <w:rPr>
                <w:rFonts w:ascii="Times New Roman" w:hAnsi="Times New Roman" w:cs="Times New Roman"/>
                <w:sz w:val="24"/>
                <w:szCs w:val="24"/>
              </w:rPr>
              <w:t xml:space="preserve">Решение комиссии по осуществлению конкурентных закупок об уклонении участника закупки от заключения договора или о </w:t>
            </w:r>
            <w:r>
              <w:rPr>
                <w:rFonts w:ascii="Times New Roman" w:hAnsi="Times New Roman"/>
                <w:sz w:val="24"/>
                <w:szCs w:val="24"/>
              </w:rPr>
              <w:t xml:space="preserve">признании предложенной цены договора необоснованной </w:t>
            </w:r>
            <w:r>
              <w:rPr>
                <w:rFonts w:ascii="Times New Roman" w:hAnsi="Times New Roman" w:cs="Times New Roman"/>
                <w:sz w:val="24"/>
                <w:szCs w:val="24"/>
              </w:rPr>
              <w:t>оформляется протоколом, который размещается в единой информационной системе и доводится до сведения всех участников закупок.</w:t>
            </w:r>
          </w:p>
        </w:tc>
      </w:tr>
      <w:tr w:rsidR="00DF4B73" w14:paraId="24278909"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D7155E6" w14:textId="77777777" w:rsidR="00DF4B73" w:rsidRDefault="00DF4B73">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1FF90E35" w14:textId="77777777" w:rsidR="00DF4B73" w:rsidRDefault="004F6CBF">
            <w:pPr>
              <w:pStyle w:val="affd"/>
              <w:spacing w:before="0" w:beforeAutospacing="0" w:after="0" w:afterAutospacing="0"/>
              <w:rPr>
                <w:rFonts w:eastAsia="Calibri"/>
                <w:b/>
                <w:bCs/>
              </w:rPr>
            </w:pPr>
            <w:r>
              <w:rPr>
                <w:b/>
                <w:bCs/>
                <w:lang w:eastAsia="en-US"/>
              </w:rPr>
              <w:t>Порядок, место, дата начала,  подачи заявок на участие в конкурсе</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30A2BCD4" w14:textId="77777777" w:rsidR="00DF4B73" w:rsidRDefault="004F6CBF">
            <w:pPr>
              <w:ind w:firstLine="709"/>
              <w:jc w:val="both"/>
              <w:rPr>
                <w:color w:val="000000"/>
              </w:rPr>
            </w:pPr>
            <w:r>
              <w:rPr>
                <w:color w:val="000000"/>
              </w:rPr>
              <w:t>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установленные в настоящем извещении и конкурсной документацией.</w:t>
            </w:r>
          </w:p>
          <w:p w14:paraId="6E32E5FB" w14:textId="77777777" w:rsidR="00DF4B73" w:rsidRDefault="004F6CBF">
            <w:pPr>
              <w:widowControl w:val="0"/>
              <w:autoSpaceDE w:val="0"/>
              <w:autoSpaceDN w:val="0"/>
              <w:adjustRightInd w:val="0"/>
              <w:ind w:firstLine="709"/>
              <w:jc w:val="both"/>
            </w:pPr>
            <w:r>
              <w:t xml:space="preserve">Заявка на участие в </w:t>
            </w:r>
            <w:proofErr w:type="gramStart"/>
            <w:r>
              <w:t>конкурсе  состоит</w:t>
            </w:r>
            <w:proofErr w:type="gramEnd"/>
            <w:r>
              <w:t xml:space="preserve"> из одной части и предложения участника конкурса о цене договора. Заявка на участие в конкурсе направляется участником </w:t>
            </w:r>
            <w:proofErr w:type="gramStart"/>
            <w:r>
              <w:t>конкурса  оператору</w:t>
            </w:r>
            <w:proofErr w:type="gramEnd"/>
            <w:r>
              <w:t xml:space="preserve"> электронной площадки в форме  электронных документов, которые подаются одновременно.</w:t>
            </w:r>
          </w:p>
          <w:p w14:paraId="31ADCDA3" w14:textId="77777777" w:rsidR="00DF4B73" w:rsidRDefault="004F6CBF">
            <w:pPr>
              <w:widowControl w:val="0"/>
              <w:autoSpaceDE w:val="0"/>
              <w:autoSpaceDN w:val="0"/>
              <w:adjustRightInd w:val="0"/>
              <w:ind w:firstLine="709"/>
              <w:jc w:val="both"/>
              <w:rPr>
                <w:bCs/>
              </w:rPr>
            </w:pPr>
            <w:r>
              <w:rPr>
                <w:bCs/>
              </w:rPr>
              <w:t xml:space="preserve">Участник конкурса вправе подать заявку на участие в конкурсе в любое время с момента размещения извещения о проведении конкурса </w:t>
            </w:r>
            <w:r>
              <w:t>в единой информационной системе</w:t>
            </w:r>
            <w:r>
              <w:rPr>
                <w:bCs/>
              </w:rPr>
              <w:t xml:space="preserve"> до предусмотренных документацией о проведении конкурса дате и времени окончания срока подачи на участие в конкурсе заявок.</w:t>
            </w:r>
          </w:p>
          <w:p w14:paraId="73B6BF01" w14:textId="77777777" w:rsidR="00DF4B73" w:rsidRDefault="004F6CBF">
            <w:pPr>
              <w:widowControl w:val="0"/>
              <w:ind w:firstLine="709"/>
              <w:jc w:val="both"/>
              <w:rPr>
                <w:bCs/>
              </w:rPr>
            </w:pPr>
            <w:r>
              <w:rPr>
                <w:bCs/>
              </w:rPr>
              <w:t>Участник конкурса вправе подать только одну заявку на участие в конкурсе.</w:t>
            </w:r>
          </w:p>
          <w:p w14:paraId="44CA6C92" w14:textId="77777777" w:rsidR="00DF4B73" w:rsidRDefault="004F6CBF">
            <w:pPr>
              <w:pStyle w:val="ConsPlusNormal"/>
              <w:ind w:firstLine="709"/>
              <w:jc w:val="both"/>
              <w:rPr>
                <w:rFonts w:ascii="Times New Roman" w:hAnsi="Times New Roman" w:cs="Times New Roman"/>
                <w:color w:val="FF0000"/>
                <w:sz w:val="24"/>
                <w:szCs w:val="24"/>
              </w:rPr>
            </w:pPr>
            <w:r>
              <w:rPr>
                <w:rFonts w:ascii="Times New Roman" w:eastAsia="Calibri" w:hAnsi="Times New Roman" w:cs="Times New Roman"/>
                <w:sz w:val="24"/>
                <w:szCs w:val="24"/>
                <w:lang w:eastAsia="en-US"/>
              </w:rPr>
              <w:t xml:space="preserve">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 </w:t>
            </w:r>
          </w:p>
          <w:p w14:paraId="24B3E366" w14:textId="77777777" w:rsidR="00DF4B73" w:rsidRDefault="004F6CBF">
            <w:pPr>
              <w:autoSpaceDE w:val="0"/>
              <w:autoSpaceDN w:val="0"/>
              <w:adjustRightInd w:val="0"/>
              <w:jc w:val="both"/>
              <w:rPr>
                <w:color w:val="000000"/>
                <w:spacing w:val="-1"/>
                <w:lang w:eastAsia="en-US"/>
              </w:rPr>
            </w:pPr>
            <w:r>
              <w:rPr>
                <w:rFonts w:eastAsia="TimesNewRoman"/>
                <w:bCs/>
                <w:lang w:eastAsia="en-US"/>
              </w:rPr>
              <w:t xml:space="preserve">Подача заявок на участие в конкурсе осуществляется с </w:t>
            </w:r>
            <w:r>
              <w:rPr>
                <w:rFonts w:eastAsia="TimesNewRoman"/>
                <w:b/>
                <w:bCs/>
                <w:highlight w:val="yellow"/>
                <w:lang w:eastAsia="en-US"/>
              </w:rPr>
              <w:t xml:space="preserve">«01» сентября </w:t>
            </w:r>
            <w:r>
              <w:rPr>
                <w:rFonts w:eastAsia="MS Mincho"/>
                <w:b/>
                <w:highlight w:val="yellow"/>
                <w:lang w:eastAsia="en-US"/>
              </w:rPr>
              <w:t>2022 года</w:t>
            </w:r>
            <w:r>
              <w:rPr>
                <w:rFonts w:eastAsia="MS Mincho"/>
                <w:highlight w:val="yellow"/>
                <w:lang w:eastAsia="en-US"/>
              </w:rPr>
              <w:t xml:space="preserve"> </w:t>
            </w:r>
            <w:r>
              <w:rPr>
                <w:rFonts w:eastAsia="TimesNewRomanPSMT"/>
                <w:bCs/>
                <w:lang w:eastAsia="en-US"/>
              </w:rPr>
              <w:t xml:space="preserve">в порядке, установленном регламентом электронной площадки. Заявка на участие в конкурсе направляется участником оператору электронной торговой  площадки </w:t>
            </w:r>
            <w:r>
              <w:rPr>
                <w:rFonts w:eastAsia="MS Mincho"/>
                <w:color w:val="000000"/>
                <w:lang w:eastAsia="en-US"/>
              </w:rPr>
              <w:t>«Регион</w:t>
            </w:r>
            <w:r>
              <w:rPr>
                <w:rFonts w:eastAsia="MS Mincho"/>
                <w:lang w:eastAsia="en-US"/>
              </w:rPr>
              <w:t xml:space="preserve">»   </w:t>
            </w:r>
            <w:r>
              <w:t>https://etp-region.ru</w:t>
            </w:r>
          </w:p>
        </w:tc>
      </w:tr>
      <w:tr w:rsidR="00DF4B73" w14:paraId="6756CBA1"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BC0F4F7" w14:textId="77777777" w:rsidR="00DF4B73" w:rsidRDefault="00DF4B73">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54826146" w14:textId="77777777" w:rsidR="00DF4B73" w:rsidRDefault="004F6CBF">
            <w:pPr>
              <w:pStyle w:val="affd"/>
              <w:spacing w:before="0" w:beforeAutospacing="0" w:after="0" w:afterAutospacing="0"/>
              <w:rPr>
                <w:b/>
                <w:bCs/>
              </w:rPr>
            </w:pPr>
            <w:r>
              <w:rPr>
                <w:rFonts w:eastAsia="Calibri"/>
                <w:b/>
                <w:bCs/>
              </w:rPr>
              <w:t>Дата и время окончания срока подачи заявок на участие в конкурсе</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28DAA774" w14:textId="77777777" w:rsidR="00DF4B73" w:rsidRDefault="004F6CBF">
            <w:pPr>
              <w:widowControl w:val="0"/>
              <w:pBdr>
                <w:top w:val="single" w:sz="4" w:space="1" w:color="auto"/>
              </w:pBdr>
              <w:suppressAutoHyphens/>
              <w:snapToGrid w:val="0"/>
              <w:jc w:val="both"/>
              <w:rPr>
                <w:highlight w:val="red"/>
              </w:rPr>
            </w:pPr>
            <w:r>
              <w:rPr>
                <w:color w:val="000000"/>
                <w:spacing w:val="-1"/>
                <w:highlight w:val="yellow"/>
                <w:lang w:eastAsia="en-US"/>
              </w:rPr>
              <w:t>«19» сентября 2022 года 12 ч. 00 мин. (время местное)</w:t>
            </w:r>
          </w:p>
        </w:tc>
      </w:tr>
      <w:tr w:rsidR="00DF4B73" w14:paraId="5A3CBA86"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7CECC10" w14:textId="77777777" w:rsidR="00DF4B73" w:rsidRDefault="00DF4B73">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23773CDC" w14:textId="77777777" w:rsidR="00DF4B73" w:rsidRDefault="004F6CBF">
            <w:pPr>
              <w:tabs>
                <w:tab w:val="left" w:pos="600"/>
                <w:tab w:val="left" w:pos="840"/>
                <w:tab w:val="left" w:pos="960"/>
                <w:tab w:val="left" w:pos="1080"/>
                <w:tab w:val="left" w:pos="1260"/>
                <w:tab w:val="left" w:pos="1740"/>
              </w:tabs>
              <w:autoSpaceDE w:val="0"/>
              <w:snapToGrid w:val="0"/>
              <w:rPr>
                <w:b/>
                <w:bCs/>
                <w:lang w:eastAsia="en-US"/>
              </w:rPr>
            </w:pPr>
            <w:proofErr w:type="gramStart"/>
            <w:r>
              <w:rPr>
                <w:b/>
                <w:bCs/>
                <w:lang w:eastAsia="en-US"/>
              </w:rPr>
              <w:t xml:space="preserve">Дата  </w:t>
            </w:r>
            <w:r>
              <w:rPr>
                <w:b/>
                <w:bCs/>
              </w:rPr>
              <w:t>рассмотрения</w:t>
            </w:r>
            <w:proofErr w:type="gramEnd"/>
            <w:r>
              <w:rPr>
                <w:b/>
                <w:bCs/>
              </w:rPr>
              <w:t xml:space="preserve"> заявок на участие </w:t>
            </w:r>
            <w:r>
              <w:rPr>
                <w:rFonts w:eastAsia="Calibri"/>
                <w:b/>
                <w:bCs/>
              </w:rPr>
              <w:t>в конкурсе</w:t>
            </w:r>
          </w:p>
          <w:p w14:paraId="30667C7E" w14:textId="77777777" w:rsidR="00DF4B73" w:rsidRDefault="00DF4B73">
            <w:pPr>
              <w:pStyle w:val="affd"/>
              <w:spacing w:before="0" w:beforeAutospacing="0" w:after="0" w:afterAutospacing="0"/>
              <w:rPr>
                <w:b/>
                <w:bC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66C2CCEE" w14:textId="77777777" w:rsidR="00DF4B73" w:rsidRDefault="004F6CBF">
            <w:pPr>
              <w:rPr>
                <w:highlight w:val="red"/>
                <w:lang w:eastAsia="en-US"/>
              </w:rPr>
            </w:pPr>
            <w:r>
              <w:rPr>
                <w:highlight w:val="yellow"/>
              </w:rPr>
              <w:t xml:space="preserve">«19» сентября  2022 года </w:t>
            </w:r>
          </w:p>
        </w:tc>
      </w:tr>
      <w:tr w:rsidR="00DF4B73" w14:paraId="6A5A618B"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6CC8E61" w14:textId="77777777" w:rsidR="00DF4B73" w:rsidRDefault="00DF4B73">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507F0810" w14:textId="77777777" w:rsidR="00DF4B73" w:rsidRDefault="004F6CBF">
            <w:pPr>
              <w:tabs>
                <w:tab w:val="left" w:pos="600"/>
                <w:tab w:val="left" w:pos="840"/>
                <w:tab w:val="left" w:pos="960"/>
                <w:tab w:val="left" w:pos="1080"/>
                <w:tab w:val="left" w:pos="1260"/>
                <w:tab w:val="left" w:pos="1740"/>
              </w:tabs>
              <w:autoSpaceDE w:val="0"/>
              <w:snapToGrid w:val="0"/>
              <w:rPr>
                <w:b/>
                <w:bCs/>
                <w:lang w:eastAsia="en-US"/>
              </w:rPr>
            </w:pPr>
            <w:r>
              <w:rPr>
                <w:b/>
                <w:bCs/>
                <w:lang w:eastAsia="en-US"/>
              </w:rPr>
              <w:t>Дата подведения итогов конкурса</w:t>
            </w:r>
          </w:p>
          <w:p w14:paraId="34652C13" w14:textId="77777777" w:rsidR="00DF4B73" w:rsidRDefault="00DF4B73">
            <w:pPr>
              <w:pStyle w:val="affd"/>
              <w:spacing w:before="0" w:beforeAutospacing="0" w:after="0" w:afterAutospacing="0"/>
              <w:rPr>
                <w:b/>
                <w:bC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28589BB6" w14:textId="77777777" w:rsidR="00DF4B73" w:rsidRDefault="004F6CBF">
            <w:pPr>
              <w:rPr>
                <w:highlight w:val="red"/>
              </w:rPr>
            </w:pPr>
            <w:r>
              <w:rPr>
                <w:highlight w:val="yellow"/>
              </w:rPr>
              <w:t xml:space="preserve">«19»сентября 2022 года </w:t>
            </w:r>
          </w:p>
        </w:tc>
      </w:tr>
      <w:tr w:rsidR="00DF4B73" w14:paraId="5216F766"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85CF5D4" w14:textId="77777777" w:rsidR="00DF4B73" w:rsidRDefault="00DF4B73">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114F81D0" w14:textId="77777777" w:rsidR="00DF4B73" w:rsidRDefault="004F6CBF">
            <w:pPr>
              <w:pStyle w:val="affd"/>
              <w:spacing w:before="0" w:beforeAutospacing="0" w:after="0" w:afterAutospacing="0"/>
              <w:rPr>
                <w:b/>
                <w:bCs/>
              </w:rPr>
            </w:pPr>
            <w:r>
              <w:rPr>
                <w:b/>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3233BA17" w14:textId="77777777" w:rsidR="00DF4B73" w:rsidRDefault="004F6CBF">
            <w:pPr>
              <w:autoSpaceDE w:val="0"/>
              <w:autoSpaceDN w:val="0"/>
              <w:adjustRightInd w:val="0"/>
              <w:jc w:val="both"/>
              <w:rPr>
                <w:rFonts w:eastAsia="Calibri"/>
                <w:bCs/>
                <w:lang w:eastAsia="en-US"/>
              </w:rPr>
            </w:pPr>
            <w:r>
              <w:rPr>
                <w:rFonts w:eastAsia="Calibri"/>
                <w:lang w:eastAsia="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 лицами (далее – приоритет), при осуществлении закупок товаров, работ, услуг устанавливается в соответствии с требованиями и условиями,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Pr>
                <w:rFonts w:eastAsia="Calibri"/>
                <w:lang w:eastAsia="en-US"/>
              </w:rPr>
              <w:lastRenderedPageBreak/>
              <w:t>работам, услугам, выполняемым, оказываемым иностранными лицами».</w:t>
            </w:r>
          </w:p>
          <w:p w14:paraId="0576E0AC" w14:textId="77777777" w:rsidR="00DF4B73" w:rsidRDefault="004F6CBF">
            <w:pPr>
              <w:pStyle w:val="afffa"/>
              <w:ind w:left="0"/>
              <w:contextualSpacing w:val="0"/>
              <w:jc w:val="both"/>
              <w:rPr>
                <w:sz w:val="24"/>
                <w:szCs w:val="24"/>
              </w:rPr>
            </w:pPr>
            <w:r>
              <w:rPr>
                <w:sz w:val="24"/>
                <w:szCs w:val="24"/>
              </w:rPr>
              <w:t xml:space="preserve">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C95D192" w14:textId="77777777" w:rsidR="00DF4B73" w:rsidRDefault="004F6CBF">
            <w:pPr>
              <w:pStyle w:val="afffa"/>
              <w:ind w:left="0"/>
              <w:contextualSpacing w:val="0"/>
              <w:jc w:val="both"/>
              <w:rPr>
                <w:sz w:val="24"/>
                <w:szCs w:val="24"/>
              </w:rPr>
            </w:pPr>
            <w:r>
              <w:rPr>
                <w:sz w:val="24"/>
                <w:szCs w:val="24"/>
              </w:rPr>
              <w:t xml:space="preserve"> Условием предоставления приоритета является включение в документацию о закупке следующих сведений:</w:t>
            </w:r>
          </w:p>
          <w:p w14:paraId="5A959286" w14:textId="77777777" w:rsidR="00DF4B73" w:rsidRDefault="004F6CBF">
            <w:pPr>
              <w:pStyle w:val="afffa"/>
              <w:ind w:left="0" w:firstLine="426"/>
              <w:contextualSpacing w:val="0"/>
              <w:jc w:val="both"/>
              <w:rPr>
                <w:sz w:val="24"/>
                <w:szCs w:val="24"/>
              </w:rPr>
            </w:pPr>
            <w:r>
              <w:rPr>
                <w:sz w:val="24"/>
                <w:szCs w:val="24"/>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3722F945" w14:textId="77777777" w:rsidR="00DF4B73" w:rsidRDefault="004F6CBF">
            <w:pPr>
              <w:pStyle w:val="afffa"/>
              <w:ind w:left="0" w:firstLine="426"/>
              <w:contextualSpacing w:val="0"/>
              <w:jc w:val="both"/>
              <w:rPr>
                <w:sz w:val="24"/>
                <w:szCs w:val="24"/>
              </w:rPr>
            </w:pPr>
            <w:r>
              <w:rPr>
                <w:sz w:val="24"/>
                <w:szCs w:val="24"/>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14:paraId="53C196B2" w14:textId="77777777" w:rsidR="00DF4B73" w:rsidRDefault="004F6CBF">
            <w:pPr>
              <w:pStyle w:val="afffa"/>
              <w:ind w:left="0" w:firstLine="426"/>
              <w:contextualSpacing w:val="0"/>
              <w:jc w:val="both"/>
              <w:rPr>
                <w:sz w:val="24"/>
                <w:szCs w:val="24"/>
              </w:rPr>
            </w:pPr>
            <w:r>
              <w:rPr>
                <w:sz w:val="24"/>
                <w:szCs w:val="24"/>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14:paraId="44BF0135" w14:textId="77777777" w:rsidR="00DF4B73" w:rsidRDefault="004F6CBF">
            <w:pPr>
              <w:pStyle w:val="afffa"/>
              <w:ind w:left="0" w:firstLine="426"/>
              <w:contextualSpacing w:val="0"/>
              <w:jc w:val="both"/>
              <w:rPr>
                <w:sz w:val="24"/>
                <w:szCs w:val="24"/>
              </w:rPr>
            </w:pPr>
            <w:r>
              <w:rPr>
                <w:sz w:val="24"/>
                <w:szCs w:val="24"/>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sz w:val="24"/>
                <w:szCs w:val="24"/>
              </w:rPr>
              <w:t>в закупке</w:t>
            </w:r>
            <w:proofErr w:type="gramEnd"/>
            <w:r>
              <w:rPr>
                <w:sz w:val="24"/>
                <w:szCs w:val="24"/>
              </w:rPr>
              <w:t xml:space="preserve"> и такая заявка рассматривается как содержащая предложение о поставке иностранных товаров;</w:t>
            </w:r>
          </w:p>
          <w:p w14:paraId="6E9E2039" w14:textId="77777777" w:rsidR="00DF4B73" w:rsidRDefault="004F6CBF">
            <w:pPr>
              <w:pStyle w:val="afffa"/>
              <w:ind w:left="0" w:firstLine="426"/>
              <w:contextualSpacing w:val="0"/>
              <w:jc w:val="both"/>
              <w:rPr>
                <w:sz w:val="24"/>
                <w:szCs w:val="24"/>
              </w:rPr>
            </w:pPr>
            <w:r>
              <w:rPr>
                <w:sz w:val="24"/>
                <w:szCs w:val="24"/>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на основании документов, удостоверяющих личность (для физических лиц);</w:t>
            </w:r>
          </w:p>
          <w:p w14:paraId="43471FF8" w14:textId="77777777" w:rsidR="00DF4B73" w:rsidRDefault="004F6CBF">
            <w:pPr>
              <w:pStyle w:val="afffa"/>
              <w:ind w:left="0" w:firstLine="426"/>
              <w:contextualSpacing w:val="0"/>
              <w:jc w:val="both"/>
              <w:rPr>
                <w:sz w:val="24"/>
                <w:szCs w:val="24"/>
              </w:rPr>
            </w:pPr>
            <w:r>
              <w:rPr>
                <w:sz w:val="24"/>
                <w:szCs w:val="24"/>
              </w:rPr>
              <w:lastRenderedPageBreak/>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AA25147" w14:textId="77777777" w:rsidR="00DF4B73" w:rsidRDefault="004F6CBF">
            <w:pPr>
              <w:pStyle w:val="afffa"/>
              <w:ind w:left="0" w:firstLine="426"/>
              <w:contextualSpacing w:val="0"/>
              <w:jc w:val="both"/>
              <w:rPr>
                <w:sz w:val="24"/>
                <w:szCs w:val="24"/>
              </w:rPr>
            </w:pPr>
            <w:r>
              <w:rPr>
                <w:sz w:val="24"/>
                <w:szCs w:val="24"/>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014BEA6" w14:textId="77777777" w:rsidR="00DF4B73" w:rsidRDefault="004F6CBF">
            <w:pPr>
              <w:pStyle w:val="afffa"/>
              <w:ind w:left="0" w:firstLine="426"/>
              <w:contextualSpacing w:val="0"/>
              <w:jc w:val="both"/>
              <w:rPr>
                <w:sz w:val="24"/>
                <w:szCs w:val="24"/>
              </w:rPr>
            </w:pPr>
            <w:r>
              <w:rPr>
                <w:sz w:val="24"/>
                <w:szCs w:val="24"/>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6E2C671" w14:textId="77777777" w:rsidR="00DF4B73" w:rsidRDefault="004F6CBF">
            <w:pPr>
              <w:pStyle w:val="afffa"/>
              <w:ind w:left="0"/>
              <w:contextualSpacing w:val="0"/>
              <w:jc w:val="both"/>
              <w:rPr>
                <w:sz w:val="24"/>
                <w:szCs w:val="24"/>
              </w:rPr>
            </w:pPr>
            <w:r>
              <w:rPr>
                <w:sz w:val="24"/>
                <w:szCs w:val="24"/>
              </w:rPr>
              <w:t xml:space="preserve"> Приоритет не предоставляется в случаях, если:</w:t>
            </w:r>
          </w:p>
          <w:p w14:paraId="14E39241" w14:textId="77777777" w:rsidR="00DF4B73" w:rsidRDefault="004F6CBF">
            <w:pPr>
              <w:pStyle w:val="afffa"/>
              <w:ind w:left="0" w:firstLine="426"/>
              <w:contextualSpacing w:val="0"/>
              <w:jc w:val="both"/>
              <w:rPr>
                <w:sz w:val="24"/>
                <w:szCs w:val="24"/>
              </w:rPr>
            </w:pPr>
            <w:r>
              <w:rPr>
                <w:sz w:val="24"/>
                <w:szCs w:val="24"/>
              </w:rPr>
              <w:t>а) закупка признана несостоявшейся и договор заключается с единственным участником закупки;</w:t>
            </w:r>
          </w:p>
          <w:p w14:paraId="796E79BD" w14:textId="77777777" w:rsidR="00DF4B73" w:rsidRDefault="004F6CBF">
            <w:pPr>
              <w:pStyle w:val="afffa"/>
              <w:ind w:left="0" w:firstLine="426"/>
              <w:contextualSpacing w:val="0"/>
              <w:jc w:val="both"/>
              <w:rPr>
                <w:sz w:val="24"/>
                <w:szCs w:val="24"/>
              </w:rPr>
            </w:pPr>
            <w:r>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E41355C" w14:textId="77777777" w:rsidR="00DF4B73" w:rsidRDefault="004F6CBF">
            <w:pPr>
              <w:pStyle w:val="afffa"/>
              <w:ind w:left="0" w:firstLine="426"/>
              <w:contextualSpacing w:val="0"/>
              <w:jc w:val="both"/>
              <w:rPr>
                <w:sz w:val="24"/>
                <w:szCs w:val="24"/>
              </w:rPr>
            </w:pPr>
            <w:r>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6A8BAE7" w14:textId="77777777" w:rsidR="00DF4B73" w:rsidRDefault="004F6CBF">
            <w:pPr>
              <w:pStyle w:val="afffa"/>
              <w:ind w:left="0" w:firstLine="426"/>
              <w:contextualSpacing w:val="0"/>
              <w:jc w:val="both"/>
              <w:rPr>
                <w:sz w:val="24"/>
                <w:szCs w:val="24"/>
                <w:highlight w:val="yellow"/>
                <w:lang w:eastAsia="en-US"/>
              </w:rPr>
            </w:pPr>
            <w:r>
              <w:rPr>
                <w:sz w:val="24"/>
                <w:szCs w:val="24"/>
              </w:rPr>
              <w:t>г)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color w:val="000000"/>
                <w:sz w:val="24"/>
                <w:szCs w:val="24"/>
              </w:rPr>
              <w:t xml:space="preserve"> </w:t>
            </w:r>
          </w:p>
        </w:tc>
      </w:tr>
      <w:tr w:rsidR="00DF4B73" w14:paraId="5DCC663A" w14:textId="77777777">
        <w:trPr>
          <w:gridBefore w:val="1"/>
          <w:gridAfter w:val="1"/>
          <w:wBefore w:w="17" w:type="dxa"/>
          <w:wAfter w:w="20" w:type="dxa"/>
          <w:trHeight w:val="835"/>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61DE8D5"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lastRenderedPageBreak/>
              <w:t>12</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547A18FB" w14:textId="77777777" w:rsidR="00DF4B73" w:rsidRDefault="004F6CBF">
            <w:pPr>
              <w:tabs>
                <w:tab w:val="center" w:pos="4153"/>
                <w:tab w:val="right" w:pos="8306"/>
              </w:tabs>
              <w:rPr>
                <w:b/>
              </w:rPr>
            </w:pPr>
            <w:r>
              <w:rPr>
                <w:b/>
              </w:rPr>
              <w:t xml:space="preserve">Требования, предъявляемые к участникам конкурса </w:t>
            </w:r>
          </w:p>
          <w:p w14:paraId="6B1D3AB6" w14:textId="77777777" w:rsidR="00DF4B73" w:rsidRDefault="00DF4B73">
            <w:pPr>
              <w:tabs>
                <w:tab w:val="left" w:pos="600"/>
                <w:tab w:val="left" w:pos="840"/>
                <w:tab w:val="left" w:pos="960"/>
                <w:tab w:val="left" w:pos="1080"/>
                <w:tab w:val="left" w:pos="1260"/>
                <w:tab w:val="left" w:pos="1740"/>
              </w:tabs>
              <w:autoSpaceDE w:val="0"/>
              <w:snapToGrid w:val="0"/>
              <w:rPr>
                <w:bCs/>
                <w:color w:val="000000"/>
                <w:lang w:eastAsia="en-U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5B6236AD" w14:textId="77777777" w:rsidR="00DF4B73" w:rsidRDefault="004F6CBF">
            <w:pPr>
              <w:jc w:val="both"/>
            </w:pPr>
            <w:r>
              <w:t>1)соответствие участника закупки требованиям, устанавливаемым в соответствии с действующим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61D86DAD" w14:textId="77777777" w:rsidR="00DF4B73" w:rsidRDefault="004F6CBF">
            <w:pPr>
              <w:jc w:val="both"/>
            </w:pPr>
            <w:r>
              <w:lastRenderedPageBreak/>
              <w:t>2)</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46F47617" w14:textId="77777777" w:rsidR="00DF4B73" w:rsidRDefault="004F6CBF">
            <w:pPr>
              <w:jc w:val="both"/>
            </w:pPr>
            <w:r>
              <w:t>3)не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2B632DF1" w14:textId="77777777" w:rsidR="00DF4B73" w:rsidRDefault="004F6CBF">
            <w:pPr>
              <w:jc w:val="both"/>
            </w:pPr>
            <w:r>
              <w:t>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действующим законодательством Российской Федерации о налогах и сборах, которые реструктурированы в соответствии с действующим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действующим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закупки не принято;</w:t>
            </w:r>
          </w:p>
          <w:p w14:paraId="16E64B5F" w14:textId="77777777" w:rsidR="00DF4B73" w:rsidRDefault="004F6CBF">
            <w:pPr>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1BE646AB" w14:textId="77777777" w:rsidR="00DF4B73" w:rsidRDefault="004F6CBF">
            <w:pPr>
              <w:jc w:val="both"/>
            </w:pPr>
            <w:r>
              <w:t xml:space="preserve">6) </w:t>
            </w:r>
            <w:proofErr w:type="spellStart"/>
            <w:r>
              <w:t>непривлечение</w:t>
            </w:r>
            <w:proofErr w:type="spellEnd"/>
            <w: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31C8B6" w14:textId="77777777" w:rsidR="00DF4B73" w:rsidRDefault="004F6CBF">
            <w:pPr>
              <w:jc w:val="both"/>
            </w:pPr>
            <w:r>
              <w:t xml:space="preserve">7) отсутствие между участником закупки и заказчиком конфликта интересов, под которым понимаются случаи, </w:t>
            </w:r>
            <w:r>
              <w:lastRenderedPageBreak/>
              <w:t xml:space="preserve">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EDEFF8" w14:textId="77777777" w:rsidR="00DF4B73" w:rsidRDefault="004F6CBF">
            <w:pPr>
              <w:jc w:val="both"/>
            </w:pPr>
            <w:r>
              <w:t>8) участник закупки не является офшорной компанией;</w:t>
            </w:r>
          </w:p>
          <w:p w14:paraId="5F1BCEB0" w14:textId="77777777" w:rsidR="00DF4B73" w:rsidRDefault="004F6CBF">
            <w:pPr>
              <w:jc w:val="both"/>
            </w:pPr>
            <w:r>
              <w:t>9) отсутствие сведений об участнике закупки в реестре недобросовестных поставщиков, предусмотренном Законом № 223-ФЗ;</w:t>
            </w:r>
          </w:p>
          <w:p w14:paraId="48D52EB9" w14:textId="77777777" w:rsidR="00DF4B73" w:rsidRDefault="004F6CBF">
            <w:pPr>
              <w:jc w:val="both"/>
            </w:pPr>
            <w:r>
              <w:t>10)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356E418E" w14:textId="77777777" w:rsidR="00DF4B73" w:rsidRDefault="004F6CBF">
            <w:pPr>
              <w:jc w:val="both"/>
            </w:pPr>
            <w: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14:paraId="61D5AFF6" w14:textId="77777777" w:rsidR="00DF4B73" w:rsidRDefault="004F6CBF">
            <w:pPr>
              <w:jc w:val="both"/>
              <w:rPr>
                <w:spacing w:val="-3"/>
                <w:lang w:eastAsia="en-US"/>
              </w:rPr>
            </w:pPr>
            <w:r>
              <w:lastRenderedPageBreak/>
              <w:t xml:space="preserve">В случае участия в закупке нескольких лиц, выступающих на стороне одного участника закупки, требованиям, установленным в подпунктах 2–11 настоящего пункта, должно соответствовать каждое такое лицо по отдельности, </w:t>
            </w:r>
            <w:proofErr w:type="spellStart"/>
            <w:r>
              <w:t>требованиям,установленным</w:t>
            </w:r>
            <w:proofErr w:type="spellEnd"/>
            <w:r>
              <w:t xml:space="preserve"> в подпункте  1  настоящего </w:t>
            </w:r>
            <w:proofErr w:type="spellStart"/>
            <w:r>
              <w:t>пункта,должны</w:t>
            </w:r>
            <w:proofErr w:type="spellEnd"/>
            <w:r>
              <w:t xml:space="preserve"> соответствовать такие лица в совокупности.</w:t>
            </w:r>
          </w:p>
        </w:tc>
      </w:tr>
      <w:tr w:rsidR="00DF4B73" w14:paraId="6E12DAF8" w14:textId="77777777">
        <w:trPr>
          <w:gridBefore w:val="1"/>
          <w:gridAfter w:val="1"/>
          <w:wBefore w:w="17" w:type="dxa"/>
          <w:wAfter w:w="20" w:type="dxa"/>
          <w:trHeight w:val="1275"/>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57AB490"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lastRenderedPageBreak/>
              <w:t>13</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4F6DA498" w14:textId="77777777" w:rsidR="00DF4B73" w:rsidRDefault="004F6CBF">
            <w:pPr>
              <w:tabs>
                <w:tab w:val="left" w:pos="600"/>
                <w:tab w:val="left" w:pos="840"/>
                <w:tab w:val="left" w:pos="960"/>
                <w:tab w:val="left" w:pos="1080"/>
                <w:tab w:val="left" w:pos="1260"/>
                <w:tab w:val="left" w:pos="1740"/>
              </w:tabs>
              <w:autoSpaceDE w:val="0"/>
              <w:snapToGrid w:val="0"/>
              <w:rPr>
                <w:bCs/>
                <w:lang w:eastAsia="en-US"/>
              </w:rPr>
            </w:pPr>
            <w:r>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3C504278" w14:textId="77777777" w:rsidR="00DF4B73" w:rsidRDefault="004F6CBF">
            <w:pPr>
              <w:autoSpaceDE w:val="0"/>
              <w:snapToGrid w:val="0"/>
              <w:jc w:val="both"/>
              <w:rPr>
                <w:lang w:eastAsia="en-US"/>
              </w:rPr>
            </w:pPr>
            <w:r>
              <w:rPr>
                <w:lang w:eastAsia="en-US"/>
              </w:rPr>
              <w:t xml:space="preserve">Не предусмотрено </w:t>
            </w:r>
          </w:p>
        </w:tc>
      </w:tr>
      <w:tr w:rsidR="00DF4B73" w14:paraId="1946E04C"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4675314"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val="en-US" w:eastAsia="en-US"/>
              </w:rPr>
              <w:t>1</w:t>
            </w:r>
            <w:r>
              <w:rPr>
                <w:bCs/>
                <w:sz w:val="22"/>
                <w:szCs w:val="22"/>
                <w:lang w:eastAsia="en-US"/>
              </w:rPr>
              <w:t>7</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6AEB1130" w14:textId="77777777" w:rsidR="00DF4B73" w:rsidRDefault="004F6CBF">
            <w:pPr>
              <w:tabs>
                <w:tab w:val="left" w:pos="600"/>
                <w:tab w:val="left" w:pos="840"/>
                <w:tab w:val="left" w:pos="960"/>
                <w:tab w:val="left" w:pos="1080"/>
                <w:tab w:val="left" w:pos="1260"/>
                <w:tab w:val="left" w:pos="1740"/>
              </w:tabs>
              <w:autoSpaceDE w:val="0"/>
              <w:snapToGrid w:val="0"/>
              <w:rPr>
                <w:b/>
                <w:bCs/>
                <w:lang w:eastAsia="en-US"/>
              </w:rPr>
            </w:pPr>
            <w:r>
              <w:rPr>
                <w:rFonts w:eastAsia="TimesNewRoman"/>
                <w:b/>
                <w:bCs/>
                <w:lang w:eastAsia="en-US"/>
              </w:rPr>
              <w:t>Сведения о валюте</w:t>
            </w:r>
            <w:r>
              <w:rPr>
                <w:b/>
                <w:bCs/>
                <w:lang w:eastAsia="en-US"/>
              </w:rPr>
              <w:t xml:space="preserve">, </w:t>
            </w:r>
            <w:r>
              <w:rPr>
                <w:rFonts w:eastAsia="TimesNewRoman"/>
                <w:b/>
                <w:bCs/>
                <w:lang w:eastAsia="en-US"/>
              </w:rPr>
              <w:t>используемой для формирования цены договора и расчетов с исполнителями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56FF3FFE" w14:textId="77777777" w:rsidR="00DF4B73" w:rsidRDefault="004F6CBF">
            <w:pPr>
              <w:autoSpaceDE w:val="0"/>
              <w:snapToGrid w:val="0"/>
              <w:jc w:val="both"/>
              <w:rPr>
                <w:lang w:eastAsia="en-US"/>
              </w:rPr>
            </w:pPr>
            <w:r>
              <w:rPr>
                <w:lang w:eastAsia="en-US"/>
              </w:rPr>
              <w:t xml:space="preserve">Валютой договора является Российский рубль </w:t>
            </w:r>
          </w:p>
        </w:tc>
      </w:tr>
      <w:tr w:rsidR="00DF4B73" w14:paraId="340179A6"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F178219"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28</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53E6E5A7" w14:textId="77777777" w:rsidR="00DF4B73" w:rsidRDefault="004F6CBF">
            <w:pPr>
              <w:tabs>
                <w:tab w:val="left" w:pos="600"/>
                <w:tab w:val="left" w:pos="840"/>
                <w:tab w:val="left" w:pos="960"/>
                <w:tab w:val="left" w:pos="1080"/>
                <w:tab w:val="left" w:pos="1260"/>
                <w:tab w:val="left" w:pos="1740"/>
              </w:tabs>
              <w:snapToGrid w:val="0"/>
              <w:rPr>
                <w:b/>
                <w:bCs/>
                <w:lang w:eastAsia="en-US"/>
              </w:rPr>
            </w:pPr>
            <w:r>
              <w:rPr>
                <w:b/>
              </w:rPr>
              <w:t>Срок, в течение которого участник конкурса, признанный победителем, обязан направить заказчику подписанный со своей стороны проект договора, и порядок направления подписанного проекта договора, изменения и расторжения договора:</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5C051913" w14:textId="77777777" w:rsidR="00DF4B73" w:rsidRDefault="004F6CBF">
            <w:pPr>
              <w:autoSpaceDE w:val="0"/>
              <w:autoSpaceDN w:val="0"/>
              <w:adjustRightInd w:val="0"/>
              <w:ind w:firstLine="709"/>
              <w:jc w:val="both"/>
              <w:rPr>
                <w:color w:val="FF0000"/>
              </w:rPr>
            </w:pPr>
            <w:r>
              <w:rPr>
                <w:color w:val="000000"/>
              </w:rPr>
              <w:t>Договор по результатам проведенного конкурса заключается путем включения условий исполнения договора, предложенных участником конкурса, с которым заключается договор, в проект договора.</w:t>
            </w:r>
            <w:r>
              <w:rPr>
                <w:color w:val="FF0000"/>
              </w:rPr>
              <w:t xml:space="preserve"> </w:t>
            </w:r>
          </w:p>
          <w:p w14:paraId="4A9FCCD6" w14:textId="77777777" w:rsidR="00DF4B73" w:rsidRDefault="004F6CBF">
            <w:pPr>
              <w:pStyle w:val="ConsPlu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 </w:t>
            </w:r>
          </w:p>
          <w:p w14:paraId="6F820CE6" w14:textId="77777777" w:rsidR="00DF4B73" w:rsidRDefault="004F6CBF">
            <w:pPr>
              <w:autoSpaceDE w:val="0"/>
              <w:autoSpaceDN w:val="0"/>
              <w:adjustRightInd w:val="0"/>
              <w:ind w:firstLine="709"/>
              <w:jc w:val="both"/>
              <w:rPr>
                <w:color w:val="000000"/>
              </w:rPr>
            </w:pPr>
            <w:r>
              <w:rPr>
                <w:color w:val="000000"/>
              </w:rPr>
              <w:t>По результатам конкурса договор заключается с победителем закупки, а в случаях, предусмотренных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и (или) извещением о закупке.</w:t>
            </w:r>
          </w:p>
          <w:p w14:paraId="6B35C79E" w14:textId="77777777" w:rsidR="00DF4B73" w:rsidRDefault="004F6CBF">
            <w:pPr>
              <w:autoSpaceDE w:val="0"/>
              <w:autoSpaceDN w:val="0"/>
              <w:adjustRightInd w:val="0"/>
              <w:ind w:firstLine="709"/>
              <w:jc w:val="both"/>
              <w:rPr>
                <w:i/>
                <w:color w:val="000000"/>
              </w:rPr>
            </w:pPr>
            <w:r>
              <w:rPr>
                <w:i/>
                <w:color w:val="000000"/>
              </w:rPr>
              <w:t xml:space="preserve"> Заказчик принимает решение об отказе от заключения договора в следующих случаях: </w:t>
            </w:r>
          </w:p>
          <w:p w14:paraId="0937E02E" w14:textId="77777777" w:rsidR="00DF4B73" w:rsidRDefault="004F6CBF">
            <w:pPr>
              <w:autoSpaceDE w:val="0"/>
              <w:autoSpaceDN w:val="0"/>
              <w:adjustRightInd w:val="0"/>
              <w:ind w:firstLine="709"/>
              <w:jc w:val="both"/>
              <w:rPr>
                <w:color w:val="000000"/>
              </w:rPr>
            </w:pPr>
            <w:r>
              <w:rPr>
                <w:color w:val="000000"/>
              </w:rPr>
              <w:t xml:space="preserve">1) если участник конкурса не соответствует требованиям, предъявляемым к участникам конкурса, указанным в извещении, конкурсной документации; </w:t>
            </w:r>
          </w:p>
          <w:p w14:paraId="3F9FE7DA" w14:textId="77777777" w:rsidR="00DF4B73" w:rsidRDefault="004F6CBF">
            <w:pPr>
              <w:autoSpaceDE w:val="0"/>
              <w:autoSpaceDN w:val="0"/>
              <w:adjustRightInd w:val="0"/>
              <w:ind w:firstLine="709"/>
              <w:jc w:val="both"/>
              <w:rPr>
                <w:color w:val="000000"/>
              </w:rPr>
            </w:pPr>
            <w:r>
              <w:rPr>
                <w:color w:val="000000"/>
              </w:rPr>
              <w:t xml:space="preserve">2) если участник конкурса представил недостоверную информацию о своем соответствии указанным требованиям, а также недостоверные сведения в заявке на участие в конкурсе. </w:t>
            </w:r>
          </w:p>
          <w:p w14:paraId="748E774D" w14:textId="77777777" w:rsidR="00DF4B73" w:rsidRDefault="004F6CBF">
            <w:pPr>
              <w:autoSpaceDE w:val="0"/>
              <w:autoSpaceDN w:val="0"/>
              <w:adjustRightInd w:val="0"/>
              <w:ind w:firstLine="709"/>
              <w:jc w:val="both"/>
              <w:rPr>
                <w:color w:val="000000"/>
              </w:rPr>
            </w:pPr>
            <w:r>
              <w:rPr>
                <w:color w:val="000000"/>
              </w:rPr>
              <w:t xml:space="preserve">В случае отказа от заключения договора заказчик: </w:t>
            </w:r>
          </w:p>
          <w:p w14:paraId="1883AE66" w14:textId="77777777" w:rsidR="00DF4B73" w:rsidRDefault="004F6CBF">
            <w:pPr>
              <w:autoSpaceDE w:val="0"/>
              <w:autoSpaceDN w:val="0"/>
              <w:adjustRightInd w:val="0"/>
              <w:ind w:firstLine="709"/>
              <w:jc w:val="both"/>
              <w:rPr>
                <w:color w:val="000000"/>
              </w:rPr>
            </w:pPr>
            <w:r>
              <w:rPr>
                <w:color w:val="000000"/>
              </w:rPr>
              <w:t xml:space="preserve">оформляет протокол отказа от заключения договора; </w:t>
            </w:r>
          </w:p>
          <w:p w14:paraId="0EC6486A" w14:textId="77777777" w:rsidR="00DF4B73" w:rsidRDefault="004F6CBF">
            <w:pPr>
              <w:widowControl w:val="0"/>
              <w:tabs>
                <w:tab w:val="left" w:pos="851"/>
              </w:tabs>
              <w:autoSpaceDE w:val="0"/>
              <w:autoSpaceDN w:val="0"/>
              <w:adjustRightInd w:val="0"/>
              <w:jc w:val="both"/>
              <w:rPr>
                <w:i/>
                <w:color w:val="000000"/>
                <w:lang w:eastAsia="en-US"/>
              </w:rPr>
            </w:pPr>
            <w:r>
              <w:rPr>
                <w:i/>
                <w:color w:val="000000"/>
              </w:rPr>
              <w:t>Победитель конкурса или иной участник конкурса,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14:paraId="67D4B750" w14:textId="77777777" w:rsidR="00DF4B73" w:rsidRDefault="004F6CBF">
            <w:pPr>
              <w:widowControl w:val="0"/>
              <w:tabs>
                <w:tab w:val="left" w:pos="851"/>
              </w:tabs>
              <w:autoSpaceDE w:val="0"/>
              <w:autoSpaceDN w:val="0"/>
              <w:adjustRightInd w:val="0"/>
              <w:ind w:firstLine="709"/>
              <w:jc w:val="both"/>
              <w:rPr>
                <w:color w:val="000000"/>
              </w:rPr>
            </w:pPr>
            <w:r>
              <w:rPr>
                <w:color w:val="000000"/>
              </w:rPr>
              <w:t>1) предоставление участником конкурса письменного отказа от заключения договора;</w:t>
            </w:r>
          </w:p>
          <w:p w14:paraId="668969BA" w14:textId="77777777" w:rsidR="00DF4B73" w:rsidRDefault="004F6CBF">
            <w:pPr>
              <w:widowControl w:val="0"/>
              <w:tabs>
                <w:tab w:val="left" w:pos="851"/>
              </w:tabs>
              <w:autoSpaceDE w:val="0"/>
              <w:autoSpaceDN w:val="0"/>
              <w:adjustRightInd w:val="0"/>
              <w:ind w:firstLine="709"/>
              <w:jc w:val="both"/>
              <w:rPr>
                <w:color w:val="000000"/>
              </w:rPr>
            </w:pPr>
            <w:r>
              <w:rPr>
                <w:color w:val="000000"/>
              </w:rPr>
              <w:t>2) </w:t>
            </w:r>
            <w:proofErr w:type="spellStart"/>
            <w:r>
              <w:rPr>
                <w:color w:val="000000"/>
              </w:rPr>
              <w:t>непредоставление</w:t>
            </w:r>
            <w:proofErr w:type="spellEnd"/>
            <w:r>
              <w:rPr>
                <w:color w:val="000000"/>
              </w:rPr>
              <w:t xml:space="preserve"> участником конкурса в указанные в извещении и (или) документации сроки подписанного со своей стороны проекта договора;</w:t>
            </w:r>
          </w:p>
          <w:p w14:paraId="40A9F377" w14:textId="77777777" w:rsidR="00DF4B73" w:rsidRDefault="004F6CBF">
            <w:pPr>
              <w:widowControl w:val="0"/>
              <w:tabs>
                <w:tab w:val="left" w:pos="851"/>
              </w:tabs>
              <w:autoSpaceDE w:val="0"/>
              <w:autoSpaceDN w:val="0"/>
              <w:adjustRightInd w:val="0"/>
              <w:ind w:firstLine="709"/>
              <w:jc w:val="both"/>
              <w:rPr>
                <w:color w:val="000000"/>
              </w:rPr>
            </w:pPr>
            <w:r>
              <w:rPr>
                <w:color w:val="000000"/>
              </w:rPr>
              <w:lastRenderedPageBreak/>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14:paraId="52EDEF7A" w14:textId="77777777" w:rsidR="00DF4B73" w:rsidRDefault="004F6CBF">
            <w:pPr>
              <w:widowControl w:val="0"/>
              <w:tabs>
                <w:tab w:val="left" w:pos="851"/>
              </w:tabs>
              <w:autoSpaceDE w:val="0"/>
              <w:autoSpaceDN w:val="0"/>
              <w:adjustRightInd w:val="0"/>
              <w:ind w:firstLine="709"/>
              <w:jc w:val="both"/>
              <w:rPr>
                <w:color w:val="000000"/>
              </w:rPr>
            </w:pPr>
            <w:r>
              <w:rPr>
                <w:color w:val="000000"/>
              </w:rPr>
              <w:t xml:space="preserve">Если участник конкурса,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конкурса. При этом срок подписания договора с таким участником закупки аналогичен сроку, указанному в настоящем пункте. </w:t>
            </w:r>
          </w:p>
          <w:p w14:paraId="0D08ED98" w14:textId="77777777" w:rsidR="00DF4B73" w:rsidRDefault="004F6CBF">
            <w:pPr>
              <w:widowControl w:val="0"/>
              <w:tabs>
                <w:tab w:val="left" w:pos="851"/>
              </w:tabs>
              <w:autoSpaceDE w:val="0"/>
              <w:autoSpaceDN w:val="0"/>
              <w:adjustRightInd w:val="0"/>
              <w:ind w:firstLine="709"/>
              <w:jc w:val="both"/>
              <w:rPr>
                <w:color w:val="000000"/>
              </w:rPr>
            </w:pPr>
            <w:r>
              <w:rPr>
                <w:color w:val="000000"/>
              </w:rPr>
              <w:t xml:space="preserve">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A8FA4A1" w14:textId="77777777" w:rsidR="00DF4B73" w:rsidRDefault="004F6CBF">
            <w:pPr>
              <w:autoSpaceDE w:val="0"/>
              <w:autoSpaceDN w:val="0"/>
              <w:adjustRightInd w:val="0"/>
              <w:ind w:firstLine="709"/>
              <w:jc w:val="both"/>
            </w:pPr>
            <w:r>
              <w:t xml:space="preserve">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14:paraId="63AB881B" w14:textId="77777777" w:rsidR="00DF4B73" w:rsidRDefault="004F6CBF">
            <w:pPr>
              <w:autoSpaceDE w:val="0"/>
              <w:autoSpaceDN w:val="0"/>
              <w:adjustRightInd w:val="0"/>
              <w:ind w:firstLine="709"/>
              <w:jc w:val="both"/>
            </w:pPr>
            <w: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469168EC" w14:textId="77777777" w:rsidR="00DF4B73" w:rsidRDefault="004F6CBF">
            <w:pPr>
              <w:autoSpaceDE w:val="0"/>
              <w:autoSpaceDN w:val="0"/>
              <w:adjustRightInd w:val="0"/>
              <w:ind w:firstLine="709"/>
              <w:jc w:val="both"/>
            </w:pPr>
            <w: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372FBE7" w14:textId="77777777" w:rsidR="00DF4B73" w:rsidRDefault="004F6CBF">
            <w:pPr>
              <w:autoSpaceDE w:val="0"/>
              <w:autoSpaceDN w:val="0"/>
              <w:adjustRightInd w:val="0"/>
              <w:ind w:firstLine="709"/>
              <w:jc w:val="both"/>
            </w:pPr>
            <w:r>
              <w:rPr>
                <w:rFonts w:eastAsia="SimSun"/>
              </w:rPr>
              <w:t>- при изменении сроков исполнения договора;</w:t>
            </w:r>
          </w:p>
          <w:p w14:paraId="7D36A268" w14:textId="77777777" w:rsidR="00DF4B73" w:rsidRDefault="004F6CBF">
            <w:pPr>
              <w:autoSpaceDE w:val="0"/>
              <w:autoSpaceDN w:val="0"/>
              <w:adjustRightInd w:val="0"/>
              <w:ind w:firstLine="709"/>
              <w:jc w:val="both"/>
              <w:rPr>
                <w:bCs/>
                <w:lang w:eastAsia="en-US"/>
              </w:rPr>
            </w:pPr>
            <w:r>
              <w:t xml:space="preserve">Расторжение договора допускается по соглашению сторон, по решению суда, в случае </w:t>
            </w:r>
            <w:r>
              <w:rPr>
                <w:color w:val="000000"/>
              </w:rPr>
              <w:t xml:space="preserve">одностороннего отказа стороны договора от исполнения договора в соответствии с гражданским законодательством Российской Федерации. </w:t>
            </w:r>
          </w:p>
        </w:tc>
      </w:tr>
      <w:tr w:rsidR="00DF4B73" w14:paraId="6E548BC7"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7A4B789"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lastRenderedPageBreak/>
              <w:t>31</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4521E1A1" w14:textId="77777777" w:rsidR="00DF4B73" w:rsidRDefault="004F6CBF">
            <w:pPr>
              <w:rPr>
                <w:b/>
              </w:rPr>
            </w:pPr>
            <w:r>
              <w:rPr>
                <w:b/>
              </w:rPr>
              <w:t xml:space="preserve">Форма, порядок, даты начала и окончания срока предоставления участникам </w:t>
            </w:r>
            <w:r>
              <w:rPr>
                <w:b/>
              </w:rPr>
              <w:lastRenderedPageBreak/>
              <w:t xml:space="preserve">конкурса разъяснений положений извещения и/или документации </w:t>
            </w:r>
          </w:p>
          <w:p w14:paraId="3FD9B5AE" w14:textId="77777777" w:rsidR="00DF4B73" w:rsidRDefault="00DF4B73">
            <w:pPr>
              <w:tabs>
                <w:tab w:val="left" w:pos="600"/>
                <w:tab w:val="left" w:pos="840"/>
                <w:tab w:val="left" w:pos="960"/>
                <w:tab w:val="left" w:pos="1080"/>
                <w:tab w:val="left" w:pos="1260"/>
                <w:tab w:val="left" w:pos="1740"/>
              </w:tabs>
              <w:snapToGrid w:val="0"/>
              <w:rPr>
                <w:lang w:eastAsia="en-U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1E1BA609" w14:textId="77777777" w:rsidR="00DF4B73" w:rsidRDefault="004F6CBF">
            <w:pPr>
              <w:widowControl w:val="0"/>
              <w:autoSpaceDE w:val="0"/>
              <w:autoSpaceDN w:val="0"/>
              <w:adjustRightInd w:val="0"/>
              <w:ind w:firstLine="540"/>
              <w:jc w:val="both"/>
            </w:pPr>
            <w:r>
              <w:lastRenderedPageBreak/>
              <w:t xml:space="preserve">Любой участник конкурса, начиная с даты публикации в единой информационной системе извещения о проведении настоящего конкурса, вправе </w:t>
            </w:r>
            <w:r>
              <w:lastRenderedPageBreak/>
              <w:t xml:space="preserve">направить на адрес электронной площадки, на которой будет проводиться настоящий конкурс, запрос о даче разъяснений положений извещения и (или) документации о таком конкурсе. </w:t>
            </w:r>
          </w:p>
          <w:p w14:paraId="25BD683C" w14:textId="77777777" w:rsidR="00DF4B73" w:rsidRDefault="004F6CBF">
            <w:pPr>
              <w:widowControl w:val="0"/>
              <w:autoSpaceDE w:val="0"/>
              <w:autoSpaceDN w:val="0"/>
              <w:adjustRightInd w:val="0"/>
              <w:ind w:firstLine="540"/>
              <w:jc w:val="both"/>
              <w:rPr>
                <w:rFonts w:eastAsia="SimSun"/>
                <w:lang w:eastAsia="zh-CN" w:bidi="hi-IN"/>
              </w:rPr>
            </w:pPr>
            <w:r>
              <w:t xml:space="preserve"> В течение трех рабочих дней с даты поступления от оператора электронной площадки указанного запроса заказчик осуществляет разъяснение положений извещения и (или) документации конкурса и размещает их в единой информационной системе с указанием предмета запроса, но без указания участника такого конкурса,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таком конкурсе .</w:t>
            </w:r>
          </w:p>
        </w:tc>
      </w:tr>
      <w:tr w:rsidR="00DF4B73" w14:paraId="1C2A80E8"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C834429"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lastRenderedPageBreak/>
              <w:t>32</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12DA9DE8" w14:textId="77777777" w:rsidR="00DF4B73" w:rsidRDefault="004F6CBF">
            <w:pPr>
              <w:rPr>
                <w:b/>
              </w:rPr>
            </w:pPr>
            <w:r>
              <w:rPr>
                <w:rFonts w:eastAsia="SimSun"/>
                <w:b/>
                <w:lang w:eastAsia="zh-CN" w:bidi="hi-IN"/>
              </w:rPr>
              <w:t>Сведения о праве заказчика отказаться от проведения процедуры закупки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67E88BEB" w14:textId="77777777" w:rsidR="00DF4B73" w:rsidRDefault="004F6CBF">
            <w:pPr>
              <w:ind w:firstLine="540"/>
              <w:jc w:val="both"/>
              <w:rPr>
                <w:rFonts w:ascii="Verdana" w:hAnsi="Verdana"/>
              </w:rPr>
            </w:pPr>
            <w:bookmarkStart w:id="0" w:name="p397"/>
            <w:bookmarkEnd w:id="0"/>
            <w:r>
              <w:t xml:space="preserve">Заказчик вправе отменить </w:t>
            </w:r>
            <w:proofErr w:type="gramStart"/>
            <w:r>
              <w:t>конкурс  до</w:t>
            </w:r>
            <w:proofErr w:type="gramEnd"/>
            <w:r>
              <w:t xml:space="preserve"> наступления даты и времени окончания срока подачи заявок на участие в конкурсе.</w:t>
            </w:r>
            <w:r>
              <w:rPr>
                <w:rFonts w:ascii="Verdana" w:hAnsi="Verdana"/>
              </w:rPr>
              <w:t xml:space="preserve"> </w:t>
            </w:r>
            <w:r>
              <w:t>Решение об отмене конкурса размещается в единой информационной системе в день принятия этого решения.</w:t>
            </w:r>
          </w:p>
          <w:p w14:paraId="5F4CB0E1" w14:textId="77777777" w:rsidR="00DF4B73" w:rsidRDefault="004F6CBF">
            <w:pPr>
              <w:ind w:firstLine="540"/>
              <w:jc w:val="both"/>
            </w:pPr>
            <w:r>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DF4B73" w14:paraId="23E5B772"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59FFD9A" w14:textId="77777777" w:rsidR="00DF4B73" w:rsidRDefault="004F6CBF">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35</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05D0D511" w14:textId="77777777" w:rsidR="00DF4B73" w:rsidRDefault="004F6CBF">
            <w:pPr>
              <w:rPr>
                <w:rFonts w:eastAsia="SimSun"/>
                <w:lang w:eastAsia="zh-CN" w:bidi="hi-IN"/>
              </w:rPr>
            </w:pPr>
            <w:r>
              <w:rPr>
                <w:b/>
                <w:bCs/>
              </w:rPr>
              <w:t>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378A91AB" w14:textId="77777777" w:rsidR="00DF4B73" w:rsidRDefault="004F6CBF">
            <w:pPr>
              <w:pStyle w:val="afffa"/>
              <w:ind w:left="0"/>
              <w:jc w:val="both"/>
              <w:rPr>
                <w:rFonts w:eastAsia="Calibri"/>
                <w:sz w:val="24"/>
                <w:szCs w:val="24"/>
              </w:rPr>
            </w:pPr>
            <w:r>
              <w:rPr>
                <w:sz w:val="24"/>
                <w:szCs w:val="24"/>
              </w:rPr>
              <w:t>Заявка на участие в конкурсе должна быть выполнена на русском языке и направляется</w:t>
            </w:r>
            <w:r>
              <w:rPr>
                <w:rFonts w:eastAsia="Calibri"/>
                <w:sz w:val="24"/>
                <w:szCs w:val="24"/>
              </w:rPr>
              <w:t xml:space="preserve"> участником конкурса оператору электронной площадки в форме электронных документов, которые подаются одновременно.</w:t>
            </w:r>
          </w:p>
          <w:p w14:paraId="5A031234" w14:textId="77777777" w:rsidR="00DF4B73" w:rsidRDefault="004F6CBF">
            <w:pPr>
              <w:autoSpaceDE w:val="0"/>
              <w:autoSpaceDN w:val="0"/>
              <w:adjustRightInd w:val="0"/>
              <w:ind w:firstLine="709"/>
              <w:jc w:val="both"/>
              <w:rPr>
                <w:rFonts w:eastAsia="Calibri"/>
              </w:rPr>
            </w:pPr>
            <w:r>
              <w:rPr>
                <w:rFonts w:eastAsia="Calibri"/>
              </w:rPr>
              <w:t>Заявка на участие в конкурсе состоит из одной части.</w:t>
            </w:r>
          </w:p>
          <w:p w14:paraId="42DE40DD" w14:textId="77777777" w:rsidR="00DF4B73" w:rsidRDefault="004F6CBF">
            <w:pPr>
              <w:keepNext/>
              <w:keepLines/>
              <w:widowControl w:val="0"/>
              <w:numPr>
                <w:ilvl w:val="2"/>
                <w:numId w:val="0"/>
              </w:numPr>
              <w:suppressLineNumbers/>
              <w:tabs>
                <w:tab w:val="left" w:pos="227"/>
                <w:tab w:val="left" w:pos="1080"/>
                <w:tab w:val="left" w:pos="5460"/>
              </w:tabs>
              <w:suppressAutoHyphens/>
              <w:adjustRightInd w:val="0"/>
              <w:ind w:firstLine="709"/>
              <w:jc w:val="both"/>
              <w:textAlignment w:val="baseline"/>
              <w:rPr>
                <w:color w:val="000000"/>
              </w:rPr>
            </w:pPr>
            <w:r>
              <w:rPr>
                <w:color w:val="000000"/>
              </w:rPr>
              <w:t>Информация, содержащаяся в заявке участника конкурса, не должна допускать двусмысленных толкований.</w:t>
            </w:r>
          </w:p>
          <w:p w14:paraId="636B2E4F" w14:textId="77777777" w:rsidR="00DF4B73" w:rsidRDefault="004F6CBF">
            <w:pPr>
              <w:widowControl w:val="0"/>
              <w:ind w:firstLine="709"/>
              <w:jc w:val="both"/>
            </w:pPr>
            <w:r>
              <w:t>Заявка на участие в конкурсе должна содержать:</w:t>
            </w:r>
          </w:p>
          <w:p w14:paraId="21DC663E" w14:textId="77777777" w:rsidR="00DF4B73" w:rsidRDefault="004F6CBF">
            <w:pPr>
              <w:widowControl w:val="0"/>
              <w:ind w:firstLine="709"/>
              <w:jc w:val="both"/>
            </w:pPr>
            <w:r>
              <w:t>1) информацию об участнике конкурса в электронной форме, включая:</w:t>
            </w:r>
          </w:p>
          <w:p w14:paraId="1F4B0E53" w14:textId="77777777" w:rsidR="00DF4B73" w:rsidRDefault="004F6CBF">
            <w:pPr>
              <w:widowControl w:val="0"/>
              <w:ind w:firstLine="709"/>
              <w:jc w:val="both"/>
            </w:pPr>
            <w:r>
              <w:t>а) для юридического лица:</w:t>
            </w:r>
          </w:p>
          <w:p w14:paraId="1D7149AA" w14:textId="77777777" w:rsidR="00DF4B73" w:rsidRDefault="004F6CBF">
            <w:pPr>
              <w:widowControl w:val="0"/>
              <w:ind w:firstLine="709"/>
              <w:jc w:val="both"/>
            </w:pPr>
            <w:r>
              <w:t>наименование;</w:t>
            </w:r>
          </w:p>
          <w:p w14:paraId="1E23CB7D" w14:textId="77777777" w:rsidR="00DF4B73" w:rsidRDefault="004F6CBF">
            <w:pPr>
              <w:widowControl w:val="0"/>
              <w:ind w:firstLine="709"/>
              <w:jc w:val="both"/>
            </w:pPr>
            <w:r>
              <w:t>фирменное наименование (при наличии);</w:t>
            </w:r>
          </w:p>
          <w:p w14:paraId="5E422DE2" w14:textId="77777777" w:rsidR="00DF4B73" w:rsidRDefault="004F6CBF">
            <w:pPr>
              <w:widowControl w:val="0"/>
              <w:ind w:firstLine="709"/>
              <w:jc w:val="both"/>
            </w:pPr>
            <w:r>
              <w:t>место нахождения;</w:t>
            </w:r>
          </w:p>
          <w:p w14:paraId="2BE72F23" w14:textId="77777777" w:rsidR="00DF4B73" w:rsidRDefault="004F6CBF">
            <w:pPr>
              <w:widowControl w:val="0"/>
              <w:ind w:firstLine="709"/>
              <w:jc w:val="both"/>
            </w:pPr>
            <w:r>
              <w:t>почтовый адрес;</w:t>
            </w:r>
          </w:p>
          <w:p w14:paraId="5F082B1A" w14:textId="77777777" w:rsidR="00DF4B73" w:rsidRDefault="004F6CBF">
            <w:pPr>
              <w:widowControl w:val="0"/>
              <w:ind w:firstLine="709"/>
              <w:jc w:val="both"/>
            </w:pPr>
            <w:r>
              <w:t>номер контактного телефона;</w:t>
            </w:r>
          </w:p>
          <w:p w14:paraId="576A7908" w14:textId="77777777" w:rsidR="00DF4B73" w:rsidRDefault="004F6CBF">
            <w:pPr>
              <w:widowControl w:val="0"/>
              <w:ind w:firstLine="709"/>
              <w:jc w:val="both"/>
            </w:pPr>
            <w:r>
              <w:t>адрес электронной почты;</w:t>
            </w:r>
          </w:p>
          <w:p w14:paraId="2AB21A06" w14:textId="77777777" w:rsidR="00DF4B73" w:rsidRDefault="004F6CBF">
            <w:pPr>
              <w:widowControl w:val="0"/>
              <w:ind w:firstLine="709"/>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D9D2429" w14:textId="77777777" w:rsidR="00DF4B73" w:rsidRDefault="004F6CBF">
            <w:pPr>
              <w:widowControl w:val="0"/>
              <w:ind w:firstLine="709"/>
              <w:jc w:val="both"/>
            </w:pPr>
            <w:r>
              <w:t>код причины постановки на учет в налоговом органе (для российского лица);</w:t>
            </w:r>
          </w:p>
          <w:p w14:paraId="6080F369" w14:textId="77777777" w:rsidR="00DF4B73" w:rsidRDefault="004F6CBF">
            <w:pPr>
              <w:widowControl w:val="0"/>
              <w:ind w:firstLine="709"/>
              <w:jc w:val="both"/>
            </w:pPr>
            <w:r>
              <w:t>основной государственный регистрационный номер (для российского лица);</w:t>
            </w:r>
          </w:p>
          <w:p w14:paraId="4E06FE07" w14:textId="77777777" w:rsidR="00DF4B73" w:rsidRDefault="004F6CBF">
            <w:pPr>
              <w:widowControl w:val="0"/>
              <w:ind w:firstLine="709"/>
              <w:jc w:val="both"/>
            </w:pPr>
            <w:r>
              <w:t>дату регистрации юридического лица (для российского лица);</w:t>
            </w:r>
          </w:p>
          <w:p w14:paraId="7D4C282F" w14:textId="77777777" w:rsidR="00DF4B73" w:rsidRDefault="004F6CBF">
            <w:pPr>
              <w:widowControl w:val="0"/>
              <w:ind w:firstLine="709"/>
              <w:jc w:val="both"/>
            </w:pPr>
            <w:r>
              <w:lastRenderedPageBreak/>
              <w:t>код по Общероссийскому классификатору предприятий и организаций</w:t>
            </w:r>
          </w:p>
          <w:p w14:paraId="6DAE8483" w14:textId="77777777" w:rsidR="00DF4B73" w:rsidRDefault="004F6CBF">
            <w:pPr>
              <w:widowControl w:val="0"/>
              <w:ind w:firstLine="709"/>
              <w:jc w:val="both"/>
            </w:pPr>
            <w:r>
              <w:t>(для российского лица);</w:t>
            </w:r>
          </w:p>
          <w:p w14:paraId="5B1E9617" w14:textId="77777777" w:rsidR="00DF4B73" w:rsidRDefault="004F6CBF">
            <w:pPr>
              <w:widowControl w:val="0"/>
              <w:ind w:firstLine="709"/>
              <w:jc w:val="both"/>
            </w:pPr>
            <w:r>
              <w:t>банковские реквизиты;</w:t>
            </w:r>
          </w:p>
          <w:p w14:paraId="3F70DDFA" w14:textId="77777777" w:rsidR="00DF4B73" w:rsidRDefault="004F6CBF">
            <w:pPr>
              <w:widowControl w:val="0"/>
              <w:ind w:firstLine="709"/>
              <w:jc w:val="both"/>
            </w:pPr>
            <w:r>
              <w:t>б) для физического лица, в том числе индивидуального предпринимателя:</w:t>
            </w:r>
          </w:p>
          <w:p w14:paraId="68008FB1" w14:textId="77777777" w:rsidR="00DF4B73" w:rsidRDefault="004F6CBF">
            <w:pPr>
              <w:widowControl w:val="0"/>
              <w:ind w:firstLine="709"/>
              <w:jc w:val="both"/>
            </w:pPr>
            <w:r>
              <w:t>фамилию, имя, отчество (при наличии);</w:t>
            </w:r>
          </w:p>
          <w:p w14:paraId="78956B43" w14:textId="77777777" w:rsidR="00DF4B73" w:rsidRDefault="004F6CBF">
            <w:pPr>
              <w:widowControl w:val="0"/>
              <w:ind w:firstLine="709"/>
              <w:jc w:val="both"/>
            </w:pPr>
            <w:r>
              <w:t>паспортные данные;</w:t>
            </w:r>
          </w:p>
          <w:p w14:paraId="1740F41C" w14:textId="77777777" w:rsidR="00DF4B73" w:rsidRDefault="004F6CBF">
            <w:pPr>
              <w:widowControl w:val="0"/>
              <w:ind w:firstLine="709"/>
              <w:jc w:val="both"/>
            </w:pPr>
            <w:r>
              <w:t>место жительства;</w:t>
            </w:r>
          </w:p>
          <w:p w14:paraId="31E198EF" w14:textId="77777777" w:rsidR="00DF4B73" w:rsidRDefault="004F6CBF">
            <w:pPr>
              <w:widowControl w:val="0"/>
              <w:ind w:firstLine="709"/>
              <w:jc w:val="both"/>
            </w:pPr>
            <w:r>
              <w:t>почтовый адрес;</w:t>
            </w:r>
          </w:p>
          <w:p w14:paraId="36B4DC98" w14:textId="77777777" w:rsidR="00DF4B73" w:rsidRDefault="004F6CBF">
            <w:pPr>
              <w:widowControl w:val="0"/>
              <w:ind w:firstLine="709"/>
              <w:jc w:val="both"/>
            </w:pPr>
            <w:r>
              <w:t>номер контактного телефона;</w:t>
            </w:r>
          </w:p>
          <w:p w14:paraId="537F8FE7" w14:textId="77777777" w:rsidR="00DF4B73" w:rsidRDefault="004F6CBF">
            <w:pPr>
              <w:widowControl w:val="0"/>
              <w:ind w:firstLine="709"/>
              <w:jc w:val="both"/>
            </w:pPr>
            <w:r>
              <w:t>адрес электронной почты;</w:t>
            </w:r>
          </w:p>
          <w:p w14:paraId="5FC08534" w14:textId="77777777" w:rsidR="00DF4B73" w:rsidRDefault="004F6CBF">
            <w:pPr>
              <w:widowControl w:val="0"/>
              <w:ind w:firstLine="709"/>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7C3187E" w14:textId="77777777" w:rsidR="00DF4B73" w:rsidRDefault="004F6CBF">
            <w:pPr>
              <w:widowControl w:val="0"/>
              <w:ind w:firstLine="709"/>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128F9C9A" w14:textId="77777777" w:rsidR="00DF4B73" w:rsidRDefault="004F6CBF">
            <w:pPr>
              <w:widowControl w:val="0"/>
              <w:ind w:firstLine="709"/>
              <w:jc w:val="both"/>
            </w:pPr>
            <w:r>
              <w:t>дату регистрации в качестве индивидуального предпринимателя (для российского индивидуального предпринимателя);</w:t>
            </w:r>
          </w:p>
          <w:p w14:paraId="2A77791E" w14:textId="77777777" w:rsidR="00DF4B73" w:rsidRDefault="004F6CBF">
            <w:pPr>
              <w:widowControl w:val="0"/>
              <w:ind w:firstLine="709"/>
              <w:jc w:val="both"/>
            </w:pPr>
            <w:r>
              <w:t>банковские реквизиты;</w:t>
            </w:r>
          </w:p>
          <w:p w14:paraId="446E3E14" w14:textId="77777777" w:rsidR="00DF4B73" w:rsidRDefault="004F6CBF">
            <w:pPr>
              <w:widowControl w:val="0"/>
              <w:ind w:firstLine="709"/>
              <w:jc w:val="both"/>
            </w:pPr>
            <w:r>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14:paraId="5450585C" w14:textId="77777777" w:rsidR="00DF4B73" w:rsidRDefault="004F6CBF">
            <w:pPr>
              <w:widowControl w:val="0"/>
              <w:ind w:firstLine="709"/>
              <w:jc w:val="both"/>
            </w:pPr>
            <w:r>
              <w:t>3) предложение участника конкурса в электронной форме в отношении предмета закупки, включая:</w:t>
            </w:r>
          </w:p>
          <w:p w14:paraId="295AAC1F" w14:textId="77777777" w:rsidR="00DF4B73" w:rsidRDefault="004F6CBF">
            <w:pPr>
              <w:widowControl w:val="0"/>
              <w:ind w:firstLine="709"/>
              <w:jc w:val="both"/>
            </w:pPr>
            <w: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14:paraId="1689EDEB" w14:textId="77777777" w:rsidR="00DF4B73" w:rsidRDefault="004F6CBF">
            <w:pPr>
              <w:widowControl w:val="0"/>
              <w:ind w:firstLine="709"/>
              <w:jc w:val="both"/>
            </w:pPr>
            <w:r>
              <w:t>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14:paraId="4478FCE1" w14:textId="77777777" w:rsidR="00DF4B73" w:rsidRDefault="004F6CBF">
            <w:pPr>
              <w:widowControl w:val="0"/>
              <w:ind w:firstLine="709"/>
              <w:jc w:val="both"/>
            </w:pPr>
            <w: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708A1987" w14:textId="77777777" w:rsidR="00DF4B73" w:rsidRDefault="004F6CBF">
            <w:pPr>
              <w:widowControl w:val="0"/>
              <w:ind w:firstLine="709"/>
              <w:jc w:val="both"/>
            </w:pPr>
            <w:r>
              <w:t xml:space="preserve">г) наименование страны происхождения товара, в том числе поставляемого заказчику при выполнении </w:t>
            </w:r>
            <w:r>
              <w:lastRenderedPageBreak/>
              <w:t>закупаемых работ, оказании 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14:paraId="7D024F6B" w14:textId="77777777" w:rsidR="00DF4B73" w:rsidRDefault="004F6CBF">
            <w:pPr>
              <w:widowControl w:val="0"/>
              <w:ind w:firstLine="709"/>
              <w:jc w:val="both"/>
            </w:pPr>
            <w: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w:t>
            </w:r>
          </w:p>
          <w:p w14:paraId="5CADB3FB" w14:textId="77777777" w:rsidR="00DF4B73" w:rsidRDefault="004F6CBF">
            <w:pPr>
              <w:widowControl w:val="0"/>
              <w:ind w:firstLine="709"/>
              <w:jc w:val="both"/>
            </w:pPr>
            <w:r>
              <w:t>Отсутствие указанной информации в составе заявки на участие в конкурсе в электронной форме не является основанием для отклонения такой заявки;</w:t>
            </w:r>
          </w:p>
          <w:p w14:paraId="0EDE849F" w14:textId="77777777" w:rsidR="00DF4B73" w:rsidRDefault="004F6CBF">
            <w:pPr>
              <w:widowControl w:val="0"/>
              <w:ind w:firstLine="709"/>
              <w:jc w:val="both"/>
            </w:pPr>
            <w:r>
              <w:t>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w:t>
            </w:r>
          </w:p>
          <w:p w14:paraId="09927279" w14:textId="77777777" w:rsidR="00DF4B73" w:rsidRDefault="004F6CBF">
            <w:pPr>
              <w:widowControl w:val="0"/>
              <w:ind w:firstLine="709"/>
              <w:jc w:val="both"/>
            </w:pPr>
            <w:r>
              <w:t>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14:paraId="523E53F6" w14:textId="77777777" w:rsidR="00DF4B73" w:rsidRDefault="004F6CBF">
            <w:pPr>
              <w:widowControl w:val="0"/>
              <w:ind w:firstLine="709"/>
              <w:jc w:val="both"/>
            </w:pPr>
            <w:r>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27F390" w14:textId="77777777" w:rsidR="00DF4B73" w:rsidRDefault="004F6CBF">
            <w:pPr>
              <w:widowControl w:val="0"/>
              <w:ind w:firstLine="709"/>
              <w:jc w:val="both"/>
            </w:pPr>
            <w: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государственными и муниципальными учреждениями;</w:t>
            </w:r>
          </w:p>
          <w:p w14:paraId="63B7A411" w14:textId="77777777" w:rsidR="00DF4B73" w:rsidRDefault="004F6CBF">
            <w:pPr>
              <w:widowControl w:val="0"/>
              <w:ind w:firstLine="709"/>
              <w:jc w:val="both"/>
            </w:pPr>
            <w:r>
              <w:lastRenderedPageBreak/>
              <w:t>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Отсутствие указанных документов в составе заявки на участие в конкурсе в электронной форме не является основанием для отклонения такой заявки;</w:t>
            </w:r>
          </w:p>
          <w:p w14:paraId="171E0854" w14:textId="77777777" w:rsidR="00DF4B73" w:rsidRDefault="004F6CBF">
            <w:pPr>
              <w:widowControl w:val="0"/>
              <w:ind w:firstLine="709"/>
              <w:jc w:val="both"/>
            </w:pPr>
            <w: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14:paraId="7632446C" w14:textId="77777777" w:rsidR="00DF4B73" w:rsidRDefault="004F6CBF">
            <w:pPr>
              <w:widowControl w:val="0"/>
              <w:ind w:firstLine="709"/>
              <w:jc w:val="both"/>
            </w:pPr>
            <w: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14:paraId="0177CF23" w14:textId="77777777" w:rsidR="00DF4B73" w:rsidRDefault="004F6CBF">
            <w:pPr>
              <w:widowControl w:val="0"/>
              <w:ind w:firstLine="709"/>
              <w:jc w:val="both"/>
            </w:pPr>
            <w:r>
              <w:t xml:space="preserve">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2–11 пункта 18 настоящей документации, должны быть представлены в отношении каждого такого лица, </w:t>
            </w:r>
            <w:proofErr w:type="spellStart"/>
            <w:r>
              <w:t>тдокументы</w:t>
            </w:r>
            <w:proofErr w:type="spellEnd"/>
            <w:r>
              <w:t>, указанные в подпунктах 4–6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подпунктами1,  пункта 18 настоящей документации, должны быть представлены в отношении хотя бы одного из таких лиц.</w:t>
            </w:r>
          </w:p>
          <w:p w14:paraId="6C521467" w14:textId="77777777" w:rsidR="00DF4B73" w:rsidRDefault="004F6CBF">
            <w:pPr>
              <w:keepNext/>
              <w:keepLines/>
              <w:widowControl w:val="0"/>
              <w:suppressLineNumbers/>
              <w:suppressAutoHyphens/>
              <w:ind w:firstLine="709"/>
              <w:jc w:val="both"/>
              <w:rPr>
                <w:rFonts w:eastAsia="Calibri"/>
                <w:lang w:eastAsia="en-US"/>
              </w:rPr>
            </w:pPr>
            <w:r>
              <w:t>Информация по составу заявки на участие в конкурсе подтверждающая квалификацию участника  может быть представлена в соответствии с рекомендуемыми формами, приведенными в настоящей конкурсной документации «Образцы форм и документов для заполнения участниками конкурса» (</w:t>
            </w:r>
            <w:r>
              <w:rPr>
                <w:color w:val="000000"/>
              </w:rPr>
              <w:t>Форма №1 «Информация о квалификации участника конкурса»).</w:t>
            </w:r>
          </w:p>
        </w:tc>
      </w:tr>
      <w:tr w:rsidR="00DF4B73" w14:paraId="5035A094"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EBB5161" w14:textId="77777777" w:rsidR="00DF4B73" w:rsidRDefault="00DF4B73">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332DBC39" w14:textId="77777777" w:rsidR="00DF4B73" w:rsidRDefault="004F6CBF">
            <w:pPr>
              <w:tabs>
                <w:tab w:val="center" w:pos="4153"/>
                <w:tab w:val="right" w:pos="8306"/>
              </w:tabs>
              <w:jc w:val="both"/>
              <w:rPr>
                <w:rFonts w:eastAsia="Calibri"/>
                <w:b/>
              </w:rPr>
            </w:pPr>
            <w:r>
              <w:rPr>
                <w:rFonts w:eastAsia="Calibri"/>
                <w:b/>
              </w:rPr>
              <w:t>Критерии оценки заявок на участие в конкурсе, величины значимости этих критериев, порядок рассмотрения и оценки заявок на участие в конкурсе</w:t>
            </w:r>
          </w:p>
          <w:p w14:paraId="7C9AA335" w14:textId="77777777" w:rsidR="00DF4B73" w:rsidRDefault="004F6CBF">
            <w:pPr>
              <w:widowControl w:val="0"/>
              <w:jc w:val="both"/>
              <w:rPr>
                <w:b/>
              </w:rPr>
            </w:pPr>
            <w:r>
              <w:rPr>
                <w:b/>
              </w:rPr>
              <w:t>Критерии оценки заявок на участие в конкурсе и величины значимости этих критериев</w:t>
            </w:r>
          </w:p>
          <w:p w14:paraId="5374138D" w14:textId="77777777" w:rsidR="00DF4B73" w:rsidRDefault="00DF4B73">
            <w:pPr>
              <w:rPr>
                <w:b/>
                <w:bC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271EE642" w14:textId="77777777" w:rsidR="00DF4B73" w:rsidRDefault="004F6CBF">
            <w:pPr>
              <w:widowControl w:val="0"/>
              <w:jc w:val="both"/>
              <w:rPr>
                <w:bCs/>
              </w:rPr>
            </w:pPr>
            <w:r>
              <w:rPr>
                <w:bCs/>
              </w:rPr>
              <w:t xml:space="preserve"> Для оценки заявок на участие в конкурсе устанавливаются следующие критерии оценки:</w:t>
            </w:r>
          </w:p>
          <w:p w14:paraId="67744A3D" w14:textId="77777777" w:rsidR="00DF4B73" w:rsidRDefault="004F6CBF">
            <w:pPr>
              <w:ind w:right="-1" w:firstLine="284"/>
              <w:jc w:val="both"/>
            </w:pPr>
            <w:r>
              <w:t xml:space="preserve">1) "Цена договора" - 20 </w:t>
            </w:r>
            <w:proofErr w:type="gramStart"/>
            <w:r>
              <w:t>%  (</w:t>
            </w:r>
            <w:proofErr w:type="gramEnd"/>
            <w:r>
              <w:t>Коэффициент значимости - 0.50).</w:t>
            </w:r>
          </w:p>
          <w:p w14:paraId="73510550" w14:textId="77777777" w:rsidR="00DF4B73" w:rsidRDefault="004F6CBF">
            <w:pPr>
              <w:ind w:right="-1" w:firstLine="284"/>
              <w:jc w:val="both"/>
            </w:pPr>
            <w:r>
              <w:t>2) "</w:t>
            </w:r>
            <w:r>
              <w:rPr>
                <w:rFonts w:cs="Arial"/>
              </w:rPr>
              <w:t>Опыт участника по успешной поставке товара, выполнению работ, оказанию услуг сопоставимого характера и объема</w:t>
            </w:r>
            <w:r>
              <w:t xml:space="preserve">" - 50 </w:t>
            </w:r>
            <w:proofErr w:type="gramStart"/>
            <w:r>
              <w:t>%  (</w:t>
            </w:r>
            <w:proofErr w:type="gramEnd"/>
            <w:r>
              <w:t>Коэффициент значимости - 0.50).</w:t>
            </w:r>
          </w:p>
          <w:p w14:paraId="0645B145" w14:textId="77777777" w:rsidR="00DF4B73" w:rsidRDefault="004F6CBF">
            <w:pPr>
              <w:ind w:right="-1" w:firstLine="284"/>
              <w:jc w:val="both"/>
            </w:pPr>
            <w:r>
              <w:t>3) «Срок выполнения работ» - 20 % (Коэффициент значимости - 0.20).</w:t>
            </w:r>
          </w:p>
          <w:p w14:paraId="3AAE6A6D" w14:textId="77777777" w:rsidR="00DF4B73" w:rsidRDefault="004F6CBF">
            <w:pPr>
              <w:ind w:right="-1" w:firstLine="284"/>
              <w:jc w:val="both"/>
            </w:pPr>
            <w:r>
              <w:t>4) «Срок предоставляемых гарантий качества выполненных работ» - 10 % (Коэффициент значимости - 0.10).</w:t>
            </w:r>
          </w:p>
        </w:tc>
      </w:tr>
      <w:tr w:rsidR="00DF4B73" w14:paraId="4930F11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9" w:type="dxa"/>
            <w:gridSpan w:val="3"/>
          </w:tcPr>
          <w:p w14:paraId="345E2475" w14:textId="77777777" w:rsidR="00DF4B73" w:rsidRDefault="004F6CBF">
            <w:pPr>
              <w:autoSpaceDE w:val="0"/>
              <w:autoSpaceDN w:val="0"/>
              <w:adjustRightInd w:val="0"/>
              <w:jc w:val="center"/>
            </w:pPr>
            <w:r>
              <w:t>№ п/п</w:t>
            </w:r>
          </w:p>
        </w:tc>
        <w:tc>
          <w:tcPr>
            <w:tcW w:w="7408" w:type="dxa"/>
            <w:gridSpan w:val="2"/>
          </w:tcPr>
          <w:p w14:paraId="1AA97C6A" w14:textId="77777777" w:rsidR="00DF4B73" w:rsidRDefault="004F6CBF">
            <w:pPr>
              <w:autoSpaceDE w:val="0"/>
              <w:autoSpaceDN w:val="0"/>
              <w:adjustRightInd w:val="0"/>
              <w:jc w:val="center"/>
            </w:pPr>
            <w:r>
              <w:t>Критерии оценки заявок</w:t>
            </w:r>
          </w:p>
        </w:tc>
        <w:tc>
          <w:tcPr>
            <w:tcW w:w="2123" w:type="dxa"/>
            <w:gridSpan w:val="2"/>
          </w:tcPr>
          <w:p w14:paraId="7316B52A" w14:textId="77777777" w:rsidR="00DF4B73" w:rsidRDefault="004F6CBF">
            <w:pPr>
              <w:autoSpaceDE w:val="0"/>
              <w:autoSpaceDN w:val="0"/>
              <w:adjustRightInd w:val="0"/>
              <w:jc w:val="center"/>
            </w:pPr>
            <w:r>
              <w:t>Значимость критерия в процентах</w:t>
            </w:r>
          </w:p>
        </w:tc>
      </w:tr>
      <w:tr w:rsidR="00DF4B73" w14:paraId="6335392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shd w:val="clear" w:color="auto" w:fill="A6A6A6"/>
          </w:tcPr>
          <w:p w14:paraId="759EABE4" w14:textId="77777777" w:rsidR="00DF4B73" w:rsidRDefault="004F6CBF">
            <w:pPr>
              <w:autoSpaceDE w:val="0"/>
              <w:autoSpaceDN w:val="0"/>
              <w:adjustRightInd w:val="0"/>
              <w:jc w:val="center"/>
              <w:rPr>
                <w:b/>
              </w:rPr>
            </w:pPr>
            <w:r>
              <w:rPr>
                <w:b/>
              </w:rPr>
              <w:t>СТОИМОСТНЫЕ КРИТЕРИИ ОЦЕНКИ</w:t>
            </w:r>
          </w:p>
        </w:tc>
      </w:tr>
      <w:tr w:rsidR="00DF4B73" w14:paraId="47DA4D9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9" w:type="dxa"/>
            <w:gridSpan w:val="3"/>
            <w:shd w:val="clear" w:color="auto" w:fill="A6A6A6"/>
          </w:tcPr>
          <w:p w14:paraId="0BDF23D4" w14:textId="77777777" w:rsidR="00DF4B73" w:rsidRDefault="004F6CBF">
            <w:pPr>
              <w:autoSpaceDE w:val="0"/>
              <w:autoSpaceDN w:val="0"/>
              <w:adjustRightInd w:val="0"/>
              <w:jc w:val="both"/>
            </w:pPr>
            <w:r>
              <w:t>1</w:t>
            </w:r>
          </w:p>
        </w:tc>
        <w:tc>
          <w:tcPr>
            <w:tcW w:w="7408" w:type="dxa"/>
            <w:gridSpan w:val="2"/>
            <w:shd w:val="clear" w:color="auto" w:fill="A6A6A6"/>
          </w:tcPr>
          <w:p w14:paraId="0A6E4380" w14:textId="77777777" w:rsidR="00DF4B73" w:rsidRDefault="004F6CBF">
            <w:pPr>
              <w:autoSpaceDE w:val="0"/>
              <w:autoSpaceDN w:val="0"/>
              <w:adjustRightInd w:val="0"/>
              <w:jc w:val="both"/>
            </w:pPr>
            <w:r>
              <w:t>Цена Договора</w:t>
            </w:r>
          </w:p>
        </w:tc>
        <w:tc>
          <w:tcPr>
            <w:tcW w:w="2123" w:type="dxa"/>
            <w:gridSpan w:val="2"/>
            <w:shd w:val="clear" w:color="auto" w:fill="A6A6A6"/>
          </w:tcPr>
          <w:p w14:paraId="432043EA" w14:textId="77777777" w:rsidR="00DF4B73" w:rsidRDefault="004F6CBF">
            <w:pPr>
              <w:autoSpaceDE w:val="0"/>
              <w:autoSpaceDN w:val="0"/>
              <w:adjustRightInd w:val="0"/>
              <w:jc w:val="both"/>
            </w:pPr>
            <w:r>
              <w:t>20</w:t>
            </w:r>
          </w:p>
        </w:tc>
      </w:tr>
      <w:tr w:rsidR="00DF4B73" w14:paraId="30D1B04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tcPr>
          <w:p w14:paraId="1CE03F34" w14:textId="77777777" w:rsidR="00DF4B73" w:rsidRDefault="004F6CBF">
            <w:pPr>
              <w:tabs>
                <w:tab w:val="left" w:pos="0"/>
              </w:tabs>
              <w:spacing w:line="240" w:lineRule="atLeast"/>
              <w:ind w:right="-1"/>
              <w:jc w:val="both"/>
            </w:pPr>
            <w:r>
              <w:t>Рейтинг, присуждаемый заявке по критерию "цена договора", определяется по формуле:</w:t>
            </w:r>
          </w:p>
          <w:p w14:paraId="61E56616" w14:textId="77777777" w:rsidR="00DF4B73" w:rsidRDefault="004F6CBF">
            <w:pPr>
              <w:tabs>
                <w:tab w:val="left" w:pos="0"/>
              </w:tabs>
              <w:spacing w:line="240" w:lineRule="atLeast"/>
              <w:ind w:right="-1" w:firstLine="709"/>
              <w:jc w:val="center"/>
            </w:pPr>
            <w:r>
              <w:rPr>
                <w:position w:val="-38"/>
              </w:rPr>
              <w:object w:dxaOrig="2616" w:dyaOrig="948" w14:anchorId="7F4FB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7.25pt" o:ole="">
                  <v:imagedata r:id="rId10" o:title=""/>
                </v:shape>
                <o:OLEObject Type="Embed" ProgID="Equation.3" ShapeID="_x0000_i1025" DrawAspect="Content" ObjectID="_1723458892" r:id="rId11"/>
              </w:object>
            </w:r>
            <w:r>
              <w:t>,</w:t>
            </w:r>
          </w:p>
          <w:p w14:paraId="388A3CAC" w14:textId="77777777" w:rsidR="00DF4B73" w:rsidRDefault="004F6CBF">
            <w:pPr>
              <w:tabs>
                <w:tab w:val="left" w:pos="0"/>
              </w:tabs>
              <w:spacing w:line="240" w:lineRule="atLeast"/>
              <w:ind w:right="-1" w:firstLine="709"/>
            </w:pPr>
            <w:r>
              <w:t>где:</w:t>
            </w:r>
          </w:p>
          <w:p w14:paraId="2A4674CB" w14:textId="77777777" w:rsidR="00DF4B73" w:rsidRDefault="004F6CBF">
            <w:pPr>
              <w:tabs>
                <w:tab w:val="left" w:pos="0"/>
              </w:tabs>
              <w:spacing w:line="240" w:lineRule="atLeast"/>
              <w:ind w:right="-1" w:firstLine="709"/>
            </w:pPr>
            <w:r>
              <w:object w:dxaOrig="492" w:dyaOrig="420" w14:anchorId="30775C1B">
                <v:shape id="_x0000_i1026" type="#_x0000_t75" style="width:24.75pt;height:21pt" o:ole="">
                  <v:imagedata r:id="rId12" o:title=""/>
                </v:shape>
                <o:OLEObject Type="Embed" ProgID="Equation.3" ShapeID="_x0000_i1026" DrawAspect="Content" ObjectID="_1723458893" r:id="rId13"/>
              </w:object>
            </w:r>
            <w:r>
              <w:t xml:space="preserve"> - рейтинг, присуждаемый </w:t>
            </w:r>
            <w:proofErr w:type="spellStart"/>
            <w:r>
              <w:rPr>
                <w:lang w:val="en-US"/>
              </w:rPr>
              <w:t>i</w:t>
            </w:r>
            <w:proofErr w:type="spellEnd"/>
            <w:r>
              <w:t>-й заявке по указанному критерию;</w:t>
            </w:r>
          </w:p>
          <w:p w14:paraId="6BFB4F35" w14:textId="77777777" w:rsidR="00DF4B73" w:rsidRDefault="004F6CBF">
            <w:pPr>
              <w:tabs>
                <w:tab w:val="left" w:pos="0"/>
              </w:tabs>
              <w:spacing w:line="240" w:lineRule="atLeast"/>
              <w:ind w:right="-1" w:firstLine="709"/>
              <w:jc w:val="both"/>
            </w:pPr>
            <w:r>
              <w:rPr>
                <w:lang w:val="en-US"/>
              </w:rPr>
              <w:t>A</w:t>
            </w:r>
            <w:r>
              <w:rPr>
                <w:vertAlign w:val="subscript"/>
                <w:lang w:val="en-US"/>
              </w:rPr>
              <w:t>max</w:t>
            </w:r>
            <w:r>
              <w:t> - начальная (максимальная) цена договора, установленная в конкурсной документации;</w:t>
            </w:r>
          </w:p>
          <w:p w14:paraId="231A9EB0" w14:textId="77777777" w:rsidR="00DF4B73" w:rsidRDefault="004F6CBF">
            <w:pPr>
              <w:tabs>
                <w:tab w:val="left" w:pos="0"/>
              </w:tabs>
              <w:spacing w:line="240" w:lineRule="atLeast"/>
              <w:ind w:right="-1" w:firstLine="709"/>
              <w:jc w:val="both"/>
            </w:pPr>
            <w:r>
              <w:rPr>
                <w:lang w:val="en-US"/>
              </w:rPr>
              <w:t>A</w:t>
            </w:r>
            <w:r>
              <w:rPr>
                <w:vertAlign w:val="subscript"/>
                <w:lang w:val="en-US"/>
              </w:rPr>
              <w:t>i</w:t>
            </w:r>
            <w:r>
              <w:t xml:space="preserve"> - предложение </w:t>
            </w:r>
            <w:proofErr w:type="spellStart"/>
            <w:r>
              <w:rPr>
                <w:lang w:val="en-US"/>
              </w:rPr>
              <w:t>i</w:t>
            </w:r>
            <w:proofErr w:type="spellEnd"/>
            <w:r>
              <w:t>-го участника конкурса по цене договора.</w:t>
            </w:r>
          </w:p>
          <w:p w14:paraId="4F469848" w14:textId="77777777" w:rsidR="00DF4B73" w:rsidRDefault="004F6CBF">
            <w:pPr>
              <w:tabs>
                <w:tab w:val="left" w:pos="0"/>
              </w:tabs>
              <w:spacing w:line="240" w:lineRule="atLeast"/>
              <w:ind w:right="-1" w:firstLine="709"/>
              <w:jc w:val="both"/>
            </w:pPr>
            <w:r>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14:paraId="624CF3E5" w14:textId="77777777" w:rsidR="00DF4B73" w:rsidRDefault="004F6CBF">
            <w:pPr>
              <w:tabs>
                <w:tab w:val="left" w:pos="0"/>
              </w:tabs>
              <w:spacing w:line="240" w:lineRule="atLeast"/>
              <w:ind w:right="-1" w:firstLine="709"/>
              <w:jc w:val="both"/>
            </w:pPr>
            <w: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14:paraId="3D358E0E" w14:textId="77777777" w:rsidR="00DF4B73" w:rsidRDefault="004F6CBF">
            <w:pPr>
              <w:ind w:right="-1" w:firstLine="284"/>
              <w:jc w:val="both"/>
              <w:rPr>
                <w:i/>
                <w:u w:val="single"/>
              </w:rPr>
            </w:pPr>
            <w:r>
              <w:t>Договор заключается на условиях по данному критерию, указанных в заявке.</w:t>
            </w:r>
          </w:p>
          <w:p w14:paraId="4A977E36" w14:textId="77777777" w:rsidR="00DF4B73" w:rsidRDefault="004F6CBF">
            <w:pPr>
              <w:widowControl w:val="0"/>
              <w:suppressAutoHyphens/>
              <w:autoSpaceDN w:val="0"/>
              <w:ind w:right="140"/>
              <w:jc w:val="both"/>
              <w:textAlignment w:val="baseline"/>
            </w:pPr>
            <w:r>
              <w:rPr>
                <w:b/>
                <w:kern w:val="3"/>
              </w:rPr>
              <w:t>В случае предоставления приоритета в соответствии с Постановлением Правительства РФ № 925 от 16.09.2016 г. оценка заявки по данному критерию производится в соответствии с п. 17 Конкурсной документации.</w:t>
            </w:r>
          </w:p>
        </w:tc>
      </w:tr>
      <w:tr w:rsidR="00DF4B73" w14:paraId="4DD2433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shd w:val="clear" w:color="auto" w:fill="A6A6A6"/>
          </w:tcPr>
          <w:p w14:paraId="7763E197" w14:textId="77777777" w:rsidR="00DF4B73" w:rsidRDefault="004F6CBF">
            <w:pPr>
              <w:autoSpaceDE w:val="0"/>
              <w:autoSpaceDN w:val="0"/>
              <w:adjustRightInd w:val="0"/>
              <w:jc w:val="center"/>
              <w:rPr>
                <w:b/>
              </w:rPr>
            </w:pPr>
            <w:r>
              <w:rPr>
                <w:b/>
              </w:rPr>
              <w:t>НЕСТОИМОСТНЫЕ КРИТЕРИИ ОЦЕНКИ</w:t>
            </w:r>
          </w:p>
        </w:tc>
      </w:tr>
      <w:tr w:rsidR="00DF4B73" w14:paraId="3CAA440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9" w:type="dxa"/>
            <w:gridSpan w:val="3"/>
            <w:shd w:val="clear" w:color="auto" w:fill="D9D9D9"/>
          </w:tcPr>
          <w:p w14:paraId="166A257F" w14:textId="77777777" w:rsidR="00DF4B73" w:rsidRDefault="004F6CBF">
            <w:pPr>
              <w:autoSpaceDE w:val="0"/>
              <w:autoSpaceDN w:val="0"/>
              <w:adjustRightInd w:val="0"/>
              <w:jc w:val="both"/>
              <w:rPr>
                <w:lang w:val="en-US"/>
              </w:rPr>
            </w:pPr>
            <w:r>
              <w:t>2.</w:t>
            </w:r>
          </w:p>
        </w:tc>
        <w:tc>
          <w:tcPr>
            <w:tcW w:w="7408" w:type="dxa"/>
            <w:gridSpan w:val="2"/>
            <w:shd w:val="clear" w:color="auto" w:fill="D9D9D9"/>
          </w:tcPr>
          <w:p w14:paraId="012D44AB" w14:textId="77777777" w:rsidR="00DF4B73" w:rsidRDefault="004F6CBF">
            <w:pPr>
              <w:autoSpaceDE w:val="0"/>
              <w:autoSpaceDN w:val="0"/>
              <w:adjustRightInd w:val="0"/>
              <w:jc w:val="both"/>
            </w:pPr>
            <w:r>
              <w:rPr>
                <w:rFonts w:cs="Arial"/>
              </w:rPr>
              <w:t>Опыт участника по успешной поставке товара, выполнению работ, оказанию услуг сопоставимого характера и объема</w:t>
            </w:r>
          </w:p>
        </w:tc>
        <w:tc>
          <w:tcPr>
            <w:tcW w:w="2123" w:type="dxa"/>
            <w:gridSpan w:val="2"/>
            <w:shd w:val="clear" w:color="auto" w:fill="D9D9D9"/>
          </w:tcPr>
          <w:p w14:paraId="40B00B32" w14:textId="77777777" w:rsidR="00DF4B73" w:rsidRDefault="004F6CBF">
            <w:pPr>
              <w:autoSpaceDE w:val="0"/>
              <w:autoSpaceDN w:val="0"/>
              <w:adjustRightInd w:val="0"/>
              <w:jc w:val="both"/>
            </w:pPr>
            <w:r>
              <w:t>50</w:t>
            </w:r>
          </w:p>
        </w:tc>
      </w:tr>
      <w:tr w:rsidR="00DF4B73" w14:paraId="6802E22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tcPr>
          <w:p w14:paraId="6B015F37" w14:textId="77777777" w:rsidR="00DF4B73" w:rsidRDefault="004F6CBF">
            <w:pPr>
              <w:ind w:right="-1" w:firstLine="284"/>
              <w:jc w:val="both"/>
            </w:pPr>
            <w:r>
              <w:t xml:space="preserve">Наличие у Участника опыта успешного выполнения работ сопоставимого характера и объёма, под которым Заказчик понимает количество выполненных контрактов или договоров на выполнение работ по ремонту кровли, каждого на сумму не менее 800 </w:t>
            </w:r>
            <w:proofErr w:type="spellStart"/>
            <w:proofErr w:type="gramStart"/>
            <w:r>
              <w:t>тысяч.рублей</w:t>
            </w:r>
            <w:proofErr w:type="spellEnd"/>
            <w:proofErr w:type="gramEnd"/>
            <w:r>
              <w:t xml:space="preserve">  заключенных в 2019 – 2022 годах.</w:t>
            </w:r>
          </w:p>
          <w:p w14:paraId="2EAEBF89" w14:textId="77777777" w:rsidR="00DF4B73" w:rsidRDefault="004F6CBF">
            <w:pPr>
              <w:ind w:right="-1" w:firstLine="284"/>
              <w:jc w:val="both"/>
            </w:pPr>
            <w:r>
              <w:t>Документы, подтверждающие соответствие установленному показателю</w:t>
            </w:r>
          </w:p>
          <w:p w14:paraId="00F6BCAC" w14:textId="77777777" w:rsidR="00DF4B73" w:rsidRDefault="004F6CBF">
            <w:pPr>
              <w:ind w:right="-1" w:firstLine="284"/>
              <w:jc w:val="both"/>
            </w:pPr>
            <w:r>
              <w:t>Документом(</w:t>
            </w:r>
            <w:proofErr w:type="spellStart"/>
            <w:r>
              <w:t>ами</w:t>
            </w:r>
            <w:proofErr w:type="spellEnd"/>
            <w:r>
              <w:t>), подтверждающим(и) соответствие указанному(</w:t>
            </w:r>
            <w:proofErr w:type="spellStart"/>
            <w:r>
              <w:t>ым</w:t>
            </w:r>
            <w:proofErr w:type="spellEnd"/>
            <w:r>
              <w:t xml:space="preserve">) значению(ям) показателя, являются документы (копии документов): исполненных контрактов или договоров на выполнение ремонта кровли и </w:t>
            </w:r>
            <w:r>
              <w:rPr>
                <w:rFonts w:eastAsia="Arial"/>
                <w:lang w:eastAsia="ar-SA"/>
              </w:rPr>
              <w:t>справки о стоимости выполненных работ и затрат (КС3)</w:t>
            </w:r>
            <w:r>
              <w:t xml:space="preserve"> по таким контрактам, договорам. </w:t>
            </w:r>
          </w:p>
          <w:p w14:paraId="14B0B40E" w14:textId="77777777" w:rsidR="00DF4B73" w:rsidRDefault="004F6CBF">
            <w:pPr>
              <w:ind w:right="-1" w:firstLine="284"/>
              <w:jc w:val="both"/>
            </w:pPr>
            <w:r>
              <w:t>Не предоставление указанных документов, не является основанием для отказа в допуске к участию в конкурсе. При не предоставлении документов, подтверждающих указанное(</w:t>
            </w:r>
            <w:proofErr w:type="spellStart"/>
            <w:r>
              <w:t>ые</w:t>
            </w:r>
            <w:proofErr w:type="spellEnd"/>
            <w:r>
              <w:t>) участником закупки значение(</w:t>
            </w:r>
            <w:proofErr w:type="spellStart"/>
            <w:r>
              <w:t>ия</w:t>
            </w:r>
            <w:proofErr w:type="spellEnd"/>
            <w:r>
              <w:t>) показателя(ей), характеризующего(их) критерий оценки, по такому показателю(ям) устанавливается 0 (ноль) баллов.</w:t>
            </w:r>
          </w:p>
          <w:p w14:paraId="59F83EF3" w14:textId="77777777" w:rsidR="00DF4B73" w:rsidRDefault="004F6CBF">
            <w:pPr>
              <w:tabs>
                <w:tab w:val="left" w:pos="0"/>
              </w:tabs>
              <w:autoSpaceDE w:val="0"/>
              <w:autoSpaceDN w:val="0"/>
              <w:adjustRightInd w:val="0"/>
              <w:ind w:right="-1" w:firstLine="709"/>
              <w:jc w:val="both"/>
            </w:pPr>
            <w:r>
              <w:t>Для оценки заявок по критерию "</w:t>
            </w:r>
            <w:r>
              <w:rPr>
                <w:rFonts w:cs="Arial"/>
              </w:rPr>
              <w:t>Опыт участника по успешной поставке товара, выполнению работ, оказанию услуг сопоставимого характера и объема</w:t>
            </w:r>
            <w:r>
              <w:t xml:space="preserve">" каждой заявке выставляется значение от 0 до 100 баллов. </w:t>
            </w:r>
          </w:p>
          <w:tbl>
            <w:tblPr>
              <w:tblpPr w:leftFromText="180" w:rightFromText="180" w:bottomFromText="160" w:vertAnchor="text" w:horzAnchor="margin" w:tblpXSpec="center" w:tblpY="262"/>
              <w:tblW w:w="9780" w:type="dxa"/>
              <w:tblLayout w:type="fixed"/>
              <w:tblCellMar>
                <w:left w:w="75" w:type="dxa"/>
                <w:right w:w="75" w:type="dxa"/>
              </w:tblCellMar>
              <w:tblLook w:val="04A0" w:firstRow="1" w:lastRow="0" w:firstColumn="1" w:lastColumn="0" w:noHBand="0" w:noVBand="1"/>
            </w:tblPr>
            <w:tblGrid>
              <w:gridCol w:w="4170"/>
              <w:gridCol w:w="5610"/>
            </w:tblGrid>
            <w:tr w:rsidR="00DF4B73" w14:paraId="5D19E3A0" w14:textId="77777777">
              <w:trPr>
                <w:trHeight w:val="113"/>
              </w:trPr>
              <w:tc>
                <w:tcPr>
                  <w:tcW w:w="4170" w:type="dxa"/>
                  <w:tcBorders>
                    <w:top w:val="single" w:sz="4" w:space="0" w:color="auto"/>
                    <w:left w:val="single" w:sz="8" w:space="0" w:color="auto"/>
                    <w:bottom w:val="single" w:sz="8" w:space="0" w:color="auto"/>
                    <w:right w:val="single" w:sz="8" w:space="0" w:color="auto"/>
                  </w:tcBorders>
                  <w:vAlign w:val="center"/>
                </w:tcPr>
                <w:p w14:paraId="2393C8A8" w14:textId="77777777" w:rsidR="00DF4B73" w:rsidRDefault="004F6CBF">
                  <w:pPr>
                    <w:keepNext/>
                    <w:keepLines/>
                    <w:suppressAutoHyphens/>
                    <w:autoSpaceDE w:val="0"/>
                    <w:autoSpaceDN w:val="0"/>
                    <w:adjustRightInd w:val="0"/>
                    <w:spacing w:line="256" w:lineRule="auto"/>
                    <w:jc w:val="center"/>
                    <w:rPr>
                      <w:color w:val="000000"/>
                    </w:rPr>
                  </w:pPr>
                  <w:r>
                    <w:rPr>
                      <w:b/>
                      <w:color w:val="000000"/>
                    </w:rPr>
                    <w:lastRenderedPageBreak/>
                    <w:t xml:space="preserve">Количество </w:t>
                  </w:r>
                </w:p>
              </w:tc>
              <w:tc>
                <w:tcPr>
                  <w:tcW w:w="5610" w:type="dxa"/>
                  <w:tcBorders>
                    <w:top w:val="single" w:sz="4" w:space="0" w:color="auto"/>
                    <w:left w:val="single" w:sz="8" w:space="0" w:color="auto"/>
                    <w:bottom w:val="single" w:sz="8" w:space="0" w:color="auto"/>
                    <w:right w:val="single" w:sz="8" w:space="0" w:color="auto"/>
                  </w:tcBorders>
                  <w:vAlign w:val="center"/>
                </w:tcPr>
                <w:p w14:paraId="7785A50D" w14:textId="77777777" w:rsidR="00DF4B73" w:rsidRDefault="004F6CBF">
                  <w:pPr>
                    <w:keepNext/>
                    <w:keepLines/>
                    <w:suppressAutoHyphens/>
                    <w:autoSpaceDE w:val="0"/>
                    <w:autoSpaceDN w:val="0"/>
                    <w:adjustRightInd w:val="0"/>
                    <w:spacing w:line="256" w:lineRule="auto"/>
                    <w:jc w:val="center"/>
                    <w:rPr>
                      <w:color w:val="000000"/>
                    </w:rPr>
                  </w:pPr>
                  <w:r>
                    <w:rPr>
                      <w:b/>
                      <w:color w:val="000000"/>
                    </w:rPr>
                    <w:t xml:space="preserve">Количество баллов </w:t>
                  </w:r>
                </w:p>
              </w:tc>
            </w:tr>
            <w:tr w:rsidR="00DF4B73" w14:paraId="3B2C004F" w14:textId="77777777">
              <w:trPr>
                <w:trHeight w:val="113"/>
              </w:trPr>
              <w:tc>
                <w:tcPr>
                  <w:tcW w:w="4170" w:type="dxa"/>
                  <w:tcBorders>
                    <w:top w:val="single" w:sz="4" w:space="0" w:color="auto"/>
                    <w:left w:val="single" w:sz="8" w:space="0" w:color="auto"/>
                    <w:bottom w:val="single" w:sz="4" w:space="0" w:color="auto"/>
                    <w:right w:val="single" w:sz="8" w:space="0" w:color="auto"/>
                  </w:tcBorders>
                </w:tcPr>
                <w:p w14:paraId="453E4D5D" w14:textId="77777777" w:rsidR="00DF4B73" w:rsidRDefault="004F6CBF">
                  <w:pPr>
                    <w:keepNext/>
                    <w:keepLines/>
                    <w:suppressAutoHyphens/>
                    <w:autoSpaceDE w:val="0"/>
                    <w:autoSpaceDN w:val="0"/>
                    <w:adjustRightInd w:val="0"/>
                    <w:jc w:val="both"/>
                    <w:rPr>
                      <w:bCs/>
                    </w:rPr>
                  </w:pPr>
                  <w:r>
                    <w:rPr>
                      <w:bCs/>
                    </w:rPr>
                    <w:t>менее 3 контрактов (договоров)</w:t>
                  </w:r>
                </w:p>
              </w:tc>
              <w:tc>
                <w:tcPr>
                  <w:tcW w:w="5610" w:type="dxa"/>
                  <w:tcBorders>
                    <w:top w:val="single" w:sz="4" w:space="0" w:color="auto"/>
                    <w:left w:val="single" w:sz="8" w:space="0" w:color="auto"/>
                    <w:bottom w:val="single" w:sz="4" w:space="0" w:color="auto"/>
                    <w:right w:val="single" w:sz="8" w:space="0" w:color="auto"/>
                  </w:tcBorders>
                </w:tcPr>
                <w:p w14:paraId="022AB345" w14:textId="77777777" w:rsidR="00DF4B73" w:rsidRDefault="004F6CBF">
                  <w:pPr>
                    <w:keepNext/>
                    <w:keepLines/>
                    <w:suppressAutoHyphens/>
                    <w:autoSpaceDE w:val="0"/>
                    <w:autoSpaceDN w:val="0"/>
                    <w:adjustRightInd w:val="0"/>
                    <w:jc w:val="both"/>
                    <w:rPr>
                      <w:bCs/>
                    </w:rPr>
                  </w:pPr>
                  <w:r>
                    <w:rPr>
                      <w:bCs/>
                    </w:rPr>
                    <w:t>0</w:t>
                  </w:r>
                </w:p>
              </w:tc>
            </w:tr>
            <w:tr w:rsidR="00DF4B73" w14:paraId="723194F9" w14:textId="77777777">
              <w:trPr>
                <w:trHeight w:val="113"/>
              </w:trPr>
              <w:tc>
                <w:tcPr>
                  <w:tcW w:w="4170" w:type="dxa"/>
                  <w:tcBorders>
                    <w:top w:val="single" w:sz="4" w:space="0" w:color="auto"/>
                    <w:left w:val="single" w:sz="8" w:space="0" w:color="auto"/>
                    <w:bottom w:val="single" w:sz="4" w:space="0" w:color="auto"/>
                    <w:right w:val="single" w:sz="8" w:space="0" w:color="auto"/>
                  </w:tcBorders>
                </w:tcPr>
                <w:p w14:paraId="2214B0EB" w14:textId="77777777" w:rsidR="00DF4B73" w:rsidRDefault="004F6CBF">
                  <w:pPr>
                    <w:keepNext/>
                    <w:keepLines/>
                    <w:suppressAutoHyphens/>
                    <w:autoSpaceDE w:val="0"/>
                    <w:autoSpaceDN w:val="0"/>
                    <w:adjustRightInd w:val="0"/>
                    <w:jc w:val="both"/>
                    <w:rPr>
                      <w:bCs/>
                    </w:rPr>
                  </w:pPr>
                  <w:r>
                    <w:rPr>
                      <w:bCs/>
                    </w:rPr>
                    <w:t>4-6 контрактов (договоров)</w:t>
                  </w:r>
                </w:p>
              </w:tc>
              <w:tc>
                <w:tcPr>
                  <w:tcW w:w="5610" w:type="dxa"/>
                  <w:tcBorders>
                    <w:top w:val="single" w:sz="4" w:space="0" w:color="auto"/>
                    <w:left w:val="single" w:sz="8" w:space="0" w:color="auto"/>
                    <w:bottom w:val="single" w:sz="4" w:space="0" w:color="auto"/>
                    <w:right w:val="single" w:sz="8" w:space="0" w:color="auto"/>
                  </w:tcBorders>
                </w:tcPr>
                <w:p w14:paraId="0ED3E62A" w14:textId="77777777" w:rsidR="00DF4B73" w:rsidRDefault="004F6CBF">
                  <w:pPr>
                    <w:keepNext/>
                    <w:keepLines/>
                    <w:suppressAutoHyphens/>
                    <w:autoSpaceDE w:val="0"/>
                    <w:autoSpaceDN w:val="0"/>
                    <w:adjustRightInd w:val="0"/>
                    <w:jc w:val="both"/>
                    <w:rPr>
                      <w:bCs/>
                    </w:rPr>
                  </w:pPr>
                  <w:r>
                    <w:rPr>
                      <w:bCs/>
                    </w:rPr>
                    <w:t>25</w:t>
                  </w:r>
                </w:p>
              </w:tc>
            </w:tr>
            <w:tr w:rsidR="00DF4B73" w14:paraId="00D651A8" w14:textId="77777777">
              <w:trPr>
                <w:trHeight w:val="113"/>
              </w:trPr>
              <w:tc>
                <w:tcPr>
                  <w:tcW w:w="4170" w:type="dxa"/>
                  <w:tcBorders>
                    <w:top w:val="single" w:sz="4" w:space="0" w:color="auto"/>
                    <w:left w:val="single" w:sz="8" w:space="0" w:color="auto"/>
                    <w:bottom w:val="single" w:sz="4" w:space="0" w:color="auto"/>
                    <w:right w:val="single" w:sz="8" w:space="0" w:color="auto"/>
                  </w:tcBorders>
                </w:tcPr>
                <w:p w14:paraId="732D0BBD" w14:textId="77777777" w:rsidR="00DF4B73" w:rsidRDefault="004F6CBF">
                  <w:pPr>
                    <w:keepNext/>
                    <w:keepLines/>
                    <w:suppressAutoHyphens/>
                    <w:autoSpaceDE w:val="0"/>
                    <w:autoSpaceDN w:val="0"/>
                    <w:adjustRightInd w:val="0"/>
                    <w:jc w:val="both"/>
                    <w:rPr>
                      <w:bCs/>
                    </w:rPr>
                  </w:pPr>
                  <w:r>
                    <w:rPr>
                      <w:bCs/>
                    </w:rPr>
                    <w:t>7-9 контрактов (договоров)</w:t>
                  </w:r>
                </w:p>
              </w:tc>
              <w:tc>
                <w:tcPr>
                  <w:tcW w:w="5610" w:type="dxa"/>
                  <w:tcBorders>
                    <w:top w:val="single" w:sz="4" w:space="0" w:color="auto"/>
                    <w:left w:val="single" w:sz="8" w:space="0" w:color="auto"/>
                    <w:bottom w:val="single" w:sz="4" w:space="0" w:color="auto"/>
                    <w:right w:val="single" w:sz="8" w:space="0" w:color="auto"/>
                  </w:tcBorders>
                </w:tcPr>
                <w:p w14:paraId="22285875" w14:textId="77777777" w:rsidR="00DF4B73" w:rsidRDefault="004F6CBF">
                  <w:pPr>
                    <w:keepNext/>
                    <w:keepLines/>
                    <w:suppressAutoHyphens/>
                    <w:autoSpaceDE w:val="0"/>
                    <w:autoSpaceDN w:val="0"/>
                    <w:adjustRightInd w:val="0"/>
                    <w:jc w:val="both"/>
                    <w:rPr>
                      <w:bCs/>
                    </w:rPr>
                  </w:pPr>
                  <w:r>
                    <w:rPr>
                      <w:bCs/>
                    </w:rPr>
                    <w:t>50</w:t>
                  </w:r>
                </w:p>
              </w:tc>
            </w:tr>
            <w:tr w:rsidR="00DF4B73" w14:paraId="68E57343" w14:textId="77777777">
              <w:trPr>
                <w:trHeight w:val="113"/>
              </w:trPr>
              <w:tc>
                <w:tcPr>
                  <w:tcW w:w="4170" w:type="dxa"/>
                  <w:tcBorders>
                    <w:top w:val="single" w:sz="4" w:space="0" w:color="auto"/>
                    <w:left w:val="single" w:sz="8" w:space="0" w:color="auto"/>
                    <w:bottom w:val="single" w:sz="4" w:space="0" w:color="auto"/>
                    <w:right w:val="single" w:sz="8" w:space="0" w:color="auto"/>
                  </w:tcBorders>
                </w:tcPr>
                <w:p w14:paraId="390742A5" w14:textId="77777777" w:rsidR="00DF4B73" w:rsidRDefault="004F6CBF">
                  <w:pPr>
                    <w:keepNext/>
                    <w:keepLines/>
                    <w:suppressAutoHyphens/>
                    <w:autoSpaceDE w:val="0"/>
                    <w:autoSpaceDN w:val="0"/>
                    <w:adjustRightInd w:val="0"/>
                    <w:jc w:val="both"/>
                    <w:rPr>
                      <w:bCs/>
                    </w:rPr>
                  </w:pPr>
                  <w:r>
                    <w:rPr>
                      <w:bCs/>
                    </w:rPr>
                    <w:t>10-12 контрактов (договоров)</w:t>
                  </w:r>
                </w:p>
              </w:tc>
              <w:tc>
                <w:tcPr>
                  <w:tcW w:w="5610" w:type="dxa"/>
                  <w:tcBorders>
                    <w:top w:val="single" w:sz="4" w:space="0" w:color="auto"/>
                    <w:left w:val="single" w:sz="8" w:space="0" w:color="auto"/>
                    <w:bottom w:val="single" w:sz="4" w:space="0" w:color="auto"/>
                    <w:right w:val="single" w:sz="8" w:space="0" w:color="auto"/>
                  </w:tcBorders>
                </w:tcPr>
                <w:p w14:paraId="669478A6" w14:textId="77777777" w:rsidR="00DF4B73" w:rsidRDefault="004F6CBF">
                  <w:pPr>
                    <w:keepNext/>
                    <w:keepLines/>
                    <w:suppressAutoHyphens/>
                    <w:autoSpaceDE w:val="0"/>
                    <w:autoSpaceDN w:val="0"/>
                    <w:adjustRightInd w:val="0"/>
                    <w:jc w:val="both"/>
                    <w:rPr>
                      <w:bCs/>
                    </w:rPr>
                  </w:pPr>
                  <w:r>
                    <w:rPr>
                      <w:bCs/>
                    </w:rPr>
                    <w:t>75</w:t>
                  </w:r>
                </w:p>
              </w:tc>
            </w:tr>
            <w:tr w:rsidR="00DF4B73" w14:paraId="2D1637F2" w14:textId="77777777">
              <w:trPr>
                <w:trHeight w:val="113"/>
              </w:trPr>
              <w:tc>
                <w:tcPr>
                  <w:tcW w:w="4170" w:type="dxa"/>
                  <w:tcBorders>
                    <w:top w:val="single" w:sz="4" w:space="0" w:color="auto"/>
                    <w:left w:val="single" w:sz="8" w:space="0" w:color="auto"/>
                    <w:bottom w:val="single" w:sz="4" w:space="0" w:color="auto"/>
                    <w:right w:val="single" w:sz="8" w:space="0" w:color="auto"/>
                  </w:tcBorders>
                </w:tcPr>
                <w:p w14:paraId="4583ADF4" w14:textId="77777777" w:rsidR="00DF4B73" w:rsidRDefault="004F6CBF">
                  <w:pPr>
                    <w:keepNext/>
                    <w:keepLines/>
                    <w:suppressAutoHyphens/>
                    <w:autoSpaceDE w:val="0"/>
                    <w:autoSpaceDN w:val="0"/>
                    <w:adjustRightInd w:val="0"/>
                    <w:jc w:val="both"/>
                    <w:rPr>
                      <w:bCs/>
                    </w:rPr>
                  </w:pPr>
                  <w:r>
                    <w:rPr>
                      <w:bCs/>
                    </w:rPr>
                    <w:t>13 и более контрактов (договоров)</w:t>
                  </w:r>
                </w:p>
              </w:tc>
              <w:tc>
                <w:tcPr>
                  <w:tcW w:w="5610" w:type="dxa"/>
                  <w:tcBorders>
                    <w:top w:val="single" w:sz="4" w:space="0" w:color="auto"/>
                    <w:left w:val="single" w:sz="8" w:space="0" w:color="auto"/>
                    <w:bottom w:val="single" w:sz="4" w:space="0" w:color="auto"/>
                    <w:right w:val="single" w:sz="8" w:space="0" w:color="auto"/>
                  </w:tcBorders>
                </w:tcPr>
                <w:p w14:paraId="67B53098" w14:textId="77777777" w:rsidR="00DF4B73" w:rsidRDefault="004F6CBF">
                  <w:pPr>
                    <w:keepNext/>
                    <w:keepLines/>
                    <w:suppressAutoHyphens/>
                    <w:autoSpaceDE w:val="0"/>
                    <w:autoSpaceDN w:val="0"/>
                    <w:adjustRightInd w:val="0"/>
                    <w:jc w:val="both"/>
                    <w:rPr>
                      <w:bCs/>
                    </w:rPr>
                  </w:pPr>
                  <w:r>
                    <w:rPr>
                      <w:bCs/>
                    </w:rPr>
                    <w:t>100</w:t>
                  </w:r>
                </w:p>
              </w:tc>
            </w:tr>
          </w:tbl>
          <w:p w14:paraId="486D1B00" w14:textId="77777777" w:rsidR="00DF4B73" w:rsidRDefault="004F6CBF">
            <w:pPr>
              <w:tabs>
                <w:tab w:val="left" w:pos="0"/>
              </w:tabs>
              <w:spacing w:line="240" w:lineRule="atLeast"/>
              <w:ind w:right="-1" w:firstLine="709"/>
              <w:jc w:val="both"/>
            </w:pPr>
            <w:r>
              <w:t>Для расчета итогового рейтинга по заявке рейтинг, присуждаемый этой заявке по критерию "</w:t>
            </w:r>
            <w:r>
              <w:rPr>
                <w:rFonts w:cs="Arial"/>
              </w:rPr>
              <w:t>Опыт участника по успешной поставке товара, выполнению работ, оказанию услуг сопоставимого характера и объема</w:t>
            </w:r>
            <w:r>
              <w:t>", умножается на соответствующую указанному критерию значимость.</w:t>
            </w:r>
          </w:p>
          <w:p w14:paraId="1CB1B1E8" w14:textId="77777777" w:rsidR="00DF4B73" w:rsidRDefault="00DF4B73">
            <w:pPr>
              <w:ind w:right="-1" w:firstLine="284"/>
              <w:jc w:val="both"/>
            </w:pPr>
          </w:p>
        </w:tc>
      </w:tr>
      <w:tr w:rsidR="00DF4B73" w14:paraId="774AC7B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9" w:type="dxa"/>
            <w:gridSpan w:val="3"/>
            <w:shd w:val="clear" w:color="auto" w:fill="D9D9D9"/>
          </w:tcPr>
          <w:p w14:paraId="51A9E574" w14:textId="77777777" w:rsidR="00DF4B73" w:rsidRDefault="004F6CBF">
            <w:pPr>
              <w:autoSpaceDE w:val="0"/>
              <w:autoSpaceDN w:val="0"/>
              <w:adjustRightInd w:val="0"/>
              <w:jc w:val="both"/>
              <w:rPr>
                <w:lang w:val="en-US"/>
              </w:rPr>
            </w:pPr>
            <w:r>
              <w:lastRenderedPageBreak/>
              <w:t>3.</w:t>
            </w:r>
          </w:p>
        </w:tc>
        <w:tc>
          <w:tcPr>
            <w:tcW w:w="7408" w:type="dxa"/>
            <w:gridSpan w:val="2"/>
            <w:shd w:val="clear" w:color="auto" w:fill="D9D9D9"/>
          </w:tcPr>
          <w:p w14:paraId="7DD46855" w14:textId="77777777" w:rsidR="00DF4B73" w:rsidRDefault="004F6CBF">
            <w:pPr>
              <w:autoSpaceDE w:val="0"/>
              <w:autoSpaceDN w:val="0"/>
              <w:adjustRightInd w:val="0"/>
              <w:jc w:val="both"/>
            </w:pPr>
            <w:r>
              <w:t>Срок выполнения работ</w:t>
            </w:r>
          </w:p>
        </w:tc>
        <w:tc>
          <w:tcPr>
            <w:tcW w:w="2123" w:type="dxa"/>
            <w:gridSpan w:val="2"/>
            <w:shd w:val="clear" w:color="auto" w:fill="D9D9D9"/>
          </w:tcPr>
          <w:p w14:paraId="58B372DF" w14:textId="77777777" w:rsidR="00DF4B73" w:rsidRDefault="004F6CBF">
            <w:pPr>
              <w:autoSpaceDE w:val="0"/>
              <w:autoSpaceDN w:val="0"/>
              <w:adjustRightInd w:val="0"/>
              <w:jc w:val="both"/>
            </w:pPr>
            <w:r>
              <w:t>20</w:t>
            </w:r>
          </w:p>
        </w:tc>
      </w:tr>
      <w:tr w:rsidR="00DF4B73" w14:paraId="5C76C2A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tcPr>
          <w:p w14:paraId="0ADD07EF" w14:textId="77777777" w:rsidR="00DF4B73" w:rsidRDefault="004F6CBF">
            <w:pPr>
              <w:tabs>
                <w:tab w:val="left" w:pos="993"/>
              </w:tabs>
              <w:autoSpaceDE w:val="0"/>
              <w:autoSpaceDN w:val="0"/>
              <w:adjustRightInd w:val="0"/>
              <w:ind w:left="709" w:right="-1"/>
              <w:jc w:val="both"/>
            </w:pPr>
            <w:r>
              <w:t>Срок выполнения работ определяется в календарных днях.</w:t>
            </w:r>
          </w:p>
          <w:p w14:paraId="5C861BE3" w14:textId="77777777" w:rsidR="00DF4B73" w:rsidRDefault="004F6CBF">
            <w:pPr>
              <w:tabs>
                <w:tab w:val="left" w:pos="993"/>
              </w:tabs>
              <w:autoSpaceDE w:val="0"/>
              <w:autoSpaceDN w:val="0"/>
              <w:adjustRightInd w:val="0"/>
              <w:ind w:left="709" w:right="-1"/>
              <w:jc w:val="both"/>
            </w:pPr>
            <w:proofErr w:type="gramStart"/>
            <w:r>
              <w:t>Максимальный  срок</w:t>
            </w:r>
            <w:proofErr w:type="gramEnd"/>
            <w:r>
              <w:t xml:space="preserve"> выполнения работ - 30  календарных  дней, </w:t>
            </w:r>
          </w:p>
          <w:p w14:paraId="1FE8B8EC" w14:textId="77777777" w:rsidR="00DF4B73" w:rsidRDefault="004F6CBF">
            <w:pPr>
              <w:tabs>
                <w:tab w:val="left" w:pos="993"/>
              </w:tabs>
              <w:autoSpaceDE w:val="0"/>
              <w:autoSpaceDN w:val="0"/>
              <w:adjustRightInd w:val="0"/>
              <w:ind w:right="-1" w:firstLine="720"/>
              <w:jc w:val="both"/>
            </w:pPr>
            <w:proofErr w:type="gramStart"/>
            <w:r>
              <w:t>Минимальный  срок</w:t>
            </w:r>
            <w:proofErr w:type="gramEnd"/>
            <w:r>
              <w:t xml:space="preserve"> выполнения работ  20   календарных   дней </w:t>
            </w:r>
          </w:p>
          <w:p w14:paraId="3E0AE6F6" w14:textId="77777777" w:rsidR="00DF4B73" w:rsidRDefault="004F6CBF">
            <w:pPr>
              <w:ind w:firstLine="720"/>
              <w:jc w:val="both"/>
            </w:pPr>
            <w:r>
              <w:t xml:space="preserve">Рейтинг, присуждаемый заявке по критерию «Срок поставки (выполнения работ, оказания услуг)», определяется по формуле: </w:t>
            </w:r>
          </w:p>
          <w:p w14:paraId="434B522B" w14:textId="25CA0446" w:rsidR="00DF4B73" w:rsidRDefault="004F6CBF">
            <w:pPr>
              <w:tabs>
                <w:tab w:val="left" w:pos="4320"/>
                <w:tab w:val="center" w:pos="5713"/>
              </w:tabs>
              <w:autoSpaceDE w:val="0"/>
              <w:autoSpaceDN w:val="0"/>
              <w:adjustRightInd w:val="0"/>
              <w:ind w:firstLine="720"/>
              <w:jc w:val="both"/>
            </w:pPr>
            <w:r>
              <w:rPr>
                <w:b/>
                <w:position w:val="-24"/>
                <w:lang w:val="en-US"/>
              </w:rPr>
              <w:object w:dxaOrig="3175" w:dyaOrig="909" w14:anchorId="6E154E33">
                <v:shape id="_x0000_i1027" type="#_x0000_t75" style="width:159pt;height:45.75pt" o:ole="">
                  <v:imagedata r:id="rId14" o:title=""/>
                </v:shape>
                <o:OLEObject Type="Embed" ProgID="Equation.3" ShapeID="_x0000_i1027" DrawAspect="Content" ObjectID="_1723458894" r:id="rId15"/>
              </w:object>
            </w:r>
            <w:r>
              <w:fldChar w:fldCharType="begin"/>
            </w:r>
            <w:r>
              <w:instrText xml:space="preserve"> QUOTE </w:instrText>
            </w:r>
            <m:oMath>
              <m:f>
                <m:fPr>
                  <m:ctrlPr>
                    <w:rPr>
                      <w:rFonts w:ascii="Cambria Math" w:hAnsi="Cambria Math"/>
                      <w:sz w:val="28"/>
                      <w:szCs w:val="28"/>
                      <w:lang w:val="en-US"/>
                    </w:rPr>
                  </m:ctrlPr>
                </m:fPr>
                <m:num>
                  <m:sSup>
                    <m:sSupPr>
                      <m:ctrlPr>
                        <w:rPr>
                          <w:rFonts w:ascii="Cambria Math" w:hAnsi="Cambria Math"/>
                          <w:sz w:val="28"/>
                          <w:szCs w:val="28"/>
                          <w:lang w:val="en-US"/>
                        </w:rPr>
                      </m:ctrlPr>
                    </m:sSupPr>
                    <m:e>
                      <m:r>
                        <m:rPr>
                          <m:sty m:val="p"/>
                        </m:rPr>
                        <w:rPr>
                          <w:rFonts w:ascii="Cambria Math"/>
                          <w:sz w:val="28"/>
                          <w:szCs w:val="28"/>
                          <w:lang w:val="en-US"/>
                        </w:rPr>
                        <m:t>B</m:t>
                      </m:r>
                    </m:e>
                    <m:sup>
                      <m:r>
                        <m:rPr>
                          <m:sty m:val="p"/>
                        </m:rPr>
                        <w:rPr>
                          <w:rFonts w:ascii="Cambria Math"/>
                          <w:sz w:val="28"/>
                          <w:szCs w:val="28"/>
                          <w:lang w:val="en-US"/>
                        </w:rPr>
                        <m:t>max</m:t>
                      </m:r>
                    </m:sup>
                  </m:sSup>
                  <m:r>
                    <m:rPr>
                      <m:sty m:val="p"/>
                    </m:rPr>
                    <w:rPr>
                      <w:rFonts w:ascii="Cambria Math"/>
                      <w:sz w:val="28"/>
                      <w:szCs w:val="28"/>
                      <w:lang w:val="en-US"/>
                    </w:rPr>
                    <m:t>-</m:t>
                  </m:r>
                  <m:sSup>
                    <m:sSupPr>
                      <m:ctrlPr>
                        <w:rPr>
                          <w:rFonts w:ascii="Cambria Math" w:hAnsi="Cambria Math"/>
                          <w:sz w:val="28"/>
                          <w:szCs w:val="28"/>
                          <w:lang w:val="en-US"/>
                        </w:rPr>
                      </m:ctrlPr>
                    </m:sSupPr>
                    <m:e>
                      <m:r>
                        <m:rPr>
                          <m:sty m:val="p"/>
                        </m:rPr>
                        <w:rPr>
                          <w:rFonts w:ascii="Cambria Math"/>
                          <w:sz w:val="28"/>
                          <w:szCs w:val="28"/>
                          <w:lang w:val="en-US"/>
                        </w:rPr>
                        <m:t>B</m:t>
                      </m:r>
                    </m:e>
                    <m:sup>
                      <m:r>
                        <m:rPr>
                          <m:sty m:val="p"/>
                        </m:rPr>
                        <w:rPr>
                          <w:rFonts w:ascii="Cambria Math"/>
                          <w:sz w:val="28"/>
                          <w:szCs w:val="28"/>
                          <w:lang w:val="en-US"/>
                        </w:rPr>
                        <m:t>i</m:t>
                      </m:r>
                    </m:sup>
                  </m:sSup>
                </m:num>
                <m:den>
                  <m:sSup>
                    <m:sSupPr>
                      <m:ctrlPr>
                        <w:rPr>
                          <w:rFonts w:ascii="Cambria Math" w:hAnsi="Cambria Math"/>
                          <w:sz w:val="28"/>
                          <w:szCs w:val="28"/>
                          <w:lang w:val="en-US"/>
                        </w:rPr>
                      </m:ctrlPr>
                    </m:sSupPr>
                    <m:e>
                      <m:r>
                        <m:rPr>
                          <m:sty m:val="p"/>
                        </m:rPr>
                        <w:rPr>
                          <w:rFonts w:ascii="Cambria Math"/>
                          <w:sz w:val="28"/>
                          <w:szCs w:val="28"/>
                          <w:lang w:val="en-US"/>
                        </w:rPr>
                        <m:t>B</m:t>
                      </m:r>
                    </m:e>
                    <m:sup>
                      <m:r>
                        <m:rPr>
                          <m:sty m:val="p"/>
                        </m:rPr>
                        <w:rPr>
                          <w:rFonts w:ascii="Cambria Math"/>
                          <w:sz w:val="28"/>
                          <w:szCs w:val="28"/>
                          <w:lang w:val="en-US"/>
                        </w:rPr>
                        <m:t>max</m:t>
                      </m:r>
                    </m:sup>
                  </m:sSup>
                  <m:r>
                    <m:rPr>
                      <m:sty m:val="p"/>
                    </m:rPr>
                    <w:rPr>
                      <w:rFonts w:ascii="Cambria Math"/>
                      <w:sz w:val="28"/>
                      <w:szCs w:val="28"/>
                      <w:lang w:val="en-US"/>
                    </w:rPr>
                    <m:t>-</m:t>
                  </m:r>
                  <m:sSup>
                    <m:sSupPr>
                      <m:ctrlPr>
                        <w:rPr>
                          <w:rFonts w:ascii="Cambria Math" w:hAnsi="Cambria Math"/>
                          <w:sz w:val="28"/>
                          <w:szCs w:val="28"/>
                          <w:lang w:val="en-US"/>
                        </w:rPr>
                      </m:ctrlPr>
                    </m:sSupPr>
                    <m:e>
                      <m:r>
                        <m:rPr>
                          <m:sty m:val="p"/>
                        </m:rPr>
                        <w:rPr>
                          <w:rFonts w:ascii="Cambria Math"/>
                          <w:sz w:val="28"/>
                          <w:szCs w:val="28"/>
                          <w:lang w:val="en-US"/>
                        </w:rPr>
                        <m:t>B</m:t>
                      </m:r>
                    </m:e>
                    <m:sup>
                      <m:r>
                        <m:rPr>
                          <m:sty m:val="p"/>
                        </m:rPr>
                        <w:rPr>
                          <w:rFonts w:ascii="Cambria Math"/>
                          <w:sz w:val="28"/>
                          <w:szCs w:val="28"/>
                          <w:lang w:val="en-US"/>
                        </w:rPr>
                        <m:t>min</m:t>
                      </m:r>
                    </m:sup>
                  </m:sSup>
                </m:den>
              </m:f>
            </m:oMath>
            <w:r>
              <w:instrText xml:space="preserve"> </w:instrText>
            </w:r>
            <w:r>
              <w:fldChar w:fldCharType="end"/>
            </w:r>
          </w:p>
          <w:p w14:paraId="3B9C1D8E" w14:textId="77777777" w:rsidR="00DF4B73" w:rsidRDefault="004F6CBF">
            <w:pPr>
              <w:autoSpaceDE w:val="0"/>
              <w:autoSpaceDN w:val="0"/>
              <w:adjustRightInd w:val="0"/>
              <w:ind w:firstLine="720"/>
              <w:jc w:val="both"/>
            </w:pPr>
            <w:r>
              <w:tab/>
              <w:t xml:space="preserve"> </w:t>
            </w:r>
          </w:p>
          <w:p w14:paraId="6F269392" w14:textId="77777777" w:rsidR="00DF4B73" w:rsidRDefault="004F6CBF">
            <w:pPr>
              <w:autoSpaceDE w:val="0"/>
              <w:autoSpaceDN w:val="0"/>
              <w:adjustRightInd w:val="0"/>
              <w:ind w:firstLine="720"/>
              <w:jc w:val="both"/>
            </w:pPr>
            <w:r>
              <w:t xml:space="preserve"> </w:t>
            </w:r>
            <w:r>
              <w:tab/>
            </w:r>
          </w:p>
          <w:p w14:paraId="35F830B7" w14:textId="77777777" w:rsidR="00DF4B73" w:rsidRDefault="004F6CBF">
            <w:pPr>
              <w:ind w:firstLine="720"/>
              <w:jc w:val="both"/>
            </w:pPr>
            <w:proofErr w:type="spellStart"/>
            <w:r>
              <w:t>Rвi</w:t>
            </w:r>
            <w:proofErr w:type="spellEnd"/>
            <w:r>
              <w:t xml:space="preserve"> - рейтинг, присуждаемый i-й заявке по указанному критерию;</w:t>
            </w:r>
          </w:p>
          <w:p w14:paraId="0D71ACE2" w14:textId="77777777" w:rsidR="00DF4B73" w:rsidRDefault="004F6CBF">
            <w:pPr>
              <w:ind w:firstLine="720"/>
              <w:jc w:val="both"/>
            </w:pPr>
            <w:proofErr w:type="spellStart"/>
            <w:r>
              <w:t>Вmax</w:t>
            </w:r>
            <w:proofErr w:type="spellEnd"/>
            <w: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D0209C1" w14:textId="77777777" w:rsidR="00DF4B73" w:rsidRDefault="004F6CBF">
            <w:pPr>
              <w:ind w:firstLine="720"/>
              <w:jc w:val="both"/>
            </w:pPr>
            <w:proofErr w:type="spellStart"/>
            <w:r>
              <w:t>Вmin</w:t>
            </w:r>
            <w:proofErr w:type="spellEnd"/>
            <w: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323D1F09" w14:textId="77777777" w:rsidR="00DF4B73" w:rsidRDefault="004F6CBF">
            <w:pPr>
              <w:ind w:firstLine="720"/>
              <w:jc w:val="both"/>
            </w:pPr>
            <w:proofErr w:type="spellStart"/>
            <w:r>
              <w:t>Вi</w:t>
            </w:r>
            <w:proofErr w:type="spellEnd"/>
            <w: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6DDC61A7" w14:textId="77777777" w:rsidR="00DF4B73" w:rsidRDefault="004F6CBF">
            <w:pPr>
              <w:pStyle w:val="afffa"/>
              <w:tabs>
                <w:tab w:val="left" w:pos="993"/>
                <w:tab w:val="left" w:pos="1134"/>
              </w:tabs>
              <w:ind w:left="0" w:right="-1" w:firstLine="709"/>
              <w:jc w:val="both"/>
              <w:rPr>
                <w:sz w:val="24"/>
                <w:szCs w:val="24"/>
              </w:rPr>
            </w:pPr>
            <w:r>
              <w:rPr>
                <w:color w:val="FF0000"/>
                <w:sz w:val="24"/>
                <w:szCs w:val="24"/>
              </w:rPr>
              <w:t xml:space="preserve"> </w:t>
            </w:r>
            <w:r>
              <w:rPr>
                <w:sz w:val="24"/>
                <w:szCs w:val="24"/>
              </w:rPr>
              <w:t>В случае если срок выполнения работ более 30 календарных дней, такой заявке присваивается 0 баллов по данному критерию.</w:t>
            </w:r>
          </w:p>
          <w:p w14:paraId="3A9B2526" w14:textId="77777777" w:rsidR="00DF4B73" w:rsidRDefault="004F6CBF">
            <w:pPr>
              <w:tabs>
                <w:tab w:val="left" w:pos="0"/>
              </w:tabs>
              <w:ind w:right="-1" w:firstLine="709"/>
              <w:jc w:val="both"/>
            </w:pPr>
            <w:r>
              <w:t>Для расчета итогового рейтинга по заявке рейтинг, присуждаемый этой заявке по критерию "Срок выполнения работ", умножается на соответствующую указанному критерию значимость.</w:t>
            </w:r>
          </w:p>
          <w:p w14:paraId="6CED08C8" w14:textId="77777777" w:rsidR="00DF4B73" w:rsidRDefault="004F6CBF">
            <w:pPr>
              <w:tabs>
                <w:tab w:val="left" w:pos="0"/>
              </w:tabs>
              <w:ind w:right="-1" w:firstLine="709"/>
              <w:jc w:val="both"/>
            </w:pPr>
            <w: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DF4B73" w14:paraId="2C275C9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9" w:type="dxa"/>
            <w:gridSpan w:val="3"/>
            <w:shd w:val="clear" w:color="auto" w:fill="D9D9D9"/>
          </w:tcPr>
          <w:p w14:paraId="5316BDB6" w14:textId="77777777" w:rsidR="00DF4B73" w:rsidRDefault="004F6CBF">
            <w:pPr>
              <w:autoSpaceDE w:val="0"/>
              <w:autoSpaceDN w:val="0"/>
              <w:adjustRightInd w:val="0"/>
              <w:jc w:val="both"/>
              <w:rPr>
                <w:lang w:val="en-US"/>
              </w:rPr>
            </w:pPr>
            <w:r>
              <w:t>4.</w:t>
            </w:r>
          </w:p>
        </w:tc>
        <w:tc>
          <w:tcPr>
            <w:tcW w:w="7408" w:type="dxa"/>
            <w:gridSpan w:val="2"/>
            <w:shd w:val="clear" w:color="auto" w:fill="D9D9D9"/>
          </w:tcPr>
          <w:p w14:paraId="2A78D3AC" w14:textId="77777777" w:rsidR="00DF4B73" w:rsidRDefault="004F6CBF">
            <w:pPr>
              <w:autoSpaceDE w:val="0"/>
              <w:autoSpaceDN w:val="0"/>
              <w:adjustRightInd w:val="0"/>
              <w:jc w:val="both"/>
            </w:pPr>
            <w:r>
              <w:t>Срок предоставляемых гарантий качества выполненных работ</w:t>
            </w:r>
          </w:p>
        </w:tc>
        <w:tc>
          <w:tcPr>
            <w:tcW w:w="2123" w:type="dxa"/>
            <w:gridSpan w:val="2"/>
            <w:shd w:val="clear" w:color="auto" w:fill="D9D9D9"/>
          </w:tcPr>
          <w:p w14:paraId="785D3E2E" w14:textId="77777777" w:rsidR="00DF4B73" w:rsidRDefault="004F6CBF">
            <w:pPr>
              <w:autoSpaceDE w:val="0"/>
              <w:autoSpaceDN w:val="0"/>
              <w:adjustRightInd w:val="0"/>
              <w:jc w:val="both"/>
            </w:pPr>
            <w:r>
              <w:t>10</w:t>
            </w:r>
          </w:p>
        </w:tc>
      </w:tr>
      <w:tr w:rsidR="00DF4B73" w14:paraId="13B6E54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tcPr>
          <w:p w14:paraId="7D185D61" w14:textId="77777777" w:rsidR="00DF4B73" w:rsidRDefault="004F6CBF">
            <w:pPr>
              <w:tabs>
                <w:tab w:val="left" w:pos="0"/>
              </w:tabs>
              <w:autoSpaceDE w:val="0"/>
              <w:autoSpaceDN w:val="0"/>
              <w:adjustRightInd w:val="0"/>
              <w:ind w:right="-1" w:firstLine="709"/>
              <w:jc w:val="both"/>
            </w:pPr>
            <w:r>
              <w:t>Срок предоставляемых гарантий определяется в месяцах. При этом договор заключается на условиях по данному критерию, указанных в заявке.</w:t>
            </w:r>
          </w:p>
          <w:p w14:paraId="2AC33F7C" w14:textId="77777777" w:rsidR="00DF4B73" w:rsidRDefault="004F6CBF">
            <w:pPr>
              <w:tabs>
                <w:tab w:val="left" w:pos="1980"/>
              </w:tabs>
              <w:ind w:firstLineChars="300" w:firstLine="720"/>
              <w:jc w:val="both"/>
            </w:pPr>
            <w:r>
              <w:t>Минимальный срок гарантии на результат работ: 36 месяцев со дня подписания сторонами акта о приемке выполненных работ (ф. КС-2)</w:t>
            </w:r>
          </w:p>
          <w:p w14:paraId="1F674B98" w14:textId="77777777" w:rsidR="00DF4B73" w:rsidRDefault="004F6CBF">
            <w:pPr>
              <w:tabs>
                <w:tab w:val="left" w:pos="0"/>
              </w:tabs>
              <w:autoSpaceDE w:val="0"/>
              <w:autoSpaceDN w:val="0"/>
              <w:adjustRightInd w:val="0"/>
              <w:ind w:right="-1" w:firstLine="709"/>
              <w:jc w:val="both"/>
            </w:pPr>
            <w:r>
              <w:t>Рейтинг, присуждаемый заявке по критерию «Срок гарантии на товар (результат работ, результат услуг)», определяется по формуле:</w:t>
            </w:r>
          </w:p>
          <w:p w14:paraId="58CBCE00" w14:textId="77777777" w:rsidR="00DF4B73" w:rsidRDefault="004F6CBF">
            <w:pPr>
              <w:tabs>
                <w:tab w:val="left" w:pos="0"/>
              </w:tabs>
              <w:autoSpaceDE w:val="0"/>
              <w:autoSpaceDN w:val="0"/>
              <w:adjustRightInd w:val="0"/>
              <w:ind w:right="-1" w:firstLine="709"/>
              <w:jc w:val="both"/>
            </w:pPr>
            <w:r>
              <w:t xml:space="preserve">                             </w:t>
            </w:r>
          </w:p>
          <w:p w14:paraId="1DAAB04A" w14:textId="77777777" w:rsidR="00DF4B73" w:rsidRPr="009D06FF" w:rsidRDefault="004F6CBF">
            <w:pPr>
              <w:tabs>
                <w:tab w:val="left" w:pos="0"/>
              </w:tabs>
              <w:autoSpaceDE w:val="0"/>
              <w:autoSpaceDN w:val="0"/>
              <w:adjustRightInd w:val="0"/>
              <w:ind w:right="-1" w:firstLineChars="1443" w:firstLine="3463"/>
              <w:jc w:val="both"/>
              <w:rPr>
                <w:lang w:val="en-US"/>
              </w:rPr>
            </w:pPr>
            <w:r w:rsidRPr="009D06FF">
              <w:rPr>
                <w:u w:val="single"/>
                <w:lang w:val="en-US"/>
              </w:rPr>
              <w:t>Ci–</w:t>
            </w:r>
            <w:proofErr w:type="spellStart"/>
            <w:r w:rsidRPr="009D06FF">
              <w:rPr>
                <w:u w:val="single"/>
                <w:lang w:val="en-US"/>
              </w:rPr>
              <w:t>Cmin</w:t>
            </w:r>
            <w:proofErr w:type="spellEnd"/>
            <w:r w:rsidRPr="009D06FF">
              <w:rPr>
                <w:u w:val="single"/>
                <w:lang w:val="en-US"/>
              </w:rPr>
              <w:t xml:space="preserve"> </w:t>
            </w:r>
            <w:r w:rsidRPr="009D06FF">
              <w:rPr>
                <w:lang w:val="en-US"/>
              </w:rPr>
              <w:t xml:space="preserve">        </w:t>
            </w:r>
          </w:p>
          <w:p w14:paraId="3839DC01" w14:textId="77777777" w:rsidR="00DF4B73" w:rsidRPr="009D06FF" w:rsidRDefault="004F6CBF">
            <w:pPr>
              <w:tabs>
                <w:tab w:val="left" w:pos="0"/>
              </w:tabs>
              <w:autoSpaceDE w:val="0"/>
              <w:autoSpaceDN w:val="0"/>
              <w:adjustRightInd w:val="0"/>
              <w:ind w:right="-1" w:firstLine="709"/>
              <w:jc w:val="both"/>
              <w:rPr>
                <w:lang w:val="en-US"/>
              </w:rPr>
            </w:pPr>
            <w:r w:rsidRPr="009D06FF">
              <w:rPr>
                <w:lang w:val="en-US"/>
              </w:rPr>
              <w:t xml:space="preserve">                      R</w:t>
            </w:r>
            <w:r>
              <w:t>с</w:t>
            </w:r>
            <w:proofErr w:type="spellStart"/>
            <w:r w:rsidRPr="009D06FF">
              <w:rPr>
                <w:lang w:val="en-US"/>
              </w:rPr>
              <w:t>i</w:t>
            </w:r>
            <w:proofErr w:type="spellEnd"/>
            <w:r w:rsidRPr="009D06FF">
              <w:rPr>
                <w:lang w:val="en-US"/>
              </w:rPr>
              <w:t xml:space="preserve">=                    </w:t>
            </w:r>
            <w:proofErr w:type="spellStart"/>
            <w:r w:rsidRPr="009D06FF">
              <w:rPr>
                <w:lang w:val="en-US"/>
              </w:rPr>
              <w:t>Cmin</w:t>
            </w:r>
            <w:proofErr w:type="spellEnd"/>
            <w:r w:rsidRPr="009D06FF">
              <w:rPr>
                <w:lang w:val="en-US"/>
              </w:rPr>
              <w:t xml:space="preserve">               x100 </w:t>
            </w:r>
            <w:r w:rsidRPr="009D06FF">
              <w:rPr>
                <w:lang w:val="en-US"/>
              </w:rPr>
              <w:tab/>
            </w:r>
            <w:r w:rsidRPr="009D06FF">
              <w:rPr>
                <w:lang w:val="en-US"/>
              </w:rPr>
              <w:tab/>
            </w:r>
            <w:r w:rsidRPr="009D06FF">
              <w:rPr>
                <w:lang w:val="en-US"/>
              </w:rPr>
              <w:tab/>
            </w:r>
          </w:p>
          <w:p w14:paraId="1EB9D307" w14:textId="77777777" w:rsidR="00DF4B73" w:rsidRPr="009D06FF" w:rsidRDefault="004F6CBF">
            <w:pPr>
              <w:tabs>
                <w:tab w:val="left" w:pos="0"/>
              </w:tabs>
              <w:autoSpaceDE w:val="0"/>
              <w:autoSpaceDN w:val="0"/>
              <w:adjustRightInd w:val="0"/>
              <w:ind w:right="-1" w:firstLine="709"/>
              <w:jc w:val="both"/>
              <w:rPr>
                <w:lang w:val="en-US"/>
              </w:rPr>
            </w:pPr>
            <w:r w:rsidRPr="009D06FF">
              <w:rPr>
                <w:lang w:val="en-US"/>
              </w:rPr>
              <w:tab/>
            </w:r>
          </w:p>
          <w:p w14:paraId="59E18404" w14:textId="77777777" w:rsidR="00DF4B73" w:rsidRDefault="004F6CBF">
            <w:pPr>
              <w:tabs>
                <w:tab w:val="left" w:pos="0"/>
              </w:tabs>
              <w:autoSpaceDE w:val="0"/>
              <w:autoSpaceDN w:val="0"/>
              <w:adjustRightInd w:val="0"/>
              <w:ind w:right="-1" w:firstLine="709"/>
              <w:jc w:val="both"/>
            </w:pPr>
            <w:r>
              <w:t xml:space="preserve">где: </w:t>
            </w:r>
          </w:p>
          <w:p w14:paraId="3B926A71" w14:textId="77777777" w:rsidR="00DF4B73" w:rsidRDefault="004F6CBF">
            <w:pPr>
              <w:tabs>
                <w:tab w:val="left" w:pos="0"/>
              </w:tabs>
              <w:autoSpaceDE w:val="0"/>
              <w:autoSpaceDN w:val="0"/>
              <w:adjustRightInd w:val="0"/>
              <w:ind w:right="-1" w:firstLine="709"/>
              <w:jc w:val="both"/>
            </w:pPr>
            <w:r>
              <w:t xml:space="preserve"> </w:t>
            </w:r>
            <w:proofErr w:type="spellStart"/>
            <w:r>
              <w:t>Rсi</w:t>
            </w:r>
            <w:proofErr w:type="spellEnd"/>
            <w:r>
              <w:t xml:space="preserve">     - рейтинг, присуждаемый i-й заявке по указанному критерию;</w:t>
            </w:r>
          </w:p>
          <w:p w14:paraId="7B0A347C" w14:textId="77777777" w:rsidR="00DF4B73" w:rsidRDefault="004F6CBF">
            <w:pPr>
              <w:tabs>
                <w:tab w:val="left" w:pos="0"/>
              </w:tabs>
              <w:autoSpaceDE w:val="0"/>
              <w:autoSpaceDN w:val="0"/>
              <w:adjustRightInd w:val="0"/>
              <w:ind w:right="-1" w:firstLine="709"/>
              <w:jc w:val="both"/>
            </w:pPr>
            <w:proofErr w:type="spellStart"/>
            <w:r>
              <w:t>Cmin</w:t>
            </w:r>
            <w:proofErr w:type="spellEnd"/>
            <w:r>
              <w:t xml:space="preserve"> - минимальный срок предоставления гарантии качества товара, работ, услуг, установленный заказчиком в документации о закупке </w:t>
            </w:r>
            <w:proofErr w:type="gramStart"/>
            <w:r>
              <w:t>( 36</w:t>
            </w:r>
            <w:proofErr w:type="gramEnd"/>
            <w:r>
              <w:t xml:space="preserve"> месяцев);</w:t>
            </w:r>
          </w:p>
          <w:p w14:paraId="518C652B" w14:textId="77777777" w:rsidR="00DF4B73" w:rsidRDefault="004F6CBF">
            <w:pPr>
              <w:tabs>
                <w:tab w:val="left" w:pos="0"/>
              </w:tabs>
              <w:autoSpaceDE w:val="0"/>
              <w:autoSpaceDN w:val="0"/>
              <w:adjustRightInd w:val="0"/>
              <w:ind w:right="-1" w:firstLine="709"/>
              <w:jc w:val="both"/>
            </w:pPr>
            <w:proofErr w:type="spellStart"/>
            <w:r>
              <w:lastRenderedPageBreak/>
              <w:t>Ci</w:t>
            </w:r>
            <w:proofErr w:type="spellEnd"/>
            <w:r>
              <w:t xml:space="preserve"> - предложение i-</w:t>
            </w:r>
            <w:proofErr w:type="spellStart"/>
            <w:r>
              <w:t>го</w:t>
            </w:r>
            <w:proofErr w:type="spellEnd"/>
            <w:r>
              <w:t xml:space="preserve"> участника по сроку гарантии качества товара, работ, услуг.</w:t>
            </w:r>
          </w:p>
          <w:p w14:paraId="121200A9" w14:textId="77777777" w:rsidR="00DF4B73" w:rsidRDefault="004F6CBF">
            <w:pPr>
              <w:pStyle w:val="afffa"/>
              <w:tabs>
                <w:tab w:val="left" w:pos="993"/>
                <w:tab w:val="left" w:pos="1134"/>
              </w:tabs>
              <w:ind w:left="0" w:right="-1" w:firstLine="709"/>
              <w:jc w:val="both"/>
              <w:rPr>
                <w:sz w:val="24"/>
                <w:szCs w:val="24"/>
              </w:rPr>
            </w:pPr>
            <w:r>
              <w:rPr>
                <w:color w:val="FF0000"/>
                <w:sz w:val="24"/>
                <w:szCs w:val="24"/>
              </w:rPr>
              <w:t xml:space="preserve"> </w:t>
            </w:r>
            <w:r>
              <w:rPr>
                <w:sz w:val="24"/>
                <w:szCs w:val="24"/>
              </w:rPr>
              <w:t>В случае если срок предоставления гарантий менее 36 месяцев, такой заявке присваивается 0 баллов по данному критерию.</w:t>
            </w:r>
          </w:p>
          <w:p w14:paraId="57B0054C" w14:textId="77777777" w:rsidR="00DF4B73" w:rsidRDefault="004F6CBF">
            <w:pPr>
              <w:ind w:right="-1" w:firstLine="284"/>
              <w:jc w:val="both"/>
            </w:pPr>
            <w:r>
              <w:t>Для расчета итогового рейтинга по заявке рейтинг, присуждаемый этой заявке по критерию "Срок предоставления гарантий", умножается на соответствующую указанному критерию значимость.</w:t>
            </w:r>
          </w:p>
          <w:p w14:paraId="16C80D67" w14:textId="77777777" w:rsidR="00DF4B73" w:rsidRDefault="004F6CBF">
            <w:pPr>
              <w:ind w:right="-1" w:firstLine="284"/>
              <w:jc w:val="both"/>
            </w:pPr>
            <w: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DF4B73" w14:paraId="2A8C986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7" w:type="dxa"/>
            <w:gridSpan w:val="5"/>
            <w:shd w:val="clear" w:color="auto" w:fill="A6A6A6"/>
          </w:tcPr>
          <w:p w14:paraId="6A8601B2" w14:textId="77777777" w:rsidR="00DF4B73" w:rsidRDefault="004F6CBF">
            <w:pPr>
              <w:autoSpaceDE w:val="0"/>
              <w:autoSpaceDN w:val="0"/>
              <w:adjustRightInd w:val="0"/>
              <w:jc w:val="both"/>
            </w:pPr>
            <w:r>
              <w:lastRenderedPageBreak/>
              <w:t>Совокупная значимость критериев</w:t>
            </w:r>
          </w:p>
        </w:tc>
        <w:tc>
          <w:tcPr>
            <w:tcW w:w="2123" w:type="dxa"/>
            <w:gridSpan w:val="2"/>
            <w:shd w:val="clear" w:color="auto" w:fill="A6A6A6"/>
          </w:tcPr>
          <w:p w14:paraId="31FBF902" w14:textId="77777777" w:rsidR="00DF4B73" w:rsidRDefault="004F6CBF">
            <w:pPr>
              <w:autoSpaceDE w:val="0"/>
              <w:autoSpaceDN w:val="0"/>
              <w:adjustRightInd w:val="0"/>
              <w:jc w:val="both"/>
            </w:pPr>
            <w:r>
              <w:t>100</w:t>
            </w:r>
          </w:p>
        </w:tc>
      </w:tr>
      <w:tr w:rsidR="00DF4B73" w14:paraId="4F95FBA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tcPr>
          <w:p w14:paraId="6EC020C7" w14:textId="77777777" w:rsidR="00DF4B73" w:rsidRDefault="004F6CBF">
            <w:pPr>
              <w:tabs>
                <w:tab w:val="left" w:pos="0"/>
              </w:tabs>
              <w:spacing w:line="240" w:lineRule="atLeast"/>
              <w:ind w:right="-1"/>
              <w:jc w:val="both"/>
            </w:pPr>
            <w:r>
              <w:t>Оценка и сопоставление заявок, поданных на участие в конкурсе, осуществляется закупочной комиссией в целях выявления лучших условий исполнения договора в соответствии с критериями и в порядке, установленными настоящей документацией.</w:t>
            </w:r>
          </w:p>
          <w:p w14:paraId="5BB65F50" w14:textId="77777777" w:rsidR="00DF4B73" w:rsidRDefault="004F6CBF">
            <w:pPr>
              <w:pStyle w:val="aff2"/>
              <w:tabs>
                <w:tab w:val="left" w:pos="0"/>
              </w:tabs>
              <w:spacing w:after="0" w:line="276" w:lineRule="auto"/>
              <w:ind w:right="-1" w:firstLine="709"/>
              <w:jc w:val="both"/>
            </w:pPr>
            <w: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E7364FD" w14:textId="77777777" w:rsidR="00DF4B73" w:rsidRDefault="004F6CBF">
            <w:pPr>
              <w:autoSpaceDE w:val="0"/>
              <w:autoSpaceDN w:val="0"/>
              <w:adjustRightInd w:val="0"/>
              <w:jc w:val="both"/>
            </w:pPr>
            <w: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2BF63173" w14:textId="77777777" w:rsidR="00DF4B73" w:rsidRDefault="004F6CBF">
            <w:pPr>
              <w:tabs>
                <w:tab w:val="left" w:pos="0"/>
              </w:tabs>
              <w:autoSpaceDE w:val="0"/>
              <w:autoSpaceDN w:val="0"/>
              <w:adjustRightInd w:val="0"/>
              <w:ind w:right="-1"/>
              <w:jc w:val="both"/>
            </w:pPr>
            <w: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14:paraId="1ED3E637" w14:textId="77777777" w:rsidR="00DF4B73" w:rsidRDefault="004F6CBF">
            <w:pPr>
              <w:ind w:firstLine="708"/>
              <w:jc w:val="both"/>
            </w:pPr>
            <w:r>
              <w:t>Для расчета итогового рейтинга заявки, рейтинг каждого критерия умножается на соответствующую указанному критерию значимость, затем рейтинги всех критериев складываются.</w:t>
            </w:r>
          </w:p>
          <w:p w14:paraId="423392DD" w14:textId="77777777" w:rsidR="00DF4B73" w:rsidRDefault="004F6CBF">
            <w:pPr>
              <w:ind w:firstLine="708"/>
              <w:jc w:val="both"/>
            </w:pPr>
            <w: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DF4B73" w14:paraId="18DEE82F"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7E5226B" w14:textId="77777777" w:rsidR="00DF4B73" w:rsidRDefault="00DF4B73">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3C664567" w14:textId="77777777" w:rsidR="00DF4B73" w:rsidRDefault="004F6CBF">
            <w:pPr>
              <w:tabs>
                <w:tab w:val="center" w:pos="4153"/>
                <w:tab w:val="right" w:pos="8306"/>
              </w:tabs>
              <w:jc w:val="both"/>
              <w:rPr>
                <w:rFonts w:eastAsia="Calibri"/>
                <w:b/>
              </w:rPr>
            </w:pPr>
            <w:r>
              <w:rPr>
                <w:rFonts w:eastAsia="Calibri"/>
                <w:b/>
              </w:rPr>
              <w:t>Порядок</w:t>
            </w:r>
            <w:r>
              <w:t xml:space="preserve"> </w:t>
            </w:r>
            <w:r>
              <w:rPr>
                <w:rFonts w:eastAsia="Calibri"/>
                <w:b/>
              </w:rPr>
              <w:t>рассмотрения и оценки заявок, подведения итогов конкурса</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3A8154CA" w14:textId="77777777" w:rsidR="00DF4B73" w:rsidRDefault="004F6CBF">
            <w:pPr>
              <w:autoSpaceDE w:val="0"/>
              <w:autoSpaceDN w:val="0"/>
              <w:adjustRightInd w:val="0"/>
              <w:ind w:firstLine="709"/>
              <w:jc w:val="both"/>
            </w:pPr>
            <w:r>
              <w:t>Срок рассмотрения и оценки заявок на участие в конкурсе комиссией по осуществлению конкурентных закупок не может превышать двадцать дней с даты окончания срока подачи указанных заявок.</w:t>
            </w:r>
          </w:p>
          <w:p w14:paraId="0E9E9118" w14:textId="77777777" w:rsidR="00DF4B73" w:rsidRDefault="004F6CBF">
            <w:pPr>
              <w:autoSpaceDE w:val="0"/>
              <w:autoSpaceDN w:val="0"/>
              <w:adjustRightInd w:val="0"/>
              <w:ind w:firstLine="709"/>
              <w:jc w:val="both"/>
            </w:pPr>
            <w: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7430F2AC" w14:textId="77777777" w:rsidR="00DF4B73" w:rsidRDefault="004F6CBF">
            <w:pPr>
              <w:autoSpaceDE w:val="0"/>
              <w:autoSpaceDN w:val="0"/>
              <w:adjustRightInd w:val="0"/>
              <w:ind w:firstLine="709"/>
              <w:jc w:val="both"/>
            </w:pPr>
            <w:r>
              <w:t xml:space="preserve">Комиссия по закупкам отклоняет заявку на участие </w:t>
            </w:r>
            <w:proofErr w:type="gramStart"/>
            <w:r>
              <w:t>в  конкурсе</w:t>
            </w:r>
            <w:proofErr w:type="gramEnd"/>
            <w:r>
              <w:t xml:space="preserve">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14:paraId="14DAB017" w14:textId="77777777" w:rsidR="00DF4B73" w:rsidRDefault="004F6CBF">
            <w:pPr>
              <w:autoSpaceDE w:val="0"/>
              <w:autoSpaceDN w:val="0"/>
              <w:adjustRightInd w:val="0"/>
              <w:ind w:firstLine="709"/>
              <w:jc w:val="both"/>
            </w:pPr>
            <w:r>
              <w:t xml:space="preserve">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w:t>
            </w:r>
            <w:proofErr w:type="gramStart"/>
            <w:r>
              <w:t>в  конкурсе</w:t>
            </w:r>
            <w:proofErr w:type="gramEnd"/>
            <w: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w:t>
            </w:r>
            <w:proofErr w:type="gramStart"/>
            <w:r>
              <w:t>в  конкурсе</w:t>
            </w:r>
            <w:proofErr w:type="gramEnd"/>
            <w:r>
              <w:t xml:space="preserve"> в электронной форме содержатся одинаковые условия </w:t>
            </w:r>
            <w:r>
              <w:lastRenderedPageBreak/>
              <w:t>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14:paraId="24A222B9" w14:textId="77777777" w:rsidR="00DF4B73" w:rsidRDefault="004F6CBF">
            <w:pPr>
              <w:autoSpaceDE w:val="0"/>
              <w:autoSpaceDN w:val="0"/>
              <w:adjustRightInd w:val="0"/>
              <w:ind w:firstLine="708"/>
              <w:jc w:val="both"/>
            </w:pPr>
            <w:r>
              <w:t xml:space="preserve">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w:t>
            </w:r>
            <w:proofErr w:type="gramStart"/>
            <w:r>
              <w:t>на участие</w:t>
            </w:r>
            <w:proofErr w:type="gramEnd"/>
            <w:r>
              <w:t xml:space="preserve"> в конкурсе которого присвоен первый номер.</w:t>
            </w:r>
          </w:p>
          <w:p w14:paraId="7B1AC7CE" w14:textId="77777777" w:rsidR="00DF4B73" w:rsidRDefault="004F6CBF">
            <w:pPr>
              <w:autoSpaceDE w:val="0"/>
              <w:autoSpaceDN w:val="0"/>
              <w:adjustRightInd w:val="0"/>
              <w:ind w:firstLine="708"/>
              <w:jc w:val="both"/>
            </w:pPr>
            <w:r>
              <w:t>Участник конкурса в электронной форме отклоняется от участия в таком конкурсе в случаях:</w:t>
            </w:r>
          </w:p>
          <w:p w14:paraId="4D70174E" w14:textId="77777777" w:rsidR="00DF4B73" w:rsidRDefault="004F6CBF">
            <w:pPr>
              <w:autoSpaceDE w:val="0"/>
              <w:autoSpaceDN w:val="0"/>
              <w:adjustRightInd w:val="0"/>
              <w:ind w:firstLine="708"/>
              <w:jc w:val="both"/>
            </w:pPr>
            <w:r>
              <w:t xml:space="preserve">1) </w:t>
            </w:r>
            <w:proofErr w:type="spellStart"/>
            <w:r>
              <w:t>непредоставления</w:t>
            </w:r>
            <w:proofErr w:type="spellEnd"/>
            <w:r>
              <w:t xml:space="preserve"> и/или представления в составе заявки документов и информации не соответствующих требованиям, предусмотренным пунктом 1. настоящей раздела, или предоставления недостоверных сведений;</w:t>
            </w:r>
          </w:p>
          <w:p w14:paraId="603AF3B6" w14:textId="77777777" w:rsidR="00DF4B73" w:rsidRDefault="004F6CBF">
            <w:pPr>
              <w:autoSpaceDE w:val="0"/>
              <w:autoSpaceDN w:val="0"/>
              <w:adjustRightInd w:val="0"/>
              <w:ind w:firstLine="708"/>
              <w:jc w:val="both"/>
            </w:pPr>
            <w: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t>неуказание</w:t>
            </w:r>
            <w:proofErr w:type="spellEnd"/>
            <w: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14:paraId="50A467EE" w14:textId="77777777" w:rsidR="00DF4B73" w:rsidRDefault="004F6CBF">
            <w:pPr>
              <w:autoSpaceDE w:val="0"/>
              <w:autoSpaceDN w:val="0"/>
              <w:adjustRightInd w:val="0"/>
              <w:ind w:firstLine="709"/>
              <w:jc w:val="both"/>
            </w:pPr>
            <w:r>
              <w:t>3) по основаниям, предусмотренным в разделе 23 Положения о закупках в случае, если закупка проводится в соответствии с требованиями, установленными в данном разделе.</w:t>
            </w:r>
          </w:p>
          <w:p w14:paraId="4E33F4FE" w14:textId="77777777" w:rsidR="00DF4B73" w:rsidRDefault="004F6CBF">
            <w:pPr>
              <w:ind w:firstLine="709"/>
              <w:jc w:val="both"/>
              <w:rPr>
                <w:bCs/>
              </w:rPr>
            </w:pPr>
            <w:r>
              <w:rPr>
                <w:bCs/>
              </w:rPr>
              <w:t xml:space="preserve">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w:t>
            </w:r>
            <w:proofErr w:type="gramStart"/>
            <w:r>
              <w:rPr>
                <w:bCs/>
              </w:rPr>
              <w:t>в  конкурсе</w:t>
            </w:r>
            <w:proofErr w:type="gramEnd"/>
            <w:r>
              <w:rPr>
                <w:bCs/>
              </w:rPr>
              <w:t xml:space="preserve">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14:paraId="3A4AA4D1" w14:textId="77777777" w:rsidR="00DF4B73" w:rsidRDefault="004F6CBF">
            <w:pPr>
              <w:ind w:firstLine="709"/>
              <w:jc w:val="both"/>
              <w:rPr>
                <w:bCs/>
              </w:rPr>
            </w:pPr>
            <w:r>
              <w:rPr>
                <w:bCs/>
              </w:rPr>
              <w:t xml:space="preserve">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w:t>
            </w:r>
            <w:proofErr w:type="gramStart"/>
            <w:r>
              <w:rPr>
                <w:bCs/>
              </w:rPr>
              <w:t>на участие</w:t>
            </w:r>
            <w:proofErr w:type="gramEnd"/>
            <w:r>
              <w:rPr>
                <w:bCs/>
              </w:rPr>
              <w:t xml:space="preserve"> в конкурсе которого присвоен первый номер.</w:t>
            </w:r>
          </w:p>
          <w:p w14:paraId="5CA1B905" w14:textId="77777777" w:rsidR="00DF4B73" w:rsidRDefault="004F6CBF">
            <w:pPr>
              <w:pStyle w:val="Standard0"/>
              <w:ind w:firstLine="567"/>
              <w:jc w:val="both"/>
              <w:rPr>
                <w:rFonts w:ascii="Times New Roman" w:hAnsi="Times New Roman" w:cs="Times New Roman"/>
              </w:rPr>
            </w:pPr>
            <w:r>
              <w:rPr>
                <w:rFonts w:ascii="Times New Roman" w:hAnsi="Times New Roman" w:cs="Times New Roman"/>
                <w:color w:val="000000"/>
              </w:rPr>
              <w:t xml:space="preserve">Протокол рассмотрения, оценки и сопоставления заявок на участие в конкурсе в электронной форме (итоговый протокол) подписывается всеми </w:t>
            </w:r>
            <w:r>
              <w:rPr>
                <w:rFonts w:ascii="Times New Roman" w:hAnsi="Times New Roman" w:cs="Times New Roman"/>
                <w:color w:val="000000"/>
              </w:rPr>
              <w:lastRenderedPageBreak/>
              <w:t>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14:paraId="4343DF84" w14:textId="77777777" w:rsidR="00DF4B73" w:rsidRDefault="004F6CBF">
            <w:pPr>
              <w:pStyle w:val="Standard0"/>
              <w:ind w:firstLine="567"/>
              <w:jc w:val="both"/>
              <w:rPr>
                <w:rFonts w:ascii="Times New Roman" w:hAnsi="Times New Roman" w:cs="Times New Roman"/>
              </w:rPr>
            </w:pPr>
            <w:r>
              <w:rPr>
                <w:rFonts w:ascii="Times New Roman" w:hAnsi="Times New Roman" w:cs="Times New Roman"/>
                <w:color w:val="000000"/>
              </w:rPr>
              <w:t>В случае, если</w:t>
            </w:r>
            <w:r>
              <w:rPr>
                <w:rFonts w:ascii="Times New Roman" w:eastAsia="Times New Roman" w:hAnsi="Times New Roman" w:cs="Times New Roman"/>
                <w:iCs/>
                <w:color w:val="000000"/>
                <w:lang w:eastAsia="ru-RU"/>
              </w:rPr>
              <w:t xml:space="preserve"> по результатам рассмотрения, оценки и сопоставления заявок на участие в конкурсе в электронной форме </w:t>
            </w:r>
            <w:r>
              <w:rPr>
                <w:rFonts w:ascii="Times New Roman" w:eastAsia="Times New Roman" w:hAnsi="Times New Roman" w:cs="Times New Roman"/>
                <w:iCs/>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14:paraId="1DE2979B" w14:textId="77777777" w:rsidR="00DF4B73" w:rsidRDefault="00DF4B73">
            <w:pPr>
              <w:ind w:firstLine="709"/>
              <w:jc w:val="both"/>
              <w:rPr>
                <w:b/>
                <w:bCs/>
              </w:rPr>
            </w:pPr>
          </w:p>
        </w:tc>
      </w:tr>
      <w:tr w:rsidR="00DF4B73" w14:paraId="0C1B7498" w14:textId="77777777">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A7E0281" w14:textId="77777777" w:rsidR="00DF4B73" w:rsidRDefault="00DF4B73">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14:paraId="0F32E7E2" w14:textId="77777777" w:rsidR="00DF4B73" w:rsidRDefault="004F6CBF">
            <w:pPr>
              <w:tabs>
                <w:tab w:val="center" w:pos="4153"/>
                <w:tab w:val="right" w:pos="8306"/>
              </w:tabs>
              <w:rPr>
                <w:b/>
                <w:bCs/>
              </w:rPr>
            </w:pPr>
            <w:r>
              <w:rPr>
                <w:b/>
              </w:rPr>
              <w:t>Приложения, которые являются неотъемлемой частью конкурсной документации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14:paraId="2EF6747D" w14:textId="77777777" w:rsidR="00DF4B73" w:rsidRDefault="004F6CBF">
            <w:pPr>
              <w:rPr>
                <w:color w:val="000000"/>
              </w:rPr>
            </w:pPr>
            <w:r>
              <w:rPr>
                <w:color w:val="000000"/>
              </w:rPr>
              <w:t>Приложение № 1. Техническое задание.</w:t>
            </w:r>
          </w:p>
          <w:p w14:paraId="3FDF9968" w14:textId="77777777" w:rsidR="00DF4B73" w:rsidRDefault="004F6CBF">
            <w:pPr>
              <w:tabs>
                <w:tab w:val="left" w:pos="5460"/>
              </w:tabs>
              <w:autoSpaceDE w:val="0"/>
              <w:autoSpaceDN w:val="0"/>
              <w:adjustRightInd w:val="0"/>
            </w:pPr>
            <w:r>
              <w:rPr>
                <w:color w:val="000000"/>
              </w:rPr>
              <w:t xml:space="preserve">Приложение </w:t>
            </w:r>
            <w:proofErr w:type="gramStart"/>
            <w:r>
              <w:rPr>
                <w:color w:val="000000"/>
              </w:rPr>
              <w:t>№  2</w:t>
            </w:r>
            <w:proofErr w:type="gramEnd"/>
            <w:r>
              <w:rPr>
                <w:b/>
              </w:rPr>
              <w:t xml:space="preserve"> </w:t>
            </w:r>
            <w:r>
              <w:rPr>
                <w:bCs/>
              </w:rPr>
              <w:t>Локально сметный расчет</w:t>
            </w:r>
          </w:p>
          <w:p w14:paraId="000CF4E4" w14:textId="77777777" w:rsidR="00DF4B73" w:rsidRDefault="004F6CBF">
            <w:pPr>
              <w:tabs>
                <w:tab w:val="left" w:pos="5460"/>
              </w:tabs>
              <w:autoSpaceDE w:val="0"/>
              <w:autoSpaceDN w:val="0"/>
              <w:adjustRightInd w:val="0"/>
              <w:rPr>
                <w:rFonts w:eastAsia="Calibri"/>
                <w:lang w:eastAsia="en-US"/>
              </w:rPr>
            </w:pPr>
            <w:r>
              <w:t xml:space="preserve">Приложение № 3 Проект договора </w:t>
            </w:r>
          </w:p>
        </w:tc>
      </w:tr>
    </w:tbl>
    <w:p w14:paraId="1454B3AE" w14:textId="77777777" w:rsidR="00DF4B73" w:rsidRDefault="00DF4B73">
      <w:pPr>
        <w:suppressAutoHyphens/>
        <w:jc w:val="center"/>
        <w:rPr>
          <w:b/>
          <w:sz w:val="28"/>
          <w:szCs w:val="28"/>
        </w:rPr>
      </w:pPr>
    </w:p>
    <w:p w14:paraId="107DCDC9" w14:textId="77777777" w:rsidR="00DF4B73" w:rsidRDefault="00DF4B73">
      <w:pPr>
        <w:suppressAutoHyphens/>
        <w:jc w:val="center"/>
        <w:rPr>
          <w:b/>
          <w:sz w:val="28"/>
          <w:szCs w:val="28"/>
        </w:rPr>
      </w:pPr>
    </w:p>
    <w:p w14:paraId="454C4273" w14:textId="77777777" w:rsidR="00DF4B73" w:rsidRDefault="00DF4B73">
      <w:pPr>
        <w:suppressAutoHyphens/>
        <w:jc w:val="center"/>
        <w:rPr>
          <w:b/>
          <w:sz w:val="28"/>
          <w:szCs w:val="28"/>
        </w:rPr>
      </w:pPr>
    </w:p>
    <w:p w14:paraId="199E006D" w14:textId="77777777" w:rsidR="00DF4B73" w:rsidRDefault="00DF4B73">
      <w:pPr>
        <w:suppressAutoHyphens/>
        <w:jc w:val="center"/>
        <w:rPr>
          <w:b/>
          <w:sz w:val="28"/>
          <w:szCs w:val="28"/>
        </w:rPr>
      </w:pPr>
    </w:p>
    <w:p w14:paraId="5D832445" w14:textId="77777777" w:rsidR="00DF4B73" w:rsidRDefault="00DF4B73">
      <w:pPr>
        <w:suppressAutoHyphens/>
        <w:jc w:val="center"/>
        <w:rPr>
          <w:b/>
          <w:sz w:val="28"/>
          <w:szCs w:val="28"/>
        </w:rPr>
      </w:pPr>
    </w:p>
    <w:p w14:paraId="0B1360A2" w14:textId="77777777" w:rsidR="00DF4B73" w:rsidRDefault="00DF4B73">
      <w:pPr>
        <w:suppressAutoHyphens/>
        <w:jc w:val="center"/>
        <w:rPr>
          <w:b/>
          <w:sz w:val="28"/>
          <w:szCs w:val="28"/>
        </w:rPr>
      </w:pPr>
    </w:p>
    <w:p w14:paraId="016EDA1B" w14:textId="77777777" w:rsidR="00DF4B73" w:rsidRDefault="00DF4B73">
      <w:pPr>
        <w:suppressAutoHyphens/>
        <w:jc w:val="center"/>
        <w:rPr>
          <w:b/>
          <w:sz w:val="28"/>
          <w:szCs w:val="28"/>
        </w:rPr>
      </w:pPr>
    </w:p>
    <w:p w14:paraId="14B1FA94" w14:textId="77777777" w:rsidR="00DF4B73" w:rsidRDefault="00DF4B73">
      <w:pPr>
        <w:suppressAutoHyphens/>
        <w:jc w:val="center"/>
        <w:rPr>
          <w:b/>
          <w:sz w:val="28"/>
          <w:szCs w:val="28"/>
        </w:rPr>
      </w:pPr>
    </w:p>
    <w:p w14:paraId="0AE6BF29" w14:textId="77777777" w:rsidR="00DF4B73" w:rsidRDefault="004F6CBF">
      <w:pPr>
        <w:rPr>
          <w:b/>
          <w:sz w:val="28"/>
          <w:szCs w:val="28"/>
        </w:rPr>
      </w:pPr>
      <w:r>
        <w:rPr>
          <w:b/>
          <w:sz w:val="28"/>
          <w:szCs w:val="28"/>
        </w:rPr>
        <w:br w:type="page"/>
      </w:r>
    </w:p>
    <w:p w14:paraId="51403A22" w14:textId="77777777" w:rsidR="00DF4B73" w:rsidRDefault="004F6CBF">
      <w:pPr>
        <w:suppressAutoHyphens/>
        <w:jc w:val="center"/>
        <w:rPr>
          <w:b/>
          <w:sz w:val="28"/>
          <w:szCs w:val="28"/>
        </w:rPr>
      </w:pPr>
      <w:r>
        <w:rPr>
          <w:b/>
          <w:sz w:val="28"/>
          <w:szCs w:val="28"/>
        </w:rPr>
        <w:lastRenderedPageBreak/>
        <w:t xml:space="preserve">ОБРАЗЦЫ ФОРМ И ДОКУМЕНТОВ ДЛЯ ЗАПОЛНЕНИЯ </w:t>
      </w:r>
    </w:p>
    <w:p w14:paraId="28030F52" w14:textId="77777777" w:rsidR="00DF4B73" w:rsidRDefault="004F6CBF">
      <w:pPr>
        <w:suppressAutoHyphens/>
        <w:jc w:val="center"/>
        <w:rPr>
          <w:b/>
          <w:sz w:val="28"/>
          <w:szCs w:val="28"/>
        </w:rPr>
      </w:pPr>
      <w:r>
        <w:rPr>
          <w:b/>
          <w:sz w:val="28"/>
          <w:szCs w:val="28"/>
        </w:rPr>
        <w:t>УЧАСТНИКАМИ КОНКУРСА</w:t>
      </w:r>
    </w:p>
    <w:p w14:paraId="186F7A3C" w14:textId="77777777" w:rsidR="00DF4B73" w:rsidRDefault="00DF4B73">
      <w:pPr>
        <w:suppressAutoHyphens/>
        <w:jc w:val="center"/>
        <w:rPr>
          <w:b/>
          <w:sz w:val="28"/>
          <w:szCs w:val="28"/>
        </w:rPr>
      </w:pPr>
    </w:p>
    <w:p w14:paraId="07B1012E" w14:textId="77777777" w:rsidR="00DF4B73" w:rsidRDefault="004F6CBF">
      <w:pPr>
        <w:suppressAutoHyphens/>
        <w:jc w:val="center"/>
        <w:rPr>
          <w:b/>
          <w:sz w:val="28"/>
          <w:szCs w:val="28"/>
        </w:rPr>
      </w:pPr>
      <w:r>
        <w:rPr>
          <w:b/>
          <w:sz w:val="28"/>
          <w:szCs w:val="28"/>
        </w:rPr>
        <w:t>ФОРМА №1 «</w:t>
      </w:r>
      <w:r>
        <w:rPr>
          <w:b/>
          <w:caps/>
          <w:sz w:val="28"/>
          <w:szCs w:val="28"/>
        </w:rPr>
        <w:t>ИНФОРМАЦИЯ О КВАЛИФИКАЦИИ УЧАСТНИКА КОНКУРСА»</w:t>
      </w:r>
    </w:p>
    <w:p w14:paraId="2C86E9B9" w14:textId="77777777" w:rsidR="00DF4B73" w:rsidRDefault="00DF4B73">
      <w:pPr>
        <w:widowControl w:val="0"/>
        <w:ind w:firstLine="709"/>
        <w:jc w:val="center"/>
        <w:rPr>
          <w:b/>
          <w:caps/>
          <w:sz w:val="28"/>
          <w:szCs w:val="28"/>
        </w:rPr>
      </w:pPr>
    </w:p>
    <w:p w14:paraId="4EC137E5" w14:textId="77777777" w:rsidR="00DF4B73" w:rsidRDefault="004F6CBF">
      <w:pPr>
        <w:widowControl w:val="0"/>
        <w:ind w:firstLine="709"/>
        <w:jc w:val="center"/>
        <w:rPr>
          <w:b/>
          <w:sz w:val="16"/>
          <w:szCs w:val="16"/>
        </w:rPr>
      </w:pPr>
      <w:r>
        <w:rPr>
          <w:b/>
          <w:caps/>
          <w:sz w:val="28"/>
          <w:szCs w:val="28"/>
        </w:rPr>
        <w:t>ИНФОРМАЦИЯ О КВАЛИФИКАЦИИ УЧАСТНИКА КОНКУРСА</w:t>
      </w:r>
    </w:p>
    <w:p w14:paraId="658A364A" w14:textId="77777777" w:rsidR="00DF4B73" w:rsidRDefault="00DF4B73">
      <w:pPr>
        <w:widowControl w:val="0"/>
        <w:ind w:firstLine="567"/>
        <w:jc w:val="both"/>
      </w:pPr>
    </w:p>
    <w:p w14:paraId="02519685" w14:textId="77777777" w:rsidR="00DF4B73" w:rsidRDefault="004F6CBF">
      <w:pPr>
        <w:widowControl w:val="0"/>
        <w:ind w:firstLine="567"/>
        <w:jc w:val="both"/>
        <w:rPr>
          <w:color w:val="000000"/>
          <w:spacing w:val="2"/>
        </w:rPr>
      </w:pPr>
      <w:r>
        <w:t xml:space="preserve">Изучив извещение и конкурсную документацию, участник конкурса </w:t>
      </w:r>
      <w:r>
        <w:rPr>
          <w:color w:val="000000"/>
          <w:spacing w:val="2"/>
        </w:rPr>
        <w:t xml:space="preserve">предоставляет следующую информацию о квалификации участника конкурса, в том числе наличие у него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p>
    <w:p w14:paraId="0F08136F" w14:textId="77777777" w:rsidR="00DF4B73" w:rsidRDefault="004F6CBF">
      <w:pPr>
        <w:widowControl w:val="0"/>
        <w:ind w:firstLine="567"/>
        <w:jc w:val="both"/>
        <w:rPr>
          <w:i/>
          <w:color w:val="000000"/>
          <w:spacing w:val="2"/>
        </w:rPr>
      </w:pPr>
      <w:r>
        <w:rPr>
          <w:i/>
          <w:color w:val="000000"/>
          <w:spacing w:val="2"/>
        </w:rPr>
        <w:t>(в данном разделе участником конкурса должна быть представлена информация, подтверждающая квалификацию участника конкурса, в том числе опыт участника конкурса по оказанию услуг сопоставимого характера и объема; обеспеченность участника конкурса материально-техническими ресурсами в части наличия у участника конкурса собственных или арендованных производственных мощностей, технологического оборудования, необходимых для оказания услуг; обеспеченность участника конкурса трудовыми ресурсами).</w:t>
      </w:r>
    </w:p>
    <w:p w14:paraId="43DE35C2" w14:textId="77777777" w:rsidR="00DF4B73" w:rsidRDefault="00DF4B73">
      <w:pPr>
        <w:widowControl w:val="0"/>
        <w:ind w:firstLine="567"/>
        <w:jc w:val="both"/>
        <w:rPr>
          <w:color w:val="000000"/>
          <w:spacing w:val="2"/>
        </w:rPr>
      </w:pPr>
    </w:p>
    <w:p w14:paraId="3EC1394E" w14:textId="77777777" w:rsidR="00DF4B73" w:rsidRDefault="004F6CBF">
      <w:pPr>
        <w:widowControl w:val="0"/>
        <w:ind w:firstLine="567"/>
        <w:jc w:val="center"/>
        <w:rPr>
          <w:b/>
          <w:color w:val="000000"/>
          <w:spacing w:val="2"/>
        </w:rPr>
      </w:pPr>
      <w:r>
        <w:rPr>
          <w:b/>
          <w:color w:val="000000"/>
          <w:spacing w:val="2"/>
        </w:rPr>
        <w:t>Информация о квалификации участника конкурса</w:t>
      </w:r>
    </w:p>
    <w:p w14:paraId="15C03969" w14:textId="77777777" w:rsidR="00DF4B73" w:rsidRDefault="00DF4B73">
      <w:pPr>
        <w:widowControl w:val="0"/>
        <w:ind w:firstLine="567"/>
        <w:jc w:val="center"/>
        <w:rPr>
          <w:b/>
          <w:color w:val="000000"/>
          <w:spacing w:val="2"/>
        </w:rPr>
      </w:pPr>
    </w:p>
    <w:p w14:paraId="0A671CFB" w14:textId="77777777" w:rsidR="00DF4B73" w:rsidRDefault="00DF4B73">
      <w:pPr>
        <w:widowControl w:val="0"/>
        <w:ind w:firstLine="567"/>
        <w:jc w:val="center"/>
        <w:rPr>
          <w:b/>
          <w:color w:val="000000"/>
          <w:spacing w:val="2"/>
        </w:rPr>
      </w:pPr>
    </w:p>
    <w:tbl>
      <w:tblPr>
        <w:tblpPr w:leftFromText="180" w:rightFromText="180" w:vertAnchor="text" w:horzAnchor="margin" w:tblpX="108" w:tblpY="198"/>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6"/>
        <w:gridCol w:w="4817"/>
      </w:tblGrid>
      <w:tr w:rsidR="00DF4B73" w14:paraId="246C7FDE" w14:textId="77777777">
        <w:tc>
          <w:tcPr>
            <w:tcW w:w="5000" w:type="pct"/>
            <w:gridSpan w:val="2"/>
          </w:tcPr>
          <w:p w14:paraId="30CF86A0" w14:textId="77777777" w:rsidR="00DF4B73" w:rsidRDefault="004F6CBF">
            <w:pPr>
              <w:pStyle w:val="aff4"/>
              <w:widowControl w:val="0"/>
              <w:spacing w:after="0"/>
              <w:ind w:hanging="18"/>
              <w:rPr>
                <w:b/>
                <w:szCs w:val="24"/>
                <w:lang w:val="ru-RU" w:eastAsia="ru-RU"/>
              </w:rPr>
            </w:pPr>
            <w:r>
              <w:rPr>
                <w:b/>
                <w:bCs/>
                <w:szCs w:val="24"/>
                <w:lang w:val="ru-RU" w:eastAsia="ru-RU"/>
              </w:rPr>
              <w:t>Предложения Участника в соответствии, с критериями оценки заявок указанными в Информационной карте:</w:t>
            </w:r>
          </w:p>
        </w:tc>
      </w:tr>
      <w:tr w:rsidR="00DF4B73" w14:paraId="2810F7D3" w14:textId="77777777">
        <w:tc>
          <w:tcPr>
            <w:tcW w:w="2553" w:type="pct"/>
          </w:tcPr>
          <w:p w14:paraId="71723605" w14:textId="77777777" w:rsidR="00DF4B73" w:rsidRDefault="004F6CBF">
            <w:pPr>
              <w:autoSpaceDE w:val="0"/>
              <w:autoSpaceDN w:val="0"/>
              <w:adjustRightInd w:val="0"/>
              <w:spacing w:after="60"/>
              <w:rPr>
                <w:b/>
              </w:rPr>
            </w:pPr>
            <w:r>
              <w:rPr>
                <w:b/>
              </w:rPr>
              <w:t>Цена Договора</w:t>
            </w:r>
          </w:p>
        </w:tc>
        <w:tc>
          <w:tcPr>
            <w:tcW w:w="2447" w:type="pct"/>
          </w:tcPr>
          <w:p w14:paraId="458F5DDE" w14:textId="77777777" w:rsidR="00DF4B73" w:rsidRDefault="004F6CBF">
            <w:pPr>
              <w:pStyle w:val="aff4"/>
              <w:widowControl w:val="0"/>
              <w:spacing w:after="0"/>
              <w:ind w:left="-18"/>
              <w:jc w:val="center"/>
              <w:rPr>
                <w:szCs w:val="24"/>
                <w:lang w:val="ru-RU" w:eastAsia="ru-RU"/>
              </w:rPr>
            </w:pPr>
            <w:r>
              <w:rPr>
                <w:i/>
                <w:szCs w:val="24"/>
                <w:lang w:val="ru-RU" w:eastAsia="ru-RU"/>
              </w:rPr>
              <w:t>Цифрами и прописью (указать, что включает цена договора)</w:t>
            </w:r>
          </w:p>
        </w:tc>
      </w:tr>
      <w:tr w:rsidR="00DF4B73" w14:paraId="4A5EB53F" w14:textId="77777777">
        <w:tc>
          <w:tcPr>
            <w:tcW w:w="2553" w:type="pct"/>
          </w:tcPr>
          <w:p w14:paraId="2E001BE4" w14:textId="77777777" w:rsidR="00DF4B73" w:rsidRDefault="004F6CBF">
            <w:pPr>
              <w:tabs>
                <w:tab w:val="left" w:pos="567"/>
              </w:tabs>
              <w:autoSpaceDE w:val="0"/>
              <w:autoSpaceDN w:val="0"/>
              <w:adjustRightInd w:val="0"/>
              <w:spacing w:after="60"/>
              <w:jc w:val="both"/>
              <w:rPr>
                <w:b/>
                <w:bCs/>
              </w:rPr>
            </w:pPr>
            <w:r>
              <w:rPr>
                <w:rFonts w:cs="Arial"/>
                <w:b/>
                <w:bCs/>
              </w:rPr>
              <w:t>Опыт участника по успешной поставке товара, выполнению работ сопоставимого характера и объема</w:t>
            </w:r>
          </w:p>
        </w:tc>
        <w:tc>
          <w:tcPr>
            <w:tcW w:w="2447" w:type="pct"/>
          </w:tcPr>
          <w:p w14:paraId="553AC32F" w14:textId="77777777" w:rsidR="00DF4B73" w:rsidRDefault="004F6CBF">
            <w:pPr>
              <w:widowControl w:val="0"/>
              <w:autoSpaceDE w:val="0"/>
              <w:ind w:left="34"/>
              <w:jc w:val="center"/>
              <w:rPr>
                <w:i/>
              </w:rPr>
            </w:pPr>
            <w:r>
              <w:rPr>
                <w:i/>
              </w:rPr>
              <w:t>Кол-во (шт.)</w:t>
            </w:r>
          </w:p>
        </w:tc>
      </w:tr>
      <w:tr w:rsidR="00DF4B73" w14:paraId="012BD521" w14:textId="77777777">
        <w:tc>
          <w:tcPr>
            <w:tcW w:w="2553" w:type="pct"/>
          </w:tcPr>
          <w:p w14:paraId="2E5BFD31" w14:textId="77777777" w:rsidR="00DF4B73" w:rsidRDefault="004F6CBF">
            <w:pPr>
              <w:tabs>
                <w:tab w:val="left" w:pos="567"/>
              </w:tabs>
              <w:autoSpaceDE w:val="0"/>
              <w:autoSpaceDN w:val="0"/>
              <w:adjustRightInd w:val="0"/>
              <w:spacing w:after="60"/>
              <w:jc w:val="both"/>
              <w:rPr>
                <w:rFonts w:cs="Arial"/>
                <w:b/>
                <w:bCs/>
              </w:rPr>
            </w:pPr>
            <w:r>
              <w:rPr>
                <w:b/>
              </w:rPr>
              <w:t>Срок выполнения работ</w:t>
            </w:r>
          </w:p>
        </w:tc>
        <w:tc>
          <w:tcPr>
            <w:tcW w:w="2447" w:type="pct"/>
          </w:tcPr>
          <w:p w14:paraId="1A0D0956" w14:textId="77777777" w:rsidR="00DF4B73" w:rsidRDefault="004F6CBF">
            <w:pPr>
              <w:widowControl w:val="0"/>
              <w:autoSpaceDE w:val="0"/>
              <w:ind w:left="34"/>
              <w:jc w:val="center"/>
              <w:rPr>
                <w:i/>
              </w:rPr>
            </w:pPr>
            <w:r>
              <w:rPr>
                <w:i/>
              </w:rPr>
              <w:t>Кол-во календарных дней</w:t>
            </w:r>
          </w:p>
        </w:tc>
      </w:tr>
      <w:tr w:rsidR="00DF4B73" w14:paraId="361CBFDA" w14:textId="77777777">
        <w:tc>
          <w:tcPr>
            <w:tcW w:w="2553" w:type="pct"/>
          </w:tcPr>
          <w:p w14:paraId="099BFEE6" w14:textId="77777777" w:rsidR="00DF4B73" w:rsidRDefault="004F6CBF">
            <w:pPr>
              <w:tabs>
                <w:tab w:val="left" w:pos="567"/>
              </w:tabs>
              <w:autoSpaceDE w:val="0"/>
              <w:autoSpaceDN w:val="0"/>
              <w:adjustRightInd w:val="0"/>
              <w:spacing w:after="60"/>
              <w:jc w:val="both"/>
              <w:rPr>
                <w:b/>
              </w:rPr>
            </w:pPr>
            <w:r>
              <w:rPr>
                <w:b/>
              </w:rPr>
              <w:t>Срок предоставляемых гарантий</w:t>
            </w:r>
          </w:p>
        </w:tc>
        <w:tc>
          <w:tcPr>
            <w:tcW w:w="2447" w:type="pct"/>
          </w:tcPr>
          <w:p w14:paraId="408E81F7" w14:textId="77777777" w:rsidR="00DF4B73" w:rsidRDefault="004F6CBF">
            <w:pPr>
              <w:widowControl w:val="0"/>
              <w:autoSpaceDE w:val="0"/>
              <w:ind w:left="34"/>
              <w:jc w:val="center"/>
              <w:rPr>
                <w:i/>
              </w:rPr>
            </w:pPr>
            <w:r>
              <w:rPr>
                <w:i/>
              </w:rPr>
              <w:t>Кол-во месяцев</w:t>
            </w:r>
          </w:p>
        </w:tc>
      </w:tr>
      <w:tr w:rsidR="00DF4B73" w14:paraId="73718CDC" w14:textId="77777777">
        <w:tc>
          <w:tcPr>
            <w:tcW w:w="5000" w:type="pct"/>
            <w:gridSpan w:val="2"/>
          </w:tcPr>
          <w:p w14:paraId="07F8EB8F" w14:textId="77777777" w:rsidR="00DF4B73" w:rsidRDefault="004F6CBF">
            <w:pPr>
              <w:widowControl w:val="0"/>
              <w:spacing w:after="60"/>
              <w:jc w:val="both"/>
              <w:rPr>
                <w:b/>
              </w:rPr>
            </w:pPr>
            <w:r>
              <w:rPr>
                <w:b/>
                <w:bCs/>
              </w:rPr>
              <w:t xml:space="preserve"> Дополнительные предложения Участника (не влияющие на оценку заявки и не противоречащие условиям конкурса в электронной форме):</w:t>
            </w:r>
          </w:p>
        </w:tc>
      </w:tr>
    </w:tbl>
    <w:p w14:paraId="6635D1CD" w14:textId="77777777" w:rsidR="00DF4B73" w:rsidRDefault="00DF4B73">
      <w:pPr>
        <w:widowControl w:val="0"/>
        <w:ind w:firstLine="567"/>
        <w:jc w:val="center"/>
        <w:rPr>
          <w:b/>
          <w:color w:val="000000"/>
          <w:spacing w:val="2"/>
        </w:rPr>
      </w:pPr>
    </w:p>
    <w:p w14:paraId="39BE854F" w14:textId="77777777" w:rsidR="00DF4B73" w:rsidRDefault="00DF4B73">
      <w:pPr>
        <w:keepNext/>
        <w:keepLines/>
        <w:suppressAutoHyphens/>
        <w:jc w:val="center"/>
        <w:rPr>
          <w:b/>
          <w:sz w:val="26"/>
          <w:szCs w:val="26"/>
        </w:rPr>
      </w:pPr>
    </w:p>
    <w:p w14:paraId="5D0CE763" w14:textId="77777777" w:rsidR="00DF4B73" w:rsidRDefault="00DF4B73">
      <w:pPr>
        <w:keepNext/>
        <w:keepLines/>
        <w:suppressAutoHyphens/>
        <w:jc w:val="center"/>
        <w:rPr>
          <w:b/>
          <w:sz w:val="26"/>
          <w:szCs w:val="26"/>
        </w:rPr>
      </w:pPr>
    </w:p>
    <w:p w14:paraId="5315A9F0" w14:textId="77777777" w:rsidR="00DF4B73" w:rsidRDefault="00DF4B73">
      <w:pPr>
        <w:keepNext/>
        <w:keepLines/>
        <w:suppressAutoHyphens/>
        <w:jc w:val="center"/>
        <w:rPr>
          <w:b/>
          <w:sz w:val="26"/>
          <w:szCs w:val="26"/>
        </w:rPr>
      </w:pPr>
    </w:p>
    <w:p w14:paraId="01254863" w14:textId="77777777" w:rsidR="00DF4B73" w:rsidRDefault="00DF4B73">
      <w:pPr>
        <w:keepNext/>
        <w:keepLines/>
        <w:suppressAutoHyphens/>
        <w:jc w:val="center"/>
        <w:rPr>
          <w:b/>
          <w:sz w:val="26"/>
          <w:szCs w:val="26"/>
        </w:rPr>
      </w:pPr>
    </w:p>
    <w:p w14:paraId="0E56BC89" w14:textId="77777777" w:rsidR="00DF4B73" w:rsidRDefault="00DF4B73">
      <w:pPr>
        <w:keepNext/>
        <w:keepLines/>
        <w:suppressAutoHyphens/>
        <w:jc w:val="center"/>
        <w:rPr>
          <w:b/>
          <w:sz w:val="26"/>
          <w:szCs w:val="26"/>
        </w:rPr>
      </w:pPr>
    </w:p>
    <w:p w14:paraId="308B7A96" w14:textId="77777777" w:rsidR="00DF4B73" w:rsidRDefault="004F6CBF">
      <w:pPr>
        <w:spacing w:line="280" w:lineRule="exact"/>
        <w:jc w:val="center"/>
        <w:rPr>
          <w:b/>
          <w:bCs/>
          <w:sz w:val="20"/>
          <w:szCs w:val="20"/>
        </w:rPr>
      </w:pPr>
      <w:r>
        <w:rPr>
          <w:b/>
          <w:bCs/>
          <w:sz w:val="20"/>
          <w:szCs w:val="20"/>
        </w:rPr>
        <w:t>Декларирование соответствия участника конкурса требованиям, установленным конкурсной документацией</w:t>
      </w:r>
    </w:p>
    <w:p w14:paraId="71EA8EEA" w14:textId="77777777" w:rsidR="00DF4B73" w:rsidRDefault="00DF4B73">
      <w:pPr>
        <w:spacing w:line="280" w:lineRule="exact"/>
        <w:rPr>
          <w:b/>
          <w:bCs/>
          <w:sz w:val="20"/>
          <w:szCs w:val="20"/>
        </w:rPr>
      </w:pPr>
    </w:p>
    <w:p w14:paraId="4E7994F7" w14:textId="77777777" w:rsidR="00DF4B73" w:rsidRDefault="004F6CBF">
      <w:pPr>
        <w:spacing w:line="280" w:lineRule="exact"/>
        <w:ind w:firstLine="708"/>
        <w:rPr>
          <w:bCs/>
          <w:sz w:val="20"/>
          <w:szCs w:val="20"/>
        </w:rPr>
      </w:pPr>
      <w:r>
        <w:rPr>
          <w:bCs/>
          <w:sz w:val="20"/>
          <w:szCs w:val="20"/>
        </w:rPr>
        <w:t xml:space="preserve">Настоящим декларирую, что ________________________________________________________ </w:t>
      </w:r>
    </w:p>
    <w:p w14:paraId="2954A3D2" w14:textId="77777777" w:rsidR="00DF4B73" w:rsidRDefault="004F6CBF">
      <w:pPr>
        <w:spacing w:line="280" w:lineRule="exact"/>
        <w:ind w:left="1380" w:firstLine="2160"/>
        <w:rPr>
          <w:bCs/>
          <w:i/>
          <w:sz w:val="20"/>
          <w:szCs w:val="20"/>
        </w:rPr>
      </w:pPr>
      <w:r>
        <w:rPr>
          <w:bCs/>
          <w:i/>
          <w:sz w:val="20"/>
          <w:szCs w:val="20"/>
        </w:rPr>
        <w:t xml:space="preserve"> (наименование или Ф.И.О. участника размещения заказа)</w:t>
      </w:r>
    </w:p>
    <w:p w14:paraId="2F1D6BD5" w14:textId="77777777" w:rsidR="00DF4B73" w:rsidRDefault="004F6CBF">
      <w:pPr>
        <w:spacing w:line="280" w:lineRule="exact"/>
        <w:jc w:val="both"/>
        <w:rPr>
          <w:bCs/>
          <w:sz w:val="20"/>
          <w:szCs w:val="20"/>
        </w:rPr>
      </w:pPr>
      <w:r>
        <w:rPr>
          <w:bCs/>
          <w:sz w:val="20"/>
          <w:szCs w:val="20"/>
        </w:rPr>
        <w:t>соответствует требованиям, предусмотренным в конкурсной документации:</w:t>
      </w:r>
    </w:p>
    <w:p w14:paraId="16BE9B3B" w14:textId="77777777" w:rsidR="00DF4B73" w:rsidRDefault="004F6CBF">
      <w:pPr>
        <w:spacing w:line="280" w:lineRule="exact"/>
        <w:jc w:val="both"/>
        <w:rPr>
          <w:bCs/>
          <w:sz w:val="20"/>
          <w:szCs w:val="20"/>
        </w:rPr>
      </w:pPr>
      <w:r>
        <w:rPr>
          <w:bCs/>
          <w:sz w:val="20"/>
          <w:szCs w:val="20"/>
        </w:rPr>
        <w:t>1)</w:t>
      </w:r>
      <w:proofErr w:type="spellStart"/>
      <w:r>
        <w:rPr>
          <w:bCs/>
          <w:sz w:val="20"/>
          <w:szCs w:val="20"/>
        </w:rPr>
        <w:t>непроведение</w:t>
      </w:r>
      <w:proofErr w:type="spellEnd"/>
      <w:r>
        <w:rPr>
          <w:bCs/>
          <w:sz w:val="20"/>
          <w:szCs w:val="20"/>
        </w:rPr>
        <w:t xml:space="preserve">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2955D989" w14:textId="77777777" w:rsidR="00DF4B73" w:rsidRDefault="004F6CBF">
      <w:pPr>
        <w:spacing w:line="280" w:lineRule="exact"/>
        <w:jc w:val="both"/>
        <w:rPr>
          <w:bCs/>
          <w:sz w:val="20"/>
          <w:szCs w:val="20"/>
        </w:rPr>
      </w:pPr>
      <w:r>
        <w:rPr>
          <w:bCs/>
          <w:sz w:val="20"/>
          <w:szCs w:val="20"/>
        </w:rPr>
        <w:t>2)не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5D8731F6" w14:textId="77777777" w:rsidR="00DF4B73" w:rsidRDefault="004F6CBF">
      <w:pPr>
        <w:spacing w:line="280" w:lineRule="exact"/>
        <w:jc w:val="both"/>
        <w:rPr>
          <w:bCs/>
          <w:sz w:val="20"/>
          <w:szCs w:val="20"/>
        </w:rPr>
      </w:pPr>
      <w:r>
        <w:rPr>
          <w:bCs/>
          <w:sz w:val="20"/>
          <w:szCs w:val="20"/>
        </w:rPr>
        <w:t xml:space="preserve">3)отсутствие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bCs/>
          <w:sz w:val="20"/>
          <w:szCs w:val="20"/>
        </w:rPr>
        <w:lastRenderedPageBreak/>
        <w:t>рассрочка, инвестиционный налоговый кредит в соответствии с действующим законодательством Российской Федерации о налогах и сборах, которые реструктурированы в соответствии с действующим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действующим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закупки не принято;</w:t>
      </w:r>
    </w:p>
    <w:p w14:paraId="2694985D" w14:textId="77777777" w:rsidR="00DF4B73" w:rsidRDefault="004F6CBF">
      <w:pPr>
        <w:spacing w:line="280" w:lineRule="exact"/>
        <w:jc w:val="both"/>
        <w:rPr>
          <w:bCs/>
          <w:sz w:val="20"/>
          <w:szCs w:val="20"/>
        </w:rPr>
      </w:pPr>
      <w:r>
        <w:rPr>
          <w:bCs/>
          <w:sz w:val="20"/>
          <w:szCs w:val="20"/>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2DA5F423" w14:textId="77777777" w:rsidR="00DF4B73" w:rsidRDefault="004F6CBF">
      <w:pPr>
        <w:spacing w:line="280" w:lineRule="exact"/>
        <w:jc w:val="both"/>
        <w:rPr>
          <w:bCs/>
          <w:sz w:val="20"/>
          <w:szCs w:val="20"/>
        </w:rPr>
      </w:pPr>
      <w:r>
        <w:rPr>
          <w:bCs/>
          <w:sz w:val="20"/>
          <w:szCs w:val="20"/>
        </w:rPr>
        <w:t xml:space="preserve">5) </w:t>
      </w:r>
      <w:proofErr w:type="spellStart"/>
      <w:r>
        <w:rPr>
          <w:bCs/>
          <w:sz w:val="20"/>
          <w:szCs w:val="20"/>
        </w:rPr>
        <w:t>непривлечение</w:t>
      </w:r>
      <w:proofErr w:type="spellEnd"/>
      <w:r>
        <w:rPr>
          <w:bCs/>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293C013" w14:textId="77777777" w:rsidR="00DF4B73" w:rsidRDefault="004F6CBF">
      <w:pPr>
        <w:spacing w:line="280" w:lineRule="exact"/>
        <w:jc w:val="both"/>
        <w:rPr>
          <w:bCs/>
          <w:sz w:val="20"/>
          <w:szCs w:val="20"/>
        </w:rPr>
      </w:pPr>
      <w:r>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20"/>
          <w:szCs w:val="20"/>
        </w:rPr>
        <w:t>неполнородными</w:t>
      </w:r>
      <w:proofErr w:type="spellEnd"/>
      <w:r>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93C7F2F" w14:textId="77777777" w:rsidR="00DF4B73" w:rsidRDefault="004F6CBF">
      <w:pPr>
        <w:spacing w:line="280" w:lineRule="exact"/>
        <w:jc w:val="both"/>
        <w:rPr>
          <w:bCs/>
          <w:sz w:val="20"/>
          <w:szCs w:val="20"/>
        </w:rPr>
      </w:pPr>
      <w:r>
        <w:rPr>
          <w:bCs/>
          <w:sz w:val="20"/>
          <w:szCs w:val="20"/>
        </w:rPr>
        <w:t>7) участник закупки не является офшорной компанией;</w:t>
      </w:r>
    </w:p>
    <w:p w14:paraId="70E7DF39" w14:textId="77777777" w:rsidR="00DF4B73" w:rsidRDefault="004F6CBF">
      <w:pPr>
        <w:spacing w:line="280" w:lineRule="exact"/>
        <w:jc w:val="both"/>
        <w:rPr>
          <w:bCs/>
          <w:sz w:val="20"/>
          <w:szCs w:val="20"/>
        </w:rPr>
      </w:pPr>
      <w:r>
        <w:rPr>
          <w:bCs/>
          <w:sz w:val="20"/>
          <w:szCs w:val="20"/>
        </w:rPr>
        <w:t>8) отсутствие сведений об участнике закупки в реестре недобросовестных поставщиков, предусмотренном Законом № 223-ФЗ;</w:t>
      </w:r>
    </w:p>
    <w:p w14:paraId="0A6B93E8" w14:textId="77777777" w:rsidR="00DF4B73" w:rsidRDefault="004F6CBF">
      <w:pPr>
        <w:spacing w:line="280" w:lineRule="exact"/>
        <w:jc w:val="both"/>
        <w:rPr>
          <w:bCs/>
          <w:sz w:val="20"/>
          <w:szCs w:val="20"/>
        </w:rPr>
      </w:pPr>
      <w:r>
        <w:rPr>
          <w:bCs/>
          <w:sz w:val="20"/>
          <w:szCs w:val="20"/>
        </w:rPr>
        <w:t>9)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5C15EB0B" w14:textId="77777777" w:rsidR="00DF4B73" w:rsidRDefault="004F6CBF">
      <w:pPr>
        <w:spacing w:line="280" w:lineRule="exact"/>
        <w:jc w:val="both"/>
        <w:rPr>
          <w:bCs/>
          <w:sz w:val="20"/>
          <w:szCs w:val="20"/>
        </w:rPr>
      </w:pPr>
      <w:r>
        <w:rPr>
          <w:bCs/>
          <w:sz w:val="20"/>
          <w:szCs w:val="20"/>
        </w:rPr>
        <w:t>10)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14:paraId="4FE6F4F0" w14:textId="77777777" w:rsidR="00DF4B73" w:rsidRDefault="00DF4B73">
      <w:pPr>
        <w:spacing w:line="280" w:lineRule="exact"/>
        <w:jc w:val="both"/>
        <w:rPr>
          <w:bCs/>
          <w:sz w:val="20"/>
          <w:szCs w:val="20"/>
        </w:rPr>
      </w:pPr>
    </w:p>
    <w:p w14:paraId="6A4F8343" w14:textId="77777777" w:rsidR="00DF4B73" w:rsidRDefault="00DF4B73">
      <w:pPr>
        <w:spacing w:line="280" w:lineRule="exact"/>
        <w:rPr>
          <w:bCs/>
          <w:sz w:val="20"/>
          <w:szCs w:val="20"/>
        </w:rPr>
      </w:pPr>
    </w:p>
    <w:p w14:paraId="076B86A6" w14:textId="77777777" w:rsidR="00DF4B73" w:rsidRDefault="00DF4B73">
      <w:pPr>
        <w:spacing w:line="280" w:lineRule="exact"/>
        <w:rPr>
          <w:sz w:val="22"/>
          <w:szCs w:val="22"/>
        </w:rPr>
      </w:pPr>
    </w:p>
    <w:tbl>
      <w:tblPr>
        <w:tblW w:w="92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201"/>
      </w:tblGrid>
      <w:tr w:rsidR="00DF4B73" w14:paraId="38908343" w14:textId="77777777">
        <w:tc>
          <w:tcPr>
            <w:tcW w:w="9291" w:type="dxa"/>
            <w:gridSpan w:val="2"/>
            <w:shd w:val="clear" w:color="auto" w:fill="E5DFEC"/>
          </w:tcPr>
          <w:p w14:paraId="43193199" w14:textId="77777777" w:rsidR="00DF4B73" w:rsidRDefault="004F6CBF">
            <w:pPr>
              <w:rPr>
                <w:sz w:val="20"/>
                <w:szCs w:val="20"/>
              </w:rPr>
            </w:pPr>
            <w:r>
              <w:rPr>
                <w:b/>
                <w:sz w:val="22"/>
                <w:szCs w:val="22"/>
              </w:rPr>
              <w:t>Сведения об участнике конкурса:</w:t>
            </w:r>
          </w:p>
        </w:tc>
      </w:tr>
      <w:tr w:rsidR="00DF4B73" w14:paraId="56B4C346" w14:textId="77777777">
        <w:tc>
          <w:tcPr>
            <w:tcW w:w="3090" w:type="dxa"/>
            <w:shd w:val="clear" w:color="auto" w:fill="auto"/>
          </w:tcPr>
          <w:p w14:paraId="1B088286" w14:textId="77777777" w:rsidR="00DF4B73" w:rsidRDefault="004F6CBF">
            <w:pPr>
              <w:jc w:val="center"/>
              <w:rPr>
                <w:sz w:val="22"/>
                <w:szCs w:val="22"/>
              </w:rPr>
            </w:pPr>
            <w:r>
              <w:rPr>
                <w:sz w:val="22"/>
                <w:szCs w:val="22"/>
              </w:rPr>
              <w:lastRenderedPageBreak/>
              <w:t>Полное наименование юридического лица/ФИО</w:t>
            </w:r>
          </w:p>
        </w:tc>
        <w:tc>
          <w:tcPr>
            <w:tcW w:w="6201" w:type="dxa"/>
            <w:shd w:val="clear" w:color="auto" w:fill="auto"/>
          </w:tcPr>
          <w:p w14:paraId="308418B6" w14:textId="77777777" w:rsidR="00DF4B73" w:rsidRDefault="00DF4B73">
            <w:pPr>
              <w:rPr>
                <w:sz w:val="20"/>
                <w:szCs w:val="20"/>
              </w:rPr>
            </w:pPr>
          </w:p>
        </w:tc>
      </w:tr>
      <w:tr w:rsidR="00DF4B73" w14:paraId="3D15637F" w14:textId="77777777">
        <w:tc>
          <w:tcPr>
            <w:tcW w:w="3090" w:type="dxa"/>
            <w:shd w:val="clear" w:color="auto" w:fill="auto"/>
          </w:tcPr>
          <w:p w14:paraId="6FB4475E" w14:textId="77777777" w:rsidR="00DF4B73" w:rsidRDefault="004F6CBF">
            <w:pPr>
              <w:jc w:val="center"/>
              <w:rPr>
                <w:sz w:val="22"/>
                <w:szCs w:val="22"/>
              </w:rPr>
            </w:pPr>
            <w:r>
              <w:rPr>
                <w:sz w:val="22"/>
                <w:szCs w:val="22"/>
              </w:rPr>
              <w:t>Сокращенное наименование</w:t>
            </w:r>
          </w:p>
        </w:tc>
        <w:tc>
          <w:tcPr>
            <w:tcW w:w="6201" w:type="dxa"/>
            <w:shd w:val="clear" w:color="auto" w:fill="auto"/>
          </w:tcPr>
          <w:p w14:paraId="7222D369" w14:textId="77777777" w:rsidR="00DF4B73" w:rsidRDefault="00DF4B73">
            <w:pPr>
              <w:rPr>
                <w:sz w:val="20"/>
                <w:szCs w:val="20"/>
              </w:rPr>
            </w:pPr>
          </w:p>
        </w:tc>
      </w:tr>
      <w:tr w:rsidR="00DF4B73" w14:paraId="406FBEA3" w14:textId="77777777">
        <w:tc>
          <w:tcPr>
            <w:tcW w:w="3090" w:type="dxa"/>
            <w:shd w:val="clear" w:color="auto" w:fill="auto"/>
          </w:tcPr>
          <w:p w14:paraId="7896DED1" w14:textId="77777777" w:rsidR="00DF4B73" w:rsidRDefault="004F6CBF">
            <w:pPr>
              <w:jc w:val="center"/>
              <w:rPr>
                <w:sz w:val="22"/>
                <w:szCs w:val="22"/>
              </w:rPr>
            </w:pPr>
            <w:r>
              <w:rPr>
                <w:sz w:val="22"/>
                <w:szCs w:val="22"/>
              </w:rPr>
              <w:t>ОГРН/ОГРИП</w:t>
            </w:r>
          </w:p>
        </w:tc>
        <w:tc>
          <w:tcPr>
            <w:tcW w:w="6201" w:type="dxa"/>
            <w:shd w:val="clear" w:color="auto" w:fill="auto"/>
          </w:tcPr>
          <w:p w14:paraId="4EEEF667" w14:textId="77777777" w:rsidR="00DF4B73" w:rsidRDefault="00DF4B73">
            <w:pPr>
              <w:rPr>
                <w:sz w:val="20"/>
                <w:szCs w:val="20"/>
              </w:rPr>
            </w:pPr>
          </w:p>
        </w:tc>
      </w:tr>
      <w:tr w:rsidR="00DF4B73" w14:paraId="4B6ECF27" w14:textId="77777777">
        <w:tc>
          <w:tcPr>
            <w:tcW w:w="3090" w:type="dxa"/>
            <w:shd w:val="clear" w:color="auto" w:fill="auto"/>
          </w:tcPr>
          <w:p w14:paraId="19F1384D" w14:textId="77777777" w:rsidR="00DF4B73" w:rsidRDefault="004F6CBF">
            <w:pPr>
              <w:jc w:val="center"/>
              <w:rPr>
                <w:sz w:val="22"/>
                <w:szCs w:val="22"/>
              </w:rPr>
            </w:pPr>
            <w:r>
              <w:rPr>
                <w:sz w:val="22"/>
                <w:szCs w:val="22"/>
              </w:rPr>
              <w:t>ИНН</w:t>
            </w:r>
          </w:p>
        </w:tc>
        <w:tc>
          <w:tcPr>
            <w:tcW w:w="6201" w:type="dxa"/>
            <w:shd w:val="clear" w:color="auto" w:fill="auto"/>
          </w:tcPr>
          <w:p w14:paraId="5609A794" w14:textId="77777777" w:rsidR="00DF4B73" w:rsidRDefault="00DF4B73">
            <w:pPr>
              <w:rPr>
                <w:sz w:val="20"/>
                <w:szCs w:val="20"/>
              </w:rPr>
            </w:pPr>
          </w:p>
        </w:tc>
      </w:tr>
      <w:tr w:rsidR="00DF4B73" w14:paraId="2D342E08" w14:textId="77777777">
        <w:tc>
          <w:tcPr>
            <w:tcW w:w="3090" w:type="dxa"/>
            <w:shd w:val="clear" w:color="auto" w:fill="auto"/>
          </w:tcPr>
          <w:p w14:paraId="750DE4B4" w14:textId="77777777" w:rsidR="00DF4B73" w:rsidRDefault="004F6CBF">
            <w:pPr>
              <w:jc w:val="center"/>
              <w:rPr>
                <w:sz w:val="22"/>
                <w:szCs w:val="22"/>
              </w:rPr>
            </w:pPr>
            <w:r>
              <w:rPr>
                <w:sz w:val="22"/>
                <w:szCs w:val="22"/>
              </w:rPr>
              <w:t>КПП</w:t>
            </w:r>
          </w:p>
        </w:tc>
        <w:tc>
          <w:tcPr>
            <w:tcW w:w="6201" w:type="dxa"/>
            <w:shd w:val="clear" w:color="auto" w:fill="auto"/>
          </w:tcPr>
          <w:p w14:paraId="310BCFEB" w14:textId="77777777" w:rsidR="00DF4B73" w:rsidRDefault="00DF4B73">
            <w:pPr>
              <w:rPr>
                <w:sz w:val="20"/>
                <w:szCs w:val="20"/>
              </w:rPr>
            </w:pPr>
          </w:p>
        </w:tc>
      </w:tr>
      <w:tr w:rsidR="00DF4B73" w14:paraId="7DC204A2" w14:textId="77777777">
        <w:tc>
          <w:tcPr>
            <w:tcW w:w="3090" w:type="dxa"/>
            <w:shd w:val="clear" w:color="auto" w:fill="auto"/>
          </w:tcPr>
          <w:p w14:paraId="45D6C392" w14:textId="77777777" w:rsidR="00DF4B73" w:rsidRDefault="004F6CBF">
            <w:pPr>
              <w:jc w:val="center"/>
              <w:rPr>
                <w:sz w:val="22"/>
                <w:szCs w:val="22"/>
              </w:rPr>
            </w:pPr>
            <w:r>
              <w:rPr>
                <w:sz w:val="22"/>
                <w:szCs w:val="22"/>
              </w:rPr>
              <w:t>Сведения об организационно-правовой форме</w:t>
            </w:r>
          </w:p>
        </w:tc>
        <w:tc>
          <w:tcPr>
            <w:tcW w:w="6201" w:type="dxa"/>
            <w:shd w:val="clear" w:color="auto" w:fill="auto"/>
          </w:tcPr>
          <w:p w14:paraId="5B1989A2" w14:textId="77777777" w:rsidR="00DF4B73" w:rsidRDefault="00DF4B73">
            <w:pPr>
              <w:rPr>
                <w:sz w:val="20"/>
                <w:szCs w:val="20"/>
              </w:rPr>
            </w:pPr>
          </w:p>
        </w:tc>
      </w:tr>
      <w:tr w:rsidR="00DF4B73" w14:paraId="356C43AC" w14:textId="77777777">
        <w:tc>
          <w:tcPr>
            <w:tcW w:w="3090" w:type="dxa"/>
            <w:shd w:val="clear" w:color="auto" w:fill="auto"/>
          </w:tcPr>
          <w:p w14:paraId="1738B390" w14:textId="77777777" w:rsidR="00DF4B73" w:rsidRDefault="004F6CBF">
            <w:pPr>
              <w:jc w:val="center"/>
              <w:rPr>
                <w:sz w:val="22"/>
                <w:szCs w:val="22"/>
              </w:rPr>
            </w:pPr>
            <w:r>
              <w:rPr>
                <w:sz w:val="22"/>
                <w:szCs w:val="22"/>
              </w:rPr>
              <w:t>Юридический адрес</w:t>
            </w:r>
          </w:p>
        </w:tc>
        <w:tc>
          <w:tcPr>
            <w:tcW w:w="6201" w:type="dxa"/>
            <w:shd w:val="clear" w:color="auto" w:fill="auto"/>
          </w:tcPr>
          <w:p w14:paraId="754D66C3" w14:textId="77777777" w:rsidR="00DF4B73" w:rsidRDefault="00DF4B73">
            <w:pPr>
              <w:rPr>
                <w:sz w:val="20"/>
                <w:szCs w:val="20"/>
              </w:rPr>
            </w:pPr>
          </w:p>
        </w:tc>
      </w:tr>
      <w:tr w:rsidR="00DF4B73" w14:paraId="52FEF179" w14:textId="77777777">
        <w:tc>
          <w:tcPr>
            <w:tcW w:w="3090" w:type="dxa"/>
            <w:shd w:val="clear" w:color="auto" w:fill="auto"/>
          </w:tcPr>
          <w:p w14:paraId="156CE8A4" w14:textId="77777777" w:rsidR="00DF4B73" w:rsidRDefault="004F6CBF">
            <w:pPr>
              <w:jc w:val="center"/>
              <w:rPr>
                <w:sz w:val="22"/>
                <w:szCs w:val="22"/>
              </w:rPr>
            </w:pPr>
            <w:r>
              <w:rPr>
                <w:sz w:val="22"/>
                <w:szCs w:val="22"/>
              </w:rPr>
              <w:t>Фактический (почтовый) адрес</w:t>
            </w:r>
          </w:p>
        </w:tc>
        <w:tc>
          <w:tcPr>
            <w:tcW w:w="6201" w:type="dxa"/>
            <w:shd w:val="clear" w:color="auto" w:fill="auto"/>
          </w:tcPr>
          <w:p w14:paraId="0E25962D" w14:textId="77777777" w:rsidR="00DF4B73" w:rsidRDefault="00DF4B73">
            <w:pPr>
              <w:rPr>
                <w:sz w:val="20"/>
                <w:szCs w:val="20"/>
              </w:rPr>
            </w:pPr>
          </w:p>
        </w:tc>
      </w:tr>
      <w:tr w:rsidR="00DF4B73" w14:paraId="32A68114" w14:textId="77777777">
        <w:tc>
          <w:tcPr>
            <w:tcW w:w="3090" w:type="dxa"/>
            <w:shd w:val="clear" w:color="auto" w:fill="auto"/>
          </w:tcPr>
          <w:p w14:paraId="1982807B" w14:textId="77777777" w:rsidR="00DF4B73" w:rsidRDefault="004F6CBF">
            <w:pPr>
              <w:jc w:val="center"/>
              <w:rPr>
                <w:sz w:val="22"/>
                <w:szCs w:val="22"/>
              </w:rPr>
            </w:pPr>
            <w:r>
              <w:rPr>
                <w:sz w:val="22"/>
                <w:szCs w:val="22"/>
              </w:rPr>
              <w:t xml:space="preserve">Паспортные данные </w:t>
            </w:r>
          </w:p>
          <w:p w14:paraId="3E87BA23" w14:textId="77777777" w:rsidR="00DF4B73" w:rsidRDefault="004F6CBF">
            <w:pPr>
              <w:jc w:val="center"/>
              <w:rPr>
                <w:sz w:val="22"/>
                <w:szCs w:val="22"/>
              </w:rPr>
            </w:pPr>
            <w:r>
              <w:rPr>
                <w:sz w:val="22"/>
                <w:szCs w:val="22"/>
              </w:rPr>
              <w:t>(для физического лица и/или индивидуального предпринимателя)</w:t>
            </w:r>
          </w:p>
        </w:tc>
        <w:tc>
          <w:tcPr>
            <w:tcW w:w="6201" w:type="dxa"/>
            <w:shd w:val="clear" w:color="auto" w:fill="auto"/>
          </w:tcPr>
          <w:p w14:paraId="77FCA72E" w14:textId="77777777" w:rsidR="00DF4B73" w:rsidRDefault="00DF4B73">
            <w:pPr>
              <w:rPr>
                <w:sz w:val="20"/>
                <w:szCs w:val="20"/>
              </w:rPr>
            </w:pPr>
          </w:p>
        </w:tc>
      </w:tr>
      <w:tr w:rsidR="00DF4B73" w14:paraId="6AFB3CE9" w14:textId="77777777">
        <w:tc>
          <w:tcPr>
            <w:tcW w:w="3090" w:type="dxa"/>
            <w:shd w:val="clear" w:color="auto" w:fill="auto"/>
          </w:tcPr>
          <w:p w14:paraId="38B2AF5D" w14:textId="77777777" w:rsidR="00DF4B73" w:rsidRDefault="004F6CBF">
            <w:pPr>
              <w:jc w:val="center"/>
              <w:rPr>
                <w:sz w:val="22"/>
                <w:szCs w:val="22"/>
              </w:rPr>
            </w:pPr>
            <w:r>
              <w:rPr>
                <w:sz w:val="22"/>
                <w:szCs w:val="22"/>
              </w:rPr>
              <w:t>Адрес электронной почты</w:t>
            </w:r>
          </w:p>
        </w:tc>
        <w:tc>
          <w:tcPr>
            <w:tcW w:w="6201" w:type="dxa"/>
            <w:shd w:val="clear" w:color="auto" w:fill="auto"/>
          </w:tcPr>
          <w:p w14:paraId="39FE471F" w14:textId="77777777" w:rsidR="00DF4B73" w:rsidRDefault="00DF4B73">
            <w:pPr>
              <w:rPr>
                <w:sz w:val="20"/>
                <w:szCs w:val="20"/>
              </w:rPr>
            </w:pPr>
          </w:p>
        </w:tc>
      </w:tr>
      <w:tr w:rsidR="00DF4B73" w14:paraId="45F69A2A" w14:textId="77777777">
        <w:tc>
          <w:tcPr>
            <w:tcW w:w="3090" w:type="dxa"/>
            <w:shd w:val="clear" w:color="auto" w:fill="auto"/>
          </w:tcPr>
          <w:p w14:paraId="435CAFE1" w14:textId="77777777" w:rsidR="00DF4B73" w:rsidRDefault="004F6CBF">
            <w:pPr>
              <w:jc w:val="center"/>
              <w:rPr>
                <w:sz w:val="22"/>
                <w:szCs w:val="22"/>
              </w:rPr>
            </w:pPr>
            <w:r>
              <w:rPr>
                <w:sz w:val="22"/>
                <w:szCs w:val="22"/>
              </w:rPr>
              <w:t>Номер контактного телефона</w:t>
            </w:r>
          </w:p>
        </w:tc>
        <w:tc>
          <w:tcPr>
            <w:tcW w:w="6201" w:type="dxa"/>
            <w:shd w:val="clear" w:color="auto" w:fill="auto"/>
          </w:tcPr>
          <w:p w14:paraId="55D420AE" w14:textId="77777777" w:rsidR="00DF4B73" w:rsidRDefault="00DF4B73">
            <w:pPr>
              <w:rPr>
                <w:sz w:val="20"/>
                <w:szCs w:val="20"/>
              </w:rPr>
            </w:pPr>
          </w:p>
        </w:tc>
      </w:tr>
      <w:tr w:rsidR="00DF4B73" w14:paraId="7111F856" w14:textId="77777777">
        <w:tc>
          <w:tcPr>
            <w:tcW w:w="3090" w:type="dxa"/>
            <w:shd w:val="clear" w:color="auto" w:fill="auto"/>
          </w:tcPr>
          <w:p w14:paraId="208506C4" w14:textId="77777777" w:rsidR="00DF4B73" w:rsidRDefault="004F6CBF">
            <w:pPr>
              <w:jc w:val="center"/>
              <w:rPr>
                <w:sz w:val="22"/>
                <w:szCs w:val="22"/>
              </w:rPr>
            </w:pPr>
            <w:r>
              <w:rPr>
                <w:sz w:val="22"/>
                <w:szCs w:val="22"/>
              </w:rPr>
              <w:t>Контактное лицо</w:t>
            </w:r>
          </w:p>
        </w:tc>
        <w:tc>
          <w:tcPr>
            <w:tcW w:w="6201" w:type="dxa"/>
            <w:shd w:val="clear" w:color="auto" w:fill="auto"/>
          </w:tcPr>
          <w:p w14:paraId="2A6147F3" w14:textId="77777777" w:rsidR="00DF4B73" w:rsidRDefault="004F6CBF">
            <w:pPr>
              <w:rPr>
                <w:sz w:val="20"/>
                <w:szCs w:val="20"/>
              </w:rPr>
            </w:pPr>
            <w:r>
              <w:rPr>
                <w:i/>
                <w:sz w:val="22"/>
                <w:szCs w:val="22"/>
              </w:rPr>
              <w:t>Указывается по желанию участника  конкурса в электронной форме</w:t>
            </w:r>
          </w:p>
        </w:tc>
      </w:tr>
    </w:tbl>
    <w:p w14:paraId="5970EAE2" w14:textId="77777777" w:rsidR="00DF4B73" w:rsidRDefault="00DF4B73">
      <w:pPr>
        <w:tabs>
          <w:tab w:val="left" w:pos="1845"/>
        </w:tabs>
        <w:spacing w:after="200" w:line="276" w:lineRule="auto"/>
      </w:pPr>
    </w:p>
    <w:p w14:paraId="5BEFD2D1" w14:textId="77777777" w:rsidR="00DF4B73" w:rsidRDefault="004F6CBF">
      <w:pPr>
        <w:jc w:val="right"/>
        <w:rPr>
          <w:b/>
        </w:rPr>
      </w:pPr>
      <w:r>
        <w:br w:type="page"/>
      </w:r>
      <w:bookmarkStart w:id="1" w:name="Par906"/>
      <w:bookmarkEnd w:id="1"/>
      <w:r>
        <w:rPr>
          <w:b/>
        </w:rPr>
        <w:lastRenderedPageBreak/>
        <w:t>Приложение № 1</w:t>
      </w:r>
    </w:p>
    <w:p w14:paraId="1A77794A" w14:textId="570D123A" w:rsidR="00DF4B73" w:rsidRDefault="004F6CBF">
      <w:pPr>
        <w:ind w:firstLine="709"/>
        <w:jc w:val="right"/>
        <w:rPr>
          <w:b/>
        </w:rPr>
      </w:pPr>
      <w:r>
        <w:rPr>
          <w:b/>
        </w:rPr>
        <w:t xml:space="preserve"> </w:t>
      </w:r>
      <w:r w:rsidR="009D06FF">
        <w:rPr>
          <w:b/>
        </w:rPr>
        <w:t>к документации</w:t>
      </w:r>
      <w:r>
        <w:rPr>
          <w:b/>
        </w:rPr>
        <w:t xml:space="preserve"> о конкурсе в электронной форме</w:t>
      </w:r>
    </w:p>
    <w:p w14:paraId="7474CBCB" w14:textId="77777777" w:rsidR="00DF4B73" w:rsidRDefault="00DF4B73">
      <w:pPr>
        <w:ind w:firstLine="709"/>
        <w:jc w:val="right"/>
      </w:pPr>
    </w:p>
    <w:p w14:paraId="3FBB28A0" w14:textId="77777777" w:rsidR="00DF4B73" w:rsidRDefault="00DF4B73">
      <w:pPr>
        <w:ind w:firstLine="709"/>
        <w:jc w:val="right"/>
      </w:pPr>
    </w:p>
    <w:p w14:paraId="0A1261F6" w14:textId="77777777" w:rsidR="00DF4B73" w:rsidRDefault="004F6CBF">
      <w:pPr>
        <w:ind w:firstLine="709"/>
        <w:jc w:val="center"/>
      </w:pPr>
      <w:r>
        <w:t>ТЕХНИЧЕСКОЕ ЗАДАНИЕ</w:t>
      </w:r>
    </w:p>
    <w:p w14:paraId="7E44DA0E" w14:textId="77777777" w:rsidR="00DF4B73" w:rsidRDefault="00DF4B73">
      <w:pPr>
        <w:ind w:firstLine="709"/>
        <w:jc w:val="right"/>
      </w:pPr>
    </w:p>
    <w:p w14:paraId="326E3410" w14:textId="488197DF" w:rsidR="00DF4B73" w:rsidRDefault="004F6CBF">
      <w:pPr>
        <w:jc w:val="both"/>
        <w:rPr>
          <w:sz w:val="20"/>
          <w:szCs w:val="16"/>
        </w:rPr>
      </w:pPr>
      <w:r>
        <w:rPr>
          <w:b/>
          <w:sz w:val="20"/>
        </w:rPr>
        <w:t>1. Наименование открытого конкурса</w:t>
      </w:r>
      <w:r>
        <w:rPr>
          <w:bCs/>
          <w:sz w:val="18"/>
          <w:szCs w:val="18"/>
        </w:rPr>
        <w:t xml:space="preserve"> Ремонт кровли частичный (зал баскетбола и гимнастики)</w:t>
      </w:r>
      <w:r>
        <w:rPr>
          <w:b/>
          <w:sz w:val="20"/>
          <w:szCs w:val="16"/>
        </w:rPr>
        <w:t xml:space="preserve"> </w:t>
      </w:r>
      <w:r>
        <w:rPr>
          <w:b/>
          <w:sz w:val="20"/>
          <w:szCs w:val="16"/>
        </w:rPr>
        <w:br/>
        <w:t>2. Срок выполнения работ</w:t>
      </w:r>
      <w:r w:rsidR="009D06FF">
        <w:rPr>
          <w:b/>
          <w:sz w:val="20"/>
          <w:szCs w:val="16"/>
        </w:rPr>
        <w:t>:</w:t>
      </w:r>
      <w:r>
        <w:rPr>
          <w:sz w:val="20"/>
          <w:szCs w:val="16"/>
        </w:rPr>
        <w:t xml:space="preserve"> в течение </w:t>
      </w:r>
      <w:r w:rsidR="009D06FF">
        <w:rPr>
          <w:sz w:val="20"/>
          <w:szCs w:val="16"/>
        </w:rPr>
        <w:t>30 календарных</w:t>
      </w:r>
      <w:r>
        <w:rPr>
          <w:sz w:val="20"/>
          <w:szCs w:val="16"/>
        </w:rPr>
        <w:t xml:space="preserve"> дней с даты заключения договора.</w:t>
      </w:r>
    </w:p>
    <w:p w14:paraId="48D00FB8" w14:textId="77777777" w:rsidR="00DF4B73" w:rsidRDefault="00DF4B73">
      <w:pPr>
        <w:keepNext/>
        <w:keepLines/>
        <w:overflowPunct w:val="0"/>
        <w:autoSpaceDE w:val="0"/>
        <w:autoSpaceDN w:val="0"/>
        <w:adjustRightInd w:val="0"/>
        <w:jc w:val="center"/>
        <w:textAlignment w:val="baseline"/>
        <w:outlineLvl w:val="1"/>
        <w:rPr>
          <w:b/>
          <w:bCs/>
          <w:caps/>
          <w:sz w:val="20"/>
        </w:rPr>
      </w:pPr>
    </w:p>
    <w:p w14:paraId="70F7F1BD" w14:textId="77777777" w:rsidR="00DF4B73" w:rsidRDefault="004F6CBF">
      <w:pPr>
        <w:keepNext/>
        <w:keepLines/>
        <w:overflowPunct w:val="0"/>
        <w:autoSpaceDE w:val="0"/>
        <w:autoSpaceDN w:val="0"/>
        <w:adjustRightInd w:val="0"/>
        <w:jc w:val="center"/>
        <w:textAlignment w:val="baseline"/>
        <w:outlineLvl w:val="1"/>
        <w:rPr>
          <w:b/>
          <w:bCs/>
          <w:caps/>
          <w:sz w:val="20"/>
        </w:rPr>
      </w:pPr>
      <w:r>
        <w:rPr>
          <w:b/>
          <w:bCs/>
          <w:caps/>
          <w:sz w:val="20"/>
        </w:rPr>
        <w:t xml:space="preserve">Требования к качественным и техническим характеристикам </w:t>
      </w:r>
    </w:p>
    <w:p w14:paraId="7301CF13" w14:textId="77777777" w:rsidR="00DF4B73" w:rsidRDefault="004F6CBF">
      <w:pPr>
        <w:keepNext/>
        <w:keepLines/>
        <w:overflowPunct w:val="0"/>
        <w:autoSpaceDE w:val="0"/>
        <w:autoSpaceDN w:val="0"/>
        <w:adjustRightInd w:val="0"/>
        <w:jc w:val="center"/>
        <w:textAlignment w:val="baseline"/>
        <w:outlineLvl w:val="1"/>
        <w:rPr>
          <w:b/>
          <w:bCs/>
          <w:caps/>
          <w:sz w:val="20"/>
        </w:rPr>
      </w:pPr>
      <w:r>
        <w:rPr>
          <w:b/>
          <w:bCs/>
          <w:caps/>
          <w:sz w:val="20"/>
        </w:rPr>
        <w:t>выполняемых работ:</w:t>
      </w:r>
    </w:p>
    <w:p w14:paraId="27721001" w14:textId="77777777" w:rsidR="00DF4B73" w:rsidRDefault="00DF4B73">
      <w:pPr>
        <w:keepNext/>
        <w:keepLines/>
        <w:overflowPunct w:val="0"/>
        <w:autoSpaceDE w:val="0"/>
        <w:autoSpaceDN w:val="0"/>
        <w:adjustRightInd w:val="0"/>
        <w:jc w:val="center"/>
        <w:textAlignment w:val="baseline"/>
        <w:outlineLvl w:val="1"/>
        <w:rPr>
          <w:b/>
          <w:bCs/>
          <w:caps/>
          <w:sz w:val="20"/>
        </w:rPr>
      </w:pPr>
    </w:p>
    <w:p w14:paraId="5DDCB2D4" w14:textId="77777777" w:rsidR="00DF4B73" w:rsidRDefault="004F6CBF">
      <w:pPr>
        <w:suppressAutoHyphens/>
        <w:ind w:left="-3"/>
        <w:jc w:val="both"/>
        <w:rPr>
          <w:b/>
          <w:sz w:val="20"/>
        </w:rPr>
      </w:pPr>
      <w:r>
        <w:rPr>
          <w:b/>
          <w:sz w:val="20"/>
        </w:rPr>
        <w:t>3.Общие требования к выполнению работ.</w:t>
      </w:r>
    </w:p>
    <w:p w14:paraId="1D51DD0A" w14:textId="27A99B3E" w:rsidR="004055D4" w:rsidRDefault="004F6CBF" w:rsidP="004055D4">
      <w:pPr>
        <w:jc w:val="both"/>
        <w:textAlignment w:val="baseline"/>
        <w:rPr>
          <w:rFonts w:eastAsia="SimSun"/>
          <w:bCs/>
          <w:sz w:val="22"/>
          <w:szCs w:val="22"/>
          <w:lang w:eastAsia="hi-IN" w:bidi="hi-IN"/>
        </w:rPr>
      </w:pPr>
      <w:r w:rsidRPr="004055D4">
        <w:rPr>
          <w:sz w:val="20"/>
          <w:szCs w:val="20"/>
          <w:highlight w:val="yellow"/>
        </w:rPr>
        <w:t xml:space="preserve">3.1. </w:t>
      </w:r>
      <w:r w:rsidR="004055D4" w:rsidRPr="004055D4">
        <w:rPr>
          <w:rFonts w:eastAsia="SimSun"/>
          <w:bCs/>
          <w:sz w:val="20"/>
          <w:szCs w:val="20"/>
          <w:highlight w:val="yellow"/>
          <w:lang w:eastAsia="hi-IN" w:bidi="hi-IN"/>
        </w:rPr>
        <w:t xml:space="preserve">Работы должны быть выполнены в соответствии с </w:t>
      </w:r>
      <w:r w:rsidR="004055D4" w:rsidRPr="004055D4">
        <w:rPr>
          <w:rFonts w:eastAsia="SimSun"/>
          <w:sz w:val="20"/>
          <w:szCs w:val="20"/>
          <w:highlight w:val="yellow"/>
          <w:lang w:eastAsia="hi-IN" w:bidi="hi-IN"/>
        </w:rPr>
        <w:t>документацией (Локальный сметный расчет «Ремонт кровли частичный (зал баскетбола и гимнастики</w:t>
      </w:r>
      <w:r w:rsidR="004055D4" w:rsidRPr="004055D4">
        <w:rPr>
          <w:sz w:val="20"/>
          <w:szCs w:val="20"/>
          <w:highlight w:val="yellow"/>
        </w:rPr>
        <w:t>»</w:t>
      </w:r>
      <w:r w:rsidR="004055D4" w:rsidRPr="004055D4">
        <w:rPr>
          <w:rFonts w:eastAsia="SimSun"/>
          <w:sz w:val="20"/>
          <w:szCs w:val="20"/>
          <w:highlight w:val="yellow"/>
          <w:lang w:eastAsia="hi-IN" w:bidi="hi-IN"/>
        </w:rPr>
        <w:t xml:space="preserve">), </w:t>
      </w:r>
      <w:r w:rsidR="004055D4" w:rsidRPr="004055D4">
        <w:rPr>
          <w:rFonts w:eastAsia="SimSun"/>
          <w:bCs/>
          <w:sz w:val="20"/>
          <w:szCs w:val="20"/>
          <w:highlight w:val="yellow"/>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6C426473" w14:textId="3BFABDD8" w:rsidR="009D06FF" w:rsidRPr="004055D4" w:rsidRDefault="009D06FF" w:rsidP="004055D4">
      <w:pPr>
        <w:spacing w:line="276" w:lineRule="auto"/>
        <w:jc w:val="both"/>
        <w:textAlignment w:val="baseline"/>
        <w:rPr>
          <w:rFonts w:eastAsia="SimSun"/>
          <w:bCs/>
          <w:sz w:val="22"/>
          <w:szCs w:val="22"/>
          <w:lang w:eastAsia="hi-IN" w:bidi="hi-IN"/>
        </w:rPr>
      </w:pPr>
      <w:r w:rsidRPr="009D06FF">
        <w:rPr>
          <w:rFonts w:eastAsia="SimSun"/>
          <w:sz w:val="20"/>
          <w:szCs w:val="20"/>
          <w:highlight w:val="yellow"/>
          <w:lang w:eastAsia="hi-IN" w:bidi="hi-IN"/>
        </w:rPr>
        <w:t>- Федеральн</w:t>
      </w:r>
      <w:r w:rsidR="00B63A6F">
        <w:rPr>
          <w:rFonts w:eastAsia="SimSun"/>
          <w:b/>
          <w:sz w:val="20"/>
          <w:szCs w:val="20"/>
          <w:highlight w:val="yellow"/>
          <w:lang w:eastAsia="hi-IN" w:bidi="hi-IN"/>
        </w:rPr>
        <w:t>ый</w:t>
      </w:r>
      <w:r w:rsidRPr="009D06FF">
        <w:rPr>
          <w:rFonts w:eastAsia="SimSun"/>
          <w:sz w:val="20"/>
          <w:szCs w:val="20"/>
          <w:highlight w:val="yellow"/>
          <w:lang w:eastAsia="hi-IN" w:bidi="hi-IN"/>
        </w:rPr>
        <w:t xml:space="preserve"> закон №52-ФЗ от 30.03.99г. «</w:t>
      </w:r>
      <w:r w:rsidRPr="009D06FF">
        <w:rPr>
          <w:spacing w:val="2"/>
          <w:sz w:val="20"/>
          <w:szCs w:val="20"/>
          <w:highlight w:val="yellow"/>
        </w:rPr>
        <w:t>О санитарно-эпидемиологическом благополучии населения</w:t>
      </w:r>
      <w:r w:rsidRPr="009D06FF">
        <w:rPr>
          <w:sz w:val="20"/>
          <w:szCs w:val="20"/>
          <w:highlight w:val="yellow"/>
          <w:shd w:val="clear" w:color="auto" w:fill="FFFFFF"/>
        </w:rPr>
        <w:t xml:space="preserve"> (с изменениями)</w:t>
      </w:r>
      <w:r w:rsidRPr="009D06FF">
        <w:rPr>
          <w:spacing w:val="2"/>
          <w:sz w:val="20"/>
          <w:szCs w:val="20"/>
          <w:highlight w:val="yellow"/>
        </w:rPr>
        <w:t>»;</w:t>
      </w:r>
    </w:p>
    <w:p w14:paraId="4A14862A" w14:textId="77777777" w:rsidR="009D06FF" w:rsidRPr="009D06FF" w:rsidRDefault="009D06FF" w:rsidP="00364DDD">
      <w:pPr>
        <w:pStyle w:val="1"/>
        <w:shd w:val="clear" w:color="auto" w:fill="FFFFFF"/>
        <w:spacing w:before="0"/>
        <w:textAlignment w:val="baseline"/>
        <w:rPr>
          <w:rFonts w:ascii="Times New Roman" w:hAnsi="Times New Roman" w:cs="Times New Roman"/>
          <w:b w:val="0"/>
          <w:color w:val="auto"/>
          <w:spacing w:val="2"/>
          <w:sz w:val="20"/>
          <w:szCs w:val="20"/>
          <w:highlight w:val="yellow"/>
        </w:rPr>
      </w:pPr>
      <w:r w:rsidRPr="009D06FF">
        <w:rPr>
          <w:rFonts w:ascii="Times New Roman" w:eastAsia="SimSun" w:hAnsi="Times New Roman" w:cs="Times New Roman"/>
          <w:b w:val="0"/>
          <w:color w:val="auto"/>
          <w:sz w:val="20"/>
          <w:szCs w:val="20"/>
          <w:highlight w:val="yellow"/>
          <w:lang w:eastAsia="hi-IN" w:bidi="hi-IN"/>
        </w:rPr>
        <w:t xml:space="preserve">- </w:t>
      </w:r>
      <w:r w:rsidRPr="009D06FF">
        <w:rPr>
          <w:rFonts w:ascii="Times New Roman" w:hAnsi="Times New Roman" w:cs="Times New Roman"/>
          <w:b w:val="0"/>
          <w:color w:val="auto"/>
          <w:spacing w:val="2"/>
          <w:sz w:val="20"/>
          <w:szCs w:val="20"/>
          <w:highlight w:val="yellow"/>
        </w:rPr>
        <w:t>Градостроительный кодекс Российской Федерации</w:t>
      </w:r>
      <w:r w:rsidRPr="009D06FF">
        <w:rPr>
          <w:rFonts w:ascii="Times New Roman" w:hAnsi="Times New Roman" w:cs="Times New Roman"/>
          <w:b w:val="0"/>
          <w:color w:val="auto"/>
          <w:sz w:val="20"/>
          <w:szCs w:val="20"/>
          <w:highlight w:val="yellow"/>
          <w:shd w:val="clear" w:color="auto" w:fill="FFFFFF"/>
        </w:rPr>
        <w:t xml:space="preserve"> (редакция, действующая)</w:t>
      </w:r>
      <w:r w:rsidRPr="009D06FF">
        <w:rPr>
          <w:rFonts w:ascii="Times New Roman" w:hAnsi="Times New Roman" w:cs="Times New Roman"/>
          <w:b w:val="0"/>
          <w:color w:val="auto"/>
          <w:spacing w:val="2"/>
          <w:sz w:val="20"/>
          <w:szCs w:val="20"/>
          <w:highlight w:val="yellow"/>
        </w:rPr>
        <w:t>;</w:t>
      </w:r>
    </w:p>
    <w:p w14:paraId="106BD2CD" w14:textId="77777777" w:rsidR="009D06FF" w:rsidRPr="009D06FF" w:rsidRDefault="009D06FF" w:rsidP="00364DDD">
      <w:pPr>
        <w:textAlignment w:val="baseline"/>
        <w:rPr>
          <w:rFonts w:eastAsia="SimSun"/>
          <w:bCs/>
          <w:sz w:val="20"/>
          <w:szCs w:val="20"/>
          <w:highlight w:val="yellow"/>
          <w:lang w:eastAsia="hi-IN" w:bidi="hi-IN"/>
        </w:rPr>
      </w:pPr>
      <w:r w:rsidRPr="009D06FF">
        <w:rPr>
          <w:rFonts w:eastAsia="SimSun"/>
          <w:bCs/>
          <w:sz w:val="20"/>
          <w:szCs w:val="20"/>
          <w:highlight w:val="yellow"/>
          <w:lang w:eastAsia="hi-IN" w:bidi="hi-IN"/>
        </w:rPr>
        <w:t>- Организация и выполнение Работ должны соответствовать требованиям безопасности, установленным в следующих документах:</w:t>
      </w:r>
    </w:p>
    <w:p w14:paraId="1382B846" w14:textId="1DC24C9F" w:rsidR="009D06FF" w:rsidRPr="009D06FF" w:rsidRDefault="009D06FF" w:rsidP="00364DDD">
      <w:pPr>
        <w:textAlignment w:val="baseline"/>
        <w:rPr>
          <w:rFonts w:eastAsia="SimSun"/>
          <w:bCs/>
          <w:sz w:val="20"/>
          <w:szCs w:val="20"/>
          <w:highlight w:val="yellow"/>
          <w:lang w:eastAsia="hi-IN" w:bidi="hi-IN"/>
        </w:rPr>
      </w:pPr>
      <w:r w:rsidRPr="009D06FF">
        <w:rPr>
          <w:rFonts w:eastAsia="SimSun"/>
          <w:bCs/>
          <w:sz w:val="20"/>
          <w:szCs w:val="20"/>
          <w:highlight w:val="yellow"/>
          <w:lang w:eastAsia="hi-IN" w:bidi="hi-IN"/>
        </w:rPr>
        <w:t>- Федеральн</w:t>
      </w:r>
      <w:r w:rsidR="00B63A6F">
        <w:rPr>
          <w:rFonts w:eastAsia="SimSun"/>
          <w:bCs/>
          <w:sz w:val="20"/>
          <w:szCs w:val="20"/>
          <w:highlight w:val="yellow"/>
          <w:lang w:eastAsia="hi-IN" w:bidi="hi-IN"/>
        </w:rPr>
        <w:t>ый</w:t>
      </w:r>
      <w:r w:rsidRPr="009D06FF">
        <w:rPr>
          <w:rFonts w:eastAsia="SimSun"/>
          <w:bCs/>
          <w:sz w:val="20"/>
          <w:szCs w:val="20"/>
          <w:highlight w:val="yellow"/>
          <w:lang w:eastAsia="hi-IN" w:bidi="hi-IN"/>
        </w:rPr>
        <w:t xml:space="preserve"> закон от 22.07.2008 № 123-ФЗ «Технический регламент о требованиях пожарной безопасности (последняя редакция)»;</w:t>
      </w:r>
    </w:p>
    <w:p w14:paraId="18E418F1" w14:textId="77777777" w:rsidR="009D06FF" w:rsidRPr="009D06FF" w:rsidRDefault="009D06FF" w:rsidP="00364DDD">
      <w:pPr>
        <w:textAlignment w:val="baseline"/>
        <w:rPr>
          <w:rFonts w:eastAsia="SimSun"/>
          <w:bCs/>
          <w:sz w:val="20"/>
          <w:szCs w:val="20"/>
          <w:highlight w:val="yellow"/>
          <w:lang w:eastAsia="hi-IN" w:bidi="hi-IN"/>
        </w:rPr>
      </w:pPr>
      <w:r w:rsidRPr="009D06FF">
        <w:rPr>
          <w:rFonts w:eastAsia="SimSun"/>
          <w:bCs/>
          <w:sz w:val="20"/>
          <w:szCs w:val="20"/>
          <w:highlight w:val="yellow"/>
          <w:lang w:eastAsia="hi-IN" w:bidi="hi-IN"/>
        </w:rPr>
        <w:t>- СНиП 12-03-2001 «Безопасность труда в строительстве Часть 1. Общие требования»;</w:t>
      </w:r>
    </w:p>
    <w:p w14:paraId="019DA248" w14:textId="77777777" w:rsidR="009D06FF" w:rsidRPr="009D06FF" w:rsidRDefault="009D06FF" w:rsidP="00364DDD">
      <w:pPr>
        <w:textAlignment w:val="baseline"/>
        <w:rPr>
          <w:rFonts w:eastAsia="SimSun"/>
          <w:bCs/>
          <w:sz w:val="20"/>
          <w:szCs w:val="20"/>
          <w:highlight w:val="yellow"/>
          <w:lang w:eastAsia="hi-IN" w:bidi="hi-IN"/>
        </w:rPr>
      </w:pPr>
      <w:r w:rsidRPr="009D06FF">
        <w:rPr>
          <w:rFonts w:eastAsia="SimSun"/>
          <w:bCs/>
          <w:sz w:val="20"/>
          <w:szCs w:val="20"/>
          <w:highlight w:val="yellow"/>
          <w:lang w:eastAsia="hi-IN" w:bidi="hi-IN"/>
        </w:rPr>
        <w:t>- СНиП 12-04-2002 «Безопасность труда в строительстве Часть 2. Строительное производство»;</w:t>
      </w:r>
    </w:p>
    <w:p w14:paraId="176757A3" w14:textId="77777777" w:rsidR="009D06FF" w:rsidRPr="009D06FF" w:rsidRDefault="009D06FF" w:rsidP="00364DDD">
      <w:pPr>
        <w:textAlignment w:val="baseline"/>
        <w:rPr>
          <w:rFonts w:eastAsia="SimSun"/>
          <w:bCs/>
          <w:sz w:val="20"/>
          <w:szCs w:val="20"/>
          <w:highlight w:val="yellow"/>
          <w:lang w:eastAsia="hi-IN" w:bidi="hi-IN"/>
        </w:rPr>
      </w:pPr>
      <w:r w:rsidRPr="009D06FF">
        <w:rPr>
          <w:rFonts w:eastAsia="SimSun"/>
          <w:bCs/>
          <w:sz w:val="20"/>
          <w:szCs w:val="20"/>
          <w:highlight w:val="yellow"/>
          <w:lang w:eastAsia="hi-IN" w:bidi="hi-IN"/>
        </w:rPr>
        <w:t>- Федеральный закон от 21.12.1994 № 69-ФЗ «О пожарной безопасности» (с Изменениями);</w:t>
      </w:r>
    </w:p>
    <w:p w14:paraId="7299B386" w14:textId="77777777" w:rsidR="009D06FF" w:rsidRPr="009D06FF" w:rsidRDefault="009D06FF" w:rsidP="00364DDD">
      <w:pPr>
        <w:textAlignment w:val="baseline"/>
        <w:rPr>
          <w:rFonts w:eastAsia="SimSun"/>
          <w:bCs/>
          <w:sz w:val="20"/>
          <w:szCs w:val="20"/>
          <w:highlight w:val="yellow"/>
          <w:lang w:eastAsia="hi-IN" w:bidi="hi-IN"/>
        </w:rPr>
      </w:pPr>
      <w:r w:rsidRPr="009D06FF">
        <w:rPr>
          <w:rFonts w:eastAsia="SimSun"/>
          <w:bCs/>
          <w:sz w:val="20"/>
          <w:szCs w:val="20"/>
          <w:highlight w:val="yellow"/>
          <w:lang w:eastAsia="hi-IN" w:bidi="hi-IN"/>
        </w:rPr>
        <w:t>- Федеральный закон от 27.12.2002 № 184-ФЗ «О техническом регулировании» (с Изменениями);</w:t>
      </w:r>
    </w:p>
    <w:p w14:paraId="0D890093" w14:textId="77777777" w:rsidR="009D06FF" w:rsidRPr="009D06FF" w:rsidRDefault="009D06FF" w:rsidP="00364DDD">
      <w:pPr>
        <w:textAlignment w:val="baseline"/>
        <w:rPr>
          <w:sz w:val="20"/>
          <w:szCs w:val="20"/>
          <w:highlight w:val="yellow"/>
          <w:shd w:val="clear" w:color="auto" w:fill="FFFFFF"/>
        </w:rPr>
      </w:pPr>
      <w:r w:rsidRPr="009D06FF">
        <w:rPr>
          <w:sz w:val="20"/>
          <w:szCs w:val="20"/>
          <w:highlight w:val="yellow"/>
          <w:shd w:val="clear" w:color="auto" w:fill="FFFFFF"/>
        </w:rPr>
        <w:t xml:space="preserve">- </w:t>
      </w:r>
      <w:r w:rsidRPr="009D06FF">
        <w:rPr>
          <w:sz w:val="20"/>
          <w:szCs w:val="20"/>
          <w:highlight w:val="yellow"/>
        </w:rPr>
        <w:t>Федеральным законом от 30.12.2009 № 384-ФЗ «</w:t>
      </w:r>
      <w:r w:rsidRPr="009D06FF">
        <w:rPr>
          <w:bCs/>
          <w:sz w:val="20"/>
          <w:szCs w:val="20"/>
          <w:highlight w:val="yellow"/>
          <w:shd w:val="clear" w:color="auto" w:fill="FFFFFF"/>
        </w:rPr>
        <w:t xml:space="preserve">Технический регламент о безопасности зданий и сооружений </w:t>
      </w:r>
      <w:r w:rsidRPr="009D06FF">
        <w:rPr>
          <w:sz w:val="20"/>
          <w:szCs w:val="20"/>
          <w:highlight w:val="yellow"/>
          <w:shd w:val="clear" w:color="auto" w:fill="FFFFFF"/>
        </w:rPr>
        <w:t>(с изменениями)»;</w:t>
      </w:r>
    </w:p>
    <w:p w14:paraId="6471D5FA" w14:textId="77777777" w:rsidR="009D06FF" w:rsidRPr="009D06FF" w:rsidRDefault="009D06FF" w:rsidP="00364DDD">
      <w:pPr>
        <w:autoSpaceDN w:val="0"/>
        <w:rPr>
          <w:bCs/>
          <w:sz w:val="20"/>
          <w:szCs w:val="20"/>
          <w:highlight w:val="yellow"/>
          <w:shd w:val="clear" w:color="auto" w:fill="FFFFFF"/>
        </w:rPr>
      </w:pPr>
      <w:r w:rsidRPr="009D06FF">
        <w:rPr>
          <w:bCs/>
          <w:sz w:val="20"/>
          <w:szCs w:val="20"/>
          <w:highlight w:val="yellow"/>
          <w:shd w:val="clear" w:color="auto" w:fill="FFFFFF"/>
        </w:rPr>
        <w:t>- СП 118.13330.2022 «Свод правил. Общественные здания и сооружения. Актуализированная редакция СНиП 31-06-2009»;</w:t>
      </w:r>
    </w:p>
    <w:p w14:paraId="7E2AC3F0" w14:textId="77777777" w:rsidR="009D06FF" w:rsidRPr="009D06FF" w:rsidRDefault="009D06FF" w:rsidP="00364DDD">
      <w:pPr>
        <w:autoSpaceDN w:val="0"/>
        <w:rPr>
          <w:bCs/>
          <w:sz w:val="20"/>
          <w:szCs w:val="20"/>
          <w:highlight w:val="yellow"/>
          <w:shd w:val="clear" w:color="auto" w:fill="FFFFFF"/>
        </w:rPr>
      </w:pPr>
      <w:r w:rsidRPr="009D06FF">
        <w:rPr>
          <w:bCs/>
          <w:sz w:val="20"/>
          <w:szCs w:val="20"/>
          <w:highlight w:val="yellow"/>
          <w:shd w:val="clear" w:color="auto" w:fill="FFFFFF"/>
        </w:rPr>
        <w:t>- СП 70.13330.2012 «Свод правил. Несущие и ограждающие конструкции. Актуализированная редакция СНиП 3.03.01-87»;</w:t>
      </w:r>
    </w:p>
    <w:p w14:paraId="49ABD283" w14:textId="77777777" w:rsidR="009D06FF" w:rsidRPr="009D06FF" w:rsidRDefault="009D06FF" w:rsidP="00364DDD">
      <w:pPr>
        <w:autoSpaceDN w:val="0"/>
        <w:rPr>
          <w:sz w:val="20"/>
          <w:szCs w:val="20"/>
          <w:highlight w:val="yellow"/>
        </w:rPr>
      </w:pPr>
      <w:r w:rsidRPr="009D06FF">
        <w:rPr>
          <w:sz w:val="20"/>
          <w:szCs w:val="20"/>
          <w:highlight w:val="yellow"/>
        </w:rPr>
        <w:t>- СП 17.13330.2017 «Свод правил. Кровли. Актуализированная редакция СНиП II-26-76»;</w:t>
      </w:r>
    </w:p>
    <w:p w14:paraId="5FB7BD09" w14:textId="77777777" w:rsidR="009D06FF" w:rsidRPr="009D06FF" w:rsidRDefault="009D06FF" w:rsidP="00364DDD">
      <w:pPr>
        <w:autoSpaceDE w:val="0"/>
        <w:autoSpaceDN w:val="0"/>
        <w:adjustRightInd w:val="0"/>
        <w:rPr>
          <w:sz w:val="20"/>
          <w:szCs w:val="20"/>
          <w:highlight w:val="yellow"/>
          <w:shd w:val="clear" w:color="auto" w:fill="FFFFFF"/>
        </w:rPr>
      </w:pPr>
      <w:r w:rsidRPr="009D06FF">
        <w:rPr>
          <w:sz w:val="20"/>
          <w:szCs w:val="20"/>
          <w:highlight w:val="yellow"/>
          <w:shd w:val="clear" w:color="auto" w:fill="FFFFFF"/>
        </w:rPr>
        <w:t>- И иные технические правила и нормы, действующие на территории РФ на момент производства работ.</w:t>
      </w:r>
    </w:p>
    <w:p w14:paraId="76C55F41" w14:textId="3C17CACE" w:rsidR="00DF4B73" w:rsidRPr="009D06FF" w:rsidRDefault="009D06FF" w:rsidP="00364DDD">
      <w:pPr>
        <w:autoSpaceDE w:val="0"/>
        <w:autoSpaceDN w:val="0"/>
        <w:adjustRightInd w:val="0"/>
        <w:rPr>
          <w:rFonts w:eastAsia="SimSun"/>
          <w:bCs/>
          <w:sz w:val="20"/>
          <w:szCs w:val="20"/>
          <w:lang w:eastAsia="hi-IN" w:bidi="hi-IN"/>
        </w:rPr>
      </w:pPr>
      <w:r>
        <w:rPr>
          <w:rFonts w:eastAsia="SimSun"/>
          <w:bCs/>
          <w:sz w:val="20"/>
          <w:szCs w:val="20"/>
          <w:highlight w:val="yellow"/>
          <w:lang w:eastAsia="hi-IN" w:bidi="hi-IN"/>
        </w:rPr>
        <w:t>3</w:t>
      </w:r>
      <w:r w:rsidRPr="009D06FF">
        <w:rPr>
          <w:rFonts w:eastAsia="SimSun"/>
          <w:bCs/>
          <w:sz w:val="20"/>
          <w:szCs w:val="20"/>
          <w:highlight w:val="yellow"/>
          <w:lang w:eastAsia="hi-IN" w:bidi="hi-IN"/>
        </w:rPr>
        <w:t xml:space="preserve">.2. Выполняемые работы, равно как и их результат, должны соответствовать требованиям и актов законодательства РФ и действующих нормативно-технических документов и правилам, (в случае указания недействующих ГОСТ, СНИП, </w:t>
      </w:r>
      <w:proofErr w:type="spellStart"/>
      <w:r w:rsidRPr="009D06FF">
        <w:rPr>
          <w:rFonts w:eastAsia="SimSun"/>
          <w:bCs/>
          <w:sz w:val="20"/>
          <w:szCs w:val="20"/>
          <w:highlight w:val="yellow"/>
          <w:lang w:eastAsia="hi-IN" w:bidi="hi-IN"/>
        </w:rPr>
        <w:t>СанПин</w:t>
      </w:r>
      <w:proofErr w:type="spellEnd"/>
      <w:r w:rsidRPr="009D06FF">
        <w:rPr>
          <w:rFonts w:eastAsia="SimSun"/>
          <w:bCs/>
          <w:sz w:val="20"/>
          <w:szCs w:val="20"/>
          <w:highlight w:val="yellow"/>
          <w:lang w:eastAsia="hi-IN" w:bidi="hi-IN"/>
        </w:rPr>
        <w:t>, ТР, ТС и иных нормативных и регулирующих документов – данными документами руководствоваться не требуется).</w:t>
      </w:r>
    </w:p>
    <w:p w14:paraId="0CE44491" w14:textId="6AF1BE7C" w:rsidR="00DF4B73" w:rsidRDefault="004F6CBF" w:rsidP="00364DDD">
      <w:pPr>
        <w:rPr>
          <w:sz w:val="20"/>
        </w:rPr>
      </w:pPr>
      <w:r>
        <w:rPr>
          <w:sz w:val="20"/>
        </w:rPr>
        <w:t>3.</w:t>
      </w:r>
      <w:r w:rsidR="009D06FF">
        <w:rPr>
          <w:sz w:val="20"/>
        </w:rPr>
        <w:t>3</w:t>
      </w:r>
      <w:r>
        <w:rPr>
          <w:sz w:val="20"/>
        </w:rPr>
        <w:t xml:space="preserve">. Подрядчик, выполняющий </w:t>
      </w:r>
      <w:r w:rsidR="009D06FF">
        <w:rPr>
          <w:sz w:val="20"/>
        </w:rPr>
        <w:t>работы,</w:t>
      </w:r>
      <w:r>
        <w:rPr>
          <w:sz w:val="20"/>
        </w:rPr>
        <w:t xml:space="preserve"> должен обеспечивать объект всеми видами материально-технических ресурсов в строгом соответствии с технологической последовательностью производства работ в сроки, установленные условиями договора.</w:t>
      </w:r>
    </w:p>
    <w:p w14:paraId="2C271D35" w14:textId="566BD2E5" w:rsidR="00DF4B73" w:rsidRDefault="004F6CBF" w:rsidP="00364DDD">
      <w:pPr>
        <w:rPr>
          <w:sz w:val="20"/>
        </w:rPr>
      </w:pPr>
      <w:r>
        <w:rPr>
          <w:sz w:val="20"/>
        </w:rPr>
        <w:t>3.</w:t>
      </w:r>
      <w:r w:rsidR="009D06FF">
        <w:rPr>
          <w:sz w:val="20"/>
        </w:rPr>
        <w:t>4</w:t>
      </w:r>
      <w:r>
        <w:rPr>
          <w:sz w:val="20"/>
        </w:rPr>
        <w:t>. Подрядчик должен выполнять требования, предъявляемые Заказчиком при осуществлении контроля за ходом выполнения работ, а также требования предписаний надзорных органов.</w:t>
      </w:r>
    </w:p>
    <w:p w14:paraId="73984C5F" w14:textId="21388391" w:rsidR="00DF4B73" w:rsidRDefault="004F6CBF" w:rsidP="00364DDD">
      <w:pPr>
        <w:rPr>
          <w:sz w:val="20"/>
        </w:rPr>
      </w:pPr>
      <w:r>
        <w:rPr>
          <w:sz w:val="20"/>
        </w:rPr>
        <w:t>3.</w:t>
      </w:r>
      <w:r w:rsidR="009D06FF">
        <w:rPr>
          <w:sz w:val="20"/>
        </w:rPr>
        <w:t>5</w:t>
      </w:r>
      <w:r>
        <w:rPr>
          <w:sz w:val="20"/>
        </w:rPr>
        <w:t>. Все работы выполняются рабочими соответствующих специальностей и квалификации, с необходимыми допусками и разрешениями на производство работ. Подрядчик обязан использовать производственную базу, отвечающую предложенным технологиям выполнения работ, с предоставлением сертификатов и других документов и соблюдением гарантий по качеству исполнения работ.</w:t>
      </w:r>
    </w:p>
    <w:p w14:paraId="34B6DBB6" w14:textId="223A3596" w:rsidR="00DF4B73" w:rsidRDefault="004F6CBF" w:rsidP="00364DDD">
      <w:pPr>
        <w:rPr>
          <w:sz w:val="20"/>
        </w:rPr>
      </w:pPr>
      <w:r>
        <w:rPr>
          <w:sz w:val="20"/>
        </w:rPr>
        <w:t>3.</w:t>
      </w:r>
      <w:r w:rsidR="009D06FF">
        <w:rPr>
          <w:sz w:val="20"/>
        </w:rPr>
        <w:t>6</w:t>
      </w:r>
      <w:r>
        <w:rPr>
          <w:sz w:val="20"/>
        </w:rPr>
        <w:t xml:space="preserve">. Подрядчик должен представить заказчику приказ о назначении представителя, ответственного за работы на объекте. Подрядчик должен обеспечить на объекте наличие достаточного количества инженерного состава, технического персонала и рабочих требуемых специальностей. </w:t>
      </w:r>
    </w:p>
    <w:p w14:paraId="6617B10D" w14:textId="187F6806" w:rsidR="00DF4B73" w:rsidRDefault="004F6CBF" w:rsidP="00364DDD">
      <w:pPr>
        <w:rPr>
          <w:sz w:val="20"/>
        </w:rPr>
      </w:pPr>
      <w:r>
        <w:rPr>
          <w:sz w:val="20"/>
        </w:rPr>
        <w:t>3.</w:t>
      </w:r>
      <w:r w:rsidR="009D06FF">
        <w:rPr>
          <w:sz w:val="20"/>
        </w:rPr>
        <w:t>7</w:t>
      </w:r>
      <w:r>
        <w:rPr>
          <w:sz w:val="20"/>
        </w:rPr>
        <w:t>. Подрядчик обязан обеспечить содержание и уборку строительной площадки и прилегающей непосредственно к ней территории.</w:t>
      </w:r>
    </w:p>
    <w:p w14:paraId="35F03B0E" w14:textId="5AA108FA" w:rsidR="00DF4B73" w:rsidRDefault="004F6CBF" w:rsidP="00364DDD">
      <w:pPr>
        <w:rPr>
          <w:sz w:val="20"/>
        </w:rPr>
      </w:pPr>
      <w:r>
        <w:rPr>
          <w:sz w:val="20"/>
        </w:rPr>
        <w:t>3.</w:t>
      </w:r>
      <w:r w:rsidR="009D06FF">
        <w:rPr>
          <w:sz w:val="20"/>
        </w:rPr>
        <w:t>8</w:t>
      </w:r>
      <w:r>
        <w:rPr>
          <w:sz w:val="20"/>
        </w:rPr>
        <w:t>. Экологические мероприятия – в соответствии с законодательством и нормативно-правовыми актами РФ, предписаниями надзорных органов.</w:t>
      </w:r>
    </w:p>
    <w:p w14:paraId="5C16612D" w14:textId="077E7CDD" w:rsidR="00DF4B73" w:rsidRDefault="004F6CBF" w:rsidP="00364DDD">
      <w:pPr>
        <w:rPr>
          <w:sz w:val="20"/>
        </w:rPr>
      </w:pPr>
      <w:r>
        <w:rPr>
          <w:sz w:val="20"/>
        </w:rPr>
        <w:t>3</w:t>
      </w:r>
      <w:r w:rsidR="009D06FF">
        <w:rPr>
          <w:sz w:val="20"/>
        </w:rPr>
        <w:t>.9</w:t>
      </w:r>
      <w:r>
        <w:rPr>
          <w:sz w:val="20"/>
        </w:rPr>
        <w:t>. При осуществлении работ Подрядчик обязан соблюдать требования закона и иных правовых актов об охране окружающей среды. Подрядчик несет ответственность за нарушение указанных требований. В процессе выполнения работ предусмотреть мероприятия, исключающие загрязнение прилегающей территории строительными отходами.</w:t>
      </w:r>
    </w:p>
    <w:p w14:paraId="619AD410" w14:textId="77777777" w:rsidR="00DF4B73" w:rsidRDefault="004F6CBF" w:rsidP="00364DDD">
      <w:pPr>
        <w:rPr>
          <w:sz w:val="20"/>
        </w:rPr>
      </w:pPr>
      <w:r>
        <w:rPr>
          <w:sz w:val="20"/>
        </w:rPr>
        <w:t>3.10. Подрядчик до сдачи результатов ремонтных работ Заказчику обязан вывезти за пределы учреждения, принадлежащие ему оборудование, инвентарь, инструменты, другое имущество и строительный мусор.</w:t>
      </w:r>
    </w:p>
    <w:p w14:paraId="0BC6460E" w14:textId="1A88EA34" w:rsidR="00DF4B73" w:rsidRDefault="004F6CBF" w:rsidP="00364DDD">
      <w:pPr>
        <w:rPr>
          <w:b/>
          <w:sz w:val="20"/>
        </w:rPr>
      </w:pPr>
      <w:r>
        <w:rPr>
          <w:b/>
          <w:sz w:val="20"/>
        </w:rPr>
        <w:t>4.</w:t>
      </w:r>
      <w:r w:rsidR="009D06FF">
        <w:rPr>
          <w:b/>
          <w:sz w:val="20"/>
        </w:rPr>
        <w:t xml:space="preserve"> </w:t>
      </w:r>
      <w:r>
        <w:rPr>
          <w:b/>
          <w:sz w:val="20"/>
        </w:rPr>
        <w:t xml:space="preserve">Требования по выполнению сопутствующих работ, поставкам необходимых для выполнения работ материалов, в </w:t>
      </w:r>
      <w:proofErr w:type="spellStart"/>
      <w:r>
        <w:rPr>
          <w:b/>
          <w:sz w:val="20"/>
        </w:rPr>
        <w:t>т.ч</w:t>
      </w:r>
      <w:proofErr w:type="spellEnd"/>
      <w:r>
        <w:rPr>
          <w:b/>
          <w:sz w:val="20"/>
        </w:rPr>
        <w:t>. оборудования. Везде, где в технической части (в том локальном сметном расчете) есть указания на товарные знаки, допускается использование эквивалентных материалов. Параметры эквивалентности, удовлетворяющие потребностям заказчика.</w:t>
      </w:r>
    </w:p>
    <w:p w14:paraId="507A2B33" w14:textId="77777777" w:rsidR="00DF4B73" w:rsidRDefault="004F6CBF" w:rsidP="00364DDD">
      <w:pPr>
        <w:rPr>
          <w:sz w:val="20"/>
        </w:rPr>
      </w:pPr>
      <w:r>
        <w:rPr>
          <w:b/>
          <w:sz w:val="20"/>
        </w:rPr>
        <w:lastRenderedPageBreak/>
        <w:t>4</w:t>
      </w:r>
      <w:r>
        <w:rPr>
          <w:sz w:val="20"/>
        </w:rPr>
        <w:t>.1. При производстве работ применять современные строительные материалы и другие изделия российского и иностранного производства, позволяющие улучшить эксплуатационные свойства объекта в целом.</w:t>
      </w:r>
    </w:p>
    <w:p w14:paraId="79D8327E" w14:textId="77777777" w:rsidR="00DF4B73" w:rsidRDefault="004F6CBF" w:rsidP="00364DDD">
      <w:pPr>
        <w:rPr>
          <w:sz w:val="20"/>
        </w:rPr>
      </w:pPr>
      <w:r>
        <w:rPr>
          <w:sz w:val="20"/>
        </w:rPr>
        <w:t>1) не должны уступать по основным техническим и потребительским характеристикам материалам, указанным в локальном сметном расчете;</w:t>
      </w:r>
    </w:p>
    <w:p w14:paraId="76160C59" w14:textId="7C41E639" w:rsidR="00DF4B73" w:rsidRDefault="004F6CBF" w:rsidP="00364DDD">
      <w:pPr>
        <w:rPr>
          <w:sz w:val="20"/>
        </w:rPr>
      </w:pPr>
      <w:r>
        <w:rPr>
          <w:sz w:val="20"/>
        </w:rPr>
        <w:t>2) не должны относится к более низкому классу материалов по общепринятой классификации (должны относится к тому же или более высокому классу материалов);</w:t>
      </w:r>
    </w:p>
    <w:p w14:paraId="46E4A6D8" w14:textId="77777777" w:rsidR="00DF4B73" w:rsidRDefault="004F6CBF" w:rsidP="00364DDD">
      <w:pPr>
        <w:rPr>
          <w:sz w:val="20"/>
        </w:rPr>
      </w:pPr>
      <w:r>
        <w:rPr>
          <w:sz w:val="20"/>
        </w:rPr>
        <w:t>3) должны соответствовать размерам, указанным в локальном сметном расчете.</w:t>
      </w:r>
    </w:p>
    <w:p w14:paraId="6BCAB399" w14:textId="72AB82D9" w:rsidR="006D1128" w:rsidRPr="006D1128" w:rsidRDefault="004F6CBF" w:rsidP="0036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6D1128">
        <w:rPr>
          <w:sz w:val="20"/>
          <w:szCs w:val="20"/>
          <w:highlight w:val="yellow"/>
        </w:rPr>
        <w:t xml:space="preserve">4.2. </w:t>
      </w:r>
      <w:r w:rsidR="006D1128" w:rsidRPr="006D1128">
        <w:rPr>
          <w:sz w:val="20"/>
          <w:szCs w:val="20"/>
          <w:highlight w:val="yellow"/>
        </w:rPr>
        <w:t>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w:t>
      </w:r>
    </w:p>
    <w:p w14:paraId="313A5167" w14:textId="0E254852" w:rsidR="006D1128" w:rsidRPr="006D1128" w:rsidRDefault="006D1128" w:rsidP="00364DDD">
      <w:pPr>
        <w:rPr>
          <w:sz w:val="20"/>
          <w:szCs w:val="20"/>
        </w:rPr>
      </w:pPr>
      <w:r w:rsidRPr="006D1128">
        <w:rPr>
          <w:sz w:val="20"/>
          <w:szCs w:val="20"/>
          <w:highlight w:val="yellow"/>
        </w:rPr>
        <w:t>4.3.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Используемый материал в процессе выполнения ремонтных работ необходимо согласовать с Заказчиком.</w:t>
      </w:r>
    </w:p>
    <w:p w14:paraId="0585385F" w14:textId="0190FA1B" w:rsidR="00DF4B73" w:rsidRDefault="004F6CBF" w:rsidP="00364DDD">
      <w:pPr>
        <w:rPr>
          <w:sz w:val="20"/>
        </w:rPr>
      </w:pPr>
      <w:r>
        <w:rPr>
          <w:sz w:val="20"/>
        </w:rPr>
        <w:t>4.</w:t>
      </w:r>
      <w:r w:rsidR="006D1128">
        <w:rPr>
          <w:sz w:val="20"/>
        </w:rPr>
        <w:t>4</w:t>
      </w:r>
      <w:r>
        <w:rPr>
          <w:sz w:val="20"/>
        </w:rPr>
        <w:t>. Гигиенические сертификаты (для отечественных материалов, оборудования) должны содержать нормативную или техническую документацию на оборудование и материалы (технические условия, технологические инструкции и т.п.), краткое описание способа и области применения оборудования, материалов, другие документы, подтверждающие безопасность оборудования, материалов.</w:t>
      </w:r>
    </w:p>
    <w:p w14:paraId="62D04A89" w14:textId="0A412F81" w:rsidR="00DF4B73" w:rsidRDefault="004F6CBF" w:rsidP="00364DDD">
      <w:pPr>
        <w:rPr>
          <w:sz w:val="20"/>
        </w:rPr>
      </w:pPr>
      <w:r>
        <w:rPr>
          <w:sz w:val="20"/>
        </w:rPr>
        <w:t>4.</w:t>
      </w:r>
      <w:r w:rsidR="00974DE7">
        <w:rPr>
          <w:sz w:val="20"/>
        </w:rPr>
        <w:t>5</w:t>
      </w:r>
      <w:r>
        <w:rPr>
          <w:sz w:val="20"/>
        </w:rPr>
        <w:t>. 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безопасность материалов и оборудования). Документы должны быть представлены на русском языке и надлежащим образом заверены.</w:t>
      </w:r>
    </w:p>
    <w:p w14:paraId="6BC8422F" w14:textId="5E834CC6" w:rsidR="00DF4B73" w:rsidRDefault="004F6CBF" w:rsidP="00364DDD">
      <w:pPr>
        <w:rPr>
          <w:sz w:val="20"/>
        </w:rPr>
      </w:pPr>
      <w:r>
        <w:rPr>
          <w:sz w:val="20"/>
        </w:rPr>
        <w:t>4.</w:t>
      </w:r>
      <w:r w:rsidR="00974DE7">
        <w:rPr>
          <w:sz w:val="20"/>
        </w:rPr>
        <w:t>6</w:t>
      </w:r>
      <w:r>
        <w:rPr>
          <w:sz w:val="20"/>
        </w:rPr>
        <w:t xml:space="preserve">.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происхождении, за сохранность всех поставленных для реализации договора материалов и оборудования </w:t>
      </w:r>
      <w:r w:rsidR="0017242B">
        <w:rPr>
          <w:sz w:val="20"/>
        </w:rPr>
        <w:t>до сдачи,</w:t>
      </w:r>
      <w:r>
        <w:rPr>
          <w:sz w:val="20"/>
        </w:rPr>
        <w:t xml:space="preserve"> предусмотренных условиями договора ремонтных работ.</w:t>
      </w:r>
    </w:p>
    <w:p w14:paraId="1E25F283" w14:textId="65A8CA41" w:rsidR="00DF4B73" w:rsidRDefault="004F6CBF" w:rsidP="00364DDD">
      <w:pPr>
        <w:rPr>
          <w:sz w:val="20"/>
        </w:rPr>
      </w:pPr>
      <w:bookmarkStart w:id="2" w:name="_GoBack"/>
      <w:bookmarkEnd w:id="2"/>
      <w:r>
        <w:rPr>
          <w:sz w:val="20"/>
        </w:rPr>
        <w:t>4.</w:t>
      </w:r>
      <w:r w:rsidR="00D36997">
        <w:rPr>
          <w:sz w:val="20"/>
        </w:rPr>
        <w:t>7</w:t>
      </w:r>
      <w:r>
        <w:rPr>
          <w:sz w:val="20"/>
        </w:rPr>
        <w:t>. 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при исполнении договора.</w:t>
      </w:r>
    </w:p>
    <w:p w14:paraId="30D559BE" w14:textId="77777777" w:rsidR="00DF4B73" w:rsidRDefault="004F6CBF" w:rsidP="00364DDD">
      <w:pPr>
        <w:rPr>
          <w:b/>
          <w:sz w:val="20"/>
        </w:rPr>
      </w:pPr>
      <w:r>
        <w:rPr>
          <w:b/>
          <w:sz w:val="20"/>
        </w:rPr>
        <w:t>5. Порядок выполнения работ.</w:t>
      </w:r>
    </w:p>
    <w:p w14:paraId="03E092D0" w14:textId="77777777" w:rsidR="00DF4B73" w:rsidRDefault="004F6CBF" w:rsidP="00364DDD">
      <w:pPr>
        <w:rPr>
          <w:sz w:val="20"/>
        </w:rPr>
      </w:pPr>
      <w:r>
        <w:rPr>
          <w:sz w:val="20"/>
        </w:rPr>
        <w:t>5.1.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14:paraId="596CDF4C" w14:textId="77777777" w:rsidR="00DF4B73" w:rsidRDefault="004F6CBF" w:rsidP="00364DDD">
      <w:pPr>
        <w:rPr>
          <w:sz w:val="20"/>
        </w:rPr>
      </w:pPr>
      <w:r>
        <w:rPr>
          <w:sz w:val="20"/>
        </w:rPr>
        <w:t>5.2. Подрядчик письменно извещает Заказчика о скрытых работах. Их наличие подтверждается двусторонними актами и освидетельствованиями скрытых работ. Подрядчик приступает к выполнению скрытых работ после получения письменного согласия (разрешения о производстве скрытых работ) от Заказчика.</w:t>
      </w:r>
    </w:p>
    <w:p w14:paraId="40BF471E" w14:textId="77777777" w:rsidR="00DF4B73" w:rsidRDefault="004F6CBF" w:rsidP="00364DDD">
      <w:pPr>
        <w:rPr>
          <w:sz w:val="20"/>
        </w:rPr>
      </w:pPr>
      <w:r>
        <w:rPr>
          <w:sz w:val="20"/>
        </w:rPr>
        <w:t>5.3. Заказчик совместно с Подрядчиком на следующий день после заключения договора, оформляют акт приема-передачи объекта в производство работ.</w:t>
      </w:r>
    </w:p>
    <w:p w14:paraId="051821F1" w14:textId="77777777" w:rsidR="00DF4B73" w:rsidRDefault="004F6CBF" w:rsidP="00364DDD">
      <w:pPr>
        <w:rPr>
          <w:b/>
          <w:sz w:val="20"/>
        </w:rPr>
      </w:pPr>
      <w:r>
        <w:rPr>
          <w:b/>
          <w:sz w:val="20"/>
        </w:rPr>
        <w:t>6. Требования к качеству работ.</w:t>
      </w:r>
    </w:p>
    <w:p w14:paraId="09DADE70" w14:textId="77777777" w:rsidR="00DF4B73" w:rsidRDefault="004F6CBF" w:rsidP="00364DDD">
      <w:pPr>
        <w:rPr>
          <w:sz w:val="20"/>
        </w:rPr>
      </w:pPr>
      <w:r>
        <w:rPr>
          <w:sz w:val="20"/>
        </w:rPr>
        <w:t>6.1. Производственный контроль качества работ должен включать входной контроль технической документации, поставляемых строительных материалов и изделий, операционный контроль в процессе выполнения технологических операций и оценку соответствия выполненных работ (акты скрытых работ, акты о приемки выполненных работ форма КС-2).</w:t>
      </w:r>
    </w:p>
    <w:p w14:paraId="2C9437E5" w14:textId="77777777" w:rsidR="00DF4B73" w:rsidRDefault="004F6CBF" w:rsidP="00364DDD">
      <w:pPr>
        <w:rPr>
          <w:sz w:val="20"/>
        </w:rPr>
      </w:pPr>
      <w:r>
        <w:rPr>
          <w:sz w:val="20"/>
        </w:rPr>
        <w:t xml:space="preserve"> При входном контроле материалов проверяется соответствие их стандартам, наличие сертификатов соответствия, гигиенических и пожарных документов, паспортов и других сопроводительных документов.</w:t>
      </w:r>
    </w:p>
    <w:p w14:paraId="4D31116D" w14:textId="77777777" w:rsidR="00DF4B73" w:rsidRDefault="004F6CBF" w:rsidP="00364DDD">
      <w:pPr>
        <w:rPr>
          <w:sz w:val="20"/>
        </w:rPr>
      </w:pPr>
      <w:r>
        <w:rPr>
          <w:sz w:val="20"/>
        </w:rPr>
        <w:t xml:space="preserve"> Операционный контроль осуществляется в ходе выполнения производственных операций с целью обеспечения своевременного выявления дефектов и принятия мер по их устранению и предупреждению. Результаты операционного контроля фиксируются в Общем журнале производства работ.</w:t>
      </w:r>
    </w:p>
    <w:p w14:paraId="6E765624" w14:textId="77777777" w:rsidR="00DF4B73" w:rsidRDefault="004F6CBF" w:rsidP="00364DDD">
      <w:pPr>
        <w:rPr>
          <w:sz w:val="20"/>
        </w:rPr>
      </w:pPr>
      <w:r>
        <w:rPr>
          <w:sz w:val="20"/>
        </w:rPr>
        <w:t>6.2. Качество выполнения Подрядчиком работы должно соответствовать требованиям, обычно предъявляемым к работам соответствующего рода. Подрядчик может принять на себя по договору обязанность выполнить работу, соответствующую требованиям к качеству, более высоким по сравнению с установленными для сторон требованиями.</w:t>
      </w:r>
    </w:p>
    <w:p w14:paraId="4CD39139" w14:textId="77777777" w:rsidR="00DF4B73" w:rsidRDefault="004F6CBF" w:rsidP="00364DDD">
      <w:pPr>
        <w:rPr>
          <w:sz w:val="20"/>
        </w:rPr>
      </w:pPr>
      <w:r>
        <w:rPr>
          <w:sz w:val="20"/>
        </w:rPr>
        <w:t>6.3. Подрядчик обязан безвозмездно устранить по требованию Заказчика все выявленные недостатки, если в процессе выполнения работ подрядчик допустит отступления от условий договора, ухудшающее качество работ, в установленный Заказчиком срок с момента получения обоснованной претензии. При возникновении аварийной ситуации по вине Подрядчика восстановительные и ремонтные работы осуществляются силами и за счет средств Подрядчика.</w:t>
      </w:r>
    </w:p>
    <w:p w14:paraId="6B771225" w14:textId="77777777" w:rsidR="00DF4B73" w:rsidRDefault="004F6CBF" w:rsidP="00364DDD">
      <w:pPr>
        <w:rPr>
          <w:b/>
          <w:sz w:val="20"/>
        </w:rPr>
      </w:pPr>
      <w:r>
        <w:rPr>
          <w:b/>
          <w:sz w:val="20"/>
        </w:rPr>
        <w:t>7. Требования к безопасности выполнения работ и безопасности результатов работ.</w:t>
      </w:r>
    </w:p>
    <w:p w14:paraId="51FFF87F" w14:textId="22C6A612" w:rsidR="00DF4B73" w:rsidRDefault="004F6CBF" w:rsidP="00364DDD">
      <w:pPr>
        <w:rPr>
          <w:sz w:val="20"/>
        </w:rPr>
      </w:pPr>
      <w:r>
        <w:rPr>
          <w:sz w:val="20"/>
        </w:rPr>
        <w:t xml:space="preserve">7.1. При производстве работ следует руководствоваться </w:t>
      </w:r>
      <w:r w:rsidRPr="00952D6D">
        <w:rPr>
          <w:sz w:val="20"/>
        </w:rPr>
        <w:t xml:space="preserve">действующими </w:t>
      </w:r>
      <w:r w:rsidR="00952D6D" w:rsidRPr="00952D6D">
        <w:rPr>
          <w:rFonts w:eastAsia="SimSun"/>
          <w:bCs/>
          <w:sz w:val="20"/>
          <w:szCs w:val="20"/>
          <w:lang w:eastAsia="hi-IN" w:bidi="hi-IN"/>
        </w:rPr>
        <w:t>требованиями государственных стандартов, действующих строительных норм и правил, НПБ, технических регламентов, санитарных норм и правил</w:t>
      </w:r>
      <w:r w:rsidR="00952D6D" w:rsidRPr="00952D6D">
        <w:rPr>
          <w:sz w:val="20"/>
        </w:rPr>
        <w:t>.</w:t>
      </w:r>
    </w:p>
    <w:p w14:paraId="6DAC84BA" w14:textId="77777777" w:rsidR="00DF4B73" w:rsidRDefault="004F6CBF" w:rsidP="00364DDD">
      <w:pPr>
        <w:rPr>
          <w:sz w:val="20"/>
        </w:rPr>
      </w:pPr>
      <w:r>
        <w:rPr>
          <w:sz w:val="20"/>
        </w:rPr>
        <w:t>7.2.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14:paraId="0E6CBB46" w14:textId="77777777" w:rsidR="00DF4B73" w:rsidRDefault="004F6CBF" w:rsidP="00364DDD">
      <w:pPr>
        <w:rPr>
          <w:sz w:val="20"/>
        </w:rPr>
      </w:pPr>
      <w:r>
        <w:rPr>
          <w:sz w:val="20"/>
        </w:rPr>
        <w:t>7.3. Перед началом работ необходимо ознакомить работающих с технологией производства, произвести инструктаж о методах работ, последовательности их выполнения, необходимых средствах индивидуальной защиты.</w:t>
      </w:r>
    </w:p>
    <w:p w14:paraId="7C592EE3" w14:textId="3E95CA67" w:rsidR="00DF4B73" w:rsidRDefault="004F6CBF" w:rsidP="00364DDD">
      <w:pPr>
        <w:rPr>
          <w:sz w:val="20"/>
        </w:rPr>
      </w:pPr>
      <w:r>
        <w:rPr>
          <w:sz w:val="20"/>
        </w:rPr>
        <w:t>7.4. На объекте должны быть в наличии материальные и технические средства для осуществления мероприятий по спасению людей и ликвидации аварии.</w:t>
      </w:r>
    </w:p>
    <w:p w14:paraId="1382A56A" w14:textId="0FF19ACD" w:rsidR="001F24A1" w:rsidRPr="001F24A1" w:rsidRDefault="001F24A1" w:rsidP="001F24A1">
      <w:pPr>
        <w:rPr>
          <w:rFonts w:eastAsia="SimSun"/>
          <w:bCs/>
          <w:sz w:val="20"/>
          <w:szCs w:val="20"/>
          <w:highlight w:val="yellow"/>
          <w:lang w:eastAsia="hi-IN" w:bidi="hi-IN"/>
        </w:rPr>
      </w:pPr>
      <w:r w:rsidRPr="001F24A1">
        <w:rPr>
          <w:sz w:val="20"/>
          <w:szCs w:val="20"/>
          <w:highlight w:val="yellow"/>
        </w:rPr>
        <w:lastRenderedPageBreak/>
        <w:t xml:space="preserve">7.5. </w:t>
      </w:r>
      <w:r w:rsidRPr="001F24A1">
        <w:rPr>
          <w:rFonts w:eastAsia="SimSun"/>
          <w:sz w:val="20"/>
          <w:szCs w:val="20"/>
          <w:highlight w:val="yellow"/>
          <w:lang w:eastAsia="hi-IN" w:bidi="hi-IN"/>
        </w:rPr>
        <w:t xml:space="preserve">Проводимые работы не должны нарушать внешний вид здания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sidRPr="001F24A1">
        <w:rPr>
          <w:rFonts w:eastAsia="SimSun"/>
          <w:bCs/>
          <w:sz w:val="20"/>
          <w:szCs w:val="20"/>
          <w:highlight w:val="yellow"/>
          <w:lang w:eastAsia="hi-IN" w:bidi="hi-IN"/>
        </w:rPr>
        <w:t>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w:t>
      </w:r>
    </w:p>
    <w:p w14:paraId="72668820" w14:textId="77777777" w:rsidR="001F24A1" w:rsidRPr="001F24A1" w:rsidRDefault="001F24A1" w:rsidP="001F24A1">
      <w:pPr>
        <w:jc w:val="both"/>
        <w:textAlignment w:val="baseline"/>
        <w:rPr>
          <w:rFonts w:eastAsia="SimSun"/>
          <w:sz w:val="20"/>
          <w:szCs w:val="20"/>
          <w:highlight w:val="yellow"/>
          <w:lang w:eastAsia="hi-IN" w:bidi="hi-IN"/>
        </w:rPr>
      </w:pPr>
      <w:r w:rsidRPr="001F24A1">
        <w:rPr>
          <w:sz w:val="20"/>
          <w:szCs w:val="20"/>
          <w:highlight w:val="yellow"/>
        </w:rPr>
        <w:t xml:space="preserve">7.6. </w:t>
      </w:r>
      <w:r w:rsidRPr="001F24A1">
        <w:rPr>
          <w:rFonts w:eastAsia="SimSun"/>
          <w:sz w:val="20"/>
          <w:szCs w:val="20"/>
          <w:highlight w:val="yellow"/>
          <w:lang w:eastAsia="hi-IN" w:bidi="hi-IN"/>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22FE46DF" w14:textId="10044AF6" w:rsidR="001F24A1" w:rsidRDefault="001F24A1" w:rsidP="001F24A1">
      <w:pPr>
        <w:rPr>
          <w:rFonts w:eastAsia="SimSun"/>
          <w:sz w:val="20"/>
          <w:szCs w:val="20"/>
          <w:lang w:eastAsia="hi-IN" w:bidi="hi-IN"/>
        </w:rPr>
      </w:pPr>
      <w:r w:rsidRPr="001F24A1">
        <w:rPr>
          <w:sz w:val="20"/>
          <w:szCs w:val="20"/>
          <w:highlight w:val="yellow"/>
        </w:rPr>
        <w:t xml:space="preserve">7.7. </w:t>
      </w:r>
      <w:r w:rsidRPr="001F24A1">
        <w:rPr>
          <w:rFonts w:eastAsia="SimSun"/>
          <w:sz w:val="20"/>
          <w:szCs w:val="20"/>
          <w:highlight w:val="yellow"/>
          <w:lang w:eastAsia="hi-IN" w:bidi="hi-IN"/>
        </w:rPr>
        <w:t>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0FBC7FF5" w14:textId="2CC4203E" w:rsidR="00C279CE" w:rsidRDefault="00C279CE" w:rsidP="00C279CE">
      <w:pPr>
        <w:rPr>
          <w:rFonts w:eastAsia="SimSun"/>
          <w:sz w:val="20"/>
          <w:szCs w:val="20"/>
          <w:lang w:eastAsia="hi-IN" w:bidi="hi-IN"/>
        </w:rPr>
      </w:pPr>
      <w:r w:rsidRPr="00C279CE">
        <w:rPr>
          <w:rFonts w:eastAsia="SimSun"/>
          <w:sz w:val="20"/>
          <w:szCs w:val="20"/>
          <w:highlight w:val="yellow"/>
          <w:lang w:eastAsia="hi-IN" w:bidi="hi-IN"/>
        </w:rPr>
        <w:t>7.8.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0D37B42B" w14:textId="423EF8F7" w:rsidR="00C279CE" w:rsidRPr="00C279CE" w:rsidRDefault="00C279CE" w:rsidP="00C279CE">
      <w:pPr>
        <w:jc w:val="both"/>
        <w:rPr>
          <w:sz w:val="20"/>
          <w:szCs w:val="20"/>
          <w:highlight w:val="yellow"/>
        </w:rPr>
      </w:pPr>
      <w:r w:rsidRPr="00C279CE">
        <w:rPr>
          <w:sz w:val="20"/>
          <w:szCs w:val="20"/>
          <w:highlight w:val="yellow"/>
        </w:rPr>
        <w:t>7.9. Исполнитель должен немедленно извещать Заказчика и до получения соответствующих указаний приостановить работы при обнаружении:</w:t>
      </w:r>
    </w:p>
    <w:p w14:paraId="2D0785CD" w14:textId="77777777" w:rsidR="00C279CE" w:rsidRPr="00C279CE" w:rsidRDefault="00C279CE" w:rsidP="00C279CE">
      <w:pPr>
        <w:jc w:val="both"/>
        <w:rPr>
          <w:sz w:val="20"/>
          <w:szCs w:val="20"/>
          <w:highlight w:val="yellow"/>
        </w:rPr>
      </w:pPr>
      <w:r w:rsidRPr="00C279CE">
        <w:rPr>
          <w:sz w:val="20"/>
          <w:szCs w:val="20"/>
          <w:highlight w:val="yellow"/>
        </w:rPr>
        <w:t>- возможных неблагоприятных для Заказчика последствий выполнения его указаний о способе исполнения работ;</w:t>
      </w:r>
    </w:p>
    <w:p w14:paraId="7B15C51C" w14:textId="4F9F46DF" w:rsidR="00C279CE" w:rsidRPr="00C279CE" w:rsidRDefault="00C279CE" w:rsidP="00C279CE">
      <w:pPr>
        <w:jc w:val="both"/>
        <w:rPr>
          <w:sz w:val="20"/>
          <w:szCs w:val="20"/>
        </w:rPr>
      </w:pPr>
      <w:r w:rsidRPr="00C279CE">
        <w:rPr>
          <w:sz w:val="20"/>
          <w:szCs w:val="20"/>
          <w:highlight w:val="yellow"/>
        </w:rPr>
        <w:t>- иных, независящих от Исполнителя обстоятельств, угрожающих годность или прочности результатов выполняемой работы, либо создающих невозможность ее завершения в срок.</w:t>
      </w:r>
    </w:p>
    <w:p w14:paraId="0468BF18" w14:textId="462DE9B3" w:rsidR="00DF4B73" w:rsidRPr="006773E1" w:rsidRDefault="004F6CBF" w:rsidP="00364DDD">
      <w:pPr>
        <w:rPr>
          <w:b/>
          <w:sz w:val="20"/>
          <w:highlight w:val="yellow"/>
        </w:rPr>
      </w:pPr>
      <w:r w:rsidRPr="006773E1">
        <w:rPr>
          <w:b/>
          <w:sz w:val="20"/>
          <w:highlight w:val="yellow"/>
        </w:rPr>
        <w:t>8. Требования по срокам и объему гарантии качества по результатам работ.</w:t>
      </w:r>
    </w:p>
    <w:p w14:paraId="3D841CDD" w14:textId="3A989227" w:rsidR="006773E1" w:rsidRPr="006773E1" w:rsidRDefault="006773E1" w:rsidP="006773E1">
      <w:pPr>
        <w:rPr>
          <w:rFonts w:eastAsia="SimSun"/>
          <w:b/>
          <w:sz w:val="20"/>
          <w:szCs w:val="20"/>
          <w:highlight w:val="yellow"/>
          <w:lang w:eastAsia="hi-IN" w:bidi="hi-IN"/>
        </w:rPr>
      </w:pPr>
      <w:r w:rsidRPr="006773E1">
        <w:rPr>
          <w:rFonts w:eastAsia="SimSun"/>
          <w:sz w:val="20"/>
          <w:szCs w:val="20"/>
          <w:highlight w:val="yellow"/>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10541E5C" w14:textId="49881987" w:rsidR="006773E1" w:rsidRPr="006773E1" w:rsidRDefault="006773E1" w:rsidP="006773E1">
      <w:pPr>
        <w:rPr>
          <w:rFonts w:eastAsia="SimSun"/>
          <w:sz w:val="20"/>
          <w:szCs w:val="20"/>
          <w:highlight w:val="yellow"/>
          <w:lang w:eastAsia="hi-IN" w:bidi="hi-IN"/>
        </w:rPr>
      </w:pPr>
      <w:r w:rsidRPr="006773E1">
        <w:rPr>
          <w:rFonts w:eastAsia="SimSun"/>
          <w:sz w:val="20"/>
          <w:szCs w:val="20"/>
          <w:highlight w:val="yellow"/>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061D5B42" w14:textId="3FAECFEA" w:rsidR="006773E1" w:rsidRPr="006773E1" w:rsidRDefault="006773E1" w:rsidP="006773E1">
      <w:pPr>
        <w:rPr>
          <w:rFonts w:eastAsia="SimSun"/>
          <w:sz w:val="20"/>
          <w:szCs w:val="20"/>
          <w:highlight w:val="yellow"/>
          <w:lang w:eastAsia="hi-IN" w:bidi="hi-IN"/>
        </w:rPr>
      </w:pPr>
      <w:r w:rsidRPr="006773E1">
        <w:rPr>
          <w:rFonts w:eastAsia="SimSun"/>
          <w:sz w:val="20"/>
          <w:szCs w:val="20"/>
          <w:highlight w:val="yellow"/>
          <w:lang w:eastAsia="hi-IN" w:bidi="hi-IN"/>
        </w:rPr>
        <w:t>8.3. При обнаружении в течение гарантийного срока недостатков (дефектов),</w:t>
      </w:r>
      <w:r w:rsidRPr="006773E1">
        <w:rPr>
          <w:sz w:val="20"/>
          <w:szCs w:val="20"/>
          <w:highlight w:val="yellow"/>
        </w:rPr>
        <w:t xml:space="preserve"> </w:t>
      </w:r>
      <w:r w:rsidRPr="006773E1">
        <w:rPr>
          <w:rFonts w:eastAsia="SimSun"/>
          <w:sz w:val="20"/>
          <w:szCs w:val="20"/>
          <w:highlight w:val="yellow"/>
          <w:lang w:eastAsia="hi-IN" w:bidi="hi-IN"/>
        </w:rPr>
        <w:t>Заказчик должен заявить о них Подрядчику в разумный срок после их обнаружения.</w:t>
      </w:r>
    </w:p>
    <w:p w14:paraId="2F42B06B" w14:textId="1A89E6CE" w:rsidR="006773E1" w:rsidRPr="006773E1" w:rsidRDefault="006773E1" w:rsidP="006773E1">
      <w:pPr>
        <w:rPr>
          <w:rFonts w:eastAsia="SimSun"/>
          <w:sz w:val="20"/>
          <w:szCs w:val="20"/>
          <w:highlight w:val="yellow"/>
          <w:lang w:eastAsia="hi-IN" w:bidi="hi-IN"/>
        </w:rPr>
      </w:pPr>
      <w:r w:rsidRPr="006773E1">
        <w:rPr>
          <w:rFonts w:eastAsia="SimSun"/>
          <w:sz w:val="20"/>
          <w:szCs w:val="20"/>
          <w:highlight w:val="yellow"/>
          <w:lang w:eastAsia="hi-IN" w:bidi="hi-IN"/>
        </w:rPr>
        <w:t>8.4.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2C76D09D" w14:textId="33612F91" w:rsidR="006773E1" w:rsidRPr="006773E1" w:rsidRDefault="006773E1" w:rsidP="006773E1">
      <w:pPr>
        <w:rPr>
          <w:rFonts w:eastAsia="SimSun"/>
          <w:sz w:val="20"/>
          <w:szCs w:val="20"/>
          <w:highlight w:val="yellow"/>
          <w:lang w:eastAsia="hi-IN" w:bidi="hi-IN"/>
        </w:rPr>
      </w:pPr>
      <w:r w:rsidRPr="006773E1">
        <w:rPr>
          <w:rFonts w:eastAsia="SimSun"/>
          <w:sz w:val="20"/>
          <w:szCs w:val="20"/>
          <w:highlight w:val="yellow"/>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652DE569" w14:textId="57555012" w:rsidR="006773E1" w:rsidRPr="006773E1" w:rsidRDefault="006773E1" w:rsidP="006773E1">
      <w:pPr>
        <w:rPr>
          <w:sz w:val="20"/>
          <w:highlight w:val="yellow"/>
        </w:rPr>
      </w:pPr>
      <w:r w:rsidRPr="006773E1">
        <w:rPr>
          <w:rFonts w:eastAsia="SimSun"/>
          <w:sz w:val="20"/>
          <w:szCs w:val="20"/>
          <w:highlight w:val="yellow"/>
          <w:lang w:eastAsia="hi-IN" w:bidi="hi-IN"/>
        </w:rPr>
        <w:t xml:space="preserve">8.6. </w:t>
      </w:r>
      <w:r w:rsidRPr="006773E1">
        <w:rPr>
          <w:sz w:val="20"/>
          <w:highlight w:val="yellow"/>
        </w:rPr>
        <w:t>При отказе Подрядчика от составления или подписания акта об обнаруженных дефектах и недоделках, для их подтверждения Заказчик проводит за счет Подрядчика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и недоделок, для обращения в Арбитражный суд Пермского края</w:t>
      </w:r>
      <w:r w:rsidRPr="006773E1">
        <w:rPr>
          <w:rFonts w:eastAsia="SimSun"/>
          <w:sz w:val="20"/>
          <w:szCs w:val="20"/>
          <w:highlight w:val="yellow"/>
          <w:lang w:eastAsia="hi-IN" w:bidi="hi-IN"/>
        </w:rPr>
        <w:t>.</w:t>
      </w:r>
    </w:p>
    <w:p w14:paraId="2CC6C6D6" w14:textId="0F219B86" w:rsidR="006773E1" w:rsidRPr="006773E1" w:rsidRDefault="006773E1" w:rsidP="006773E1">
      <w:pPr>
        <w:rPr>
          <w:rFonts w:eastAsia="SimSun"/>
          <w:sz w:val="20"/>
          <w:szCs w:val="20"/>
          <w:highlight w:val="yellow"/>
          <w:lang w:eastAsia="hi-IN" w:bidi="hi-IN"/>
        </w:rPr>
      </w:pPr>
      <w:r w:rsidRPr="006773E1">
        <w:rPr>
          <w:rFonts w:eastAsia="SimSun"/>
          <w:sz w:val="20"/>
          <w:szCs w:val="20"/>
          <w:highlight w:val="yellow"/>
          <w:lang w:eastAsia="hi-IN" w:bidi="hi-IN"/>
        </w:rPr>
        <w:t>8.7.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60C6C37A" w14:textId="29354E70" w:rsidR="006773E1" w:rsidRPr="006773E1" w:rsidRDefault="006773E1" w:rsidP="006773E1">
      <w:pPr>
        <w:rPr>
          <w:rFonts w:eastAsia="SimSun"/>
          <w:bCs/>
          <w:sz w:val="20"/>
          <w:szCs w:val="20"/>
          <w:highlight w:val="yellow"/>
          <w:lang w:eastAsia="hi-IN" w:bidi="hi-IN"/>
        </w:rPr>
      </w:pPr>
      <w:r w:rsidRPr="006773E1">
        <w:rPr>
          <w:rFonts w:eastAsia="SimSun"/>
          <w:bCs/>
          <w:sz w:val="20"/>
          <w:szCs w:val="20"/>
          <w:highlight w:val="yellow"/>
          <w:lang w:eastAsia="hi-IN" w:bidi="hi-IN"/>
        </w:rPr>
        <w:t>8.8.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444600F4" w14:textId="40811A50" w:rsidR="006773E1" w:rsidRPr="006773E1" w:rsidRDefault="006773E1" w:rsidP="006773E1">
      <w:pPr>
        <w:rPr>
          <w:rFonts w:eastAsia="SimSun"/>
          <w:bCs/>
          <w:sz w:val="20"/>
          <w:szCs w:val="20"/>
          <w:highlight w:val="yellow"/>
          <w:lang w:eastAsia="hi-IN" w:bidi="hi-IN"/>
        </w:rPr>
      </w:pPr>
      <w:r w:rsidRPr="006773E1">
        <w:rPr>
          <w:rFonts w:eastAsia="SimSun"/>
          <w:bCs/>
          <w:sz w:val="20"/>
          <w:szCs w:val="20"/>
          <w:highlight w:val="yellow"/>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14:paraId="4C9F5E1E" w14:textId="7E211C3E" w:rsidR="006773E1" w:rsidRPr="006773E1" w:rsidRDefault="006773E1" w:rsidP="006773E1">
      <w:pPr>
        <w:rPr>
          <w:rFonts w:eastAsia="SimSun"/>
          <w:bCs/>
          <w:sz w:val="20"/>
          <w:szCs w:val="20"/>
          <w:highlight w:val="yellow"/>
          <w:lang w:eastAsia="hi-IN" w:bidi="hi-IN"/>
        </w:rPr>
      </w:pPr>
      <w:r w:rsidRPr="006773E1">
        <w:rPr>
          <w:rFonts w:eastAsia="SimSun"/>
          <w:bCs/>
          <w:sz w:val="20"/>
          <w:szCs w:val="20"/>
          <w:highlight w:val="yellow"/>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1D79C47B" w14:textId="7EEDB1A7" w:rsidR="00DF4B73" w:rsidRPr="006773E1" w:rsidRDefault="006773E1" w:rsidP="00364DDD">
      <w:pPr>
        <w:rPr>
          <w:bCs/>
          <w:sz w:val="22"/>
          <w:szCs w:val="22"/>
        </w:rPr>
      </w:pPr>
      <w:r w:rsidRPr="006773E1">
        <w:rPr>
          <w:rFonts w:eastAsia="SimSun"/>
          <w:sz w:val="20"/>
          <w:szCs w:val="20"/>
          <w:highlight w:val="yellow"/>
          <w:lang w:eastAsia="hi-IN" w:bidi="hi-IN"/>
        </w:rPr>
        <w:t>8.11. В соответствии с условиями Договора гарантийный срок на выполненные работы – не менее 36 (тридцати шести) месяцев с даты подписания итогового Акта приёмки выполненных работ (КС-2)</w:t>
      </w:r>
      <w:r w:rsidRPr="006773E1">
        <w:rPr>
          <w:rFonts w:eastAsia="SimSun"/>
          <w:sz w:val="22"/>
          <w:szCs w:val="22"/>
          <w:highlight w:val="yellow"/>
          <w:lang w:eastAsia="hi-IN" w:bidi="hi-IN"/>
        </w:rPr>
        <w:t>.</w:t>
      </w:r>
      <w:r w:rsidRPr="00C61D46">
        <w:rPr>
          <w:bCs/>
          <w:sz w:val="22"/>
          <w:szCs w:val="22"/>
        </w:rPr>
        <w:t xml:space="preserve"> </w:t>
      </w:r>
    </w:p>
    <w:p w14:paraId="63737388" w14:textId="77777777" w:rsidR="00DF4B73" w:rsidRDefault="00DF4B73">
      <w:pPr>
        <w:widowControl w:val="0"/>
        <w:suppressAutoHyphens/>
        <w:spacing w:line="276" w:lineRule="auto"/>
        <w:jc w:val="center"/>
        <w:rPr>
          <w:rFonts w:eastAsia="Lucida Sans Unicode"/>
          <w:b/>
          <w:bCs/>
          <w:kern w:val="1"/>
          <w:sz w:val="22"/>
          <w:szCs w:val="22"/>
          <w:lang w:eastAsia="ar-SA"/>
        </w:rPr>
      </w:pPr>
    </w:p>
    <w:p w14:paraId="5F2401DE" w14:textId="77777777" w:rsidR="00DF4B73" w:rsidRDefault="00DF4B73">
      <w:pPr>
        <w:widowControl w:val="0"/>
        <w:suppressAutoHyphens/>
        <w:spacing w:line="276" w:lineRule="auto"/>
        <w:jc w:val="center"/>
        <w:rPr>
          <w:rFonts w:eastAsia="Lucida Sans Unicode"/>
          <w:b/>
          <w:bCs/>
          <w:kern w:val="1"/>
          <w:sz w:val="22"/>
          <w:szCs w:val="22"/>
          <w:lang w:eastAsia="ar-SA"/>
        </w:rPr>
      </w:pPr>
    </w:p>
    <w:p w14:paraId="03689D36" w14:textId="77777777" w:rsidR="00DF4B73" w:rsidRDefault="00DF4B73">
      <w:pPr>
        <w:ind w:left="5954"/>
        <w:jc w:val="center"/>
        <w:rPr>
          <w:color w:val="000000"/>
          <w:sz w:val="22"/>
          <w:szCs w:val="22"/>
        </w:rPr>
      </w:pPr>
    </w:p>
    <w:p w14:paraId="482D54BC" w14:textId="77777777" w:rsidR="00945FA6" w:rsidRDefault="00945FA6">
      <w:pPr>
        <w:rPr>
          <w:b/>
          <w:color w:val="000000"/>
          <w:spacing w:val="-4"/>
        </w:rPr>
      </w:pPr>
      <w:r>
        <w:rPr>
          <w:b/>
          <w:color w:val="000000"/>
          <w:spacing w:val="-4"/>
        </w:rPr>
        <w:br w:type="page"/>
      </w:r>
    </w:p>
    <w:p w14:paraId="5F63C1E2" w14:textId="3BB920D5" w:rsidR="00DF4B73" w:rsidRDefault="004F6CBF">
      <w:pPr>
        <w:autoSpaceDE w:val="0"/>
        <w:autoSpaceDN w:val="0"/>
        <w:adjustRightInd w:val="0"/>
        <w:jc w:val="right"/>
        <w:rPr>
          <w:b/>
          <w:color w:val="000000"/>
          <w:spacing w:val="-4"/>
        </w:rPr>
      </w:pPr>
      <w:r>
        <w:rPr>
          <w:b/>
          <w:color w:val="000000"/>
          <w:spacing w:val="-4"/>
        </w:rPr>
        <w:lastRenderedPageBreak/>
        <w:t>Приложение №2</w:t>
      </w:r>
    </w:p>
    <w:p w14:paraId="1111EDD2" w14:textId="77777777" w:rsidR="00DF4B73" w:rsidRDefault="004F6CBF">
      <w:pPr>
        <w:autoSpaceDE w:val="0"/>
        <w:autoSpaceDN w:val="0"/>
        <w:adjustRightInd w:val="0"/>
        <w:jc w:val="right"/>
        <w:rPr>
          <w:b/>
        </w:rPr>
      </w:pPr>
      <w:r>
        <w:rPr>
          <w:b/>
          <w:color w:val="000000"/>
          <w:spacing w:val="-4"/>
        </w:rPr>
        <w:t xml:space="preserve">к </w:t>
      </w:r>
      <w:r>
        <w:rPr>
          <w:b/>
        </w:rPr>
        <w:t>документации о конкурсе в электронной форме</w:t>
      </w:r>
    </w:p>
    <w:p w14:paraId="77DD4849" w14:textId="77777777" w:rsidR="00DF4B73" w:rsidRDefault="00DF4B73">
      <w:pPr>
        <w:pStyle w:val="afff6"/>
      </w:pPr>
    </w:p>
    <w:p w14:paraId="7F2AFECB" w14:textId="77777777" w:rsidR="00DF4B73" w:rsidRDefault="00DF4B73">
      <w:pPr>
        <w:pStyle w:val="afff6"/>
        <w:rPr>
          <w:sz w:val="18"/>
          <w:szCs w:val="18"/>
        </w:rPr>
      </w:pPr>
    </w:p>
    <w:p w14:paraId="2F7DAFB4" w14:textId="77777777" w:rsidR="00DF4B73" w:rsidRDefault="004F6CBF">
      <w:pPr>
        <w:pStyle w:val="1f1"/>
        <w:keepNext/>
        <w:keepLines/>
        <w:spacing w:after="283"/>
        <w:ind w:left="284"/>
        <w:jc w:val="center"/>
        <w:rPr>
          <w:rFonts w:ascii="Times New Roman" w:hAnsi="Times New Roman"/>
          <w:szCs w:val="24"/>
        </w:rPr>
      </w:pPr>
      <w:r>
        <w:rPr>
          <w:rFonts w:ascii="Times New Roman" w:hAnsi="Times New Roman"/>
          <w:szCs w:val="24"/>
        </w:rPr>
        <w:t>Локально-сметный расчет</w:t>
      </w:r>
    </w:p>
    <w:p w14:paraId="03CA4CE8" w14:textId="77777777" w:rsidR="00DF4B73" w:rsidRDefault="004F6CBF">
      <w:pPr>
        <w:pStyle w:val="1f1"/>
        <w:keepNext/>
        <w:keepLines/>
        <w:spacing w:after="283"/>
        <w:ind w:left="284"/>
        <w:jc w:val="center"/>
        <w:rPr>
          <w:rFonts w:ascii="Times New Roman" w:hAnsi="Times New Roman"/>
          <w:szCs w:val="24"/>
        </w:rPr>
      </w:pPr>
      <w:r>
        <w:rPr>
          <w:rFonts w:ascii="Times New Roman" w:hAnsi="Times New Roman"/>
          <w:szCs w:val="24"/>
        </w:rPr>
        <w:t>Приложено отдельным файлом</w:t>
      </w:r>
    </w:p>
    <w:p w14:paraId="02F522D2" w14:textId="77777777" w:rsidR="00DF4B73" w:rsidRDefault="00DF4B73">
      <w:pPr>
        <w:pStyle w:val="aff2"/>
        <w:jc w:val="right"/>
        <w:rPr>
          <w:b/>
          <w:bCs/>
          <w:sz w:val="21"/>
          <w:szCs w:val="21"/>
        </w:rPr>
        <w:sectPr w:rsidR="00DF4B73">
          <w:footerReference w:type="default" r:id="rId16"/>
          <w:pgSz w:w="11906" w:h="16838"/>
          <w:pgMar w:top="624" w:right="851" w:bottom="510" w:left="993" w:header="454" w:footer="397" w:gutter="0"/>
          <w:cols w:space="708"/>
          <w:docGrid w:linePitch="381"/>
        </w:sectPr>
      </w:pPr>
    </w:p>
    <w:p w14:paraId="11459128" w14:textId="77777777" w:rsidR="00DF4B73" w:rsidRDefault="004F6CBF">
      <w:pPr>
        <w:pStyle w:val="aff2"/>
        <w:jc w:val="right"/>
        <w:rPr>
          <w:b/>
        </w:rPr>
      </w:pPr>
      <w:r>
        <w:rPr>
          <w:b/>
        </w:rPr>
        <w:lastRenderedPageBreak/>
        <w:t>Приложение № 3</w:t>
      </w:r>
    </w:p>
    <w:p w14:paraId="34DE6E39" w14:textId="77777777" w:rsidR="00DF4B73" w:rsidRDefault="004F6CBF">
      <w:pPr>
        <w:pStyle w:val="aff2"/>
        <w:jc w:val="right"/>
        <w:rPr>
          <w:b/>
          <w:sz w:val="21"/>
          <w:szCs w:val="21"/>
        </w:rPr>
      </w:pPr>
      <w:r>
        <w:rPr>
          <w:b/>
        </w:rPr>
        <w:t xml:space="preserve"> к документации о конкурсе в электронной форме</w:t>
      </w:r>
    </w:p>
    <w:p w14:paraId="54373E26" w14:textId="77777777" w:rsidR="00DF4B73" w:rsidRDefault="00DF4B73">
      <w:pPr>
        <w:suppressAutoHyphens/>
        <w:jc w:val="center"/>
        <w:rPr>
          <w:b/>
          <w:bCs/>
          <w:lang w:eastAsia="zh-CN"/>
        </w:rPr>
      </w:pPr>
    </w:p>
    <w:p w14:paraId="66580F8B" w14:textId="77777777" w:rsidR="00DF4B73" w:rsidRDefault="004F6CBF">
      <w:pPr>
        <w:tabs>
          <w:tab w:val="left" w:pos="900"/>
        </w:tabs>
        <w:jc w:val="right"/>
        <w:rPr>
          <w:b/>
          <w:sz w:val="20"/>
          <w:szCs w:val="20"/>
        </w:rPr>
      </w:pPr>
      <w:r>
        <w:rPr>
          <w:b/>
          <w:sz w:val="20"/>
          <w:szCs w:val="20"/>
        </w:rPr>
        <w:t>ПРОЕКТ ДОГОВОРА</w:t>
      </w:r>
    </w:p>
    <w:p w14:paraId="5B593C3C" w14:textId="77777777" w:rsidR="00DF4B73" w:rsidRDefault="00DF4B73">
      <w:pPr>
        <w:tabs>
          <w:tab w:val="left" w:pos="900"/>
        </w:tabs>
        <w:jc w:val="right"/>
        <w:rPr>
          <w:b/>
          <w:sz w:val="20"/>
          <w:szCs w:val="20"/>
        </w:rPr>
      </w:pPr>
    </w:p>
    <w:p w14:paraId="0968A37D" w14:textId="77777777" w:rsidR="00DF4B73" w:rsidRDefault="00DF4B73">
      <w:pPr>
        <w:suppressAutoHyphens/>
        <w:jc w:val="center"/>
        <w:rPr>
          <w:b/>
          <w:sz w:val="20"/>
        </w:rPr>
      </w:pPr>
    </w:p>
    <w:p w14:paraId="0E54B626" w14:textId="77777777" w:rsidR="00DF4B73" w:rsidRDefault="004F6CBF">
      <w:pPr>
        <w:suppressAutoHyphens/>
        <w:jc w:val="center"/>
        <w:rPr>
          <w:b/>
          <w:sz w:val="22"/>
          <w:szCs w:val="22"/>
        </w:rPr>
      </w:pPr>
      <w:r>
        <w:rPr>
          <w:b/>
          <w:sz w:val="22"/>
          <w:szCs w:val="22"/>
        </w:rPr>
        <w:t>ДОГОВОР № __</w:t>
      </w:r>
    </w:p>
    <w:p w14:paraId="62DC8B12" w14:textId="77777777" w:rsidR="00DF4B73" w:rsidRDefault="00DF4B73">
      <w:pPr>
        <w:pStyle w:val="afffa"/>
        <w:ind w:left="0"/>
        <w:jc w:val="center"/>
        <w:rPr>
          <w:sz w:val="22"/>
          <w:szCs w:val="22"/>
        </w:rPr>
      </w:pPr>
    </w:p>
    <w:p w14:paraId="41D02561" w14:textId="77777777" w:rsidR="00DF4B73" w:rsidRDefault="004F6CBF">
      <w:pPr>
        <w:jc w:val="center"/>
        <w:rPr>
          <w:sz w:val="22"/>
          <w:szCs w:val="22"/>
        </w:rPr>
      </w:pPr>
      <w:r>
        <w:rPr>
          <w:sz w:val="22"/>
          <w:szCs w:val="22"/>
        </w:rPr>
        <w:t xml:space="preserve">                                                  </w:t>
      </w:r>
    </w:p>
    <w:p w14:paraId="6936CD08" w14:textId="43E6299C" w:rsidR="00DF4B73" w:rsidRDefault="004F6CBF">
      <w:pPr>
        <w:rPr>
          <w:sz w:val="22"/>
          <w:szCs w:val="22"/>
        </w:rPr>
      </w:pPr>
      <w:r>
        <w:rPr>
          <w:sz w:val="22"/>
          <w:szCs w:val="22"/>
        </w:rPr>
        <w:t xml:space="preserve">г. Березники               </w:t>
      </w:r>
      <w:r w:rsidR="00A6450B">
        <w:rPr>
          <w:sz w:val="22"/>
          <w:szCs w:val="22"/>
        </w:rPr>
        <w:t xml:space="preserve">                                         </w:t>
      </w:r>
      <w:proofErr w:type="gramStart"/>
      <w:r w:rsidR="00A6450B">
        <w:rPr>
          <w:sz w:val="22"/>
          <w:szCs w:val="22"/>
        </w:rPr>
        <w:t xml:space="preserve">   </w:t>
      </w:r>
      <w:r>
        <w:rPr>
          <w:sz w:val="22"/>
          <w:szCs w:val="22"/>
        </w:rPr>
        <w:t>«</w:t>
      </w:r>
      <w:proofErr w:type="gramEnd"/>
      <w:r>
        <w:rPr>
          <w:sz w:val="22"/>
          <w:szCs w:val="22"/>
        </w:rPr>
        <w:t>_____» _______ 2022 г.</w:t>
      </w:r>
    </w:p>
    <w:p w14:paraId="7664A117" w14:textId="77777777" w:rsidR="00DF4B73" w:rsidRDefault="00DF4B73">
      <w:pPr>
        <w:rPr>
          <w:sz w:val="22"/>
          <w:szCs w:val="22"/>
        </w:rPr>
      </w:pPr>
    </w:p>
    <w:p w14:paraId="0D84F2DC" w14:textId="77777777" w:rsidR="00DF4B73" w:rsidRDefault="004F6CBF">
      <w:pPr>
        <w:spacing w:line="276" w:lineRule="auto"/>
        <w:ind w:firstLine="425"/>
        <w:jc w:val="both"/>
        <w:rPr>
          <w:sz w:val="22"/>
          <w:szCs w:val="22"/>
        </w:rPr>
      </w:pPr>
      <w:r>
        <w:rPr>
          <w:sz w:val="22"/>
          <w:szCs w:val="22"/>
        </w:rPr>
        <w:t xml:space="preserve">Муниципальное автономное учреждение спортивной подготовки «Спортивная школа олимпийского резерва «Темп», именуемое в дальнейшем Заказчик, в лице директора Шевелевой Наталии Сергеевны, действующего на основании Устава, с одной стороны, и ________________________________________, именуемое в дальнейшем Подрядчик, в лице ________________________., действующего на основании </w:t>
      </w:r>
      <w:r>
        <w:rPr>
          <w:color w:val="FF0000"/>
          <w:sz w:val="22"/>
          <w:szCs w:val="22"/>
        </w:rPr>
        <w:t>__________________</w:t>
      </w:r>
      <w:r>
        <w:rPr>
          <w:sz w:val="22"/>
          <w:szCs w:val="22"/>
        </w:rPr>
        <w:t xml:space="preserve"> с другой стороны, далее совместно именуемые Стороны, по итогам проведения открытого конкурса  в электронной форме (протокол от №  __________ 2022г.) заключили настоящий договор о нижеследующем:</w:t>
      </w:r>
    </w:p>
    <w:p w14:paraId="40658D02" w14:textId="77777777" w:rsidR="00DF4B73" w:rsidRDefault="00DF4B73">
      <w:pPr>
        <w:ind w:firstLine="708"/>
        <w:jc w:val="both"/>
        <w:rPr>
          <w:sz w:val="22"/>
          <w:szCs w:val="22"/>
        </w:rPr>
      </w:pPr>
    </w:p>
    <w:p w14:paraId="12DF4A37" w14:textId="77777777" w:rsidR="00DF4B73" w:rsidRDefault="004F6CBF">
      <w:pPr>
        <w:jc w:val="center"/>
        <w:rPr>
          <w:b/>
          <w:sz w:val="22"/>
          <w:szCs w:val="22"/>
        </w:rPr>
      </w:pPr>
      <w:r>
        <w:rPr>
          <w:b/>
          <w:sz w:val="22"/>
          <w:szCs w:val="22"/>
        </w:rPr>
        <w:t>1. Предмет договора</w:t>
      </w:r>
    </w:p>
    <w:p w14:paraId="1B2ED435" w14:textId="77777777" w:rsidR="00DF4B73" w:rsidRDefault="00DF4B73">
      <w:pPr>
        <w:jc w:val="center"/>
        <w:rPr>
          <w:b/>
          <w:sz w:val="22"/>
          <w:szCs w:val="22"/>
        </w:rPr>
      </w:pPr>
    </w:p>
    <w:p w14:paraId="6E8FBFE1" w14:textId="77777777" w:rsidR="00DF4B73" w:rsidRDefault="004F6CBF">
      <w:pPr>
        <w:spacing w:line="276" w:lineRule="auto"/>
        <w:ind w:firstLine="426"/>
        <w:jc w:val="both"/>
        <w:rPr>
          <w:sz w:val="22"/>
          <w:szCs w:val="22"/>
        </w:rPr>
      </w:pPr>
      <w:r>
        <w:rPr>
          <w:sz w:val="22"/>
          <w:szCs w:val="22"/>
        </w:rPr>
        <w:t xml:space="preserve">1.1. По настоящему договору Подрядчик обязуется </w:t>
      </w:r>
      <w:r>
        <w:rPr>
          <w:bCs/>
          <w:sz w:val="22"/>
          <w:szCs w:val="22"/>
        </w:rPr>
        <w:t xml:space="preserve">выполнить </w:t>
      </w:r>
      <w:r>
        <w:rPr>
          <w:bCs/>
          <w:sz w:val="22"/>
          <w:szCs w:val="18"/>
        </w:rPr>
        <w:t>Ремонт кровли частичный (зал баскетбола и гимнастики)</w:t>
      </w:r>
      <w:r>
        <w:rPr>
          <w:bCs/>
          <w:sz w:val="22"/>
          <w:szCs w:val="22"/>
        </w:rPr>
        <w:t xml:space="preserve"> по адресу:</w:t>
      </w:r>
      <w:r>
        <w:rPr>
          <w:sz w:val="22"/>
          <w:szCs w:val="22"/>
        </w:rPr>
        <w:t xml:space="preserve"> Пермский край, г. Березники, ул. Ломоносова, д. 113 и сдать результат работ заказчику, а Заказчик обязуется принять результат работ и оплатить его.</w:t>
      </w:r>
    </w:p>
    <w:p w14:paraId="1BC117A5" w14:textId="77777777" w:rsidR="00DF4B73" w:rsidRDefault="004F6CBF">
      <w:pPr>
        <w:spacing w:line="276" w:lineRule="auto"/>
        <w:ind w:firstLine="426"/>
        <w:jc w:val="both"/>
        <w:rPr>
          <w:sz w:val="22"/>
          <w:szCs w:val="22"/>
        </w:rPr>
      </w:pPr>
      <w:r>
        <w:rPr>
          <w:sz w:val="22"/>
          <w:szCs w:val="22"/>
        </w:rPr>
        <w:t>1.2. Наименование, перечень и объем работ, подлежащих выполнению, определяется локально сметным расчетом (Приложение №2), техническим заданием (Приложение №1), являющимися неотъемлемой частью настоящего договора.</w:t>
      </w:r>
    </w:p>
    <w:p w14:paraId="59B4E6FD" w14:textId="77777777" w:rsidR="00DF4B73" w:rsidRDefault="00DF4B73">
      <w:pPr>
        <w:spacing w:line="276" w:lineRule="auto"/>
        <w:jc w:val="both"/>
        <w:rPr>
          <w:sz w:val="22"/>
          <w:szCs w:val="22"/>
        </w:rPr>
      </w:pPr>
    </w:p>
    <w:p w14:paraId="0C0E4DC8" w14:textId="77777777" w:rsidR="00DF4B73" w:rsidRDefault="004F6CBF">
      <w:pPr>
        <w:jc w:val="center"/>
        <w:rPr>
          <w:b/>
          <w:sz w:val="22"/>
          <w:szCs w:val="22"/>
        </w:rPr>
      </w:pPr>
      <w:r>
        <w:rPr>
          <w:b/>
          <w:sz w:val="22"/>
          <w:szCs w:val="22"/>
        </w:rPr>
        <w:t>2. Цена договора</w:t>
      </w:r>
    </w:p>
    <w:p w14:paraId="1BCAAB47" w14:textId="77777777" w:rsidR="00DF4B73" w:rsidRDefault="00DF4B73">
      <w:pPr>
        <w:jc w:val="center"/>
        <w:rPr>
          <w:b/>
          <w:sz w:val="22"/>
          <w:szCs w:val="22"/>
        </w:rPr>
      </w:pPr>
    </w:p>
    <w:p w14:paraId="4919906B" w14:textId="77777777" w:rsidR="00DF4B73" w:rsidRDefault="004F6CBF">
      <w:pPr>
        <w:spacing w:line="276" w:lineRule="auto"/>
        <w:ind w:firstLine="425"/>
        <w:jc w:val="both"/>
        <w:rPr>
          <w:sz w:val="22"/>
          <w:szCs w:val="22"/>
        </w:rPr>
      </w:pPr>
      <w:r>
        <w:rPr>
          <w:sz w:val="22"/>
          <w:szCs w:val="22"/>
        </w:rPr>
        <w:t>2.1 Цена договора составляет ______________</w:t>
      </w:r>
      <w:proofErr w:type="gramStart"/>
      <w:r>
        <w:rPr>
          <w:sz w:val="22"/>
          <w:szCs w:val="22"/>
        </w:rPr>
        <w:t>_(</w:t>
      </w:r>
      <w:proofErr w:type="gramEnd"/>
      <w:r>
        <w:rPr>
          <w:sz w:val="22"/>
          <w:szCs w:val="22"/>
        </w:rPr>
        <w:t xml:space="preserve">___________________________________ ) рубля _________ копеек, в том числе НДС/ без </w:t>
      </w:r>
      <w:r>
        <w:rPr>
          <w:sz w:val="22"/>
          <w:szCs w:val="22"/>
          <w:lang w:val="tt-RU"/>
        </w:rPr>
        <w:t>НДС</w:t>
      </w:r>
      <w:r>
        <w:rPr>
          <w:sz w:val="22"/>
          <w:szCs w:val="22"/>
        </w:rPr>
        <w:t>.</w:t>
      </w:r>
    </w:p>
    <w:p w14:paraId="74C6399A" w14:textId="77777777" w:rsidR="00DF4B73" w:rsidRDefault="004F6CBF">
      <w:pPr>
        <w:tabs>
          <w:tab w:val="left" w:pos="540"/>
          <w:tab w:val="left" w:pos="1080"/>
        </w:tabs>
        <w:spacing w:line="276" w:lineRule="auto"/>
        <w:ind w:firstLine="425"/>
        <w:jc w:val="both"/>
        <w:rPr>
          <w:color w:val="000000"/>
          <w:sz w:val="22"/>
          <w:szCs w:val="22"/>
        </w:rPr>
      </w:pPr>
      <w:r>
        <w:rPr>
          <w:color w:val="000000"/>
          <w:sz w:val="22"/>
          <w:szCs w:val="22"/>
        </w:rPr>
        <w:t>Цена договора включает в себя: стоимость работ, затраты на материалы, оборудование, перевозку, погрузку, разгрузку, уплату налогов, сборов и других обязательных платежей связанных с выполнением работ по настоящему договору.</w:t>
      </w:r>
    </w:p>
    <w:p w14:paraId="739CB5E3" w14:textId="77777777" w:rsidR="00DF4B73" w:rsidRDefault="004F6CBF">
      <w:pPr>
        <w:spacing w:line="276" w:lineRule="auto"/>
        <w:ind w:firstLine="425"/>
        <w:jc w:val="both"/>
        <w:rPr>
          <w:color w:val="000000"/>
          <w:sz w:val="22"/>
          <w:szCs w:val="22"/>
        </w:rPr>
      </w:pPr>
      <w:r>
        <w:rPr>
          <w:sz w:val="22"/>
          <w:szCs w:val="22"/>
        </w:rPr>
        <w:t>2.2</w:t>
      </w:r>
      <w:r>
        <w:rPr>
          <w:color w:val="000000"/>
          <w:sz w:val="22"/>
          <w:szCs w:val="22"/>
        </w:rPr>
        <w:t xml:space="preserve">. Цена договора является твердой и определяется на весь срок исполнения договора за исключением случаев, предусмотренных настоящим договором и действующим законодательством. </w:t>
      </w:r>
    </w:p>
    <w:p w14:paraId="5DFAC9DD" w14:textId="77777777" w:rsidR="00DF4B73" w:rsidRDefault="004F6CBF">
      <w:pPr>
        <w:spacing w:line="276" w:lineRule="auto"/>
        <w:ind w:firstLine="425"/>
        <w:jc w:val="both"/>
        <w:rPr>
          <w:color w:val="000000"/>
          <w:sz w:val="22"/>
          <w:szCs w:val="22"/>
        </w:rPr>
      </w:pPr>
      <w:r>
        <w:rPr>
          <w:sz w:val="22"/>
          <w:szCs w:val="22"/>
        </w:rPr>
        <w:t>2.</w:t>
      </w:r>
      <w:r>
        <w:rPr>
          <w:color w:val="000000"/>
          <w:sz w:val="22"/>
          <w:szCs w:val="22"/>
        </w:rPr>
        <w:t>3. В ходе исполнении договора по соглашению Сторон цена договора может быть снижена без изменения предусмотренного договором объема работы, качества выполняемой работы и иных условий договора.</w:t>
      </w:r>
    </w:p>
    <w:p w14:paraId="791EFB9F" w14:textId="77777777" w:rsidR="00DF4B73" w:rsidRDefault="004F6CBF">
      <w:pPr>
        <w:spacing w:line="276" w:lineRule="auto"/>
        <w:ind w:firstLine="425"/>
        <w:jc w:val="both"/>
        <w:rPr>
          <w:color w:val="000000"/>
          <w:sz w:val="22"/>
          <w:szCs w:val="22"/>
        </w:rPr>
      </w:pPr>
      <w:r>
        <w:rPr>
          <w:sz w:val="22"/>
          <w:szCs w:val="22"/>
        </w:rPr>
        <w:t>2.4</w:t>
      </w:r>
      <w:r>
        <w:rPr>
          <w:color w:val="000000"/>
          <w:sz w:val="22"/>
          <w:szCs w:val="22"/>
        </w:rPr>
        <w:t>. В ходе исполнения договора Заказчик вправе предложить увеличить или уменьшить предусмотренный договором объемы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14:paraId="34A808E2" w14:textId="77777777" w:rsidR="00DF4B73" w:rsidRDefault="004F6CBF">
      <w:pPr>
        <w:spacing w:line="276" w:lineRule="auto"/>
        <w:ind w:firstLine="425"/>
        <w:jc w:val="both"/>
        <w:rPr>
          <w:sz w:val="22"/>
          <w:szCs w:val="22"/>
        </w:rPr>
      </w:pPr>
      <w:r>
        <w:rPr>
          <w:sz w:val="22"/>
          <w:szCs w:val="22"/>
        </w:rPr>
        <w:t>2.5. 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D69A556" w14:textId="77777777" w:rsidR="00DF4B73" w:rsidRDefault="004F6CBF">
      <w:pPr>
        <w:jc w:val="center"/>
        <w:rPr>
          <w:b/>
          <w:sz w:val="22"/>
          <w:szCs w:val="22"/>
        </w:rPr>
      </w:pPr>
      <w:r>
        <w:rPr>
          <w:b/>
          <w:sz w:val="22"/>
          <w:szCs w:val="22"/>
        </w:rPr>
        <w:t>3. Права и обязанности   Подрядчика</w:t>
      </w:r>
    </w:p>
    <w:p w14:paraId="48F8A8E9" w14:textId="77777777" w:rsidR="00DF4B73" w:rsidRDefault="00DF4B73">
      <w:pPr>
        <w:jc w:val="both"/>
        <w:rPr>
          <w:sz w:val="22"/>
          <w:szCs w:val="22"/>
        </w:rPr>
      </w:pPr>
    </w:p>
    <w:p w14:paraId="0674D63A" w14:textId="77777777" w:rsidR="00DF4B73" w:rsidRDefault="004F6CBF">
      <w:pPr>
        <w:numPr>
          <w:ilvl w:val="1"/>
          <w:numId w:val="19"/>
        </w:numPr>
        <w:spacing w:line="276" w:lineRule="auto"/>
        <w:ind w:left="0" w:firstLine="425"/>
        <w:jc w:val="both"/>
        <w:rPr>
          <w:sz w:val="22"/>
          <w:szCs w:val="22"/>
        </w:rPr>
      </w:pPr>
      <w:r>
        <w:rPr>
          <w:sz w:val="22"/>
          <w:szCs w:val="22"/>
        </w:rPr>
        <w:t xml:space="preserve"> Выполнить своими силами средствами все работ в соответствии с локальным сметным расчетом (Приложение № 1), Техническим заданием (Приложение №2), в объеме и сроки, предусмотренные настоящим договором и сдать их результат Заказчику.</w:t>
      </w:r>
    </w:p>
    <w:p w14:paraId="4B4B31E8" w14:textId="77777777" w:rsidR="00DF4B73" w:rsidRDefault="004F6CBF">
      <w:pPr>
        <w:spacing w:line="276" w:lineRule="auto"/>
        <w:ind w:firstLine="425"/>
        <w:jc w:val="both"/>
        <w:rPr>
          <w:sz w:val="22"/>
          <w:szCs w:val="22"/>
        </w:rPr>
      </w:pPr>
      <w:r>
        <w:rPr>
          <w:sz w:val="22"/>
          <w:szCs w:val="22"/>
        </w:rPr>
        <w:lastRenderedPageBreak/>
        <w:t>3.1.1. Самостоятельно приобрести материалы и оборудование, необходимые для выполнения работ по настоящему Договору, согласовать используемые для выполнения работ материалы с Заказчиком.</w:t>
      </w:r>
    </w:p>
    <w:p w14:paraId="1EC66C06" w14:textId="77777777" w:rsidR="00DF4B73" w:rsidRDefault="004F6CBF">
      <w:pPr>
        <w:shd w:val="clear" w:color="auto" w:fill="FFFFFF"/>
        <w:spacing w:line="276" w:lineRule="auto"/>
        <w:ind w:firstLine="425"/>
        <w:jc w:val="both"/>
        <w:rPr>
          <w:sz w:val="22"/>
          <w:szCs w:val="22"/>
        </w:rPr>
      </w:pPr>
      <w:r>
        <w:rPr>
          <w:sz w:val="22"/>
          <w:szCs w:val="22"/>
        </w:rPr>
        <w:t>3.1.2. Обеспечить при производстве работ необходимые мероприятия по технике безопасности, пожарной безопасности, охране и окружающей среды, соблюдение санитарных норм, охране зеленых насаждений.</w:t>
      </w:r>
      <w:r>
        <w:rPr>
          <w:color w:val="000000"/>
          <w:sz w:val="22"/>
          <w:szCs w:val="22"/>
        </w:rPr>
        <w:t xml:space="preserve"> При необходимости согласовать производство работ с государственными органами, эксплуатирующими и иными организациями. Допущенные нарушения Подрядчик устраняет за свой счет и несет полную ответственность перед государственными органами, органами местного самоуправления и третьими лицами.</w:t>
      </w:r>
    </w:p>
    <w:p w14:paraId="3D2AD462" w14:textId="77777777" w:rsidR="00DF4B73" w:rsidRDefault="004F6CBF">
      <w:pPr>
        <w:spacing w:line="276" w:lineRule="auto"/>
        <w:ind w:firstLine="425"/>
        <w:jc w:val="both"/>
        <w:rPr>
          <w:sz w:val="22"/>
          <w:szCs w:val="22"/>
        </w:rPr>
      </w:pPr>
      <w:r>
        <w:rPr>
          <w:sz w:val="22"/>
          <w:szCs w:val="22"/>
        </w:rPr>
        <w:t>3.1.3. Обеспечить сохранность имущества Заказчика и третьих лиц, находящегося на объекте, в течение всего срока выполнения работ (действия настоящего Договора).</w:t>
      </w:r>
    </w:p>
    <w:p w14:paraId="2F2281E7" w14:textId="77777777" w:rsidR="00DF4B73" w:rsidRDefault="004F6CBF">
      <w:pPr>
        <w:spacing w:line="276" w:lineRule="auto"/>
        <w:ind w:firstLine="425"/>
        <w:jc w:val="both"/>
        <w:rPr>
          <w:sz w:val="22"/>
          <w:szCs w:val="22"/>
        </w:rPr>
      </w:pPr>
      <w:r>
        <w:rPr>
          <w:sz w:val="22"/>
          <w:szCs w:val="22"/>
        </w:rPr>
        <w:t>3.1.4. Выполнить в полном объеме свои обязательства, предусмотренные в других разделах настоящего Договора.</w:t>
      </w:r>
    </w:p>
    <w:p w14:paraId="59DE4DA3" w14:textId="77777777" w:rsidR="00DF4B73" w:rsidRDefault="004F6CBF">
      <w:pPr>
        <w:spacing w:line="276" w:lineRule="auto"/>
        <w:ind w:firstLine="425"/>
        <w:jc w:val="both"/>
        <w:rPr>
          <w:sz w:val="22"/>
          <w:szCs w:val="22"/>
        </w:rPr>
      </w:pPr>
      <w:r>
        <w:rPr>
          <w:sz w:val="22"/>
          <w:szCs w:val="22"/>
        </w:rPr>
        <w:t>3.1.5. В сроки, установленные Заказчиком, прибыть лично или направлять представителя с надлежащим образом оформленной доверенностью для приемки выполненных работ. Представитель подрядчика обязан предоставить и передать заверенную копию доверенности Заказчику до начала приемки выполненных работ.</w:t>
      </w:r>
    </w:p>
    <w:p w14:paraId="4055546F" w14:textId="77777777" w:rsidR="00DF4B73" w:rsidRDefault="004F6CBF">
      <w:pPr>
        <w:spacing w:line="276" w:lineRule="auto"/>
        <w:ind w:firstLine="425"/>
        <w:jc w:val="both"/>
        <w:rPr>
          <w:sz w:val="22"/>
          <w:szCs w:val="22"/>
        </w:rPr>
      </w:pPr>
      <w:r>
        <w:rPr>
          <w:sz w:val="22"/>
          <w:szCs w:val="22"/>
        </w:rPr>
        <w:t>3.1.6. Выполнять в ходе выполнения работ полученные указания Заказчика, не противоречащие условиям настоящего договора, Технического задания (Приложение №1), локально сметного расчета (Приложение №2).</w:t>
      </w:r>
    </w:p>
    <w:p w14:paraId="24950795" w14:textId="77777777" w:rsidR="00DF4B73" w:rsidRDefault="004F6CBF">
      <w:pPr>
        <w:spacing w:line="276" w:lineRule="auto"/>
        <w:ind w:firstLine="425"/>
        <w:jc w:val="both"/>
        <w:rPr>
          <w:sz w:val="22"/>
          <w:szCs w:val="22"/>
        </w:rPr>
      </w:pPr>
      <w:r>
        <w:rPr>
          <w:sz w:val="22"/>
          <w:szCs w:val="22"/>
        </w:rPr>
        <w:t>3.1.7. Своевременно уведомлять Заказчика о непредвиденных работах и приступать к их выполнению после получения соответствующего указания.</w:t>
      </w:r>
    </w:p>
    <w:p w14:paraId="0450B021" w14:textId="77777777" w:rsidR="00DF4B73" w:rsidRDefault="004F6CBF">
      <w:pPr>
        <w:spacing w:line="276" w:lineRule="auto"/>
        <w:ind w:firstLine="425"/>
        <w:jc w:val="both"/>
        <w:rPr>
          <w:sz w:val="22"/>
          <w:szCs w:val="22"/>
        </w:rPr>
      </w:pPr>
      <w:r>
        <w:rPr>
          <w:sz w:val="22"/>
          <w:szCs w:val="22"/>
        </w:rPr>
        <w:t>3.1.8. Предоставить Заказчику исполнительные документы: акты на скрытые работы, журнал производства работ. Предоставить на применяемые материалы и оборудование сертификаты качества, пожарной безопасности и санитарно-эпидемиологического заключения.</w:t>
      </w:r>
    </w:p>
    <w:p w14:paraId="2681A307" w14:textId="77777777" w:rsidR="00DF4B73" w:rsidRDefault="004F6CBF">
      <w:pPr>
        <w:spacing w:line="276" w:lineRule="auto"/>
        <w:ind w:firstLine="425"/>
        <w:jc w:val="both"/>
        <w:rPr>
          <w:sz w:val="22"/>
          <w:szCs w:val="22"/>
        </w:rPr>
      </w:pPr>
      <w:r>
        <w:rPr>
          <w:sz w:val="22"/>
          <w:szCs w:val="22"/>
        </w:rPr>
        <w:t>3.1.9. Обеспечить полную сохранность существующих конструкций инженерных систем, систем автоматики и систем сигнализации. В случае нанесения им ущерба, направить соответствующее уведомление Заказчику и произвести за свой счет восстановительные работы. Срок выполнения работ устанавливается Заказчиком.</w:t>
      </w:r>
    </w:p>
    <w:p w14:paraId="5658107E" w14:textId="77777777" w:rsidR="00DF4B73" w:rsidRDefault="004F6CBF">
      <w:pPr>
        <w:spacing w:line="276" w:lineRule="auto"/>
        <w:ind w:firstLine="425"/>
        <w:jc w:val="both"/>
        <w:rPr>
          <w:sz w:val="22"/>
          <w:szCs w:val="22"/>
        </w:rPr>
      </w:pPr>
      <w:r>
        <w:rPr>
          <w:sz w:val="22"/>
          <w:szCs w:val="22"/>
        </w:rPr>
        <w:t>3.1.10. Вывезти принадлежащее Подрядчику оборудование, инвентарь, инструменты и строительный мусор после приемки работ Заказчиком в течение 3 рабочих дней.</w:t>
      </w:r>
    </w:p>
    <w:p w14:paraId="0B7DA085" w14:textId="77777777" w:rsidR="00DF4B73" w:rsidRDefault="004F6CBF">
      <w:pPr>
        <w:spacing w:line="276" w:lineRule="auto"/>
        <w:ind w:firstLine="425"/>
        <w:jc w:val="both"/>
        <w:rPr>
          <w:sz w:val="22"/>
          <w:szCs w:val="22"/>
        </w:rPr>
      </w:pPr>
      <w:r>
        <w:rPr>
          <w:sz w:val="22"/>
          <w:szCs w:val="22"/>
        </w:rPr>
        <w:t>3.1.11. В течение 3 рабочих дней с даты заключения договора принять объект от Заказчика по акту приема-передачи объекта в производство работ.</w:t>
      </w:r>
    </w:p>
    <w:p w14:paraId="6D83D39F" w14:textId="77777777" w:rsidR="00DF4B73" w:rsidRDefault="004F6CBF">
      <w:pPr>
        <w:shd w:val="clear" w:color="auto" w:fill="FFFFFF"/>
        <w:spacing w:line="276" w:lineRule="auto"/>
        <w:ind w:firstLine="425"/>
        <w:jc w:val="both"/>
        <w:rPr>
          <w:sz w:val="22"/>
          <w:szCs w:val="22"/>
        </w:rPr>
      </w:pPr>
      <w:r>
        <w:rPr>
          <w:sz w:val="22"/>
          <w:szCs w:val="22"/>
        </w:rPr>
        <w:t xml:space="preserve">3.1.12. </w:t>
      </w:r>
      <w:r>
        <w:rPr>
          <w:color w:val="000000"/>
          <w:sz w:val="22"/>
          <w:szCs w:val="22"/>
        </w:rPr>
        <w:t>Обеспечить Заказчику возможность проведения контроля за выполняемыми работами при необходимости.</w:t>
      </w:r>
    </w:p>
    <w:p w14:paraId="755A7BA3" w14:textId="77777777" w:rsidR="00DF4B73" w:rsidRDefault="004F6CBF">
      <w:pPr>
        <w:shd w:val="clear" w:color="auto" w:fill="FFFFFF"/>
        <w:spacing w:line="276" w:lineRule="auto"/>
        <w:ind w:firstLine="425"/>
        <w:jc w:val="both"/>
        <w:rPr>
          <w:sz w:val="22"/>
          <w:szCs w:val="22"/>
        </w:rPr>
      </w:pPr>
      <w:r>
        <w:rPr>
          <w:color w:val="000000"/>
          <w:sz w:val="22"/>
          <w:szCs w:val="22"/>
        </w:rPr>
        <w:t>Заблаговременно в письменной форме уведомлять Заказчика о возможности наступления события, препятствующего нормальному выполнению работ. Если в процессе выполнения работы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в трёхдневный срок после приостановления работы. Вопрос о целесообразности продолжения работы решается Сторонами совместно.</w:t>
      </w:r>
    </w:p>
    <w:p w14:paraId="2B46063D" w14:textId="77777777" w:rsidR="00DF4B73" w:rsidRDefault="004F6CBF">
      <w:pPr>
        <w:shd w:val="clear" w:color="auto" w:fill="FFFFFF"/>
        <w:spacing w:line="276" w:lineRule="auto"/>
        <w:ind w:firstLine="425"/>
        <w:jc w:val="both"/>
        <w:rPr>
          <w:sz w:val="22"/>
          <w:szCs w:val="22"/>
        </w:rPr>
      </w:pPr>
      <w:r>
        <w:rPr>
          <w:color w:val="000000"/>
          <w:sz w:val="22"/>
          <w:szCs w:val="22"/>
        </w:rPr>
        <w:t>В случае приостановки работ по любой причине (кроме распоряжения Заказчика) Подрядчик обязан немедленно уведомить письменно об этом представителя Заказчика или должностное лицо, подписавшее договор. Подрядчик также должен заблаговременно уведомить этих лиц о возможном наступлении события, препятствующего нормальному выполнению работ.</w:t>
      </w:r>
    </w:p>
    <w:p w14:paraId="386A2CE6" w14:textId="77777777" w:rsidR="00DF4B73" w:rsidRDefault="004F6CBF">
      <w:pPr>
        <w:shd w:val="clear" w:color="auto" w:fill="FFFFFF"/>
        <w:spacing w:line="276" w:lineRule="auto"/>
        <w:ind w:firstLine="425"/>
        <w:jc w:val="both"/>
        <w:rPr>
          <w:sz w:val="22"/>
          <w:szCs w:val="22"/>
        </w:rPr>
      </w:pPr>
      <w:r>
        <w:rPr>
          <w:color w:val="000000"/>
          <w:sz w:val="22"/>
          <w:szCs w:val="22"/>
        </w:rPr>
        <w:t>3.1.13. Предоставить в момент заключения договора доверенность на полномочного представителя.</w:t>
      </w:r>
    </w:p>
    <w:p w14:paraId="5C494C1E" w14:textId="77777777" w:rsidR="00DF4B73" w:rsidRDefault="004F6CBF">
      <w:pPr>
        <w:shd w:val="clear" w:color="auto" w:fill="FFFFFF"/>
        <w:spacing w:line="276" w:lineRule="auto"/>
        <w:ind w:firstLine="425"/>
        <w:jc w:val="both"/>
        <w:rPr>
          <w:sz w:val="22"/>
          <w:szCs w:val="22"/>
        </w:rPr>
      </w:pPr>
      <w:r>
        <w:rPr>
          <w:color w:val="000000"/>
          <w:sz w:val="22"/>
          <w:szCs w:val="22"/>
        </w:rPr>
        <w:t>3.1.14. При необходимости получить разрешение и выполнить согласование производства работ, порядка выполнения работ с государственными органами, эксплуатирующими и другими организациями. Обеспечение общего порядка на объекте работ является обязанностью Подрядчика.</w:t>
      </w:r>
    </w:p>
    <w:p w14:paraId="02FA0F91" w14:textId="77777777" w:rsidR="00DF4B73" w:rsidRDefault="004F6CBF">
      <w:pPr>
        <w:pStyle w:val="afffa"/>
        <w:numPr>
          <w:ilvl w:val="2"/>
          <w:numId w:val="20"/>
        </w:numPr>
        <w:tabs>
          <w:tab w:val="left" w:pos="1103"/>
        </w:tabs>
        <w:spacing w:line="276" w:lineRule="auto"/>
        <w:ind w:left="0" w:firstLine="425"/>
        <w:jc w:val="both"/>
        <w:rPr>
          <w:sz w:val="22"/>
          <w:szCs w:val="22"/>
        </w:rPr>
      </w:pPr>
      <w:r>
        <w:rPr>
          <w:sz w:val="22"/>
          <w:szCs w:val="22"/>
        </w:rPr>
        <w:t xml:space="preserve">Не позднее 2 рабочих дней со дня окончания выполнения работ обеспечить своевременный вывоз строительных отходов, мусора, убранного с территории объекта. Строительные отходы, мусор, убранный с территории объекта, своими силами и за свой счет необходимо вывезти на предприятие размещение отходов, внесенное в государственный реестр объектов размещения отходов. В работе по обращению с отходами необходимо руководствоваться требованиями, предусмотренными Федеральным </w:t>
      </w:r>
      <w:r>
        <w:rPr>
          <w:sz w:val="22"/>
          <w:szCs w:val="22"/>
        </w:rPr>
        <w:lastRenderedPageBreak/>
        <w:t>законом от 24.06.1998 № 89-ФЗ «Об отходах производства и потребления».</w:t>
      </w:r>
    </w:p>
    <w:p w14:paraId="4E33DA08" w14:textId="77777777" w:rsidR="00DF4B73" w:rsidRDefault="004F6CBF">
      <w:pPr>
        <w:pStyle w:val="afff6"/>
        <w:widowControl w:val="0"/>
        <w:suppressAutoHyphens/>
        <w:spacing w:line="276" w:lineRule="auto"/>
        <w:ind w:firstLine="425"/>
        <w:jc w:val="both"/>
        <w:rPr>
          <w:rFonts w:ascii="Times New Roman" w:hAnsi="Times New Roman"/>
        </w:rPr>
      </w:pPr>
      <w:r>
        <w:rPr>
          <w:rFonts w:ascii="Times New Roman" w:hAnsi="Times New Roman"/>
        </w:rPr>
        <w:t>3.1.16. Возместить Заказчику стоимость коммунальных ресурсов, потреблённых в процессе выполнения работ;</w:t>
      </w:r>
    </w:p>
    <w:p w14:paraId="36405321" w14:textId="77777777" w:rsidR="00DF4B73" w:rsidRDefault="004F6CBF">
      <w:pPr>
        <w:pStyle w:val="afff6"/>
        <w:widowControl w:val="0"/>
        <w:suppressAutoHyphens/>
        <w:spacing w:line="276" w:lineRule="auto"/>
        <w:ind w:firstLine="425"/>
        <w:jc w:val="both"/>
        <w:rPr>
          <w:rFonts w:ascii="Times New Roman" w:hAnsi="Times New Roman"/>
        </w:rPr>
      </w:pPr>
      <w:r>
        <w:rPr>
          <w:rFonts w:ascii="Times New Roman" w:hAnsi="Times New Roman"/>
        </w:rPr>
        <w:t>3.1.17. Передать Заказчику материалы, в отношении которых возможно вторичное использование.</w:t>
      </w:r>
    </w:p>
    <w:p w14:paraId="5CC1EAE2" w14:textId="77777777" w:rsidR="00DF4B73" w:rsidRDefault="004F6CBF">
      <w:pPr>
        <w:spacing w:line="276" w:lineRule="auto"/>
        <w:ind w:firstLine="425"/>
        <w:rPr>
          <w:sz w:val="22"/>
          <w:szCs w:val="22"/>
        </w:rPr>
      </w:pPr>
      <w:r>
        <w:rPr>
          <w:sz w:val="22"/>
          <w:szCs w:val="22"/>
        </w:rPr>
        <w:t>3.1.18. Обеспечить выполнение работ в условиях, исключающих угрозу жизни и здоровья детей в период выполнения работ в учреждении. Выполнение работ, создающих угрозу жизни и здоровью детей проводить в период отсутствия детей в учреждении.</w:t>
      </w:r>
    </w:p>
    <w:p w14:paraId="165CCE66" w14:textId="77777777" w:rsidR="00DF4B73" w:rsidRDefault="004F6CBF">
      <w:pPr>
        <w:shd w:val="clear" w:color="auto" w:fill="FFFFFF"/>
        <w:spacing w:line="276" w:lineRule="auto"/>
        <w:ind w:firstLine="425"/>
        <w:jc w:val="both"/>
        <w:rPr>
          <w:sz w:val="22"/>
          <w:szCs w:val="22"/>
        </w:rPr>
      </w:pPr>
      <w:r>
        <w:rPr>
          <w:color w:val="000000"/>
          <w:sz w:val="22"/>
          <w:szCs w:val="22"/>
        </w:rPr>
        <w:t xml:space="preserve"> 3.2. Подрядчик имеет право:</w:t>
      </w:r>
    </w:p>
    <w:p w14:paraId="0166E0EC" w14:textId="77777777" w:rsidR="00DF4B73" w:rsidRDefault="004F6CBF">
      <w:pPr>
        <w:shd w:val="clear" w:color="auto" w:fill="FFFFFF"/>
        <w:spacing w:line="276" w:lineRule="auto"/>
        <w:ind w:firstLine="425"/>
        <w:jc w:val="both"/>
        <w:rPr>
          <w:sz w:val="22"/>
          <w:szCs w:val="22"/>
        </w:rPr>
      </w:pPr>
      <w:r>
        <w:rPr>
          <w:color w:val="000000"/>
          <w:sz w:val="22"/>
          <w:szCs w:val="22"/>
        </w:rPr>
        <w:t xml:space="preserve"> 3.2.1. Получить оплату в соответствии с условиями настоящего договора.</w:t>
      </w:r>
    </w:p>
    <w:p w14:paraId="62CF643F" w14:textId="77777777" w:rsidR="00DF4B73" w:rsidRDefault="004F6CBF">
      <w:pPr>
        <w:shd w:val="clear" w:color="auto" w:fill="FFFFFF"/>
        <w:spacing w:line="276" w:lineRule="auto"/>
        <w:ind w:firstLine="425"/>
        <w:jc w:val="both"/>
        <w:rPr>
          <w:sz w:val="22"/>
          <w:szCs w:val="22"/>
        </w:rPr>
      </w:pPr>
      <w:r>
        <w:rPr>
          <w:color w:val="000000"/>
          <w:sz w:val="22"/>
          <w:szCs w:val="22"/>
        </w:rPr>
        <w:t xml:space="preserve"> 3.2.2. Обращаться к Заказчику за дачей разъяснений по любому вопросу, связанному с выполнением работ по договору. Обращения Подрядчика представляются в письменном виде.</w:t>
      </w:r>
    </w:p>
    <w:p w14:paraId="4945ACAA" w14:textId="77777777" w:rsidR="00DF4B73" w:rsidRDefault="00DF4B73">
      <w:pPr>
        <w:spacing w:line="276" w:lineRule="auto"/>
        <w:ind w:left="7" w:firstLine="684"/>
        <w:jc w:val="both"/>
        <w:rPr>
          <w:sz w:val="22"/>
          <w:szCs w:val="22"/>
        </w:rPr>
      </w:pPr>
    </w:p>
    <w:p w14:paraId="10FDCAA8" w14:textId="77777777" w:rsidR="00DF4B73" w:rsidRDefault="00DF4B73">
      <w:pPr>
        <w:ind w:left="142"/>
        <w:jc w:val="both"/>
        <w:rPr>
          <w:sz w:val="22"/>
          <w:szCs w:val="22"/>
        </w:rPr>
      </w:pPr>
    </w:p>
    <w:p w14:paraId="73543AC9" w14:textId="77777777" w:rsidR="00DF4B73" w:rsidRDefault="004F6CBF">
      <w:pPr>
        <w:numPr>
          <w:ilvl w:val="0"/>
          <w:numId w:val="21"/>
        </w:numPr>
        <w:jc w:val="center"/>
        <w:rPr>
          <w:b/>
          <w:sz w:val="22"/>
          <w:szCs w:val="22"/>
        </w:rPr>
      </w:pPr>
      <w:r>
        <w:rPr>
          <w:b/>
          <w:sz w:val="22"/>
          <w:szCs w:val="22"/>
        </w:rPr>
        <w:t>Права и обязанности Заказчика</w:t>
      </w:r>
    </w:p>
    <w:p w14:paraId="01603439" w14:textId="77777777" w:rsidR="00DF4B73" w:rsidRDefault="00DF4B73">
      <w:pPr>
        <w:ind w:left="360"/>
        <w:jc w:val="center"/>
        <w:rPr>
          <w:b/>
          <w:sz w:val="22"/>
          <w:szCs w:val="22"/>
        </w:rPr>
      </w:pPr>
    </w:p>
    <w:p w14:paraId="62C02447" w14:textId="77777777" w:rsidR="00DF4B73" w:rsidRDefault="004F6CBF">
      <w:pPr>
        <w:spacing w:line="276" w:lineRule="auto"/>
        <w:ind w:firstLine="425"/>
        <w:jc w:val="both"/>
        <w:rPr>
          <w:sz w:val="22"/>
          <w:szCs w:val="22"/>
        </w:rPr>
      </w:pPr>
      <w:r>
        <w:rPr>
          <w:sz w:val="22"/>
          <w:szCs w:val="22"/>
        </w:rPr>
        <w:t>4.1. Заказчик обязан:</w:t>
      </w:r>
    </w:p>
    <w:p w14:paraId="003CB321" w14:textId="77777777" w:rsidR="00DF4B73" w:rsidRDefault="004F6CBF">
      <w:pPr>
        <w:spacing w:line="276" w:lineRule="auto"/>
        <w:ind w:firstLine="425"/>
        <w:jc w:val="both"/>
        <w:rPr>
          <w:sz w:val="22"/>
          <w:szCs w:val="22"/>
        </w:rPr>
      </w:pPr>
      <w:r>
        <w:rPr>
          <w:sz w:val="22"/>
          <w:szCs w:val="22"/>
        </w:rPr>
        <w:t>4.1.1. Обеспечить доступ Подрядчика к месту выполнения работ.</w:t>
      </w:r>
    </w:p>
    <w:p w14:paraId="33B0B72E" w14:textId="77777777" w:rsidR="00DF4B73" w:rsidRDefault="004F6CBF">
      <w:pPr>
        <w:spacing w:line="276" w:lineRule="auto"/>
        <w:ind w:firstLine="425"/>
        <w:jc w:val="both"/>
        <w:rPr>
          <w:sz w:val="22"/>
          <w:szCs w:val="22"/>
        </w:rPr>
      </w:pPr>
      <w:r>
        <w:rPr>
          <w:sz w:val="22"/>
          <w:szCs w:val="22"/>
        </w:rPr>
        <w:t>4.1.2. При завершении работ принять выполненные Подрядчиком работы в соответствии с условиями договора.</w:t>
      </w:r>
    </w:p>
    <w:p w14:paraId="1D70306A" w14:textId="77777777" w:rsidR="00DF4B73" w:rsidRDefault="004F6CBF">
      <w:pPr>
        <w:spacing w:line="276" w:lineRule="auto"/>
        <w:ind w:firstLine="425"/>
        <w:jc w:val="both"/>
        <w:rPr>
          <w:sz w:val="22"/>
          <w:szCs w:val="22"/>
        </w:rPr>
      </w:pPr>
      <w:r>
        <w:rPr>
          <w:sz w:val="22"/>
          <w:szCs w:val="22"/>
        </w:rPr>
        <w:t>4.1.3. Оплатить принятые работы в порядке, предусмотренном настоящим Договором.</w:t>
      </w:r>
    </w:p>
    <w:p w14:paraId="73FE060E" w14:textId="77777777" w:rsidR="00DF4B73" w:rsidRDefault="004F6CBF">
      <w:pPr>
        <w:spacing w:line="276" w:lineRule="auto"/>
        <w:ind w:firstLine="425"/>
        <w:jc w:val="both"/>
        <w:rPr>
          <w:sz w:val="22"/>
          <w:szCs w:val="22"/>
        </w:rPr>
      </w:pPr>
      <w:r>
        <w:rPr>
          <w:sz w:val="22"/>
          <w:szCs w:val="22"/>
        </w:rPr>
        <w:t>4.1.4. Выполнить в полном объеме все свои обязательства, предусмотренном Договором.</w:t>
      </w:r>
    </w:p>
    <w:p w14:paraId="733B4616" w14:textId="77777777" w:rsidR="00DF4B73" w:rsidRDefault="004F6CBF">
      <w:pPr>
        <w:spacing w:line="276" w:lineRule="auto"/>
        <w:ind w:firstLine="425"/>
        <w:jc w:val="both"/>
        <w:rPr>
          <w:sz w:val="22"/>
          <w:szCs w:val="22"/>
        </w:rPr>
      </w:pPr>
      <w:r>
        <w:rPr>
          <w:sz w:val="22"/>
          <w:szCs w:val="22"/>
        </w:rPr>
        <w:t>4.2. Заказчик имеет право:</w:t>
      </w:r>
    </w:p>
    <w:p w14:paraId="43FCB5B3" w14:textId="77777777" w:rsidR="00DF4B73" w:rsidRDefault="004F6CBF">
      <w:pPr>
        <w:spacing w:line="276" w:lineRule="auto"/>
        <w:ind w:firstLine="425"/>
        <w:jc w:val="both"/>
        <w:rPr>
          <w:sz w:val="22"/>
          <w:szCs w:val="22"/>
        </w:rPr>
      </w:pPr>
      <w:r>
        <w:rPr>
          <w:sz w:val="22"/>
          <w:szCs w:val="22"/>
        </w:rPr>
        <w:t>4.2.1. Во всякое время проверить ход и качество работы, выполняемой Подрядчиком, не вмешиваясь в его деятельность.</w:t>
      </w:r>
    </w:p>
    <w:p w14:paraId="50D369AB" w14:textId="77777777" w:rsidR="00DF4B73" w:rsidRDefault="00DF4B73">
      <w:pPr>
        <w:ind w:left="360"/>
        <w:jc w:val="both"/>
        <w:rPr>
          <w:sz w:val="22"/>
          <w:szCs w:val="22"/>
        </w:rPr>
      </w:pPr>
    </w:p>
    <w:p w14:paraId="5989B690" w14:textId="77777777" w:rsidR="00DF4B73" w:rsidRDefault="004F6CBF">
      <w:pPr>
        <w:tabs>
          <w:tab w:val="left" w:pos="540"/>
        </w:tabs>
        <w:ind w:left="-709" w:firstLine="469"/>
        <w:jc w:val="center"/>
        <w:rPr>
          <w:b/>
          <w:sz w:val="22"/>
          <w:szCs w:val="22"/>
        </w:rPr>
      </w:pPr>
      <w:r>
        <w:rPr>
          <w:b/>
          <w:sz w:val="22"/>
          <w:szCs w:val="22"/>
        </w:rPr>
        <w:t>5. Срок выполнения работ</w:t>
      </w:r>
    </w:p>
    <w:p w14:paraId="132D8C4E" w14:textId="77777777" w:rsidR="00DF4B73" w:rsidRDefault="00DF4B73">
      <w:pPr>
        <w:tabs>
          <w:tab w:val="left" w:pos="540"/>
        </w:tabs>
        <w:ind w:left="-709" w:firstLine="469"/>
        <w:jc w:val="center"/>
        <w:rPr>
          <w:sz w:val="22"/>
          <w:szCs w:val="22"/>
        </w:rPr>
      </w:pPr>
    </w:p>
    <w:p w14:paraId="556C4595" w14:textId="77777777" w:rsidR="00DF4B73" w:rsidRDefault="004F6CBF">
      <w:pPr>
        <w:spacing w:line="276" w:lineRule="auto"/>
        <w:ind w:firstLine="425"/>
        <w:jc w:val="both"/>
        <w:rPr>
          <w:sz w:val="22"/>
          <w:szCs w:val="22"/>
        </w:rPr>
      </w:pPr>
      <w:r>
        <w:rPr>
          <w:sz w:val="22"/>
          <w:szCs w:val="22"/>
        </w:rPr>
        <w:t>5.1. Срок выполнения работ: в течение ____________ календарных дней с момента заключения договора. В срок выполнения работ входит приемка работ Заказчиком.</w:t>
      </w:r>
    </w:p>
    <w:p w14:paraId="35B63647" w14:textId="77777777" w:rsidR="00DF4B73" w:rsidRDefault="004F6CBF">
      <w:pPr>
        <w:spacing w:line="276" w:lineRule="auto"/>
        <w:ind w:firstLine="425"/>
        <w:jc w:val="both"/>
        <w:rPr>
          <w:sz w:val="22"/>
          <w:szCs w:val="22"/>
        </w:rPr>
      </w:pPr>
      <w:r>
        <w:rPr>
          <w:sz w:val="22"/>
          <w:szCs w:val="22"/>
        </w:rPr>
        <w:t>5.1.1. Начало выполнения работ: «_</w:t>
      </w:r>
      <w:proofErr w:type="gramStart"/>
      <w:r>
        <w:rPr>
          <w:sz w:val="22"/>
          <w:szCs w:val="22"/>
        </w:rPr>
        <w:t>_ »</w:t>
      </w:r>
      <w:proofErr w:type="gramEnd"/>
      <w:r>
        <w:rPr>
          <w:sz w:val="22"/>
          <w:szCs w:val="22"/>
        </w:rPr>
        <w:t xml:space="preserve">  _____ 2022г.</w:t>
      </w:r>
    </w:p>
    <w:p w14:paraId="2A4D10C5" w14:textId="77777777" w:rsidR="00DF4B73" w:rsidRDefault="004F6CBF">
      <w:pPr>
        <w:spacing w:line="276" w:lineRule="auto"/>
        <w:ind w:firstLine="425"/>
        <w:jc w:val="both"/>
        <w:rPr>
          <w:sz w:val="22"/>
          <w:szCs w:val="22"/>
        </w:rPr>
      </w:pPr>
      <w:r>
        <w:rPr>
          <w:sz w:val="22"/>
          <w:szCs w:val="22"/>
        </w:rPr>
        <w:t>5.1.2. Окончание выполнения работ: «___» _________ 2022г.</w:t>
      </w:r>
    </w:p>
    <w:p w14:paraId="69891A46" w14:textId="77777777" w:rsidR="00DF4B73" w:rsidRDefault="00DF4B73">
      <w:pPr>
        <w:ind w:left="360"/>
        <w:jc w:val="both"/>
        <w:rPr>
          <w:sz w:val="22"/>
          <w:szCs w:val="22"/>
        </w:rPr>
      </w:pPr>
    </w:p>
    <w:p w14:paraId="4BC1DEEC" w14:textId="77777777" w:rsidR="00DF4B73" w:rsidRDefault="004F6CBF">
      <w:pPr>
        <w:jc w:val="center"/>
        <w:rPr>
          <w:b/>
          <w:sz w:val="22"/>
          <w:szCs w:val="22"/>
        </w:rPr>
      </w:pPr>
      <w:r>
        <w:rPr>
          <w:b/>
          <w:sz w:val="22"/>
          <w:szCs w:val="22"/>
        </w:rPr>
        <w:t>6. Порядок и сроки оплаты</w:t>
      </w:r>
    </w:p>
    <w:p w14:paraId="6791E85C" w14:textId="77777777" w:rsidR="00DF4B73" w:rsidRDefault="00DF4B73">
      <w:pPr>
        <w:ind w:left="420"/>
        <w:rPr>
          <w:b/>
          <w:sz w:val="22"/>
          <w:szCs w:val="22"/>
        </w:rPr>
      </w:pPr>
    </w:p>
    <w:p w14:paraId="638C0F73" w14:textId="77777777" w:rsidR="00DF4B73" w:rsidRDefault="004F6CBF">
      <w:pPr>
        <w:spacing w:line="276" w:lineRule="auto"/>
        <w:ind w:firstLine="425"/>
        <w:jc w:val="both"/>
        <w:rPr>
          <w:sz w:val="22"/>
          <w:szCs w:val="22"/>
        </w:rPr>
      </w:pPr>
      <w:r>
        <w:rPr>
          <w:sz w:val="22"/>
          <w:szCs w:val="22"/>
        </w:rPr>
        <w:t>6.1. Оплата производится путем перечисления денежных средств на расчетный счет Подрядчика после выполнения всего объема работ (включая устранение выявленных в процессе приемки недостатков) в течение 7 (семи) рабочих дней со дня подписания сторонами акта о приемке выполненных работ (форма КС-2), справки о стоимости выполненных работ и затрат (форма КС-3) и предъявления Подрядчиком счета и счета-фактуры.</w:t>
      </w:r>
    </w:p>
    <w:p w14:paraId="0F399C8D" w14:textId="77777777" w:rsidR="00DF4B73" w:rsidRDefault="004F6CBF">
      <w:pPr>
        <w:spacing w:line="276" w:lineRule="auto"/>
        <w:ind w:firstLine="425"/>
        <w:jc w:val="both"/>
        <w:rPr>
          <w:sz w:val="22"/>
          <w:szCs w:val="22"/>
        </w:rPr>
      </w:pPr>
      <w:r>
        <w:rPr>
          <w:sz w:val="22"/>
          <w:szCs w:val="22"/>
        </w:rPr>
        <w:t>6.2. Обязательство по оплате считается выполненным с момента списания денежных средств со счета Заказчика.</w:t>
      </w:r>
    </w:p>
    <w:p w14:paraId="303784AC" w14:textId="77777777" w:rsidR="00DF4B73" w:rsidRDefault="00DF4B73">
      <w:pPr>
        <w:ind w:left="142" w:firstLine="142"/>
        <w:jc w:val="both"/>
        <w:rPr>
          <w:sz w:val="22"/>
          <w:szCs w:val="22"/>
        </w:rPr>
      </w:pPr>
    </w:p>
    <w:p w14:paraId="5CE97DD8" w14:textId="77777777" w:rsidR="00DF4B73" w:rsidRDefault="004F6CBF">
      <w:pPr>
        <w:jc w:val="center"/>
        <w:rPr>
          <w:sz w:val="22"/>
          <w:szCs w:val="22"/>
        </w:rPr>
      </w:pPr>
      <w:r>
        <w:rPr>
          <w:b/>
          <w:sz w:val="22"/>
          <w:szCs w:val="22"/>
        </w:rPr>
        <w:t xml:space="preserve">7. Производство работ </w:t>
      </w:r>
    </w:p>
    <w:p w14:paraId="048DACA0" w14:textId="77777777" w:rsidR="00DF4B73" w:rsidRDefault="00DF4B73">
      <w:pPr>
        <w:ind w:left="420"/>
        <w:rPr>
          <w:sz w:val="22"/>
          <w:szCs w:val="22"/>
        </w:rPr>
      </w:pPr>
    </w:p>
    <w:p w14:paraId="4A2431D8" w14:textId="77777777" w:rsidR="00DF4B73" w:rsidRDefault="004F6CBF">
      <w:pPr>
        <w:spacing w:line="276" w:lineRule="auto"/>
        <w:ind w:firstLine="425"/>
        <w:jc w:val="both"/>
        <w:rPr>
          <w:sz w:val="22"/>
          <w:szCs w:val="22"/>
        </w:rPr>
      </w:pPr>
      <w:r>
        <w:rPr>
          <w:sz w:val="22"/>
          <w:szCs w:val="22"/>
        </w:rPr>
        <w:t>7.1. Выполнение работ осуществляется в соответствии с локальным сметным расчетом (Приложение №2) и Техническим заданием (Приложение №1), условиями договора.</w:t>
      </w:r>
    </w:p>
    <w:p w14:paraId="6998FC64" w14:textId="77777777" w:rsidR="00DF4B73" w:rsidRDefault="004F6CBF">
      <w:pPr>
        <w:spacing w:line="276" w:lineRule="auto"/>
        <w:ind w:firstLine="425"/>
        <w:jc w:val="both"/>
        <w:rPr>
          <w:sz w:val="22"/>
          <w:szCs w:val="22"/>
        </w:rPr>
      </w:pPr>
      <w:r>
        <w:rPr>
          <w:sz w:val="22"/>
          <w:szCs w:val="22"/>
        </w:rPr>
        <w:t>7.2. Заказчик назначает своего представителя, который осуществляет контроль за качеством выполнения работ, а также производит проверку соответствия используемых Подрядчиком материалов и оборудования условиям Договора, локального сметного расчета (Приложение №2) и Технического задания (Приложение №1).</w:t>
      </w:r>
    </w:p>
    <w:p w14:paraId="2D1768C3" w14:textId="77777777" w:rsidR="00DF4B73" w:rsidRDefault="004F6CBF">
      <w:pPr>
        <w:spacing w:line="276" w:lineRule="auto"/>
        <w:ind w:firstLine="425"/>
        <w:jc w:val="both"/>
        <w:rPr>
          <w:sz w:val="22"/>
          <w:szCs w:val="22"/>
        </w:rPr>
      </w:pPr>
      <w:r>
        <w:rPr>
          <w:sz w:val="22"/>
          <w:szCs w:val="22"/>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14:paraId="761AD1E9" w14:textId="77777777" w:rsidR="00DF4B73" w:rsidRDefault="004F6CBF">
      <w:pPr>
        <w:spacing w:line="276" w:lineRule="auto"/>
        <w:ind w:firstLine="425"/>
        <w:jc w:val="both"/>
        <w:rPr>
          <w:sz w:val="22"/>
          <w:szCs w:val="22"/>
        </w:rPr>
      </w:pPr>
      <w:r>
        <w:rPr>
          <w:sz w:val="22"/>
          <w:szCs w:val="22"/>
        </w:rPr>
        <w:t xml:space="preserve">7.3. В случае если Заказчиком будут обнаружены некачественно выполненные работы, то Подрядчик за свой счет и своими силами обязан устранить недостатки в установленный Заказчиком срок. Если Подрядчик в установленный Заказчиком срок не переделает некачественно выполненные работы, Заказчик </w:t>
      </w:r>
      <w:r>
        <w:rPr>
          <w:sz w:val="22"/>
          <w:szCs w:val="22"/>
        </w:rPr>
        <w:lastRenderedPageBreak/>
        <w:t>вправе привлечь других лиц для устранения недостатков. Все расходы, связанные с переделкой работ другими лицами, оплачиваются Подрядчиком.</w:t>
      </w:r>
    </w:p>
    <w:p w14:paraId="7DF3C603" w14:textId="77777777" w:rsidR="00DF4B73" w:rsidRDefault="00DF4B73">
      <w:pPr>
        <w:spacing w:line="276" w:lineRule="auto"/>
        <w:ind w:left="142"/>
        <w:jc w:val="both"/>
        <w:rPr>
          <w:sz w:val="22"/>
          <w:szCs w:val="22"/>
        </w:rPr>
      </w:pPr>
    </w:p>
    <w:p w14:paraId="0C00505D" w14:textId="77777777" w:rsidR="00DF4B73" w:rsidRDefault="004F6CBF">
      <w:pPr>
        <w:spacing w:line="276" w:lineRule="auto"/>
        <w:ind w:left="142"/>
        <w:jc w:val="center"/>
        <w:rPr>
          <w:b/>
          <w:sz w:val="22"/>
          <w:szCs w:val="22"/>
        </w:rPr>
      </w:pPr>
      <w:r>
        <w:rPr>
          <w:b/>
          <w:sz w:val="22"/>
          <w:szCs w:val="22"/>
        </w:rPr>
        <w:t>8.  Приемка работ</w:t>
      </w:r>
    </w:p>
    <w:p w14:paraId="0317A939" w14:textId="77777777" w:rsidR="00DF4B73" w:rsidRDefault="00DF4B73">
      <w:pPr>
        <w:spacing w:line="276" w:lineRule="auto"/>
        <w:ind w:left="142"/>
        <w:rPr>
          <w:sz w:val="22"/>
          <w:szCs w:val="22"/>
        </w:rPr>
      </w:pPr>
    </w:p>
    <w:p w14:paraId="3DC3B458" w14:textId="77777777" w:rsidR="00DF4B73" w:rsidRDefault="004F6CBF">
      <w:pPr>
        <w:spacing w:line="276" w:lineRule="auto"/>
        <w:ind w:firstLine="425"/>
        <w:jc w:val="both"/>
        <w:rPr>
          <w:sz w:val="22"/>
          <w:szCs w:val="22"/>
        </w:rPr>
      </w:pPr>
      <w:r>
        <w:rPr>
          <w:sz w:val="22"/>
          <w:szCs w:val="22"/>
        </w:rPr>
        <w:t>8.1. Приемка результата работ осуществляется после выполнения Подрядчиком работ в полном объеме.</w:t>
      </w:r>
    </w:p>
    <w:p w14:paraId="17EA5623" w14:textId="77777777" w:rsidR="00DF4B73" w:rsidRDefault="004F6CBF">
      <w:pPr>
        <w:spacing w:line="276" w:lineRule="auto"/>
        <w:ind w:firstLine="425"/>
        <w:jc w:val="both"/>
        <w:rPr>
          <w:sz w:val="22"/>
          <w:szCs w:val="22"/>
        </w:rPr>
      </w:pPr>
      <w:r>
        <w:rPr>
          <w:sz w:val="22"/>
          <w:szCs w:val="22"/>
        </w:rPr>
        <w:t>8.2. Приемка работ осуществляется в течение 15 рабочих дней со дня, следующего за днем получения Заказчиком письменного извещения от Подрядчика о готовности к сдаче выполненных работ. Проверка выполненных работ производится на предмет соответствия условиям договора, Технического задания (Приложение №1), локального сметного расчета (Приложение №2).</w:t>
      </w:r>
    </w:p>
    <w:p w14:paraId="13F72FBE" w14:textId="77777777" w:rsidR="00DF4B73" w:rsidRDefault="004F6CBF">
      <w:pPr>
        <w:pStyle w:val="afff6"/>
        <w:widowControl w:val="0"/>
        <w:suppressAutoHyphens/>
        <w:spacing w:line="276" w:lineRule="auto"/>
        <w:ind w:firstLine="425"/>
        <w:jc w:val="both"/>
        <w:rPr>
          <w:rFonts w:ascii="Times New Roman" w:hAnsi="Times New Roman"/>
        </w:rPr>
      </w:pPr>
      <w:r>
        <w:rPr>
          <w:rFonts w:ascii="Times New Roman" w:hAnsi="Times New Roman"/>
        </w:rPr>
        <w:t>8.3.Подрядчик в течение 5 календарных дней после выполнения работ вместе с извещением о готовности к сдаче выполненных работ  предоставляет Заказчику комплект отчетной документации (акт о приемке выполненных работ (форма КС-2), справку  о стоимости выполненных работ и затрат (форма КС-3)) в двух экземплярах, справки о количестве вывезенного мусора (с указанием количества мусора в тоннах и приложением приобретенных талонов) выданной предприятием размещения отходов, внесенным в государственный реестр объектов размещения отходов исполнительную документацию.</w:t>
      </w:r>
    </w:p>
    <w:p w14:paraId="0CEF5A41" w14:textId="77777777" w:rsidR="00DF4B73" w:rsidRDefault="004F6CBF">
      <w:pPr>
        <w:spacing w:line="276" w:lineRule="auto"/>
        <w:ind w:firstLine="425"/>
        <w:jc w:val="both"/>
        <w:rPr>
          <w:sz w:val="22"/>
          <w:szCs w:val="22"/>
        </w:rPr>
      </w:pPr>
      <w:r>
        <w:rPr>
          <w:sz w:val="22"/>
          <w:szCs w:val="22"/>
        </w:rPr>
        <w:t>8.4. В течение 15 рабочих дней после получения от Подрядчика документов, указанных в п.8.3. договора, Заказчик осуществляет их рассмотрение на предмет соответствия требованиям, изложенным в настоящем договоре и направляет Подрядчику подписанный Заказчиком акт о приемке выполненных работ (форма КС-2), либо мотивированный отказ от приемки работ с перечнем выявленных недостатков, необходимых доработок и сроком их устранения.</w:t>
      </w:r>
    </w:p>
    <w:p w14:paraId="55661500" w14:textId="77777777" w:rsidR="00DF4B73" w:rsidRDefault="004F6CBF">
      <w:pPr>
        <w:spacing w:line="276" w:lineRule="auto"/>
        <w:ind w:firstLine="425"/>
        <w:jc w:val="both"/>
        <w:rPr>
          <w:sz w:val="22"/>
          <w:szCs w:val="22"/>
        </w:rPr>
      </w:pPr>
      <w:r>
        <w:rPr>
          <w:sz w:val="22"/>
          <w:szCs w:val="22"/>
        </w:rPr>
        <w:t>8.5. Обнаруженные при приемке недостатки работ Подрядчик обязан устранить в течение срока, установленного Заказчиком. Если Подрядчик в установленный Заказчиком срок не устранит обнаруженные недостатки, Заказчик вправе привлечь других лиц с возмещением расходов за счет Подрядчика.</w:t>
      </w:r>
    </w:p>
    <w:p w14:paraId="48409357" w14:textId="77777777" w:rsidR="00DF4B73" w:rsidRDefault="004F6CBF">
      <w:pPr>
        <w:spacing w:line="276" w:lineRule="auto"/>
        <w:ind w:firstLine="425"/>
        <w:jc w:val="both"/>
        <w:rPr>
          <w:sz w:val="22"/>
          <w:szCs w:val="22"/>
        </w:rPr>
      </w:pPr>
      <w:r>
        <w:rPr>
          <w:sz w:val="22"/>
          <w:szCs w:val="22"/>
        </w:rPr>
        <w:t>8.6. В случае если от имени Подрядчика на составление акта о приемке выполненных работ (форма КС-2) явилось лицо без доверенности, акт составляет в одностороннем порядке представителем Заказчика и обстоятельства, указанные в акте, считаются установленными надлежащим образом.</w:t>
      </w:r>
    </w:p>
    <w:p w14:paraId="7061517C" w14:textId="77777777" w:rsidR="00DF4B73" w:rsidRDefault="004F6CBF">
      <w:pPr>
        <w:spacing w:line="276" w:lineRule="auto"/>
        <w:ind w:firstLine="425"/>
        <w:jc w:val="both"/>
        <w:rPr>
          <w:sz w:val="22"/>
          <w:szCs w:val="22"/>
        </w:rPr>
      </w:pPr>
      <w:r>
        <w:rPr>
          <w:sz w:val="22"/>
          <w:szCs w:val="22"/>
        </w:rPr>
        <w:t>8.7. Работы считаются принятыми с момента подписания сторонами акта о приемке выполнения работ (форма КС-2).</w:t>
      </w:r>
    </w:p>
    <w:p w14:paraId="607FFCED" w14:textId="77777777" w:rsidR="00DF4B73" w:rsidRDefault="004F6CBF">
      <w:pPr>
        <w:spacing w:line="276" w:lineRule="auto"/>
        <w:ind w:firstLine="425"/>
        <w:jc w:val="both"/>
        <w:rPr>
          <w:sz w:val="22"/>
          <w:szCs w:val="22"/>
        </w:rPr>
      </w:pPr>
      <w:r>
        <w:rPr>
          <w:sz w:val="22"/>
          <w:szCs w:val="22"/>
        </w:rPr>
        <w:t>8.8. Контроль за выполнением объемов и качеством работ осуществляется курирующим инженером МКУ «Управление по эксплуатации административных зданий».</w:t>
      </w:r>
    </w:p>
    <w:p w14:paraId="29170C1B" w14:textId="77777777" w:rsidR="00DF4B73" w:rsidRDefault="00DF4B73">
      <w:pPr>
        <w:spacing w:line="276" w:lineRule="auto"/>
        <w:ind w:left="142" w:firstLine="284"/>
        <w:jc w:val="both"/>
        <w:rPr>
          <w:sz w:val="22"/>
          <w:szCs w:val="22"/>
        </w:rPr>
      </w:pPr>
    </w:p>
    <w:p w14:paraId="743832E2" w14:textId="77777777" w:rsidR="00DF4B73" w:rsidRDefault="004F6CBF">
      <w:pPr>
        <w:ind w:left="142" w:firstLine="284"/>
        <w:jc w:val="center"/>
        <w:rPr>
          <w:b/>
          <w:sz w:val="22"/>
          <w:szCs w:val="22"/>
        </w:rPr>
      </w:pPr>
      <w:r>
        <w:rPr>
          <w:b/>
          <w:sz w:val="22"/>
          <w:szCs w:val="22"/>
        </w:rPr>
        <w:t>9. Гарантии</w:t>
      </w:r>
    </w:p>
    <w:p w14:paraId="2B050875" w14:textId="77777777" w:rsidR="00DF4B73" w:rsidRDefault="00DF4B73">
      <w:pPr>
        <w:spacing w:line="276" w:lineRule="auto"/>
        <w:ind w:left="142" w:firstLine="284"/>
        <w:jc w:val="center"/>
        <w:rPr>
          <w:b/>
          <w:sz w:val="22"/>
          <w:szCs w:val="22"/>
        </w:rPr>
      </w:pPr>
    </w:p>
    <w:p w14:paraId="7B2229D2" w14:textId="77777777" w:rsidR="00DF4B73" w:rsidRDefault="004F6CBF">
      <w:pPr>
        <w:spacing w:line="276" w:lineRule="auto"/>
        <w:ind w:firstLine="425"/>
        <w:jc w:val="both"/>
        <w:rPr>
          <w:sz w:val="22"/>
          <w:szCs w:val="22"/>
        </w:rPr>
      </w:pPr>
      <w:r>
        <w:rPr>
          <w:sz w:val="22"/>
          <w:szCs w:val="22"/>
        </w:rPr>
        <w:t>9.1. Подрядчик гарантирует:</w:t>
      </w:r>
    </w:p>
    <w:p w14:paraId="68AB5BC4" w14:textId="77777777" w:rsidR="00DF4B73" w:rsidRDefault="004F6CBF">
      <w:pPr>
        <w:spacing w:line="276" w:lineRule="auto"/>
        <w:ind w:firstLine="425"/>
        <w:jc w:val="both"/>
        <w:rPr>
          <w:sz w:val="22"/>
          <w:szCs w:val="22"/>
        </w:rPr>
      </w:pPr>
      <w:r>
        <w:rPr>
          <w:sz w:val="22"/>
          <w:szCs w:val="22"/>
        </w:rPr>
        <w:t>9.1.1. Выполнение всех работ в полном объеме и в сроки, определенные условиями настоящего договора;</w:t>
      </w:r>
    </w:p>
    <w:p w14:paraId="10EC5F6C" w14:textId="77777777" w:rsidR="00DF4B73" w:rsidRDefault="004F6CBF">
      <w:pPr>
        <w:spacing w:line="276" w:lineRule="auto"/>
        <w:ind w:firstLine="425"/>
        <w:jc w:val="both"/>
        <w:rPr>
          <w:sz w:val="22"/>
          <w:szCs w:val="22"/>
        </w:rPr>
      </w:pPr>
      <w:r>
        <w:rPr>
          <w:sz w:val="22"/>
          <w:szCs w:val="22"/>
        </w:rPr>
        <w:t xml:space="preserve">9.1.2. Качество выполнения всех работ в соответствии с требованиями СНиП, локального сметного расчета (Приложение №2), Технического задания (Приложение №1). </w:t>
      </w:r>
    </w:p>
    <w:p w14:paraId="57157751" w14:textId="77777777" w:rsidR="00DF4B73" w:rsidRDefault="004F6CBF">
      <w:pPr>
        <w:spacing w:line="276" w:lineRule="auto"/>
        <w:ind w:firstLine="425"/>
        <w:jc w:val="both"/>
        <w:rPr>
          <w:sz w:val="22"/>
          <w:szCs w:val="22"/>
        </w:rPr>
      </w:pPr>
      <w:r>
        <w:rPr>
          <w:sz w:val="22"/>
          <w:szCs w:val="22"/>
        </w:rPr>
        <w:t>9.1.3. Соответствие качества применяемых материалов и оборудования государственным стандартам, техническим условиям, наличие сертификатов, технических паспортов или других документов, удостоверяющих их качество; предъявление этих документов по требованию Заказчика.</w:t>
      </w:r>
    </w:p>
    <w:p w14:paraId="6D8F4A65" w14:textId="77777777" w:rsidR="00DF4B73" w:rsidRDefault="004F6CBF">
      <w:pPr>
        <w:spacing w:line="276" w:lineRule="auto"/>
        <w:ind w:firstLine="425"/>
        <w:jc w:val="both"/>
        <w:rPr>
          <w:sz w:val="22"/>
          <w:szCs w:val="22"/>
        </w:rPr>
      </w:pPr>
      <w:r>
        <w:rPr>
          <w:sz w:val="22"/>
          <w:szCs w:val="22"/>
        </w:rPr>
        <w:t xml:space="preserve">9.1.4. Своевременное устранение недостатков и дефектов, выявленных в период гарантийной эксплуатации объекта. Если Подрядчик в установленный заказчиком срок не переделает некачественно выполненные работы, Заказчик вправе привлечь других лиц для устранения недостатков. Все расходы, связанные с переделкой работ другими лицами, оплачиваются Подрядчиком. </w:t>
      </w:r>
    </w:p>
    <w:p w14:paraId="2D25FB14" w14:textId="77777777" w:rsidR="00DF4B73" w:rsidRDefault="004F6CBF">
      <w:pPr>
        <w:spacing w:line="276" w:lineRule="auto"/>
        <w:ind w:firstLine="425"/>
        <w:jc w:val="both"/>
        <w:rPr>
          <w:sz w:val="22"/>
          <w:szCs w:val="22"/>
        </w:rPr>
      </w:pPr>
      <w:r>
        <w:rPr>
          <w:sz w:val="22"/>
          <w:szCs w:val="22"/>
        </w:rPr>
        <w:t>9.2. Гарантийный срок качества результата работы составляет _____ месяцев со дня подписания сторонами акта о приемке выполненных работ (форма КС-2).</w:t>
      </w:r>
    </w:p>
    <w:p w14:paraId="251E07CF" w14:textId="77777777" w:rsidR="00DF4B73" w:rsidRDefault="00DF4B73">
      <w:pPr>
        <w:ind w:left="142" w:firstLine="284"/>
        <w:jc w:val="both"/>
        <w:rPr>
          <w:sz w:val="22"/>
          <w:szCs w:val="22"/>
        </w:rPr>
      </w:pPr>
    </w:p>
    <w:p w14:paraId="0C1E4600" w14:textId="77777777" w:rsidR="00DF4B73" w:rsidRDefault="004F6CBF">
      <w:pPr>
        <w:ind w:left="142" w:firstLine="284"/>
        <w:jc w:val="center"/>
        <w:rPr>
          <w:b/>
          <w:sz w:val="22"/>
          <w:szCs w:val="22"/>
        </w:rPr>
      </w:pPr>
      <w:r>
        <w:rPr>
          <w:b/>
          <w:sz w:val="22"/>
          <w:szCs w:val="22"/>
        </w:rPr>
        <w:t>10. Особые условия</w:t>
      </w:r>
    </w:p>
    <w:p w14:paraId="00703184" w14:textId="77777777" w:rsidR="00DF4B73" w:rsidRDefault="00DF4B73">
      <w:pPr>
        <w:ind w:left="142" w:firstLine="284"/>
        <w:jc w:val="center"/>
        <w:rPr>
          <w:b/>
          <w:sz w:val="22"/>
          <w:szCs w:val="22"/>
        </w:rPr>
      </w:pPr>
    </w:p>
    <w:p w14:paraId="6B283B50" w14:textId="77777777" w:rsidR="00DF4B73" w:rsidRDefault="004F6CBF">
      <w:pPr>
        <w:spacing w:line="276" w:lineRule="auto"/>
        <w:ind w:firstLine="425"/>
        <w:jc w:val="both"/>
        <w:rPr>
          <w:sz w:val="22"/>
          <w:szCs w:val="22"/>
        </w:rPr>
      </w:pPr>
      <w:r>
        <w:rPr>
          <w:sz w:val="22"/>
          <w:szCs w:val="22"/>
        </w:rPr>
        <w:t>10.1. Подрядчик несет риск случайной гибели</w:t>
      </w:r>
      <w:r>
        <w:rPr>
          <w:i/>
          <w:sz w:val="22"/>
          <w:szCs w:val="22"/>
        </w:rPr>
        <w:t xml:space="preserve"> или</w:t>
      </w:r>
      <w:r>
        <w:rPr>
          <w:sz w:val="22"/>
          <w:szCs w:val="22"/>
        </w:rPr>
        <w:t xml:space="preserve"> случайного повреждения материалов, оборудования; риск случайной гибели или случайного повреждения выполненной работы   до приемки её Заказчиком.</w:t>
      </w:r>
      <w:r>
        <w:rPr>
          <w:i/>
          <w:sz w:val="22"/>
          <w:szCs w:val="22"/>
        </w:rPr>
        <w:t xml:space="preserve"> </w:t>
      </w:r>
    </w:p>
    <w:p w14:paraId="01786C45" w14:textId="77777777" w:rsidR="00DF4B73" w:rsidRDefault="004F6CBF">
      <w:pPr>
        <w:tabs>
          <w:tab w:val="left" w:pos="1440"/>
        </w:tabs>
        <w:jc w:val="center"/>
        <w:rPr>
          <w:b/>
          <w:sz w:val="22"/>
          <w:szCs w:val="22"/>
        </w:rPr>
      </w:pPr>
      <w:r>
        <w:rPr>
          <w:b/>
          <w:sz w:val="22"/>
          <w:szCs w:val="22"/>
        </w:rPr>
        <w:lastRenderedPageBreak/>
        <w:t>11. Ответственность сторон</w:t>
      </w:r>
    </w:p>
    <w:p w14:paraId="03DE49FE" w14:textId="77777777" w:rsidR="00DF4B73" w:rsidRDefault="00DF4B73">
      <w:pPr>
        <w:tabs>
          <w:tab w:val="left" w:pos="1440"/>
        </w:tabs>
        <w:spacing w:line="276" w:lineRule="auto"/>
        <w:jc w:val="center"/>
        <w:rPr>
          <w:b/>
          <w:sz w:val="22"/>
          <w:szCs w:val="22"/>
        </w:rPr>
      </w:pPr>
    </w:p>
    <w:p w14:paraId="01C94E39" w14:textId="77777777" w:rsidR="00DF4B73" w:rsidRDefault="004F6CBF">
      <w:pPr>
        <w:spacing w:line="276" w:lineRule="auto"/>
        <w:ind w:firstLine="425"/>
        <w:jc w:val="both"/>
        <w:rPr>
          <w:sz w:val="22"/>
          <w:szCs w:val="22"/>
        </w:rPr>
      </w:pPr>
      <w:r>
        <w:rPr>
          <w:sz w:val="22"/>
          <w:szCs w:val="22"/>
        </w:rPr>
        <w:t>11.1.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14:paraId="22CAA17B" w14:textId="77777777" w:rsidR="00DF4B73" w:rsidRDefault="004F6CBF">
      <w:pPr>
        <w:spacing w:line="276" w:lineRule="auto"/>
        <w:ind w:firstLine="425"/>
        <w:jc w:val="both"/>
        <w:rPr>
          <w:sz w:val="22"/>
          <w:szCs w:val="22"/>
        </w:rPr>
      </w:pPr>
      <w:r>
        <w:rPr>
          <w:sz w:val="22"/>
          <w:szCs w:val="22"/>
        </w:rPr>
        <w:t>11.2. В случае просрочки исполнения Заказчиком обязательств, предусмотренных Договором, Подрядчик вправе потребовать уплаты неустоек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2A1ABCD" w14:textId="77777777" w:rsidR="00DF4B73" w:rsidRDefault="004F6CBF">
      <w:pPr>
        <w:spacing w:line="276" w:lineRule="auto"/>
        <w:ind w:firstLine="425"/>
        <w:jc w:val="both"/>
        <w:rPr>
          <w:sz w:val="22"/>
          <w:szCs w:val="22"/>
        </w:rPr>
      </w:pPr>
      <w:r>
        <w:rPr>
          <w:sz w:val="22"/>
          <w:szCs w:val="22"/>
        </w:rPr>
        <w:t>11.3.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предусмотренных (в том числе гарантийного обязательства) предусмотренных Договором, Заказчик направляет Подрядчику требование об уплате штрафа. Размер штрафа составляет 1% от цены Договора.</w:t>
      </w:r>
    </w:p>
    <w:p w14:paraId="1F48B4C3" w14:textId="77777777" w:rsidR="00DF4B73" w:rsidRDefault="004F6CBF">
      <w:pPr>
        <w:spacing w:line="276" w:lineRule="auto"/>
        <w:ind w:firstLine="425"/>
        <w:jc w:val="both"/>
        <w:rPr>
          <w:sz w:val="22"/>
          <w:szCs w:val="22"/>
        </w:rPr>
      </w:pPr>
      <w:r>
        <w:rPr>
          <w:sz w:val="22"/>
          <w:szCs w:val="22"/>
        </w:rPr>
        <w:t>11.4.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Пени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14:paraId="434B55C9" w14:textId="77777777" w:rsidR="00DF4B73" w:rsidRDefault="004F6CBF">
      <w:pPr>
        <w:spacing w:line="276" w:lineRule="auto"/>
        <w:ind w:firstLine="425"/>
        <w:jc w:val="both"/>
        <w:rPr>
          <w:sz w:val="22"/>
          <w:szCs w:val="22"/>
        </w:rPr>
      </w:pPr>
      <w:r>
        <w:rPr>
          <w:sz w:val="22"/>
          <w:szCs w:val="22"/>
        </w:rPr>
        <w:t>11.5 Уплата неустойки не освобождает стороны от исполнения обязательств, принятых на себя по Договору.</w:t>
      </w:r>
    </w:p>
    <w:p w14:paraId="3C26DBA8" w14:textId="77777777" w:rsidR="00DF4B73" w:rsidRDefault="004F6CBF">
      <w:pPr>
        <w:spacing w:line="276" w:lineRule="auto"/>
        <w:ind w:firstLine="425"/>
        <w:jc w:val="both"/>
        <w:rPr>
          <w:sz w:val="22"/>
          <w:szCs w:val="22"/>
        </w:rPr>
      </w:pPr>
      <w:r>
        <w:rPr>
          <w:sz w:val="22"/>
          <w:szCs w:val="22"/>
        </w:rPr>
        <w:t>11.6. Заказчик вправе осуществить взыскание неустойки (штрафа, пени) в бесспорном порядке, без согласия Подрядчика путем удержания Заказчиком суммы неустойки при расчете с Подрядчиком.</w:t>
      </w:r>
    </w:p>
    <w:p w14:paraId="39C59B7E" w14:textId="77777777" w:rsidR="00DF4B73" w:rsidRDefault="00DF4B73">
      <w:pPr>
        <w:spacing w:line="276" w:lineRule="auto"/>
        <w:ind w:left="142"/>
        <w:jc w:val="both"/>
        <w:rPr>
          <w:sz w:val="22"/>
          <w:szCs w:val="22"/>
        </w:rPr>
      </w:pPr>
    </w:p>
    <w:p w14:paraId="6CEAF3FB" w14:textId="77777777" w:rsidR="00DF4B73" w:rsidRDefault="004F6CBF">
      <w:pPr>
        <w:spacing w:line="276" w:lineRule="auto"/>
        <w:ind w:left="142"/>
        <w:jc w:val="center"/>
        <w:rPr>
          <w:b/>
          <w:sz w:val="22"/>
          <w:szCs w:val="22"/>
        </w:rPr>
      </w:pPr>
      <w:r>
        <w:rPr>
          <w:b/>
          <w:sz w:val="22"/>
          <w:szCs w:val="22"/>
        </w:rPr>
        <w:t>12. Порядок исполнения и расторжения контракта</w:t>
      </w:r>
    </w:p>
    <w:p w14:paraId="0C9EE1C4" w14:textId="77777777" w:rsidR="00DF4B73" w:rsidRDefault="00DF4B73">
      <w:pPr>
        <w:jc w:val="center"/>
        <w:rPr>
          <w:b/>
          <w:sz w:val="22"/>
          <w:szCs w:val="22"/>
        </w:rPr>
      </w:pPr>
    </w:p>
    <w:p w14:paraId="4647E02A" w14:textId="77777777" w:rsidR="00DF4B73" w:rsidRDefault="004F6CBF">
      <w:pPr>
        <w:spacing w:line="276" w:lineRule="auto"/>
        <w:ind w:firstLine="425"/>
        <w:jc w:val="both"/>
        <w:rPr>
          <w:sz w:val="22"/>
          <w:szCs w:val="22"/>
        </w:rPr>
      </w:pPr>
      <w:r>
        <w:rPr>
          <w:sz w:val="22"/>
          <w:szCs w:val="22"/>
        </w:rPr>
        <w:t>12.1.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4E6F7B6E" w14:textId="77777777" w:rsidR="00DF4B73" w:rsidRDefault="004F6CBF">
      <w:pPr>
        <w:spacing w:line="276" w:lineRule="auto"/>
        <w:ind w:firstLine="425"/>
        <w:jc w:val="both"/>
        <w:rPr>
          <w:sz w:val="22"/>
          <w:szCs w:val="22"/>
        </w:rPr>
      </w:pPr>
      <w:r>
        <w:rPr>
          <w:sz w:val="22"/>
          <w:szCs w:val="22"/>
        </w:rPr>
        <w:t>12.2. В случае перемены Заказчика права и обязанности Заказчика, предусмотренные Договором, переходят к новому заказчику.</w:t>
      </w:r>
    </w:p>
    <w:p w14:paraId="25DF1270" w14:textId="77777777" w:rsidR="00DF4B73" w:rsidRDefault="004F6CBF">
      <w:pPr>
        <w:spacing w:line="276" w:lineRule="auto"/>
        <w:ind w:firstLine="425"/>
        <w:jc w:val="both"/>
        <w:rPr>
          <w:sz w:val="22"/>
          <w:szCs w:val="22"/>
        </w:rPr>
      </w:pPr>
      <w:r>
        <w:rPr>
          <w:sz w:val="22"/>
          <w:szCs w:val="22"/>
        </w:rPr>
        <w:t>12.3. При исполнении Договора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 указанными в Договоре, рабочей документации.</w:t>
      </w:r>
    </w:p>
    <w:p w14:paraId="79D3269B" w14:textId="77777777" w:rsidR="00DF4B73" w:rsidRDefault="004F6CBF">
      <w:pPr>
        <w:spacing w:line="276" w:lineRule="auto"/>
        <w:ind w:firstLine="425"/>
        <w:jc w:val="both"/>
        <w:rPr>
          <w:sz w:val="22"/>
          <w:szCs w:val="22"/>
        </w:rPr>
      </w:pPr>
      <w:r>
        <w:rPr>
          <w:sz w:val="22"/>
          <w:szCs w:val="22"/>
        </w:rPr>
        <w:t>12.4. Расторжение настоящего Договора допускается по письменному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РФ.</w:t>
      </w:r>
    </w:p>
    <w:p w14:paraId="347CF2EF" w14:textId="77777777" w:rsidR="00DF4B73" w:rsidRDefault="004F6CBF">
      <w:pPr>
        <w:spacing w:line="276" w:lineRule="auto"/>
        <w:ind w:firstLine="425"/>
        <w:jc w:val="both"/>
        <w:rPr>
          <w:sz w:val="22"/>
          <w:szCs w:val="22"/>
        </w:rPr>
      </w:pPr>
      <w:r>
        <w:rPr>
          <w:sz w:val="22"/>
          <w:szCs w:val="22"/>
        </w:rPr>
        <w:t>Заказчик вправе принять решение об одностороннем отказе от исполнения Договора и/или потребовать возмещения убытков, уплаты штрафных санкций (раздел 8 Договору) в случаях если Подрядчик нарушит обязательства по договору, в том числе:</w:t>
      </w:r>
    </w:p>
    <w:p w14:paraId="38808095" w14:textId="77777777" w:rsidR="00DF4B73" w:rsidRDefault="004F6CBF">
      <w:pPr>
        <w:spacing w:line="276" w:lineRule="auto"/>
        <w:ind w:firstLine="425"/>
        <w:jc w:val="both"/>
        <w:rPr>
          <w:sz w:val="22"/>
          <w:szCs w:val="22"/>
        </w:rPr>
      </w:pPr>
      <w:r>
        <w:rPr>
          <w:sz w:val="22"/>
          <w:szCs w:val="22"/>
        </w:rPr>
        <w:t>- нарушил начальный срок выполнения работ по Договору;</w:t>
      </w:r>
    </w:p>
    <w:p w14:paraId="34D1B217" w14:textId="77777777" w:rsidR="00DF4B73" w:rsidRDefault="004F6CBF">
      <w:pPr>
        <w:spacing w:line="276" w:lineRule="auto"/>
        <w:ind w:firstLine="425"/>
        <w:jc w:val="both"/>
        <w:rPr>
          <w:sz w:val="22"/>
          <w:szCs w:val="22"/>
        </w:rPr>
      </w:pPr>
      <w:r>
        <w:rPr>
          <w:sz w:val="22"/>
          <w:szCs w:val="22"/>
        </w:rPr>
        <w:t>- нарушил конечный срок выполнения работ по Договору;</w:t>
      </w:r>
    </w:p>
    <w:p w14:paraId="6BA9EDA6" w14:textId="77777777" w:rsidR="00DF4B73" w:rsidRDefault="004F6CBF">
      <w:pPr>
        <w:spacing w:line="276" w:lineRule="auto"/>
        <w:ind w:firstLine="425"/>
        <w:jc w:val="both"/>
        <w:rPr>
          <w:sz w:val="22"/>
          <w:szCs w:val="22"/>
        </w:rPr>
      </w:pPr>
      <w:r>
        <w:rPr>
          <w:sz w:val="22"/>
          <w:szCs w:val="22"/>
        </w:rPr>
        <w:t>- нарушил требования, предъявляемые к качеству выполнения работ по Договору;</w:t>
      </w:r>
    </w:p>
    <w:p w14:paraId="710EFC94" w14:textId="77777777" w:rsidR="00DF4B73" w:rsidRDefault="004F6CBF">
      <w:pPr>
        <w:spacing w:line="276" w:lineRule="auto"/>
        <w:ind w:firstLine="425"/>
        <w:jc w:val="both"/>
        <w:rPr>
          <w:sz w:val="22"/>
          <w:szCs w:val="22"/>
        </w:rPr>
      </w:pPr>
      <w:r>
        <w:rPr>
          <w:sz w:val="22"/>
          <w:szCs w:val="22"/>
        </w:rPr>
        <w:t>- не выполнил в установленный срок распоряжения, указания, предписания Заказчика 2 (два) и более раза;</w:t>
      </w:r>
    </w:p>
    <w:p w14:paraId="66FC9C98" w14:textId="77777777" w:rsidR="00DF4B73" w:rsidRDefault="004F6CBF">
      <w:pPr>
        <w:spacing w:line="276" w:lineRule="auto"/>
        <w:ind w:firstLine="425"/>
        <w:jc w:val="both"/>
        <w:rPr>
          <w:sz w:val="22"/>
          <w:szCs w:val="22"/>
        </w:rPr>
      </w:pPr>
      <w:r>
        <w:rPr>
          <w:sz w:val="22"/>
          <w:szCs w:val="22"/>
        </w:rPr>
        <w:t>- если Подрядчик выполняет работу настолько медленно, что окончание ее к сроку становится явно невозможным;</w:t>
      </w:r>
    </w:p>
    <w:p w14:paraId="0410638A" w14:textId="77777777" w:rsidR="00DF4B73" w:rsidRDefault="004F6CBF">
      <w:pPr>
        <w:spacing w:line="276" w:lineRule="auto"/>
        <w:ind w:firstLine="425"/>
        <w:jc w:val="both"/>
        <w:rPr>
          <w:sz w:val="22"/>
          <w:szCs w:val="22"/>
        </w:rPr>
      </w:pPr>
      <w:r>
        <w:rPr>
          <w:sz w:val="22"/>
          <w:szCs w:val="22"/>
        </w:rPr>
        <w:t>- в случае не устранения Подрядчиком недостатков в выполненных работах в сроки, определенные Заказчиком;</w:t>
      </w:r>
    </w:p>
    <w:p w14:paraId="03C76354" w14:textId="77777777" w:rsidR="00DF4B73" w:rsidRDefault="004F6CBF">
      <w:pPr>
        <w:spacing w:line="276" w:lineRule="auto"/>
        <w:ind w:firstLine="425"/>
        <w:jc w:val="both"/>
        <w:rPr>
          <w:sz w:val="22"/>
          <w:szCs w:val="22"/>
        </w:rPr>
      </w:pPr>
      <w:r>
        <w:rPr>
          <w:sz w:val="22"/>
          <w:szCs w:val="22"/>
        </w:rPr>
        <w:t>также в случаях:</w:t>
      </w:r>
    </w:p>
    <w:p w14:paraId="133A37DA" w14:textId="77777777" w:rsidR="00DF4B73" w:rsidRDefault="004F6CBF">
      <w:pPr>
        <w:spacing w:line="276" w:lineRule="auto"/>
        <w:ind w:firstLine="425"/>
        <w:jc w:val="both"/>
        <w:rPr>
          <w:sz w:val="22"/>
          <w:szCs w:val="22"/>
        </w:rPr>
      </w:pPr>
      <w:r>
        <w:rPr>
          <w:sz w:val="22"/>
          <w:szCs w:val="22"/>
        </w:rPr>
        <w:lastRenderedPageBreak/>
        <w:t>- 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3B7D71B9" w14:textId="77777777" w:rsidR="00DF4B73" w:rsidRDefault="004F6CBF">
      <w:pPr>
        <w:spacing w:line="276" w:lineRule="auto"/>
        <w:ind w:firstLine="425"/>
        <w:jc w:val="both"/>
        <w:rPr>
          <w:sz w:val="22"/>
          <w:szCs w:val="22"/>
        </w:rPr>
      </w:pPr>
      <w:r>
        <w:rPr>
          <w:sz w:val="22"/>
          <w:szCs w:val="22"/>
        </w:rPr>
        <w:t>- если в заключении, выданном привлеченной Заказчиком экспертной организацией/ экспертом для проведения экспертизы работ, установлены факты нарушений условий Договора;</w:t>
      </w:r>
    </w:p>
    <w:p w14:paraId="5680A3A4" w14:textId="77777777" w:rsidR="00DF4B73" w:rsidRDefault="004F6CBF">
      <w:pPr>
        <w:spacing w:line="276" w:lineRule="auto"/>
        <w:ind w:firstLine="425"/>
        <w:jc w:val="both"/>
        <w:rPr>
          <w:sz w:val="22"/>
          <w:szCs w:val="22"/>
        </w:rPr>
      </w:pPr>
      <w:r>
        <w:rPr>
          <w:sz w:val="22"/>
          <w:szCs w:val="22"/>
        </w:rPr>
        <w:t>-  в других случаях, предусмотренных действующим законодательством Российской Федерации.</w:t>
      </w:r>
    </w:p>
    <w:p w14:paraId="2012B7D3" w14:textId="77777777" w:rsidR="00DF4B73" w:rsidRDefault="004F6CBF">
      <w:pPr>
        <w:spacing w:line="276" w:lineRule="auto"/>
        <w:ind w:firstLine="425"/>
        <w:jc w:val="both"/>
        <w:rPr>
          <w:sz w:val="22"/>
          <w:szCs w:val="22"/>
        </w:rPr>
      </w:pPr>
      <w:r>
        <w:rPr>
          <w:sz w:val="22"/>
          <w:szCs w:val="22"/>
        </w:rPr>
        <w:t>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14:paraId="0922ED0D" w14:textId="77777777" w:rsidR="00DF4B73" w:rsidRDefault="004F6CBF">
      <w:pPr>
        <w:spacing w:line="276" w:lineRule="auto"/>
        <w:ind w:firstLine="425"/>
        <w:jc w:val="both"/>
        <w:rPr>
          <w:sz w:val="22"/>
          <w:szCs w:val="22"/>
        </w:rPr>
      </w:pPr>
      <w:r>
        <w:rPr>
          <w:sz w:val="22"/>
          <w:szCs w:val="22"/>
        </w:rPr>
        <w:t>12.5. Заказчик вправе провести экспертизу выполненной работы собственными силами либо с привлечением экспертов, экспертных организаций до принятия решения об одностороннем отказе от исполнения Договора.</w:t>
      </w:r>
    </w:p>
    <w:p w14:paraId="1BECC592" w14:textId="77777777" w:rsidR="00DF4B73" w:rsidRDefault="004F6CBF">
      <w:pPr>
        <w:spacing w:line="276" w:lineRule="auto"/>
        <w:ind w:firstLine="425"/>
        <w:jc w:val="both"/>
        <w:rPr>
          <w:sz w:val="22"/>
          <w:szCs w:val="22"/>
        </w:rPr>
      </w:pPr>
      <w:r>
        <w:rPr>
          <w:sz w:val="22"/>
          <w:szCs w:val="22"/>
        </w:rPr>
        <w:t>12.6.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Подрядчик обязан компенсировать Заказчику затраты на проведение экспертизы.</w:t>
      </w:r>
    </w:p>
    <w:p w14:paraId="65642E34" w14:textId="77777777" w:rsidR="00DF4B73" w:rsidRDefault="004F6CBF">
      <w:pPr>
        <w:spacing w:line="276" w:lineRule="auto"/>
        <w:ind w:firstLine="425"/>
        <w:jc w:val="both"/>
        <w:rPr>
          <w:sz w:val="22"/>
          <w:szCs w:val="22"/>
        </w:rPr>
      </w:pPr>
      <w:r>
        <w:rPr>
          <w:sz w:val="22"/>
          <w:szCs w:val="22"/>
        </w:rPr>
        <w:t>12.7. Подрядчик вправе принять решение об одностороннем отказе от исполнения Договора случаях, предусмотренных законодательством РФ.</w:t>
      </w:r>
    </w:p>
    <w:p w14:paraId="4F4D7B9F" w14:textId="77777777" w:rsidR="00DF4B73" w:rsidRDefault="004F6CBF">
      <w:pPr>
        <w:pStyle w:val="afffa"/>
        <w:tabs>
          <w:tab w:val="left" w:pos="791"/>
        </w:tabs>
        <w:spacing w:line="276" w:lineRule="auto"/>
        <w:ind w:left="0" w:firstLine="425"/>
        <w:jc w:val="both"/>
        <w:rPr>
          <w:sz w:val="22"/>
          <w:szCs w:val="22"/>
        </w:rPr>
      </w:pPr>
      <w:r>
        <w:rPr>
          <w:sz w:val="22"/>
          <w:szCs w:val="22"/>
        </w:rPr>
        <w:t>12.8.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в претензионном порядке. Срок рассмотрения претензии в течение 10 дней с даты ее получения.</w:t>
      </w:r>
    </w:p>
    <w:p w14:paraId="6A8C70D4" w14:textId="77777777" w:rsidR="00DF4B73" w:rsidRDefault="004F6CBF">
      <w:pPr>
        <w:pStyle w:val="afffa"/>
        <w:tabs>
          <w:tab w:val="left" w:pos="791"/>
        </w:tabs>
        <w:spacing w:line="276" w:lineRule="auto"/>
        <w:ind w:left="0" w:firstLine="425"/>
        <w:jc w:val="both"/>
        <w:rPr>
          <w:sz w:val="22"/>
          <w:szCs w:val="22"/>
        </w:rPr>
      </w:pPr>
      <w:r>
        <w:rPr>
          <w:sz w:val="22"/>
          <w:szCs w:val="22"/>
        </w:rPr>
        <w:t>12.9. В случае не достижения взаимного согласия споры по настоящему Договору разрешаются в Арбитражном суде Пермского края.</w:t>
      </w:r>
    </w:p>
    <w:p w14:paraId="28D16EB3" w14:textId="77777777" w:rsidR="00DF4B73" w:rsidRDefault="00DF4B73">
      <w:pPr>
        <w:ind w:firstLine="284"/>
        <w:jc w:val="both"/>
        <w:rPr>
          <w:sz w:val="22"/>
          <w:szCs w:val="22"/>
        </w:rPr>
      </w:pPr>
    </w:p>
    <w:p w14:paraId="0590A245" w14:textId="77777777" w:rsidR="00DF4B73" w:rsidRDefault="004F6CBF">
      <w:pPr>
        <w:ind w:firstLine="284"/>
        <w:jc w:val="center"/>
        <w:rPr>
          <w:b/>
          <w:sz w:val="22"/>
          <w:szCs w:val="22"/>
        </w:rPr>
      </w:pPr>
      <w:r>
        <w:rPr>
          <w:b/>
          <w:sz w:val="22"/>
          <w:szCs w:val="22"/>
        </w:rPr>
        <w:t>13. Срок действия договора</w:t>
      </w:r>
    </w:p>
    <w:p w14:paraId="18ADF15C" w14:textId="77777777" w:rsidR="00DF4B73" w:rsidRDefault="00DF4B73">
      <w:pPr>
        <w:ind w:firstLine="284"/>
        <w:jc w:val="center"/>
        <w:rPr>
          <w:b/>
          <w:sz w:val="22"/>
          <w:szCs w:val="22"/>
        </w:rPr>
      </w:pPr>
    </w:p>
    <w:p w14:paraId="6411040D" w14:textId="77777777" w:rsidR="00DF4B73" w:rsidRDefault="004F6CBF">
      <w:pPr>
        <w:spacing w:line="276" w:lineRule="auto"/>
        <w:ind w:firstLine="425"/>
        <w:jc w:val="both"/>
        <w:rPr>
          <w:sz w:val="22"/>
          <w:szCs w:val="22"/>
        </w:rPr>
      </w:pPr>
      <w:r>
        <w:rPr>
          <w:sz w:val="22"/>
          <w:szCs w:val="22"/>
        </w:rPr>
        <w:t xml:space="preserve">13.1. Настоящий договор вступает в силу с момента подписания и действует до полного исполнения сторонами своих обязательств по договору. </w:t>
      </w:r>
    </w:p>
    <w:p w14:paraId="7BD55850" w14:textId="77777777" w:rsidR="00DF4B73" w:rsidRDefault="00DF4B73">
      <w:pPr>
        <w:ind w:left="142"/>
        <w:jc w:val="both"/>
        <w:rPr>
          <w:sz w:val="22"/>
          <w:szCs w:val="22"/>
        </w:rPr>
      </w:pPr>
    </w:p>
    <w:p w14:paraId="42A9DCFD" w14:textId="77777777" w:rsidR="00DF4B73" w:rsidRDefault="004F6CBF">
      <w:pPr>
        <w:jc w:val="center"/>
        <w:rPr>
          <w:b/>
          <w:sz w:val="22"/>
          <w:szCs w:val="22"/>
        </w:rPr>
      </w:pPr>
      <w:r>
        <w:rPr>
          <w:b/>
          <w:sz w:val="22"/>
          <w:szCs w:val="22"/>
        </w:rPr>
        <w:t>14. Заключительные положения</w:t>
      </w:r>
    </w:p>
    <w:p w14:paraId="098FAD5B" w14:textId="77777777" w:rsidR="00DF4B73" w:rsidRDefault="00DF4B73">
      <w:pPr>
        <w:jc w:val="center"/>
        <w:rPr>
          <w:b/>
          <w:sz w:val="22"/>
          <w:szCs w:val="22"/>
        </w:rPr>
      </w:pPr>
    </w:p>
    <w:p w14:paraId="67FA2E8F" w14:textId="77777777" w:rsidR="00DF4B73" w:rsidRDefault="004F6CBF">
      <w:pPr>
        <w:spacing w:line="276" w:lineRule="auto"/>
        <w:ind w:firstLine="425"/>
        <w:jc w:val="both"/>
        <w:rPr>
          <w:sz w:val="22"/>
          <w:szCs w:val="22"/>
        </w:rPr>
      </w:pPr>
      <w:r>
        <w:rPr>
          <w:sz w:val="22"/>
          <w:szCs w:val="22"/>
        </w:rPr>
        <w:t>14.1. Все изменения и дополнения к настоящему Договору считаются действительными, если они оформлены в письменном виде и подписаны Сторонами.</w:t>
      </w:r>
    </w:p>
    <w:p w14:paraId="03D90E20" w14:textId="77777777" w:rsidR="00DF4B73" w:rsidRDefault="004F6CBF">
      <w:pPr>
        <w:spacing w:line="276" w:lineRule="auto"/>
        <w:ind w:firstLine="425"/>
        <w:jc w:val="both"/>
        <w:rPr>
          <w:sz w:val="22"/>
          <w:szCs w:val="22"/>
        </w:rPr>
      </w:pPr>
      <w:r>
        <w:rPr>
          <w:sz w:val="22"/>
          <w:szCs w:val="22"/>
        </w:rPr>
        <w:t>14.2. Во всем остальном, что не предусмотрено настоящим договором, применяются нормы действующего законодательства РФ.</w:t>
      </w:r>
    </w:p>
    <w:p w14:paraId="38FFA3DD" w14:textId="77777777" w:rsidR="00DF4B73" w:rsidRDefault="004F6CBF">
      <w:pPr>
        <w:spacing w:line="276" w:lineRule="auto"/>
        <w:ind w:firstLine="425"/>
        <w:jc w:val="both"/>
        <w:rPr>
          <w:sz w:val="22"/>
          <w:szCs w:val="22"/>
        </w:rPr>
      </w:pPr>
      <w:r>
        <w:rPr>
          <w:sz w:val="22"/>
          <w:szCs w:val="22"/>
        </w:rPr>
        <w:t xml:space="preserve">14.3. Все споры и разногласия, возникающие между Сторонами по настоящему Договору, решаются путем направления претензии, срок рассмотрения которой 10 (десять) календарных дней. В случае не достижения соглашения, споры и разногласия подлежат рассмотрению в Арбитражном суде Пермского края. </w:t>
      </w:r>
    </w:p>
    <w:p w14:paraId="423E1EA4" w14:textId="77777777" w:rsidR="00DF4B73" w:rsidRDefault="004F6CBF">
      <w:pPr>
        <w:spacing w:line="276" w:lineRule="auto"/>
        <w:ind w:firstLine="425"/>
        <w:jc w:val="both"/>
        <w:rPr>
          <w:sz w:val="22"/>
          <w:szCs w:val="22"/>
        </w:rPr>
      </w:pPr>
      <w:r>
        <w:rPr>
          <w:sz w:val="22"/>
          <w:szCs w:val="22"/>
        </w:rPr>
        <w:t>14.4. К настоящему Договору прилагаются:</w:t>
      </w:r>
    </w:p>
    <w:p w14:paraId="642A4CBF" w14:textId="77777777" w:rsidR="00DF4B73" w:rsidRDefault="004F6CBF">
      <w:pPr>
        <w:spacing w:line="276" w:lineRule="auto"/>
        <w:ind w:firstLine="425"/>
        <w:jc w:val="both"/>
        <w:rPr>
          <w:sz w:val="22"/>
          <w:szCs w:val="22"/>
        </w:rPr>
      </w:pPr>
      <w:r>
        <w:rPr>
          <w:sz w:val="22"/>
          <w:szCs w:val="22"/>
        </w:rPr>
        <w:t>Приложение № 1 – Техническое задание;</w:t>
      </w:r>
    </w:p>
    <w:p w14:paraId="45CF2D0E" w14:textId="77777777" w:rsidR="00DF4B73" w:rsidRDefault="004F6CBF">
      <w:pPr>
        <w:spacing w:line="276" w:lineRule="auto"/>
        <w:ind w:firstLine="425"/>
        <w:jc w:val="both"/>
        <w:rPr>
          <w:sz w:val="22"/>
          <w:szCs w:val="22"/>
        </w:rPr>
      </w:pPr>
      <w:r>
        <w:rPr>
          <w:sz w:val="22"/>
          <w:szCs w:val="22"/>
        </w:rPr>
        <w:t>Приложение № 2 – Локальный сметный расчет.</w:t>
      </w:r>
    </w:p>
    <w:p w14:paraId="38003A9E" w14:textId="77777777" w:rsidR="00DF4B73" w:rsidRDefault="004F6CBF">
      <w:pPr>
        <w:jc w:val="center"/>
        <w:rPr>
          <w:rFonts w:eastAsia="Calibri"/>
          <w:b/>
          <w:sz w:val="22"/>
          <w:szCs w:val="22"/>
        </w:rPr>
      </w:pPr>
      <w:r>
        <w:rPr>
          <w:sz w:val="22"/>
          <w:szCs w:val="22"/>
        </w:rPr>
        <w:br w:type="page"/>
      </w:r>
      <w:r>
        <w:rPr>
          <w:rFonts w:eastAsia="Calibri"/>
          <w:b/>
          <w:sz w:val="22"/>
          <w:szCs w:val="22"/>
        </w:rPr>
        <w:lastRenderedPageBreak/>
        <w:t>15.Юридические адреса и банковские реквизиты сторон.</w:t>
      </w:r>
    </w:p>
    <w:p w14:paraId="7BD592A4" w14:textId="77777777" w:rsidR="00DF4B73" w:rsidRDefault="00DF4B73">
      <w:pPr>
        <w:jc w:val="center"/>
        <w:rPr>
          <w:rFonts w:eastAsia="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31"/>
      </w:tblGrid>
      <w:tr w:rsidR="00DF4B73" w14:paraId="3378CFB7" w14:textId="77777777">
        <w:tc>
          <w:tcPr>
            <w:tcW w:w="5210" w:type="dxa"/>
            <w:shd w:val="clear" w:color="auto" w:fill="auto"/>
          </w:tcPr>
          <w:p w14:paraId="4B679636" w14:textId="77777777" w:rsidR="00DF4B73" w:rsidRDefault="004F6CBF">
            <w:pPr>
              <w:jc w:val="both"/>
              <w:rPr>
                <w:rFonts w:eastAsia="Calibri"/>
                <w:sz w:val="22"/>
                <w:szCs w:val="22"/>
              </w:rPr>
            </w:pPr>
            <w:r>
              <w:rPr>
                <w:rFonts w:eastAsia="Calibri"/>
                <w:sz w:val="22"/>
                <w:szCs w:val="22"/>
              </w:rPr>
              <w:t>Заказчик</w:t>
            </w:r>
          </w:p>
          <w:p w14:paraId="5FFA808A" w14:textId="77777777" w:rsidR="00DF4B73" w:rsidRDefault="004F6CBF">
            <w:pPr>
              <w:rPr>
                <w:sz w:val="22"/>
                <w:szCs w:val="22"/>
              </w:rPr>
            </w:pPr>
            <w:r>
              <w:rPr>
                <w:sz w:val="22"/>
                <w:szCs w:val="22"/>
              </w:rPr>
              <w:t>Муниципальное автономное учреждение спортивной подготовки «Спортивная школа олимпийского резерва «Темп»</w:t>
            </w:r>
          </w:p>
          <w:p w14:paraId="28220FB1" w14:textId="77777777" w:rsidR="00DF4B73" w:rsidRDefault="004F6CBF">
            <w:pPr>
              <w:rPr>
                <w:rFonts w:eastAsia="Calibri"/>
                <w:sz w:val="22"/>
                <w:szCs w:val="22"/>
              </w:rPr>
            </w:pPr>
            <w:r>
              <w:rPr>
                <w:rFonts w:eastAsia="Calibri"/>
                <w:sz w:val="22"/>
                <w:szCs w:val="22"/>
              </w:rPr>
              <w:t>Юридический и почтовый адрес: Россия, 618416, Пермский край, г. Березники, ул. Ломоносова, д. 113.</w:t>
            </w:r>
          </w:p>
          <w:p w14:paraId="3DC0BFCF" w14:textId="77777777" w:rsidR="00DF4B73" w:rsidRDefault="004F6CBF">
            <w:pPr>
              <w:jc w:val="both"/>
              <w:rPr>
                <w:rFonts w:eastAsia="Calibri"/>
                <w:sz w:val="22"/>
                <w:szCs w:val="22"/>
              </w:rPr>
            </w:pPr>
            <w:r>
              <w:rPr>
                <w:rFonts w:eastAsia="Calibri"/>
                <w:sz w:val="22"/>
                <w:szCs w:val="22"/>
              </w:rPr>
              <w:t>ИНН 5911027711 / КПП 591101001</w:t>
            </w:r>
          </w:p>
          <w:p w14:paraId="268B3F1E" w14:textId="77777777" w:rsidR="00DF4B73" w:rsidRDefault="004F6CBF">
            <w:pPr>
              <w:jc w:val="both"/>
              <w:rPr>
                <w:rFonts w:eastAsia="Calibri"/>
                <w:sz w:val="22"/>
                <w:szCs w:val="22"/>
              </w:rPr>
            </w:pPr>
            <w:r>
              <w:rPr>
                <w:rFonts w:eastAsia="Calibri"/>
                <w:sz w:val="22"/>
                <w:szCs w:val="22"/>
              </w:rPr>
              <w:t xml:space="preserve">Банковские реквизиты: </w:t>
            </w:r>
          </w:p>
          <w:p w14:paraId="47013059" w14:textId="77777777" w:rsidR="00DF4B73" w:rsidRDefault="004F6CBF">
            <w:pPr>
              <w:rPr>
                <w:sz w:val="22"/>
                <w:szCs w:val="22"/>
              </w:rPr>
            </w:pPr>
            <w:r>
              <w:t>л</w:t>
            </w:r>
            <w:r>
              <w:rPr>
                <w:sz w:val="22"/>
                <w:szCs w:val="22"/>
              </w:rPr>
              <w:t xml:space="preserve">/с финансового </w:t>
            </w:r>
            <w:proofErr w:type="gramStart"/>
            <w:r>
              <w:rPr>
                <w:sz w:val="22"/>
                <w:szCs w:val="22"/>
              </w:rPr>
              <w:t>управления  №</w:t>
            </w:r>
            <w:proofErr w:type="gramEnd"/>
            <w:r>
              <w:rPr>
                <w:sz w:val="22"/>
                <w:szCs w:val="22"/>
              </w:rPr>
              <w:t xml:space="preserve">03234643577080005600  к  расчетному счету  в  Отделении  Пермь  Банка  России//УФК  по  Пермскому краю  г. Пермь          </w:t>
            </w:r>
          </w:p>
          <w:p w14:paraId="13A8A6FE" w14:textId="77777777" w:rsidR="00DF4B73" w:rsidRDefault="004F6CBF">
            <w:pPr>
              <w:rPr>
                <w:sz w:val="22"/>
                <w:szCs w:val="22"/>
              </w:rPr>
            </w:pPr>
            <w:r>
              <w:rPr>
                <w:sz w:val="22"/>
                <w:szCs w:val="22"/>
              </w:rPr>
              <w:t>р /</w:t>
            </w:r>
            <w:proofErr w:type="spellStart"/>
            <w:r>
              <w:rPr>
                <w:sz w:val="22"/>
                <w:szCs w:val="22"/>
              </w:rPr>
              <w:t>сч</w:t>
            </w:r>
            <w:proofErr w:type="spellEnd"/>
            <w:r>
              <w:rPr>
                <w:sz w:val="22"/>
                <w:szCs w:val="22"/>
              </w:rPr>
              <w:t xml:space="preserve"> № 40102810145370000048 </w:t>
            </w:r>
          </w:p>
          <w:p w14:paraId="481B1DE3" w14:textId="77777777" w:rsidR="00DF4B73" w:rsidRDefault="004F6CBF">
            <w:pPr>
              <w:jc w:val="both"/>
              <w:rPr>
                <w:sz w:val="22"/>
                <w:szCs w:val="22"/>
              </w:rPr>
            </w:pPr>
            <w:r>
              <w:rPr>
                <w:sz w:val="22"/>
                <w:szCs w:val="22"/>
              </w:rPr>
              <w:t xml:space="preserve">БИК </w:t>
            </w:r>
            <w:proofErr w:type="gramStart"/>
            <w:r>
              <w:rPr>
                <w:sz w:val="22"/>
                <w:szCs w:val="22"/>
              </w:rPr>
              <w:t>015773997  ,</w:t>
            </w:r>
            <w:proofErr w:type="gramEnd"/>
            <w:r>
              <w:rPr>
                <w:sz w:val="22"/>
                <w:szCs w:val="22"/>
              </w:rPr>
              <w:t xml:space="preserve"> </w:t>
            </w:r>
          </w:p>
          <w:p w14:paraId="53566F78" w14:textId="77777777" w:rsidR="00DF4B73" w:rsidRDefault="004F6CBF">
            <w:pPr>
              <w:jc w:val="both"/>
              <w:rPr>
                <w:rFonts w:eastAsia="Calibri"/>
                <w:sz w:val="22"/>
                <w:szCs w:val="22"/>
              </w:rPr>
            </w:pPr>
            <w:r>
              <w:rPr>
                <w:sz w:val="22"/>
                <w:szCs w:val="22"/>
              </w:rPr>
              <w:t>БИК 045795000</w:t>
            </w:r>
            <w:r>
              <w:rPr>
                <w:rFonts w:eastAsia="Calibri"/>
                <w:sz w:val="22"/>
                <w:szCs w:val="22"/>
              </w:rPr>
              <w:t>ОКНО 48406823</w:t>
            </w:r>
          </w:p>
          <w:p w14:paraId="35FF3EEA" w14:textId="77777777" w:rsidR="00DF4B73" w:rsidRDefault="004F6CBF">
            <w:pPr>
              <w:jc w:val="both"/>
              <w:rPr>
                <w:rFonts w:eastAsia="Calibri"/>
                <w:sz w:val="22"/>
                <w:szCs w:val="22"/>
              </w:rPr>
            </w:pPr>
            <w:r>
              <w:rPr>
                <w:rFonts w:eastAsia="Calibri"/>
                <w:sz w:val="22"/>
                <w:szCs w:val="22"/>
              </w:rPr>
              <w:t>ОКОНХ 93145</w:t>
            </w:r>
          </w:p>
          <w:p w14:paraId="1C1D5533" w14:textId="77777777" w:rsidR="00DF4B73" w:rsidRDefault="004F6CBF">
            <w:pPr>
              <w:jc w:val="both"/>
              <w:rPr>
                <w:rFonts w:eastAsia="Calibri"/>
                <w:sz w:val="22"/>
                <w:szCs w:val="22"/>
              </w:rPr>
            </w:pPr>
            <w:r>
              <w:rPr>
                <w:rFonts w:eastAsia="Calibri"/>
                <w:sz w:val="22"/>
                <w:szCs w:val="22"/>
              </w:rPr>
              <w:t>ОГРН 1025901702562</w:t>
            </w:r>
          </w:p>
          <w:p w14:paraId="2C5A563A" w14:textId="77777777" w:rsidR="00DF4B73" w:rsidRDefault="00DF4B73">
            <w:pPr>
              <w:jc w:val="both"/>
              <w:rPr>
                <w:rFonts w:eastAsia="Calibri"/>
                <w:sz w:val="22"/>
                <w:szCs w:val="22"/>
              </w:rPr>
            </w:pPr>
          </w:p>
          <w:p w14:paraId="20AABA9A" w14:textId="77777777" w:rsidR="00DF4B73" w:rsidRDefault="004F6CBF">
            <w:pPr>
              <w:jc w:val="both"/>
              <w:rPr>
                <w:rFonts w:eastAsia="Calibri"/>
                <w:sz w:val="22"/>
                <w:szCs w:val="22"/>
              </w:rPr>
            </w:pPr>
            <w:r>
              <w:rPr>
                <w:rFonts w:eastAsia="Calibri"/>
                <w:sz w:val="22"/>
                <w:szCs w:val="22"/>
              </w:rPr>
              <w:t xml:space="preserve">Директор </w:t>
            </w:r>
          </w:p>
          <w:p w14:paraId="50C55D04" w14:textId="77777777" w:rsidR="00DF4B73" w:rsidRDefault="00DF4B73">
            <w:pPr>
              <w:jc w:val="both"/>
              <w:rPr>
                <w:rFonts w:eastAsia="Calibri"/>
                <w:sz w:val="22"/>
                <w:szCs w:val="22"/>
              </w:rPr>
            </w:pPr>
          </w:p>
          <w:p w14:paraId="3E8E4FB3" w14:textId="77777777" w:rsidR="00DF4B73" w:rsidRDefault="004F6CBF">
            <w:pPr>
              <w:jc w:val="both"/>
              <w:rPr>
                <w:rFonts w:eastAsia="Calibri"/>
                <w:sz w:val="22"/>
                <w:szCs w:val="22"/>
              </w:rPr>
            </w:pPr>
            <w:r>
              <w:rPr>
                <w:rFonts w:eastAsia="Calibri"/>
                <w:sz w:val="22"/>
                <w:szCs w:val="22"/>
              </w:rPr>
              <w:t>__________________/</w:t>
            </w:r>
            <w:proofErr w:type="spellStart"/>
            <w:r>
              <w:rPr>
                <w:rFonts w:eastAsia="Calibri"/>
                <w:sz w:val="22"/>
                <w:szCs w:val="22"/>
              </w:rPr>
              <w:t>Н.С.Шевелева</w:t>
            </w:r>
            <w:proofErr w:type="spellEnd"/>
            <w:r>
              <w:rPr>
                <w:rFonts w:eastAsia="Calibri"/>
                <w:sz w:val="22"/>
                <w:szCs w:val="22"/>
              </w:rPr>
              <w:t>/</w:t>
            </w:r>
          </w:p>
          <w:p w14:paraId="7494596B" w14:textId="77777777" w:rsidR="00DF4B73" w:rsidRDefault="004F6CBF">
            <w:pPr>
              <w:jc w:val="both"/>
              <w:rPr>
                <w:rFonts w:eastAsia="Calibri"/>
                <w:sz w:val="22"/>
                <w:szCs w:val="22"/>
              </w:rPr>
            </w:pPr>
            <w:r>
              <w:rPr>
                <w:rFonts w:eastAsia="Calibri"/>
                <w:sz w:val="22"/>
                <w:szCs w:val="22"/>
              </w:rPr>
              <w:t>МП</w:t>
            </w:r>
          </w:p>
          <w:p w14:paraId="7A376470" w14:textId="77777777" w:rsidR="00DF4B73" w:rsidRDefault="00DF4B73">
            <w:pPr>
              <w:jc w:val="both"/>
              <w:rPr>
                <w:rFonts w:eastAsia="Calibri"/>
                <w:sz w:val="22"/>
                <w:szCs w:val="22"/>
              </w:rPr>
            </w:pPr>
          </w:p>
        </w:tc>
        <w:tc>
          <w:tcPr>
            <w:tcW w:w="5211" w:type="dxa"/>
            <w:shd w:val="clear" w:color="auto" w:fill="auto"/>
          </w:tcPr>
          <w:p w14:paraId="3A152595" w14:textId="77777777" w:rsidR="00DF4B73" w:rsidRDefault="004F6CBF">
            <w:pPr>
              <w:jc w:val="both"/>
              <w:rPr>
                <w:rFonts w:eastAsia="Calibri"/>
                <w:b/>
                <w:sz w:val="22"/>
                <w:szCs w:val="22"/>
              </w:rPr>
            </w:pPr>
            <w:r>
              <w:rPr>
                <w:rFonts w:eastAsia="Calibri"/>
                <w:b/>
                <w:sz w:val="22"/>
                <w:szCs w:val="22"/>
              </w:rPr>
              <w:t>Подрядчик</w:t>
            </w:r>
          </w:p>
          <w:p w14:paraId="584F9992" w14:textId="77777777" w:rsidR="00DF4B73" w:rsidRDefault="004F6CBF">
            <w:pPr>
              <w:jc w:val="both"/>
              <w:rPr>
                <w:rFonts w:eastAsia="Calibri"/>
                <w:b/>
                <w:sz w:val="22"/>
                <w:szCs w:val="22"/>
              </w:rPr>
            </w:pPr>
            <w:r>
              <w:rPr>
                <w:rFonts w:eastAsia="Calibri"/>
                <w:b/>
                <w:sz w:val="22"/>
                <w:szCs w:val="22"/>
              </w:rPr>
              <w:t>________________________________</w:t>
            </w:r>
          </w:p>
          <w:p w14:paraId="00C36B15" w14:textId="77777777" w:rsidR="00DF4B73" w:rsidRDefault="00DF4B73">
            <w:pPr>
              <w:jc w:val="both"/>
              <w:rPr>
                <w:rFonts w:eastAsia="Calibri"/>
                <w:b/>
                <w:sz w:val="22"/>
                <w:szCs w:val="22"/>
              </w:rPr>
            </w:pPr>
          </w:p>
          <w:p w14:paraId="63EFAD77" w14:textId="77777777" w:rsidR="00DF4B73" w:rsidRDefault="004F6CBF">
            <w:pPr>
              <w:jc w:val="both"/>
              <w:rPr>
                <w:rFonts w:eastAsia="Calibri"/>
                <w:sz w:val="22"/>
                <w:szCs w:val="22"/>
              </w:rPr>
            </w:pPr>
            <w:r>
              <w:rPr>
                <w:rFonts w:eastAsia="Calibri"/>
                <w:sz w:val="22"/>
                <w:szCs w:val="22"/>
              </w:rPr>
              <w:t>Юр. адрес: ______________________</w:t>
            </w:r>
          </w:p>
          <w:p w14:paraId="7CDE87D8" w14:textId="77777777" w:rsidR="00DF4B73" w:rsidRDefault="004F6CBF">
            <w:pPr>
              <w:jc w:val="both"/>
              <w:rPr>
                <w:rFonts w:eastAsia="Calibri"/>
                <w:sz w:val="22"/>
                <w:szCs w:val="22"/>
              </w:rPr>
            </w:pPr>
            <w:r>
              <w:rPr>
                <w:rFonts w:eastAsia="Calibri"/>
                <w:sz w:val="22"/>
                <w:szCs w:val="22"/>
              </w:rPr>
              <w:t>Тел.: ___________________</w:t>
            </w:r>
          </w:p>
          <w:p w14:paraId="000E5811" w14:textId="77777777" w:rsidR="00DF4B73" w:rsidRDefault="004F6CBF">
            <w:pPr>
              <w:jc w:val="both"/>
              <w:rPr>
                <w:rFonts w:eastAsia="Calibri"/>
                <w:sz w:val="22"/>
                <w:szCs w:val="22"/>
              </w:rPr>
            </w:pPr>
            <w:r>
              <w:rPr>
                <w:rFonts w:eastAsia="Calibri"/>
                <w:sz w:val="22"/>
                <w:szCs w:val="22"/>
              </w:rPr>
              <w:t>ИНН/КПП ___________________</w:t>
            </w:r>
          </w:p>
          <w:p w14:paraId="41553B8C" w14:textId="77777777" w:rsidR="00DF4B73" w:rsidRDefault="004F6CBF">
            <w:pPr>
              <w:jc w:val="both"/>
              <w:rPr>
                <w:rFonts w:eastAsia="Calibri"/>
                <w:sz w:val="22"/>
                <w:szCs w:val="22"/>
              </w:rPr>
            </w:pPr>
            <w:r>
              <w:rPr>
                <w:rFonts w:eastAsia="Calibri"/>
                <w:sz w:val="22"/>
                <w:szCs w:val="22"/>
              </w:rPr>
              <w:t>Банковские реквизиты:</w:t>
            </w:r>
          </w:p>
          <w:p w14:paraId="7DDA4C9D" w14:textId="77777777" w:rsidR="00DF4B73" w:rsidRDefault="004F6CBF">
            <w:pPr>
              <w:jc w:val="both"/>
              <w:rPr>
                <w:rFonts w:eastAsia="Calibri"/>
                <w:sz w:val="22"/>
                <w:szCs w:val="22"/>
              </w:rPr>
            </w:pPr>
            <w:r>
              <w:rPr>
                <w:rFonts w:eastAsia="Calibri"/>
                <w:sz w:val="22"/>
                <w:szCs w:val="22"/>
              </w:rPr>
              <w:t>р/с _____________________________</w:t>
            </w:r>
          </w:p>
          <w:p w14:paraId="3ABA19F2" w14:textId="77777777" w:rsidR="00DF4B73" w:rsidRDefault="004F6CBF">
            <w:pPr>
              <w:jc w:val="both"/>
              <w:rPr>
                <w:rFonts w:eastAsia="Calibri"/>
                <w:sz w:val="22"/>
                <w:szCs w:val="22"/>
              </w:rPr>
            </w:pPr>
            <w:proofErr w:type="spellStart"/>
            <w:proofErr w:type="gramStart"/>
            <w:r>
              <w:rPr>
                <w:rFonts w:eastAsia="Calibri"/>
                <w:sz w:val="22"/>
                <w:szCs w:val="22"/>
              </w:rPr>
              <w:t>кор.счет</w:t>
            </w:r>
            <w:proofErr w:type="spellEnd"/>
            <w:proofErr w:type="gramEnd"/>
            <w:r>
              <w:rPr>
                <w:rFonts w:eastAsia="Calibri"/>
                <w:sz w:val="22"/>
                <w:szCs w:val="22"/>
              </w:rPr>
              <w:t xml:space="preserve"> _________________________</w:t>
            </w:r>
          </w:p>
          <w:p w14:paraId="10823CF2" w14:textId="77777777" w:rsidR="00DF4B73" w:rsidRDefault="004F6CBF">
            <w:pPr>
              <w:jc w:val="both"/>
              <w:rPr>
                <w:rFonts w:eastAsia="Calibri"/>
                <w:sz w:val="22"/>
                <w:szCs w:val="22"/>
              </w:rPr>
            </w:pPr>
            <w:r>
              <w:rPr>
                <w:rFonts w:eastAsia="Calibri"/>
                <w:sz w:val="22"/>
                <w:szCs w:val="22"/>
              </w:rPr>
              <w:t>_____________________________</w:t>
            </w:r>
          </w:p>
          <w:p w14:paraId="6F68D632" w14:textId="77777777" w:rsidR="00DF4B73" w:rsidRDefault="004F6CBF">
            <w:pPr>
              <w:jc w:val="both"/>
              <w:rPr>
                <w:rFonts w:eastAsia="Calibri"/>
                <w:sz w:val="22"/>
                <w:szCs w:val="22"/>
              </w:rPr>
            </w:pPr>
            <w:r>
              <w:rPr>
                <w:rFonts w:eastAsia="Calibri"/>
                <w:sz w:val="22"/>
                <w:szCs w:val="22"/>
              </w:rPr>
              <w:t>БИК ___________________</w:t>
            </w:r>
          </w:p>
          <w:p w14:paraId="23EE248B" w14:textId="77777777" w:rsidR="00DF4B73" w:rsidRDefault="00DF4B73">
            <w:pPr>
              <w:jc w:val="both"/>
              <w:rPr>
                <w:rFonts w:eastAsia="Calibri"/>
                <w:sz w:val="22"/>
                <w:szCs w:val="22"/>
              </w:rPr>
            </w:pPr>
          </w:p>
          <w:p w14:paraId="01FC9D06" w14:textId="77777777" w:rsidR="00DF4B73" w:rsidRDefault="004F6CBF">
            <w:pPr>
              <w:jc w:val="both"/>
              <w:rPr>
                <w:rFonts w:eastAsia="Calibri"/>
                <w:sz w:val="22"/>
                <w:szCs w:val="22"/>
              </w:rPr>
            </w:pPr>
            <w:r>
              <w:rPr>
                <w:rFonts w:eastAsia="Calibri"/>
                <w:sz w:val="22"/>
                <w:szCs w:val="22"/>
              </w:rPr>
              <w:t>__________</w:t>
            </w:r>
          </w:p>
          <w:p w14:paraId="5320AF51" w14:textId="77777777" w:rsidR="00DF4B73" w:rsidRDefault="00DF4B73">
            <w:pPr>
              <w:jc w:val="both"/>
              <w:rPr>
                <w:rFonts w:eastAsia="Calibri"/>
                <w:b/>
                <w:sz w:val="22"/>
                <w:szCs w:val="22"/>
              </w:rPr>
            </w:pPr>
          </w:p>
          <w:p w14:paraId="27F2A2DA" w14:textId="77777777" w:rsidR="00DF4B73" w:rsidRDefault="00DF4B73">
            <w:pPr>
              <w:jc w:val="both"/>
              <w:rPr>
                <w:rFonts w:eastAsia="Calibri"/>
                <w:b/>
                <w:sz w:val="22"/>
                <w:szCs w:val="22"/>
              </w:rPr>
            </w:pPr>
          </w:p>
          <w:p w14:paraId="225E494F" w14:textId="77777777" w:rsidR="00DF4B73" w:rsidRDefault="00DF4B73">
            <w:pPr>
              <w:jc w:val="both"/>
              <w:rPr>
                <w:rFonts w:eastAsia="Calibri"/>
                <w:b/>
                <w:sz w:val="22"/>
                <w:szCs w:val="22"/>
              </w:rPr>
            </w:pPr>
          </w:p>
          <w:p w14:paraId="162F1373" w14:textId="77777777" w:rsidR="00DF4B73" w:rsidRDefault="00DF4B73">
            <w:pPr>
              <w:jc w:val="both"/>
              <w:rPr>
                <w:rFonts w:eastAsia="Calibri"/>
                <w:b/>
                <w:sz w:val="22"/>
                <w:szCs w:val="22"/>
              </w:rPr>
            </w:pPr>
          </w:p>
          <w:p w14:paraId="2709DBA6" w14:textId="77777777" w:rsidR="00DF4B73" w:rsidRDefault="00DF4B73">
            <w:pPr>
              <w:jc w:val="both"/>
              <w:rPr>
                <w:rFonts w:eastAsia="Calibri"/>
                <w:b/>
                <w:sz w:val="22"/>
                <w:szCs w:val="22"/>
              </w:rPr>
            </w:pPr>
          </w:p>
          <w:p w14:paraId="403C43F9" w14:textId="77777777" w:rsidR="00DF4B73" w:rsidRDefault="00DF4B73">
            <w:pPr>
              <w:jc w:val="both"/>
              <w:rPr>
                <w:rFonts w:eastAsia="Calibri"/>
                <w:b/>
                <w:sz w:val="22"/>
                <w:szCs w:val="22"/>
              </w:rPr>
            </w:pPr>
          </w:p>
          <w:p w14:paraId="63088B09" w14:textId="77777777" w:rsidR="00DF4B73" w:rsidRDefault="00DF4B73">
            <w:pPr>
              <w:jc w:val="both"/>
              <w:rPr>
                <w:rFonts w:eastAsia="Calibri"/>
                <w:b/>
                <w:sz w:val="22"/>
                <w:szCs w:val="22"/>
              </w:rPr>
            </w:pPr>
          </w:p>
          <w:p w14:paraId="59CAC178" w14:textId="77777777" w:rsidR="00DF4B73" w:rsidRDefault="00DF4B73">
            <w:pPr>
              <w:jc w:val="both"/>
              <w:rPr>
                <w:rFonts w:eastAsia="Calibri"/>
                <w:b/>
                <w:sz w:val="22"/>
                <w:szCs w:val="22"/>
              </w:rPr>
            </w:pPr>
          </w:p>
          <w:p w14:paraId="526CF355" w14:textId="77777777" w:rsidR="00DF4B73" w:rsidRDefault="004F6CBF">
            <w:pPr>
              <w:jc w:val="both"/>
              <w:rPr>
                <w:rFonts w:eastAsia="Calibri"/>
                <w:b/>
                <w:sz w:val="22"/>
                <w:szCs w:val="22"/>
              </w:rPr>
            </w:pPr>
            <w:r>
              <w:rPr>
                <w:rFonts w:eastAsia="Calibri"/>
                <w:b/>
                <w:sz w:val="22"/>
                <w:szCs w:val="22"/>
              </w:rPr>
              <w:t xml:space="preserve">________________/ </w:t>
            </w:r>
            <w:r>
              <w:rPr>
                <w:rFonts w:eastAsia="Calibri"/>
                <w:sz w:val="22"/>
                <w:szCs w:val="22"/>
              </w:rPr>
              <w:t>________________/</w:t>
            </w:r>
          </w:p>
          <w:p w14:paraId="38BFDC72" w14:textId="77777777" w:rsidR="00DF4B73" w:rsidRDefault="004F6CBF">
            <w:pPr>
              <w:jc w:val="both"/>
              <w:rPr>
                <w:rFonts w:eastAsia="Calibri"/>
                <w:sz w:val="22"/>
                <w:szCs w:val="22"/>
              </w:rPr>
            </w:pPr>
            <w:r>
              <w:rPr>
                <w:rFonts w:eastAsia="Calibri"/>
                <w:sz w:val="22"/>
                <w:szCs w:val="22"/>
              </w:rPr>
              <w:t>МП</w:t>
            </w:r>
          </w:p>
        </w:tc>
      </w:tr>
    </w:tbl>
    <w:p w14:paraId="3CC57234" w14:textId="77777777" w:rsidR="00DF4B73" w:rsidRDefault="00DF4B73">
      <w:pPr>
        <w:pStyle w:val="afff6"/>
      </w:pPr>
    </w:p>
    <w:p w14:paraId="7DBAFCBE" w14:textId="77777777" w:rsidR="00DF4B73" w:rsidRDefault="00DF4B73">
      <w:pPr>
        <w:pStyle w:val="afff6"/>
        <w:rPr>
          <w:sz w:val="20"/>
          <w:szCs w:val="20"/>
        </w:rPr>
      </w:pPr>
    </w:p>
    <w:p w14:paraId="097F0CA6" w14:textId="77777777" w:rsidR="00DF4B73" w:rsidRDefault="00DF4B73">
      <w:pPr>
        <w:jc w:val="center"/>
        <w:rPr>
          <w:rFonts w:cs="Calibri"/>
          <w:b/>
          <w:color w:val="000000"/>
          <w:sz w:val="22"/>
          <w:szCs w:val="22"/>
        </w:rPr>
      </w:pPr>
    </w:p>
    <w:p w14:paraId="6A14E716" w14:textId="77777777" w:rsidR="00DF4B73" w:rsidRDefault="00DF4B73">
      <w:pPr>
        <w:jc w:val="center"/>
        <w:rPr>
          <w:rFonts w:cs="Calibri"/>
          <w:b/>
          <w:color w:val="000000"/>
          <w:sz w:val="22"/>
          <w:szCs w:val="22"/>
        </w:rPr>
      </w:pPr>
    </w:p>
    <w:p w14:paraId="3EF22C55" w14:textId="77777777" w:rsidR="00DF4B73" w:rsidRDefault="004F6CBF">
      <w:pPr>
        <w:spacing w:after="200"/>
        <w:jc w:val="right"/>
        <w:rPr>
          <w:rFonts w:eastAsiaTheme="minorEastAsia"/>
          <w:bCs/>
        </w:rPr>
      </w:pPr>
      <w:r>
        <w:rPr>
          <w:rFonts w:eastAsiaTheme="minorEastAsia"/>
          <w:bCs/>
        </w:rPr>
        <w:t>Приложение № 1</w:t>
      </w:r>
    </w:p>
    <w:p w14:paraId="6B9B7D96" w14:textId="77777777" w:rsidR="00DF4B73" w:rsidRDefault="004F6CBF">
      <w:pPr>
        <w:spacing w:after="200"/>
        <w:jc w:val="right"/>
        <w:rPr>
          <w:rFonts w:eastAsiaTheme="minorEastAsia"/>
          <w:bCs/>
        </w:rPr>
      </w:pPr>
      <w:r>
        <w:rPr>
          <w:rFonts w:eastAsiaTheme="minorEastAsia"/>
          <w:bCs/>
        </w:rPr>
        <w:t>к договору №___ от «_</w:t>
      </w:r>
      <w:proofErr w:type="gramStart"/>
      <w:r>
        <w:rPr>
          <w:rFonts w:eastAsiaTheme="minorEastAsia"/>
          <w:bCs/>
        </w:rPr>
        <w:t>_»_</w:t>
      </w:r>
      <w:proofErr w:type="gramEnd"/>
      <w:r>
        <w:rPr>
          <w:rFonts w:eastAsiaTheme="minorEastAsia"/>
          <w:bCs/>
        </w:rPr>
        <w:t>_____2022г.</w:t>
      </w:r>
    </w:p>
    <w:p w14:paraId="472DD2FC" w14:textId="77777777" w:rsidR="00DF4B73" w:rsidRDefault="00DF4B73">
      <w:pPr>
        <w:spacing w:after="200"/>
        <w:jc w:val="right"/>
        <w:rPr>
          <w:rFonts w:eastAsiaTheme="minorEastAsia"/>
          <w:bCs/>
        </w:rPr>
      </w:pPr>
    </w:p>
    <w:p w14:paraId="4403F22D" w14:textId="77777777" w:rsidR="00DF4B73" w:rsidRDefault="004F6CBF">
      <w:pPr>
        <w:ind w:firstLine="709"/>
        <w:jc w:val="center"/>
      </w:pPr>
      <w:r>
        <w:t>ТЕХНИЧЕСКОЕ ЗАДАНИЕ</w:t>
      </w:r>
    </w:p>
    <w:p w14:paraId="666E8003" w14:textId="77777777" w:rsidR="00DF4B73" w:rsidRDefault="00DF4B73">
      <w:pPr>
        <w:spacing w:after="200"/>
        <w:jc w:val="right"/>
        <w:rPr>
          <w:rFonts w:eastAsiaTheme="minorEastAsia"/>
          <w:bCs/>
        </w:rPr>
      </w:pPr>
    </w:p>
    <w:p w14:paraId="3831E0DC"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 xml:space="preserve">1. Наименование открытого конкурса Ремонт кровли частичный (зал баскетбола и гимнастики) </w:t>
      </w:r>
    </w:p>
    <w:p w14:paraId="6C8C35BB"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2. Срок выполнения работ</w:t>
      </w:r>
      <w:proofErr w:type="gramStart"/>
      <w:r>
        <w:rPr>
          <w:rFonts w:eastAsia="Lucida Sans Unicode"/>
          <w:bCs/>
          <w:kern w:val="1"/>
          <w:sz w:val="22"/>
          <w:szCs w:val="22"/>
          <w:lang w:eastAsia="ar-SA"/>
        </w:rPr>
        <w:t>: .</w:t>
      </w:r>
      <w:proofErr w:type="gramEnd"/>
      <w:r>
        <w:rPr>
          <w:rFonts w:eastAsia="Lucida Sans Unicode"/>
          <w:bCs/>
          <w:kern w:val="1"/>
          <w:sz w:val="22"/>
          <w:szCs w:val="22"/>
          <w:lang w:eastAsia="ar-SA"/>
        </w:rPr>
        <w:t xml:space="preserve">  в течение   </w:t>
      </w:r>
      <w:proofErr w:type="gramStart"/>
      <w:r>
        <w:rPr>
          <w:rFonts w:eastAsia="Lucida Sans Unicode"/>
          <w:bCs/>
          <w:kern w:val="1"/>
          <w:sz w:val="22"/>
          <w:szCs w:val="22"/>
          <w:lang w:eastAsia="ar-SA"/>
        </w:rPr>
        <w:t>30  календарных</w:t>
      </w:r>
      <w:proofErr w:type="gramEnd"/>
      <w:r>
        <w:rPr>
          <w:rFonts w:eastAsia="Lucida Sans Unicode"/>
          <w:bCs/>
          <w:kern w:val="1"/>
          <w:sz w:val="22"/>
          <w:szCs w:val="22"/>
          <w:lang w:eastAsia="ar-SA"/>
        </w:rPr>
        <w:t xml:space="preserve"> дней с даты заключения договора.</w:t>
      </w:r>
    </w:p>
    <w:p w14:paraId="59F630A8" w14:textId="77777777" w:rsidR="00DF4B73" w:rsidRDefault="00DF4B73">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p>
    <w:p w14:paraId="54B58242"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 xml:space="preserve">Требования к качественным и техническим </w:t>
      </w:r>
      <w:proofErr w:type="gramStart"/>
      <w:r>
        <w:rPr>
          <w:rFonts w:eastAsia="Lucida Sans Unicode"/>
          <w:bCs/>
          <w:kern w:val="1"/>
          <w:sz w:val="22"/>
          <w:szCs w:val="22"/>
          <w:lang w:eastAsia="ar-SA"/>
        </w:rPr>
        <w:t>характеристикам  выполняемых</w:t>
      </w:r>
      <w:proofErr w:type="gramEnd"/>
      <w:r>
        <w:rPr>
          <w:rFonts w:eastAsia="Lucida Sans Unicode"/>
          <w:bCs/>
          <w:kern w:val="1"/>
          <w:sz w:val="22"/>
          <w:szCs w:val="22"/>
          <w:lang w:eastAsia="ar-SA"/>
        </w:rPr>
        <w:t xml:space="preserve"> работ:</w:t>
      </w:r>
    </w:p>
    <w:p w14:paraId="52530706" w14:textId="77777777" w:rsidR="00DF4B73" w:rsidRDefault="00DF4B73">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p>
    <w:p w14:paraId="56416458"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3.Общие требования к выполнению работ.</w:t>
      </w:r>
    </w:p>
    <w:p w14:paraId="25B364C7"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 xml:space="preserve">3.1. Все работы должны выполняться в соответствии с локальным сметным расчетом, техническим заданием и действующими СНиП, ГОСТ, </w:t>
      </w:r>
      <w:proofErr w:type="spellStart"/>
      <w:r>
        <w:rPr>
          <w:rFonts w:eastAsia="Lucida Sans Unicode"/>
          <w:bCs/>
          <w:kern w:val="1"/>
          <w:sz w:val="22"/>
          <w:szCs w:val="22"/>
          <w:lang w:eastAsia="ar-SA"/>
        </w:rPr>
        <w:t>СанПин</w:t>
      </w:r>
      <w:proofErr w:type="spellEnd"/>
      <w:r>
        <w:rPr>
          <w:rFonts w:eastAsia="Lucida Sans Unicode"/>
          <w:bCs/>
          <w:kern w:val="1"/>
          <w:sz w:val="22"/>
          <w:szCs w:val="22"/>
          <w:lang w:eastAsia="ar-SA"/>
        </w:rPr>
        <w:t>, ПТБ и другими нормативными документами.</w:t>
      </w:r>
    </w:p>
    <w:p w14:paraId="6E2DF3D7"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3.2. Подрядчик, выполняющий работы должен обеспечивать объект всеми видами материально-технических ресурсов в строгом соответствии с технологической последовательностью производства работ в сроки, установленные условиями договора.</w:t>
      </w:r>
    </w:p>
    <w:p w14:paraId="73F07F3B"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3.3. Подрядчик должен выполнять требования, предъявляемые Заказчиком при осуществлении контроля за ходом выполнения работ, а также требования предписаний надзорных органов.</w:t>
      </w:r>
    </w:p>
    <w:p w14:paraId="6C4DEBA6"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3.4. Все работы выполняются рабочими соответствующих специальностей и квалификации, с необходимыми допусками и разрешениями на производство работ. Подрядчик обязан использовать производственную базу, отвечающую предложенным технологиям выполнения работ, с предоставлением сертификатов и других документов и соблюдением гарантий по качеству исполнения работ.</w:t>
      </w:r>
    </w:p>
    <w:p w14:paraId="04562AD5"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 xml:space="preserve">3.5. Подрядчик должен представить заказчику приказ о назначении представителя, ответственного за работы на объекте. Подрядчик должен обеспечить на объекте наличие достаточного количества инженерного состава, технического персонала и рабочих требуемых специальностей. </w:t>
      </w:r>
    </w:p>
    <w:p w14:paraId="78B5D3AA"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lastRenderedPageBreak/>
        <w:t>3.6. Подрядчик обязан обеспечить содержание и уборку строительной площадки и прилегающей непосредственно к ней территории.</w:t>
      </w:r>
    </w:p>
    <w:p w14:paraId="728619FD"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3.7. Экологические мероприятия – в соответствии с законодательством и нормативно-правовыми актами РФ, предписаниями надзорных органов.</w:t>
      </w:r>
    </w:p>
    <w:p w14:paraId="1D9FFB38"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3.8. При осуществлении работ Подрядчик обязан соблюдать требования закона и иных правовых актов об охране окружающей среды. Подрядчик несет ответственность за нарушение указанных требований. В процессе выполнения работ предусмотреть мероприятия, исключающие загрязнение прилегающей территории строительными отходами.</w:t>
      </w:r>
    </w:p>
    <w:p w14:paraId="1D755402"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3.9. Подрядчик до сдачи результатов ремонтных работ Заказчику обязан вывезти за пределы учреждения, принадлежащие ему оборудование, инвентарь, инструменты, другое имущество и строительный мусор.</w:t>
      </w:r>
    </w:p>
    <w:p w14:paraId="3924A133"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 xml:space="preserve">4.Требования по выполнению сопутствующих работ, поставкам необходимых для выполнения работ материалов, в </w:t>
      </w:r>
      <w:proofErr w:type="spellStart"/>
      <w:r>
        <w:rPr>
          <w:rFonts w:eastAsia="Lucida Sans Unicode"/>
          <w:bCs/>
          <w:kern w:val="1"/>
          <w:sz w:val="22"/>
          <w:szCs w:val="22"/>
          <w:lang w:eastAsia="ar-SA"/>
        </w:rPr>
        <w:t>т.ч</w:t>
      </w:r>
      <w:proofErr w:type="spellEnd"/>
      <w:r>
        <w:rPr>
          <w:rFonts w:eastAsia="Lucida Sans Unicode"/>
          <w:bCs/>
          <w:kern w:val="1"/>
          <w:sz w:val="22"/>
          <w:szCs w:val="22"/>
          <w:lang w:eastAsia="ar-SA"/>
        </w:rPr>
        <w:t>. оборудования. Везде, где в технической части (в том локальном сметном расчете) есть указания на товарные знаки, допускается использование эквивалентных материалов. Параметры эквивалентности, удовлетворяющие потребностям заказчика.</w:t>
      </w:r>
    </w:p>
    <w:p w14:paraId="4D48FE83"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4.1. При производстве работ применять современные строительные материалы и другие изделия российского и иностранного производства, позволяющие улучшить эксплуатационные свойства объекта в целом.</w:t>
      </w:r>
    </w:p>
    <w:p w14:paraId="0458D164"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1) не должны уступать по основным техническим и потребительским характеристикам материалам, указанным в локальном сметном расчете;</w:t>
      </w:r>
    </w:p>
    <w:p w14:paraId="5E65AF16"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2)  не должны относится к более низкому классу материалов по общепринятой классификации (должны относится к тому же или более высокому классу материалов);</w:t>
      </w:r>
    </w:p>
    <w:p w14:paraId="7DFABCF3"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3) должны соответствовать размерам, указанным в локальном сметном расчете.</w:t>
      </w:r>
    </w:p>
    <w:p w14:paraId="172FADF1"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4.2. Используемые материалы, оборудование должны соответствовать ГОСТам и техническим условиям, обеспечены техническим паспортами, сертификатами и др. документами, удостоверяющими их качество.</w:t>
      </w:r>
    </w:p>
    <w:p w14:paraId="1B30AD2D"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4.3. Гигиенические сертификаты (для отечественных материалов, оборудования) должны содержать нормативную или техническую документацию на оборудование и материалы (технические условия, технологические инструкции и т.п.), краткое описание способа и области применения оборудования, материалов, другие документы, подтверждающие безопасность оборудования, материалов.</w:t>
      </w:r>
    </w:p>
    <w:p w14:paraId="35705AC9"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4.4. 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безопасность материалов и оборудования). Документы должны быть представлены на русском языке и надлежащим образом заверены.</w:t>
      </w:r>
    </w:p>
    <w:p w14:paraId="325796C7"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4.5.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происхождении, за сохранность всех поставленных для реализации договора материалов и оборудования до сдачи предусмотренных условиями договора ремонтных работ.</w:t>
      </w:r>
    </w:p>
    <w:p w14:paraId="65402E40"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4.6. Подрядчик обязан представить Заказчику данные о выбранных им материалах и оборудования,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одобренных образцам, подрядчик обязан за свой счет и своими силами произвести их замену.</w:t>
      </w:r>
    </w:p>
    <w:p w14:paraId="6A3B44E9"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4.7. 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при исполнении договора.</w:t>
      </w:r>
    </w:p>
    <w:p w14:paraId="7ECF7B8D"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5. Порядок выполнения работ.</w:t>
      </w:r>
    </w:p>
    <w:p w14:paraId="78C3D96A"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5.1.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14:paraId="0C78A7D4"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5.2. Подрядчик письменно извещает Заказчика о скрытых работах. Их наличие подтверждается двусторонними актами и освидетельствованиями скрытых работ. Подрядчик приступает к выполнению скрытых работ после получения письменного согласия (разрешения о производстве скрытых работ) от Заказчика.</w:t>
      </w:r>
    </w:p>
    <w:p w14:paraId="0BCB2E49"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5.3. Заказчик совместно с Подрядчиком на следующий день после заключения договора, оформляют акт приема-передачи объекта в производство работ.</w:t>
      </w:r>
    </w:p>
    <w:p w14:paraId="0CBB57D3"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lastRenderedPageBreak/>
        <w:t>6. Требования к качеству работ.</w:t>
      </w:r>
    </w:p>
    <w:p w14:paraId="0A250110"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6.1. Производственный контроль качества работ должен включать входной контроль технической документации, поставляемых строительных материалов и изделий, операционный контроль в процессе выполнения технологических операций и оценку соответствия выполненных работ (акты скрытых работ, акты о приемки выполненных работ форма КС-2).</w:t>
      </w:r>
    </w:p>
    <w:p w14:paraId="48A67A42"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 xml:space="preserve"> При входном контроле материалов проверяется соответствие их стандартам, наличие сертификатов соответствия, гигиенических и пожарных документов, паспортов и других сопроводительных документов.</w:t>
      </w:r>
    </w:p>
    <w:p w14:paraId="35AD1FB4"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 xml:space="preserve"> Операционный контроль осуществляется в ходе выполнения производственных операций с целью обеспечения своевременного выявления дефектов и принятия мер по их устранению и предупреждению. Результаты операционного контроля фиксируются в Общем журнале производства работ.</w:t>
      </w:r>
    </w:p>
    <w:p w14:paraId="4DA5FB2E"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6.2. Качество выполнения Подрядчиком работы должно соответствовать требованиям, обычно предъявляемым к работам соответствующего рода. Подрядчик может принять на себя по договору обязанность выполнить работу, соответствующую требованиям к качеству, более высоким по сравнению с установленными для сторон требованиями.</w:t>
      </w:r>
    </w:p>
    <w:p w14:paraId="73A1F5CA"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6.3. Подрядчик обязан безвозмездно устранить по требованию Заказчика все выявленные недостатки, если в процессе выполнения работ подрядчик допустит отступления от условий договора, ухудшающее качество работ, в установленный Заказчиком срок с момента получения обоснованной претензии. При возникновении аварийной ситуации по вине Подрядчика восстановительные и ремонтные работы осуществляются силами и за счет средств Подрядчика.</w:t>
      </w:r>
    </w:p>
    <w:p w14:paraId="275F3DAC"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7. Требования к безопасности выполнения работ и безопасности результатов работ.</w:t>
      </w:r>
    </w:p>
    <w:p w14:paraId="0BCDA98F"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7.1. При производстве работ следует руководствоваться действующими нормативными документами:</w:t>
      </w:r>
    </w:p>
    <w:p w14:paraId="6BEE7DA8"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 xml:space="preserve">- СНиП 12-03-2001. Безопасность труда в строительстве. Часть </w:t>
      </w:r>
      <w:proofErr w:type="gramStart"/>
      <w:r>
        <w:rPr>
          <w:rFonts w:eastAsia="Lucida Sans Unicode"/>
          <w:bCs/>
          <w:kern w:val="1"/>
          <w:sz w:val="22"/>
          <w:szCs w:val="22"/>
          <w:lang w:eastAsia="ar-SA"/>
        </w:rPr>
        <w:t>1.Общие</w:t>
      </w:r>
      <w:proofErr w:type="gramEnd"/>
      <w:r>
        <w:rPr>
          <w:rFonts w:eastAsia="Lucida Sans Unicode"/>
          <w:bCs/>
          <w:kern w:val="1"/>
          <w:sz w:val="22"/>
          <w:szCs w:val="22"/>
          <w:lang w:eastAsia="ar-SA"/>
        </w:rPr>
        <w:t xml:space="preserve"> требования;</w:t>
      </w:r>
    </w:p>
    <w:p w14:paraId="37578467"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 xml:space="preserve">- СНиП 12-04-2002. Безопасность труда в строительстве. Часть </w:t>
      </w:r>
      <w:proofErr w:type="gramStart"/>
      <w:r>
        <w:rPr>
          <w:rFonts w:eastAsia="Lucida Sans Unicode"/>
          <w:bCs/>
          <w:kern w:val="1"/>
          <w:sz w:val="22"/>
          <w:szCs w:val="22"/>
          <w:lang w:eastAsia="ar-SA"/>
        </w:rPr>
        <w:t>2.Строительное</w:t>
      </w:r>
      <w:proofErr w:type="gramEnd"/>
      <w:r>
        <w:rPr>
          <w:rFonts w:eastAsia="Lucida Sans Unicode"/>
          <w:bCs/>
          <w:kern w:val="1"/>
          <w:sz w:val="22"/>
          <w:szCs w:val="22"/>
          <w:lang w:eastAsia="ar-SA"/>
        </w:rPr>
        <w:t xml:space="preserve"> производство.</w:t>
      </w:r>
    </w:p>
    <w:p w14:paraId="337F2C53"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7.2.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14:paraId="30D43BE1"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7.3. Перед началом работ необходимо ознакомить работающих с технологией производства, произвести инструктаж о методах работ, последовательности их выполнения, необходимых средствах индивидуальной защиты.</w:t>
      </w:r>
    </w:p>
    <w:p w14:paraId="5909E467"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7.4. На объекте должны быть в наличии материальные и технические средства для осуществления мероприятий по спасению людей и ликвидации аварии.</w:t>
      </w:r>
    </w:p>
    <w:p w14:paraId="6B8C3010"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8. Требования по срокам и объему гарантии качества по результатам работ.</w:t>
      </w:r>
    </w:p>
    <w:p w14:paraId="7C1CBE2F"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8.1. Гарантийный срок качества результатов работ и применяемых материалов должен составлять не менее 36 месяцев со дня подписания сторонами акта о приемке выполненных работ (форма КС-2).</w:t>
      </w:r>
    </w:p>
    <w:p w14:paraId="75B91253"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8.2. Если в гарантийный период на объекте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w:t>
      </w:r>
    </w:p>
    <w:p w14:paraId="5800E0BA" w14:textId="77777777" w:rsidR="00DF4B73" w:rsidRDefault="004F6CBF">
      <w:pPr>
        <w:widowControl w:val="0"/>
        <w:tabs>
          <w:tab w:val="left" w:pos="567"/>
          <w:tab w:val="left" w:pos="709"/>
          <w:tab w:val="left" w:pos="993"/>
        </w:tabs>
        <w:suppressAutoHyphens/>
        <w:spacing w:line="276" w:lineRule="auto"/>
        <w:jc w:val="both"/>
        <w:rPr>
          <w:rFonts w:eastAsia="Lucida Sans Unicode"/>
          <w:bCs/>
          <w:kern w:val="1"/>
          <w:sz w:val="22"/>
          <w:szCs w:val="22"/>
          <w:lang w:eastAsia="ar-SA"/>
        </w:rPr>
      </w:pPr>
      <w:r>
        <w:rPr>
          <w:rFonts w:eastAsia="Lucida Sans Unicode"/>
          <w:bCs/>
          <w:kern w:val="1"/>
          <w:sz w:val="22"/>
          <w:szCs w:val="22"/>
          <w:lang w:eastAsia="ar-SA"/>
        </w:rPr>
        <w:t>8.3. При отказе Подрядчика от составления или подписания акта об обнаруженных дефектах и недоделках, для их подтверждения Заказчик проводит за счет Подрядчика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и недоделок, для обращения в Арбитражный суд Пермского края.</w:t>
      </w:r>
    </w:p>
    <w:p w14:paraId="34BA3309" w14:textId="77777777" w:rsidR="00DF4B73" w:rsidRDefault="004F6CBF">
      <w:pPr>
        <w:widowControl w:val="0"/>
        <w:tabs>
          <w:tab w:val="left" w:pos="567"/>
          <w:tab w:val="left" w:pos="709"/>
          <w:tab w:val="left" w:pos="993"/>
        </w:tabs>
        <w:suppressAutoHyphens/>
        <w:spacing w:line="276" w:lineRule="auto"/>
        <w:jc w:val="both"/>
        <w:rPr>
          <w:rFonts w:eastAsiaTheme="minorEastAsia"/>
          <w:bCs/>
        </w:rPr>
      </w:pPr>
      <w:r>
        <w:rPr>
          <w:rFonts w:eastAsia="Lucida Sans Unicode"/>
          <w:bCs/>
          <w:kern w:val="1"/>
          <w:sz w:val="22"/>
          <w:szCs w:val="22"/>
          <w:lang w:eastAsia="ar-SA"/>
        </w:rPr>
        <w:t xml:space="preserve">  </w:t>
      </w:r>
      <w:r>
        <w:rPr>
          <w:rFonts w:eastAsiaTheme="minorEastAsia"/>
          <w:bCs/>
        </w:rPr>
        <w:br w:type="page"/>
      </w:r>
    </w:p>
    <w:p w14:paraId="6644B696" w14:textId="77777777" w:rsidR="00DF4B73" w:rsidRDefault="004F6CBF">
      <w:pPr>
        <w:spacing w:after="200"/>
        <w:jc w:val="right"/>
        <w:rPr>
          <w:rFonts w:eastAsiaTheme="minorEastAsia"/>
          <w:bCs/>
        </w:rPr>
      </w:pPr>
      <w:r>
        <w:rPr>
          <w:rFonts w:eastAsiaTheme="minorEastAsia"/>
          <w:bCs/>
        </w:rPr>
        <w:lastRenderedPageBreak/>
        <w:t>Приложение № 2</w:t>
      </w:r>
    </w:p>
    <w:p w14:paraId="751D7BEB" w14:textId="77777777" w:rsidR="00DF4B73" w:rsidRDefault="004F6CBF">
      <w:pPr>
        <w:spacing w:after="200"/>
        <w:jc w:val="right"/>
        <w:rPr>
          <w:rFonts w:eastAsiaTheme="minorEastAsia"/>
          <w:bCs/>
        </w:rPr>
      </w:pPr>
      <w:r>
        <w:rPr>
          <w:rFonts w:eastAsiaTheme="minorEastAsia"/>
          <w:bCs/>
        </w:rPr>
        <w:t>к договору №___ от «_</w:t>
      </w:r>
      <w:proofErr w:type="gramStart"/>
      <w:r>
        <w:rPr>
          <w:rFonts w:eastAsiaTheme="minorEastAsia"/>
          <w:bCs/>
        </w:rPr>
        <w:t>_»_</w:t>
      </w:r>
      <w:proofErr w:type="gramEnd"/>
      <w:r>
        <w:rPr>
          <w:rFonts w:eastAsiaTheme="minorEastAsia"/>
          <w:bCs/>
        </w:rPr>
        <w:t>_____2022г.</w:t>
      </w:r>
    </w:p>
    <w:p w14:paraId="0727E800" w14:textId="77777777" w:rsidR="00DF4B73" w:rsidRDefault="00DF4B73">
      <w:pPr>
        <w:widowControl w:val="0"/>
        <w:tabs>
          <w:tab w:val="left" w:pos="567"/>
          <w:tab w:val="left" w:pos="709"/>
          <w:tab w:val="left" w:pos="993"/>
        </w:tabs>
        <w:suppressAutoHyphens/>
        <w:spacing w:line="276" w:lineRule="auto"/>
        <w:jc w:val="both"/>
        <w:rPr>
          <w:rFonts w:eastAsia="Lucida Sans Unicode"/>
          <w:bCs/>
          <w:kern w:val="1"/>
          <w:sz w:val="22"/>
          <w:szCs w:val="22"/>
        </w:rPr>
      </w:pPr>
    </w:p>
    <w:p w14:paraId="20FC04C5" w14:textId="77777777" w:rsidR="00DF4B73" w:rsidRDefault="004F6CBF">
      <w:pPr>
        <w:spacing w:after="200"/>
        <w:jc w:val="center"/>
        <w:rPr>
          <w:rFonts w:eastAsiaTheme="minorEastAsia"/>
          <w:bCs/>
        </w:rPr>
      </w:pPr>
      <w:r>
        <w:rPr>
          <w:rFonts w:eastAsiaTheme="minorEastAsia"/>
          <w:bCs/>
        </w:rPr>
        <w:t xml:space="preserve">Локальный сметный расчет </w:t>
      </w:r>
    </w:p>
    <w:sectPr w:rsidR="00DF4B73">
      <w:pgSz w:w="11906" w:h="16838"/>
      <w:pgMar w:top="624" w:right="851" w:bottom="510" w:left="993" w:header="454"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80A6" w14:textId="77777777" w:rsidR="000032F7" w:rsidRDefault="000032F7">
      <w:r>
        <w:separator/>
      </w:r>
    </w:p>
  </w:endnote>
  <w:endnote w:type="continuationSeparator" w:id="0">
    <w:p w14:paraId="434A31E7" w14:textId="77777777" w:rsidR="000032F7" w:rsidRDefault="0000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default"/>
    <w:sig w:usb0="00000000" w:usb1="00000000" w:usb2="00000000" w:usb3="00000000" w:csb0="00000001" w:csb1="00000000"/>
  </w:font>
  <w:font w:name="ヒラギノ角ゴ Pro W3">
    <w:altName w:val="Segoe Print"/>
    <w:charset w:val="00"/>
    <w:family w:val="roman"/>
    <w:pitch w:val="default"/>
  </w:font>
  <w:font w:name="GaramondC">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choolBookC">
    <w:altName w:val="Courier New"/>
    <w:charset w:val="00"/>
    <w:family w:val="decorative"/>
    <w:pitch w:val="default"/>
    <w:sig w:usb0="00000000" w:usb1="00000000" w:usb2="00000000" w:usb3="00000000" w:csb0="00000001" w:csb1="00000000"/>
  </w:font>
  <w:font w:name="Gelvetsky 12pt">
    <w:altName w:val="Times New Roman"/>
    <w:charset w:val="01"/>
    <w:family w:val="roman"/>
    <w:pitch w:val="default"/>
  </w:font>
  <w:font w:name="Book Antiqua">
    <w:panose1 w:val="02040602050305030304"/>
    <w:charset w:val="CC"/>
    <w:family w:val="roman"/>
    <w:pitch w:val="variable"/>
    <w:sig w:usb0="00000287" w:usb1="00000000" w:usb2="00000000" w:usb3="00000000" w:csb0="0000009F" w:csb1="00000000"/>
  </w:font>
  <w:font w:name="GaramondNarrowC">
    <w:altName w:val="Segoe Print"/>
    <w:charset w:val="00"/>
    <w:family w:val="decorative"/>
    <w:pitch w:val="default"/>
    <w:sig w:usb0="00000000" w:usb1="00000000" w:usb2="00000000" w:usb3="00000000" w:csb0="00000001" w:csb1="00000000"/>
  </w:font>
  <w:font w:name="ArtsansLightC">
    <w:altName w:val="Arial"/>
    <w:charset w:val="00"/>
    <w:family w:val="swiss"/>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Proxima Nova ExCn Rg">
    <w:altName w:val="Arial"/>
    <w:charset w:val="00"/>
    <w:family w:val="modern"/>
    <w:pitch w:val="default"/>
    <w:sig w:usb0="00000000" w:usb1="00000000" w:usb2="00000000" w:usb3="00000000" w:csb0="00000001" w:csb1="00000000"/>
  </w:font>
  <w:font w:name="Liberation Serif">
    <w:altName w:val="Times New Roman"/>
    <w:charset w:val="CC"/>
    <w:family w:val="roman"/>
    <w:pitch w:val="default"/>
    <w:sig w:usb0="00000000" w:usb1="00000000"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
    <w:altName w:val="Times New Roman"/>
    <w:charset w:val="CC"/>
    <w:family w:val="roman"/>
    <w:pitch w:val="default"/>
  </w:font>
  <w:font w:name="TimesNewRomanPSMT">
    <w:altName w:val="Times New Roman"/>
    <w:charset w:val="00"/>
    <w:family w:val="roman"/>
    <w:pitch w:val="default"/>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85BA4" w14:textId="148FF58C" w:rsidR="00DF4B73" w:rsidRDefault="004F6CBF">
    <w:pP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D36997">
      <w:rPr>
        <w:noProof/>
        <w:sz w:val="18"/>
        <w:szCs w:val="18"/>
      </w:rPr>
      <w:t>24</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E730" w14:textId="77777777" w:rsidR="000032F7" w:rsidRDefault="000032F7">
      <w:r>
        <w:separator/>
      </w:r>
    </w:p>
  </w:footnote>
  <w:footnote w:type="continuationSeparator" w:id="0">
    <w:p w14:paraId="42CFC1EF" w14:textId="77777777" w:rsidR="000032F7" w:rsidRDefault="000032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a"/>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3"/>
      <w:lvlText w:val="%1."/>
      <w:lvlJc w:val="left"/>
      <w:pPr>
        <w:tabs>
          <w:tab w:val="left" w:pos="1209"/>
        </w:tabs>
        <w:ind w:left="1209" w:hanging="360"/>
      </w:pPr>
    </w:lvl>
  </w:abstractNum>
  <w:abstractNum w:abstractNumId="2" w15:restartNumberingAfterBreak="0">
    <w:nsid w:val="FFFFFF80"/>
    <w:multiLevelType w:val="singleLevel"/>
    <w:tmpl w:val="FFFFFF80"/>
    <w:lvl w:ilvl="0">
      <w:start w:val="1"/>
      <w:numFmt w:val="bullet"/>
      <w:pStyle w:val="4"/>
      <w:lvlText w:val=""/>
      <w:lvlJc w:val="left"/>
      <w:pPr>
        <w:tabs>
          <w:tab w:val="left" w:pos="1492"/>
        </w:tabs>
        <w:ind w:left="1492" w:hanging="360"/>
      </w:pPr>
      <w:rPr>
        <w:rFonts w:ascii="Symbol" w:hAnsi="Symbol" w:hint="default"/>
      </w:rPr>
    </w:lvl>
  </w:abstractNum>
  <w:abstractNum w:abstractNumId="3" w15:restartNumberingAfterBreak="0">
    <w:nsid w:val="FFFFFF81"/>
    <w:multiLevelType w:val="singleLevel"/>
    <w:tmpl w:val="FFFFFF81"/>
    <w:lvl w:ilvl="0">
      <w:start w:val="1"/>
      <w:numFmt w:val="bullet"/>
      <w:pStyle w:val="30"/>
      <w:lvlText w:val=""/>
      <w:lvlJc w:val="left"/>
      <w:pPr>
        <w:tabs>
          <w:tab w:val="left" w:pos="1209"/>
        </w:tabs>
        <w:ind w:left="1209" w:hanging="360"/>
      </w:pPr>
      <w:rPr>
        <w:rFonts w:ascii="Symbol" w:hAnsi="Symbol" w:hint="default"/>
      </w:rPr>
    </w:lvl>
  </w:abstractNum>
  <w:abstractNum w:abstractNumId="4" w15:restartNumberingAfterBreak="0">
    <w:nsid w:val="FFFFFF82"/>
    <w:multiLevelType w:val="singleLevel"/>
    <w:tmpl w:val="FFFFFF82"/>
    <w:lvl w:ilvl="0">
      <w:start w:val="1"/>
      <w:numFmt w:val="bullet"/>
      <w:pStyle w:val="a0"/>
      <w:lvlText w:val=""/>
      <w:lvlJc w:val="left"/>
      <w:pPr>
        <w:tabs>
          <w:tab w:val="left" w:pos="926"/>
        </w:tabs>
        <w:ind w:left="926" w:hanging="360"/>
      </w:pPr>
      <w:rPr>
        <w:rFonts w:ascii="Symbol" w:hAnsi="Symbol" w:hint="default"/>
      </w:rPr>
    </w:lvl>
  </w:abstractNum>
  <w:abstractNum w:abstractNumId="5"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6" w15:restartNumberingAfterBreak="0">
    <w:nsid w:val="FFFFFF88"/>
    <w:multiLevelType w:val="singleLevel"/>
    <w:tmpl w:val="FFFFFF88"/>
    <w:lvl w:ilvl="0">
      <w:start w:val="1"/>
      <w:numFmt w:val="decimal"/>
      <w:pStyle w:val="5"/>
      <w:lvlText w:val="%1."/>
      <w:lvlJc w:val="left"/>
      <w:pPr>
        <w:tabs>
          <w:tab w:val="left" w:pos="360"/>
        </w:tabs>
        <w:ind w:left="360" w:hanging="360"/>
      </w:pPr>
    </w:lvl>
  </w:abstractNum>
  <w:abstractNum w:abstractNumId="7" w15:restartNumberingAfterBreak="0">
    <w:nsid w:val="00000001"/>
    <w:multiLevelType w:val="multilevel"/>
    <w:tmpl w:val="00000001"/>
    <w:lvl w:ilvl="0">
      <w:start w:val="4"/>
      <w:numFmt w:val="decimal"/>
      <w:pStyle w:val="20"/>
      <w:suff w:val="nothing"/>
      <w:lvlText w:val="%1."/>
      <w:lvlJc w:val="left"/>
      <w:pPr>
        <w:tabs>
          <w:tab w:val="left" w:pos="0"/>
        </w:tabs>
      </w:pPr>
      <w:rPr>
        <w:rFonts w:ascii="Times New Roman" w:hAnsi="Times New Roman"/>
        <w:b/>
        <w:i w:val="0"/>
      </w:rPr>
    </w:lvl>
    <w:lvl w:ilvl="1">
      <w:start w:val="1"/>
      <w:numFmt w:val="decimal"/>
      <w:pStyle w:val="21"/>
      <w:lvlText w:val="%1.%2."/>
      <w:lvlJc w:val="left"/>
      <w:pPr>
        <w:tabs>
          <w:tab w:val="left"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left" w:pos="472"/>
        </w:tabs>
      </w:pPr>
    </w:lvl>
    <w:lvl w:ilvl="3">
      <w:start w:val="1"/>
      <w:numFmt w:val="decimal"/>
      <w:lvlText w:val="%1.%2.%3.%4"/>
      <w:lvlJc w:val="left"/>
      <w:pPr>
        <w:tabs>
          <w:tab w:val="left" w:pos="616"/>
        </w:tabs>
      </w:pPr>
    </w:lvl>
    <w:lvl w:ilvl="4">
      <w:start w:val="1"/>
      <w:numFmt w:val="decimal"/>
      <w:lvlText w:val="%1.%2.%3.%4.%5"/>
      <w:lvlJc w:val="left"/>
      <w:pPr>
        <w:tabs>
          <w:tab w:val="left" w:pos="760"/>
        </w:tabs>
      </w:pPr>
    </w:lvl>
    <w:lvl w:ilvl="5">
      <w:start w:val="1"/>
      <w:numFmt w:val="decimal"/>
      <w:lvlText w:val="%1.%2.%3.%4.%5.%6"/>
      <w:lvlJc w:val="left"/>
      <w:pPr>
        <w:tabs>
          <w:tab w:val="left" w:pos="904"/>
        </w:tabs>
      </w:pPr>
    </w:lvl>
    <w:lvl w:ilvl="6">
      <w:start w:val="1"/>
      <w:numFmt w:val="decimal"/>
      <w:lvlText w:val="%1.%2.%3.%4.%5.%6.%7"/>
      <w:lvlJc w:val="left"/>
      <w:pPr>
        <w:tabs>
          <w:tab w:val="left" w:pos="1048"/>
        </w:tabs>
      </w:pPr>
    </w:lvl>
    <w:lvl w:ilvl="7">
      <w:start w:val="1"/>
      <w:numFmt w:val="decimal"/>
      <w:lvlText w:val="%1.%2.%3.%4.%5.%6.%7.%8"/>
      <w:lvlJc w:val="left"/>
      <w:pPr>
        <w:tabs>
          <w:tab w:val="left" w:pos="1192"/>
        </w:tabs>
      </w:pPr>
    </w:lvl>
    <w:lvl w:ilvl="8">
      <w:start w:val="1"/>
      <w:numFmt w:val="decimal"/>
      <w:lvlText w:val="%1.%2.%3.%4.%5.%6.%7.%8.%9"/>
      <w:lvlJc w:val="left"/>
      <w:pPr>
        <w:tabs>
          <w:tab w:val="left" w:pos="1336"/>
        </w:tabs>
      </w:pPr>
    </w:lvl>
  </w:abstractNum>
  <w:abstractNum w:abstractNumId="8" w15:restartNumberingAfterBreak="0">
    <w:nsid w:val="0349416C"/>
    <w:multiLevelType w:val="multilevel"/>
    <w:tmpl w:val="0349416C"/>
    <w:lvl w:ilvl="0">
      <w:start w:val="3"/>
      <w:numFmt w:val="decimal"/>
      <w:lvlText w:val="%1."/>
      <w:lvlJc w:val="left"/>
      <w:pPr>
        <w:ind w:left="660" w:hanging="660"/>
      </w:pPr>
      <w:rPr>
        <w:rFonts w:hint="default"/>
      </w:rPr>
    </w:lvl>
    <w:lvl w:ilvl="1">
      <w:start w:val="1"/>
      <w:numFmt w:val="decimal"/>
      <w:lvlText w:val="%1.%2."/>
      <w:lvlJc w:val="left"/>
      <w:pPr>
        <w:ind w:left="716" w:hanging="660"/>
      </w:pPr>
      <w:rPr>
        <w:rFonts w:hint="default"/>
      </w:rPr>
    </w:lvl>
    <w:lvl w:ilvl="2">
      <w:start w:val="15"/>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9" w15:restartNumberingAfterBreak="0">
    <w:nsid w:val="07DF3562"/>
    <w:multiLevelType w:val="multilevel"/>
    <w:tmpl w:val="07DF3562"/>
    <w:lvl w:ilvl="0">
      <w:start w:val="1"/>
      <w:numFmt w:val="decimal"/>
      <w:pStyle w:val="22"/>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08FB3239"/>
    <w:multiLevelType w:val="multilevel"/>
    <w:tmpl w:val="08FB3239"/>
    <w:lvl w:ilvl="0">
      <w:start w:val="1"/>
      <w:numFmt w:val="decimal"/>
      <w:lvlText w:val="%1."/>
      <w:lvlJc w:val="center"/>
      <w:pPr>
        <w:ind w:left="643" w:hanging="360"/>
      </w:pPr>
      <w:rPr>
        <w:rFonts w:hint="default"/>
        <w:color w:val="auto"/>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19" w:hanging="720"/>
      </w:pPr>
      <w:rPr>
        <w:rFonts w:hint="default"/>
      </w:rPr>
    </w:lvl>
    <w:lvl w:ilvl="4">
      <w:start w:val="1"/>
      <w:numFmt w:val="decimal"/>
      <w:isLgl/>
      <w:lvlText w:val="%1.%2.%3.%4.%5."/>
      <w:lvlJc w:val="left"/>
      <w:pPr>
        <w:ind w:left="2674" w:hanging="1080"/>
      </w:pPr>
      <w:rPr>
        <w:rFonts w:hint="default"/>
      </w:rPr>
    </w:lvl>
    <w:lvl w:ilvl="5">
      <w:start w:val="1"/>
      <w:numFmt w:val="decimal"/>
      <w:isLgl/>
      <w:lvlText w:val="%1.%2.%3.%4.%5.%6."/>
      <w:lvlJc w:val="left"/>
      <w:pPr>
        <w:ind w:left="2969" w:hanging="1080"/>
      </w:pPr>
      <w:rPr>
        <w:rFonts w:hint="default"/>
      </w:rPr>
    </w:lvl>
    <w:lvl w:ilvl="6">
      <w:start w:val="1"/>
      <w:numFmt w:val="decimal"/>
      <w:isLgl/>
      <w:lvlText w:val="%1.%2.%3.%4.%5.%6.%7."/>
      <w:lvlJc w:val="left"/>
      <w:pPr>
        <w:ind w:left="3624" w:hanging="1440"/>
      </w:pPr>
      <w:rPr>
        <w:rFonts w:hint="default"/>
      </w:rPr>
    </w:lvl>
    <w:lvl w:ilvl="7">
      <w:start w:val="1"/>
      <w:numFmt w:val="decimal"/>
      <w:isLgl/>
      <w:lvlText w:val="%1.%2.%3.%4.%5.%6.%7.%8."/>
      <w:lvlJc w:val="left"/>
      <w:pPr>
        <w:ind w:left="3919" w:hanging="1440"/>
      </w:pPr>
      <w:rPr>
        <w:rFonts w:hint="default"/>
      </w:rPr>
    </w:lvl>
    <w:lvl w:ilvl="8">
      <w:start w:val="1"/>
      <w:numFmt w:val="decimal"/>
      <w:isLgl/>
      <w:lvlText w:val="%1.%2.%3.%4.%5.%6.%7.%8.%9."/>
      <w:lvlJc w:val="left"/>
      <w:pPr>
        <w:ind w:left="4574" w:hanging="1800"/>
      </w:pPr>
      <w:rPr>
        <w:rFonts w:hint="default"/>
      </w:rPr>
    </w:lvl>
  </w:abstractNum>
  <w:abstractNum w:abstractNumId="11" w15:restartNumberingAfterBreak="0">
    <w:nsid w:val="0ED667FA"/>
    <w:multiLevelType w:val="multilevel"/>
    <w:tmpl w:val="0ED667F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1E0967C9"/>
    <w:multiLevelType w:val="multilevel"/>
    <w:tmpl w:val="1E0967C9"/>
    <w:lvl w:ilvl="0">
      <w:start w:val="1"/>
      <w:numFmt w:val="decimal"/>
      <w:pStyle w:val="a2"/>
      <w:lvlText w:val="%1."/>
      <w:lvlJc w:val="left"/>
      <w:pPr>
        <w:tabs>
          <w:tab w:val="left" w:pos="1418"/>
        </w:tabs>
        <w:ind w:left="1418" w:hanging="567"/>
      </w:pPr>
    </w:lvl>
    <w:lvl w:ilvl="1">
      <w:start w:val="1"/>
      <w:numFmt w:val="decimal"/>
      <w:pStyle w:val="302"/>
      <w:lvlText w:val="%1.%2"/>
      <w:lvlJc w:val="left"/>
      <w:pPr>
        <w:tabs>
          <w:tab w:val="left" w:pos="1418"/>
        </w:tabs>
        <w:ind w:left="1418" w:hanging="567"/>
      </w:pPr>
    </w:lvl>
    <w:lvl w:ilvl="2">
      <w:start w:val="1"/>
      <w:numFmt w:val="none"/>
      <w:lvlText w:val="%1.%2.%3"/>
      <w:lvlJc w:val="left"/>
      <w:pPr>
        <w:tabs>
          <w:tab w:val="left" w:pos="1571"/>
        </w:tabs>
        <w:ind w:left="1571" w:hanging="720"/>
      </w:pPr>
    </w:lvl>
    <w:lvl w:ilvl="3">
      <w:start w:val="1"/>
      <w:numFmt w:val="decimal"/>
      <w:lvlText w:val="%1.%2.%3.%4"/>
      <w:lvlJc w:val="left"/>
      <w:pPr>
        <w:tabs>
          <w:tab w:val="left" w:pos="1715"/>
        </w:tabs>
        <w:ind w:left="1715" w:hanging="864"/>
      </w:pPr>
    </w:lvl>
    <w:lvl w:ilvl="4">
      <w:start w:val="1"/>
      <w:numFmt w:val="decimal"/>
      <w:lvlText w:val="%1.%2.%3.%4.%5"/>
      <w:lvlJc w:val="left"/>
      <w:pPr>
        <w:tabs>
          <w:tab w:val="left" w:pos="1859"/>
        </w:tabs>
        <w:ind w:left="1859" w:hanging="1008"/>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abstractNum w:abstractNumId="13" w15:restartNumberingAfterBreak="0">
    <w:nsid w:val="336F6986"/>
    <w:multiLevelType w:val="multilevel"/>
    <w:tmpl w:val="336F6986"/>
    <w:lvl w:ilvl="0">
      <w:start w:val="6"/>
      <w:numFmt w:val="bullet"/>
      <w:pStyle w:val="a3"/>
      <w:lvlText w:val="-"/>
      <w:lvlJc w:val="left"/>
      <w:pPr>
        <w:tabs>
          <w:tab w:val="left" w:pos="737"/>
        </w:tabs>
        <w:ind w:left="737" w:hanging="170"/>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4" w15:restartNumberingAfterBreak="0">
    <w:nsid w:val="3CE738C8"/>
    <w:multiLevelType w:val="multilevel"/>
    <w:tmpl w:val="3CE738C8"/>
    <w:lvl w:ilvl="0">
      <w:start w:val="1"/>
      <w:numFmt w:val="russianLower"/>
      <w:pStyle w:val="a4"/>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22402BC"/>
    <w:multiLevelType w:val="multilevel"/>
    <w:tmpl w:val="522402B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8527C3"/>
    <w:multiLevelType w:val="multilevel"/>
    <w:tmpl w:val="548527C3"/>
    <w:lvl w:ilvl="0">
      <w:start w:val="1"/>
      <w:numFmt w:val="upperRoman"/>
      <w:lvlText w:val="%1."/>
      <w:lvlJc w:val="left"/>
      <w:pPr>
        <w:tabs>
          <w:tab w:val="left" w:pos="397"/>
        </w:tabs>
        <w:ind w:left="0" w:firstLine="0"/>
      </w:pPr>
      <w:rPr>
        <w:rFonts w:ascii="Times New Roman" w:hAnsi="Times New Roman" w:hint="default"/>
        <w:b w:val="0"/>
        <w:i w:val="0"/>
        <w:caps w:val="0"/>
        <w:strike w:val="0"/>
        <w:dstrike w:val="0"/>
        <w:vanish/>
        <w:color w:val="000000"/>
        <w:sz w:val="22"/>
        <w:szCs w:val="22"/>
        <w:vertAlign w:val="baseline"/>
      </w:rPr>
    </w:lvl>
    <w:lvl w:ilvl="1">
      <w:start w:val="1"/>
      <w:numFmt w:val="decimal"/>
      <w:pStyle w:val="32"/>
      <w:isLgl/>
      <w:lvlText w:val="%1.%2."/>
      <w:lvlJc w:val="left"/>
      <w:pPr>
        <w:tabs>
          <w:tab w:val="left" w:pos="687"/>
        </w:tabs>
        <w:ind w:left="971" w:hanging="851"/>
      </w:pPr>
      <w:rPr>
        <w:rFonts w:ascii="Times New Roman" w:hAnsi="Times New Roman" w:hint="default"/>
        <w:b/>
        <w:i w:val="0"/>
        <w:caps w:val="0"/>
        <w:strike w:val="0"/>
        <w:dstrike w:val="0"/>
        <w:vanish w:val="0"/>
        <w:color w:val="000000"/>
        <w:sz w:val="22"/>
        <w:szCs w:val="22"/>
        <w:vertAlign w:val="baseline"/>
      </w:rPr>
    </w:lvl>
    <w:lvl w:ilvl="2">
      <w:start w:val="1"/>
      <w:numFmt w:val="decimal"/>
      <w:pStyle w:val="a5"/>
      <w:isLgl/>
      <w:lvlText w:val="%1.%2.%3."/>
      <w:lvlJc w:val="left"/>
      <w:pPr>
        <w:tabs>
          <w:tab w:val="left" w:pos="2111"/>
        </w:tabs>
        <w:ind w:left="2111"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left" w:pos="1003"/>
        </w:tabs>
        <w:ind w:left="100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left" w:pos="4788"/>
        </w:tabs>
        <w:ind w:left="4500" w:hanging="792"/>
      </w:pPr>
      <w:rPr>
        <w:rFonts w:hint="default"/>
      </w:rPr>
    </w:lvl>
    <w:lvl w:ilvl="5">
      <w:start w:val="1"/>
      <w:numFmt w:val="decimal"/>
      <w:lvlText w:val="%1.%2.%3.%4.%5.%6."/>
      <w:lvlJc w:val="left"/>
      <w:pPr>
        <w:tabs>
          <w:tab w:val="left" w:pos="5148"/>
        </w:tabs>
        <w:ind w:left="5004" w:hanging="936"/>
      </w:pPr>
      <w:rPr>
        <w:rFonts w:hint="default"/>
      </w:rPr>
    </w:lvl>
    <w:lvl w:ilvl="6">
      <w:start w:val="1"/>
      <w:numFmt w:val="decimal"/>
      <w:lvlText w:val="%1.%2.%3.%4.%5.%6.%7."/>
      <w:lvlJc w:val="left"/>
      <w:pPr>
        <w:tabs>
          <w:tab w:val="left" w:pos="5868"/>
        </w:tabs>
        <w:ind w:left="5508" w:hanging="1080"/>
      </w:pPr>
      <w:rPr>
        <w:rFonts w:hint="default"/>
      </w:rPr>
    </w:lvl>
    <w:lvl w:ilvl="7">
      <w:start w:val="1"/>
      <w:numFmt w:val="decimal"/>
      <w:lvlText w:val="%1.%2.%3.%4.%5.%6.%7.%8."/>
      <w:lvlJc w:val="left"/>
      <w:pPr>
        <w:tabs>
          <w:tab w:val="left" w:pos="6228"/>
        </w:tabs>
        <w:ind w:left="6012" w:hanging="1224"/>
      </w:pPr>
      <w:rPr>
        <w:rFonts w:hint="default"/>
      </w:rPr>
    </w:lvl>
    <w:lvl w:ilvl="8">
      <w:start w:val="1"/>
      <w:numFmt w:val="decimal"/>
      <w:lvlText w:val="%1.%2.%3.%4.%5.%6.%7.%8.%9."/>
      <w:lvlJc w:val="left"/>
      <w:pPr>
        <w:tabs>
          <w:tab w:val="left" w:pos="6948"/>
        </w:tabs>
        <w:ind w:left="6588" w:hanging="1440"/>
      </w:pPr>
      <w:rPr>
        <w:rFonts w:hint="default"/>
      </w:rPr>
    </w:lvl>
  </w:abstractNum>
  <w:abstractNum w:abstractNumId="17" w15:restartNumberingAfterBreak="0">
    <w:nsid w:val="66EC4094"/>
    <w:multiLevelType w:val="singleLevel"/>
    <w:tmpl w:val="66EC4094"/>
    <w:lvl w:ilvl="0">
      <w:start w:val="1"/>
      <w:numFmt w:val="decimal"/>
      <w:pStyle w:val="a6"/>
      <w:lvlText w:val="%1)"/>
      <w:lvlJc w:val="left"/>
      <w:pPr>
        <w:tabs>
          <w:tab w:val="left" w:pos="360"/>
        </w:tabs>
        <w:ind w:left="360" w:hanging="360"/>
      </w:pPr>
    </w:lvl>
  </w:abstractNum>
  <w:abstractNum w:abstractNumId="18" w15:restartNumberingAfterBreak="0">
    <w:nsid w:val="6C5B3C14"/>
    <w:multiLevelType w:val="multilevel"/>
    <w:tmpl w:val="6C5B3C14"/>
    <w:lvl w:ilvl="0">
      <w:start w:val="1"/>
      <w:numFmt w:val="decimal"/>
      <w:lvlText w:val="%1"/>
      <w:lvlJc w:val="left"/>
      <w:pPr>
        <w:tabs>
          <w:tab w:val="left" w:pos="432"/>
        </w:tabs>
        <w:ind w:left="432" w:hanging="432"/>
      </w:pPr>
      <w:rPr>
        <w:rFonts w:hint="default"/>
      </w:rPr>
    </w:lvl>
    <w:lvl w:ilvl="1">
      <w:start w:val="1"/>
      <w:numFmt w:val="decimal"/>
      <w:lvlRestart w:val="0"/>
      <w:pStyle w:val="a7"/>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6CF70BC1"/>
    <w:multiLevelType w:val="multilevel"/>
    <w:tmpl w:val="6CF70BC1"/>
    <w:lvl w:ilvl="0">
      <w:start w:val="1"/>
      <w:numFmt w:val="decimal"/>
      <w:lvlText w:val="%1."/>
      <w:lvlJc w:val="left"/>
      <w:pPr>
        <w:tabs>
          <w:tab w:val="left" w:pos="432"/>
        </w:tabs>
        <w:ind w:left="432" w:hanging="432"/>
      </w:pPr>
      <w:rPr>
        <w:rFonts w:hint="default"/>
      </w:rPr>
    </w:lvl>
    <w:lvl w:ilvl="1">
      <w:start w:val="1"/>
      <w:numFmt w:val="decimal"/>
      <w:pStyle w:val="23"/>
      <w:lvlText w:val="%1.%2"/>
      <w:lvlJc w:val="left"/>
      <w:pPr>
        <w:tabs>
          <w:tab w:val="left" w:pos="576"/>
        </w:tabs>
        <w:ind w:left="576" w:hanging="576"/>
      </w:pPr>
      <w:rPr>
        <w:rFonts w:hint="default"/>
      </w:rPr>
    </w:lvl>
    <w:lvl w:ilvl="2">
      <w:start w:val="1"/>
      <w:numFmt w:val="decimal"/>
      <w:pStyle w:val="33"/>
      <w:lvlText w:val="%1.%2.%3"/>
      <w:lvlJc w:val="left"/>
      <w:pPr>
        <w:tabs>
          <w:tab w:val="left" w:pos="227"/>
        </w:tabs>
        <w:ind w:left="0" w:firstLine="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41B7194"/>
    <w:multiLevelType w:val="multilevel"/>
    <w:tmpl w:val="741B7194"/>
    <w:lvl w:ilvl="0">
      <w:start w:val="1"/>
      <w:numFmt w:val="upperRoman"/>
      <w:lvlText w:val="ЧАСТЬ %1."/>
      <w:lvlJc w:val="left"/>
      <w:pPr>
        <w:tabs>
          <w:tab w:val="left" w:pos="2160"/>
        </w:tabs>
        <w:ind w:left="720" w:hanging="720"/>
      </w:pPr>
      <w:rPr>
        <w:rFonts w:hint="default"/>
        <w:sz w:val="40"/>
        <w:szCs w:val="40"/>
      </w:rPr>
    </w:lvl>
    <w:lvl w:ilvl="1">
      <w:start w:val="1"/>
      <w:numFmt w:val="decimal"/>
      <w:pStyle w:val="Instruction"/>
      <w:lvlText w:val="РАЗДЕЛ %1.%2"/>
      <w:lvlJc w:val="left"/>
      <w:pPr>
        <w:tabs>
          <w:tab w:val="left" w:pos="144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7"/>
  </w:num>
  <w:num w:numId="2">
    <w:abstractNumId w:val="6"/>
  </w:num>
  <w:num w:numId="3">
    <w:abstractNumId w:val="12"/>
  </w:num>
  <w:num w:numId="4">
    <w:abstractNumId w:val="3"/>
  </w:num>
  <w:num w:numId="5">
    <w:abstractNumId w:val="2"/>
  </w:num>
  <w:num w:numId="6">
    <w:abstractNumId w:val="5"/>
  </w:num>
  <w:num w:numId="7">
    <w:abstractNumId w:val="4"/>
  </w:num>
  <w:num w:numId="8">
    <w:abstractNumId w:val="13"/>
  </w:num>
  <w:num w:numId="9">
    <w:abstractNumId w:val="19"/>
  </w:num>
  <w:num w:numId="10">
    <w:abstractNumId w:val="1"/>
  </w:num>
  <w:num w:numId="11">
    <w:abstractNumId w:val="0"/>
  </w:num>
  <w:num w:numId="12">
    <w:abstractNumId w:val="20"/>
  </w:num>
  <w:num w:numId="13">
    <w:abstractNumId w:val="16"/>
  </w:num>
  <w:num w:numId="14">
    <w:abstractNumId w:val="14"/>
  </w:num>
  <w:num w:numId="15">
    <w:abstractNumId w:val="17"/>
  </w:num>
  <w:num w:numId="16">
    <w:abstractNumId w:val="18"/>
  </w:num>
  <w:num w:numId="17">
    <w:abstractNumId w:val="9"/>
  </w:num>
  <w:num w:numId="18">
    <w:abstractNumId w:val="10"/>
  </w:num>
  <w:num w:numId="19">
    <w:abstractNumId w:val="1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noPunctuationKerning/>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89"/>
    <w:rsid w:val="00000737"/>
    <w:rsid w:val="00002BAB"/>
    <w:rsid w:val="000032F7"/>
    <w:rsid w:val="00003587"/>
    <w:rsid w:val="000052EE"/>
    <w:rsid w:val="00010E91"/>
    <w:rsid w:val="00010FDD"/>
    <w:rsid w:val="00011725"/>
    <w:rsid w:val="000143B8"/>
    <w:rsid w:val="00017822"/>
    <w:rsid w:val="000204A9"/>
    <w:rsid w:val="0002266F"/>
    <w:rsid w:val="00022686"/>
    <w:rsid w:val="000227B6"/>
    <w:rsid w:val="00023E38"/>
    <w:rsid w:val="00025F90"/>
    <w:rsid w:val="000268F5"/>
    <w:rsid w:val="000278DA"/>
    <w:rsid w:val="000305C6"/>
    <w:rsid w:val="00032D7D"/>
    <w:rsid w:val="00035FB2"/>
    <w:rsid w:val="00040256"/>
    <w:rsid w:val="00040E26"/>
    <w:rsid w:val="000471D3"/>
    <w:rsid w:val="000473BB"/>
    <w:rsid w:val="00051D05"/>
    <w:rsid w:val="00054E50"/>
    <w:rsid w:val="000550B7"/>
    <w:rsid w:val="000607C3"/>
    <w:rsid w:val="000619DE"/>
    <w:rsid w:val="00061E7A"/>
    <w:rsid w:val="00062A45"/>
    <w:rsid w:val="0006532C"/>
    <w:rsid w:val="00071328"/>
    <w:rsid w:val="00071989"/>
    <w:rsid w:val="00073C51"/>
    <w:rsid w:val="0007408A"/>
    <w:rsid w:val="00074B0F"/>
    <w:rsid w:val="0007577E"/>
    <w:rsid w:val="0007712E"/>
    <w:rsid w:val="00080AE5"/>
    <w:rsid w:val="00082578"/>
    <w:rsid w:val="00084C0D"/>
    <w:rsid w:val="000908C1"/>
    <w:rsid w:val="000911D9"/>
    <w:rsid w:val="00091438"/>
    <w:rsid w:val="00092D84"/>
    <w:rsid w:val="00093BB8"/>
    <w:rsid w:val="0009405B"/>
    <w:rsid w:val="0009538B"/>
    <w:rsid w:val="0009759B"/>
    <w:rsid w:val="00097883"/>
    <w:rsid w:val="000A112D"/>
    <w:rsid w:val="000A35EB"/>
    <w:rsid w:val="000A5B95"/>
    <w:rsid w:val="000A6189"/>
    <w:rsid w:val="000B031F"/>
    <w:rsid w:val="000B0E16"/>
    <w:rsid w:val="000B2E45"/>
    <w:rsid w:val="000B3C86"/>
    <w:rsid w:val="000B545D"/>
    <w:rsid w:val="000B5DC6"/>
    <w:rsid w:val="000B74C1"/>
    <w:rsid w:val="000C0B33"/>
    <w:rsid w:val="000C0E21"/>
    <w:rsid w:val="000C1545"/>
    <w:rsid w:val="000C44DF"/>
    <w:rsid w:val="000C4D71"/>
    <w:rsid w:val="000C64D2"/>
    <w:rsid w:val="000C7824"/>
    <w:rsid w:val="000D5B1F"/>
    <w:rsid w:val="000E24B0"/>
    <w:rsid w:val="000E2CDE"/>
    <w:rsid w:val="000E35E7"/>
    <w:rsid w:val="000E586A"/>
    <w:rsid w:val="000E5BFF"/>
    <w:rsid w:val="000E6A79"/>
    <w:rsid w:val="000F06BA"/>
    <w:rsid w:val="000F2972"/>
    <w:rsid w:val="000F2A8B"/>
    <w:rsid w:val="000F2CDD"/>
    <w:rsid w:val="000F345C"/>
    <w:rsid w:val="000F433B"/>
    <w:rsid w:val="000F5941"/>
    <w:rsid w:val="000F7A5E"/>
    <w:rsid w:val="000F7EC6"/>
    <w:rsid w:val="00101E57"/>
    <w:rsid w:val="00104C38"/>
    <w:rsid w:val="001105A7"/>
    <w:rsid w:val="00116E68"/>
    <w:rsid w:val="001203F6"/>
    <w:rsid w:val="00120FDB"/>
    <w:rsid w:val="0012319B"/>
    <w:rsid w:val="00123C84"/>
    <w:rsid w:val="00126A56"/>
    <w:rsid w:val="00126C71"/>
    <w:rsid w:val="00134842"/>
    <w:rsid w:val="00136382"/>
    <w:rsid w:val="00145805"/>
    <w:rsid w:val="00147B57"/>
    <w:rsid w:val="00147D87"/>
    <w:rsid w:val="0015145D"/>
    <w:rsid w:val="00152097"/>
    <w:rsid w:val="00152E19"/>
    <w:rsid w:val="00153959"/>
    <w:rsid w:val="00154904"/>
    <w:rsid w:val="00154A02"/>
    <w:rsid w:val="0015537C"/>
    <w:rsid w:val="001572C8"/>
    <w:rsid w:val="001622C4"/>
    <w:rsid w:val="001627AE"/>
    <w:rsid w:val="00166502"/>
    <w:rsid w:val="001708A2"/>
    <w:rsid w:val="00170C3A"/>
    <w:rsid w:val="00171286"/>
    <w:rsid w:val="00171975"/>
    <w:rsid w:val="00171C08"/>
    <w:rsid w:val="0017242B"/>
    <w:rsid w:val="0017506D"/>
    <w:rsid w:val="00176FA8"/>
    <w:rsid w:val="0018071F"/>
    <w:rsid w:val="00183425"/>
    <w:rsid w:val="00184D5F"/>
    <w:rsid w:val="00185B6A"/>
    <w:rsid w:val="00185BBE"/>
    <w:rsid w:val="00185E81"/>
    <w:rsid w:val="00192440"/>
    <w:rsid w:val="001928FA"/>
    <w:rsid w:val="001931DD"/>
    <w:rsid w:val="001946C0"/>
    <w:rsid w:val="001978EF"/>
    <w:rsid w:val="001A0021"/>
    <w:rsid w:val="001A44C2"/>
    <w:rsid w:val="001A6372"/>
    <w:rsid w:val="001B073A"/>
    <w:rsid w:val="001B1DE5"/>
    <w:rsid w:val="001B47F0"/>
    <w:rsid w:val="001B56ED"/>
    <w:rsid w:val="001B5C81"/>
    <w:rsid w:val="001B60C9"/>
    <w:rsid w:val="001C02DD"/>
    <w:rsid w:val="001C0CCD"/>
    <w:rsid w:val="001C268C"/>
    <w:rsid w:val="001C2C54"/>
    <w:rsid w:val="001C34D6"/>
    <w:rsid w:val="001C4CAE"/>
    <w:rsid w:val="001D000A"/>
    <w:rsid w:val="001D04B8"/>
    <w:rsid w:val="001D0677"/>
    <w:rsid w:val="001D7FB0"/>
    <w:rsid w:val="001E3532"/>
    <w:rsid w:val="001E3AC4"/>
    <w:rsid w:val="001E4497"/>
    <w:rsid w:val="001E5DAD"/>
    <w:rsid w:val="001E7902"/>
    <w:rsid w:val="001F083F"/>
    <w:rsid w:val="001F0C3E"/>
    <w:rsid w:val="001F24A1"/>
    <w:rsid w:val="001F2C15"/>
    <w:rsid w:val="001F32F6"/>
    <w:rsid w:val="00200869"/>
    <w:rsid w:val="00200D94"/>
    <w:rsid w:val="00205CBD"/>
    <w:rsid w:val="00207E7B"/>
    <w:rsid w:val="0021088C"/>
    <w:rsid w:val="00210C87"/>
    <w:rsid w:val="002112DC"/>
    <w:rsid w:val="00212ADF"/>
    <w:rsid w:val="00213F0E"/>
    <w:rsid w:val="00220173"/>
    <w:rsid w:val="002209DC"/>
    <w:rsid w:val="00221A3E"/>
    <w:rsid w:val="00221F7E"/>
    <w:rsid w:val="00225B55"/>
    <w:rsid w:val="00232938"/>
    <w:rsid w:val="002353B9"/>
    <w:rsid w:val="00240E98"/>
    <w:rsid w:val="0024101E"/>
    <w:rsid w:val="00243216"/>
    <w:rsid w:val="0024574A"/>
    <w:rsid w:val="0024790A"/>
    <w:rsid w:val="00250ABA"/>
    <w:rsid w:val="0025280A"/>
    <w:rsid w:val="00254401"/>
    <w:rsid w:val="00257D2F"/>
    <w:rsid w:val="00262305"/>
    <w:rsid w:val="00262801"/>
    <w:rsid w:val="002662B2"/>
    <w:rsid w:val="00274218"/>
    <w:rsid w:val="00274AFA"/>
    <w:rsid w:val="00275372"/>
    <w:rsid w:val="00276362"/>
    <w:rsid w:val="002849D1"/>
    <w:rsid w:val="002876F0"/>
    <w:rsid w:val="002877F5"/>
    <w:rsid w:val="00291550"/>
    <w:rsid w:val="0029167A"/>
    <w:rsid w:val="002956CB"/>
    <w:rsid w:val="0029769A"/>
    <w:rsid w:val="00297FFA"/>
    <w:rsid w:val="002A0980"/>
    <w:rsid w:val="002A106D"/>
    <w:rsid w:val="002A4115"/>
    <w:rsid w:val="002A4B0A"/>
    <w:rsid w:val="002B1C0C"/>
    <w:rsid w:val="002B1E80"/>
    <w:rsid w:val="002B2609"/>
    <w:rsid w:val="002B34EF"/>
    <w:rsid w:val="002B515C"/>
    <w:rsid w:val="002B71CF"/>
    <w:rsid w:val="002C3AAC"/>
    <w:rsid w:val="002C3D31"/>
    <w:rsid w:val="002C5E73"/>
    <w:rsid w:val="002C62D2"/>
    <w:rsid w:val="002C6825"/>
    <w:rsid w:val="002C6846"/>
    <w:rsid w:val="002C6E27"/>
    <w:rsid w:val="002D3566"/>
    <w:rsid w:val="002D3CF7"/>
    <w:rsid w:val="002D458F"/>
    <w:rsid w:val="002E0092"/>
    <w:rsid w:val="002E12B1"/>
    <w:rsid w:val="002E1601"/>
    <w:rsid w:val="002E3F34"/>
    <w:rsid w:val="002E47FD"/>
    <w:rsid w:val="002E66B7"/>
    <w:rsid w:val="002E6811"/>
    <w:rsid w:val="002F11D4"/>
    <w:rsid w:val="002F2B3D"/>
    <w:rsid w:val="002F555E"/>
    <w:rsid w:val="00300778"/>
    <w:rsid w:val="0030104A"/>
    <w:rsid w:val="00301E96"/>
    <w:rsid w:val="003037F0"/>
    <w:rsid w:val="00304245"/>
    <w:rsid w:val="00304A72"/>
    <w:rsid w:val="00305F36"/>
    <w:rsid w:val="00307366"/>
    <w:rsid w:val="003076C4"/>
    <w:rsid w:val="00310F95"/>
    <w:rsid w:val="00311EFB"/>
    <w:rsid w:val="00311EFC"/>
    <w:rsid w:val="00312434"/>
    <w:rsid w:val="00312B94"/>
    <w:rsid w:val="00315B36"/>
    <w:rsid w:val="00315CDF"/>
    <w:rsid w:val="0032125E"/>
    <w:rsid w:val="003247FB"/>
    <w:rsid w:val="00326AB2"/>
    <w:rsid w:val="003326FC"/>
    <w:rsid w:val="00332CC1"/>
    <w:rsid w:val="0033343E"/>
    <w:rsid w:val="00333ECF"/>
    <w:rsid w:val="00334610"/>
    <w:rsid w:val="00335CFD"/>
    <w:rsid w:val="00340573"/>
    <w:rsid w:val="00340CEB"/>
    <w:rsid w:val="0034158F"/>
    <w:rsid w:val="00341864"/>
    <w:rsid w:val="0034395C"/>
    <w:rsid w:val="00346710"/>
    <w:rsid w:val="00353B92"/>
    <w:rsid w:val="0035520B"/>
    <w:rsid w:val="00356F22"/>
    <w:rsid w:val="00357C34"/>
    <w:rsid w:val="003605DD"/>
    <w:rsid w:val="00361F32"/>
    <w:rsid w:val="00364838"/>
    <w:rsid w:val="00364D17"/>
    <w:rsid w:val="00364DDD"/>
    <w:rsid w:val="00365724"/>
    <w:rsid w:val="00366C5B"/>
    <w:rsid w:val="00366D97"/>
    <w:rsid w:val="00366FC3"/>
    <w:rsid w:val="003703B6"/>
    <w:rsid w:val="00370E53"/>
    <w:rsid w:val="003724A9"/>
    <w:rsid w:val="003750DD"/>
    <w:rsid w:val="003761E9"/>
    <w:rsid w:val="0037628A"/>
    <w:rsid w:val="003765DD"/>
    <w:rsid w:val="003770F3"/>
    <w:rsid w:val="00381CC1"/>
    <w:rsid w:val="00381D2D"/>
    <w:rsid w:val="00381F6E"/>
    <w:rsid w:val="00382130"/>
    <w:rsid w:val="00384465"/>
    <w:rsid w:val="003847AC"/>
    <w:rsid w:val="00386095"/>
    <w:rsid w:val="00386252"/>
    <w:rsid w:val="00387F43"/>
    <w:rsid w:val="0039247C"/>
    <w:rsid w:val="003939CE"/>
    <w:rsid w:val="0039450D"/>
    <w:rsid w:val="00394A95"/>
    <w:rsid w:val="003959D8"/>
    <w:rsid w:val="00396733"/>
    <w:rsid w:val="003A00AD"/>
    <w:rsid w:val="003A2E2F"/>
    <w:rsid w:val="003A3400"/>
    <w:rsid w:val="003A5D8F"/>
    <w:rsid w:val="003A5ECE"/>
    <w:rsid w:val="003A5EE3"/>
    <w:rsid w:val="003B06C8"/>
    <w:rsid w:val="003B19E2"/>
    <w:rsid w:val="003B1ADF"/>
    <w:rsid w:val="003B2BC1"/>
    <w:rsid w:val="003B4B23"/>
    <w:rsid w:val="003B4CFC"/>
    <w:rsid w:val="003B5EC3"/>
    <w:rsid w:val="003B7E54"/>
    <w:rsid w:val="003C011F"/>
    <w:rsid w:val="003C0A81"/>
    <w:rsid w:val="003C15F8"/>
    <w:rsid w:val="003C28DA"/>
    <w:rsid w:val="003C3778"/>
    <w:rsid w:val="003C486A"/>
    <w:rsid w:val="003C4EFF"/>
    <w:rsid w:val="003C5C9B"/>
    <w:rsid w:val="003D0BA1"/>
    <w:rsid w:val="003D14B6"/>
    <w:rsid w:val="003D2BCE"/>
    <w:rsid w:val="003D2CF2"/>
    <w:rsid w:val="003D5A6C"/>
    <w:rsid w:val="003E1AA8"/>
    <w:rsid w:val="003E2794"/>
    <w:rsid w:val="003E6877"/>
    <w:rsid w:val="003E777D"/>
    <w:rsid w:val="003E7BA8"/>
    <w:rsid w:val="003E7D87"/>
    <w:rsid w:val="003F128A"/>
    <w:rsid w:val="003F72E4"/>
    <w:rsid w:val="003F762E"/>
    <w:rsid w:val="004016D4"/>
    <w:rsid w:val="00401ADF"/>
    <w:rsid w:val="004055D4"/>
    <w:rsid w:val="0040582D"/>
    <w:rsid w:val="004073A0"/>
    <w:rsid w:val="00407FB3"/>
    <w:rsid w:val="00407FDF"/>
    <w:rsid w:val="00410E32"/>
    <w:rsid w:val="004168E3"/>
    <w:rsid w:val="00420DAF"/>
    <w:rsid w:val="00423D46"/>
    <w:rsid w:val="00425383"/>
    <w:rsid w:val="00430787"/>
    <w:rsid w:val="004347B4"/>
    <w:rsid w:val="004348A6"/>
    <w:rsid w:val="00434F62"/>
    <w:rsid w:val="00436A46"/>
    <w:rsid w:val="00437B0C"/>
    <w:rsid w:val="0044043C"/>
    <w:rsid w:val="004405A7"/>
    <w:rsid w:val="0044065A"/>
    <w:rsid w:val="004408D0"/>
    <w:rsid w:val="00445304"/>
    <w:rsid w:val="004503A3"/>
    <w:rsid w:val="00450567"/>
    <w:rsid w:val="00450C6E"/>
    <w:rsid w:val="0045196A"/>
    <w:rsid w:val="004536FE"/>
    <w:rsid w:val="004549B9"/>
    <w:rsid w:val="00457013"/>
    <w:rsid w:val="00460D1A"/>
    <w:rsid w:val="0046293D"/>
    <w:rsid w:val="00467854"/>
    <w:rsid w:val="00471484"/>
    <w:rsid w:val="0047153D"/>
    <w:rsid w:val="00473750"/>
    <w:rsid w:val="00477D06"/>
    <w:rsid w:val="004830AE"/>
    <w:rsid w:val="0048376E"/>
    <w:rsid w:val="00483850"/>
    <w:rsid w:val="00486774"/>
    <w:rsid w:val="00486F57"/>
    <w:rsid w:val="00487621"/>
    <w:rsid w:val="00487A91"/>
    <w:rsid w:val="004931B7"/>
    <w:rsid w:val="004937A8"/>
    <w:rsid w:val="00493EE4"/>
    <w:rsid w:val="00495BFA"/>
    <w:rsid w:val="0049655E"/>
    <w:rsid w:val="0049681E"/>
    <w:rsid w:val="004A0749"/>
    <w:rsid w:val="004A27E4"/>
    <w:rsid w:val="004A2C1D"/>
    <w:rsid w:val="004A5A91"/>
    <w:rsid w:val="004A77FA"/>
    <w:rsid w:val="004B239D"/>
    <w:rsid w:val="004B2985"/>
    <w:rsid w:val="004B3A1B"/>
    <w:rsid w:val="004B5237"/>
    <w:rsid w:val="004B6C60"/>
    <w:rsid w:val="004C4D5D"/>
    <w:rsid w:val="004C4E07"/>
    <w:rsid w:val="004C68D8"/>
    <w:rsid w:val="004C728F"/>
    <w:rsid w:val="004D0CCE"/>
    <w:rsid w:val="004D2BF0"/>
    <w:rsid w:val="004D3045"/>
    <w:rsid w:val="004D3186"/>
    <w:rsid w:val="004D3196"/>
    <w:rsid w:val="004D4BE5"/>
    <w:rsid w:val="004D5A37"/>
    <w:rsid w:val="004D7720"/>
    <w:rsid w:val="004E322B"/>
    <w:rsid w:val="004E53FD"/>
    <w:rsid w:val="004E55BB"/>
    <w:rsid w:val="004E5C26"/>
    <w:rsid w:val="004E62F8"/>
    <w:rsid w:val="004F0400"/>
    <w:rsid w:val="004F26C0"/>
    <w:rsid w:val="004F39D5"/>
    <w:rsid w:val="004F4493"/>
    <w:rsid w:val="004F6CBF"/>
    <w:rsid w:val="005016F7"/>
    <w:rsid w:val="005027F1"/>
    <w:rsid w:val="00502D02"/>
    <w:rsid w:val="00504D5C"/>
    <w:rsid w:val="00511429"/>
    <w:rsid w:val="00513B44"/>
    <w:rsid w:val="005142DD"/>
    <w:rsid w:val="005149B6"/>
    <w:rsid w:val="00515ECC"/>
    <w:rsid w:val="005177FD"/>
    <w:rsid w:val="00520EFF"/>
    <w:rsid w:val="005218F2"/>
    <w:rsid w:val="005223E6"/>
    <w:rsid w:val="00525600"/>
    <w:rsid w:val="0052577D"/>
    <w:rsid w:val="00525B45"/>
    <w:rsid w:val="00527FE1"/>
    <w:rsid w:val="005309E8"/>
    <w:rsid w:val="00531D0B"/>
    <w:rsid w:val="005323CA"/>
    <w:rsid w:val="005325B5"/>
    <w:rsid w:val="00532EFA"/>
    <w:rsid w:val="00534AB1"/>
    <w:rsid w:val="00535433"/>
    <w:rsid w:val="0053545C"/>
    <w:rsid w:val="005406E3"/>
    <w:rsid w:val="00541458"/>
    <w:rsid w:val="00541CDC"/>
    <w:rsid w:val="00542CA4"/>
    <w:rsid w:val="00543293"/>
    <w:rsid w:val="0054392E"/>
    <w:rsid w:val="00543D5D"/>
    <w:rsid w:val="00544620"/>
    <w:rsid w:val="00545881"/>
    <w:rsid w:val="0054675C"/>
    <w:rsid w:val="00546B05"/>
    <w:rsid w:val="00550B8A"/>
    <w:rsid w:val="00555055"/>
    <w:rsid w:val="00555789"/>
    <w:rsid w:val="005618BE"/>
    <w:rsid w:val="00561944"/>
    <w:rsid w:val="005642A4"/>
    <w:rsid w:val="005650D4"/>
    <w:rsid w:val="00566002"/>
    <w:rsid w:val="00567BB8"/>
    <w:rsid w:val="005733D8"/>
    <w:rsid w:val="00574B32"/>
    <w:rsid w:val="005752F4"/>
    <w:rsid w:val="00576097"/>
    <w:rsid w:val="005760AD"/>
    <w:rsid w:val="00580655"/>
    <w:rsid w:val="005817F2"/>
    <w:rsid w:val="00582909"/>
    <w:rsid w:val="00582C5C"/>
    <w:rsid w:val="0058361B"/>
    <w:rsid w:val="0058744D"/>
    <w:rsid w:val="00590D23"/>
    <w:rsid w:val="005913D4"/>
    <w:rsid w:val="00591B57"/>
    <w:rsid w:val="0059265E"/>
    <w:rsid w:val="00594640"/>
    <w:rsid w:val="005954FA"/>
    <w:rsid w:val="005A09CA"/>
    <w:rsid w:val="005A11D8"/>
    <w:rsid w:val="005A22E4"/>
    <w:rsid w:val="005A4ADD"/>
    <w:rsid w:val="005A4CC4"/>
    <w:rsid w:val="005A5EF2"/>
    <w:rsid w:val="005B0DA9"/>
    <w:rsid w:val="005B1BFF"/>
    <w:rsid w:val="005B529A"/>
    <w:rsid w:val="005B76F5"/>
    <w:rsid w:val="005B7903"/>
    <w:rsid w:val="005C10B7"/>
    <w:rsid w:val="005C3C21"/>
    <w:rsid w:val="005C4B62"/>
    <w:rsid w:val="005C6AAB"/>
    <w:rsid w:val="005C7E11"/>
    <w:rsid w:val="005D0DC7"/>
    <w:rsid w:val="005D2717"/>
    <w:rsid w:val="005D2A66"/>
    <w:rsid w:val="005D2A9D"/>
    <w:rsid w:val="005D2F7F"/>
    <w:rsid w:val="005D4A69"/>
    <w:rsid w:val="005D6D6B"/>
    <w:rsid w:val="005D7089"/>
    <w:rsid w:val="005D7DFA"/>
    <w:rsid w:val="005E2716"/>
    <w:rsid w:val="005E35B2"/>
    <w:rsid w:val="005E5057"/>
    <w:rsid w:val="005E607F"/>
    <w:rsid w:val="005E669E"/>
    <w:rsid w:val="005E67F8"/>
    <w:rsid w:val="005F5C38"/>
    <w:rsid w:val="00600560"/>
    <w:rsid w:val="00602536"/>
    <w:rsid w:val="006036D7"/>
    <w:rsid w:val="006063BB"/>
    <w:rsid w:val="00607DB9"/>
    <w:rsid w:val="0061149E"/>
    <w:rsid w:val="00612847"/>
    <w:rsid w:val="00612B17"/>
    <w:rsid w:val="006131D6"/>
    <w:rsid w:val="00613D2A"/>
    <w:rsid w:val="00615FBE"/>
    <w:rsid w:val="00616F52"/>
    <w:rsid w:val="006206A0"/>
    <w:rsid w:val="006225F7"/>
    <w:rsid w:val="006271E9"/>
    <w:rsid w:val="006276AB"/>
    <w:rsid w:val="00631061"/>
    <w:rsid w:val="006311B8"/>
    <w:rsid w:val="00631BDC"/>
    <w:rsid w:val="00631D3C"/>
    <w:rsid w:val="00634579"/>
    <w:rsid w:val="006346C7"/>
    <w:rsid w:val="006346CE"/>
    <w:rsid w:val="00634ACE"/>
    <w:rsid w:val="00635524"/>
    <w:rsid w:val="00637750"/>
    <w:rsid w:val="00640562"/>
    <w:rsid w:val="00640E9F"/>
    <w:rsid w:val="006417DB"/>
    <w:rsid w:val="00645408"/>
    <w:rsid w:val="00646A78"/>
    <w:rsid w:val="0064767F"/>
    <w:rsid w:val="006478AD"/>
    <w:rsid w:val="00650E57"/>
    <w:rsid w:val="0065262E"/>
    <w:rsid w:val="006529A8"/>
    <w:rsid w:val="00654118"/>
    <w:rsid w:val="00654956"/>
    <w:rsid w:val="00657723"/>
    <w:rsid w:val="00661D78"/>
    <w:rsid w:val="00661D7D"/>
    <w:rsid w:val="006625A4"/>
    <w:rsid w:val="0066422A"/>
    <w:rsid w:val="00665911"/>
    <w:rsid w:val="006662EF"/>
    <w:rsid w:val="006707F8"/>
    <w:rsid w:val="006767A9"/>
    <w:rsid w:val="006773E1"/>
    <w:rsid w:val="006810F2"/>
    <w:rsid w:val="006843E3"/>
    <w:rsid w:val="00685CC0"/>
    <w:rsid w:val="00687D15"/>
    <w:rsid w:val="00690C86"/>
    <w:rsid w:val="0069359F"/>
    <w:rsid w:val="00693B0D"/>
    <w:rsid w:val="00693FE3"/>
    <w:rsid w:val="0069563C"/>
    <w:rsid w:val="00697074"/>
    <w:rsid w:val="00697B2B"/>
    <w:rsid w:val="006A0246"/>
    <w:rsid w:val="006A083E"/>
    <w:rsid w:val="006A3572"/>
    <w:rsid w:val="006A5DDC"/>
    <w:rsid w:val="006B0F69"/>
    <w:rsid w:val="006B1627"/>
    <w:rsid w:val="006B7DB0"/>
    <w:rsid w:val="006C05AA"/>
    <w:rsid w:val="006D08B0"/>
    <w:rsid w:val="006D1128"/>
    <w:rsid w:val="006D1A44"/>
    <w:rsid w:val="006D3310"/>
    <w:rsid w:val="006D3807"/>
    <w:rsid w:val="006D4989"/>
    <w:rsid w:val="006D6CCF"/>
    <w:rsid w:val="006D6F4D"/>
    <w:rsid w:val="006D7D31"/>
    <w:rsid w:val="006E17B9"/>
    <w:rsid w:val="006E402B"/>
    <w:rsid w:val="006E4EE2"/>
    <w:rsid w:val="006E5EC1"/>
    <w:rsid w:val="006E6C74"/>
    <w:rsid w:val="006E709A"/>
    <w:rsid w:val="006F0BA5"/>
    <w:rsid w:val="006F1F95"/>
    <w:rsid w:val="006F64DD"/>
    <w:rsid w:val="006F6638"/>
    <w:rsid w:val="006F746A"/>
    <w:rsid w:val="007015B5"/>
    <w:rsid w:val="007056E4"/>
    <w:rsid w:val="00707A22"/>
    <w:rsid w:val="00707C34"/>
    <w:rsid w:val="00707D2E"/>
    <w:rsid w:val="00710B6C"/>
    <w:rsid w:val="00710D76"/>
    <w:rsid w:val="007122F2"/>
    <w:rsid w:val="00712A23"/>
    <w:rsid w:val="00713894"/>
    <w:rsid w:val="00713E8A"/>
    <w:rsid w:val="00715061"/>
    <w:rsid w:val="007152A6"/>
    <w:rsid w:val="00715772"/>
    <w:rsid w:val="007179B4"/>
    <w:rsid w:val="00720454"/>
    <w:rsid w:val="007210EE"/>
    <w:rsid w:val="0072236C"/>
    <w:rsid w:val="00722AB6"/>
    <w:rsid w:val="00722F0C"/>
    <w:rsid w:val="00723EF6"/>
    <w:rsid w:val="00727908"/>
    <w:rsid w:val="00727B53"/>
    <w:rsid w:val="00727CBE"/>
    <w:rsid w:val="0073097A"/>
    <w:rsid w:val="0073307F"/>
    <w:rsid w:val="00733744"/>
    <w:rsid w:val="007360D3"/>
    <w:rsid w:val="0073610B"/>
    <w:rsid w:val="007366A0"/>
    <w:rsid w:val="0073747F"/>
    <w:rsid w:val="0073785B"/>
    <w:rsid w:val="007379CB"/>
    <w:rsid w:val="00737DDE"/>
    <w:rsid w:val="00741C37"/>
    <w:rsid w:val="0074275C"/>
    <w:rsid w:val="00746A59"/>
    <w:rsid w:val="0075030E"/>
    <w:rsid w:val="00750532"/>
    <w:rsid w:val="00751D8E"/>
    <w:rsid w:val="00753099"/>
    <w:rsid w:val="00760E8D"/>
    <w:rsid w:val="007648F9"/>
    <w:rsid w:val="00765AD6"/>
    <w:rsid w:val="00767916"/>
    <w:rsid w:val="00767EF1"/>
    <w:rsid w:val="00772504"/>
    <w:rsid w:val="00772511"/>
    <w:rsid w:val="007737BB"/>
    <w:rsid w:val="00773ECD"/>
    <w:rsid w:val="00775BE2"/>
    <w:rsid w:val="00775F83"/>
    <w:rsid w:val="00775FA3"/>
    <w:rsid w:val="00777C68"/>
    <w:rsid w:val="0078163D"/>
    <w:rsid w:val="00785165"/>
    <w:rsid w:val="0078620D"/>
    <w:rsid w:val="00787A13"/>
    <w:rsid w:val="00790927"/>
    <w:rsid w:val="0079116A"/>
    <w:rsid w:val="00795103"/>
    <w:rsid w:val="00796BA0"/>
    <w:rsid w:val="007A0C77"/>
    <w:rsid w:val="007A1042"/>
    <w:rsid w:val="007A2912"/>
    <w:rsid w:val="007A2EBD"/>
    <w:rsid w:val="007A3AD1"/>
    <w:rsid w:val="007A4C59"/>
    <w:rsid w:val="007A4CA3"/>
    <w:rsid w:val="007A5DA0"/>
    <w:rsid w:val="007B03C5"/>
    <w:rsid w:val="007B1543"/>
    <w:rsid w:val="007B4D13"/>
    <w:rsid w:val="007B4ED9"/>
    <w:rsid w:val="007B519B"/>
    <w:rsid w:val="007C0767"/>
    <w:rsid w:val="007C0BFC"/>
    <w:rsid w:val="007C58D3"/>
    <w:rsid w:val="007C7CC1"/>
    <w:rsid w:val="007D1EEA"/>
    <w:rsid w:val="007D1F63"/>
    <w:rsid w:val="007D261C"/>
    <w:rsid w:val="007D4969"/>
    <w:rsid w:val="007D5F6E"/>
    <w:rsid w:val="007E1297"/>
    <w:rsid w:val="007E1DC4"/>
    <w:rsid w:val="007E30EE"/>
    <w:rsid w:val="007E34BA"/>
    <w:rsid w:val="007E4313"/>
    <w:rsid w:val="007E5202"/>
    <w:rsid w:val="007E52B3"/>
    <w:rsid w:val="007E6C46"/>
    <w:rsid w:val="007E6DF0"/>
    <w:rsid w:val="007E7036"/>
    <w:rsid w:val="007E7884"/>
    <w:rsid w:val="007F0FDC"/>
    <w:rsid w:val="007F308D"/>
    <w:rsid w:val="007F72A5"/>
    <w:rsid w:val="008007BC"/>
    <w:rsid w:val="00805154"/>
    <w:rsid w:val="008076B7"/>
    <w:rsid w:val="00811404"/>
    <w:rsid w:val="00812C36"/>
    <w:rsid w:val="00814164"/>
    <w:rsid w:val="00815578"/>
    <w:rsid w:val="0082346F"/>
    <w:rsid w:val="00825287"/>
    <w:rsid w:val="008272B4"/>
    <w:rsid w:val="008279D5"/>
    <w:rsid w:val="0083234E"/>
    <w:rsid w:val="00832A6D"/>
    <w:rsid w:val="00834546"/>
    <w:rsid w:val="00834E7B"/>
    <w:rsid w:val="00836E90"/>
    <w:rsid w:val="00842A0A"/>
    <w:rsid w:val="00842A8A"/>
    <w:rsid w:val="00842CEF"/>
    <w:rsid w:val="00843144"/>
    <w:rsid w:val="00843575"/>
    <w:rsid w:val="0084358B"/>
    <w:rsid w:val="00845E27"/>
    <w:rsid w:val="00845FEB"/>
    <w:rsid w:val="0084606D"/>
    <w:rsid w:val="00847284"/>
    <w:rsid w:val="008473DB"/>
    <w:rsid w:val="0085567C"/>
    <w:rsid w:val="00855D10"/>
    <w:rsid w:val="0085728E"/>
    <w:rsid w:val="00860DFC"/>
    <w:rsid w:val="008632C8"/>
    <w:rsid w:val="00863496"/>
    <w:rsid w:val="00863AE2"/>
    <w:rsid w:val="00871B67"/>
    <w:rsid w:val="00875977"/>
    <w:rsid w:val="00877F56"/>
    <w:rsid w:val="0088105E"/>
    <w:rsid w:val="00881B98"/>
    <w:rsid w:val="008829D8"/>
    <w:rsid w:val="008833F3"/>
    <w:rsid w:val="0088667E"/>
    <w:rsid w:val="0089220C"/>
    <w:rsid w:val="00892606"/>
    <w:rsid w:val="00894BBD"/>
    <w:rsid w:val="00895946"/>
    <w:rsid w:val="00895995"/>
    <w:rsid w:val="0089624F"/>
    <w:rsid w:val="00896DCE"/>
    <w:rsid w:val="00896E85"/>
    <w:rsid w:val="00896ECF"/>
    <w:rsid w:val="008A0F42"/>
    <w:rsid w:val="008A397C"/>
    <w:rsid w:val="008A3B9A"/>
    <w:rsid w:val="008B15F5"/>
    <w:rsid w:val="008B276A"/>
    <w:rsid w:val="008B2CFC"/>
    <w:rsid w:val="008B325C"/>
    <w:rsid w:val="008B6299"/>
    <w:rsid w:val="008B7632"/>
    <w:rsid w:val="008B7D67"/>
    <w:rsid w:val="008C03B8"/>
    <w:rsid w:val="008C291C"/>
    <w:rsid w:val="008C2DE7"/>
    <w:rsid w:val="008C3C18"/>
    <w:rsid w:val="008C47CC"/>
    <w:rsid w:val="008C529C"/>
    <w:rsid w:val="008C59F2"/>
    <w:rsid w:val="008C608C"/>
    <w:rsid w:val="008C6D8E"/>
    <w:rsid w:val="008D1EC9"/>
    <w:rsid w:val="008D2514"/>
    <w:rsid w:val="008D498D"/>
    <w:rsid w:val="008D4BD7"/>
    <w:rsid w:val="008D7504"/>
    <w:rsid w:val="008D7D1B"/>
    <w:rsid w:val="008E650E"/>
    <w:rsid w:val="008F1DD7"/>
    <w:rsid w:val="008F29A3"/>
    <w:rsid w:val="008F521C"/>
    <w:rsid w:val="008F7388"/>
    <w:rsid w:val="008F7D06"/>
    <w:rsid w:val="0090106C"/>
    <w:rsid w:val="00902957"/>
    <w:rsid w:val="00904D35"/>
    <w:rsid w:val="00907D23"/>
    <w:rsid w:val="009102EF"/>
    <w:rsid w:val="009104FD"/>
    <w:rsid w:val="00912240"/>
    <w:rsid w:val="00912F78"/>
    <w:rsid w:val="009130EC"/>
    <w:rsid w:val="00914D2D"/>
    <w:rsid w:val="00915E79"/>
    <w:rsid w:val="00920AD8"/>
    <w:rsid w:val="00920FAD"/>
    <w:rsid w:val="009218F4"/>
    <w:rsid w:val="0092217B"/>
    <w:rsid w:val="00922BD5"/>
    <w:rsid w:val="0092404E"/>
    <w:rsid w:val="009250DD"/>
    <w:rsid w:val="009270AD"/>
    <w:rsid w:val="009275EB"/>
    <w:rsid w:val="009350E1"/>
    <w:rsid w:val="00941177"/>
    <w:rsid w:val="00942F43"/>
    <w:rsid w:val="00943478"/>
    <w:rsid w:val="00945FA6"/>
    <w:rsid w:val="00946457"/>
    <w:rsid w:val="00947344"/>
    <w:rsid w:val="0095015F"/>
    <w:rsid w:val="009511CE"/>
    <w:rsid w:val="009522B9"/>
    <w:rsid w:val="00952BB8"/>
    <w:rsid w:val="00952D6D"/>
    <w:rsid w:val="00953711"/>
    <w:rsid w:val="0095643F"/>
    <w:rsid w:val="00963F43"/>
    <w:rsid w:val="009648D4"/>
    <w:rsid w:val="00966C21"/>
    <w:rsid w:val="00966FD9"/>
    <w:rsid w:val="009708AA"/>
    <w:rsid w:val="009723EB"/>
    <w:rsid w:val="009748DB"/>
    <w:rsid w:val="00974DE7"/>
    <w:rsid w:val="00977041"/>
    <w:rsid w:val="0098127E"/>
    <w:rsid w:val="009826DB"/>
    <w:rsid w:val="009827AE"/>
    <w:rsid w:val="00985310"/>
    <w:rsid w:val="00985335"/>
    <w:rsid w:val="009854C6"/>
    <w:rsid w:val="0098619F"/>
    <w:rsid w:val="00986EB5"/>
    <w:rsid w:val="00990877"/>
    <w:rsid w:val="00990F2B"/>
    <w:rsid w:val="009946F8"/>
    <w:rsid w:val="00994978"/>
    <w:rsid w:val="00997258"/>
    <w:rsid w:val="009A22CF"/>
    <w:rsid w:val="009A5DCB"/>
    <w:rsid w:val="009A6339"/>
    <w:rsid w:val="009A78E0"/>
    <w:rsid w:val="009B1EEC"/>
    <w:rsid w:val="009B22B7"/>
    <w:rsid w:val="009B46A4"/>
    <w:rsid w:val="009B54D0"/>
    <w:rsid w:val="009B6787"/>
    <w:rsid w:val="009B7DEA"/>
    <w:rsid w:val="009C2970"/>
    <w:rsid w:val="009C53C0"/>
    <w:rsid w:val="009C5CBC"/>
    <w:rsid w:val="009C78C0"/>
    <w:rsid w:val="009D06FF"/>
    <w:rsid w:val="009D09B3"/>
    <w:rsid w:val="009D14F1"/>
    <w:rsid w:val="009D17AF"/>
    <w:rsid w:val="009D3A7B"/>
    <w:rsid w:val="009D446F"/>
    <w:rsid w:val="009D6D54"/>
    <w:rsid w:val="009D794E"/>
    <w:rsid w:val="009D7E9C"/>
    <w:rsid w:val="009E0293"/>
    <w:rsid w:val="009E38D7"/>
    <w:rsid w:val="009E3E3E"/>
    <w:rsid w:val="009E57DA"/>
    <w:rsid w:val="009E6E15"/>
    <w:rsid w:val="009F3F38"/>
    <w:rsid w:val="009F58B1"/>
    <w:rsid w:val="009F5976"/>
    <w:rsid w:val="009F68C6"/>
    <w:rsid w:val="00A03DCE"/>
    <w:rsid w:val="00A04672"/>
    <w:rsid w:val="00A051D4"/>
    <w:rsid w:val="00A07CB3"/>
    <w:rsid w:val="00A12ACA"/>
    <w:rsid w:val="00A13310"/>
    <w:rsid w:val="00A15B55"/>
    <w:rsid w:val="00A15E51"/>
    <w:rsid w:val="00A1643D"/>
    <w:rsid w:val="00A169D1"/>
    <w:rsid w:val="00A20474"/>
    <w:rsid w:val="00A20502"/>
    <w:rsid w:val="00A208D7"/>
    <w:rsid w:val="00A21183"/>
    <w:rsid w:val="00A26C06"/>
    <w:rsid w:val="00A32A23"/>
    <w:rsid w:val="00A362CD"/>
    <w:rsid w:val="00A4203C"/>
    <w:rsid w:val="00A42E37"/>
    <w:rsid w:val="00A44391"/>
    <w:rsid w:val="00A46A1D"/>
    <w:rsid w:val="00A50173"/>
    <w:rsid w:val="00A520CB"/>
    <w:rsid w:val="00A524FD"/>
    <w:rsid w:val="00A527F8"/>
    <w:rsid w:val="00A52C60"/>
    <w:rsid w:val="00A606B2"/>
    <w:rsid w:val="00A636C8"/>
    <w:rsid w:val="00A6450B"/>
    <w:rsid w:val="00A65A53"/>
    <w:rsid w:val="00A66A6C"/>
    <w:rsid w:val="00A66DFB"/>
    <w:rsid w:val="00A6762C"/>
    <w:rsid w:val="00A71575"/>
    <w:rsid w:val="00A7163C"/>
    <w:rsid w:val="00A72A0C"/>
    <w:rsid w:val="00A734B9"/>
    <w:rsid w:val="00A74F3C"/>
    <w:rsid w:val="00A75993"/>
    <w:rsid w:val="00A75C80"/>
    <w:rsid w:val="00A77447"/>
    <w:rsid w:val="00A84096"/>
    <w:rsid w:val="00A846C2"/>
    <w:rsid w:val="00A86FD4"/>
    <w:rsid w:val="00A872ED"/>
    <w:rsid w:val="00A87E1C"/>
    <w:rsid w:val="00A90151"/>
    <w:rsid w:val="00A909F8"/>
    <w:rsid w:val="00A94EB9"/>
    <w:rsid w:val="00A9601E"/>
    <w:rsid w:val="00A96E9B"/>
    <w:rsid w:val="00A96EE5"/>
    <w:rsid w:val="00A975FA"/>
    <w:rsid w:val="00AA18AB"/>
    <w:rsid w:val="00AA2820"/>
    <w:rsid w:val="00AA445F"/>
    <w:rsid w:val="00AA5361"/>
    <w:rsid w:val="00AA6E3E"/>
    <w:rsid w:val="00AA7183"/>
    <w:rsid w:val="00AB2FFE"/>
    <w:rsid w:val="00AB6C34"/>
    <w:rsid w:val="00AC10EB"/>
    <w:rsid w:val="00AC1627"/>
    <w:rsid w:val="00AC224E"/>
    <w:rsid w:val="00AC2F81"/>
    <w:rsid w:val="00AD1AB4"/>
    <w:rsid w:val="00AD291D"/>
    <w:rsid w:val="00AD4338"/>
    <w:rsid w:val="00AD4526"/>
    <w:rsid w:val="00AE0AC3"/>
    <w:rsid w:val="00AE1FA7"/>
    <w:rsid w:val="00AE2CF3"/>
    <w:rsid w:val="00AE35B3"/>
    <w:rsid w:val="00AE5E8D"/>
    <w:rsid w:val="00AE6705"/>
    <w:rsid w:val="00AE7A47"/>
    <w:rsid w:val="00AF28A9"/>
    <w:rsid w:val="00AF2EF1"/>
    <w:rsid w:val="00AF5291"/>
    <w:rsid w:val="00AF56A3"/>
    <w:rsid w:val="00AF6BD6"/>
    <w:rsid w:val="00AF7A84"/>
    <w:rsid w:val="00AF7F8C"/>
    <w:rsid w:val="00B00051"/>
    <w:rsid w:val="00B000BA"/>
    <w:rsid w:val="00B00F7A"/>
    <w:rsid w:val="00B01679"/>
    <w:rsid w:val="00B0298C"/>
    <w:rsid w:val="00B05041"/>
    <w:rsid w:val="00B068E5"/>
    <w:rsid w:val="00B10919"/>
    <w:rsid w:val="00B111D4"/>
    <w:rsid w:val="00B1216E"/>
    <w:rsid w:val="00B131B7"/>
    <w:rsid w:val="00B134B7"/>
    <w:rsid w:val="00B1362D"/>
    <w:rsid w:val="00B13FB1"/>
    <w:rsid w:val="00B16E39"/>
    <w:rsid w:val="00B20274"/>
    <w:rsid w:val="00B23B02"/>
    <w:rsid w:val="00B23E40"/>
    <w:rsid w:val="00B25133"/>
    <w:rsid w:val="00B268E1"/>
    <w:rsid w:val="00B27942"/>
    <w:rsid w:val="00B32381"/>
    <w:rsid w:val="00B3346E"/>
    <w:rsid w:val="00B34955"/>
    <w:rsid w:val="00B36002"/>
    <w:rsid w:val="00B36C99"/>
    <w:rsid w:val="00B37C9F"/>
    <w:rsid w:val="00B40D53"/>
    <w:rsid w:val="00B420D1"/>
    <w:rsid w:val="00B4360C"/>
    <w:rsid w:val="00B43E99"/>
    <w:rsid w:val="00B44A33"/>
    <w:rsid w:val="00B459D7"/>
    <w:rsid w:val="00B46EBC"/>
    <w:rsid w:val="00B478AC"/>
    <w:rsid w:val="00B5098A"/>
    <w:rsid w:val="00B5312B"/>
    <w:rsid w:val="00B542CD"/>
    <w:rsid w:val="00B54906"/>
    <w:rsid w:val="00B55926"/>
    <w:rsid w:val="00B57580"/>
    <w:rsid w:val="00B6196C"/>
    <w:rsid w:val="00B61971"/>
    <w:rsid w:val="00B61F61"/>
    <w:rsid w:val="00B622BD"/>
    <w:rsid w:val="00B62BA5"/>
    <w:rsid w:val="00B62E28"/>
    <w:rsid w:val="00B63A6F"/>
    <w:rsid w:val="00B64349"/>
    <w:rsid w:val="00B64D32"/>
    <w:rsid w:val="00B67B2F"/>
    <w:rsid w:val="00B73C3F"/>
    <w:rsid w:val="00B7589D"/>
    <w:rsid w:val="00B76ABA"/>
    <w:rsid w:val="00B80E78"/>
    <w:rsid w:val="00B81323"/>
    <w:rsid w:val="00B82C98"/>
    <w:rsid w:val="00B82D73"/>
    <w:rsid w:val="00B85942"/>
    <w:rsid w:val="00B85C64"/>
    <w:rsid w:val="00B874CD"/>
    <w:rsid w:val="00B920FF"/>
    <w:rsid w:val="00B92119"/>
    <w:rsid w:val="00B9359B"/>
    <w:rsid w:val="00B93A11"/>
    <w:rsid w:val="00B97C0E"/>
    <w:rsid w:val="00B97EB4"/>
    <w:rsid w:val="00BA10E0"/>
    <w:rsid w:val="00BA2618"/>
    <w:rsid w:val="00BA2AAF"/>
    <w:rsid w:val="00BA3B85"/>
    <w:rsid w:val="00BA4153"/>
    <w:rsid w:val="00BA5F50"/>
    <w:rsid w:val="00BA6059"/>
    <w:rsid w:val="00BB442E"/>
    <w:rsid w:val="00BB515B"/>
    <w:rsid w:val="00BB58F1"/>
    <w:rsid w:val="00BB5DDB"/>
    <w:rsid w:val="00BB6CB2"/>
    <w:rsid w:val="00BB7A81"/>
    <w:rsid w:val="00BB7E91"/>
    <w:rsid w:val="00BC1DBC"/>
    <w:rsid w:val="00BC3A86"/>
    <w:rsid w:val="00BC4A15"/>
    <w:rsid w:val="00BC55DD"/>
    <w:rsid w:val="00BC6E0B"/>
    <w:rsid w:val="00BC7289"/>
    <w:rsid w:val="00BD1114"/>
    <w:rsid w:val="00BD1D09"/>
    <w:rsid w:val="00BD23DE"/>
    <w:rsid w:val="00BD2C2F"/>
    <w:rsid w:val="00BD3831"/>
    <w:rsid w:val="00BD43E1"/>
    <w:rsid w:val="00BD6A16"/>
    <w:rsid w:val="00BD7B8F"/>
    <w:rsid w:val="00BE01AF"/>
    <w:rsid w:val="00BE0964"/>
    <w:rsid w:val="00BE1473"/>
    <w:rsid w:val="00BE1DCE"/>
    <w:rsid w:val="00BE2388"/>
    <w:rsid w:val="00BE54C9"/>
    <w:rsid w:val="00BE64B4"/>
    <w:rsid w:val="00BF0971"/>
    <w:rsid w:val="00BF10D7"/>
    <w:rsid w:val="00BF3BDE"/>
    <w:rsid w:val="00BF7251"/>
    <w:rsid w:val="00BF77DD"/>
    <w:rsid w:val="00C00315"/>
    <w:rsid w:val="00C01D31"/>
    <w:rsid w:val="00C02719"/>
    <w:rsid w:val="00C0334C"/>
    <w:rsid w:val="00C041DD"/>
    <w:rsid w:val="00C041F9"/>
    <w:rsid w:val="00C04EE7"/>
    <w:rsid w:val="00C04F98"/>
    <w:rsid w:val="00C05D7C"/>
    <w:rsid w:val="00C06739"/>
    <w:rsid w:val="00C07680"/>
    <w:rsid w:val="00C07E76"/>
    <w:rsid w:val="00C116B6"/>
    <w:rsid w:val="00C1221A"/>
    <w:rsid w:val="00C12292"/>
    <w:rsid w:val="00C14F76"/>
    <w:rsid w:val="00C15CB5"/>
    <w:rsid w:val="00C163F3"/>
    <w:rsid w:val="00C25A00"/>
    <w:rsid w:val="00C267CC"/>
    <w:rsid w:val="00C27188"/>
    <w:rsid w:val="00C279CE"/>
    <w:rsid w:val="00C31580"/>
    <w:rsid w:val="00C32FE7"/>
    <w:rsid w:val="00C3394B"/>
    <w:rsid w:val="00C34F75"/>
    <w:rsid w:val="00C365D8"/>
    <w:rsid w:val="00C36DBB"/>
    <w:rsid w:val="00C37754"/>
    <w:rsid w:val="00C37D8F"/>
    <w:rsid w:val="00C4202B"/>
    <w:rsid w:val="00C43ABE"/>
    <w:rsid w:val="00C43D78"/>
    <w:rsid w:val="00C443DC"/>
    <w:rsid w:val="00C46145"/>
    <w:rsid w:val="00C515EF"/>
    <w:rsid w:val="00C51E0D"/>
    <w:rsid w:val="00C5205D"/>
    <w:rsid w:val="00C521B4"/>
    <w:rsid w:val="00C52206"/>
    <w:rsid w:val="00C536A6"/>
    <w:rsid w:val="00C54367"/>
    <w:rsid w:val="00C55E5B"/>
    <w:rsid w:val="00C57646"/>
    <w:rsid w:val="00C614F3"/>
    <w:rsid w:val="00C61E08"/>
    <w:rsid w:val="00C6645C"/>
    <w:rsid w:val="00C67C87"/>
    <w:rsid w:val="00C71C5B"/>
    <w:rsid w:val="00C73040"/>
    <w:rsid w:val="00C74A93"/>
    <w:rsid w:val="00C75264"/>
    <w:rsid w:val="00C77E2C"/>
    <w:rsid w:val="00C77EB0"/>
    <w:rsid w:val="00C77FE8"/>
    <w:rsid w:val="00C80981"/>
    <w:rsid w:val="00C8193A"/>
    <w:rsid w:val="00C8243A"/>
    <w:rsid w:val="00C83B6A"/>
    <w:rsid w:val="00C83F9F"/>
    <w:rsid w:val="00C844C7"/>
    <w:rsid w:val="00C84F6B"/>
    <w:rsid w:val="00C85115"/>
    <w:rsid w:val="00C85132"/>
    <w:rsid w:val="00C85206"/>
    <w:rsid w:val="00C85926"/>
    <w:rsid w:val="00C870FC"/>
    <w:rsid w:val="00C94388"/>
    <w:rsid w:val="00C95E0F"/>
    <w:rsid w:val="00C964FE"/>
    <w:rsid w:val="00C96768"/>
    <w:rsid w:val="00CA2811"/>
    <w:rsid w:val="00CA3525"/>
    <w:rsid w:val="00CA3D2F"/>
    <w:rsid w:val="00CA61B8"/>
    <w:rsid w:val="00CA6CD9"/>
    <w:rsid w:val="00CB0554"/>
    <w:rsid w:val="00CB20ED"/>
    <w:rsid w:val="00CB3FEB"/>
    <w:rsid w:val="00CB49C6"/>
    <w:rsid w:val="00CB7899"/>
    <w:rsid w:val="00CC20DE"/>
    <w:rsid w:val="00CC4467"/>
    <w:rsid w:val="00CC4F2A"/>
    <w:rsid w:val="00CC73E3"/>
    <w:rsid w:val="00CD1326"/>
    <w:rsid w:val="00CD4C69"/>
    <w:rsid w:val="00CD6A9F"/>
    <w:rsid w:val="00CE174D"/>
    <w:rsid w:val="00CE20CB"/>
    <w:rsid w:val="00CE2472"/>
    <w:rsid w:val="00CE250D"/>
    <w:rsid w:val="00CE3D2B"/>
    <w:rsid w:val="00CE5773"/>
    <w:rsid w:val="00CF3A2D"/>
    <w:rsid w:val="00CF40A2"/>
    <w:rsid w:val="00CF6756"/>
    <w:rsid w:val="00CF6AF9"/>
    <w:rsid w:val="00CF7320"/>
    <w:rsid w:val="00CF778A"/>
    <w:rsid w:val="00D01869"/>
    <w:rsid w:val="00D04470"/>
    <w:rsid w:val="00D057F8"/>
    <w:rsid w:val="00D10935"/>
    <w:rsid w:val="00D144BD"/>
    <w:rsid w:val="00D146E3"/>
    <w:rsid w:val="00D14852"/>
    <w:rsid w:val="00D1612F"/>
    <w:rsid w:val="00D16DC7"/>
    <w:rsid w:val="00D21120"/>
    <w:rsid w:val="00D24BF2"/>
    <w:rsid w:val="00D25050"/>
    <w:rsid w:val="00D268E5"/>
    <w:rsid w:val="00D30EC3"/>
    <w:rsid w:val="00D31251"/>
    <w:rsid w:val="00D31B9C"/>
    <w:rsid w:val="00D32F5C"/>
    <w:rsid w:val="00D33146"/>
    <w:rsid w:val="00D339DB"/>
    <w:rsid w:val="00D36997"/>
    <w:rsid w:val="00D4007F"/>
    <w:rsid w:val="00D42939"/>
    <w:rsid w:val="00D42D98"/>
    <w:rsid w:val="00D43899"/>
    <w:rsid w:val="00D46B40"/>
    <w:rsid w:val="00D47647"/>
    <w:rsid w:val="00D476C5"/>
    <w:rsid w:val="00D478F4"/>
    <w:rsid w:val="00D47DB4"/>
    <w:rsid w:val="00D51FCE"/>
    <w:rsid w:val="00D5392A"/>
    <w:rsid w:val="00D57F1A"/>
    <w:rsid w:val="00D61ABE"/>
    <w:rsid w:val="00D6494E"/>
    <w:rsid w:val="00D67446"/>
    <w:rsid w:val="00D710E5"/>
    <w:rsid w:val="00D7163F"/>
    <w:rsid w:val="00D7202E"/>
    <w:rsid w:val="00D72AD7"/>
    <w:rsid w:val="00D75C46"/>
    <w:rsid w:val="00D7658A"/>
    <w:rsid w:val="00D80DE3"/>
    <w:rsid w:val="00D827A9"/>
    <w:rsid w:val="00D829E4"/>
    <w:rsid w:val="00D8721F"/>
    <w:rsid w:val="00D876C1"/>
    <w:rsid w:val="00D921AE"/>
    <w:rsid w:val="00D929C4"/>
    <w:rsid w:val="00D93E3B"/>
    <w:rsid w:val="00D967BE"/>
    <w:rsid w:val="00D97322"/>
    <w:rsid w:val="00D9752B"/>
    <w:rsid w:val="00DA38DC"/>
    <w:rsid w:val="00DA3F84"/>
    <w:rsid w:val="00DA62CB"/>
    <w:rsid w:val="00DA6EDC"/>
    <w:rsid w:val="00DA77B2"/>
    <w:rsid w:val="00DB0F10"/>
    <w:rsid w:val="00DB23BA"/>
    <w:rsid w:val="00DB3267"/>
    <w:rsid w:val="00DB56C5"/>
    <w:rsid w:val="00DB67C9"/>
    <w:rsid w:val="00DB79E5"/>
    <w:rsid w:val="00DC1CFC"/>
    <w:rsid w:val="00DC38AE"/>
    <w:rsid w:val="00DC478F"/>
    <w:rsid w:val="00DC4E61"/>
    <w:rsid w:val="00DC5967"/>
    <w:rsid w:val="00DC5EE8"/>
    <w:rsid w:val="00DC625E"/>
    <w:rsid w:val="00DC6B05"/>
    <w:rsid w:val="00DD0C95"/>
    <w:rsid w:val="00DD18AB"/>
    <w:rsid w:val="00DD65C2"/>
    <w:rsid w:val="00DE0294"/>
    <w:rsid w:val="00DE05F9"/>
    <w:rsid w:val="00DE1627"/>
    <w:rsid w:val="00DE6261"/>
    <w:rsid w:val="00DF0CDA"/>
    <w:rsid w:val="00DF19C6"/>
    <w:rsid w:val="00DF23EF"/>
    <w:rsid w:val="00DF4B73"/>
    <w:rsid w:val="00DF4F32"/>
    <w:rsid w:val="00DF5241"/>
    <w:rsid w:val="00DF5776"/>
    <w:rsid w:val="00DF5C6E"/>
    <w:rsid w:val="00DF6373"/>
    <w:rsid w:val="00E00CB2"/>
    <w:rsid w:val="00E01679"/>
    <w:rsid w:val="00E01B8F"/>
    <w:rsid w:val="00E0384D"/>
    <w:rsid w:val="00E03EC7"/>
    <w:rsid w:val="00E053FA"/>
    <w:rsid w:val="00E107FC"/>
    <w:rsid w:val="00E10AD5"/>
    <w:rsid w:val="00E1193D"/>
    <w:rsid w:val="00E131E1"/>
    <w:rsid w:val="00E144FF"/>
    <w:rsid w:val="00E152EE"/>
    <w:rsid w:val="00E15660"/>
    <w:rsid w:val="00E156A4"/>
    <w:rsid w:val="00E221BC"/>
    <w:rsid w:val="00E223A2"/>
    <w:rsid w:val="00E22BDE"/>
    <w:rsid w:val="00E230DC"/>
    <w:rsid w:val="00E2322D"/>
    <w:rsid w:val="00E2608C"/>
    <w:rsid w:val="00E26DF4"/>
    <w:rsid w:val="00E2722F"/>
    <w:rsid w:val="00E2760F"/>
    <w:rsid w:val="00E2794E"/>
    <w:rsid w:val="00E3110E"/>
    <w:rsid w:val="00E3168E"/>
    <w:rsid w:val="00E31C93"/>
    <w:rsid w:val="00E335A7"/>
    <w:rsid w:val="00E34CEC"/>
    <w:rsid w:val="00E37481"/>
    <w:rsid w:val="00E37EC5"/>
    <w:rsid w:val="00E43271"/>
    <w:rsid w:val="00E454FC"/>
    <w:rsid w:val="00E4620C"/>
    <w:rsid w:val="00E463CC"/>
    <w:rsid w:val="00E46C88"/>
    <w:rsid w:val="00E47A65"/>
    <w:rsid w:val="00E47AF1"/>
    <w:rsid w:val="00E50381"/>
    <w:rsid w:val="00E50861"/>
    <w:rsid w:val="00E529A0"/>
    <w:rsid w:val="00E52F08"/>
    <w:rsid w:val="00E53581"/>
    <w:rsid w:val="00E53E20"/>
    <w:rsid w:val="00E57950"/>
    <w:rsid w:val="00E60445"/>
    <w:rsid w:val="00E60AC7"/>
    <w:rsid w:val="00E61704"/>
    <w:rsid w:val="00E6212B"/>
    <w:rsid w:val="00E62253"/>
    <w:rsid w:val="00E64034"/>
    <w:rsid w:val="00E65A56"/>
    <w:rsid w:val="00E65DF3"/>
    <w:rsid w:val="00E708DE"/>
    <w:rsid w:val="00E71154"/>
    <w:rsid w:val="00E81FFB"/>
    <w:rsid w:val="00E82541"/>
    <w:rsid w:val="00E8371E"/>
    <w:rsid w:val="00E9039C"/>
    <w:rsid w:val="00E933F5"/>
    <w:rsid w:val="00E938DC"/>
    <w:rsid w:val="00E94897"/>
    <w:rsid w:val="00E964E8"/>
    <w:rsid w:val="00E97981"/>
    <w:rsid w:val="00E97EBC"/>
    <w:rsid w:val="00EA11DD"/>
    <w:rsid w:val="00EA1763"/>
    <w:rsid w:val="00EA2A48"/>
    <w:rsid w:val="00EA5009"/>
    <w:rsid w:val="00EA6B63"/>
    <w:rsid w:val="00EA7920"/>
    <w:rsid w:val="00EA7DA7"/>
    <w:rsid w:val="00EB086B"/>
    <w:rsid w:val="00EB4149"/>
    <w:rsid w:val="00EB4AD3"/>
    <w:rsid w:val="00EB4F4A"/>
    <w:rsid w:val="00EB5EAA"/>
    <w:rsid w:val="00EC0E04"/>
    <w:rsid w:val="00EC1F55"/>
    <w:rsid w:val="00EC23CA"/>
    <w:rsid w:val="00EC24F0"/>
    <w:rsid w:val="00EC2E98"/>
    <w:rsid w:val="00EC57FF"/>
    <w:rsid w:val="00EC5C8F"/>
    <w:rsid w:val="00EC6378"/>
    <w:rsid w:val="00ED326C"/>
    <w:rsid w:val="00ED4E80"/>
    <w:rsid w:val="00ED5731"/>
    <w:rsid w:val="00ED71B0"/>
    <w:rsid w:val="00EE065C"/>
    <w:rsid w:val="00EE0B80"/>
    <w:rsid w:val="00EE0CF9"/>
    <w:rsid w:val="00EE0E32"/>
    <w:rsid w:val="00EE123C"/>
    <w:rsid w:val="00EE1A0F"/>
    <w:rsid w:val="00EE3B4C"/>
    <w:rsid w:val="00EE564D"/>
    <w:rsid w:val="00EE57F9"/>
    <w:rsid w:val="00EE6EA9"/>
    <w:rsid w:val="00EE7330"/>
    <w:rsid w:val="00EE76CC"/>
    <w:rsid w:val="00EF194C"/>
    <w:rsid w:val="00EF1BC7"/>
    <w:rsid w:val="00EF29B9"/>
    <w:rsid w:val="00EF55C4"/>
    <w:rsid w:val="00F012A5"/>
    <w:rsid w:val="00F044A3"/>
    <w:rsid w:val="00F047B6"/>
    <w:rsid w:val="00F059FC"/>
    <w:rsid w:val="00F07AD5"/>
    <w:rsid w:val="00F07DBD"/>
    <w:rsid w:val="00F11794"/>
    <w:rsid w:val="00F117E8"/>
    <w:rsid w:val="00F11AA1"/>
    <w:rsid w:val="00F1255A"/>
    <w:rsid w:val="00F137E9"/>
    <w:rsid w:val="00F16956"/>
    <w:rsid w:val="00F17997"/>
    <w:rsid w:val="00F17D8D"/>
    <w:rsid w:val="00F2147F"/>
    <w:rsid w:val="00F21E17"/>
    <w:rsid w:val="00F24B40"/>
    <w:rsid w:val="00F25911"/>
    <w:rsid w:val="00F27BD0"/>
    <w:rsid w:val="00F31F6E"/>
    <w:rsid w:val="00F36C24"/>
    <w:rsid w:val="00F40E17"/>
    <w:rsid w:val="00F42F67"/>
    <w:rsid w:val="00F4543E"/>
    <w:rsid w:val="00F4630D"/>
    <w:rsid w:val="00F4696B"/>
    <w:rsid w:val="00F46B99"/>
    <w:rsid w:val="00F4763B"/>
    <w:rsid w:val="00F47797"/>
    <w:rsid w:val="00F521B5"/>
    <w:rsid w:val="00F531FA"/>
    <w:rsid w:val="00F5408C"/>
    <w:rsid w:val="00F60334"/>
    <w:rsid w:val="00F62DA5"/>
    <w:rsid w:val="00F643D3"/>
    <w:rsid w:val="00F6580C"/>
    <w:rsid w:val="00F659A3"/>
    <w:rsid w:val="00F65DAB"/>
    <w:rsid w:val="00F677E7"/>
    <w:rsid w:val="00F72BC3"/>
    <w:rsid w:val="00F732AA"/>
    <w:rsid w:val="00F8259F"/>
    <w:rsid w:val="00F82979"/>
    <w:rsid w:val="00F84EDF"/>
    <w:rsid w:val="00F90E30"/>
    <w:rsid w:val="00F958DC"/>
    <w:rsid w:val="00F9680C"/>
    <w:rsid w:val="00F96FE9"/>
    <w:rsid w:val="00FA12B0"/>
    <w:rsid w:val="00FA2B43"/>
    <w:rsid w:val="00FA36E3"/>
    <w:rsid w:val="00FA6841"/>
    <w:rsid w:val="00FA6EE6"/>
    <w:rsid w:val="00FA7C21"/>
    <w:rsid w:val="00FB07D9"/>
    <w:rsid w:val="00FB19BD"/>
    <w:rsid w:val="00FB1A4D"/>
    <w:rsid w:val="00FB1A8A"/>
    <w:rsid w:val="00FB3408"/>
    <w:rsid w:val="00FB4F21"/>
    <w:rsid w:val="00FB728A"/>
    <w:rsid w:val="00FB7846"/>
    <w:rsid w:val="00FC00A2"/>
    <w:rsid w:val="00FC2D48"/>
    <w:rsid w:val="00FC37FC"/>
    <w:rsid w:val="00FC4C2F"/>
    <w:rsid w:val="00FC706B"/>
    <w:rsid w:val="00FC77C3"/>
    <w:rsid w:val="00FD2FC6"/>
    <w:rsid w:val="00FD3089"/>
    <w:rsid w:val="00FD345B"/>
    <w:rsid w:val="00FD4664"/>
    <w:rsid w:val="00FD5401"/>
    <w:rsid w:val="00FE2DED"/>
    <w:rsid w:val="00FE3585"/>
    <w:rsid w:val="00FF0DFC"/>
    <w:rsid w:val="00FF1666"/>
    <w:rsid w:val="00FF2DD3"/>
    <w:rsid w:val="00FF516D"/>
    <w:rsid w:val="00FF60BD"/>
    <w:rsid w:val="00FF74A5"/>
    <w:rsid w:val="036169A4"/>
    <w:rsid w:val="20940DE9"/>
    <w:rsid w:val="2A90481B"/>
    <w:rsid w:val="4F0A24C6"/>
    <w:rsid w:val="4FC05F61"/>
    <w:rsid w:val="5017253D"/>
    <w:rsid w:val="642663E7"/>
    <w:rsid w:val="6A117CD7"/>
    <w:rsid w:val="6B6765F9"/>
    <w:rsid w:val="6D9738BE"/>
    <w:rsid w:val="6E9D1B01"/>
    <w:rsid w:val="71E6622F"/>
    <w:rsid w:val="7FF32CE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5FA6"/>
  <w15:docId w15:val="{66E32773-4733-44AF-AB2A-EC285116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iPriority="0" w:qFormat="1"/>
    <w:lsdException w:name="Body Text Indent 2" w:qFormat="1"/>
    <w:lsdException w:name="Body Text Indent 3" w:uiPriority="0" w:qFormat="1"/>
    <w:lsdException w:name="Block Text" w:uiPriority="0" w:qFormat="1"/>
    <w:lsdException w:name="Hyperlink" w:qFormat="1"/>
    <w:lsdException w:name="FollowedHyperlink" w:qFormat="1"/>
    <w:lsdException w:name="Strong"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773E1"/>
    <w:rPr>
      <w:rFonts w:eastAsia="Times New Roman"/>
      <w:sz w:val="24"/>
      <w:szCs w:val="24"/>
    </w:rPr>
  </w:style>
  <w:style w:type="paragraph" w:styleId="1">
    <w:name w:val="heading 1"/>
    <w:basedOn w:val="a8"/>
    <w:next w:val="a8"/>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8"/>
    <w:next w:val="a8"/>
    <w:link w:val="24"/>
    <w:qFormat/>
    <w:pPr>
      <w:keepNext/>
      <w:numPr>
        <w:ilvl w:val="1"/>
        <w:numId w:val="1"/>
      </w:numPr>
      <w:spacing w:before="240" w:after="60"/>
      <w:outlineLvl w:val="1"/>
    </w:pPr>
    <w:rPr>
      <w:rFonts w:ascii="Arial" w:hAnsi="Arial" w:cs="Arial"/>
      <w:b/>
      <w:bCs/>
      <w:i/>
      <w:iCs/>
      <w:sz w:val="28"/>
      <w:szCs w:val="28"/>
    </w:rPr>
  </w:style>
  <w:style w:type="paragraph" w:styleId="34">
    <w:name w:val="heading 3"/>
    <w:basedOn w:val="a8"/>
    <w:next w:val="a8"/>
    <w:link w:val="35"/>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8"/>
    <w:next w:val="a8"/>
    <w:link w:val="42"/>
    <w:uiPriority w:val="9"/>
    <w:qFormat/>
    <w:pPr>
      <w:keepNext/>
      <w:spacing w:before="240" w:after="60"/>
      <w:outlineLvl w:val="3"/>
    </w:pPr>
    <w:rPr>
      <w:rFonts w:ascii="Calibri" w:hAnsi="Calibri"/>
      <w:b/>
      <w:bCs/>
      <w:sz w:val="28"/>
      <w:szCs w:val="28"/>
    </w:rPr>
  </w:style>
  <w:style w:type="paragraph" w:styleId="51">
    <w:name w:val="heading 5"/>
    <w:basedOn w:val="a8"/>
    <w:next w:val="a8"/>
    <w:link w:val="52"/>
    <w:uiPriority w:val="9"/>
    <w:qFormat/>
    <w:pPr>
      <w:tabs>
        <w:tab w:val="left" w:pos="1008"/>
      </w:tabs>
      <w:spacing w:before="240" w:after="60"/>
      <w:ind w:left="1008" w:hanging="1008"/>
      <w:jc w:val="both"/>
      <w:outlineLvl w:val="4"/>
    </w:pPr>
    <w:rPr>
      <w:sz w:val="22"/>
      <w:szCs w:val="20"/>
    </w:rPr>
  </w:style>
  <w:style w:type="paragraph" w:styleId="60">
    <w:name w:val="heading 6"/>
    <w:basedOn w:val="a8"/>
    <w:next w:val="a8"/>
    <w:link w:val="61"/>
    <w:uiPriority w:val="9"/>
    <w:qFormat/>
    <w:pPr>
      <w:tabs>
        <w:tab w:val="left" w:pos="1152"/>
      </w:tabs>
      <w:spacing w:before="240" w:after="60"/>
      <w:ind w:left="1152" w:hanging="1152"/>
      <w:jc w:val="both"/>
      <w:outlineLvl w:val="5"/>
    </w:pPr>
    <w:rPr>
      <w:i/>
      <w:sz w:val="22"/>
      <w:szCs w:val="20"/>
    </w:rPr>
  </w:style>
  <w:style w:type="paragraph" w:styleId="7">
    <w:name w:val="heading 7"/>
    <w:basedOn w:val="a8"/>
    <w:next w:val="a8"/>
    <w:link w:val="70"/>
    <w:uiPriority w:val="9"/>
    <w:qFormat/>
    <w:pPr>
      <w:tabs>
        <w:tab w:val="left" w:pos="1296"/>
      </w:tabs>
      <w:spacing w:before="240" w:after="60"/>
      <w:ind w:left="1296" w:hanging="1296"/>
      <w:jc w:val="both"/>
      <w:outlineLvl w:val="6"/>
    </w:pPr>
    <w:rPr>
      <w:rFonts w:ascii="Arial" w:hAnsi="Arial"/>
      <w:sz w:val="20"/>
      <w:szCs w:val="20"/>
    </w:rPr>
  </w:style>
  <w:style w:type="paragraph" w:styleId="8">
    <w:name w:val="heading 8"/>
    <w:basedOn w:val="a8"/>
    <w:next w:val="a8"/>
    <w:link w:val="80"/>
    <w:uiPriority w:val="9"/>
    <w:qFormat/>
    <w:pPr>
      <w:tabs>
        <w:tab w:val="left" w:pos="1440"/>
      </w:tabs>
      <w:spacing w:before="240" w:after="60"/>
      <w:ind w:left="1440" w:hanging="1440"/>
      <w:jc w:val="both"/>
      <w:outlineLvl w:val="7"/>
    </w:pPr>
    <w:rPr>
      <w:rFonts w:ascii="Arial" w:hAnsi="Arial"/>
      <w:i/>
      <w:sz w:val="20"/>
      <w:szCs w:val="20"/>
    </w:rPr>
  </w:style>
  <w:style w:type="paragraph" w:styleId="9">
    <w:name w:val="heading 9"/>
    <w:basedOn w:val="a8"/>
    <w:next w:val="a8"/>
    <w:link w:val="90"/>
    <w:uiPriority w:val="9"/>
    <w:qFormat/>
    <w:pPr>
      <w:tabs>
        <w:tab w:val="left" w:pos="1584"/>
      </w:tabs>
      <w:spacing w:before="240" w:after="60"/>
      <w:ind w:left="1584" w:hanging="1584"/>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FollowedHyperlink"/>
    <w:uiPriority w:val="99"/>
    <w:qFormat/>
    <w:rPr>
      <w:color w:val="800080"/>
      <w:u w:val="single"/>
    </w:rPr>
  </w:style>
  <w:style w:type="character" w:styleId="ad">
    <w:name w:val="footnote reference"/>
    <w:qFormat/>
    <w:rPr>
      <w:vertAlign w:val="superscript"/>
    </w:rPr>
  </w:style>
  <w:style w:type="character" w:styleId="ae">
    <w:name w:val="annotation reference"/>
    <w:basedOn w:val="a9"/>
    <w:uiPriority w:val="99"/>
    <w:unhideWhenUsed/>
    <w:qFormat/>
    <w:rPr>
      <w:sz w:val="16"/>
      <w:szCs w:val="16"/>
    </w:rPr>
  </w:style>
  <w:style w:type="character" w:styleId="af">
    <w:name w:val="Emphasis"/>
    <w:qFormat/>
    <w:rPr>
      <w:caps/>
      <w:spacing w:val="5"/>
      <w:sz w:val="20"/>
      <w:szCs w:val="20"/>
    </w:rPr>
  </w:style>
  <w:style w:type="character" w:styleId="af0">
    <w:name w:val="Hyperlink"/>
    <w:basedOn w:val="a9"/>
    <w:uiPriority w:val="99"/>
    <w:qFormat/>
    <w:rPr>
      <w:rFonts w:cs="Times New Roman"/>
      <w:color w:val="0000FF"/>
      <w:u w:val="single"/>
    </w:rPr>
  </w:style>
  <w:style w:type="character" w:styleId="af1">
    <w:name w:val="page number"/>
    <w:basedOn w:val="a9"/>
    <w:qFormat/>
  </w:style>
  <w:style w:type="character" w:styleId="af2">
    <w:name w:val="Strong"/>
    <w:uiPriority w:val="99"/>
    <w:qFormat/>
    <w:rPr>
      <w:b/>
      <w:bCs/>
    </w:rPr>
  </w:style>
  <w:style w:type="paragraph" w:styleId="af3">
    <w:name w:val="Balloon Text"/>
    <w:basedOn w:val="a8"/>
    <w:link w:val="af4"/>
    <w:uiPriority w:val="99"/>
    <w:qFormat/>
    <w:rPr>
      <w:rFonts w:ascii="Tahoma" w:hAnsi="Tahoma" w:cs="Tahoma"/>
      <w:sz w:val="16"/>
      <w:szCs w:val="16"/>
    </w:rPr>
  </w:style>
  <w:style w:type="paragraph" w:styleId="af5">
    <w:name w:val="List Continue"/>
    <w:basedOn w:val="a8"/>
    <w:qFormat/>
    <w:pPr>
      <w:spacing w:after="120"/>
      <w:ind w:left="283"/>
    </w:pPr>
  </w:style>
  <w:style w:type="paragraph" w:styleId="25">
    <w:name w:val="Body Text 2"/>
    <w:basedOn w:val="a8"/>
    <w:link w:val="26"/>
    <w:uiPriority w:val="99"/>
    <w:qFormat/>
    <w:pPr>
      <w:spacing w:after="120" w:line="480" w:lineRule="auto"/>
    </w:pPr>
    <w:rPr>
      <w:rFonts w:eastAsia="MS Mincho"/>
      <w:lang w:eastAsia="ja-JP"/>
    </w:rPr>
  </w:style>
  <w:style w:type="paragraph" w:styleId="5">
    <w:name w:val="List Number 5"/>
    <w:basedOn w:val="a8"/>
    <w:qFormat/>
    <w:pPr>
      <w:numPr>
        <w:numId w:val="2"/>
      </w:numPr>
      <w:tabs>
        <w:tab w:val="clear" w:pos="360"/>
        <w:tab w:val="left" w:pos="1492"/>
      </w:tabs>
      <w:spacing w:after="60"/>
      <w:ind w:left="1492"/>
      <w:jc w:val="both"/>
    </w:pPr>
    <w:rPr>
      <w:szCs w:val="20"/>
    </w:rPr>
  </w:style>
  <w:style w:type="paragraph" w:styleId="af6">
    <w:name w:val="Plain Text"/>
    <w:basedOn w:val="a8"/>
    <w:link w:val="af7"/>
    <w:qFormat/>
    <w:rPr>
      <w:rFonts w:ascii="Courier New" w:hAnsi="Courier New"/>
      <w:sz w:val="20"/>
      <w:szCs w:val="20"/>
    </w:rPr>
  </w:style>
  <w:style w:type="paragraph" w:styleId="36">
    <w:name w:val="Body Text Indent 3"/>
    <w:basedOn w:val="a8"/>
    <w:link w:val="37"/>
    <w:qFormat/>
    <w:pPr>
      <w:spacing w:after="120"/>
      <w:ind w:left="283"/>
    </w:pPr>
    <w:rPr>
      <w:rFonts w:eastAsia="MS Mincho"/>
      <w:sz w:val="16"/>
      <w:szCs w:val="16"/>
      <w:lang w:eastAsia="ja-JP"/>
    </w:rPr>
  </w:style>
  <w:style w:type="paragraph" w:styleId="af8">
    <w:name w:val="caption"/>
    <w:basedOn w:val="a8"/>
    <w:next w:val="a8"/>
    <w:uiPriority w:val="35"/>
    <w:semiHidden/>
    <w:unhideWhenUsed/>
    <w:qFormat/>
    <w:pPr>
      <w:spacing w:after="200" w:line="252" w:lineRule="auto"/>
    </w:pPr>
    <w:rPr>
      <w:rFonts w:ascii="Cambria" w:eastAsia="Calibri" w:hAnsi="Cambria"/>
      <w:caps/>
      <w:spacing w:val="10"/>
      <w:sz w:val="18"/>
      <w:szCs w:val="18"/>
      <w:lang w:val="en-US" w:eastAsia="en-US" w:bidi="en-US"/>
    </w:rPr>
  </w:style>
  <w:style w:type="paragraph" w:styleId="af9">
    <w:name w:val="annotation text"/>
    <w:basedOn w:val="a8"/>
    <w:link w:val="afa"/>
    <w:uiPriority w:val="99"/>
    <w:qFormat/>
    <w:pPr>
      <w:jc w:val="both"/>
    </w:pPr>
    <w:rPr>
      <w:sz w:val="20"/>
      <w:szCs w:val="20"/>
    </w:rPr>
  </w:style>
  <w:style w:type="paragraph" w:styleId="afb">
    <w:name w:val="annotation subject"/>
    <w:basedOn w:val="af9"/>
    <w:next w:val="af9"/>
    <w:link w:val="afc"/>
    <w:uiPriority w:val="99"/>
    <w:qFormat/>
    <w:rPr>
      <w:rFonts w:asciiTheme="minorHAnsi" w:eastAsiaTheme="minorHAnsi" w:hAnsiTheme="minorHAnsi" w:cstheme="minorBidi"/>
      <w:b/>
      <w:bCs/>
      <w:sz w:val="22"/>
      <w:szCs w:val="22"/>
      <w:lang w:eastAsia="en-US"/>
    </w:rPr>
  </w:style>
  <w:style w:type="paragraph" w:styleId="a2">
    <w:name w:val="Document Map"/>
    <w:basedOn w:val="a8"/>
    <w:link w:val="afd"/>
    <w:qFormat/>
    <w:pPr>
      <w:numPr>
        <w:numId w:val="3"/>
      </w:numPr>
      <w:shd w:val="clear" w:color="auto" w:fill="000080"/>
      <w:tabs>
        <w:tab w:val="clear" w:pos="1418"/>
        <w:tab w:val="left" w:pos="360"/>
      </w:tabs>
      <w:ind w:left="0" w:firstLine="0"/>
    </w:pPr>
    <w:rPr>
      <w:rFonts w:ascii="Tahoma" w:hAnsi="Tahoma" w:cs="Tahoma"/>
      <w:sz w:val="20"/>
      <w:szCs w:val="20"/>
    </w:rPr>
  </w:style>
  <w:style w:type="paragraph" w:styleId="afe">
    <w:name w:val="footnote text"/>
    <w:basedOn w:val="a8"/>
    <w:link w:val="aff"/>
    <w:uiPriority w:val="99"/>
    <w:qFormat/>
    <w:pPr>
      <w:widowControl w:val="0"/>
      <w:autoSpaceDE w:val="0"/>
      <w:autoSpaceDN w:val="0"/>
      <w:adjustRightInd w:val="0"/>
    </w:pPr>
    <w:rPr>
      <w:rFonts w:ascii="Arial" w:hAnsi="Arial"/>
      <w:sz w:val="20"/>
      <w:szCs w:val="20"/>
    </w:rPr>
  </w:style>
  <w:style w:type="paragraph" w:styleId="30">
    <w:name w:val="List Number 3"/>
    <w:basedOn w:val="a8"/>
    <w:qFormat/>
    <w:pPr>
      <w:numPr>
        <w:numId w:val="4"/>
      </w:numPr>
      <w:tabs>
        <w:tab w:val="clear" w:pos="1209"/>
        <w:tab w:val="left" w:pos="926"/>
      </w:tabs>
      <w:spacing w:after="60"/>
      <w:ind w:left="926"/>
      <w:jc w:val="both"/>
    </w:pPr>
    <w:rPr>
      <w:szCs w:val="20"/>
    </w:rPr>
  </w:style>
  <w:style w:type="paragraph" w:styleId="aff0">
    <w:name w:val="header"/>
    <w:basedOn w:val="a8"/>
    <w:link w:val="aff1"/>
    <w:uiPriority w:val="99"/>
    <w:unhideWhenUsed/>
    <w:qFormat/>
    <w:pPr>
      <w:tabs>
        <w:tab w:val="center" w:pos="4677"/>
        <w:tab w:val="right" w:pos="9355"/>
      </w:tabs>
    </w:pPr>
  </w:style>
  <w:style w:type="paragraph" w:styleId="aff2">
    <w:name w:val="Body Text"/>
    <w:basedOn w:val="a8"/>
    <w:link w:val="aff3"/>
    <w:qFormat/>
    <w:pPr>
      <w:spacing w:after="120"/>
    </w:pPr>
  </w:style>
  <w:style w:type="paragraph" w:styleId="4">
    <w:name w:val="List Number 4"/>
    <w:basedOn w:val="a8"/>
    <w:qFormat/>
    <w:pPr>
      <w:numPr>
        <w:numId w:val="5"/>
      </w:numPr>
      <w:tabs>
        <w:tab w:val="clear" w:pos="1492"/>
        <w:tab w:val="left" w:pos="1209"/>
      </w:tabs>
      <w:spacing w:after="60"/>
      <w:ind w:left="1209"/>
      <w:jc w:val="both"/>
    </w:pPr>
    <w:rPr>
      <w:szCs w:val="20"/>
    </w:rPr>
  </w:style>
  <w:style w:type="paragraph" w:styleId="11">
    <w:name w:val="toc 1"/>
    <w:basedOn w:val="a8"/>
    <w:next w:val="a8"/>
    <w:uiPriority w:val="39"/>
    <w:qFormat/>
    <w:pPr>
      <w:tabs>
        <w:tab w:val="right" w:leader="dot" w:pos="9356"/>
      </w:tabs>
      <w:spacing w:before="120"/>
      <w:ind w:right="-54" w:firstLine="480"/>
      <w:jc w:val="both"/>
    </w:pPr>
    <w:rPr>
      <w:b/>
      <w:bCs/>
      <w:caps/>
    </w:rPr>
  </w:style>
  <w:style w:type="paragraph" w:styleId="38">
    <w:name w:val="toc 3"/>
    <w:basedOn w:val="a8"/>
    <w:next w:val="a8"/>
    <w:uiPriority w:val="39"/>
    <w:unhideWhenUsed/>
    <w:qFormat/>
    <w:pPr>
      <w:widowControl w:val="0"/>
      <w:autoSpaceDE w:val="0"/>
      <w:autoSpaceDN w:val="0"/>
      <w:adjustRightInd w:val="0"/>
      <w:spacing w:after="100"/>
      <w:ind w:left="400"/>
    </w:pPr>
    <w:rPr>
      <w:rFonts w:eastAsiaTheme="minorEastAsia"/>
      <w:sz w:val="20"/>
      <w:szCs w:val="20"/>
    </w:rPr>
  </w:style>
  <w:style w:type="paragraph" w:styleId="27">
    <w:name w:val="toc 2"/>
    <w:basedOn w:val="a8"/>
    <w:next w:val="a8"/>
    <w:uiPriority w:val="39"/>
    <w:qFormat/>
    <w:pPr>
      <w:tabs>
        <w:tab w:val="left" w:pos="480"/>
        <w:tab w:val="left" w:pos="960"/>
        <w:tab w:val="right" w:leader="dot" w:pos="9356"/>
      </w:tabs>
      <w:spacing w:before="120"/>
      <w:ind w:left="426" w:right="-54"/>
      <w:jc w:val="both"/>
    </w:pPr>
    <w:rPr>
      <w:b/>
      <w:bCs/>
      <w:sz w:val="20"/>
      <w:szCs w:val="20"/>
    </w:rPr>
  </w:style>
  <w:style w:type="paragraph" w:styleId="aff4">
    <w:name w:val="Date"/>
    <w:basedOn w:val="a8"/>
    <w:next w:val="a8"/>
    <w:link w:val="aff5"/>
    <w:pPr>
      <w:spacing w:after="60"/>
      <w:jc w:val="both"/>
    </w:pPr>
    <w:rPr>
      <w:szCs w:val="20"/>
      <w:lang w:val="zh-CN" w:eastAsia="zh-CN"/>
    </w:rPr>
  </w:style>
  <w:style w:type="paragraph" w:styleId="aff6">
    <w:name w:val="Body Text Indent"/>
    <w:basedOn w:val="a8"/>
    <w:link w:val="aff7"/>
    <w:uiPriority w:val="99"/>
    <w:unhideWhenUsed/>
    <w:qFormat/>
    <w:pPr>
      <w:spacing w:after="120"/>
      <w:ind w:left="283"/>
    </w:pPr>
  </w:style>
  <w:style w:type="paragraph" w:styleId="2">
    <w:name w:val="List Bullet 2"/>
    <w:basedOn w:val="a8"/>
    <w:qFormat/>
    <w:pPr>
      <w:numPr>
        <w:numId w:val="6"/>
      </w:numPr>
      <w:spacing w:after="60"/>
      <w:jc w:val="both"/>
    </w:pPr>
    <w:rPr>
      <w:szCs w:val="20"/>
    </w:rPr>
  </w:style>
  <w:style w:type="paragraph" w:styleId="39">
    <w:name w:val="List Bullet 3"/>
    <w:basedOn w:val="a8"/>
    <w:qFormat/>
    <w:pPr>
      <w:tabs>
        <w:tab w:val="left" w:pos="926"/>
        <w:tab w:val="left" w:pos="1418"/>
      </w:tabs>
      <w:spacing w:after="60"/>
      <w:ind w:left="926" w:hanging="360"/>
      <w:jc w:val="both"/>
    </w:pPr>
    <w:rPr>
      <w:szCs w:val="20"/>
    </w:rPr>
  </w:style>
  <w:style w:type="paragraph" w:styleId="aff8">
    <w:name w:val="Title"/>
    <w:basedOn w:val="a8"/>
    <w:link w:val="aff9"/>
    <w:qFormat/>
    <w:pPr>
      <w:jc w:val="center"/>
    </w:pPr>
    <w:rPr>
      <w:b/>
      <w:bCs/>
      <w:caps/>
      <w:sz w:val="28"/>
      <w:szCs w:val="28"/>
    </w:rPr>
  </w:style>
  <w:style w:type="paragraph" w:styleId="affa">
    <w:name w:val="footer"/>
    <w:basedOn w:val="a8"/>
    <w:link w:val="affb"/>
    <w:uiPriority w:val="99"/>
    <w:unhideWhenUsed/>
    <w:qFormat/>
    <w:pPr>
      <w:tabs>
        <w:tab w:val="center" w:pos="4677"/>
        <w:tab w:val="right" w:pos="9355"/>
      </w:tabs>
    </w:pPr>
  </w:style>
  <w:style w:type="paragraph" w:styleId="a0">
    <w:name w:val="List Number"/>
    <w:basedOn w:val="a8"/>
    <w:uiPriority w:val="99"/>
    <w:qFormat/>
    <w:pPr>
      <w:numPr>
        <w:numId w:val="7"/>
      </w:numPr>
      <w:tabs>
        <w:tab w:val="clear" w:pos="926"/>
        <w:tab w:val="left" w:pos="360"/>
      </w:tabs>
      <w:spacing w:after="60"/>
      <w:ind w:left="360"/>
      <w:jc w:val="both"/>
    </w:pPr>
    <w:rPr>
      <w:szCs w:val="20"/>
    </w:rPr>
  </w:style>
  <w:style w:type="paragraph" w:styleId="20">
    <w:name w:val="List Number 2"/>
    <w:basedOn w:val="a8"/>
    <w:qFormat/>
    <w:pPr>
      <w:numPr>
        <w:numId w:val="1"/>
      </w:numPr>
      <w:jc w:val="both"/>
    </w:pPr>
  </w:style>
  <w:style w:type="paragraph" w:styleId="affc">
    <w:name w:val="List"/>
    <w:basedOn w:val="aff2"/>
    <w:qFormat/>
    <w:pPr>
      <w:widowControl w:val="0"/>
      <w:suppressAutoHyphens/>
    </w:pPr>
    <w:rPr>
      <w:rFonts w:eastAsia="Andale Sans UI" w:cs="Tahoma"/>
      <w:kern w:val="1"/>
      <w:lang w:eastAsia="ar-SA"/>
    </w:rPr>
  </w:style>
  <w:style w:type="paragraph" w:styleId="affd">
    <w:name w:val="Normal (Web)"/>
    <w:basedOn w:val="a8"/>
    <w:link w:val="affe"/>
    <w:qFormat/>
    <w:pPr>
      <w:spacing w:before="100" w:beforeAutospacing="1" w:after="100" w:afterAutospacing="1"/>
    </w:pPr>
  </w:style>
  <w:style w:type="paragraph" w:styleId="3a">
    <w:name w:val="Body Text 3"/>
    <w:basedOn w:val="a8"/>
    <w:link w:val="3b"/>
    <w:qFormat/>
    <w:pPr>
      <w:spacing w:after="120"/>
    </w:pPr>
    <w:rPr>
      <w:sz w:val="16"/>
      <w:szCs w:val="16"/>
    </w:rPr>
  </w:style>
  <w:style w:type="paragraph" w:styleId="28">
    <w:name w:val="Body Text Indent 2"/>
    <w:basedOn w:val="a8"/>
    <w:link w:val="29"/>
    <w:uiPriority w:val="99"/>
    <w:qFormat/>
    <w:pPr>
      <w:spacing w:after="120" w:line="480" w:lineRule="auto"/>
      <w:ind w:left="283"/>
    </w:pPr>
  </w:style>
  <w:style w:type="paragraph" w:styleId="afff">
    <w:name w:val="Subtitle"/>
    <w:basedOn w:val="a8"/>
    <w:next w:val="a8"/>
    <w:link w:val="afff0"/>
    <w:uiPriority w:val="11"/>
    <w:qFormat/>
    <w:pPr>
      <w:spacing w:after="60"/>
      <w:jc w:val="center"/>
      <w:outlineLvl w:val="1"/>
    </w:pPr>
    <w:rPr>
      <w:rFonts w:ascii="Cambria" w:hAnsi="Cambria"/>
    </w:rPr>
  </w:style>
  <w:style w:type="paragraph" w:styleId="HTML">
    <w:name w:val="HTML Preformatted"/>
    <w:basedOn w:val="a8"/>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fff1">
    <w:name w:val="Block Text"/>
    <w:basedOn w:val="a8"/>
    <w:qFormat/>
    <w:pPr>
      <w:ind w:left="-540" w:right="-185" w:firstLine="360"/>
      <w:jc w:val="both"/>
    </w:pPr>
    <w:rPr>
      <w:sz w:val="20"/>
      <w:szCs w:val="20"/>
    </w:rPr>
  </w:style>
  <w:style w:type="table" w:styleId="afff2">
    <w:name w:val="Table Grid"/>
    <w:basedOn w:val="a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9"/>
    <w:link w:val="1"/>
    <w:qFormat/>
    <w:rPr>
      <w:rFonts w:asciiTheme="majorHAnsi" w:eastAsiaTheme="majorEastAsia" w:hAnsiTheme="majorHAnsi" w:cstheme="majorBidi"/>
      <w:b/>
      <w:bCs/>
      <w:color w:val="365F91" w:themeColor="accent1" w:themeShade="BF"/>
      <w:sz w:val="28"/>
      <w:szCs w:val="28"/>
      <w:lang w:eastAsia="ru-RU"/>
    </w:rPr>
  </w:style>
  <w:style w:type="character" w:customStyle="1" w:styleId="24">
    <w:name w:val="Заголовок 2 Знак"/>
    <w:basedOn w:val="a9"/>
    <w:link w:val="21"/>
    <w:qFormat/>
    <w:rPr>
      <w:rFonts w:ascii="Arial" w:eastAsia="Times New Roman" w:hAnsi="Arial" w:cs="Arial"/>
      <w:b/>
      <w:bCs/>
      <w:i/>
      <w:iCs/>
      <w:sz w:val="28"/>
      <w:szCs w:val="28"/>
      <w:lang w:eastAsia="ru-RU"/>
    </w:rPr>
  </w:style>
  <w:style w:type="character" w:customStyle="1" w:styleId="35">
    <w:name w:val="Заголовок 3 Знак"/>
    <w:basedOn w:val="a9"/>
    <w:link w:val="34"/>
    <w:qFormat/>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9"/>
    <w:link w:val="41"/>
    <w:uiPriority w:val="9"/>
    <w:qFormat/>
    <w:rPr>
      <w:rFonts w:ascii="Calibri" w:eastAsia="Times New Roman" w:hAnsi="Calibri" w:cs="Times New Roman"/>
      <w:b/>
      <w:bCs/>
      <w:sz w:val="28"/>
      <w:szCs w:val="28"/>
      <w:lang w:eastAsia="ru-RU"/>
    </w:rPr>
  </w:style>
  <w:style w:type="character" w:customStyle="1" w:styleId="52">
    <w:name w:val="Заголовок 5 Знак"/>
    <w:basedOn w:val="a9"/>
    <w:link w:val="51"/>
    <w:uiPriority w:val="9"/>
    <w:qFormat/>
    <w:rPr>
      <w:rFonts w:ascii="Times New Roman" w:eastAsia="Times New Roman" w:hAnsi="Times New Roman" w:cs="Times New Roman"/>
      <w:szCs w:val="20"/>
      <w:lang w:eastAsia="ru-RU"/>
    </w:rPr>
  </w:style>
  <w:style w:type="character" w:customStyle="1" w:styleId="61">
    <w:name w:val="Заголовок 6 Знак"/>
    <w:basedOn w:val="a9"/>
    <w:link w:val="60"/>
    <w:uiPriority w:val="9"/>
    <w:qFormat/>
    <w:rPr>
      <w:rFonts w:ascii="Times New Roman" w:eastAsia="Times New Roman" w:hAnsi="Times New Roman" w:cs="Times New Roman"/>
      <w:i/>
      <w:szCs w:val="20"/>
      <w:lang w:eastAsia="ru-RU"/>
    </w:rPr>
  </w:style>
  <w:style w:type="character" w:customStyle="1" w:styleId="70">
    <w:name w:val="Заголовок 7 Знак"/>
    <w:basedOn w:val="a9"/>
    <w:link w:val="7"/>
    <w:uiPriority w:val="9"/>
    <w:qFormat/>
    <w:rPr>
      <w:rFonts w:ascii="Arial" w:eastAsia="Times New Roman" w:hAnsi="Arial" w:cs="Times New Roman"/>
      <w:sz w:val="20"/>
      <w:szCs w:val="20"/>
      <w:lang w:eastAsia="ru-RU"/>
    </w:rPr>
  </w:style>
  <w:style w:type="character" w:customStyle="1" w:styleId="80">
    <w:name w:val="Заголовок 8 Знак"/>
    <w:basedOn w:val="a9"/>
    <w:link w:val="8"/>
    <w:uiPriority w:val="9"/>
    <w:qFormat/>
    <w:rPr>
      <w:rFonts w:ascii="Arial" w:eastAsia="Times New Roman" w:hAnsi="Arial" w:cs="Times New Roman"/>
      <w:i/>
      <w:sz w:val="20"/>
      <w:szCs w:val="20"/>
      <w:lang w:eastAsia="ru-RU"/>
    </w:rPr>
  </w:style>
  <w:style w:type="character" w:customStyle="1" w:styleId="90">
    <w:name w:val="Заголовок 9 Знак"/>
    <w:basedOn w:val="a9"/>
    <w:link w:val="9"/>
    <w:uiPriority w:val="9"/>
    <w:qFormat/>
    <w:rPr>
      <w:rFonts w:ascii="Arial" w:eastAsia="Times New Roman" w:hAnsi="Arial" w:cs="Times New Roman"/>
      <w:b/>
      <w:i/>
      <w:sz w:val="18"/>
      <w:szCs w:val="20"/>
      <w:lang w:eastAsia="ru-RU"/>
    </w:rPr>
  </w:style>
  <w:style w:type="character" w:customStyle="1" w:styleId="aff3">
    <w:name w:val="Основной текст Знак"/>
    <w:basedOn w:val="a9"/>
    <w:link w:val="aff2"/>
    <w:qFormat/>
    <w:rPr>
      <w:rFonts w:ascii="Times New Roman" w:eastAsia="Times New Roman" w:hAnsi="Times New Roman" w:cs="Times New Roman"/>
      <w:sz w:val="24"/>
      <w:szCs w:val="24"/>
      <w:lang w:eastAsia="ru-RU"/>
    </w:rPr>
  </w:style>
  <w:style w:type="character" w:customStyle="1" w:styleId="af4">
    <w:name w:val="Текст выноски Знак"/>
    <w:basedOn w:val="a9"/>
    <w:link w:val="af3"/>
    <w:uiPriority w:val="99"/>
    <w:qFormat/>
    <w:rPr>
      <w:rFonts w:ascii="Tahoma" w:eastAsia="Times New Roman" w:hAnsi="Tahoma" w:cs="Tahoma"/>
      <w:sz w:val="16"/>
      <w:szCs w:val="16"/>
      <w:lang w:eastAsia="ru-RU"/>
    </w:rPr>
  </w:style>
  <w:style w:type="character" w:customStyle="1" w:styleId="aff9">
    <w:name w:val="Заголовок Знак"/>
    <w:basedOn w:val="a9"/>
    <w:link w:val="aff8"/>
    <w:qFormat/>
    <w:rPr>
      <w:rFonts w:ascii="Times New Roman" w:eastAsia="Times New Roman" w:hAnsi="Times New Roman" w:cs="Times New Roman"/>
      <w:b/>
      <w:bCs/>
      <w:caps/>
      <w:sz w:val="28"/>
      <w:szCs w:val="28"/>
      <w:lang w:eastAsia="ru-RU"/>
    </w:rPr>
  </w:style>
  <w:style w:type="paragraph" w:customStyle="1" w:styleId="210">
    <w:name w:val="Основной текст 21"/>
    <w:basedOn w:val="a8"/>
    <w:qFormat/>
    <w:pPr>
      <w:spacing w:line="360" w:lineRule="auto"/>
      <w:jc w:val="center"/>
    </w:pPr>
    <w:rPr>
      <w:b/>
      <w:sz w:val="28"/>
      <w:szCs w:val="20"/>
    </w:rPr>
  </w:style>
  <w:style w:type="paragraph" w:customStyle="1" w:styleId="afff3">
    <w:name w:val="Знак"/>
    <w:basedOn w:val="a8"/>
    <w:qFormat/>
    <w:pPr>
      <w:spacing w:after="160" w:line="240" w:lineRule="exact"/>
    </w:pPr>
    <w:rPr>
      <w:rFonts w:ascii="Verdana" w:hAnsi="Verdana" w:cs="Verdana"/>
      <w:sz w:val="20"/>
      <w:szCs w:val="20"/>
      <w:lang w:val="en-US" w:eastAsia="en-US"/>
    </w:rPr>
  </w:style>
  <w:style w:type="character" w:customStyle="1" w:styleId="afff4">
    <w:name w:val="Цветовое выделение"/>
    <w:qFormat/>
    <w:rPr>
      <w:b/>
      <w:bCs/>
      <w:color w:val="000080"/>
      <w:sz w:val="20"/>
      <w:szCs w:val="20"/>
    </w:rPr>
  </w:style>
  <w:style w:type="character" w:customStyle="1" w:styleId="afff5">
    <w:name w:val="Гипертекстовая ссылка"/>
    <w:uiPriority w:val="99"/>
    <w:rPr>
      <w:b/>
      <w:bCs/>
      <w:color w:val="008000"/>
      <w:sz w:val="20"/>
      <w:szCs w:val="20"/>
      <w:u w:val="single"/>
    </w:rPr>
  </w:style>
  <w:style w:type="character" w:customStyle="1" w:styleId="29">
    <w:name w:val="Основной текст с отступом 2 Знак"/>
    <w:basedOn w:val="a9"/>
    <w:link w:val="28"/>
    <w:uiPriority w:val="99"/>
    <w:qFormat/>
    <w:rPr>
      <w:rFonts w:ascii="Times New Roman" w:eastAsia="Times New Roman" w:hAnsi="Times New Roman" w:cs="Times New Roman"/>
      <w:sz w:val="24"/>
      <w:szCs w:val="24"/>
      <w:lang w:eastAsia="ru-RU"/>
    </w:rPr>
  </w:style>
  <w:style w:type="paragraph" w:styleId="afff6">
    <w:name w:val="No Spacing"/>
    <w:link w:val="afff7"/>
    <w:uiPriority w:val="1"/>
    <w:qFormat/>
    <w:rPr>
      <w:rFonts w:ascii="Calibri" w:eastAsia="Calibri" w:hAnsi="Calibri"/>
      <w:sz w:val="22"/>
      <w:szCs w:val="22"/>
      <w:lang w:eastAsia="en-US"/>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9"/>
    <w:link w:val="ConsPlusNormal"/>
    <w:qFormat/>
    <w:locked/>
    <w:rPr>
      <w:rFonts w:ascii="Arial" w:eastAsia="Times New Roman" w:hAnsi="Arial" w:cs="Arial"/>
      <w:sz w:val="20"/>
      <w:szCs w:val="20"/>
      <w:lang w:eastAsia="ru-RU"/>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8"/>
    <w:qFormat/>
    <w:pPr>
      <w:spacing w:after="200" w:line="276" w:lineRule="auto"/>
      <w:ind w:left="720"/>
    </w:pPr>
    <w:rPr>
      <w:rFonts w:ascii="Calibri" w:hAnsi="Calibri"/>
      <w:sz w:val="22"/>
      <w:szCs w:val="22"/>
    </w:rPr>
  </w:style>
  <w:style w:type="paragraph" w:customStyle="1" w:styleId="ConsNonformat">
    <w:name w:val="ConsNonformat"/>
    <w:qFormat/>
    <w:pPr>
      <w:autoSpaceDE w:val="0"/>
      <w:autoSpaceDN w:val="0"/>
      <w:adjustRightInd w:val="0"/>
    </w:pPr>
    <w:rPr>
      <w:rFonts w:eastAsia="Times New Roman"/>
      <w:sz w:val="22"/>
    </w:rPr>
  </w:style>
  <w:style w:type="character" w:customStyle="1" w:styleId="aff7">
    <w:name w:val="Основной текст с отступом Знак"/>
    <w:basedOn w:val="a9"/>
    <w:link w:val="aff6"/>
    <w:uiPriority w:val="99"/>
    <w:qFormat/>
    <w:rPr>
      <w:rFonts w:ascii="Times New Roman" w:eastAsia="Times New Roman" w:hAnsi="Times New Roman" w:cs="Times New Roman"/>
      <w:sz w:val="24"/>
      <w:szCs w:val="24"/>
      <w:lang w:eastAsia="ru-RU"/>
    </w:rPr>
  </w:style>
  <w:style w:type="character" w:customStyle="1" w:styleId="aff1">
    <w:name w:val="Верхний колонтитул Знак"/>
    <w:basedOn w:val="a9"/>
    <w:link w:val="aff0"/>
    <w:uiPriority w:val="99"/>
    <w:rPr>
      <w:rFonts w:ascii="Times New Roman" w:eastAsia="Times New Roman" w:hAnsi="Times New Roman" w:cs="Times New Roman"/>
      <w:sz w:val="24"/>
      <w:szCs w:val="24"/>
      <w:lang w:eastAsia="ru-RU"/>
    </w:rPr>
  </w:style>
  <w:style w:type="character" w:customStyle="1" w:styleId="affb">
    <w:name w:val="Нижний колонтитул Знак"/>
    <w:basedOn w:val="a9"/>
    <w:link w:val="affa"/>
    <w:uiPriority w:val="99"/>
    <w:qFormat/>
    <w:rPr>
      <w:rFonts w:ascii="Times New Roman" w:eastAsia="Times New Roman" w:hAnsi="Times New Roman" w:cs="Times New Roman"/>
      <w:sz w:val="24"/>
      <w:szCs w:val="24"/>
      <w:lang w:eastAsia="ru-RU"/>
    </w:rPr>
  </w:style>
  <w:style w:type="character" w:customStyle="1" w:styleId="3b">
    <w:name w:val="Основной текст 3 Знак"/>
    <w:basedOn w:val="a9"/>
    <w:link w:val="3a"/>
    <w:qFormat/>
    <w:rPr>
      <w:rFonts w:ascii="Times New Roman" w:eastAsia="Times New Roman" w:hAnsi="Times New Roman" w:cs="Times New Roman"/>
      <w:sz w:val="16"/>
      <w:szCs w:val="16"/>
      <w:lang w:eastAsia="ru-RU"/>
    </w:rPr>
  </w:style>
  <w:style w:type="paragraph" w:customStyle="1" w:styleId="ConsNormal">
    <w:name w:val="ConsNormal"/>
    <w:link w:val="ConsNormal0"/>
    <w:qFormat/>
    <w:pPr>
      <w:autoSpaceDE w:val="0"/>
      <w:autoSpaceDN w:val="0"/>
      <w:adjustRightInd w:val="0"/>
      <w:ind w:firstLine="720"/>
    </w:pPr>
    <w:rPr>
      <w:rFonts w:ascii="Arial" w:eastAsia="Times New Roman" w:hAnsi="Arial"/>
    </w:rPr>
  </w:style>
  <w:style w:type="character" w:customStyle="1" w:styleId="ConsNormal0">
    <w:name w:val="ConsNormal Знак"/>
    <w:basedOn w:val="a9"/>
    <w:link w:val="ConsNormal"/>
    <w:qFormat/>
    <w:rPr>
      <w:rFonts w:ascii="Arial" w:eastAsia="Times New Roman" w:hAnsi="Arial" w:cs="Times New Roman"/>
      <w:sz w:val="20"/>
      <w:szCs w:val="20"/>
      <w:lang w:eastAsia="ru-RU"/>
    </w:rPr>
  </w:style>
  <w:style w:type="paragraph" w:customStyle="1" w:styleId="afff8">
    <w:name w:val="Обычный.Нормальный абзац"/>
    <w:qFormat/>
    <w:pPr>
      <w:widowControl w:val="0"/>
      <w:autoSpaceDE w:val="0"/>
      <w:autoSpaceDN w:val="0"/>
      <w:ind w:firstLine="709"/>
      <w:jc w:val="both"/>
    </w:pPr>
    <w:rPr>
      <w:rFonts w:eastAsia="Times New Roman"/>
      <w:sz w:val="24"/>
      <w:szCs w:val="24"/>
    </w:rPr>
  </w:style>
  <w:style w:type="paragraph" w:customStyle="1" w:styleId="afff9">
    <w:name w:val="Знак Знак Знак Знак"/>
    <w:basedOn w:val="a8"/>
    <w:pPr>
      <w:spacing w:before="100" w:beforeAutospacing="1" w:after="100" w:afterAutospacing="1"/>
      <w:jc w:val="both"/>
    </w:pPr>
    <w:rPr>
      <w:rFonts w:ascii="Tahoma" w:hAnsi="Tahoma"/>
      <w:sz w:val="20"/>
      <w:szCs w:val="20"/>
      <w:lang w:val="en-US" w:eastAsia="en-US"/>
    </w:rPr>
  </w:style>
  <w:style w:type="paragraph" w:customStyle="1" w:styleId="1TimesNewRoman12pt">
    <w:name w:val="Стиль Стиль1 + Times New Roman 12 pt"/>
    <w:basedOn w:val="a8"/>
    <w:qFormat/>
    <w:pPr>
      <w:widowControl w:val="0"/>
      <w:autoSpaceDE w:val="0"/>
      <w:autoSpaceDN w:val="0"/>
      <w:adjustRightInd w:val="0"/>
      <w:ind w:firstLine="720"/>
      <w:jc w:val="both"/>
    </w:pPr>
    <w:rPr>
      <w:rFonts w:cs="Arial"/>
      <w:b/>
      <w:color w:val="0000FF"/>
      <w:sz w:val="18"/>
      <w:szCs w:val="20"/>
      <w:lang w:val="en-US"/>
    </w:rPr>
  </w:style>
  <w:style w:type="paragraph" w:customStyle="1" w:styleId="ConsPlusNormalTimesNewRoman8pt">
    <w:name w:val="Стиль ConsPlusNormal + Times New Roman 8 pt Синий"/>
    <w:basedOn w:val="a8"/>
    <w:qFormat/>
    <w:pPr>
      <w:widowControl w:val="0"/>
      <w:autoSpaceDE w:val="0"/>
      <w:autoSpaceDN w:val="0"/>
      <w:adjustRightInd w:val="0"/>
      <w:ind w:firstLine="720"/>
    </w:pPr>
    <w:rPr>
      <w:rFonts w:cs="Arial"/>
      <w:color w:val="0000FF"/>
      <w:sz w:val="18"/>
      <w:szCs w:val="18"/>
      <w:lang w:val="en-US"/>
    </w:rPr>
  </w:style>
  <w:style w:type="character" w:customStyle="1" w:styleId="FontStyle15">
    <w:name w:val="Font Style15"/>
    <w:basedOn w:val="a9"/>
    <w:qFormat/>
    <w:rPr>
      <w:rFonts w:ascii="Times New Roman" w:hAnsi="Times New Roman" w:cs="Times New Roman"/>
      <w:spacing w:val="-10"/>
      <w:sz w:val="22"/>
      <w:szCs w:val="22"/>
    </w:rPr>
  </w:style>
  <w:style w:type="paragraph" w:customStyle="1" w:styleId="13">
    <w:name w:val="Заголовок оглавления1"/>
    <w:basedOn w:val="1"/>
    <w:next w:val="a8"/>
    <w:uiPriority w:val="39"/>
    <w:unhideWhenUsed/>
    <w:qFormat/>
    <w:pPr>
      <w:outlineLvl w:val="9"/>
    </w:pPr>
  </w:style>
  <w:style w:type="paragraph" w:styleId="afffa">
    <w:name w:val="List Paragraph"/>
    <w:basedOn w:val="a8"/>
    <w:link w:val="afffb"/>
    <w:uiPriority w:val="34"/>
    <w:qFormat/>
    <w:pPr>
      <w:widowControl w:val="0"/>
      <w:autoSpaceDE w:val="0"/>
      <w:autoSpaceDN w:val="0"/>
      <w:adjustRightInd w:val="0"/>
      <w:ind w:left="720"/>
      <w:contextualSpacing/>
    </w:pPr>
    <w:rPr>
      <w:rFonts w:eastAsiaTheme="minorEastAsia"/>
      <w:sz w:val="20"/>
      <w:szCs w:val="20"/>
    </w:rPr>
  </w:style>
  <w:style w:type="character" w:customStyle="1" w:styleId="afffb">
    <w:name w:val="Абзац списка Знак"/>
    <w:basedOn w:val="a9"/>
    <w:link w:val="afffa"/>
    <w:uiPriority w:val="34"/>
    <w:qFormat/>
    <w:locked/>
    <w:rPr>
      <w:rFonts w:ascii="Times New Roman" w:eastAsiaTheme="minorEastAsia" w:hAnsi="Times New Roman" w:cs="Times New Roman"/>
      <w:sz w:val="20"/>
      <w:szCs w:val="20"/>
      <w:lang w:eastAsia="ru-RU"/>
    </w:rPr>
  </w:style>
  <w:style w:type="paragraph" w:customStyle="1" w:styleId="a3">
    <w:name w:val="Перечень"/>
    <w:basedOn w:val="a8"/>
    <w:qFormat/>
    <w:pPr>
      <w:numPr>
        <w:numId w:val="8"/>
      </w:numPr>
    </w:pPr>
  </w:style>
  <w:style w:type="character" w:customStyle="1" w:styleId="af7">
    <w:name w:val="Текст Знак"/>
    <w:basedOn w:val="a9"/>
    <w:link w:val="af6"/>
    <w:qFormat/>
    <w:rPr>
      <w:rFonts w:ascii="Courier New" w:eastAsia="Times New Roman" w:hAnsi="Courier New" w:cs="Times New Roman"/>
      <w:sz w:val="20"/>
      <w:szCs w:val="20"/>
      <w:lang w:eastAsia="ru-RU"/>
    </w:rPr>
  </w:style>
  <w:style w:type="character" w:customStyle="1" w:styleId="37">
    <w:name w:val="Основной текст с отступом 3 Знак"/>
    <w:basedOn w:val="a9"/>
    <w:link w:val="36"/>
    <w:qFormat/>
    <w:rPr>
      <w:rFonts w:ascii="Times New Roman" w:eastAsia="MS Mincho" w:hAnsi="Times New Roman" w:cs="Times New Roman"/>
      <w:sz w:val="16"/>
      <w:szCs w:val="16"/>
      <w:lang w:eastAsia="ja-JP"/>
    </w:rPr>
  </w:style>
  <w:style w:type="character" w:customStyle="1" w:styleId="26">
    <w:name w:val="Основной текст 2 Знак"/>
    <w:basedOn w:val="a9"/>
    <w:link w:val="25"/>
    <w:uiPriority w:val="99"/>
    <w:qFormat/>
    <w:rPr>
      <w:rFonts w:ascii="Times New Roman" w:eastAsia="MS Mincho" w:hAnsi="Times New Roman" w:cs="Times New Roman"/>
      <w:sz w:val="24"/>
      <w:szCs w:val="24"/>
      <w:lang w:eastAsia="ja-JP"/>
    </w:rPr>
  </w:style>
  <w:style w:type="paragraph" w:customStyle="1" w:styleId="afffc">
    <w:name w:val="Тендерные данные"/>
    <w:basedOn w:val="a8"/>
    <w:qFormat/>
    <w:pPr>
      <w:tabs>
        <w:tab w:val="left" w:pos="1985"/>
      </w:tabs>
      <w:spacing w:before="120" w:after="60"/>
      <w:jc w:val="both"/>
    </w:pPr>
    <w:rPr>
      <w:b/>
      <w:bCs/>
    </w:rPr>
  </w:style>
  <w:style w:type="character" w:customStyle="1" w:styleId="14">
    <w:name w:val="Основной текст с отступом Знак1"/>
    <w:uiPriority w:val="99"/>
    <w:qFormat/>
    <w:locked/>
    <w:rPr>
      <w:rFonts w:ascii="Times New Roman" w:eastAsia="Times New Roman" w:hAnsi="Times New Roman" w:cs="Times New Roman"/>
      <w:sz w:val="24"/>
      <w:szCs w:val="24"/>
    </w:rPr>
  </w:style>
  <w:style w:type="paragraph" w:customStyle="1" w:styleId="15">
    <w:name w:val="Обычный1"/>
    <w:qFormat/>
    <w:rPr>
      <w:rFonts w:eastAsia="Times New Roman"/>
      <w:sz w:val="24"/>
    </w:rPr>
  </w:style>
  <w:style w:type="paragraph" w:customStyle="1" w:styleId="3c">
    <w:name w:val="Стиль3"/>
    <w:basedOn w:val="28"/>
    <w:qFormat/>
    <w:pPr>
      <w:widowControl w:val="0"/>
      <w:tabs>
        <w:tab w:val="left" w:pos="1307"/>
      </w:tabs>
      <w:adjustRightInd w:val="0"/>
      <w:spacing w:after="0" w:line="240" w:lineRule="auto"/>
      <w:ind w:left="1080"/>
      <w:jc w:val="both"/>
      <w:textAlignment w:val="baseline"/>
    </w:pPr>
    <w:rPr>
      <w:szCs w:val="20"/>
    </w:rPr>
  </w:style>
  <w:style w:type="character" w:customStyle="1" w:styleId="afff0">
    <w:name w:val="Подзаголовок Знак"/>
    <w:basedOn w:val="a9"/>
    <w:link w:val="afff"/>
    <w:uiPriority w:val="11"/>
    <w:qFormat/>
    <w:rPr>
      <w:rFonts w:ascii="Cambria" w:eastAsia="Times New Roman" w:hAnsi="Cambria" w:cs="Times New Roman"/>
      <w:sz w:val="24"/>
      <w:szCs w:val="24"/>
      <w:lang w:eastAsia="ru-RU"/>
    </w:rPr>
  </w:style>
  <w:style w:type="paragraph" w:customStyle="1" w:styleId="ConsPlusTitle">
    <w:name w:val="ConsPlusTitle"/>
    <w:qFormat/>
    <w:pPr>
      <w:widowControl w:val="0"/>
      <w:autoSpaceDE w:val="0"/>
      <w:autoSpaceDN w:val="0"/>
      <w:adjustRightInd w:val="0"/>
    </w:pPr>
    <w:rPr>
      <w:rFonts w:ascii="Arial" w:eastAsia="Times New Roman" w:hAnsi="Arial" w:cs="Arial"/>
      <w:b/>
      <w:bCs/>
    </w:rPr>
  </w:style>
  <w:style w:type="paragraph" w:customStyle="1" w:styleId="afffd">
    <w:name w:val="Содержимое таблицы"/>
    <w:basedOn w:val="aff2"/>
    <w:qFormat/>
    <w:pPr>
      <w:suppressLineNumbers/>
      <w:suppressAutoHyphens/>
    </w:pPr>
    <w:rPr>
      <w:lang w:eastAsia="ar-SA"/>
    </w:rPr>
  </w:style>
  <w:style w:type="paragraph" w:customStyle="1" w:styleId="Default">
    <w:name w:val="Default"/>
    <w:uiPriority w:val="99"/>
    <w:qFormat/>
    <w:pPr>
      <w:autoSpaceDE w:val="0"/>
      <w:autoSpaceDN w:val="0"/>
      <w:adjustRightInd w:val="0"/>
    </w:pPr>
    <w:rPr>
      <w:rFonts w:eastAsia="Times New Roman"/>
      <w:color w:val="000000"/>
      <w:sz w:val="24"/>
      <w:szCs w:val="24"/>
    </w:rPr>
  </w:style>
  <w:style w:type="paragraph" w:customStyle="1" w:styleId="afffe">
    <w:name w:val="Îáû÷íûé"/>
    <w:qFormat/>
    <w:rPr>
      <w:rFonts w:eastAsia="Times New Roman"/>
    </w:rPr>
  </w:style>
  <w:style w:type="character" w:customStyle="1" w:styleId="aff">
    <w:name w:val="Текст сноски Знак"/>
    <w:basedOn w:val="a9"/>
    <w:link w:val="afe"/>
    <w:uiPriority w:val="99"/>
    <w:qFormat/>
    <w:rPr>
      <w:rFonts w:ascii="Arial" w:eastAsia="Times New Roman" w:hAnsi="Arial" w:cs="Times New Roman"/>
      <w:sz w:val="20"/>
      <w:szCs w:val="20"/>
      <w:lang w:eastAsia="ru-RU"/>
    </w:rPr>
  </w:style>
  <w:style w:type="paragraph" w:customStyle="1" w:styleId="index">
    <w:name w:val="index"/>
    <w:basedOn w:val="a8"/>
    <w:qFormat/>
    <w:pPr>
      <w:spacing w:before="158" w:after="158"/>
      <w:ind w:left="190" w:right="158"/>
      <w:jc w:val="both"/>
    </w:pPr>
    <w:rPr>
      <w:rFonts w:ascii="Tahoma" w:hAnsi="Tahoma" w:cs="Tahoma"/>
      <w:color w:val="000000"/>
      <w:sz w:val="21"/>
      <w:szCs w:val="21"/>
    </w:rPr>
  </w:style>
  <w:style w:type="character" w:customStyle="1" w:styleId="HTML0">
    <w:name w:val="Стандартный HTML Знак"/>
    <w:basedOn w:val="a9"/>
    <w:link w:val="HTML"/>
    <w:uiPriority w:val="99"/>
    <w:qFormat/>
    <w:rPr>
      <w:rFonts w:ascii="Courier New" w:eastAsia="Times New Roman" w:hAnsi="Courier New" w:cs="Courier New"/>
      <w:color w:val="000000"/>
      <w:sz w:val="20"/>
      <w:szCs w:val="20"/>
      <w:lang w:eastAsia="ru-RU"/>
    </w:rPr>
  </w:style>
  <w:style w:type="paragraph" w:customStyle="1" w:styleId="affff">
    <w:name w:val="Текстовый блок"/>
    <w:qFormat/>
    <w:rPr>
      <w:rFonts w:ascii="Helvetica" w:eastAsia="ヒラギノ角ゴ Pro W3" w:hAnsi="Helvetica"/>
      <w:color w:val="000000"/>
      <w:sz w:val="24"/>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8"/>
    <w:qFormat/>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8"/>
    <w:qFormat/>
    <w:pPr>
      <w:spacing w:before="100" w:beforeAutospacing="1" w:after="100" w:afterAutospacing="1"/>
    </w:pPr>
    <w:rPr>
      <w:rFonts w:ascii="Tahoma" w:hAnsi="Tahoma"/>
      <w:sz w:val="20"/>
      <w:szCs w:val="20"/>
      <w:lang w:val="en-US" w:eastAsia="en-US"/>
    </w:rPr>
  </w:style>
  <w:style w:type="paragraph" w:customStyle="1" w:styleId="01zagolovok">
    <w:name w:val="01_zagolovok"/>
    <w:basedOn w:val="a8"/>
    <w:qFormat/>
    <w:pPr>
      <w:keepNext/>
      <w:pageBreakBefore/>
      <w:spacing w:before="360" w:after="120"/>
      <w:outlineLvl w:val="0"/>
    </w:pPr>
    <w:rPr>
      <w:rFonts w:ascii="GaramondC" w:hAnsi="GaramondC"/>
      <w:b/>
      <w:color w:val="000000"/>
      <w:sz w:val="40"/>
      <w:szCs w:val="62"/>
    </w:rPr>
  </w:style>
  <w:style w:type="paragraph" w:customStyle="1" w:styleId="FR1">
    <w:name w:val="FR1"/>
    <w:qFormat/>
    <w:pPr>
      <w:widowControl w:val="0"/>
      <w:overflowPunct w:val="0"/>
      <w:autoSpaceDE w:val="0"/>
      <w:autoSpaceDN w:val="0"/>
      <w:adjustRightInd w:val="0"/>
      <w:spacing w:before="240" w:line="256" w:lineRule="auto"/>
      <w:jc w:val="both"/>
    </w:pPr>
    <w:rPr>
      <w:rFonts w:eastAsia="Times New Roman"/>
      <w:sz w:val="28"/>
    </w:rPr>
  </w:style>
  <w:style w:type="paragraph" w:customStyle="1" w:styleId="3d">
    <w:name w:val="З3"/>
    <w:basedOn w:val="34"/>
    <w:qFormat/>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rPr>
      <w:rFonts w:ascii="Times New Roman" w:eastAsia="Times New Roman" w:hAnsi="Times New Roman" w:cs="Times New Roman"/>
      <w:bCs w:val="0"/>
      <w:i/>
      <w:color w:val="auto"/>
    </w:rPr>
  </w:style>
  <w:style w:type="paragraph" w:customStyle="1" w:styleId="302">
    <w:name w:val="Заголовок 3.КД_02"/>
    <w:basedOn w:val="a8"/>
    <w:qFormat/>
    <w:pPr>
      <w:keepNext/>
      <w:widowControl w:val="0"/>
      <w:numPr>
        <w:ilvl w:val="1"/>
        <w:numId w:val="3"/>
      </w:numPr>
      <w:tabs>
        <w:tab w:val="clear" w:pos="1418"/>
        <w:tab w:val="left" w:pos="708"/>
      </w:tabs>
      <w:autoSpaceDE w:val="0"/>
      <w:autoSpaceDN w:val="0"/>
      <w:adjustRightInd w:val="0"/>
      <w:spacing w:before="240" w:after="240"/>
      <w:ind w:left="0" w:firstLine="0"/>
      <w:jc w:val="center"/>
      <w:outlineLvl w:val="0"/>
    </w:pPr>
    <w:rPr>
      <w:b/>
      <w:kern w:val="28"/>
      <w:lang w:eastAsia="en-US"/>
    </w:rPr>
  </w:style>
  <w:style w:type="character" w:customStyle="1" w:styleId="3e">
    <w:name w:val="Заголовок 3.КД Знак Знак"/>
    <w:qFormat/>
    <w:rPr>
      <w:rFonts w:ascii="Tahoma" w:hAnsi="Tahoma" w:cs="Tahoma" w:hint="default"/>
      <w:b/>
      <w:kern w:val="28"/>
      <w:sz w:val="28"/>
      <w:szCs w:val="28"/>
      <w:lang w:val="ru-RU" w:eastAsia="en-US" w:bidi="ar-SA"/>
    </w:rPr>
  </w:style>
  <w:style w:type="paragraph" w:customStyle="1" w:styleId="2a">
    <w:name w:val="Обычный2"/>
    <w:link w:val="Normal"/>
    <w:qFormat/>
    <w:pPr>
      <w:widowControl w:val="0"/>
      <w:snapToGrid w:val="0"/>
      <w:ind w:firstLine="400"/>
      <w:jc w:val="both"/>
    </w:pPr>
    <w:rPr>
      <w:rFonts w:eastAsia="Times New Roman"/>
      <w:sz w:val="24"/>
    </w:rPr>
  </w:style>
  <w:style w:type="character" w:customStyle="1" w:styleId="Normal">
    <w:name w:val="Normal Знак"/>
    <w:link w:val="2a"/>
    <w:qFormat/>
    <w:rPr>
      <w:rFonts w:ascii="Times New Roman" w:eastAsia="Times New Roman" w:hAnsi="Times New Roman" w:cs="Times New Roman"/>
      <w:sz w:val="24"/>
      <w:szCs w:val="20"/>
      <w:lang w:eastAsia="ru-RU"/>
    </w:rPr>
  </w:style>
  <w:style w:type="paragraph" w:customStyle="1" w:styleId="xl25">
    <w:name w:val="xl25"/>
    <w:basedOn w:val="a8"/>
    <w:qFormat/>
    <w:pPr>
      <w:spacing w:before="100" w:beforeAutospacing="1" w:after="100" w:afterAutospacing="1"/>
    </w:pPr>
    <w:rPr>
      <w:rFonts w:ascii="Arial Unicode MS" w:eastAsia="Arial Unicode MS" w:hAnsi="Arial Unicode MS" w:cs="Arial Unicode MS"/>
    </w:rPr>
  </w:style>
  <w:style w:type="character" w:customStyle="1" w:styleId="afd">
    <w:name w:val="Схема документа Знак"/>
    <w:basedOn w:val="a9"/>
    <w:link w:val="a2"/>
    <w:qFormat/>
    <w:rPr>
      <w:rFonts w:ascii="Tahoma" w:eastAsia="Times New Roman" w:hAnsi="Tahoma" w:cs="Tahoma"/>
      <w:sz w:val="20"/>
      <w:szCs w:val="20"/>
      <w:shd w:val="clear" w:color="auto" w:fill="000080"/>
      <w:lang w:eastAsia="ru-RU"/>
    </w:rPr>
  </w:style>
  <w:style w:type="paragraph" w:customStyle="1" w:styleId="Iauiue">
    <w:name w:val="Iau?iue"/>
    <w:qFormat/>
    <w:rPr>
      <w:rFonts w:eastAsia="Times New Roman"/>
    </w:rPr>
  </w:style>
  <w:style w:type="character" w:customStyle="1" w:styleId="310">
    <w:name w:val="Заголовок 3 Знак1"/>
    <w:qFormat/>
    <w:rPr>
      <w:rFonts w:ascii="Arial" w:hAnsi="Arial" w:cs="Arial"/>
      <w:b/>
      <w:bCs/>
      <w:sz w:val="26"/>
      <w:szCs w:val="26"/>
    </w:rPr>
  </w:style>
  <w:style w:type="paragraph" w:customStyle="1" w:styleId="16">
    <w:name w:val="Стиль1"/>
    <w:basedOn w:val="a8"/>
    <w:link w:val="17"/>
    <w:qFormat/>
    <w:pPr>
      <w:keepNext/>
      <w:keepLines/>
      <w:widowControl w:val="0"/>
      <w:suppressLineNumbers/>
      <w:tabs>
        <w:tab w:val="left" w:pos="432"/>
      </w:tabs>
      <w:suppressAutoHyphens/>
      <w:spacing w:after="60"/>
      <w:ind w:left="432" w:hanging="432"/>
      <w:jc w:val="both"/>
    </w:pPr>
    <w:rPr>
      <w:b/>
      <w:sz w:val="28"/>
    </w:rPr>
  </w:style>
  <w:style w:type="paragraph" w:customStyle="1" w:styleId="23">
    <w:name w:val="Стиль2"/>
    <w:basedOn w:val="20"/>
    <w:link w:val="2b"/>
    <w:qFormat/>
    <w:pPr>
      <w:keepNext/>
      <w:keepLines/>
      <w:widowControl w:val="0"/>
      <w:numPr>
        <w:ilvl w:val="1"/>
        <w:numId w:val="9"/>
      </w:numPr>
      <w:suppressLineNumbers/>
      <w:suppressAutoHyphens/>
      <w:spacing w:after="60"/>
    </w:pPr>
    <w:rPr>
      <w:b/>
      <w:szCs w:val="20"/>
    </w:rPr>
  </w:style>
  <w:style w:type="paragraph" w:customStyle="1" w:styleId="33">
    <w:name w:val="Стиль3 Знак"/>
    <w:basedOn w:val="28"/>
    <w:link w:val="311"/>
    <w:qFormat/>
    <w:pPr>
      <w:widowControl w:val="0"/>
      <w:numPr>
        <w:ilvl w:val="2"/>
        <w:numId w:val="9"/>
      </w:numPr>
      <w:adjustRightInd w:val="0"/>
      <w:spacing w:after="0" w:line="240" w:lineRule="auto"/>
      <w:jc w:val="both"/>
      <w:textAlignment w:val="baseline"/>
    </w:pPr>
    <w:rPr>
      <w:szCs w:val="20"/>
    </w:rPr>
  </w:style>
  <w:style w:type="character" w:customStyle="1" w:styleId="311">
    <w:name w:val="Стиль3 Знак Знак1"/>
    <w:link w:val="33"/>
    <w:qFormat/>
    <w:rPr>
      <w:rFonts w:ascii="Times New Roman" w:eastAsia="Times New Roman" w:hAnsi="Times New Roman" w:cs="Times New Roman"/>
      <w:sz w:val="24"/>
      <w:szCs w:val="20"/>
      <w:lang w:eastAsia="ru-RU"/>
    </w:rPr>
  </w:style>
  <w:style w:type="character" w:customStyle="1" w:styleId="312">
    <w:name w:val="Основной текст с отступом 3 Знак1"/>
    <w:uiPriority w:val="99"/>
    <w:qFormat/>
    <w:rPr>
      <w:sz w:val="16"/>
      <w:szCs w:val="16"/>
    </w:rPr>
  </w:style>
  <w:style w:type="paragraph" w:customStyle="1" w:styleId="3">
    <w:name w:val="Раздел 3"/>
    <w:basedOn w:val="a8"/>
    <w:semiHidden/>
    <w:qFormat/>
    <w:pPr>
      <w:numPr>
        <w:numId w:val="10"/>
      </w:numPr>
      <w:tabs>
        <w:tab w:val="clear" w:pos="1209"/>
        <w:tab w:val="left" w:pos="360"/>
      </w:tabs>
      <w:spacing w:before="120" w:after="120"/>
      <w:ind w:left="360"/>
      <w:jc w:val="center"/>
    </w:pPr>
    <w:rPr>
      <w:b/>
      <w:szCs w:val="20"/>
    </w:rPr>
  </w:style>
  <w:style w:type="paragraph" w:customStyle="1" w:styleId="a">
    <w:name w:val="Условия контракта"/>
    <w:basedOn w:val="a8"/>
    <w:qFormat/>
    <w:pPr>
      <w:numPr>
        <w:numId w:val="11"/>
      </w:numPr>
      <w:tabs>
        <w:tab w:val="clear" w:pos="1492"/>
        <w:tab w:val="left" w:pos="567"/>
      </w:tabs>
      <w:spacing w:before="240" w:after="120"/>
      <w:ind w:left="567" w:hanging="567"/>
      <w:jc w:val="both"/>
    </w:pPr>
    <w:rPr>
      <w:b/>
      <w:szCs w:val="20"/>
    </w:rPr>
  </w:style>
  <w:style w:type="paragraph" w:customStyle="1" w:styleId="Instruction">
    <w:name w:val="Instruction"/>
    <w:basedOn w:val="25"/>
    <w:semiHidden/>
    <w:qFormat/>
    <w:pPr>
      <w:numPr>
        <w:ilvl w:val="1"/>
        <w:numId w:val="12"/>
      </w:numPr>
      <w:tabs>
        <w:tab w:val="clear" w:pos="1440"/>
        <w:tab w:val="left" w:pos="360"/>
      </w:tabs>
      <w:spacing w:before="180" w:after="60" w:line="240" w:lineRule="auto"/>
      <w:ind w:left="360" w:hanging="360"/>
      <w:jc w:val="both"/>
    </w:pPr>
    <w:rPr>
      <w:rFonts w:eastAsia="Times New Roman"/>
      <w:b/>
      <w:szCs w:val="20"/>
    </w:rPr>
  </w:style>
  <w:style w:type="paragraph" w:customStyle="1" w:styleId="2c">
    <w:name w:val="Заголовок 2 со списком"/>
    <w:basedOn w:val="21"/>
    <w:next w:val="a8"/>
    <w:link w:val="2d"/>
    <w:qFormat/>
    <w:pPr>
      <w:numPr>
        <w:ilvl w:val="0"/>
        <w:numId w:val="0"/>
      </w:numPr>
      <w:tabs>
        <w:tab w:val="left" w:pos="397"/>
      </w:tabs>
      <w:spacing w:before="0" w:after="0" w:line="360" w:lineRule="auto"/>
      <w:jc w:val="center"/>
    </w:pPr>
    <w:rPr>
      <w:rFonts w:ascii="Times New Roman" w:hAnsi="Times New Roman" w:cs="Times New Roman"/>
      <w:b w:val="0"/>
      <w:i w:val="0"/>
      <w:iCs w:val="0"/>
      <w:sz w:val="24"/>
      <w:szCs w:val="24"/>
    </w:rPr>
  </w:style>
  <w:style w:type="character" w:customStyle="1" w:styleId="2d">
    <w:name w:val="Заголовок 2 со списком Знак"/>
    <w:link w:val="2c"/>
    <w:qFormat/>
    <w:rPr>
      <w:rFonts w:ascii="Times New Roman" w:eastAsia="Times New Roman" w:hAnsi="Times New Roman" w:cs="Times New Roman"/>
      <w:bCs/>
      <w:sz w:val="24"/>
      <w:szCs w:val="24"/>
      <w:lang w:eastAsia="ru-RU"/>
    </w:rPr>
  </w:style>
  <w:style w:type="paragraph" w:customStyle="1" w:styleId="32">
    <w:name w:val="Заголовок 3 со списком"/>
    <w:basedOn w:val="34"/>
    <w:link w:val="3f"/>
    <w:qFormat/>
    <w:pPr>
      <w:keepLines w:val="0"/>
      <w:numPr>
        <w:ilvl w:val="1"/>
        <w:numId w:val="13"/>
      </w:numPr>
      <w:spacing w:before="240" w:after="60"/>
      <w:jc w:val="both"/>
    </w:pPr>
    <w:rPr>
      <w:rFonts w:ascii="Arial" w:eastAsia="Times New Roman" w:hAnsi="Arial" w:cs="Times New Roman"/>
      <w:bCs w:val="0"/>
      <w:color w:val="auto"/>
      <w:szCs w:val="20"/>
    </w:rPr>
  </w:style>
  <w:style w:type="character" w:customStyle="1" w:styleId="3f">
    <w:name w:val="Заголовок 3 со списком Знак"/>
    <w:link w:val="32"/>
    <w:qFormat/>
    <w:rPr>
      <w:rFonts w:ascii="Arial" w:eastAsia="Times New Roman" w:hAnsi="Arial" w:cs="Times New Roman"/>
      <w:b/>
      <w:sz w:val="24"/>
      <w:szCs w:val="20"/>
      <w:lang w:eastAsia="ru-RU"/>
    </w:rPr>
  </w:style>
  <w:style w:type="paragraph" w:customStyle="1" w:styleId="affff0">
    <w:name w:val="ТЛ_Заказчик"/>
    <w:basedOn w:val="a8"/>
    <w:link w:val="affff1"/>
    <w:qFormat/>
    <w:pPr>
      <w:jc w:val="center"/>
    </w:pPr>
    <w:rPr>
      <w:sz w:val="28"/>
      <w:szCs w:val="28"/>
    </w:rPr>
  </w:style>
  <w:style w:type="character" w:customStyle="1" w:styleId="affff1">
    <w:name w:val="ТЛ_Заказчик Знак"/>
    <w:link w:val="affff0"/>
    <w:qFormat/>
    <w:rPr>
      <w:rFonts w:ascii="Times New Roman" w:eastAsia="Times New Roman" w:hAnsi="Times New Roman" w:cs="Times New Roman"/>
      <w:sz w:val="28"/>
      <w:szCs w:val="28"/>
      <w:lang w:eastAsia="ru-RU"/>
    </w:rPr>
  </w:style>
  <w:style w:type="paragraph" w:customStyle="1" w:styleId="affff2">
    <w:name w:val="ТЛ_Утверждаю"/>
    <w:basedOn w:val="a8"/>
    <w:link w:val="affff3"/>
    <w:qFormat/>
    <w:pPr>
      <w:ind w:left="4860"/>
      <w:jc w:val="center"/>
    </w:pPr>
    <w:rPr>
      <w:sz w:val="28"/>
      <w:szCs w:val="28"/>
    </w:rPr>
  </w:style>
  <w:style w:type="character" w:customStyle="1" w:styleId="affff3">
    <w:name w:val="ТЛ_Утверждаю Знак"/>
    <w:link w:val="affff2"/>
    <w:qFormat/>
    <w:rPr>
      <w:rFonts w:ascii="Times New Roman" w:eastAsia="Times New Roman" w:hAnsi="Times New Roman" w:cs="Times New Roman"/>
      <w:sz w:val="28"/>
      <w:szCs w:val="28"/>
      <w:lang w:eastAsia="ru-RU"/>
    </w:rPr>
  </w:style>
  <w:style w:type="paragraph" w:customStyle="1" w:styleId="affff4">
    <w:name w:val="ТЛ_Название"/>
    <w:basedOn w:val="a8"/>
    <w:link w:val="affff5"/>
    <w:qFormat/>
    <w:pPr>
      <w:jc w:val="center"/>
    </w:pPr>
    <w:rPr>
      <w:b/>
      <w:sz w:val="28"/>
      <w:szCs w:val="28"/>
    </w:rPr>
  </w:style>
  <w:style w:type="character" w:customStyle="1" w:styleId="affff5">
    <w:name w:val="ТЛ_Название Знак"/>
    <w:link w:val="affff4"/>
    <w:qFormat/>
    <w:rPr>
      <w:rFonts w:ascii="Times New Roman" w:eastAsia="Times New Roman" w:hAnsi="Times New Roman" w:cs="Times New Roman"/>
      <w:b/>
      <w:sz w:val="28"/>
      <w:szCs w:val="28"/>
      <w:lang w:eastAsia="ru-RU"/>
    </w:rPr>
  </w:style>
  <w:style w:type="paragraph" w:customStyle="1" w:styleId="affff6">
    <w:name w:val="ТЛ_Город и Дата"/>
    <w:basedOn w:val="a8"/>
    <w:link w:val="affff7"/>
    <w:qFormat/>
    <w:pPr>
      <w:jc w:val="center"/>
    </w:pPr>
    <w:rPr>
      <w:sz w:val="28"/>
      <w:szCs w:val="28"/>
    </w:rPr>
  </w:style>
  <w:style w:type="character" w:customStyle="1" w:styleId="affff7">
    <w:name w:val="ТЛ_Город и Дата Знак"/>
    <w:link w:val="affff6"/>
    <w:qFormat/>
    <w:rPr>
      <w:rFonts w:ascii="Times New Roman" w:eastAsia="Times New Roman" w:hAnsi="Times New Roman" w:cs="Times New Roman"/>
      <w:sz w:val="28"/>
      <w:szCs w:val="28"/>
      <w:lang w:eastAsia="ru-RU"/>
    </w:rPr>
  </w:style>
  <w:style w:type="paragraph" w:customStyle="1" w:styleId="affff8">
    <w:name w:val="АД_Наименование Разделов"/>
    <w:basedOn w:val="1"/>
    <w:link w:val="affff9"/>
    <w:qFormat/>
    <w:pPr>
      <w:keepLines w:val="0"/>
      <w:tabs>
        <w:tab w:val="left" w:pos="432"/>
      </w:tabs>
      <w:spacing w:before="240" w:after="60"/>
      <w:ind w:left="432" w:hanging="432"/>
      <w:jc w:val="center"/>
    </w:pPr>
    <w:rPr>
      <w:rFonts w:ascii="Times New Roman" w:eastAsia="Times New Roman" w:hAnsi="Times New Roman" w:cs="Times New Roman"/>
      <w:bCs w:val="0"/>
      <w:color w:val="auto"/>
      <w:kern w:val="28"/>
      <w:szCs w:val="20"/>
    </w:rPr>
  </w:style>
  <w:style w:type="character" w:customStyle="1" w:styleId="affff9">
    <w:name w:val="АД_Наименование Разделов Знак"/>
    <w:link w:val="affff8"/>
    <w:qFormat/>
    <w:rPr>
      <w:rFonts w:ascii="Times New Roman" w:eastAsia="Times New Roman" w:hAnsi="Times New Roman" w:cs="Times New Roman"/>
      <w:b/>
      <w:kern w:val="28"/>
      <w:sz w:val="28"/>
      <w:szCs w:val="20"/>
      <w:lang w:eastAsia="ru-RU"/>
    </w:rPr>
  </w:style>
  <w:style w:type="paragraph" w:customStyle="1" w:styleId="affffa">
    <w:name w:val="АД_Наименование главы с нумерацией"/>
    <w:basedOn w:val="2c"/>
    <w:link w:val="affffb"/>
    <w:qFormat/>
    <w:rPr>
      <w:b/>
    </w:rPr>
  </w:style>
  <w:style w:type="character" w:customStyle="1" w:styleId="affffb">
    <w:name w:val="АД_Глава Знак"/>
    <w:link w:val="affffa"/>
    <w:qFormat/>
    <w:rPr>
      <w:rFonts w:ascii="Times New Roman" w:eastAsia="Times New Roman" w:hAnsi="Times New Roman" w:cs="Times New Roman"/>
      <w:b/>
      <w:bCs/>
      <w:sz w:val="24"/>
      <w:szCs w:val="24"/>
      <w:lang w:eastAsia="ru-RU"/>
    </w:rPr>
  </w:style>
  <w:style w:type="paragraph" w:customStyle="1" w:styleId="affffc">
    <w:name w:val="АД_Наименование главы без нумерации"/>
    <w:basedOn w:val="21"/>
    <w:link w:val="affffd"/>
    <w:qFormat/>
    <w:pPr>
      <w:numPr>
        <w:numId w:val="0"/>
      </w:numPr>
      <w:tabs>
        <w:tab w:val="left" w:pos="360"/>
      </w:tabs>
      <w:spacing w:before="0" w:after="0"/>
      <w:ind w:left="360" w:hanging="360"/>
      <w:jc w:val="center"/>
    </w:pPr>
    <w:rPr>
      <w:rFonts w:ascii="Times New Roman" w:hAnsi="Times New Roman" w:cs="Times New Roman"/>
      <w:i w:val="0"/>
      <w:iCs w:val="0"/>
      <w:sz w:val="24"/>
      <w:szCs w:val="24"/>
    </w:rPr>
  </w:style>
  <w:style w:type="character" w:customStyle="1" w:styleId="affffd">
    <w:name w:val="АД_Наименование главы без нумерации Знак"/>
    <w:link w:val="affffc"/>
    <w:qFormat/>
    <w:rPr>
      <w:rFonts w:ascii="Times New Roman" w:eastAsia="Times New Roman" w:hAnsi="Times New Roman" w:cs="Times New Roman"/>
      <w:b/>
      <w:bCs/>
      <w:sz w:val="24"/>
      <w:szCs w:val="24"/>
      <w:lang w:eastAsia="ru-RU"/>
    </w:rPr>
  </w:style>
  <w:style w:type="paragraph" w:customStyle="1" w:styleId="affffe">
    <w:name w:val="АД_Нумерованный пункт"/>
    <w:basedOn w:val="32"/>
    <w:link w:val="afffff"/>
    <w:qFormat/>
    <w:pPr>
      <w:tabs>
        <w:tab w:val="left" w:pos="720"/>
      </w:tabs>
      <w:ind w:left="720" w:hanging="720"/>
    </w:pPr>
    <w:rPr>
      <w:rFonts w:ascii="Times New Roman" w:hAnsi="Times New Roman"/>
    </w:rPr>
  </w:style>
  <w:style w:type="character" w:customStyle="1" w:styleId="afffff">
    <w:name w:val="АД_Нумерованный пункт Знак"/>
    <w:link w:val="affffe"/>
    <w:qFormat/>
    <w:rPr>
      <w:rFonts w:ascii="Times New Roman" w:eastAsia="Times New Roman" w:hAnsi="Times New Roman" w:cs="Times New Roman"/>
      <w:b/>
      <w:sz w:val="24"/>
      <w:szCs w:val="20"/>
      <w:lang w:eastAsia="ru-RU"/>
    </w:rPr>
  </w:style>
  <w:style w:type="paragraph" w:customStyle="1" w:styleId="a5">
    <w:name w:val="АД_Нумерованный подпункт"/>
    <w:basedOn w:val="a8"/>
    <w:link w:val="afffff0"/>
    <w:qFormat/>
    <w:pPr>
      <w:numPr>
        <w:ilvl w:val="2"/>
        <w:numId w:val="13"/>
      </w:numPr>
      <w:tabs>
        <w:tab w:val="left" w:pos="720"/>
      </w:tabs>
      <w:ind w:left="720" w:hanging="720"/>
      <w:jc w:val="both"/>
    </w:pPr>
  </w:style>
  <w:style w:type="character" w:customStyle="1" w:styleId="afffff0">
    <w:name w:val="АД_Нумерованный подпункт Знак"/>
    <w:link w:val="a5"/>
    <w:qFormat/>
    <w:rPr>
      <w:rFonts w:ascii="Times New Roman" w:eastAsia="Times New Roman" w:hAnsi="Times New Roman" w:cs="Times New Roman"/>
      <w:sz w:val="24"/>
      <w:szCs w:val="24"/>
      <w:lang w:eastAsia="ru-RU"/>
    </w:rPr>
  </w:style>
  <w:style w:type="paragraph" w:customStyle="1" w:styleId="afffff1">
    <w:name w:val="АД_Основной текст"/>
    <w:basedOn w:val="a8"/>
    <w:link w:val="afffff2"/>
    <w:qFormat/>
    <w:pPr>
      <w:ind w:firstLine="567"/>
      <w:jc w:val="both"/>
    </w:pPr>
  </w:style>
  <w:style w:type="character" w:customStyle="1" w:styleId="afffff2">
    <w:name w:val="АД_Основной текст Знак"/>
    <w:link w:val="afffff1"/>
    <w:qFormat/>
    <w:rPr>
      <w:rFonts w:ascii="Times New Roman" w:eastAsia="Times New Roman" w:hAnsi="Times New Roman" w:cs="Times New Roman"/>
      <w:sz w:val="24"/>
      <w:szCs w:val="24"/>
      <w:lang w:eastAsia="ru-RU"/>
    </w:rPr>
  </w:style>
  <w:style w:type="paragraph" w:customStyle="1" w:styleId="afffff3">
    <w:name w:val="АД_Заголовки таблиц"/>
    <w:basedOn w:val="a8"/>
    <w:qFormat/>
    <w:pPr>
      <w:jc w:val="center"/>
    </w:pPr>
    <w:rPr>
      <w:b/>
      <w:bCs/>
    </w:rPr>
  </w:style>
  <w:style w:type="paragraph" w:customStyle="1" w:styleId="afffff4">
    <w:name w:val="АД_Основной текст по центру полужирный"/>
    <w:basedOn w:val="a8"/>
    <w:link w:val="afffff5"/>
    <w:qFormat/>
    <w:pPr>
      <w:ind w:firstLine="567"/>
      <w:jc w:val="center"/>
    </w:pPr>
    <w:rPr>
      <w:b/>
    </w:rPr>
  </w:style>
  <w:style w:type="character" w:customStyle="1" w:styleId="afffff5">
    <w:name w:val="АД_Основной текст по центру полужирный Знак"/>
    <w:link w:val="afffff4"/>
    <w:qFormat/>
    <w:rPr>
      <w:rFonts w:ascii="Times New Roman" w:eastAsia="Times New Roman" w:hAnsi="Times New Roman" w:cs="Times New Roman"/>
      <w:b/>
      <w:sz w:val="24"/>
      <w:szCs w:val="24"/>
      <w:lang w:eastAsia="ru-RU"/>
    </w:rPr>
  </w:style>
  <w:style w:type="paragraph" w:customStyle="1" w:styleId="3f0">
    <w:name w:val="АД_Текст отступ 3"/>
    <w:basedOn w:val="a8"/>
    <w:link w:val="3f1"/>
    <w:qFormat/>
    <w:pPr>
      <w:ind w:left="1418"/>
      <w:jc w:val="both"/>
    </w:pPr>
  </w:style>
  <w:style w:type="character" w:customStyle="1" w:styleId="3f1">
    <w:name w:val="АД_Текст отступ 3 Знак"/>
    <w:link w:val="3f0"/>
    <w:qFormat/>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5"/>
    <w:link w:val="44"/>
    <w:qFormat/>
    <w:pPr>
      <w:numPr>
        <w:ilvl w:val="0"/>
        <w:numId w:val="0"/>
      </w:numPr>
      <w:tabs>
        <w:tab w:val="left" w:pos="993"/>
      </w:tabs>
      <w:ind w:left="993" w:hanging="993"/>
    </w:pPr>
  </w:style>
  <w:style w:type="character" w:customStyle="1" w:styleId="44">
    <w:name w:val="АД_Нумерованный подпункт 4 уровня Знак"/>
    <w:link w:val="43"/>
    <w:qFormat/>
    <w:rPr>
      <w:rFonts w:ascii="Times New Roman" w:eastAsia="Times New Roman" w:hAnsi="Times New Roman" w:cs="Times New Roman"/>
      <w:sz w:val="24"/>
      <w:szCs w:val="24"/>
      <w:lang w:eastAsia="ru-RU"/>
    </w:rPr>
  </w:style>
  <w:style w:type="paragraph" w:customStyle="1" w:styleId="a4">
    <w:name w:val="АД_Список абв"/>
    <w:basedOn w:val="a8"/>
    <w:qFormat/>
    <w:pPr>
      <w:numPr>
        <w:numId w:val="14"/>
      </w:numPr>
      <w:jc w:val="both"/>
    </w:pPr>
  </w:style>
  <w:style w:type="paragraph" w:customStyle="1" w:styleId="Heading">
    <w:name w:val="Heading"/>
    <w:qFormat/>
    <w:rPr>
      <w:rFonts w:ascii="Arial" w:eastAsia="Times New Roman" w:hAnsi="Arial"/>
      <w:b/>
      <w:snapToGrid w:val="0"/>
      <w:sz w:val="22"/>
    </w:rPr>
  </w:style>
  <w:style w:type="paragraph" w:customStyle="1" w:styleId="a6">
    <w:name w:val="Список нум."/>
    <w:basedOn w:val="a8"/>
    <w:qFormat/>
    <w:pPr>
      <w:keepNext/>
      <w:numPr>
        <w:numId w:val="15"/>
      </w:numPr>
      <w:tabs>
        <w:tab w:val="left" w:pos="1701"/>
      </w:tabs>
      <w:spacing w:before="120" w:after="120" w:line="360" w:lineRule="auto"/>
    </w:pPr>
    <w:rPr>
      <w:rFonts w:ascii="Arial" w:hAnsi="Arial"/>
      <w:szCs w:val="20"/>
    </w:rPr>
  </w:style>
  <w:style w:type="paragraph" w:customStyle="1" w:styleId="FR2">
    <w:name w:val="FR2"/>
    <w:qFormat/>
    <w:pPr>
      <w:widowControl w:val="0"/>
      <w:spacing w:before="20"/>
      <w:jc w:val="center"/>
    </w:pPr>
    <w:rPr>
      <w:rFonts w:ascii="Arial" w:eastAsia="Times New Roman" w:hAnsi="Arial"/>
      <w:snapToGrid w:val="0"/>
      <w:sz w:val="24"/>
    </w:rPr>
  </w:style>
  <w:style w:type="paragraph" w:customStyle="1" w:styleId="3f2">
    <w:name w:val="Стиль3 Знак Знак"/>
    <w:basedOn w:val="28"/>
    <w:link w:val="3f3"/>
    <w:qFormat/>
    <w:pPr>
      <w:widowControl w:val="0"/>
      <w:tabs>
        <w:tab w:val="left" w:pos="227"/>
      </w:tabs>
      <w:adjustRightInd w:val="0"/>
      <w:spacing w:after="0" w:line="240" w:lineRule="auto"/>
      <w:ind w:left="0"/>
      <w:jc w:val="both"/>
      <w:textAlignment w:val="baseline"/>
    </w:pPr>
    <w:rPr>
      <w:szCs w:val="20"/>
    </w:rPr>
  </w:style>
  <w:style w:type="character" w:customStyle="1" w:styleId="3f3">
    <w:name w:val="Стиль3 Знак Знак Знак"/>
    <w:link w:val="3f2"/>
    <w:qFormat/>
    <w:rPr>
      <w:rFonts w:ascii="Times New Roman" w:eastAsia="Times New Roman" w:hAnsi="Times New Roman" w:cs="Times New Roman"/>
      <w:sz w:val="24"/>
      <w:szCs w:val="20"/>
      <w:lang w:eastAsia="ru-RU"/>
    </w:rPr>
  </w:style>
  <w:style w:type="paragraph" w:customStyle="1" w:styleId="18">
    <w:name w:val="текст1"/>
    <w:qFormat/>
    <w:pPr>
      <w:autoSpaceDE w:val="0"/>
      <w:autoSpaceDN w:val="0"/>
      <w:adjustRightInd w:val="0"/>
      <w:ind w:firstLine="397"/>
      <w:jc w:val="both"/>
    </w:pPr>
    <w:rPr>
      <w:rFonts w:ascii="SchoolBookC" w:eastAsia="Times New Roman" w:hAnsi="SchoolBookC"/>
      <w:sz w:val="24"/>
    </w:rPr>
  </w:style>
  <w:style w:type="paragraph" w:customStyle="1" w:styleId="Document1">
    <w:name w:val="Document 1"/>
    <w:qFormat/>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character" w:customStyle="1" w:styleId="afa">
    <w:name w:val="Текст примечания Знак"/>
    <w:link w:val="af9"/>
    <w:uiPriority w:val="99"/>
    <w:qFormat/>
    <w:rPr>
      <w:rFonts w:ascii="Times New Roman" w:eastAsia="Times New Roman" w:hAnsi="Times New Roman" w:cs="Times New Roman"/>
      <w:sz w:val="20"/>
      <w:szCs w:val="20"/>
      <w:lang w:eastAsia="ru-RU"/>
    </w:rPr>
  </w:style>
  <w:style w:type="character" w:customStyle="1" w:styleId="19">
    <w:name w:val="Текст примечания Знак1"/>
    <w:basedOn w:val="a9"/>
    <w:uiPriority w:val="99"/>
    <w:qFormat/>
    <w:rPr>
      <w:rFonts w:ascii="Times New Roman" w:eastAsia="Times New Roman" w:hAnsi="Times New Roman" w:cs="Times New Roman"/>
      <w:sz w:val="20"/>
      <w:szCs w:val="20"/>
      <w:lang w:eastAsia="ru-RU"/>
    </w:rPr>
  </w:style>
  <w:style w:type="character" w:customStyle="1" w:styleId="afc">
    <w:name w:val="Тема примечания Знак"/>
    <w:link w:val="afb"/>
    <w:uiPriority w:val="99"/>
    <w:qFormat/>
    <w:rPr>
      <w:b/>
      <w:bCs/>
    </w:rPr>
  </w:style>
  <w:style w:type="character" w:customStyle="1" w:styleId="1a">
    <w:name w:val="Тема примечания Знак1"/>
    <w:basedOn w:val="19"/>
    <w:uiPriority w:val="99"/>
    <w:qFormat/>
    <w:rPr>
      <w:rFonts w:ascii="Times New Roman" w:eastAsia="Times New Roman" w:hAnsi="Times New Roman" w:cs="Times New Roman"/>
      <w:b/>
      <w:bCs/>
      <w:sz w:val="20"/>
      <w:szCs w:val="20"/>
      <w:lang w:eastAsia="ru-RU"/>
    </w:rPr>
  </w:style>
  <w:style w:type="paragraph" w:customStyle="1" w:styleId="Normal1">
    <w:name w:val="Normal1"/>
    <w:qFormat/>
    <w:pPr>
      <w:spacing w:before="100" w:after="100"/>
    </w:pPr>
    <w:rPr>
      <w:rFonts w:eastAsia="Times New Roman"/>
      <w:snapToGrid w:val="0"/>
      <w:sz w:val="24"/>
    </w:rPr>
  </w:style>
  <w:style w:type="paragraph" w:customStyle="1" w:styleId="1b">
    <w:name w:val="_Титульный 1"/>
    <w:qFormat/>
    <w:pPr>
      <w:tabs>
        <w:tab w:val="left" w:pos="720"/>
      </w:tabs>
      <w:jc w:val="center"/>
    </w:pPr>
    <w:rPr>
      <w:rFonts w:eastAsia="Times New Roman"/>
      <w:b/>
      <w:kern w:val="32"/>
      <w:sz w:val="28"/>
      <w:szCs w:val="28"/>
    </w:rPr>
  </w:style>
  <w:style w:type="paragraph" w:customStyle="1" w:styleId="Style1">
    <w:name w:val="Style1"/>
    <w:basedOn w:val="a8"/>
    <w:uiPriority w:val="99"/>
    <w:qFormat/>
    <w:pPr>
      <w:widowControl w:val="0"/>
      <w:autoSpaceDE w:val="0"/>
      <w:autoSpaceDN w:val="0"/>
      <w:adjustRightInd w:val="0"/>
      <w:spacing w:line="466" w:lineRule="exact"/>
    </w:pPr>
  </w:style>
  <w:style w:type="paragraph" w:customStyle="1" w:styleId="Style4">
    <w:name w:val="Style4"/>
    <w:basedOn w:val="a8"/>
    <w:qFormat/>
    <w:pPr>
      <w:widowControl w:val="0"/>
      <w:autoSpaceDE w:val="0"/>
      <w:autoSpaceDN w:val="0"/>
      <w:adjustRightInd w:val="0"/>
      <w:spacing w:line="319" w:lineRule="exact"/>
    </w:pPr>
  </w:style>
  <w:style w:type="paragraph" w:customStyle="1" w:styleId="Style10">
    <w:name w:val="Style10"/>
    <w:basedOn w:val="a8"/>
    <w:uiPriority w:val="99"/>
    <w:qFormat/>
    <w:pPr>
      <w:widowControl w:val="0"/>
      <w:autoSpaceDE w:val="0"/>
      <w:autoSpaceDN w:val="0"/>
      <w:adjustRightInd w:val="0"/>
      <w:spacing w:line="326" w:lineRule="exact"/>
      <w:ind w:firstLine="197"/>
    </w:pPr>
  </w:style>
  <w:style w:type="character" w:customStyle="1" w:styleId="FontStyle21">
    <w:name w:val="Font Style21"/>
    <w:qFormat/>
    <w:rPr>
      <w:rFonts w:ascii="Times New Roman" w:hAnsi="Times New Roman" w:cs="Times New Roman" w:hint="default"/>
      <w:color w:val="000000"/>
      <w:sz w:val="46"/>
      <w:szCs w:val="46"/>
    </w:rPr>
  </w:style>
  <w:style w:type="character" w:customStyle="1" w:styleId="FontStyle25">
    <w:name w:val="Font Style25"/>
    <w:qFormat/>
    <w:rPr>
      <w:rFonts w:ascii="Book Antiqua" w:hAnsi="Book Antiqua" w:cs="Book Antiqua" w:hint="default"/>
      <w:b/>
      <w:bCs/>
      <w:color w:val="000000"/>
      <w:sz w:val="8"/>
      <w:szCs w:val="8"/>
    </w:rPr>
  </w:style>
  <w:style w:type="character" w:customStyle="1" w:styleId="FontStyle26">
    <w:name w:val="Font Style26"/>
    <w:qFormat/>
    <w:rPr>
      <w:rFonts w:ascii="Times New Roman" w:hAnsi="Times New Roman" w:cs="Times New Roman" w:hint="default"/>
      <w:color w:val="000000"/>
      <w:sz w:val="26"/>
      <w:szCs w:val="26"/>
    </w:rPr>
  </w:style>
  <w:style w:type="paragraph" w:customStyle="1" w:styleId="3f4">
    <w:name w:val="Обычный3"/>
    <w:qFormat/>
    <w:rPr>
      <w:rFonts w:eastAsia="Times New Roman"/>
    </w:rPr>
  </w:style>
  <w:style w:type="paragraph" w:customStyle="1" w:styleId="afffff6">
    <w:name w:val="Îñíîâíîé òåêñò"/>
    <w:basedOn w:val="a8"/>
    <w:qFormat/>
    <w:rPr>
      <w:szCs w:val="20"/>
    </w:rPr>
  </w:style>
  <w:style w:type="character" w:customStyle="1" w:styleId="afffff7">
    <w:name w:val="Не вступил в силу"/>
    <w:basedOn w:val="a9"/>
    <w:qFormat/>
    <w:rPr>
      <w:rFonts w:cs="Times New Roman"/>
      <w:color w:val="008080"/>
      <w:sz w:val="20"/>
      <w:szCs w:val="20"/>
    </w:rPr>
  </w:style>
  <w:style w:type="paragraph" w:customStyle="1" w:styleId="02statia2">
    <w:name w:val="02statia2"/>
    <w:basedOn w:val="a8"/>
    <w:qFormat/>
    <w:pPr>
      <w:spacing w:before="120" w:line="320" w:lineRule="atLeast"/>
      <w:ind w:left="2020" w:hanging="880"/>
      <w:jc w:val="both"/>
    </w:pPr>
    <w:rPr>
      <w:rFonts w:ascii="GaramondNarrowC" w:hAnsi="GaramondNarrowC"/>
      <w:color w:val="000000"/>
      <w:sz w:val="21"/>
      <w:szCs w:val="21"/>
    </w:rPr>
  </w:style>
  <w:style w:type="character" w:customStyle="1" w:styleId="f">
    <w:name w:val="f"/>
    <w:basedOn w:val="a9"/>
    <w:qFormat/>
  </w:style>
  <w:style w:type="paragraph" w:customStyle="1" w:styleId="Style13">
    <w:name w:val="Style13"/>
    <w:basedOn w:val="a8"/>
    <w:uiPriority w:val="99"/>
    <w:qFormat/>
    <w:pPr>
      <w:widowControl w:val="0"/>
      <w:autoSpaceDE w:val="0"/>
      <w:autoSpaceDN w:val="0"/>
      <w:adjustRightInd w:val="0"/>
      <w:spacing w:line="278" w:lineRule="exact"/>
      <w:jc w:val="both"/>
    </w:pPr>
  </w:style>
  <w:style w:type="paragraph" w:customStyle="1" w:styleId="Style20">
    <w:name w:val="Style20"/>
    <w:basedOn w:val="a8"/>
    <w:uiPriority w:val="99"/>
    <w:qFormat/>
    <w:pPr>
      <w:widowControl w:val="0"/>
      <w:autoSpaceDE w:val="0"/>
      <w:autoSpaceDN w:val="0"/>
      <w:adjustRightInd w:val="0"/>
      <w:spacing w:line="276" w:lineRule="exact"/>
      <w:jc w:val="both"/>
    </w:pPr>
  </w:style>
  <w:style w:type="character" w:customStyle="1" w:styleId="FontStyle73">
    <w:name w:val="Font Style73"/>
    <w:basedOn w:val="a9"/>
    <w:uiPriority w:val="99"/>
    <w:qFormat/>
    <w:rPr>
      <w:rFonts w:ascii="Times New Roman" w:hAnsi="Times New Roman" w:cs="Times New Roman"/>
      <w:sz w:val="22"/>
      <w:szCs w:val="22"/>
    </w:rPr>
  </w:style>
  <w:style w:type="character" w:customStyle="1" w:styleId="FontStyle71">
    <w:name w:val="Font Style71"/>
    <w:basedOn w:val="a9"/>
    <w:uiPriority w:val="99"/>
    <w:qFormat/>
    <w:rPr>
      <w:rFonts w:ascii="Times New Roman" w:hAnsi="Times New Roman" w:cs="Times New Roman"/>
      <w:b/>
      <w:bCs/>
      <w:sz w:val="22"/>
      <w:szCs w:val="22"/>
    </w:rPr>
  </w:style>
  <w:style w:type="character" w:customStyle="1" w:styleId="iceouttxt5">
    <w:name w:val="iceouttxt5"/>
    <w:basedOn w:val="a9"/>
    <w:qFormat/>
    <w:rPr>
      <w:rFonts w:ascii="Arial" w:hAnsi="Arial" w:cs="Arial" w:hint="default"/>
      <w:color w:val="666666"/>
      <w:sz w:val="14"/>
      <w:szCs w:val="14"/>
    </w:rPr>
  </w:style>
  <w:style w:type="character" w:customStyle="1" w:styleId="iceouttxt6">
    <w:name w:val="iceouttxt6"/>
    <w:basedOn w:val="a9"/>
    <w:qFormat/>
    <w:rPr>
      <w:rFonts w:ascii="Arial" w:hAnsi="Arial" w:cs="Arial" w:hint="default"/>
      <w:color w:val="666666"/>
      <w:sz w:val="14"/>
      <w:szCs w:val="14"/>
    </w:rPr>
  </w:style>
  <w:style w:type="character" w:customStyle="1" w:styleId="iceouttxt7">
    <w:name w:val="iceouttxt7"/>
    <w:basedOn w:val="a9"/>
    <w:qFormat/>
    <w:rPr>
      <w:rFonts w:ascii="Arial" w:hAnsi="Arial" w:cs="Arial" w:hint="default"/>
      <w:color w:val="666666"/>
      <w:sz w:val="14"/>
      <w:szCs w:val="14"/>
    </w:rPr>
  </w:style>
  <w:style w:type="character" w:customStyle="1" w:styleId="iceouttxt8">
    <w:name w:val="iceouttxt8"/>
    <w:basedOn w:val="a9"/>
    <w:qFormat/>
    <w:rPr>
      <w:rFonts w:ascii="Arial" w:hAnsi="Arial" w:cs="Arial" w:hint="default"/>
      <w:color w:val="666666"/>
      <w:sz w:val="14"/>
      <w:szCs w:val="14"/>
    </w:rPr>
  </w:style>
  <w:style w:type="character" w:customStyle="1" w:styleId="iceouttxt9">
    <w:name w:val="iceouttxt9"/>
    <w:basedOn w:val="a9"/>
    <w:qFormat/>
    <w:rPr>
      <w:rFonts w:ascii="Arial" w:hAnsi="Arial" w:cs="Arial" w:hint="default"/>
      <w:color w:val="666666"/>
      <w:sz w:val="14"/>
      <w:szCs w:val="14"/>
    </w:rPr>
  </w:style>
  <w:style w:type="character" w:customStyle="1" w:styleId="iceouttxt10">
    <w:name w:val="iceouttxt10"/>
    <w:basedOn w:val="a9"/>
    <w:qFormat/>
    <w:rPr>
      <w:rFonts w:ascii="Arial" w:hAnsi="Arial" w:cs="Arial" w:hint="default"/>
      <w:color w:val="666666"/>
      <w:sz w:val="14"/>
      <w:szCs w:val="14"/>
    </w:rPr>
  </w:style>
  <w:style w:type="character" w:customStyle="1" w:styleId="iceouttxt11">
    <w:name w:val="iceouttxt11"/>
    <w:basedOn w:val="a9"/>
    <w:qFormat/>
    <w:rPr>
      <w:rFonts w:ascii="Arial" w:hAnsi="Arial" w:cs="Arial" w:hint="default"/>
      <w:color w:val="666666"/>
      <w:sz w:val="14"/>
      <w:szCs w:val="14"/>
    </w:rPr>
  </w:style>
  <w:style w:type="character" w:customStyle="1" w:styleId="FontStyle12">
    <w:name w:val="Font Style12"/>
    <w:qFormat/>
    <w:rPr>
      <w:rFonts w:ascii="Times New Roman" w:hAnsi="Times New Roman" w:cs="Times New Roman"/>
      <w:sz w:val="20"/>
      <w:szCs w:val="20"/>
    </w:rPr>
  </w:style>
  <w:style w:type="paragraph" w:customStyle="1" w:styleId="consnormal1">
    <w:name w:val="consnormal"/>
    <w:basedOn w:val="a8"/>
    <w:qFormat/>
    <w:pPr>
      <w:spacing w:before="100" w:beforeAutospacing="1" w:after="100" w:afterAutospacing="1"/>
    </w:pPr>
  </w:style>
  <w:style w:type="paragraph" w:customStyle="1" w:styleId="Style2">
    <w:name w:val="Style2"/>
    <w:basedOn w:val="a8"/>
    <w:qFormat/>
    <w:pPr>
      <w:widowControl w:val="0"/>
      <w:autoSpaceDE w:val="0"/>
      <w:autoSpaceDN w:val="0"/>
      <w:adjustRightInd w:val="0"/>
    </w:pPr>
  </w:style>
  <w:style w:type="paragraph" w:customStyle="1" w:styleId="Style7">
    <w:name w:val="Style7"/>
    <w:basedOn w:val="a8"/>
    <w:qFormat/>
    <w:pPr>
      <w:widowControl w:val="0"/>
      <w:autoSpaceDE w:val="0"/>
      <w:autoSpaceDN w:val="0"/>
      <w:adjustRightInd w:val="0"/>
      <w:spacing w:line="278" w:lineRule="exact"/>
      <w:ind w:firstLine="720"/>
      <w:jc w:val="both"/>
    </w:pPr>
  </w:style>
  <w:style w:type="character" w:customStyle="1" w:styleId="3f5">
    <w:name w:val="Основной текст (3)_"/>
    <w:basedOn w:val="a9"/>
    <w:link w:val="3f6"/>
    <w:qFormat/>
    <w:rPr>
      <w:spacing w:val="10"/>
      <w:sz w:val="21"/>
      <w:szCs w:val="21"/>
      <w:shd w:val="clear" w:color="auto" w:fill="FFFFFF"/>
    </w:rPr>
  </w:style>
  <w:style w:type="paragraph" w:customStyle="1" w:styleId="3f6">
    <w:name w:val="Основной текст (3)"/>
    <w:basedOn w:val="a8"/>
    <w:link w:val="3f5"/>
    <w:qFormat/>
    <w:pPr>
      <w:shd w:val="clear" w:color="auto" w:fill="FFFFFF"/>
      <w:spacing w:line="276" w:lineRule="exact"/>
      <w:jc w:val="both"/>
    </w:pPr>
    <w:rPr>
      <w:rFonts w:asciiTheme="minorHAnsi" w:eastAsiaTheme="minorHAnsi" w:hAnsiTheme="minorHAnsi" w:cstheme="minorBidi"/>
      <w:spacing w:val="10"/>
      <w:sz w:val="21"/>
      <w:szCs w:val="21"/>
      <w:shd w:val="clear" w:color="auto" w:fill="FFFFFF"/>
      <w:lang w:eastAsia="en-US"/>
    </w:rPr>
  </w:style>
  <w:style w:type="character" w:customStyle="1" w:styleId="FontStyle77">
    <w:name w:val="Font Style77"/>
    <w:uiPriority w:val="99"/>
    <w:qFormat/>
    <w:rPr>
      <w:rFonts w:ascii="Times New Roman" w:hAnsi="Times New Roman" w:cs="Times New Roman"/>
      <w:spacing w:val="-10"/>
      <w:sz w:val="10"/>
      <w:szCs w:val="10"/>
    </w:rPr>
  </w:style>
  <w:style w:type="table" w:customStyle="1" w:styleId="1c">
    <w:name w:val="Сетка таблицы1"/>
    <w:basedOn w:val="aa"/>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e">
    <w:name w:val="Сетка таблицы2"/>
    <w:basedOn w:val="aa"/>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f7">
    <w:name w:val="Сетка таблицы3"/>
    <w:basedOn w:val="a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a"/>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
    <w:name w:val="Сетка таблицы4"/>
    <w:basedOn w:val="aa"/>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a"/>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d">
    <w:name w:val="Без интервала1"/>
    <w:qFormat/>
    <w:pPr>
      <w:widowControl w:val="0"/>
      <w:overflowPunct w:val="0"/>
      <w:autoSpaceDE w:val="0"/>
      <w:autoSpaceDN w:val="0"/>
      <w:adjustRightInd w:val="0"/>
      <w:jc w:val="both"/>
      <w:textAlignment w:val="baseline"/>
    </w:pPr>
    <w:rPr>
      <w:rFonts w:eastAsia="Times New Roman"/>
      <w:sz w:val="24"/>
    </w:rPr>
  </w:style>
  <w:style w:type="character" w:customStyle="1" w:styleId="fc1281420766796-0">
    <w:name w:val="fc1281420766796-0"/>
    <w:qFormat/>
    <w:rPr>
      <w:rFonts w:ascii="Times New Roman" w:hAnsi="Times New Roman" w:cs="Times New Roman" w:hint="default"/>
    </w:rPr>
  </w:style>
  <w:style w:type="paragraph" w:customStyle="1" w:styleId="1e">
    <w:name w:val="Обычный (веб)1"/>
    <w:basedOn w:val="a8"/>
    <w:qFormat/>
    <w:pPr>
      <w:suppressAutoHyphens/>
      <w:spacing w:before="100" w:after="100" w:line="100" w:lineRule="atLeast"/>
    </w:pPr>
    <w:rPr>
      <w:lang w:eastAsia="ar-SA"/>
    </w:rPr>
  </w:style>
  <w:style w:type="paragraph" w:customStyle="1" w:styleId="standard">
    <w:name w:val="standard"/>
    <w:basedOn w:val="a8"/>
    <w:qFormat/>
    <w:pPr>
      <w:jc w:val="both"/>
    </w:pPr>
    <w:rPr>
      <w:color w:val="000000"/>
      <w:sz w:val="22"/>
      <w:szCs w:val="22"/>
    </w:rPr>
  </w:style>
  <w:style w:type="paragraph" w:customStyle="1" w:styleId="Times12">
    <w:name w:val="Times 12"/>
    <w:basedOn w:val="a8"/>
    <w:qFormat/>
    <w:pPr>
      <w:overflowPunct w:val="0"/>
      <w:autoSpaceDE w:val="0"/>
      <w:autoSpaceDN w:val="0"/>
      <w:adjustRightInd w:val="0"/>
      <w:ind w:firstLine="567"/>
      <w:jc w:val="both"/>
    </w:pPr>
    <w:rPr>
      <w:bCs/>
      <w:szCs w:val="22"/>
    </w:rPr>
  </w:style>
  <w:style w:type="paragraph" w:customStyle="1" w:styleId="afffff8">
    <w:name w:val="Ариал Таблица"/>
    <w:basedOn w:val="a8"/>
    <w:link w:val="afffff9"/>
    <w:qFormat/>
    <w:pPr>
      <w:widowControl w:val="0"/>
      <w:adjustRightInd w:val="0"/>
      <w:jc w:val="both"/>
      <w:textAlignment w:val="baseline"/>
    </w:pPr>
    <w:rPr>
      <w:rFonts w:ascii="Arial" w:hAnsi="Arial"/>
      <w:sz w:val="22"/>
      <w:szCs w:val="20"/>
    </w:rPr>
  </w:style>
  <w:style w:type="character" w:customStyle="1" w:styleId="afffff9">
    <w:name w:val="Ариал Таблица Знак"/>
    <w:link w:val="afffff8"/>
    <w:qFormat/>
    <w:locked/>
    <w:rPr>
      <w:rFonts w:ascii="Arial" w:eastAsia="Times New Roman" w:hAnsi="Arial" w:cs="Times New Roman"/>
      <w:szCs w:val="20"/>
      <w:lang w:eastAsia="ru-RU"/>
    </w:rPr>
  </w:style>
  <w:style w:type="character" w:customStyle="1" w:styleId="afffffa">
    <w:name w:val="Основной шрифт"/>
    <w:semiHidden/>
    <w:qFormat/>
  </w:style>
  <w:style w:type="paragraph" w:customStyle="1" w:styleId="220">
    <w:name w:val="Основной текст 22"/>
    <w:basedOn w:val="a8"/>
    <w:qFormat/>
    <w:pPr>
      <w:widowControl w:val="0"/>
      <w:tabs>
        <w:tab w:val="left" w:pos="851"/>
        <w:tab w:val="left" w:pos="993"/>
        <w:tab w:val="left" w:pos="7938"/>
      </w:tabs>
      <w:ind w:right="-234"/>
      <w:jc w:val="both"/>
    </w:pPr>
    <w:rPr>
      <w:b/>
      <w:bCs/>
    </w:rPr>
  </w:style>
  <w:style w:type="table" w:customStyle="1" w:styleId="53">
    <w:name w:val="Сетка таблицы5"/>
    <w:basedOn w:val="aa"/>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link w:val="1f"/>
    <w:qFormat/>
    <w:rPr>
      <w:sz w:val="27"/>
      <w:szCs w:val="27"/>
      <w:shd w:val="clear" w:color="auto" w:fill="FFFFFF"/>
    </w:rPr>
  </w:style>
  <w:style w:type="paragraph" w:customStyle="1" w:styleId="1f">
    <w:name w:val="Основной текст1"/>
    <w:basedOn w:val="a8"/>
    <w:link w:val="afffffb"/>
    <w:qFormat/>
    <w:pPr>
      <w:shd w:val="clear" w:color="auto" w:fill="FFFFFF"/>
      <w:spacing w:before="300" w:after="720" w:line="0" w:lineRule="atLeast"/>
      <w:jc w:val="both"/>
    </w:pPr>
    <w:rPr>
      <w:rFonts w:asciiTheme="minorHAnsi" w:eastAsiaTheme="minorHAnsi" w:hAnsiTheme="minorHAnsi" w:cstheme="minorBidi"/>
      <w:sz w:val="27"/>
      <w:szCs w:val="27"/>
      <w:shd w:val="clear" w:color="auto" w:fill="FFFFFF"/>
      <w:lang w:eastAsia="en-US"/>
    </w:rPr>
  </w:style>
  <w:style w:type="character" w:customStyle="1" w:styleId="2f">
    <w:name w:val="Заголовок №2_"/>
    <w:link w:val="2f0"/>
    <w:qFormat/>
    <w:rPr>
      <w:sz w:val="27"/>
      <w:szCs w:val="27"/>
      <w:shd w:val="clear" w:color="auto" w:fill="FFFFFF"/>
    </w:rPr>
  </w:style>
  <w:style w:type="paragraph" w:customStyle="1" w:styleId="2f0">
    <w:name w:val="Заголовок №2"/>
    <w:basedOn w:val="a8"/>
    <w:link w:val="2f"/>
    <w:qFormat/>
    <w:pPr>
      <w:shd w:val="clear" w:color="auto" w:fill="FFFFFF"/>
      <w:spacing w:before="60" w:after="300" w:line="322" w:lineRule="exact"/>
      <w:ind w:hanging="360"/>
      <w:outlineLvl w:val="1"/>
    </w:pPr>
    <w:rPr>
      <w:rFonts w:asciiTheme="minorHAnsi" w:eastAsiaTheme="minorHAnsi" w:hAnsiTheme="minorHAnsi" w:cstheme="minorBidi"/>
      <w:sz w:val="27"/>
      <w:szCs w:val="27"/>
      <w:shd w:val="clear" w:color="auto" w:fill="FFFFFF"/>
      <w:lang w:eastAsia="en-US"/>
    </w:rPr>
  </w:style>
  <w:style w:type="character" w:customStyle="1" w:styleId="2f1">
    <w:name w:val="Основной текст (2)_"/>
    <w:link w:val="2f2"/>
    <w:qFormat/>
    <w:rPr>
      <w:sz w:val="27"/>
      <w:szCs w:val="27"/>
      <w:shd w:val="clear" w:color="auto" w:fill="FFFFFF"/>
    </w:rPr>
  </w:style>
  <w:style w:type="paragraph" w:customStyle="1" w:styleId="2f2">
    <w:name w:val="Основной текст (2)"/>
    <w:basedOn w:val="a8"/>
    <w:link w:val="2f1"/>
    <w:qFormat/>
    <w:pPr>
      <w:shd w:val="clear" w:color="auto" w:fill="FFFFFF"/>
      <w:spacing w:after="60" w:line="0" w:lineRule="atLeast"/>
    </w:pPr>
    <w:rPr>
      <w:rFonts w:asciiTheme="minorHAnsi" w:eastAsiaTheme="minorHAnsi" w:hAnsiTheme="minorHAnsi" w:cstheme="minorBidi"/>
      <w:sz w:val="27"/>
      <w:szCs w:val="27"/>
      <w:shd w:val="clear" w:color="auto" w:fill="FFFFFF"/>
      <w:lang w:eastAsia="en-US"/>
    </w:rPr>
  </w:style>
  <w:style w:type="character" w:customStyle="1" w:styleId="17">
    <w:name w:val="Стиль1 Знак"/>
    <w:link w:val="16"/>
    <w:rPr>
      <w:rFonts w:ascii="Times New Roman" w:eastAsia="Times New Roman" w:hAnsi="Times New Roman" w:cs="Times New Roman"/>
      <w:b/>
      <w:sz w:val="28"/>
      <w:szCs w:val="24"/>
      <w:lang w:eastAsia="ru-RU"/>
    </w:rPr>
  </w:style>
  <w:style w:type="character" w:customStyle="1" w:styleId="2b">
    <w:name w:val="Стиль2 Знак"/>
    <w:link w:val="23"/>
    <w:qFormat/>
    <w:rPr>
      <w:rFonts w:ascii="Times New Roman" w:eastAsia="Times New Roman" w:hAnsi="Times New Roman" w:cs="Times New Roman"/>
      <w:b/>
      <w:sz w:val="24"/>
      <w:szCs w:val="20"/>
      <w:lang w:eastAsia="ru-RU"/>
    </w:rPr>
  </w:style>
  <w:style w:type="character" w:customStyle="1" w:styleId="1f0">
    <w:name w:val="Заголовок №1_"/>
    <w:link w:val="1f1"/>
    <w:rPr>
      <w:b/>
      <w:bCs/>
      <w:sz w:val="26"/>
      <w:szCs w:val="26"/>
      <w:shd w:val="clear" w:color="auto" w:fill="FFFFFF"/>
    </w:rPr>
  </w:style>
  <w:style w:type="paragraph" w:customStyle="1" w:styleId="1f1">
    <w:name w:val="Заголовок №1"/>
    <w:basedOn w:val="a8"/>
    <w:link w:val="1f0"/>
    <w:qFormat/>
    <w:pPr>
      <w:shd w:val="clear" w:color="auto" w:fill="FFFFFF"/>
      <w:spacing w:line="322" w:lineRule="exact"/>
      <w:jc w:val="both"/>
      <w:outlineLvl w:val="0"/>
    </w:pPr>
    <w:rPr>
      <w:rFonts w:asciiTheme="minorHAnsi" w:eastAsiaTheme="minorHAnsi" w:hAnsiTheme="minorHAnsi" w:cstheme="minorBidi"/>
      <w:b/>
      <w:bCs/>
      <w:sz w:val="26"/>
      <w:szCs w:val="26"/>
      <w:shd w:val="clear" w:color="auto" w:fill="FFFFFF"/>
      <w:lang w:eastAsia="en-US"/>
    </w:rPr>
  </w:style>
  <w:style w:type="character" w:customStyle="1" w:styleId="2f3">
    <w:name w:val="Знак Знак2"/>
    <w:qFormat/>
    <w:rPr>
      <w:rFonts w:ascii="Arial" w:hAnsi="Arial"/>
      <w:b/>
      <w:kern w:val="32"/>
      <w:sz w:val="32"/>
      <w:lang w:val="ru-RU" w:eastAsia="ru-RU" w:bidi="ar-SA"/>
    </w:rPr>
  </w:style>
  <w:style w:type="paragraph" w:customStyle="1" w:styleId="212">
    <w:name w:val="Знак Знак Знак2 Знак1 Знак Знак"/>
    <w:basedOn w:val="a8"/>
    <w:qFormat/>
    <w:pPr>
      <w:spacing w:before="100" w:beforeAutospacing="1" w:after="100" w:afterAutospacing="1"/>
    </w:pPr>
    <w:rPr>
      <w:rFonts w:ascii="Tahoma" w:hAnsi="Tahoma"/>
      <w:sz w:val="20"/>
      <w:szCs w:val="20"/>
      <w:lang w:val="en-US" w:eastAsia="en-US"/>
    </w:rPr>
  </w:style>
  <w:style w:type="paragraph" w:customStyle="1" w:styleId="ContractText">
    <w:name w:val="Contract Text"/>
    <w:basedOn w:val="a8"/>
    <w:qFormat/>
    <w:pPr>
      <w:autoSpaceDE w:val="0"/>
      <w:autoSpaceDN w:val="0"/>
      <w:spacing w:after="120"/>
      <w:jc w:val="both"/>
    </w:pPr>
    <w:rPr>
      <w:rFonts w:ascii="ArtsansLightC" w:hAnsi="ArtsansLightC" w:cs="ArtsansLightC"/>
    </w:rPr>
  </w:style>
  <w:style w:type="paragraph" w:customStyle="1" w:styleId="1f2">
    <w:name w:val="1"/>
    <w:basedOn w:val="a8"/>
    <w:qFormat/>
    <w:pPr>
      <w:spacing w:after="160" w:line="240" w:lineRule="exact"/>
    </w:pPr>
    <w:rPr>
      <w:rFonts w:ascii="Verdana" w:hAnsi="Verdana"/>
      <w:lang w:val="en-US" w:eastAsia="en-US"/>
    </w:rPr>
  </w:style>
  <w:style w:type="character" w:customStyle="1" w:styleId="afffffc">
    <w:name w:val="Знак Знак"/>
    <w:qFormat/>
    <w:locked/>
    <w:rPr>
      <w:rFonts w:ascii="Calibri" w:hAnsi="Calibri"/>
      <w:kern w:val="2"/>
      <w:sz w:val="16"/>
      <w:szCs w:val="16"/>
      <w:lang w:val="ru-RU" w:eastAsia="ar-SA" w:bidi="ar-SA"/>
    </w:rPr>
  </w:style>
  <w:style w:type="character" w:customStyle="1" w:styleId="WW8Num4z0">
    <w:name w:val="WW8Num4z0"/>
    <w:qFormat/>
    <w:rPr>
      <w:rFonts w:ascii="Wingdings 2" w:hAnsi="Wingdings 2"/>
    </w:rPr>
  </w:style>
  <w:style w:type="character" w:customStyle="1" w:styleId="WW8Num4z1">
    <w:name w:val="WW8Num4z1"/>
    <w:qFormat/>
    <w:rPr>
      <w:rFonts w:ascii="OpenSymbol" w:hAnsi="OpenSymbol"/>
    </w:rPr>
  </w:style>
  <w:style w:type="character" w:customStyle="1" w:styleId="WW8Num7z0">
    <w:name w:val="WW8Num7z0"/>
    <w:qFormat/>
    <w:rPr>
      <w:rFonts w:ascii="Wingdings 2" w:hAnsi="Wingdings 2"/>
    </w:rPr>
  </w:style>
  <w:style w:type="character" w:customStyle="1" w:styleId="WW8Num7z1">
    <w:name w:val="WW8Num7z1"/>
    <w:qFormat/>
    <w:rPr>
      <w:rFonts w:ascii="OpenSymbol" w:hAnsi="OpenSymbol"/>
    </w:rPr>
  </w:style>
  <w:style w:type="character" w:customStyle="1" w:styleId="WW8Num10z0">
    <w:name w:val="WW8Num10z0"/>
    <w:qFormat/>
    <w:rPr>
      <w:rFonts w:ascii="Wingdings 2" w:hAnsi="Wingdings 2"/>
    </w:rPr>
  </w:style>
  <w:style w:type="character" w:customStyle="1" w:styleId="WW8Num10z1">
    <w:name w:val="WW8Num10z1"/>
    <w:qFormat/>
    <w:rPr>
      <w:rFonts w:ascii="OpenSymbol" w:hAnsi="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rPr>
  </w:style>
  <w:style w:type="character" w:customStyle="1" w:styleId="WW8Num12z0">
    <w:name w:val="WW8Num12z0"/>
    <w:qFormat/>
    <w:rPr>
      <w:rFonts w:ascii="Wingdings 2" w:hAnsi="Wingdings 2"/>
    </w:rPr>
  </w:style>
  <w:style w:type="character" w:customStyle="1" w:styleId="WW8Num12z1">
    <w:name w:val="WW8Num12z1"/>
    <w:qFormat/>
    <w:rPr>
      <w:rFonts w:ascii="OpenSymbol" w:hAnsi="OpenSymbol"/>
    </w:rPr>
  </w:style>
  <w:style w:type="character" w:customStyle="1" w:styleId="WW8Num13z0">
    <w:name w:val="WW8Num13z0"/>
    <w:qFormat/>
    <w:rPr>
      <w:rFonts w:ascii="Wingdings 2" w:hAnsi="Wingdings 2"/>
    </w:rPr>
  </w:style>
  <w:style w:type="character" w:customStyle="1" w:styleId="WW8Num13z1">
    <w:name w:val="WW8Num13z1"/>
    <w:qFormat/>
    <w:rPr>
      <w:rFonts w:ascii="OpenSymbol" w:hAnsi="OpenSymbol"/>
    </w:rPr>
  </w:style>
  <w:style w:type="character" w:customStyle="1" w:styleId="WW8Num14z0">
    <w:name w:val="WW8Num14z0"/>
    <w:qFormat/>
    <w:rPr>
      <w:rFonts w:ascii="Wingdings 2" w:hAnsi="Wingdings 2"/>
    </w:rPr>
  </w:style>
  <w:style w:type="character" w:customStyle="1" w:styleId="WW8Num14z1">
    <w:name w:val="WW8Num14z1"/>
    <w:qFormat/>
    <w:rPr>
      <w:rFonts w:ascii="OpenSymbol" w:hAnsi="OpenSymbol"/>
    </w:rPr>
  </w:style>
  <w:style w:type="character" w:customStyle="1" w:styleId="WW8Num15z0">
    <w:name w:val="WW8Num15z0"/>
    <w:qFormat/>
    <w:rPr>
      <w:rFonts w:ascii="Wingdings 2" w:hAnsi="Wingdings 2"/>
    </w:rPr>
  </w:style>
  <w:style w:type="character" w:customStyle="1" w:styleId="WW8Num15z1">
    <w:name w:val="WW8Num15z1"/>
    <w:qFormat/>
    <w:rPr>
      <w:rFonts w:ascii="OpenSymbol" w:hAnsi="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6z0">
    <w:name w:val="WW8Num6z0"/>
    <w:qFormat/>
    <w:rPr>
      <w:rFonts w:ascii="Wingdings 2" w:hAnsi="Wingdings 2"/>
    </w:rPr>
  </w:style>
  <w:style w:type="character" w:customStyle="1" w:styleId="WW8Num6z1">
    <w:name w:val="WW8Num6z1"/>
    <w:qFormat/>
    <w:rPr>
      <w:rFonts w:ascii="OpenSymbol" w:hAnsi="OpenSymbol"/>
    </w:rPr>
  </w:style>
  <w:style w:type="character" w:customStyle="1" w:styleId="WW8Num8z0">
    <w:name w:val="WW8Num8z0"/>
    <w:qFormat/>
    <w:rPr>
      <w:rFonts w:ascii="Wingdings 2" w:hAnsi="Wingdings 2"/>
    </w:rPr>
  </w:style>
  <w:style w:type="character" w:customStyle="1" w:styleId="WW8Num8z1">
    <w:name w:val="WW8Num8z1"/>
    <w:qFormat/>
    <w:rPr>
      <w:rFonts w:ascii="OpenSymbol" w:hAnsi="OpenSymbol"/>
    </w:rPr>
  </w:style>
  <w:style w:type="character" w:customStyle="1" w:styleId="WW8Num9z0">
    <w:name w:val="WW8Num9z0"/>
    <w:qFormat/>
    <w:rPr>
      <w:rFonts w:ascii="Wingdings 2" w:hAnsi="Wingdings 2"/>
    </w:rPr>
  </w:style>
  <w:style w:type="character" w:customStyle="1" w:styleId="WW8Num14z2">
    <w:name w:val="WW8Num14z2"/>
    <w:qFormat/>
    <w:rPr>
      <w:rFonts w:ascii="Wingdings" w:hAnsi="Wingdings"/>
    </w:rPr>
  </w:style>
  <w:style w:type="character" w:customStyle="1" w:styleId="46">
    <w:name w:val="Основной шрифт абзаца4"/>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rPr>
  </w:style>
  <w:style w:type="character" w:customStyle="1" w:styleId="WW8Num9z1">
    <w:name w:val="WW8Num9z1"/>
    <w:qFormat/>
    <w:rPr>
      <w:rFonts w:ascii="OpenSymbol" w:hAnsi="OpenSymbol"/>
    </w:rPr>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3f8">
    <w:name w:val="Основной шрифт абзаца3"/>
    <w:qFormat/>
  </w:style>
  <w:style w:type="character" w:customStyle="1" w:styleId="WW-Absatz-Standardschriftart11111111">
    <w:name w:val="WW-Absatz-Standardschriftart11111111"/>
    <w:qFormat/>
  </w:style>
  <w:style w:type="character" w:customStyle="1" w:styleId="WW8Num16z0">
    <w:name w:val="WW8Num16z0"/>
    <w:qFormat/>
    <w:rPr>
      <w:rFonts w:ascii="Wingdings 2" w:hAnsi="Wingdings 2"/>
    </w:rPr>
  </w:style>
  <w:style w:type="character" w:customStyle="1" w:styleId="WW8Num16z1">
    <w:name w:val="WW8Num16z1"/>
    <w:qFormat/>
    <w:rPr>
      <w:rFonts w:ascii="OpenSymbol" w:hAnsi="OpenSymbol"/>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8Num17z0">
    <w:name w:val="WW8Num17z0"/>
    <w:qFormat/>
    <w:rPr>
      <w:rFonts w:ascii="Wingdings 2" w:hAnsi="Wingdings 2"/>
    </w:rPr>
  </w:style>
  <w:style w:type="character" w:customStyle="1" w:styleId="WW8Num17z1">
    <w:name w:val="WW8Num17z1"/>
    <w:qFormat/>
    <w:rPr>
      <w:rFonts w:ascii="OpenSymbol" w:hAnsi="OpenSymbol"/>
    </w:rPr>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2f4">
    <w:name w:val="Основной шрифт абзаца2"/>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1f3">
    <w:name w:val="Основной шрифт абзаца1"/>
    <w:qFormat/>
  </w:style>
  <w:style w:type="character" w:customStyle="1" w:styleId="afffffd">
    <w:name w:val="Символ нумерации"/>
    <w:qFormat/>
  </w:style>
  <w:style w:type="character" w:customStyle="1" w:styleId="afffffe">
    <w:name w:val="Маркеры списка"/>
    <w:qFormat/>
    <w:rPr>
      <w:rFonts w:ascii="OpenSymbol" w:eastAsia="OpenSymbol" w:hAnsi="OpenSymbol" w:cs="OpenSymbol"/>
    </w:rPr>
  </w:style>
  <w:style w:type="character" w:customStyle="1" w:styleId="affffff">
    <w:name w:val="Буквица"/>
    <w:qFormat/>
  </w:style>
  <w:style w:type="paragraph" w:customStyle="1" w:styleId="1f4">
    <w:name w:val="Заголовок1"/>
    <w:basedOn w:val="a8"/>
    <w:next w:val="aff2"/>
    <w:qFormat/>
    <w:pPr>
      <w:keepNext/>
      <w:widowControl w:val="0"/>
      <w:suppressAutoHyphens/>
      <w:spacing w:before="240" w:after="120"/>
    </w:pPr>
    <w:rPr>
      <w:rFonts w:ascii="Arial" w:eastAsia="Andale Sans UI" w:hAnsi="Arial" w:cs="Tahoma"/>
      <w:kern w:val="1"/>
      <w:sz w:val="28"/>
      <w:szCs w:val="28"/>
      <w:lang w:eastAsia="ar-SA"/>
    </w:rPr>
  </w:style>
  <w:style w:type="paragraph" w:customStyle="1" w:styleId="47">
    <w:name w:val="Название4"/>
    <w:basedOn w:val="a8"/>
    <w:qFormat/>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48">
    <w:name w:val="Указатель4"/>
    <w:basedOn w:val="a8"/>
    <w:qFormat/>
    <w:pPr>
      <w:widowControl w:val="0"/>
      <w:suppressLineNumbers/>
      <w:suppressAutoHyphens/>
    </w:pPr>
    <w:rPr>
      <w:rFonts w:ascii="Arial" w:eastAsia="Andale Sans UI" w:hAnsi="Arial" w:cs="Mangal"/>
      <w:kern w:val="1"/>
      <w:lang w:eastAsia="ar-SA"/>
    </w:rPr>
  </w:style>
  <w:style w:type="paragraph" w:customStyle="1" w:styleId="3f9">
    <w:name w:val="Название3"/>
    <w:basedOn w:val="a8"/>
    <w:qFormat/>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3fa">
    <w:name w:val="Указатель3"/>
    <w:basedOn w:val="a8"/>
    <w:qFormat/>
    <w:pPr>
      <w:widowControl w:val="0"/>
      <w:suppressLineNumbers/>
      <w:suppressAutoHyphens/>
    </w:pPr>
    <w:rPr>
      <w:rFonts w:ascii="Arial" w:eastAsia="Andale Sans UI" w:hAnsi="Arial" w:cs="Mangal"/>
      <w:kern w:val="1"/>
      <w:lang w:eastAsia="ar-SA"/>
    </w:rPr>
  </w:style>
  <w:style w:type="paragraph" w:customStyle="1" w:styleId="2f5">
    <w:name w:val="Название2"/>
    <w:basedOn w:val="a8"/>
    <w:qFormat/>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2f6">
    <w:name w:val="Указатель2"/>
    <w:basedOn w:val="a8"/>
    <w:qFormat/>
    <w:pPr>
      <w:widowControl w:val="0"/>
      <w:suppressLineNumbers/>
      <w:suppressAutoHyphens/>
    </w:pPr>
    <w:rPr>
      <w:rFonts w:ascii="Arial" w:eastAsia="Andale Sans UI" w:hAnsi="Arial" w:cs="Mangal"/>
      <w:kern w:val="1"/>
      <w:lang w:eastAsia="ar-SA"/>
    </w:rPr>
  </w:style>
  <w:style w:type="paragraph" w:customStyle="1" w:styleId="1f5">
    <w:name w:val="Название1"/>
    <w:basedOn w:val="a8"/>
    <w:qFormat/>
    <w:pPr>
      <w:widowControl w:val="0"/>
      <w:suppressLineNumbers/>
      <w:suppressAutoHyphens/>
      <w:spacing w:before="120" w:after="120"/>
    </w:pPr>
    <w:rPr>
      <w:rFonts w:eastAsia="Andale Sans UI" w:cs="Tahoma"/>
      <w:i/>
      <w:iCs/>
      <w:kern w:val="1"/>
      <w:lang w:eastAsia="ar-SA"/>
    </w:rPr>
  </w:style>
  <w:style w:type="paragraph" w:customStyle="1" w:styleId="1f6">
    <w:name w:val="Указатель1"/>
    <w:basedOn w:val="a8"/>
    <w:qFormat/>
    <w:pPr>
      <w:widowControl w:val="0"/>
      <w:suppressLineNumbers/>
      <w:suppressAutoHyphens/>
    </w:pPr>
    <w:rPr>
      <w:rFonts w:eastAsia="Andale Sans UI" w:cs="Tahoma"/>
      <w:kern w:val="1"/>
      <w:lang w:eastAsia="ar-SA"/>
    </w:rPr>
  </w:style>
  <w:style w:type="paragraph" w:customStyle="1" w:styleId="IauiueIiiaeuiue">
    <w:name w:val="Iau?iue.Ii?iaeuiue"/>
    <w:qFormat/>
    <w:pPr>
      <w:widowControl w:val="0"/>
      <w:suppressAutoHyphens/>
      <w:autoSpaceDE w:val="0"/>
    </w:pPr>
    <w:rPr>
      <w:rFonts w:eastAsia="Arial"/>
      <w:kern w:val="1"/>
      <w:lang w:eastAsia="ar-SA"/>
    </w:rPr>
  </w:style>
  <w:style w:type="paragraph" w:customStyle="1" w:styleId="110">
    <w:name w:val="Заголовок 11"/>
    <w:basedOn w:val="a8"/>
    <w:next w:val="a8"/>
    <w:qFormat/>
    <w:pPr>
      <w:keepNext/>
      <w:widowControl w:val="0"/>
      <w:tabs>
        <w:tab w:val="left" w:pos="0"/>
      </w:tabs>
      <w:suppressAutoHyphens/>
      <w:overflowPunct w:val="0"/>
      <w:autoSpaceDE w:val="0"/>
      <w:jc w:val="center"/>
      <w:textAlignment w:val="baseline"/>
    </w:pPr>
    <w:rPr>
      <w:rFonts w:eastAsia="Andale Sans UI"/>
      <w:kern w:val="1"/>
      <w:sz w:val="28"/>
      <w:szCs w:val="28"/>
      <w:lang w:bidi="ru-RU"/>
    </w:rPr>
  </w:style>
  <w:style w:type="paragraph" w:customStyle="1" w:styleId="314">
    <w:name w:val="Основной текст 31"/>
    <w:basedOn w:val="a8"/>
    <w:qFormat/>
    <w:pPr>
      <w:widowControl w:val="0"/>
      <w:suppressAutoHyphens/>
      <w:spacing w:after="120"/>
    </w:pPr>
    <w:rPr>
      <w:rFonts w:eastAsia="Andale Sans UI"/>
      <w:kern w:val="1"/>
      <w:sz w:val="16"/>
      <w:szCs w:val="16"/>
      <w:lang w:eastAsia="ar-SA"/>
    </w:rPr>
  </w:style>
  <w:style w:type="paragraph" w:customStyle="1" w:styleId="2110">
    <w:name w:val="Стиль Заголовок 2 + 11 пт Черный"/>
    <w:basedOn w:val="1"/>
    <w:next w:val="21"/>
    <w:qFormat/>
    <w:pPr>
      <w:keepLines w:val="0"/>
      <w:suppressAutoHyphens/>
      <w:spacing w:before="240" w:after="60"/>
      <w:jc w:val="center"/>
    </w:pPr>
    <w:rPr>
      <w:rFonts w:ascii="Times New Roman" w:eastAsia="Andale Sans UI" w:hAnsi="Times New Roman" w:cs="Times New Roman"/>
      <w:color w:val="000000"/>
      <w:kern w:val="1"/>
      <w:sz w:val="24"/>
      <w:szCs w:val="24"/>
      <w:lang w:eastAsia="ar-SA"/>
    </w:rPr>
  </w:style>
  <w:style w:type="paragraph" w:customStyle="1" w:styleId="affffff0">
    <w:name w:val="Заголовок таблицы"/>
    <w:basedOn w:val="afffd"/>
    <w:qFormat/>
    <w:pPr>
      <w:widowControl w:val="0"/>
      <w:spacing w:after="0"/>
      <w:jc w:val="center"/>
    </w:pPr>
    <w:rPr>
      <w:rFonts w:eastAsia="Andale Sans UI"/>
      <w:b/>
      <w:bCs/>
      <w:kern w:val="1"/>
    </w:rPr>
  </w:style>
  <w:style w:type="paragraph" w:customStyle="1" w:styleId="msonormalcxspmiddle">
    <w:name w:val="msonormalcxspmiddle"/>
    <w:basedOn w:val="a8"/>
    <w:qFormat/>
    <w:pPr>
      <w:widowControl w:val="0"/>
      <w:suppressAutoHyphens/>
      <w:spacing w:before="280" w:after="280"/>
    </w:pPr>
    <w:rPr>
      <w:rFonts w:eastAsia="Andale Sans UI"/>
      <w:kern w:val="1"/>
      <w:lang w:eastAsia="ar-SA"/>
    </w:rPr>
  </w:style>
  <w:style w:type="paragraph" w:customStyle="1" w:styleId="affffff1">
    <w:name w:val="Пункт б/н"/>
    <w:basedOn w:val="a8"/>
    <w:qFormat/>
    <w:pPr>
      <w:widowControl w:val="0"/>
      <w:tabs>
        <w:tab w:val="left" w:pos="1134"/>
      </w:tabs>
      <w:suppressAutoHyphens/>
      <w:snapToGrid w:val="0"/>
      <w:spacing w:line="360" w:lineRule="auto"/>
      <w:ind w:firstLine="567"/>
      <w:jc w:val="both"/>
    </w:pPr>
    <w:rPr>
      <w:rFonts w:eastAsia="Andale Sans UI"/>
      <w:bCs/>
      <w:kern w:val="1"/>
      <w:sz w:val="22"/>
      <w:szCs w:val="22"/>
      <w:lang w:eastAsia="ar-SA"/>
    </w:rPr>
  </w:style>
  <w:style w:type="paragraph" w:customStyle="1" w:styleId="affffff2">
    <w:name w:val="Ариал"/>
    <w:basedOn w:val="a8"/>
    <w:qFormat/>
    <w:pPr>
      <w:widowControl w:val="0"/>
      <w:suppressAutoHyphens/>
      <w:spacing w:before="120" w:after="120" w:line="360" w:lineRule="auto"/>
      <w:ind w:firstLine="851"/>
      <w:jc w:val="both"/>
    </w:pPr>
    <w:rPr>
      <w:rFonts w:ascii="Arial" w:eastAsia="Andale Sans UI" w:hAnsi="Arial" w:cs="Arial"/>
      <w:kern w:val="1"/>
      <w:lang w:eastAsia="ar-SA"/>
    </w:rPr>
  </w:style>
  <w:style w:type="paragraph" w:customStyle="1" w:styleId="affffff3">
    <w:name w:val="Пункт"/>
    <w:basedOn w:val="a8"/>
    <w:qFormat/>
    <w:pPr>
      <w:widowControl w:val="0"/>
      <w:tabs>
        <w:tab w:val="left" w:pos="397"/>
      </w:tabs>
      <w:suppressAutoHyphens/>
    </w:pPr>
    <w:rPr>
      <w:rFonts w:eastAsia="Andale Sans UI"/>
      <w:kern w:val="1"/>
      <w:lang w:eastAsia="ar-SA"/>
    </w:rPr>
  </w:style>
  <w:style w:type="paragraph" w:customStyle="1" w:styleId="affffff4">
    <w:name w:val="Подпункт"/>
    <w:basedOn w:val="affffff3"/>
    <w:qFormat/>
  </w:style>
  <w:style w:type="paragraph" w:customStyle="1" w:styleId="affffff5">
    <w:name w:val="Подподпункт"/>
    <w:basedOn w:val="affffff4"/>
    <w:qFormat/>
  </w:style>
  <w:style w:type="paragraph" w:customStyle="1" w:styleId="a7">
    <w:name w:val="Список примечаний"/>
    <w:basedOn w:val="af9"/>
    <w:qFormat/>
    <w:pPr>
      <w:numPr>
        <w:ilvl w:val="1"/>
        <w:numId w:val="16"/>
      </w:numPr>
      <w:tabs>
        <w:tab w:val="clear" w:pos="576"/>
        <w:tab w:val="left" w:pos="927"/>
      </w:tabs>
      <w:spacing w:before="120" w:after="120"/>
      <w:ind w:left="170" w:right="170" w:firstLine="567"/>
    </w:pPr>
    <w:rPr>
      <w:rFonts w:ascii="Courier New" w:hAnsi="Courier New"/>
      <w:spacing w:val="20"/>
    </w:rPr>
  </w:style>
  <w:style w:type="paragraph" w:customStyle="1" w:styleId="BodyTextIndent21">
    <w:name w:val="Body Text Indent 21"/>
    <w:basedOn w:val="a8"/>
    <w:qFormat/>
    <w:pPr>
      <w:widowControl w:val="0"/>
      <w:spacing w:line="360" w:lineRule="auto"/>
      <w:ind w:firstLine="709"/>
      <w:jc w:val="both"/>
    </w:pPr>
    <w:rPr>
      <w:snapToGrid w:val="0"/>
      <w:sz w:val="28"/>
      <w:szCs w:val="20"/>
    </w:rPr>
  </w:style>
  <w:style w:type="character" w:customStyle="1" w:styleId="Bodytext">
    <w:name w:val="Body text_"/>
    <w:link w:val="2f7"/>
    <w:qFormat/>
    <w:rPr>
      <w:sz w:val="24"/>
      <w:szCs w:val="24"/>
      <w:shd w:val="clear" w:color="auto" w:fill="FFFFFF"/>
    </w:rPr>
  </w:style>
  <w:style w:type="paragraph" w:customStyle="1" w:styleId="2f7">
    <w:name w:val="Основной текст2"/>
    <w:basedOn w:val="a8"/>
    <w:link w:val="Bodytext"/>
    <w:qFormat/>
    <w:pPr>
      <w:shd w:val="clear" w:color="auto" w:fill="FFFFFF"/>
      <w:spacing w:before="480" w:line="414" w:lineRule="exact"/>
      <w:jc w:val="both"/>
    </w:pPr>
    <w:rPr>
      <w:rFonts w:asciiTheme="minorHAnsi" w:eastAsiaTheme="minorHAnsi" w:hAnsiTheme="minorHAnsi" w:cstheme="minorBidi"/>
      <w:lang w:eastAsia="en-US"/>
    </w:rPr>
  </w:style>
  <w:style w:type="paragraph" w:customStyle="1" w:styleId="Preformat">
    <w:name w:val="Preformat"/>
    <w:qFormat/>
    <w:pPr>
      <w:widowControl w:val="0"/>
      <w:suppressAutoHyphens/>
    </w:pPr>
    <w:rPr>
      <w:rFonts w:ascii="Courier New" w:eastAsia="Arial" w:hAnsi="Courier New"/>
      <w:lang w:eastAsia="ar-SA"/>
    </w:rPr>
  </w:style>
  <w:style w:type="paragraph" w:customStyle="1" w:styleId="315">
    <w:name w:val="Основной текст с отступом 31"/>
    <w:basedOn w:val="a8"/>
    <w:qFormat/>
    <w:pPr>
      <w:tabs>
        <w:tab w:val="left" w:pos="0"/>
        <w:tab w:val="left" w:pos="284"/>
        <w:tab w:val="left" w:pos="851"/>
      </w:tabs>
      <w:ind w:hanging="851"/>
      <w:jc w:val="both"/>
    </w:pPr>
    <w:rPr>
      <w:rFonts w:ascii="Courier New" w:hAnsi="Courier New"/>
      <w:sz w:val="20"/>
      <w:szCs w:val="20"/>
      <w:lang w:eastAsia="ar-SA"/>
    </w:rPr>
  </w:style>
  <w:style w:type="paragraph" w:customStyle="1" w:styleId="49">
    <w:name w:val="Обычный4"/>
    <w:qFormat/>
    <w:pPr>
      <w:widowControl w:val="0"/>
      <w:suppressAutoHyphens/>
    </w:pPr>
    <w:rPr>
      <w:rFonts w:eastAsia="Arial"/>
      <w:lang w:val="en-US" w:eastAsia="ar-SA"/>
    </w:rPr>
  </w:style>
  <w:style w:type="paragraph" w:customStyle="1" w:styleId="ConsTitle">
    <w:name w:val="ConsTitle"/>
    <w:qFormat/>
    <w:pPr>
      <w:widowControl w:val="0"/>
      <w:overflowPunct w:val="0"/>
      <w:autoSpaceDE w:val="0"/>
      <w:autoSpaceDN w:val="0"/>
      <w:adjustRightInd w:val="0"/>
      <w:ind w:right="19772"/>
      <w:textAlignment w:val="baseline"/>
    </w:pPr>
    <w:rPr>
      <w:rFonts w:ascii="Arial" w:eastAsia="Times New Roman" w:hAnsi="Arial"/>
      <w:b/>
      <w:sz w:val="16"/>
    </w:rPr>
  </w:style>
  <w:style w:type="paragraph" w:customStyle="1" w:styleId="2f8">
    <w:name w:val="Без интервала2"/>
    <w:qFormat/>
    <w:pPr>
      <w:suppressAutoHyphens/>
      <w:jc w:val="both"/>
    </w:pPr>
    <w:rPr>
      <w:rFonts w:eastAsia="Times New Roman"/>
      <w:sz w:val="24"/>
      <w:szCs w:val="24"/>
      <w:lang w:eastAsia="ar-SA"/>
    </w:rPr>
  </w:style>
  <w:style w:type="paragraph" w:styleId="2f9">
    <w:name w:val="Quote"/>
    <w:basedOn w:val="a8"/>
    <w:next w:val="a8"/>
    <w:link w:val="2fa"/>
    <w:uiPriority w:val="29"/>
    <w:qFormat/>
    <w:pPr>
      <w:suppressAutoHyphens/>
    </w:pPr>
    <w:rPr>
      <w:i/>
      <w:iCs/>
      <w:color w:val="000000"/>
      <w:lang w:eastAsia="zh-CN"/>
    </w:rPr>
  </w:style>
  <w:style w:type="character" w:customStyle="1" w:styleId="2fa">
    <w:name w:val="Цитата 2 Знак"/>
    <w:basedOn w:val="a9"/>
    <w:link w:val="2f9"/>
    <w:uiPriority w:val="29"/>
    <w:qFormat/>
    <w:rPr>
      <w:rFonts w:ascii="Times New Roman" w:eastAsia="Times New Roman" w:hAnsi="Times New Roman" w:cs="Times New Roman"/>
      <w:i/>
      <w:iCs/>
      <w:color w:val="000000"/>
      <w:sz w:val="24"/>
      <w:szCs w:val="24"/>
      <w:lang w:eastAsia="zh-CN"/>
    </w:rPr>
  </w:style>
  <w:style w:type="paragraph" w:customStyle="1" w:styleId="3fb">
    <w:name w:val="3"/>
    <w:basedOn w:val="a8"/>
    <w:qFormat/>
    <w:pPr>
      <w:jc w:val="both"/>
    </w:pPr>
  </w:style>
  <w:style w:type="paragraph" w:customStyle="1" w:styleId="221">
    <w:name w:val="Список 22"/>
    <w:basedOn w:val="a8"/>
    <w:qFormat/>
    <w:pPr>
      <w:suppressAutoHyphens/>
      <w:spacing w:after="60"/>
      <w:ind w:left="566" w:hanging="283"/>
      <w:jc w:val="both"/>
    </w:pPr>
    <w:rPr>
      <w:lang w:eastAsia="ar-SA"/>
    </w:rPr>
  </w:style>
  <w:style w:type="table" w:customStyle="1" w:styleId="111">
    <w:name w:val="Сетка таблицы11"/>
    <w:basedOn w:val="aa"/>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с отступом 21"/>
    <w:basedOn w:val="a8"/>
    <w:qFormat/>
    <w:pPr>
      <w:suppressAutoHyphens/>
      <w:spacing w:after="60"/>
      <w:ind w:firstLine="720"/>
      <w:jc w:val="both"/>
    </w:pPr>
    <w:rPr>
      <w:sz w:val="28"/>
      <w:lang w:eastAsia="ar-SA"/>
    </w:rPr>
  </w:style>
  <w:style w:type="character" w:customStyle="1" w:styleId="afff7">
    <w:name w:val="Без интервала Знак"/>
    <w:link w:val="afff6"/>
    <w:uiPriority w:val="1"/>
    <w:qFormat/>
    <w:rPr>
      <w:rFonts w:ascii="Calibri" w:eastAsia="Calibri" w:hAnsi="Calibri" w:cs="Times New Roman"/>
    </w:rPr>
  </w:style>
  <w:style w:type="paragraph" w:styleId="affffff6">
    <w:name w:val="Intense Quote"/>
    <w:basedOn w:val="a8"/>
    <w:next w:val="a8"/>
    <w:link w:val="affffff7"/>
    <w:uiPriority w:val="30"/>
    <w:qFormat/>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affffff7">
    <w:name w:val="Выделенная цитата Знак"/>
    <w:basedOn w:val="a9"/>
    <w:link w:val="affffff6"/>
    <w:uiPriority w:val="30"/>
    <w:qFormat/>
    <w:rPr>
      <w:rFonts w:ascii="Cambria" w:eastAsia="Times New Roman" w:hAnsi="Cambria" w:cs="Times New Roman"/>
      <w:caps/>
      <w:color w:val="622423"/>
      <w:spacing w:val="5"/>
      <w:sz w:val="20"/>
      <w:szCs w:val="20"/>
    </w:rPr>
  </w:style>
  <w:style w:type="character" w:customStyle="1" w:styleId="1f7">
    <w:name w:val="Слабое выделение1"/>
    <w:uiPriority w:val="19"/>
    <w:qFormat/>
    <w:rPr>
      <w:i/>
      <w:iCs/>
    </w:rPr>
  </w:style>
  <w:style w:type="character" w:customStyle="1" w:styleId="1f8">
    <w:name w:val="Сильное выделение1"/>
    <w:uiPriority w:val="21"/>
    <w:qFormat/>
    <w:rPr>
      <w:i/>
      <w:iCs/>
      <w:caps/>
      <w:spacing w:val="10"/>
      <w:sz w:val="20"/>
      <w:szCs w:val="20"/>
    </w:rPr>
  </w:style>
  <w:style w:type="character" w:customStyle="1" w:styleId="1f9">
    <w:name w:val="Слабая ссылка1"/>
    <w:uiPriority w:val="31"/>
    <w:qFormat/>
    <w:rPr>
      <w:rFonts w:ascii="Calibri" w:eastAsia="Times New Roman" w:hAnsi="Calibri" w:cs="Times New Roman"/>
      <w:i/>
      <w:iCs/>
      <w:color w:val="622423"/>
    </w:rPr>
  </w:style>
  <w:style w:type="character" w:customStyle="1" w:styleId="1fa">
    <w:name w:val="Сильная ссылка1"/>
    <w:uiPriority w:val="32"/>
    <w:qFormat/>
    <w:rPr>
      <w:rFonts w:ascii="Calibri" w:eastAsia="Times New Roman" w:hAnsi="Calibri" w:cs="Times New Roman"/>
      <w:b/>
      <w:bCs/>
      <w:i/>
      <w:iCs/>
      <w:color w:val="622423"/>
    </w:rPr>
  </w:style>
  <w:style w:type="character" w:customStyle="1" w:styleId="1fb">
    <w:name w:val="Название книги1"/>
    <w:uiPriority w:val="33"/>
    <w:qFormat/>
    <w:rPr>
      <w:caps/>
      <w:color w:val="622423"/>
      <w:spacing w:val="5"/>
      <w:u w:color="622423"/>
    </w:rPr>
  </w:style>
  <w:style w:type="table" w:customStyle="1" w:styleId="214">
    <w:name w:val="Сетка таблицы21"/>
    <w:basedOn w:val="aa"/>
    <w:qFormat/>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8">
    <w:name w:val="Font Style18"/>
    <w:uiPriority w:val="99"/>
    <w:qFormat/>
    <w:rPr>
      <w:rFonts w:ascii="Times New Roman" w:hAnsi="Times New Roman" w:cs="Times New Roman"/>
      <w:b/>
      <w:bCs/>
      <w:sz w:val="26"/>
      <w:szCs w:val="26"/>
    </w:rPr>
  </w:style>
  <w:style w:type="paragraph" w:customStyle="1" w:styleId="c8">
    <w:name w:val="c8"/>
    <w:basedOn w:val="a8"/>
    <w:qFormat/>
    <w:pPr>
      <w:spacing w:before="100" w:beforeAutospacing="1" w:after="100" w:afterAutospacing="1"/>
    </w:pPr>
  </w:style>
  <w:style w:type="character" w:customStyle="1" w:styleId="c0">
    <w:name w:val="c0"/>
    <w:qFormat/>
  </w:style>
  <w:style w:type="paragraph" w:customStyle="1" w:styleId="c2">
    <w:name w:val="c2"/>
    <w:basedOn w:val="a8"/>
    <w:qFormat/>
    <w:pPr>
      <w:spacing w:before="100" w:beforeAutospacing="1" w:after="100" w:afterAutospacing="1"/>
    </w:pPr>
  </w:style>
  <w:style w:type="character" w:customStyle="1" w:styleId="c11">
    <w:name w:val="c11"/>
    <w:qFormat/>
  </w:style>
  <w:style w:type="character" w:customStyle="1" w:styleId="FontStyle20">
    <w:name w:val="Font Style20"/>
    <w:uiPriority w:val="99"/>
    <w:qFormat/>
    <w:rPr>
      <w:rFonts w:ascii="Times New Roman" w:eastAsia="Times New Roman" w:hAnsi="Times New Roman" w:cs="Times New Roman"/>
      <w:sz w:val="22"/>
      <w:szCs w:val="22"/>
    </w:rPr>
  </w:style>
  <w:style w:type="character" w:customStyle="1" w:styleId="apple-converted-space">
    <w:name w:val="apple-converted-space"/>
    <w:qFormat/>
    <w:rPr>
      <w:rFonts w:cs="Times New Roman"/>
    </w:rPr>
  </w:style>
  <w:style w:type="character" w:customStyle="1" w:styleId="1fc">
    <w:name w:val="Основной текст Знак1"/>
    <w:uiPriority w:val="99"/>
    <w:semiHidden/>
    <w:qFormat/>
    <w:rPr>
      <w:sz w:val="22"/>
      <w:szCs w:val="22"/>
      <w:lang w:val="en-US" w:eastAsia="en-US" w:bidi="en-US"/>
    </w:rPr>
  </w:style>
  <w:style w:type="table" w:customStyle="1" w:styleId="1110">
    <w:name w:val="Сетка таблицы111"/>
    <w:basedOn w:val="aa"/>
    <w:uiPriority w:val="59"/>
    <w:qFormat/>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a"/>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МРСК_шрифт_абзаца"/>
    <w:basedOn w:val="a8"/>
    <w:link w:val="affffff9"/>
    <w:qFormat/>
    <w:pPr>
      <w:keepNext/>
      <w:keepLines/>
      <w:widowControl w:val="0"/>
      <w:suppressLineNumbers/>
      <w:spacing w:before="120" w:after="120" w:line="300" w:lineRule="auto"/>
      <w:ind w:firstLine="709"/>
      <w:jc w:val="both"/>
    </w:pPr>
    <w:rPr>
      <w:lang w:eastAsia="en-US"/>
    </w:rPr>
  </w:style>
  <w:style w:type="character" w:customStyle="1" w:styleId="affffff9">
    <w:name w:val="МРСК_шрифт_абзаца Знак"/>
    <w:link w:val="affffff8"/>
    <w:qFormat/>
    <w:locked/>
    <w:rPr>
      <w:rFonts w:ascii="Times New Roman" w:eastAsia="Times New Roman" w:hAnsi="Times New Roman" w:cs="Times New Roman"/>
      <w:sz w:val="24"/>
      <w:szCs w:val="24"/>
    </w:rPr>
  </w:style>
  <w:style w:type="paragraph" w:customStyle="1" w:styleId="affffffa">
    <w:name w:val="МРСК_нумерованный_список"/>
    <w:basedOn w:val="a0"/>
    <w:link w:val="affffffb"/>
    <w:qFormat/>
    <w:pPr>
      <w:keepNext/>
      <w:numPr>
        <w:numId w:val="0"/>
      </w:numPr>
      <w:tabs>
        <w:tab w:val="clear" w:pos="926"/>
      </w:tabs>
      <w:spacing w:after="0" w:line="300" w:lineRule="auto"/>
    </w:pPr>
    <w:rPr>
      <w:szCs w:val="24"/>
      <w:lang w:eastAsia="en-US"/>
    </w:rPr>
  </w:style>
  <w:style w:type="character" w:customStyle="1" w:styleId="affffffb">
    <w:name w:val="МРСК_нумерованный_список Знак"/>
    <w:link w:val="affffffa"/>
    <w:qFormat/>
    <w:rPr>
      <w:rFonts w:ascii="Times New Roman" w:eastAsia="Times New Roman" w:hAnsi="Times New Roman" w:cs="Times New Roman"/>
      <w:sz w:val="24"/>
      <w:szCs w:val="24"/>
    </w:rPr>
  </w:style>
  <w:style w:type="paragraph" w:customStyle="1" w:styleId="4a">
    <w:name w:val="Основной текст4"/>
    <w:basedOn w:val="a8"/>
    <w:qFormat/>
    <w:pPr>
      <w:widowControl w:val="0"/>
      <w:shd w:val="clear" w:color="auto" w:fill="FFFFFF"/>
      <w:spacing w:line="0" w:lineRule="atLeast"/>
      <w:ind w:hanging="880"/>
      <w:jc w:val="center"/>
    </w:pPr>
    <w:rPr>
      <w:rFonts w:ascii="Cambria" w:eastAsia="Calibri" w:hAnsi="Cambria"/>
      <w:sz w:val="26"/>
      <w:szCs w:val="26"/>
    </w:rPr>
  </w:style>
  <w:style w:type="paragraph" w:customStyle="1" w:styleId="head21">
    <w:name w:val="head21"/>
    <w:basedOn w:val="a8"/>
    <w:qFormat/>
    <w:pPr>
      <w:overflowPunct w:val="0"/>
      <w:autoSpaceDE w:val="0"/>
      <w:autoSpaceDN w:val="0"/>
      <w:jc w:val="center"/>
    </w:pPr>
    <w:rPr>
      <w:b/>
      <w:bCs/>
    </w:rPr>
  </w:style>
  <w:style w:type="character" w:customStyle="1" w:styleId="affe">
    <w:name w:val="Обычный (веб) Знак"/>
    <w:link w:val="affd"/>
    <w:qFormat/>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uiPriority w:val="99"/>
    <w:qFormat/>
    <w:pPr>
      <w:keepNext/>
      <w:keepLines/>
      <w:numPr>
        <w:ilvl w:val="1"/>
        <w:numId w:val="17"/>
      </w:numPr>
      <w:suppressAutoHyphens/>
      <w:spacing w:before="240"/>
      <w:outlineLvl w:val="2"/>
    </w:pPr>
    <w:rPr>
      <w:rFonts w:ascii="Proxima Nova ExCn Rg" w:eastAsia="Times New Roman" w:hAnsi="Proxima Nova ExCn Rg"/>
      <w:b/>
      <w:sz w:val="28"/>
      <w:szCs w:val="28"/>
    </w:rPr>
  </w:style>
  <w:style w:type="paragraph" w:customStyle="1" w:styleId="22">
    <w:name w:val="[Ростех] Наименование Раздела (Уровень 2)"/>
    <w:uiPriority w:val="99"/>
    <w:qFormat/>
    <w:pPr>
      <w:keepNext/>
      <w:keepLines/>
      <w:numPr>
        <w:numId w:val="17"/>
      </w:numPr>
      <w:suppressAutoHyphens/>
      <w:spacing w:before="240"/>
      <w:jc w:val="center"/>
      <w:outlineLvl w:val="1"/>
    </w:pPr>
    <w:rPr>
      <w:rFonts w:ascii="Proxima Nova ExCn Rg" w:eastAsia="Times New Roman" w:hAnsi="Proxima Nova ExCn Rg"/>
      <w:b/>
      <w:sz w:val="28"/>
      <w:szCs w:val="28"/>
    </w:rPr>
  </w:style>
  <w:style w:type="paragraph" w:customStyle="1" w:styleId="a1">
    <w:name w:val="[Ростех] Простой текст (Без уровня)"/>
    <w:uiPriority w:val="99"/>
    <w:qFormat/>
    <w:pPr>
      <w:numPr>
        <w:ilvl w:val="5"/>
        <w:numId w:val="17"/>
      </w:numPr>
      <w:suppressAutoHyphens/>
      <w:spacing w:before="120"/>
      <w:jc w:val="both"/>
    </w:pPr>
    <w:rPr>
      <w:rFonts w:ascii="Proxima Nova ExCn Rg" w:eastAsia="Times New Roman" w:hAnsi="Proxima Nova ExCn Rg"/>
      <w:sz w:val="28"/>
      <w:szCs w:val="28"/>
    </w:rPr>
  </w:style>
  <w:style w:type="paragraph" w:customStyle="1" w:styleId="50">
    <w:name w:val="[Ростех] Текст Подпункта (Уровень 5)"/>
    <w:link w:val="54"/>
    <w:uiPriority w:val="99"/>
    <w:qFormat/>
    <w:pPr>
      <w:numPr>
        <w:ilvl w:val="3"/>
        <w:numId w:val="17"/>
      </w:numPr>
      <w:suppressAutoHyphens/>
      <w:spacing w:before="12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0"/>
    <w:uiPriority w:val="99"/>
    <w:qFormat/>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pPr>
      <w:numPr>
        <w:ilvl w:val="4"/>
        <w:numId w:val="17"/>
      </w:numPr>
      <w:suppressAutoHyphens/>
      <w:spacing w:before="120"/>
      <w:jc w:val="both"/>
      <w:outlineLvl w:val="5"/>
    </w:pPr>
    <w:rPr>
      <w:rFonts w:ascii="Proxima Nova ExCn Rg" w:eastAsia="Times New Roman" w:hAnsi="Proxima Nova ExCn Rg"/>
      <w:sz w:val="28"/>
      <w:szCs w:val="28"/>
    </w:rPr>
  </w:style>
  <w:style w:type="paragraph" w:customStyle="1" w:styleId="40">
    <w:name w:val="[Ростех] Текст Пункта (Уровень 4)"/>
    <w:uiPriority w:val="99"/>
    <w:qFormat/>
    <w:pPr>
      <w:numPr>
        <w:ilvl w:val="2"/>
        <w:numId w:val="17"/>
      </w:numPr>
      <w:suppressAutoHyphens/>
      <w:spacing w:before="120"/>
      <w:jc w:val="both"/>
      <w:outlineLvl w:val="3"/>
    </w:pPr>
    <w:rPr>
      <w:rFonts w:ascii="Proxima Nova ExCn Rg" w:eastAsia="Times New Roman" w:hAnsi="Proxima Nova ExCn Rg"/>
      <w:sz w:val="28"/>
      <w:szCs w:val="28"/>
    </w:rPr>
  </w:style>
  <w:style w:type="character" w:customStyle="1" w:styleId="blk">
    <w:name w:val="blk"/>
    <w:qFormat/>
  </w:style>
  <w:style w:type="character" w:customStyle="1" w:styleId="extended-textshort">
    <w:name w:val="extended-text__short"/>
    <w:qFormat/>
  </w:style>
  <w:style w:type="paragraph" w:customStyle="1" w:styleId="-">
    <w:name w:val="Контракт-пункт"/>
    <w:basedOn w:val="a8"/>
    <w:qFormat/>
    <w:pPr>
      <w:tabs>
        <w:tab w:val="left" w:pos="680"/>
        <w:tab w:val="left" w:pos="720"/>
      </w:tabs>
      <w:spacing w:after="60"/>
      <w:ind w:left="720" w:firstLine="567"/>
      <w:jc w:val="both"/>
    </w:pPr>
  </w:style>
  <w:style w:type="table" w:customStyle="1" w:styleId="330">
    <w:name w:val="Сетка таблицы33"/>
    <w:basedOn w:val="aa"/>
    <w:qFormat/>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a"/>
    <w:uiPriority w:val="59"/>
    <w:qFormat/>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a"/>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qFormat/>
    <w:locked/>
    <w:rPr>
      <w:b/>
      <w:bCs/>
      <w:kern w:val="28"/>
      <w:sz w:val="36"/>
      <w:szCs w:val="36"/>
    </w:rPr>
  </w:style>
  <w:style w:type="paragraph" w:customStyle="1" w:styleId="formattext">
    <w:name w:val="formattext"/>
    <w:basedOn w:val="a8"/>
    <w:qFormat/>
    <w:pPr>
      <w:spacing w:before="100" w:beforeAutospacing="1" w:after="100" w:afterAutospacing="1"/>
    </w:pPr>
  </w:style>
  <w:style w:type="paragraph" w:customStyle="1" w:styleId="55">
    <w:name w:val="Основной текст5"/>
    <w:basedOn w:val="a8"/>
    <w:qFormat/>
    <w:pPr>
      <w:widowControl w:val="0"/>
      <w:shd w:val="clear" w:color="auto" w:fill="FFFFFF"/>
      <w:spacing w:line="317" w:lineRule="exact"/>
      <w:ind w:hanging="420"/>
    </w:pPr>
    <w:rPr>
      <w:spacing w:val="3"/>
      <w:sz w:val="21"/>
      <w:szCs w:val="21"/>
    </w:rPr>
  </w:style>
  <w:style w:type="paragraph" w:customStyle="1" w:styleId="Standard0">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ConsPlusNonformat0">
    <w:name w:val="ConsPlusNonformat Знак"/>
    <w:link w:val="ConsPlusNonformat"/>
    <w:uiPriority w:val="99"/>
    <w:qFormat/>
    <w:rPr>
      <w:rFonts w:ascii="Courier New" w:eastAsia="Times New Roman" w:hAnsi="Courier New" w:cs="Courier New"/>
      <w:sz w:val="20"/>
      <w:szCs w:val="20"/>
      <w:lang w:eastAsia="ru-RU"/>
    </w:rPr>
  </w:style>
  <w:style w:type="character" w:customStyle="1" w:styleId="160">
    <w:name w:val="Основной текст (16)"/>
    <w:qFormat/>
    <w:rPr>
      <w:rFonts w:ascii="Times New Roman" w:hAnsi="Times New Roman"/>
      <w:spacing w:val="0"/>
      <w:sz w:val="19"/>
      <w:u w:val="single"/>
    </w:rPr>
  </w:style>
  <w:style w:type="character" w:customStyle="1" w:styleId="aff5">
    <w:name w:val="Дата Знак"/>
    <w:basedOn w:val="a9"/>
    <w:link w:val="aff4"/>
    <w:qFormat/>
    <w:rPr>
      <w:rFonts w:ascii="Times New Roman" w:eastAsia="Times New Roman" w:hAnsi="Times New Roman" w:cs="Times New Roman"/>
      <w:sz w:val="24"/>
      <w:szCs w:val="20"/>
      <w:lang w:val="zh-CN" w:eastAsia="zh-CN"/>
    </w:rPr>
  </w:style>
  <w:style w:type="character" w:customStyle="1" w:styleId="1fd">
    <w:name w:val="Заголовок №1 + Не полужирный"/>
    <w:basedOn w:val="1f0"/>
    <w:qFormat/>
    <w:rPr>
      <w:rFonts w:ascii="Times New Roman" w:eastAsia="Times New Roman" w:hAnsi="Times New Roman" w:cs="Times New Roman"/>
      <w:b/>
      <w:bCs/>
      <w:spacing w:val="0"/>
      <w:sz w:val="22"/>
      <w:szCs w:val="22"/>
      <w:shd w:val="clear" w:color="auto" w:fill="FFFFFF"/>
    </w:rPr>
  </w:style>
  <w:style w:type="character" w:customStyle="1" w:styleId="2fb">
    <w:name w:val="Основной текст (2) + Не полужирный"/>
    <w:basedOn w:val="2f1"/>
    <w:qFormat/>
    <w:rPr>
      <w:rFonts w:ascii="Times New Roman" w:eastAsia="Times New Roman" w:hAnsi="Times New Roman" w:cs="Times New Roman"/>
      <w:b/>
      <w:bCs/>
      <w:spacing w:val="0"/>
      <w:sz w:val="22"/>
      <w:szCs w:val="22"/>
      <w:shd w:val="clear" w:color="auto" w:fill="FFFFFF"/>
    </w:rPr>
  </w:style>
  <w:style w:type="table" w:customStyle="1" w:styleId="-311">
    <w:name w:val="Таблица-сетка 3 — акцент 11"/>
    <w:basedOn w:val="aa"/>
    <w:uiPriority w:val="48"/>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1fe">
    <w:name w:val="Пункт1"/>
    <w:basedOn w:val="a8"/>
    <w:uiPriority w:val="99"/>
    <w:qFormat/>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15">
    <w:name w:val="заголовок 21"/>
    <w:basedOn w:val="a8"/>
    <w:next w:val="a8"/>
    <w:qFormat/>
    <w:pPr>
      <w:widowControl w:val="0"/>
      <w:spacing w:before="240" w:after="60"/>
      <w:jc w:val="center"/>
    </w:pPr>
    <w:rPr>
      <w:b/>
      <w:szCs w:val="20"/>
      <w:lang w:val="en-US"/>
    </w:rPr>
  </w:style>
  <w:style w:type="paragraph" w:customStyle="1" w:styleId="1ff">
    <w:name w:val="Основной текст с отступом1"/>
    <w:basedOn w:val="a8"/>
    <w:qFormat/>
    <w:pPr>
      <w:widowControl w:val="0"/>
      <w:autoSpaceDE w:val="0"/>
      <w:autoSpaceDN w:val="0"/>
      <w:adjustRightInd w:val="0"/>
      <w:spacing w:after="120"/>
      <w:ind w:left="283"/>
    </w:pPr>
    <w:rPr>
      <w:rFonts w:ascii="Arial" w:hAnsi="Arial" w:cs="Arial"/>
      <w:sz w:val="18"/>
      <w:szCs w:val="18"/>
    </w:rPr>
  </w:style>
  <w:style w:type="character" w:customStyle="1" w:styleId="organictitlecontentspan">
    <w:name w:val="organictitlecontentspan"/>
    <w:basedOn w:val="a9"/>
    <w:qFormat/>
  </w:style>
  <w:style w:type="character" w:customStyle="1" w:styleId="1ff0">
    <w:name w:val="Неразрешенное упоминание1"/>
    <w:basedOn w:val="a9"/>
    <w:uiPriority w:val="99"/>
    <w:semiHidden/>
    <w:unhideWhenUsed/>
    <w:qFormat/>
    <w:rPr>
      <w:color w:val="605E5C"/>
      <w:shd w:val="clear" w:color="auto" w:fill="E1DFDD"/>
    </w:rPr>
  </w:style>
  <w:style w:type="paragraph" w:customStyle="1" w:styleId="headertext">
    <w:name w:val="headertext"/>
    <w:basedOn w:val="a8"/>
    <w:qFormat/>
    <w:pPr>
      <w:spacing w:before="100" w:beforeAutospacing="1" w:after="100" w:afterAutospacing="1"/>
    </w:pPr>
  </w:style>
  <w:style w:type="character" w:customStyle="1" w:styleId="layout">
    <w:name w:val="layout"/>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E9C09-AA63-4B1A-B556-CB48098A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14874</Words>
  <Characters>84782</Characters>
  <Application>Microsoft Office Word</Application>
  <DocSecurity>0</DocSecurity>
  <Lines>706</Lines>
  <Paragraphs>198</Paragraphs>
  <ScaleCrop>false</ScaleCrop>
  <Company>Kraftway</Company>
  <LinksUpToDate>false</LinksUpToDate>
  <CharactersWithSpaces>99458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Клепче</dc:creator>
  <cp:lastModifiedBy>Ефремова</cp:lastModifiedBy>
  <cp:revision>7</cp:revision>
  <cp:lastPrinted>2021-10-05T08:47:00Z</cp:lastPrinted>
  <dcterms:created xsi:type="dcterms:W3CDTF">2022-08-30T09:55:00Z</dcterms:created>
  <dcterms:modified xsi:type="dcterms:W3CDTF">2022-08-31T08:48:00Z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73A1FA7A15C941E08F2A7863165733B0</vt:lpwstr>
  </property>
</Properties>
</file>