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538D" w14:textId="2B87B095" w:rsidR="00B45E5D" w:rsidRPr="009E6335" w:rsidRDefault="00B45E5D" w:rsidP="00E77D5C">
      <w:pPr>
        <w:ind w:right="247"/>
        <w:jc w:val="center"/>
        <w:rPr>
          <w:b/>
        </w:rPr>
      </w:pPr>
      <w:r w:rsidRPr="009E6335">
        <w:rPr>
          <w:b/>
        </w:rPr>
        <w:t>ДОГОВОР</w:t>
      </w:r>
      <w:r>
        <w:rPr>
          <w:b/>
        </w:rPr>
        <w:t xml:space="preserve"> №</w:t>
      </w:r>
    </w:p>
    <w:p w14:paraId="617612C6" w14:textId="20D07C66" w:rsidR="00B45E5D" w:rsidRPr="009E6335" w:rsidRDefault="00B45E5D" w:rsidP="00E77D5C">
      <w:pPr>
        <w:tabs>
          <w:tab w:val="right" w:pos="9921"/>
        </w:tabs>
        <w:ind w:right="-2"/>
        <w:rPr>
          <w:bCs/>
          <w:color w:val="00000A"/>
        </w:rPr>
      </w:pPr>
      <w:r w:rsidRPr="009E6335">
        <w:rPr>
          <w:bCs/>
          <w:color w:val="00000A"/>
        </w:rPr>
        <w:t>г.о. Самара                                                                                                  «___»</w:t>
      </w:r>
      <w:r>
        <w:rPr>
          <w:bCs/>
          <w:color w:val="00000A"/>
        </w:rPr>
        <w:t xml:space="preserve"> октября</w:t>
      </w:r>
      <w:r w:rsidRPr="009E6335">
        <w:rPr>
          <w:bCs/>
          <w:color w:val="00000A"/>
        </w:rPr>
        <w:t xml:space="preserve"> 2022 г.</w:t>
      </w:r>
    </w:p>
    <w:p w14:paraId="09BB2BDF" w14:textId="77777777" w:rsidR="00B45E5D" w:rsidRPr="009E6335" w:rsidRDefault="00B45E5D" w:rsidP="00E77D5C">
      <w:pPr>
        <w:tabs>
          <w:tab w:val="right" w:pos="9921"/>
        </w:tabs>
        <w:ind w:right="-2" w:firstLine="851"/>
        <w:jc w:val="both"/>
        <w:rPr>
          <w:bCs/>
          <w:color w:val="00000A"/>
        </w:rPr>
      </w:pPr>
    </w:p>
    <w:p w14:paraId="6C8EB9BD" w14:textId="731ADA9C" w:rsidR="00B45E5D" w:rsidRPr="009E6335" w:rsidRDefault="00B45E5D" w:rsidP="00E77D5C">
      <w:pPr>
        <w:pStyle w:val="2"/>
        <w:spacing w:line="240" w:lineRule="auto"/>
        <w:ind w:left="0" w:right="-2" w:firstLine="851"/>
        <w:jc w:val="both"/>
        <w:rPr>
          <w:rFonts w:ascii="Times New Roman" w:hAnsi="Times New Roman" w:cs="Times New Roman"/>
          <w:color w:val="00000A"/>
        </w:rPr>
      </w:pPr>
      <w:r w:rsidRPr="009E6335">
        <w:rPr>
          <w:rFonts w:ascii="Times New Roman" w:hAnsi="Times New Roman" w:cs="Times New Roman"/>
          <w:color w:val="00000A"/>
        </w:rPr>
        <w:t xml:space="preserve">муниципальное автономное учреждение городского округа Самара «Детский оздоровительный лагерь «Волжский Артек» (МАУ городского округа Самара «ДОЛ Волжский Артек»), в лице директора Цецулиной Галины Анатольевны, действующего на основании Устава, с одной стороны, в дальнейшем именуемое «заказчик» и ____________________________, именуемое в дальнейшем «подрядчик", в лице _________________________, действующего на основании _________, с другой стороны, а вместе именуемые "стороны", заключили договор в соответствии с Федеральным Законом от 18.07.2011 №223-ФЗ «О закупках товаров, работ, услуг отдельными видами юридических лиц», на основании итогового протокола </w:t>
      </w:r>
      <w:r>
        <w:rPr>
          <w:rFonts w:ascii="Times New Roman" w:hAnsi="Times New Roman" w:cs="Times New Roman"/>
          <w:color w:val="00000A"/>
        </w:rPr>
        <w:t>электронного аукц</w:t>
      </w:r>
      <w:r w:rsidR="00D917E5">
        <w:rPr>
          <w:rFonts w:ascii="Times New Roman" w:hAnsi="Times New Roman" w:cs="Times New Roman"/>
          <w:color w:val="00000A"/>
        </w:rPr>
        <w:t>и</w:t>
      </w:r>
      <w:r>
        <w:rPr>
          <w:rFonts w:ascii="Times New Roman" w:hAnsi="Times New Roman" w:cs="Times New Roman"/>
          <w:color w:val="00000A"/>
        </w:rPr>
        <w:t>она</w:t>
      </w:r>
      <w:r w:rsidRPr="009E6335">
        <w:rPr>
          <w:rFonts w:ascii="Times New Roman" w:hAnsi="Times New Roman" w:cs="Times New Roman"/>
          <w:color w:val="00000A"/>
        </w:rPr>
        <w:t xml:space="preserve"> ______________ о нижеследующем:</w:t>
      </w:r>
    </w:p>
    <w:p w14:paraId="3A787C8D" w14:textId="77777777" w:rsidR="00B45E5D" w:rsidRPr="009E6335" w:rsidRDefault="00B45E5D" w:rsidP="00E77D5C">
      <w:pPr>
        <w:ind w:right="-2" w:firstLine="851"/>
        <w:jc w:val="both"/>
      </w:pPr>
    </w:p>
    <w:p w14:paraId="3B4EEE7C" w14:textId="77777777" w:rsidR="00B45E5D" w:rsidRPr="009E6335" w:rsidRDefault="00B45E5D" w:rsidP="00E77D5C">
      <w:pPr>
        <w:pStyle w:val="Bodytext1"/>
        <w:spacing w:after="0" w:line="240" w:lineRule="auto"/>
        <w:ind w:left="851" w:right="-2"/>
        <w:jc w:val="center"/>
        <w:rPr>
          <w:sz w:val="24"/>
          <w:szCs w:val="24"/>
        </w:rPr>
      </w:pPr>
      <w:r w:rsidRPr="009E6335">
        <w:rPr>
          <w:b/>
          <w:sz w:val="24"/>
          <w:szCs w:val="24"/>
        </w:rPr>
        <w:t>1. Предмет договора</w:t>
      </w:r>
    </w:p>
    <w:p w14:paraId="5E1FECE7" w14:textId="6D21B73F" w:rsidR="00B45E5D" w:rsidRPr="009E6335" w:rsidRDefault="00B45E5D" w:rsidP="00E77D5C">
      <w:pPr>
        <w:pStyle w:val="Bodytext1"/>
        <w:spacing w:after="0" w:line="240" w:lineRule="auto"/>
        <w:ind w:right="-2" w:firstLine="851"/>
        <w:jc w:val="both"/>
        <w:rPr>
          <w:sz w:val="24"/>
          <w:szCs w:val="24"/>
        </w:rPr>
      </w:pPr>
      <w:r w:rsidRPr="009E6335">
        <w:rPr>
          <w:sz w:val="24"/>
          <w:szCs w:val="24"/>
        </w:rPr>
        <w:t>1. По настоящему договору Подрядчик обязуется выполнить</w:t>
      </w:r>
      <w:r w:rsidRPr="009E6335">
        <w:rPr>
          <w:b/>
          <w:bCs/>
        </w:rPr>
        <w:t xml:space="preserve"> </w:t>
      </w:r>
      <w:r w:rsidRPr="002E38F2">
        <w:rPr>
          <w:b/>
          <w:bCs/>
          <w:sz w:val="24"/>
          <w:szCs w:val="24"/>
        </w:rPr>
        <w:t>работ</w:t>
      </w:r>
      <w:r w:rsidR="002E38F2" w:rsidRPr="002E38F2">
        <w:rPr>
          <w:b/>
          <w:bCs/>
          <w:sz w:val="24"/>
          <w:szCs w:val="24"/>
        </w:rPr>
        <w:t>ы</w:t>
      </w:r>
      <w:r w:rsidRPr="002E38F2">
        <w:rPr>
          <w:b/>
          <w:bCs/>
          <w:sz w:val="24"/>
          <w:szCs w:val="24"/>
        </w:rPr>
        <w:t xml:space="preserve"> по текущему ремонту </w:t>
      </w:r>
      <w:r w:rsidR="003F395D" w:rsidRPr="002E38F2">
        <w:rPr>
          <w:b/>
          <w:bCs/>
          <w:sz w:val="24"/>
          <w:szCs w:val="24"/>
        </w:rPr>
        <w:t xml:space="preserve">фасада </w:t>
      </w:r>
      <w:r w:rsidR="00A35662">
        <w:rPr>
          <w:b/>
          <w:bCs/>
          <w:sz w:val="24"/>
          <w:szCs w:val="24"/>
        </w:rPr>
        <w:t>административного корпуса</w:t>
      </w:r>
      <w:r w:rsidRPr="002E38F2">
        <w:rPr>
          <w:b/>
          <w:bCs/>
          <w:sz w:val="24"/>
          <w:szCs w:val="24"/>
        </w:rPr>
        <w:t xml:space="preserve"> МАУ городского округа Самара «ДОЛ Волжский  Артек»</w:t>
      </w:r>
      <w:r w:rsidRPr="009E6335">
        <w:rPr>
          <w:sz w:val="24"/>
          <w:szCs w:val="24"/>
        </w:rPr>
        <w:t xml:space="preserve"> (далее – работы) в соответствии с техническим заданием (Приложение №1 к настоящему договору), ведомостью объемов работ (Приложение №2 к настоящему договору), локальной сметой (Приложение №3 к настоящему договору), графиком производства работ (Приложение №4 к настоящему договору), являющимися неотъемлемой частью настоящего договора. Работы, выполняемые по настоящему договору, должны соответствовать требованиям государственных стандартов Российской Федерации.</w:t>
      </w:r>
    </w:p>
    <w:p w14:paraId="09D03C4D" w14:textId="77777777" w:rsidR="00B45E5D" w:rsidRPr="009E6335" w:rsidRDefault="00B45E5D" w:rsidP="00E77D5C">
      <w:pPr>
        <w:pStyle w:val="Bodytext1"/>
        <w:spacing w:after="0" w:line="240" w:lineRule="auto"/>
        <w:ind w:right="-2" w:firstLine="851"/>
        <w:jc w:val="both"/>
        <w:rPr>
          <w:sz w:val="24"/>
          <w:szCs w:val="24"/>
        </w:rPr>
      </w:pPr>
      <w:r w:rsidRPr="009E6335">
        <w:rPr>
          <w:sz w:val="24"/>
          <w:szCs w:val="24"/>
        </w:rPr>
        <w:t>2. Заказчик обязуется принять указанные в п. 1.1 работы и оплатить в сроки и размере, предусмотренном разделом 2 Договора.</w:t>
      </w:r>
    </w:p>
    <w:p w14:paraId="14A61C69" w14:textId="77777777" w:rsidR="00B45E5D" w:rsidRPr="009E6335" w:rsidRDefault="00B45E5D" w:rsidP="00E77D5C">
      <w:pPr>
        <w:pStyle w:val="Bodytext1"/>
        <w:spacing w:after="0" w:line="240" w:lineRule="auto"/>
        <w:ind w:right="-2" w:firstLine="851"/>
        <w:jc w:val="both"/>
        <w:rPr>
          <w:sz w:val="24"/>
          <w:szCs w:val="24"/>
        </w:rPr>
      </w:pPr>
      <w:r w:rsidRPr="009E6335">
        <w:rPr>
          <w:sz w:val="24"/>
          <w:szCs w:val="24"/>
        </w:rPr>
        <w:t>3. Сроки выполнения работ: в соответствии с графиком производства, согласованного Сторонами на момент заключения Договора.</w:t>
      </w:r>
    </w:p>
    <w:p w14:paraId="439C91BB" w14:textId="77777777" w:rsidR="00B45E5D" w:rsidRPr="009E6335" w:rsidRDefault="00B45E5D" w:rsidP="00E77D5C">
      <w:pPr>
        <w:pStyle w:val="Bodytext1"/>
        <w:spacing w:after="0" w:line="240" w:lineRule="auto"/>
        <w:ind w:right="-2" w:firstLine="851"/>
        <w:jc w:val="both"/>
        <w:rPr>
          <w:sz w:val="24"/>
          <w:szCs w:val="24"/>
        </w:rPr>
      </w:pPr>
      <w:r w:rsidRPr="009E6335">
        <w:rPr>
          <w:sz w:val="24"/>
          <w:szCs w:val="24"/>
        </w:rPr>
        <w:t>4. Датой окончания работ является дата наступления в совокупности следующих обстоятельств:</w:t>
      </w:r>
    </w:p>
    <w:p w14:paraId="688F8581" w14:textId="77777777" w:rsidR="00B45E5D" w:rsidRPr="009E6335" w:rsidRDefault="00B45E5D" w:rsidP="00E77D5C">
      <w:pPr>
        <w:pStyle w:val="Bodytext1"/>
        <w:spacing w:after="0" w:line="240" w:lineRule="auto"/>
        <w:ind w:right="-2" w:firstLine="851"/>
        <w:jc w:val="both"/>
        <w:rPr>
          <w:sz w:val="24"/>
          <w:szCs w:val="24"/>
        </w:rPr>
      </w:pPr>
      <w:r w:rsidRPr="009E6335">
        <w:rPr>
          <w:sz w:val="24"/>
          <w:szCs w:val="24"/>
        </w:rPr>
        <w:t xml:space="preserve">- передача Заказчику полного комплекта исполнительной документации в соответствии с условиями Технического задания (Приложение №1 к договору), </w:t>
      </w:r>
    </w:p>
    <w:p w14:paraId="65018625"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подписание сторонами акта выполненных работ;</w:t>
      </w:r>
    </w:p>
    <w:p w14:paraId="068422F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подписание сторонами справки о стоимости,</w:t>
      </w:r>
    </w:p>
    <w:p w14:paraId="163D47CD" w14:textId="77777777" w:rsidR="00B45E5D" w:rsidRPr="009E6335" w:rsidRDefault="00B45E5D" w:rsidP="00E77D5C">
      <w:pPr>
        <w:pStyle w:val="Bodytext1"/>
        <w:tabs>
          <w:tab w:val="left" w:pos="0"/>
        </w:tabs>
        <w:spacing w:after="0" w:line="240" w:lineRule="auto"/>
        <w:ind w:right="-2" w:firstLine="851"/>
        <w:jc w:val="both"/>
        <w:rPr>
          <w:b/>
          <w:sz w:val="24"/>
          <w:szCs w:val="24"/>
        </w:rPr>
      </w:pPr>
      <w:r w:rsidRPr="009E6335">
        <w:rPr>
          <w:sz w:val="24"/>
          <w:szCs w:val="24"/>
        </w:rPr>
        <w:t>- освобождение объекта от мусора, машин и механизмов, оборудования, материалов, временных сооружений и пр.</w:t>
      </w:r>
    </w:p>
    <w:p w14:paraId="47F84B8E" w14:textId="77777777" w:rsidR="00B45E5D" w:rsidRPr="009E6335" w:rsidRDefault="00B45E5D" w:rsidP="00E77D5C">
      <w:pPr>
        <w:pStyle w:val="Bodytext1"/>
        <w:spacing w:after="0" w:line="240" w:lineRule="auto"/>
        <w:ind w:right="-2" w:firstLine="851"/>
        <w:jc w:val="both"/>
        <w:rPr>
          <w:b/>
          <w:sz w:val="24"/>
          <w:szCs w:val="24"/>
        </w:rPr>
      </w:pPr>
    </w:p>
    <w:p w14:paraId="1B775663" w14:textId="77777777" w:rsidR="00B45E5D" w:rsidRPr="009E6335" w:rsidRDefault="00B45E5D" w:rsidP="00E77D5C">
      <w:pPr>
        <w:pStyle w:val="Bodytext1"/>
        <w:spacing w:after="0" w:line="240" w:lineRule="auto"/>
        <w:ind w:right="-2" w:firstLine="851"/>
        <w:jc w:val="center"/>
        <w:rPr>
          <w:sz w:val="24"/>
          <w:szCs w:val="24"/>
        </w:rPr>
      </w:pPr>
      <w:r w:rsidRPr="009E6335">
        <w:rPr>
          <w:b/>
          <w:sz w:val="24"/>
          <w:szCs w:val="24"/>
        </w:rPr>
        <w:t>2. Цена Договора, порядок расчета, обеспечение исполнения обязательств</w:t>
      </w:r>
    </w:p>
    <w:p w14:paraId="4C39D899" w14:textId="1B93D15D" w:rsidR="00B45E5D" w:rsidRPr="009E6335" w:rsidRDefault="00B45E5D" w:rsidP="00E77D5C">
      <w:pPr>
        <w:pStyle w:val="Bodytext1"/>
        <w:tabs>
          <w:tab w:val="left" w:pos="0"/>
        </w:tabs>
        <w:spacing w:after="0" w:line="240" w:lineRule="auto"/>
        <w:ind w:right="-2" w:firstLine="851"/>
        <w:jc w:val="both"/>
        <w:rPr>
          <w:bCs/>
          <w:sz w:val="24"/>
          <w:szCs w:val="24"/>
        </w:rPr>
      </w:pPr>
      <w:r w:rsidRPr="009E6335">
        <w:rPr>
          <w:sz w:val="24"/>
          <w:szCs w:val="24"/>
        </w:rPr>
        <w:t>2.1. Общая стоимость работ по настоящему Договору, определенная локальн</w:t>
      </w:r>
      <w:r w:rsidR="003F395D">
        <w:rPr>
          <w:sz w:val="24"/>
          <w:szCs w:val="24"/>
        </w:rPr>
        <w:t>ой</w:t>
      </w:r>
      <w:r w:rsidRPr="009E6335">
        <w:rPr>
          <w:sz w:val="24"/>
          <w:szCs w:val="24"/>
        </w:rPr>
        <w:t xml:space="preserve"> смет</w:t>
      </w:r>
      <w:r w:rsidR="003F395D">
        <w:rPr>
          <w:sz w:val="24"/>
          <w:szCs w:val="24"/>
        </w:rPr>
        <w:t>ой</w:t>
      </w:r>
      <w:r w:rsidRPr="009E6335">
        <w:rPr>
          <w:sz w:val="24"/>
          <w:szCs w:val="24"/>
        </w:rPr>
        <w:t xml:space="preserve"> (Приложение №3 к настоящему Договору), составляет </w:t>
      </w:r>
      <w:r w:rsidRPr="009E6335">
        <w:rPr>
          <w:b/>
          <w:sz w:val="24"/>
          <w:szCs w:val="24"/>
        </w:rPr>
        <w:t>______________</w:t>
      </w:r>
      <w:r w:rsidRPr="009E6335">
        <w:rPr>
          <w:sz w:val="24"/>
          <w:szCs w:val="24"/>
        </w:rPr>
        <w:t xml:space="preserve">рублей (____), </w:t>
      </w:r>
      <w:r w:rsidR="003F395D">
        <w:rPr>
          <w:sz w:val="24"/>
          <w:szCs w:val="24"/>
        </w:rPr>
        <w:t>без НДС</w:t>
      </w:r>
      <w:r w:rsidRPr="009E6335">
        <w:rPr>
          <w:bCs/>
          <w:sz w:val="24"/>
          <w:szCs w:val="24"/>
        </w:rPr>
        <w:t>.</w:t>
      </w:r>
    </w:p>
    <w:p w14:paraId="62374E1B" w14:textId="10D38DCB" w:rsidR="00B45E5D" w:rsidRPr="009E6335" w:rsidRDefault="00B45E5D" w:rsidP="00E77D5C">
      <w:pPr>
        <w:widowControl w:val="0"/>
        <w:autoSpaceDE w:val="0"/>
        <w:autoSpaceDN w:val="0"/>
        <w:adjustRightInd w:val="0"/>
        <w:ind w:firstLine="709"/>
        <w:jc w:val="both"/>
      </w:pPr>
      <w:r w:rsidRPr="009E6335">
        <w:rPr>
          <w:color w:val="00000A"/>
          <w:lang w:eastAsia="ar-SA"/>
        </w:rPr>
        <w:t xml:space="preserve">2.2. </w:t>
      </w:r>
      <w:r w:rsidRPr="009E6335">
        <w:t xml:space="preserve">Источник оплаты настоящего договора – субсидии на иные цели из бюджета городского округа Самара. </w:t>
      </w:r>
    </w:p>
    <w:p w14:paraId="7EBC4A8E"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2.3. Цена Договора сформирована на основании ведомости объемов работ – Приложение 1, локальной сметы - Приложение 2 и включает в себя стоимость выполнения работ, транспортные услуги, стоимость оборудования, материалов и изделий, затраты на соблюдение норм и правил технической, пожарной безопасности, соблюдение экологических и санитарно-эпидемиологических норм, охрану объекта, сопутствующих непредвиденных работ, а также все налоги, сборы и другие обязательные платежи, свойственные данному виду работ. Валютой, используемой при оформлении цены Договора и расчетов с Подрядчиком, является российский рубль.</w:t>
      </w:r>
    </w:p>
    <w:p w14:paraId="1885273E" w14:textId="0532FAE3"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2.4. Расчет за выполненные работы производится Заказчиком безналичным платежом на расчетный счет Подрядчика по факту выполнения работ на основании предоставляемых Подрядчиком счетов; актов о приемке выполненных работ, подписанных обеими сторонами и организацией, осуществляющей строительный контроль (надзор) за выполнением строительно-монтажных работ по предмету договора в течение не более чем </w:t>
      </w:r>
      <w:r w:rsidR="003F395D">
        <w:rPr>
          <w:sz w:val="24"/>
          <w:szCs w:val="24"/>
        </w:rPr>
        <w:t xml:space="preserve">7 </w:t>
      </w:r>
      <w:r w:rsidRPr="009E6335">
        <w:rPr>
          <w:sz w:val="24"/>
          <w:szCs w:val="24"/>
        </w:rPr>
        <w:t>(</w:t>
      </w:r>
      <w:r w:rsidR="003F395D">
        <w:rPr>
          <w:sz w:val="24"/>
          <w:szCs w:val="24"/>
        </w:rPr>
        <w:t>Семи</w:t>
      </w:r>
      <w:r w:rsidRPr="009E6335">
        <w:rPr>
          <w:sz w:val="24"/>
          <w:szCs w:val="24"/>
        </w:rPr>
        <w:t xml:space="preserve">) </w:t>
      </w:r>
      <w:r w:rsidR="003F395D">
        <w:rPr>
          <w:sz w:val="24"/>
          <w:szCs w:val="24"/>
        </w:rPr>
        <w:t xml:space="preserve">рабочих </w:t>
      </w:r>
      <w:r w:rsidRPr="009E6335">
        <w:rPr>
          <w:sz w:val="24"/>
          <w:szCs w:val="24"/>
        </w:rPr>
        <w:t>дней.</w:t>
      </w:r>
    </w:p>
    <w:p w14:paraId="473F4087"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lastRenderedPageBreak/>
        <w:t xml:space="preserve">  </w:t>
      </w:r>
    </w:p>
    <w:p w14:paraId="609B4E10" w14:textId="77777777" w:rsidR="00B45E5D" w:rsidRPr="009E6335" w:rsidRDefault="00B45E5D" w:rsidP="00E77D5C">
      <w:pPr>
        <w:pStyle w:val="Bodytext1"/>
        <w:tabs>
          <w:tab w:val="left" w:pos="0"/>
        </w:tabs>
        <w:spacing w:after="0" w:line="240" w:lineRule="auto"/>
        <w:ind w:right="-2" w:firstLine="851"/>
        <w:jc w:val="both"/>
        <w:rPr>
          <w:b/>
          <w:sz w:val="24"/>
          <w:szCs w:val="24"/>
        </w:rPr>
      </w:pPr>
      <w:r w:rsidRPr="009E6335">
        <w:rPr>
          <w:b/>
          <w:sz w:val="24"/>
          <w:szCs w:val="24"/>
        </w:rPr>
        <w:t>3. Права и обязанности сторон, обеспечение работ материалами и оборудованием</w:t>
      </w:r>
    </w:p>
    <w:p w14:paraId="410E9F8B"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 Заказчик обязан:</w:t>
      </w:r>
    </w:p>
    <w:p w14:paraId="690B684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3.1.1. Предоставить подрядчику утвержденный локальный ресурсный сметный расчет на выполнение работ по настоящему Договору.</w:t>
      </w:r>
    </w:p>
    <w:p w14:paraId="75ABF18F"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3.1.2. Определить место для складирования строительных материалов и мусора.</w:t>
      </w:r>
    </w:p>
    <w:p w14:paraId="605EFAA0"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3.1.3. Обеспечить в согласованном порядке доступ на объект представителей подрядчика для производства работ.</w:t>
      </w:r>
    </w:p>
    <w:p w14:paraId="36C1B9BF"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3.1.4. Назначить для обеспечения договора с Подрядчиком своего представителя на объекте.</w:t>
      </w:r>
    </w:p>
    <w:p w14:paraId="40FFA44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3.1.5. Произвести приемку и оплату выполненных работ.</w:t>
      </w:r>
    </w:p>
    <w:p w14:paraId="2A4D69F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3.1.6. Своевременно принимать или согласовывать возникающие в ходе работ технические решения, не связанные с технологией выполнения работ и не нарушающие действующие нормы и правила (СНиПы, СанПин и пр.).</w:t>
      </w:r>
    </w:p>
    <w:p w14:paraId="76E626F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3.1.7. Выполнить в полном объеме другие обязательства, предусмотренные настоящим Договором.</w:t>
      </w:r>
    </w:p>
    <w:p w14:paraId="767147C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3.2. Заказчик имеет право:</w:t>
      </w:r>
    </w:p>
    <w:p w14:paraId="72DAFE0C"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3.2.1. Требовать у Подрядчика информацию о ходе производства работ. </w:t>
      </w:r>
    </w:p>
    <w:p w14:paraId="5650F617"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3.2.2. Производить проверки ведения и правильного оформления объектной документации. Количество проверок и сроки их проведения не согласовываются с Подрядчиком.</w:t>
      </w:r>
    </w:p>
    <w:p w14:paraId="7AFDA13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3.2.3. Осуществлять контроль и надзор за ходом и качеством выполняемых работ, соблюдением сроков, не вмешиваясь при этом в хозяйственную деятельность Подрядчика.</w:t>
      </w:r>
    </w:p>
    <w:p w14:paraId="6F1E215A"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3.2.4. Для проверки выполненных работ, соблюдения технологии и качества привлекать за счёт собственных средств независимых экспертов. </w:t>
      </w:r>
    </w:p>
    <w:p w14:paraId="71F27566"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3.2.5. Не оплачивать работы, выполненные с нарушением строительных норм и правил, технических требований, до полного устранения Подрядчиком всех нарушений и замечаний.</w:t>
      </w:r>
    </w:p>
    <w:p w14:paraId="7D8EC60F"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3.2.6. Не принимать и не оплачивать дополнительные работы, не предусмотренные настоящим договором, выполненные Подрядчиком без согласования с Заказчиком и не оформленные дополнительным соглашением. </w:t>
      </w:r>
    </w:p>
    <w:p w14:paraId="69511EF7"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3.2.7.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681DCAC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 Подрядчик обязан:</w:t>
      </w:r>
    </w:p>
    <w:p w14:paraId="59F87D4B"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 Выполнить все работы по Договору в объеме и в сроки, предусмотренные настоящим Договором и приложениями к нему, сдать Объект в эксплуатацию в состоянии, обеспечивающем его нормальную эксплуатацию.</w:t>
      </w:r>
    </w:p>
    <w:p w14:paraId="2CEB9A0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3.3.2. Соблюдать нормы и правила техники безопасности, санитарно-эпидемиологического режима, режима работы Заказчика, требований закона и иных правовых актов об охране окружающей среды при производстве работ. </w:t>
      </w:r>
    </w:p>
    <w:p w14:paraId="658030EA"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3.3.3. Обеспечить:</w:t>
      </w:r>
    </w:p>
    <w:p w14:paraId="01E17A5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противопожарные мероприятия при производстве работ;</w:t>
      </w:r>
    </w:p>
    <w:p w14:paraId="421E5230"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за свой счет и своими силами осуществление разгрузки, правильного складирования и охрану необходимых материалов, механизмов и инструментов;</w:t>
      </w:r>
    </w:p>
    <w:p w14:paraId="2043D056"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выполнение всех работ только специалистами, обладающими квалификацией, соответствующей виду работ, готовность по требованию Заказчика предоставить копии документов, подтверждающих квалификацию;</w:t>
      </w:r>
    </w:p>
    <w:p w14:paraId="649C3600"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предоставление списка иностранных граждан с обязательным указанием места регистрации на территории Российской Федерации в случае привлечения их к выполнению работ по настоящему договору;</w:t>
      </w:r>
    </w:p>
    <w:p w14:paraId="57D0982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lastRenderedPageBreak/>
        <w:t>- выполнение работ в полном соответствии с требованиями технического задания, сметной документации (Приложение №2 к Договору) строительными нормами и правилами;</w:t>
      </w:r>
    </w:p>
    <w:p w14:paraId="78692D09"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качество всех работ в соответствии с действующими нормами и техническими условиями;</w:t>
      </w:r>
    </w:p>
    <w:p w14:paraId="75F1A68E"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содержание в чистоте и ежедневную уборку рабочей площадки и прилегающей территории;</w:t>
      </w:r>
    </w:p>
    <w:p w14:paraId="528F9231"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фотофиксацию с последующей её передачей Заказчику на бумажно и электронном носителях всех этапов выполняемых работ, в том числе скрытых работ;</w:t>
      </w:r>
    </w:p>
    <w:p w14:paraId="68E83E56"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3.3.4. В ходе выполнения работ вести на объекте и по завершению всех работ сдать Заказчику документацию, а именно:</w:t>
      </w:r>
    </w:p>
    <w:p w14:paraId="30AC4F98"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журнал учета и контроля материалов;</w:t>
      </w:r>
    </w:p>
    <w:p w14:paraId="5D7658B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сертификаты на используемые материалы, подлежащин сертификации.</w:t>
      </w:r>
    </w:p>
    <w:p w14:paraId="2035CD1B"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3.3.5. Немедленно предупредить Заказчика и до получения от него указаний приостановить работу при обнаружении:</w:t>
      </w:r>
    </w:p>
    <w:p w14:paraId="4B0A44DF"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возможных неблагоприятных для Заказчика последствий выполнения его указаний о способе исполнения работы;</w:t>
      </w:r>
    </w:p>
    <w:p w14:paraId="64010476"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 иных обстоятельств, которые грозят годности или прочности результатов выполняемой работы либо создают невозможности ее завершения в срок. </w:t>
      </w:r>
    </w:p>
    <w:p w14:paraId="161520D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3.3.6. Устранить недостатки и дефекты, выявленные при проверке документации, приемке работ и в течение гарантийного срока эксплуатации объекта, в сроки установленные настоящим Договором.</w:t>
      </w:r>
    </w:p>
    <w:p w14:paraId="4398FF17"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3.3.7. Произвести запуск и сдать отремонтированные и/или замененные, вновь смонтированные системы Заказчику, соответствующим эксплуатирующим и обслуживающим организациям.</w:t>
      </w:r>
    </w:p>
    <w:p w14:paraId="5F7EF749"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3.3.8. Сохранить целостность и работоспособность инженерных систем, коммуникаций и оборудования Заказчика, находящихся на территории объекта, в том числе не допускать несанкционированного подключения к сетям и коммуникациям, их несогласованного с Заказчиком отключения.</w:t>
      </w:r>
    </w:p>
    <w:p w14:paraId="24E194DF"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3.3.9. Сохранить целостность и работоспособность инженерных систем, коммуникаций и оборудования Заказчика, не подлежащего ремонту и/или замене в рамках настоящего Договора.</w:t>
      </w:r>
    </w:p>
    <w:p w14:paraId="7D18F15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3.3.10. Восстановить за свой счёт повреждённые инженерные системы и коммуникации Заказчика, их запуск и сдачу соответствующим эксплуатирующим и обслуживающим организациям в установленном порядке в случае согласованного с Заказчиком отключения и нарушения целостности данных систем, необходимого для производства работ.</w:t>
      </w:r>
    </w:p>
    <w:p w14:paraId="40EECD7A"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3.3.11. Обеспечить бесперебойное производство работ при продолжении функционирования подразделений Заказчика согласно установленного режима с принятием мер по соблюдению санитарных норм, требований безопасности и иных обязательных требований (сооружение временных ограждений, организация проходов, постоянная уборка мусора, порядок допуска на объект работников Подрядчика, доставки, выноса и хранения строительных материалов, оборудования и иного имущества Подрядчика, сохранности имущества Заказчика и другие необходимые меры).</w:t>
      </w:r>
    </w:p>
    <w:p w14:paraId="244D905F"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3.3.12. Вывозить в течение 5 (пяти) рабочих дней после завершения работ (ее соответствующей части) принадлежащие Подрядчику строительные машины и механизмы, оборудование, материалы, временные сооружения, строительный мусор.</w:t>
      </w:r>
    </w:p>
    <w:p w14:paraId="4EA85830"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3.3.13. На протяжении всего срока действия Договора нести перед Заказчиком ответственность по рекламациям, финансовым потерям, ущербу, ошибочным действиям, которые произошли по вине, небрежности или недосмотру Подрядчика.</w:t>
      </w:r>
    </w:p>
    <w:p w14:paraId="2B4C14D0"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3.3.14. Нести ответственность за ненадлежащее качество предоставленных материалов и оборудования; предоставление материалов и оборудования, обремененных правами третьих лиц; невозможность использования материалов и оборудования без ухудшения качества работ, </w:t>
      </w:r>
      <w:r w:rsidRPr="009E6335">
        <w:rPr>
          <w:sz w:val="24"/>
          <w:szCs w:val="24"/>
        </w:rPr>
        <w:lastRenderedPageBreak/>
        <w:t>если Подрядчик не докажет, что невозможность использования возникла по обстоятельствам, за которые отвечает другая сторона.</w:t>
      </w:r>
    </w:p>
    <w:p w14:paraId="20C72E3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3.3.15. Выполнить в полном объеме другие обязательства, предусмотренные настоящим Договором.</w:t>
      </w:r>
    </w:p>
    <w:p w14:paraId="1444550A"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3.3.16. До момента завершения на объекте работ, предусмотренных пунктом 1.1. Договора и подписания сторонами соответствующего акта приемки выполненных работ нести риск пожара, стихийных бедствий, противоправных действий третьих лиц, случайной гибели или случыайного повреждения объекта, материалов, оборудования и иного, необходимого для исполнения настоящего Договора имущества, принадлежащего Подрядчику.</w:t>
      </w:r>
    </w:p>
    <w:p w14:paraId="1C7F1370"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3.3.17. В случае установления контролирующими органами фактов оплаты Заказчиком работ сверх фактически выполненных, Подрядчик обязан возвратить сумму излишне полученных денежных средств Заказчику.</w:t>
      </w:r>
    </w:p>
    <w:p w14:paraId="5219690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3.3.18. Подрядчик дает согласие на проведение в отношении него проверок Заказчиком и органами государственного финансового контроля в части, связанной с исполнением настоящего договора.</w:t>
      </w:r>
    </w:p>
    <w:p w14:paraId="33DE49D8"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3.4. Подрядчик имеет право:</w:t>
      </w:r>
    </w:p>
    <w:p w14:paraId="71C3AE5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3.4.1. В случае соблюдения Подрядчиком качества и сроков выполнения работ, а также полного исполнения обязательств, предусмотренных настоящим Договором, требовать у Заказчика принять, и оплатить выполненные работы в соответствии с условиями настоящего Договора.</w:t>
      </w:r>
    </w:p>
    <w:p w14:paraId="7B036B3C"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3.4.2. Поставлять на Объект материалы, металлоконструкции, оборудование и пр., имеющие соответствующие сертификаты и другие документы, удостоверяющие их качество. </w:t>
      </w:r>
    </w:p>
    <w:p w14:paraId="4D35C8EB"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3.4.3. Подрядчик несет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14:paraId="2369BD68" w14:textId="77777777" w:rsidR="00B45E5D" w:rsidRPr="009E6335" w:rsidRDefault="00B45E5D" w:rsidP="00E77D5C">
      <w:pPr>
        <w:pStyle w:val="Bodytext1"/>
        <w:tabs>
          <w:tab w:val="left" w:pos="0"/>
        </w:tabs>
        <w:spacing w:after="0" w:line="240" w:lineRule="auto"/>
        <w:ind w:right="-2" w:firstLine="851"/>
        <w:jc w:val="center"/>
        <w:rPr>
          <w:b/>
          <w:sz w:val="24"/>
          <w:szCs w:val="24"/>
        </w:rPr>
      </w:pPr>
      <w:r w:rsidRPr="009E6335">
        <w:rPr>
          <w:b/>
          <w:sz w:val="24"/>
          <w:szCs w:val="24"/>
        </w:rPr>
        <w:t>4. Порядок приемки работ и требования к качеству работ</w:t>
      </w:r>
    </w:p>
    <w:p w14:paraId="2A94170C"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4.1. Сдача результатов работ на соответствие их объема и качества требованиям настоящего Договора и приложений к нему оформляется актом приемки выполненных работ (форма КС-2) в соответствии с графиком производства работ, который подписывается обеими сторонами. Акт выполненных работ согласовывается с экспертной организацией.</w:t>
      </w:r>
    </w:p>
    <w:p w14:paraId="0E450027"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4.2. Приёмка работ Заказчиком осуществляется после получения им акта выполненных работ, справки о стоимости выполненных работ и затрат.</w:t>
      </w:r>
    </w:p>
    <w:p w14:paraId="0823950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4.3. По истечении 3 (трех) рабочих дней со дня получения от эксперта (экспертной организации) заключения об объеме и качестве выполненных Подрядчиком, Заказчик либо согласовывает предоставленные акты путем проставления подписи уполномоченного лица и скрепления печатью, либо предоставляет письменные замечания. </w:t>
      </w:r>
    </w:p>
    <w:p w14:paraId="58185A7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4.4. Если при проверке предоставленной документации, указанной в п.4.2., настоящего Договора, Заказчиком будет выявлено несоответствие фактически выполненных объемов работ и используемых материалов указанным в документах (КС-2, КС-3, сертификаты и пр.), необходимость исправления, доработки, Подрядчик обязан прибыть к Заказчику в течение 3-х календарных дней с момента направления замечаний в его адрес, для проверки выявленных недостатков и составления Акта об устранении недостатков (далее – Акт). В Акте указываются выявленные недостатки и сроки их устранения. Указанные в Акте недостатки должны быть устранены Подрядчиком за его счёт в соответствии со сроками, указанными в Акте.</w:t>
      </w:r>
    </w:p>
    <w:p w14:paraId="3952B6C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4.5. В случае неявки Подрядчика для составления Акта об устранении недостатков Акт составляется Заказчиком в одностороннем порядке и направляет его Подрядчику. В случае неявки Подрядчика для составления, Акт считается принятым Подрядчиком в полном объеме в редакции Заказчика и дополнительного согласования Подрядчиком не требуется. </w:t>
      </w:r>
    </w:p>
    <w:p w14:paraId="353A072B"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4.6. Заказчик вправе отказаться от приемки работ в случае обнаружения недостатков (дефектов), которые допустил Подрядчик, до момента их устранения, либо если не предоставляются указанные в пункте 4.2 настоящего Договора документы - до момента их предоставления.</w:t>
      </w:r>
    </w:p>
    <w:p w14:paraId="0E31DC88"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lastRenderedPageBreak/>
        <w:t>4.7. Подрядчик не позднее, чем за 3 (три) рабочих дня до момента приемки скрытых работ и ответственных конструкций, уведомляет Заказчика о необходимости приемки скрытых работ и ответственных конструкций. Запрещается выполнение последующих работ при отсутствии подписанных сторонами актов освидетельствования скрытых работ. Произведённые в нарушение настоящего пункта скрытые работы, а также произведённые последующие работы приёмке и оплате не подлежат. Данные работы выполняются Подрядчиком за его счёт и возмещению Заказчиком не подлежат.</w:t>
      </w:r>
    </w:p>
    <w:p w14:paraId="29E61411"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4.8. Гарантийный срок на выполненные и принятые работы устанавливается 24 (Двадцать четыре) месяца с даты подписания сторонами акта приемки выполненных работ после полного их завершения. Если в пределах гарантийного срока обнаруживаются дефекты, гарантийный срок продлевается соответственно на период устранения дефектов. Наличие дефектов и сроки их устранения фиксируются двухсторонним актом. Подрядчик обязан устранить дефекты за свой счет в согласованный сторонами срок.</w:t>
      </w:r>
    </w:p>
    <w:p w14:paraId="7A9C8EAA"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4.10. В случае досрочного выполнения работ Заказчик вправе досрочно принять выполненные работы и оплатить их.</w:t>
      </w:r>
    </w:p>
    <w:p w14:paraId="6319FC54" w14:textId="77777777" w:rsidR="00B45E5D" w:rsidRPr="009E6335" w:rsidRDefault="00B45E5D" w:rsidP="00E77D5C">
      <w:pPr>
        <w:pStyle w:val="Bodytext1"/>
        <w:tabs>
          <w:tab w:val="left" w:pos="0"/>
        </w:tabs>
        <w:spacing w:after="0" w:line="240" w:lineRule="auto"/>
        <w:ind w:right="-2" w:firstLine="851"/>
        <w:jc w:val="both"/>
        <w:rPr>
          <w:sz w:val="24"/>
          <w:szCs w:val="24"/>
        </w:rPr>
      </w:pPr>
    </w:p>
    <w:p w14:paraId="76F203FF" w14:textId="77777777" w:rsidR="00B45E5D" w:rsidRPr="009E6335" w:rsidRDefault="00B45E5D" w:rsidP="00E77D5C">
      <w:pPr>
        <w:pStyle w:val="Bodytext1"/>
        <w:tabs>
          <w:tab w:val="left" w:pos="0"/>
        </w:tabs>
        <w:spacing w:after="0" w:line="240" w:lineRule="auto"/>
        <w:ind w:right="-2" w:firstLine="851"/>
        <w:jc w:val="center"/>
        <w:rPr>
          <w:b/>
          <w:sz w:val="24"/>
          <w:szCs w:val="24"/>
        </w:rPr>
      </w:pPr>
      <w:r w:rsidRPr="009E6335">
        <w:rPr>
          <w:b/>
          <w:sz w:val="24"/>
          <w:szCs w:val="24"/>
        </w:rPr>
        <w:t>5. Охрана работ и объектов</w:t>
      </w:r>
    </w:p>
    <w:p w14:paraId="3D90338A"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5.1. Подрядчик обеспечивает охрану принадлежащих ему материалов, оборудования, строительной техники и другого имущества на территории производства работ с момента подписания договора и до завершения работ и передачи объекта заказчику. </w:t>
      </w:r>
    </w:p>
    <w:p w14:paraId="6016102B" w14:textId="77777777" w:rsidR="00B45E5D" w:rsidRPr="009E6335" w:rsidRDefault="00B45E5D" w:rsidP="00E77D5C">
      <w:pPr>
        <w:pStyle w:val="Bodytext1"/>
        <w:tabs>
          <w:tab w:val="left" w:pos="0"/>
        </w:tabs>
        <w:spacing w:after="0" w:line="240" w:lineRule="auto"/>
        <w:ind w:right="-2" w:firstLine="851"/>
        <w:jc w:val="center"/>
        <w:rPr>
          <w:b/>
          <w:bCs/>
          <w:sz w:val="24"/>
          <w:szCs w:val="24"/>
        </w:rPr>
      </w:pPr>
    </w:p>
    <w:p w14:paraId="4977360F" w14:textId="77777777" w:rsidR="00B45E5D" w:rsidRPr="009E6335" w:rsidRDefault="00B45E5D" w:rsidP="00E77D5C">
      <w:pPr>
        <w:pStyle w:val="Bodytext1"/>
        <w:tabs>
          <w:tab w:val="left" w:pos="0"/>
        </w:tabs>
        <w:spacing w:after="0" w:line="240" w:lineRule="auto"/>
        <w:ind w:right="-2" w:firstLine="851"/>
        <w:jc w:val="center"/>
        <w:rPr>
          <w:b/>
          <w:bCs/>
          <w:sz w:val="24"/>
          <w:szCs w:val="24"/>
        </w:rPr>
      </w:pPr>
      <w:r w:rsidRPr="009E6335">
        <w:rPr>
          <w:b/>
          <w:bCs/>
          <w:sz w:val="24"/>
          <w:szCs w:val="24"/>
        </w:rPr>
        <w:t>6. Изменение условий договора</w:t>
      </w:r>
    </w:p>
    <w:p w14:paraId="7D61C1A0" w14:textId="72AC5B71" w:rsidR="00B45E5D" w:rsidRPr="009E6335" w:rsidRDefault="00B45E5D" w:rsidP="00E77D5C">
      <w:pPr>
        <w:ind w:firstLine="709"/>
        <w:jc w:val="both"/>
      </w:pPr>
      <w:r w:rsidRPr="009E6335">
        <w:t>6.1. При исполнении договора допускается изменение существенных условий договора, в том числе изменение (увеличение) цены договора</w:t>
      </w:r>
      <w:r w:rsidR="002B1999">
        <w:t xml:space="preserve"> в следующих случаях</w:t>
      </w:r>
      <w:r w:rsidRPr="009E6335">
        <w:t>:</w:t>
      </w:r>
    </w:p>
    <w:p w14:paraId="6DC15545" w14:textId="77777777" w:rsidR="002B1999" w:rsidRPr="00846743" w:rsidRDefault="002B1999" w:rsidP="00E77D5C">
      <w:pPr>
        <w:ind w:firstLine="709"/>
        <w:jc w:val="both"/>
      </w:pPr>
      <w:r w:rsidRPr="00846743">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CF133A0" w14:textId="77777777" w:rsidR="002B1999" w:rsidRPr="00846743" w:rsidRDefault="002B1999" w:rsidP="00E77D5C">
      <w:pPr>
        <w:ind w:firstLine="709"/>
        <w:jc w:val="both"/>
      </w:pPr>
      <w:r w:rsidRPr="00846743">
        <w:t>- при уменьшении потребности Заказчика в товарах, работах, услугах, на поставку, выполнение, оказание которых заключен договор.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3C5648D5" w14:textId="77777777" w:rsidR="002B1999" w:rsidRPr="00846743" w:rsidRDefault="002B1999" w:rsidP="00E77D5C">
      <w:pPr>
        <w:ind w:firstLine="709"/>
        <w:jc w:val="both"/>
      </w:pPr>
      <w:r w:rsidRPr="00846743">
        <w:t xml:space="preserve">- при увеличении потребности Заказчика в товарах, работах, услугах, на поставку, выполнение, оказание которых заключен договор, но не более чем на тридцать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14:paraId="5534E6B3" w14:textId="77777777" w:rsidR="002B1999" w:rsidRPr="00846743" w:rsidRDefault="002B1999" w:rsidP="00E77D5C">
      <w:pPr>
        <w:ind w:firstLine="709"/>
        <w:jc w:val="both"/>
      </w:pPr>
      <w:r w:rsidRPr="00846743">
        <w:t>- при увеличении потребности Заказчика в товарах, работах, услугах, на поставку, выполнение, оказание которых заключен договор, более чем на тридцать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 по согласованию с главным распорядителем бюджетных средств, в ведомственном подчинении которого находится организация. Цена единицы дополнительно поставляемого товара, оказываемой услуги, выполняемой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69833A44" w14:textId="77777777" w:rsidR="002B1999" w:rsidRPr="00846743" w:rsidRDefault="002B1999" w:rsidP="00E77D5C">
      <w:pPr>
        <w:ind w:firstLine="709"/>
        <w:jc w:val="both"/>
      </w:pPr>
      <w:r w:rsidRPr="00846743">
        <w:t>- при изменении в соответствии с законодательством Российской Федерации регулируемых государством цен (тарифов) на товары, работы и услуги;</w:t>
      </w:r>
    </w:p>
    <w:p w14:paraId="6A5F295A" w14:textId="77777777" w:rsidR="002B1999" w:rsidRPr="00846743" w:rsidRDefault="002B1999" w:rsidP="00E77D5C">
      <w:pPr>
        <w:ind w:firstLine="709"/>
        <w:jc w:val="both"/>
      </w:pPr>
      <w:r w:rsidRPr="00846743">
        <w:t xml:space="preserve">- в случае,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w:t>
      </w:r>
      <w:r w:rsidRPr="00846743">
        <w:lastRenderedPageBreak/>
        <w:t>договора возникли независящие от сторон договора обстоятельства, влекущие невозможность его исполнения без изменения условий, допускается изменение цены договора (цены единицы товара, работы, услуги), иных условий договора - по согласованию с главным распорядителем бюджетных средств, в ведомственном подчинении которого находится организация.</w:t>
      </w:r>
    </w:p>
    <w:p w14:paraId="5ECDD108" w14:textId="182F242A" w:rsidR="00B45E5D" w:rsidRPr="009E6335" w:rsidRDefault="00B45E5D" w:rsidP="00E77D5C">
      <w:pPr>
        <w:ind w:firstLine="709"/>
        <w:jc w:val="both"/>
      </w:pPr>
      <w:r w:rsidRPr="009E6335">
        <w:t>Все риски, связанные с изменением цен, в период выполнения договора несет подрядчик.</w:t>
      </w:r>
    </w:p>
    <w:p w14:paraId="18D90DAE" w14:textId="77777777" w:rsidR="00B45E5D" w:rsidRPr="009E6335" w:rsidRDefault="00B45E5D" w:rsidP="00E77D5C">
      <w:pPr>
        <w:ind w:firstLine="709"/>
        <w:jc w:val="both"/>
      </w:pPr>
    </w:p>
    <w:p w14:paraId="59EE83A8" w14:textId="77777777" w:rsidR="00B45E5D" w:rsidRPr="009E6335" w:rsidRDefault="00B45E5D" w:rsidP="00E77D5C">
      <w:pPr>
        <w:pStyle w:val="Bodytext1"/>
        <w:tabs>
          <w:tab w:val="left" w:pos="0"/>
        </w:tabs>
        <w:spacing w:after="0" w:line="240" w:lineRule="auto"/>
        <w:ind w:right="-2" w:firstLine="851"/>
        <w:jc w:val="center"/>
        <w:rPr>
          <w:b/>
          <w:sz w:val="24"/>
          <w:szCs w:val="24"/>
        </w:rPr>
      </w:pPr>
      <w:r w:rsidRPr="009E6335">
        <w:rPr>
          <w:b/>
          <w:sz w:val="24"/>
          <w:szCs w:val="24"/>
        </w:rPr>
        <w:t>7. Ответственность сторон</w:t>
      </w:r>
    </w:p>
    <w:p w14:paraId="2E3DADC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7.1.</w:t>
      </w:r>
      <w:r w:rsidRPr="009E6335">
        <w:rPr>
          <w:sz w:val="24"/>
          <w:szCs w:val="24"/>
        </w:rPr>
        <w:tab/>
        <w:t xml:space="preserve"> За невыполнение обязательств Стороны несут ответственность, установленную законодательством Российской Федерации и настоящим Договором.</w:t>
      </w:r>
    </w:p>
    <w:p w14:paraId="0F3FAA45"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7.2.</w:t>
      </w:r>
      <w:r w:rsidRPr="009E6335">
        <w:rPr>
          <w:sz w:val="24"/>
          <w:szCs w:val="24"/>
        </w:rPr>
        <w:tab/>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договором,заказчик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и рассчитывается по формуле:</w:t>
      </w:r>
    </w:p>
    <w:p w14:paraId="1873D4C9" w14:textId="77777777" w:rsidR="00B45E5D" w:rsidRPr="009E6335" w:rsidRDefault="00B45E5D" w:rsidP="00E77D5C">
      <w:pPr>
        <w:pStyle w:val="Bodytext1"/>
        <w:tabs>
          <w:tab w:val="left" w:pos="0"/>
        </w:tabs>
        <w:spacing w:after="0" w:line="240" w:lineRule="auto"/>
        <w:ind w:right="-2" w:firstLine="851"/>
        <w:jc w:val="center"/>
        <w:rPr>
          <w:sz w:val="24"/>
          <w:szCs w:val="24"/>
        </w:rPr>
      </w:pPr>
      <w:r w:rsidRPr="009E6335">
        <w:rPr>
          <w:b/>
          <w:sz w:val="24"/>
          <w:szCs w:val="24"/>
        </w:rPr>
        <w:t>П= З х ДП  (Сх1/300)</w:t>
      </w:r>
      <w:r w:rsidRPr="009E6335">
        <w:rPr>
          <w:sz w:val="24"/>
          <w:szCs w:val="24"/>
        </w:rPr>
        <w:t>, где:</w:t>
      </w:r>
    </w:p>
    <w:p w14:paraId="2EB6F3F2"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П - сумма пени;</w:t>
      </w:r>
    </w:p>
    <w:p w14:paraId="3BB944FC"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З – сумма задолженности;</w:t>
      </w:r>
    </w:p>
    <w:p w14:paraId="4D98489E"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ДП – количество дней просрочки;</w:t>
      </w:r>
    </w:p>
    <w:p w14:paraId="6626C3C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С - ставка рефинансирования, установленная ЦБ РФ на дату уплаты пени</w:t>
      </w:r>
    </w:p>
    <w:p w14:paraId="78312565"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0,01% от цены договора. </w:t>
      </w:r>
    </w:p>
    <w:p w14:paraId="107482D0" w14:textId="77777777" w:rsidR="00B45E5D" w:rsidRPr="009E6335" w:rsidRDefault="00B45E5D" w:rsidP="00E77D5C">
      <w:pPr>
        <w:ind w:right="-2" w:firstLine="851"/>
        <w:jc w:val="both"/>
      </w:pPr>
      <w:r w:rsidRPr="009E6335">
        <w:t xml:space="preserve">7.3. В случае просрочки исполнения </w:t>
      </w:r>
      <w:r w:rsidRPr="009E6335">
        <w:rPr>
          <w:color w:val="00000A"/>
        </w:rPr>
        <w:t>Подрядчиком</w:t>
      </w:r>
      <w:r w:rsidRPr="009E6335">
        <w:t xml:space="preserve"> обязательств (в том числе гарантийного обязательства), предусмотренных договором, а также в иных случаях ненадлежащего исполнения обязательств, предусмотренных договором, </w:t>
      </w:r>
      <w:r w:rsidRPr="009E6335">
        <w:rPr>
          <w:color w:val="00000A"/>
        </w:rPr>
        <w:t>Заказчик</w:t>
      </w:r>
      <w:r w:rsidRPr="009E6335">
        <w:t xml:space="preserve"> направляет </w:t>
      </w:r>
      <w:r w:rsidRPr="009E6335">
        <w:rPr>
          <w:color w:val="00000A"/>
        </w:rPr>
        <w:t>Подрядчику</w:t>
      </w:r>
      <w:r w:rsidRPr="009E6335">
        <w:t xml:space="preserve"> требование об уплате неустоек (штрафов, пеней). </w:t>
      </w:r>
    </w:p>
    <w:p w14:paraId="60CB276C" w14:textId="77777777" w:rsidR="00B45E5D" w:rsidRPr="009E6335" w:rsidRDefault="00B45E5D" w:rsidP="00E77D5C">
      <w:pPr>
        <w:ind w:right="-2" w:firstLine="851"/>
        <w:jc w:val="both"/>
      </w:pPr>
      <w:r w:rsidRPr="009E6335">
        <w:t xml:space="preserve">7.4. Пеня начисляется за каждый день просрочки исполнения </w:t>
      </w:r>
      <w:r w:rsidRPr="009E6335">
        <w:rPr>
          <w:color w:val="00000A"/>
        </w:rPr>
        <w:t>Подрядчиком</w:t>
      </w:r>
      <w:r w:rsidRPr="009E6335">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Pr="009E6335">
        <w:rPr>
          <w:color w:val="00000A"/>
        </w:rPr>
        <w:t>Подрядчиком</w:t>
      </w:r>
      <w:r w:rsidRPr="009E6335">
        <w:t>и рассчитывается в согласии с п. 6.2. настоящего договора.</w:t>
      </w:r>
    </w:p>
    <w:p w14:paraId="6CB44D79" w14:textId="77777777" w:rsidR="00B45E5D" w:rsidRPr="009E6335" w:rsidRDefault="00B45E5D" w:rsidP="00E77D5C">
      <w:pPr>
        <w:ind w:right="-2" w:firstLine="851"/>
        <w:jc w:val="both"/>
      </w:pPr>
      <w:r w:rsidRPr="009E6335">
        <w:t xml:space="preserve">7.5. За ненадлежащее исполнение </w:t>
      </w:r>
      <w:r w:rsidRPr="009E6335">
        <w:rPr>
          <w:color w:val="00000A"/>
        </w:rPr>
        <w:t>Подрядчиком</w:t>
      </w:r>
      <w:r w:rsidRPr="009E6335">
        <w:t xml:space="preserve">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составляет 0,01% от цены договора. </w:t>
      </w:r>
    </w:p>
    <w:p w14:paraId="5C0D02BB" w14:textId="77777777" w:rsidR="00B45E5D" w:rsidRPr="009E6335" w:rsidRDefault="00B45E5D" w:rsidP="00E77D5C">
      <w:pPr>
        <w:ind w:right="-2" w:firstLine="851"/>
        <w:jc w:val="both"/>
      </w:pPr>
      <w:r w:rsidRPr="009E6335">
        <w:t>7.6. Сторона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A2EAFCC" w14:textId="77777777" w:rsidR="00B45E5D" w:rsidRPr="009E6335" w:rsidRDefault="00B45E5D" w:rsidP="00E77D5C">
      <w:pPr>
        <w:shd w:val="clear" w:color="auto" w:fill="FFFFFF"/>
        <w:tabs>
          <w:tab w:val="left" w:pos="744"/>
        </w:tabs>
        <w:ind w:right="-2" w:firstLine="851"/>
        <w:jc w:val="both"/>
      </w:pPr>
      <w:r w:rsidRPr="009E6335">
        <w:t>7.7. Ни одна из Сторон настоящего Договора не несёт ответственности за неисполнение и ненадлежащее исполнение настоящего Договора, если неисполнение и ненадлежащее исполнение вызвано обстоятельствами непреодолимой силы, к которым относится: пожар по вине третьих лиц в месте передачи и принятия товара по настоящему договору, наводнения, землетрясения, объявления и ведения военных действий в указанном месте, изменения действующего законодательства делающие невозможным исполнение настоящего Договора.</w:t>
      </w:r>
    </w:p>
    <w:p w14:paraId="6C1B2C9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lastRenderedPageBreak/>
        <w:t>7.8. Если, по мнению одной из сторон, усматриваются признаки обстоятельства непреодолимой силы или в результате этих обстоятельств причинен ущерб, каждая из сторон обязана уведомить вторую сторону в течение 24 (двадцати четырех) часов с момента наступления таких обстоятельств. Стороны совместно обязаны принять решение о целесообразности продолжения работ. Принятое решение оформляется двусторонним Актом, подписанным уполномоченными представителями сторон и скрепленные печатью.</w:t>
      </w:r>
    </w:p>
    <w:p w14:paraId="698A1330"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7.9. Взыскание неустойки не освобождает сторону, нарушившую Договор, от исполнения обязательств в натуре.</w:t>
      </w:r>
    </w:p>
    <w:p w14:paraId="710F0827" w14:textId="77777777" w:rsidR="00B45E5D" w:rsidRPr="009E6335" w:rsidRDefault="00B45E5D" w:rsidP="00E77D5C">
      <w:pPr>
        <w:pStyle w:val="Bodytext1"/>
        <w:tabs>
          <w:tab w:val="left" w:pos="0"/>
        </w:tabs>
        <w:spacing w:after="0" w:line="240" w:lineRule="auto"/>
        <w:ind w:right="-2" w:firstLine="851"/>
        <w:jc w:val="center"/>
        <w:rPr>
          <w:b/>
          <w:sz w:val="24"/>
          <w:szCs w:val="24"/>
        </w:rPr>
      </w:pPr>
    </w:p>
    <w:p w14:paraId="68B8B9B3" w14:textId="77777777" w:rsidR="00B45E5D" w:rsidRPr="009E6335" w:rsidRDefault="00B45E5D" w:rsidP="00E77D5C">
      <w:pPr>
        <w:pStyle w:val="Bodytext1"/>
        <w:tabs>
          <w:tab w:val="left" w:pos="0"/>
        </w:tabs>
        <w:spacing w:after="0" w:line="240" w:lineRule="auto"/>
        <w:ind w:right="-2" w:firstLine="851"/>
        <w:jc w:val="center"/>
        <w:rPr>
          <w:b/>
          <w:sz w:val="24"/>
          <w:szCs w:val="24"/>
        </w:rPr>
      </w:pPr>
      <w:r w:rsidRPr="009E6335">
        <w:rPr>
          <w:b/>
          <w:sz w:val="24"/>
          <w:szCs w:val="24"/>
        </w:rPr>
        <w:t>8. Разрешение споров</w:t>
      </w:r>
    </w:p>
    <w:p w14:paraId="11B8F9D9"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8.1. Все споры и разногласия, которые могут возникнуть между сторонами по вопросам, не предусмотренным настоящим Договором, будут разрешаться путем переговоров на основе действующего законодательства РФ.</w:t>
      </w:r>
    </w:p>
    <w:p w14:paraId="0055A9F1"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8.2. Неурегулированные в процессе переговоров спорные вопросы, споры разрешаются Арбитражным судом Самарской области.</w:t>
      </w:r>
    </w:p>
    <w:p w14:paraId="71652730" w14:textId="2F7AE861" w:rsidR="00B45E5D" w:rsidRDefault="00B45E5D" w:rsidP="00E77D5C">
      <w:pPr>
        <w:pStyle w:val="Bodytext1"/>
        <w:tabs>
          <w:tab w:val="left" w:pos="0"/>
        </w:tabs>
        <w:spacing w:after="0" w:line="240" w:lineRule="auto"/>
        <w:ind w:right="-2" w:firstLine="851"/>
        <w:jc w:val="both"/>
        <w:rPr>
          <w:sz w:val="24"/>
          <w:szCs w:val="24"/>
        </w:rPr>
      </w:pPr>
    </w:p>
    <w:p w14:paraId="19319700" w14:textId="7502C99E" w:rsidR="00F97A80" w:rsidRPr="00F97A80" w:rsidRDefault="00F97A80" w:rsidP="00E77D5C">
      <w:pPr>
        <w:pStyle w:val="Bodytext1"/>
        <w:tabs>
          <w:tab w:val="left" w:pos="0"/>
        </w:tabs>
        <w:spacing w:after="0" w:line="240" w:lineRule="auto"/>
        <w:ind w:right="-2" w:firstLine="851"/>
        <w:jc w:val="center"/>
        <w:rPr>
          <w:b/>
          <w:bCs/>
          <w:sz w:val="24"/>
          <w:szCs w:val="24"/>
        </w:rPr>
      </w:pPr>
      <w:r w:rsidRPr="00F97A80">
        <w:rPr>
          <w:b/>
          <w:bCs/>
          <w:sz w:val="24"/>
          <w:szCs w:val="24"/>
        </w:rPr>
        <w:t>9. Заключительные положения</w:t>
      </w:r>
    </w:p>
    <w:p w14:paraId="29DE930C" w14:textId="1793335D" w:rsidR="00F97A80" w:rsidRPr="00DF3CA9" w:rsidRDefault="00F97A80" w:rsidP="00E77D5C">
      <w:pPr>
        <w:ind w:right="57" w:firstLine="851"/>
        <w:jc w:val="both"/>
      </w:pPr>
      <w:r>
        <w:rPr>
          <w:bCs/>
        </w:rPr>
        <w:t xml:space="preserve">9.1. </w:t>
      </w:r>
      <w:r w:rsidRPr="00DF3CA9">
        <w:t>Настоящий Договор заключен в форме электронного документа с использованием функционала ЭТП с применением усиленной квалифицированной электронной подписи Заказчика и Поставщика. Наряду с Договором, заключенным в форме электронного документа, стороны вправе дополнительно осуществить подписание настоящего Договора на бумажном носителе. Любая из указанных форм заключения Договора имеют равную юридическую силу.</w:t>
      </w:r>
    </w:p>
    <w:p w14:paraId="3EF24B68" w14:textId="044ED6C2" w:rsidR="00B45E5D" w:rsidRPr="009E6335" w:rsidRDefault="00B45E5D" w:rsidP="00E77D5C">
      <w:pPr>
        <w:pStyle w:val="Bodytext1"/>
        <w:numPr>
          <w:ilvl w:val="1"/>
          <w:numId w:val="4"/>
        </w:numPr>
        <w:tabs>
          <w:tab w:val="left" w:pos="0"/>
        </w:tabs>
        <w:spacing w:after="0" w:line="240" w:lineRule="auto"/>
        <w:ind w:left="0" w:right="-2" w:firstLine="851"/>
        <w:jc w:val="both"/>
        <w:rPr>
          <w:sz w:val="24"/>
          <w:szCs w:val="24"/>
        </w:rPr>
      </w:pPr>
      <w:r w:rsidRPr="009E6335">
        <w:rPr>
          <w:sz w:val="24"/>
          <w:szCs w:val="24"/>
        </w:rPr>
        <w:t>Настоящий Договор действует с даты его подписания до 31.12.2022, а в части расчетов – до полного их завершения.</w:t>
      </w:r>
    </w:p>
    <w:p w14:paraId="7043A0C2" w14:textId="000C3314"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9.</w:t>
      </w:r>
      <w:r w:rsidR="00F97A80">
        <w:rPr>
          <w:sz w:val="24"/>
          <w:szCs w:val="24"/>
        </w:rPr>
        <w:t>3.</w:t>
      </w:r>
      <w:r w:rsidRPr="009E6335">
        <w:rPr>
          <w:sz w:val="24"/>
          <w:szCs w:val="24"/>
        </w:rPr>
        <w:t xml:space="preserve"> Настоящий Договор может быть изменен по соглашению сторон в порядке, установленном законодательством РФ.</w:t>
      </w:r>
    </w:p>
    <w:p w14:paraId="6D7B135B" w14:textId="0359C17F"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9.</w:t>
      </w:r>
      <w:r w:rsidR="00F97A80">
        <w:rPr>
          <w:sz w:val="24"/>
          <w:szCs w:val="24"/>
        </w:rPr>
        <w:t>4</w:t>
      </w:r>
      <w:r w:rsidRPr="009E6335">
        <w:rPr>
          <w:sz w:val="24"/>
          <w:szCs w:val="24"/>
        </w:rPr>
        <w:t>.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 РФ.</w:t>
      </w:r>
    </w:p>
    <w:p w14:paraId="25A28505" w14:textId="0F57513A"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9.</w:t>
      </w:r>
      <w:r w:rsidR="00F97A80">
        <w:rPr>
          <w:sz w:val="24"/>
          <w:szCs w:val="24"/>
        </w:rPr>
        <w:t>5</w:t>
      </w:r>
      <w:r w:rsidRPr="009E6335">
        <w:rPr>
          <w:sz w:val="24"/>
          <w:szCs w:val="24"/>
        </w:rPr>
        <w:t>.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66D5C723" w14:textId="14FBB198"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9.</w:t>
      </w:r>
      <w:r w:rsidR="00F97A80">
        <w:rPr>
          <w:sz w:val="24"/>
          <w:szCs w:val="24"/>
        </w:rPr>
        <w:t>6</w:t>
      </w:r>
      <w:r w:rsidRPr="009E6335">
        <w:rPr>
          <w:sz w:val="24"/>
          <w:szCs w:val="24"/>
        </w:rPr>
        <w:t>. Решение Заказчика об одностороннем отказе от исполнения Договора в течение одного ра</w:t>
      </w:r>
      <w:r w:rsidR="00F97A80">
        <w:rPr>
          <w:sz w:val="24"/>
          <w:szCs w:val="24"/>
        </w:rPr>
        <w:t>б</w:t>
      </w:r>
      <w:r w:rsidRPr="009E6335">
        <w:rPr>
          <w:sz w:val="24"/>
          <w:szCs w:val="24"/>
        </w:rPr>
        <w:t>очего дня, следующего за датой принятия этого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w:t>
      </w:r>
    </w:p>
    <w:p w14:paraId="32457E01" w14:textId="19151F70"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9.</w:t>
      </w:r>
      <w:r w:rsidR="00F97A80">
        <w:rPr>
          <w:sz w:val="24"/>
          <w:szCs w:val="24"/>
        </w:rPr>
        <w:t>7</w:t>
      </w:r>
      <w:r w:rsidRPr="009E6335">
        <w:rPr>
          <w:sz w:val="24"/>
          <w:szCs w:val="24"/>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Подрядчика об одностороннем отказе от исполнения Договора.</w:t>
      </w:r>
    </w:p>
    <w:p w14:paraId="2EFFC29B" w14:textId="40B7B3C6"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9.</w:t>
      </w:r>
      <w:r w:rsidR="00F97A80">
        <w:rPr>
          <w:sz w:val="24"/>
          <w:szCs w:val="24"/>
        </w:rPr>
        <w:t>8</w:t>
      </w:r>
      <w:r w:rsidRPr="009E6335">
        <w:rPr>
          <w:sz w:val="24"/>
          <w:szCs w:val="24"/>
        </w:rPr>
        <w:t>. Подрядчик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24D990C6" w14:textId="451C3A7B" w:rsidR="00B45E5D" w:rsidRPr="009E6335" w:rsidRDefault="00B45E5D" w:rsidP="00E77D5C">
      <w:pPr>
        <w:pStyle w:val="2"/>
        <w:tabs>
          <w:tab w:val="left" w:pos="0"/>
        </w:tabs>
        <w:spacing w:line="240" w:lineRule="auto"/>
        <w:ind w:left="0" w:right="-2" w:firstLine="851"/>
        <w:jc w:val="both"/>
        <w:rPr>
          <w:rFonts w:ascii="Times New Roman" w:hAnsi="Times New Roman" w:cs="Times New Roman"/>
          <w:color w:val="00000A"/>
        </w:rPr>
      </w:pPr>
      <w:r w:rsidRPr="009E6335">
        <w:rPr>
          <w:rFonts w:ascii="Times New Roman" w:hAnsi="Times New Roman" w:cs="Times New Roman"/>
          <w:color w:val="00000A"/>
        </w:rPr>
        <w:t>9.</w:t>
      </w:r>
      <w:r w:rsidR="00F97A80">
        <w:rPr>
          <w:rFonts w:ascii="Times New Roman" w:hAnsi="Times New Roman" w:cs="Times New Roman"/>
          <w:color w:val="00000A"/>
        </w:rPr>
        <w:t>9</w:t>
      </w:r>
      <w:r w:rsidRPr="009E6335">
        <w:rPr>
          <w:rFonts w:ascii="Times New Roman" w:hAnsi="Times New Roman" w:cs="Times New Roman"/>
          <w:color w:val="00000A"/>
        </w:rPr>
        <w:t>. Решение Подрядчика об одностороннем отказе от исполнения Договора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w:t>
      </w:r>
    </w:p>
    <w:p w14:paraId="4993B4F3" w14:textId="6D6823C6" w:rsidR="00B45E5D" w:rsidRPr="00F97A80" w:rsidRDefault="00F97A80" w:rsidP="00E77D5C">
      <w:pPr>
        <w:pStyle w:val="2"/>
        <w:tabs>
          <w:tab w:val="left" w:pos="0"/>
        </w:tabs>
        <w:spacing w:line="240" w:lineRule="auto"/>
        <w:ind w:left="0" w:right="-2" w:firstLine="851"/>
        <w:jc w:val="both"/>
        <w:rPr>
          <w:rFonts w:ascii="Times New Roman" w:hAnsi="Times New Roman" w:cs="Times New Roman"/>
          <w:color w:val="00000A"/>
        </w:rPr>
      </w:pPr>
      <w:r>
        <w:rPr>
          <w:rFonts w:ascii="Times New Roman" w:hAnsi="Times New Roman" w:cs="Times New Roman"/>
          <w:color w:val="00000A"/>
        </w:rPr>
        <w:t>9.10.</w:t>
      </w:r>
      <w:r w:rsidR="00B45E5D" w:rsidRPr="009E6335">
        <w:rPr>
          <w:rFonts w:ascii="Times New Roman" w:hAnsi="Times New Roman" w:cs="Times New Roman"/>
          <w:color w:val="00000A"/>
        </w:rPr>
        <w:t>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Заказчика об одностороннем отказе от исполнения Договора.</w:t>
      </w:r>
    </w:p>
    <w:p w14:paraId="4291B0E2" w14:textId="77777777" w:rsidR="00B45E5D" w:rsidRPr="009E6335" w:rsidRDefault="00B45E5D" w:rsidP="00E77D5C">
      <w:pPr>
        <w:pStyle w:val="Bodytext1"/>
        <w:spacing w:after="0" w:line="240" w:lineRule="auto"/>
        <w:ind w:left="851" w:right="-2"/>
        <w:jc w:val="center"/>
        <w:rPr>
          <w:b/>
          <w:sz w:val="24"/>
          <w:szCs w:val="24"/>
        </w:rPr>
      </w:pPr>
    </w:p>
    <w:p w14:paraId="6A3BA970" w14:textId="77777777" w:rsidR="00B45E5D" w:rsidRPr="009E6335" w:rsidRDefault="00B45E5D" w:rsidP="00E77D5C">
      <w:pPr>
        <w:pStyle w:val="Bodytext1"/>
        <w:spacing w:after="0" w:line="240" w:lineRule="auto"/>
        <w:ind w:left="851" w:right="-2"/>
        <w:jc w:val="center"/>
        <w:rPr>
          <w:sz w:val="24"/>
          <w:szCs w:val="24"/>
        </w:rPr>
      </w:pPr>
      <w:r w:rsidRPr="009E6335">
        <w:rPr>
          <w:b/>
          <w:sz w:val="24"/>
          <w:szCs w:val="24"/>
        </w:rPr>
        <w:t>10. Прочие условия</w:t>
      </w:r>
    </w:p>
    <w:p w14:paraId="0DE017A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 xml:space="preserve">10.1. Ни одна из сторон не несет ответственности перед другой стороной за невыполнение обязательств по настоящему договору, если оно обусловлено обстоятельствами непреодолимой силы. К ним относятся обстоятельства, возникшие помимо воли и желания сторон, которые невозможно предотвратить или избежать, включая объявленную или фактическую войну, гражданские волнения, эмбарго, блокаду, землетрясения, наводнения, пожары другие стихийные и социальные бедствия, а также принятие государственными органами законов и подзаконных актов, препятствующих исполнению обязательств по настоящему договору. </w:t>
      </w:r>
    </w:p>
    <w:p w14:paraId="68F79BE8"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10.2. Направление любой документации в адрес стороны осуществляется путем направления сопроводительного письма, подписанного уполномоченным представителем стороны, и приложений определённых настоящим Договором документов.</w:t>
      </w:r>
    </w:p>
    <w:p w14:paraId="7E250F5C"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10.3. Настоящий</w:t>
      </w:r>
      <w:r w:rsidRPr="009E6335">
        <w:rPr>
          <w:sz w:val="24"/>
          <w:szCs w:val="24"/>
        </w:rPr>
        <w:tab/>
        <w:t>Договор составлен в двух подлинных экземплярах, имеющих одинаковую юридическую силу, по одному экземпляру для каждой из сторон.</w:t>
      </w:r>
    </w:p>
    <w:p w14:paraId="6ECB34D4"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10.4. Все</w:t>
      </w:r>
      <w:r w:rsidRPr="009E6335">
        <w:rPr>
          <w:sz w:val="24"/>
          <w:szCs w:val="24"/>
        </w:rPr>
        <w:tab/>
        <w:t>изменения и дополнения к настоящему Договору действительны при условии, если они совершены в письменной форме и подписаны сторонами.</w:t>
      </w:r>
    </w:p>
    <w:p w14:paraId="04B6A553" w14:textId="77777777" w:rsidR="00B45E5D" w:rsidRPr="009E6335" w:rsidRDefault="00B45E5D" w:rsidP="00E77D5C">
      <w:pPr>
        <w:pStyle w:val="Bodytext1"/>
        <w:tabs>
          <w:tab w:val="left" w:pos="0"/>
        </w:tabs>
        <w:spacing w:after="0" w:line="240" w:lineRule="auto"/>
        <w:ind w:right="-2" w:firstLine="851"/>
        <w:jc w:val="both"/>
        <w:rPr>
          <w:sz w:val="24"/>
          <w:szCs w:val="24"/>
        </w:rPr>
      </w:pPr>
      <w:r w:rsidRPr="009E6335">
        <w:rPr>
          <w:sz w:val="24"/>
          <w:szCs w:val="24"/>
        </w:rPr>
        <w:t>10.5. Во</w:t>
      </w:r>
      <w:r w:rsidRPr="009E6335">
        <w:rPr>
          <w:sz w:val="24"/>
          <w:szCs w:val="24"/>
        </w:rPr>
        <w:tab/>
        <w:t>всем остальном, что не предусмотрено настоящим Договором, стороны руководствуются действующим законодательством РФ.</w:t>
      </w:r>
    </w:p>
    <w:p w14:paraId="6DF121D0" w14:textId="77777777" w:rsidR="00B45E5D" w:rsidRPr="009E6335" w:rsidRDefault="00B45E5D" w:rsidP="00E77D5C">
      <w:pPr>
        <w:pStyle w:val="Bodytext1"/>
        <w:tabs>
          <w:tab w:val="left" w:pos="1276"/>
          <w:tab w:val="left" w:pos="1418"/>
        </w:tabs>
        <w:spacing w:after="0" w:line="240" w:lineRule="auto"/>
        <w:ind w:right="-2" w:firstLine="851"/>
        <w:jc w:val="both"/>
        <w:rPr>
          <w:sz w:val="24"/>
          <w:szCs w:val="24"/>
        </w:rPr>
      </w:pPr>
      <w:r w:rsidRPr="009E6335">
        <w:rPr>
          <w:sz w:val="24"/>
          <w:szCs w:val="24"/>
        </w:rPr>
        <w:t>Приложения</w:t>
      </w:r>
      <w:r w:rsidRPr="009E6335">
        <w:rPr>
          <w:sz w:val="24"/>
          <w:szCs w:val="24"/>
        </w:rPr>
        <w:tab/>
        <w:t>к настоящему Договору, являющиеся его неотъемлемой частью:</w:t>
      </w:r>
    </w:p>
    <w:p w14:paraId="56AB1F66" w14:textId="77777777" w:rsidR="00B45E5D" w:rsidRPr="009E6335" w:rsidRDefault="00B45E5D" w:rsidP="00E77D5C">
      <w:pPr>
        <w:pStyle w:val="2"/>
        <w:spacing w:line="240" w:lineRule="auto"/>
        <w:ind w:left="0" w:right="-2" w:firstLine="851"/>
        <w:jc w:val="both"/>
        <w:rPr>
          <w:rFonts w:ascii="Times New Roman" w:hAnsi="Times New Roman" w:cs="Times New Roman"/>
        </w:rPr>
      </w:pPr>
      <w:r w:rsidRPr="009E6335">
        <w:rPr>
          <w:rFonts w:ascii="Times New Roman" w:hAnsi="Times New Roman" w:cs="Times New Roman"/>
        </w:rPr>
        <w:t>Приложение 1 – Техническое задание;</w:t>
      </w:r>
    </w:p>
    <w:p w14:paraId="7DE06930" w14:textId="77777777" w:rsidR="00B45E5D" w:rsidRPr="009E6335" w:rsidRDefault="00B45E5D" w:rsidP="00E77D5C">
      <w:pPr>
        <w:pStyle w:val="2"/>
        <w:spacing w:line="240" w:lineRule="auto"/>
        <w:ind w:left="0" w:right="-2" w:firstLine="851"/>
        <w:jc w:val="both"/>
        <w:rPr>
          <w:rFonts w:ascii="Times New Roman" w:hAnsi="Times New Roman" w:cs="Times New Roman"/>
        </w:rPr>
      </w:pPr>
      <w:r w:rsidRPr="009E6335">
        <w:rPr>
          <w:rFonts w:ascii="Times New Roman" w:hAnsi="Times New Roman" w:cs="Times New Roman"/>
        </w:rPr>
        <w:t>Приложение 2 – Ведомость объемов работ;</w:t>
      </w:r>
    </w:p>
    <w:p w14:paraId="25304E2D" w14:textId="77777777" w:rsidR="00B45E5D" w:rsidRPr="009E6335" w:rsidRDefault="00B45E5D" w:rsidP="00E77D5C">
      <w:pPr>
        <w:pStyle w:val="2"/>
        <w:spacing w:line="240" w:lineRule="auto"/>
        <w:ind w:left="0" w:right="-2" w:firstLine="851"/>
        <w:jc w:val="both"/>
        <w:rPr>
          <w:rFonts w:ascii="Times New Roman" w:hAnsi="Times New Roman" w:cs="Times New Roman"/>
        </w:rPr>
      </w:pPr>
      <w:r w:rsidRPr="009E6335">
        <w:rPr>
          <w:rFonts w:ascii="Times New Roman" w:hAnsi="Times New Roman" w:cs="Times New Roman"/>
        </w:rPr>
        <w:t>Приложение 3 – Локальная смета;</w:t>
      </w:r>
    </w:p>
    <w:p w14:paraId="4933D203" w14:textId="77777777" w:rsidR="00B45E5D" w:rsidRPr="009E6335" w:rsidRDefault="00B45E5D" w:rsidP="00E77D5C">
      <w:pPr>
        <w:pStyle w:val="2"/>
        <w:spacing w:line="240" w:lineRule="auto"/>
        <w:ind w:left="0" w:right="-2" w:firstLine="851"/>
        <w:jc w:val="both"/>
        <w:rPr>
          <w:rFonts w:ascii="Times New Roman" w:hAnsi="Times New Roman" w:cs="Times New Roman"/>
        </w:rPr>
      </w:pPr>
      <w:r w:rsidRPr="009E6335">
        <w:rPr>
          <w:rFonts w:ascii="Times New Roman" w:hAnsi="Times New Roman" w:cs="Times New Roman"/>
        </w:rPr>
        <w:t>Приложение 4 – График производства работ</w:t>
      </w:r>
    </w:p>
    <w:p w14:paraId="640CA9BC" w14:textId="77777777" w:rsidR="00B45E5D" w:rsidRPr="009E6335" w:rsidRDefault="00B45E5D" w:rsidP="00E77D5C">
      <w:pPr>
        <w:ind w:firstLine="709"/>
        <w:rPr>
          <w:b/>
          <w:bCs/>
        </w:rPr>
      </w:pPr>
    </w:p>
    <w:p w14:paraId="54D879AC" w14:textId="77777777" w:rsidR="00B45E5D" w:rsidRPr="009E6335" w:rsidRDefault="00B45E5D" w:rsidP="00E77D5C">
      <w:pPr>
        <w:pStyle w:val="2"/>
        <w:spacing w:line="240" w:lineRule="auto"/>
        <w:ind w:left="0" w:right="-2" w:firstLine="851"/>
        <w:jc w:val="both"/>
        <w:rPr>
          <w:rFonts w:ascii="Times New Roman" w:hAnsi="Times New Roman" w:cs="Times New Roman"/>
        </w:rPr>
      </w:pPr>
    </w:p>
    <w:p w14:paraId="0FC0964D" w14:textId="77777777" w:rsidR="00B45E5D" w:rsidRPr="009E6335" w:rsidRDefault="00B45E5D" w:rsidP="00E77D5C">
      <w:pPr>
        <w:pStyle w:val="2"/>
        <w:numPr>
          <w:ilvl w:val="0"/>
          <w:numId w:val="1"/>
        </w:numPr>
        <w:spacing w:line="240" w:lineRule="auto"/>
        <w:ind w:left="0" w:right="-2" w:firstLine="851"/>
        <w:jc w:val="center"/>
        <w:rPr>
          <w:rFonts w:ascii="Times New Roman" w:hAnsi="Times New Roman" w:cs="Times New Roman"/>
          <w:b/>
        </w:rPr>
      </w:pPr>
      <w:r w:rsidRPr="009E6335">
        <w:rPr>
          <w:rFonts w:ascii="Times New Roman" w:hAnsi="Times New Roman" w:cs="Times New Roman"/>
          <w:b/>
        </w:rPr>
        <w:t>Подписи сторон</w:t>
      </w:r>
    </w:p>
    <w:tbl>
      <w:tblPr>
        <w:tblW w:w="10029" w:type="dxa"/>
        <w:tblLayout w:type="fixed"/>
        <w:tblLook w:val="0000" w:firstRow="0" w:lastRow="0" w:firstColumn="0" w:lastColumn="0" w:noHBand="0" w:noVBand="0"/>
      </w:tblPr>
      <w:tblGrid>
        <w:gridCol w:w="5103"/>
        <w:gridCol w:w="4926"/>
      </w:tblGrid>
      <w:tr w:rsidR="00B45E5D" w:rsidRPr="009E6335" w14:paraId="75B7A830" w14:textId="77777777" w:rsidTr="00C377C3">
        <w:trPr>
          <w:trHeight w:val="4750"/>
        </w:trPr>
        <w:tc>
          <w:tcPr>
            <w:tcW w:w="5103" w:type="dxa"/>
            <w:shd w:val="clear" w:color="auto" w:fill="auto"/>
          </w:tcPr>
          <w:p w14:paraId="6A52C124" w14:textId="77777777" w:rsidR="00B45E5D" w:rsidRPr="009E6335" w:rsidRDefault="00B45E5D" w:rsidP="00E77D5C">
            <w:pPr>
              <w:ind w:right="-2"/>
              <w:jc w:val="both"/>
              <w:rPr>
                <w:b/>
                <w:bCs/>
              </w:rPr>
            </w:pPr>
            <w:r w:rsidRPr="009E6335">
              <w:rPr>
                <w:b/>
                <w:sz w:val="22"/>
                <w:szCs w:val="22"/>
              </w:rPr>
              <w:t>Подрядчик</w:t>
            </w:r>
          </w:p>
          <w:p w14:paraId="03C872A0" w14:textId="77777777" w:rsidR="00B45E5D" w:rsidRPr="009E6335" w:rsidRDefault="00B45E5D" w:rsidP="00E77D5C">
            <w:pPr>
              <w:widowControl w:val="0"/>
              <w:ind w:right="-2"/>
              <w:jc w:val="both"/>
              <w:rPr>
                <w:bCs/>
              </w:rPr>
            </w:pPr>
            <w:r w:rsidRPr="009E6335">
              <w:rPr>
                <w:b/>
                <w:bCs/>
                <w:sz w:val="22"/>
                <w:szCs w:val="22"/>
              </w:rPr>
              <w:t>____________</w:t>
            </w:r>
          </w:p>
          <w:p w14:paraId="3BE210DC" w14:textId="77777777" w:rsidR="00B45E5D" w:rsidRPr="009E6335" w:rsidRDefault="00B45E5D" w:rsidP="00E77D5C">
            <w:pPr>
              <w:widowControl w:val="0"/>
              <w:ind w:right="-2"/>
              <w:jc w:val="both"/>
              <w:rPr>
                <w:bCs/>
              </w:rPr>
            </w:pPr>
            <w:r w:rsidRPr="009E6335">
              <w:rPr>
                <w:bCs/>
                <w:sz w:val="22"/>
                <w:szCs w:val="22"/>
              </w:rPr>
              <w:t>Юридический адрес: ____________</w:t>
            </w:r>
          </w:p>
          <w:p w14:paraId="6AAD8C41" w14:textId="77777777" w:rsidR="00B45E5D" w:rsidRPr="009E6335" w:rsidRDefault="00B45E5D" w:rsidP="00E77D5C">
            <w:pPr>
              <w:widowControl w:val="0"/>
              <w:ind w:right="-2"/>
              <w:jc w:val="both"/>
              <w:rPr>
                <w:bCs/>
              </w:rPr>
            </w:pPr>
            <w:r w:rsidRPr="009E6335">
              <w:rPr>
                <w:bCs/>
                <w:sz w:val="22"/>
                <w:szCs w:val="22"/>
              </w:rPr>
              <w:t>Фактический адрес:__________</w:t>
            </w:r>
          </w:p>
          <w:p w14:paraId="1EEA8CA1" w14:textId="77777777" w:rsidR="00B45E5D" w:rsidRPr="009E6335" w:rsidRDefault="00B45E5D" w:rsidP="00E77D5C">
            <w:pPr>
              <w:widowControl w:val="0"/>
              <w:ind w:right="-2"/>
              <w:jc w:val="both"/>
              <w:rPr>
                <w:bCs/>
              </w:rPr>
            </w:pPr>
            <w:r w:rsidRPr="009E6335">
              <w:rPr>
                <w:bCs/>
                <w:sz w:val="22"/>
                <w:szCs w:val="22"/>
              </w:rPr>
              <w:t>тел.:</w:t>
            </w:r>
          </w:p>
          <w:p w14:paraId="2721CF5C" w14:textId="77777777" w:rsidR="00B45E5D" w:rsidRPr="009E6335" w:rsidRDefault="00B45E5D" w:rsidP="00E77D5C">
            <w:pPr>
              <w:widowControl w:val="0"/>
              <w:ind w:right="-2"/>
              <w:jc w:val="both"/>
              <w:rPr>
                <w:bCs/>
              </w:rPr>
            </w:pPr>
            <w:r w:rsidRPr="009E6335">
              <w:rPr>
                <w:bCs/>
                <w:sz w:val="22"/>
                <w:szCs w:val="22"/>
                <w:lang w:val="en-US"/>
              </w:rPr>
              <w:t>email</w:t>
            </w:r>
            <w:r w:rsidRPr="009E6335">
              <w:rPr>
                <w:bCs/>
                <w:sz w:val="22"/>
                <w:szCs w:val="22"/>
              </w:rPr>
              <w:t xml:space="preserve">: </w:t>
            </w:r>
          </w:p>
          <w:p w14:paraId="571CD237" w14:textId="77777777" w:rsidR="00B45E5D" w:rsidRPr="009E6335" w:rsidRDefault="00B45E5D" w:rsidP="00E77D5C">
            <w:pPr>
              <w:widowControl w:val="0"/>
              <w:ind w:right="-2"/>
              <w:jc w:val="both"/>
              <w:rPr>
                <w:bCs/>
              </w:rPr>
            </w:pPr>
            <w:r w:rsidRPr="009E6335">
              <w:rPr>
                <w:bCs/>
                <w:sz w:val="22"/>
                <w:szCs w:val="22"/>
              </w:rPr>
              <w:t>ИНН/КПП</w:t>
            </w:r>
          </w:p>
          <w:p w14:paraId="07B96100" w14:textId="77777777" w:rsidR="00B45E5D" w:rsidRPr="009E6335" w:rsidRDefault="00B45E5D" w:rsidP="00E77D5C">
            <w:pPr>
              <w:widowControl w:val="0"/>
              <w:ind w:right="-2"/>
              <w:jc w:val="both"/>
              <w:rPr>
                <w:bCs/>
              </w:rPr>
            </w:pPr>
            <w:r w:rsidRPr="009E6335">
              <w:rPr>
                <w:bCs/>
                <w:sz w:val="22"/>
                <w:szCs w:val="22"/>
              </w:rPr>
              <w:t>ОГРН_________, ОКПО</w:t>
            </w:r>
          </w:p>
          <w:p w14:paraId="6DCAE862" w14:textId="77777777" w:rsidR="00B45E5D" w:rsidRPr="009E6335" w:rsidRDefault="00B45E5D" w:rsidP="00E77D5C">
            <w:pPr>
              <w:widowControl w:val="0"/>
              <w:ind w:right="-2"/>
              <w:jc w:val="both"/>
              <w:rPr>
                <w:bCs/>
              </w:rPr>
            </w:pPr>
            <w:r w:rsidRPr="009E6335">
              <w:rPr>
                <w:bCs/>
                <w:sz w:val="22"/>
                <w:szCs w:val="22"/>
              </w:rPr>
              <w:t xml:space="preserve">р/с </w:t>
            </w:r>
          </w:p>
          <w:p w14:paraId="1C41D7F6" w14:textId="77777777" w:rsidR="00B45E5D" w:rsidRPr="009E6335" w:rsidRDefault="00B45E5D" w:rsidP="00E77D5C">
            <w:pPr>
              <w:widowControl w:val="0"/>
              <w:ind w:right="-2"/>
              <w:jc w:val="both"/>
              <w:rPr>
                <w:bCs/>
              </w:rPr>
            </w:pPr>
            <w:r w:rsidRPr="009E6335">
              <w:rPr>
                <w:bCs/>
                <w:sz w:val="22"/>
                <w:szCs w:val="22"/>
              </w:rPr>
              <w:t>в____________________</w:t>
            </w:r>
          </w:p>
          <w:p w14:paraId="2506C2A0" w14:textId="77777777" w:rsidR="00B45E5D" w:rsidRPr="009E6335" w:rsidRDefault="00B45E5D" w:rsidP="00E77D5C">
            <w:pPr>
              <w:widowControl w:val="0"/>
              <w:ind w:right="-2"/>
              <w:jc w:val="both"/>
            </w:pPr>
            <w:r w:rsidRPr="009E6335">
              <w:rPr>
                <w:bCs/>
                <w:sz w:val="22"/>
                <w:szCs w:val="22"/>
              </w:rPr>
              <w:t xml:space="preserve">к/с </w:t>
            </w:r>
          </w:p>
          <w:p w14:paraId="0F6527D4" w14:textId="77777777" w:rsidR="00B45E5D" w:rsidRPr="009E6335" w:rsidRDefault="00B45E5D" w:rsidP="00E77D5C">
            <w:pPr>
              <w:ind w:right="-2"/>
              <w:jc w:val="both"/>
            </w:pPr>
            <w:r w:rsidRPr="009E6335">
              <w:rPr>
                <w:bCs/>
                <w:sz w:val="22"/>
                <w:szCs w:val="22"/>
              </w:rPr>
              <w:t>БИК____________</w:t>
            </w:r>
          </w:p>
          <w:p w14:paraId="36B5B03B" w14:textId="77777777" w:rsidR="00B45E5D" w:rsidRPr="009E6335" w:rsidRDefault="00B45E5D" w:rsidP="00E77D5C">
            <w:pPr>
              <w:ind w:right="-2"/>
              <w:jc w:val="both"/>
            </w:pPr>
          </w:p>
          <w:p w14:paraId="73369475" w14:textId="77777777" w:rsidR="00B45E5D" w:rsidRPr="009E6335" w:rsidRDefault="00B45E5D" w:rsidP="00E77D5C">
            <w:pPr>
              <w:ind w:right="-2"/>
              <w:jc w:val="both"/>
            </w:pPr>
          </w:p>
          <w:p w14:paraId="0FEA4238" w14:textId="77777777" w:rsidR="00B45E5D" w:rsidRPr="009E6335" w:rsidRDefault="00B45E5D" w:rsidP="00E77D5C">
            <w:pPr>
              <w:ind w:right="-2"/>
              <w:jc w:val="both"/>
            </w:pPr>
          </w:p>
          <w:p w14:paraId="28FB1F9C" w14:textId="77777777" w:rsidR="00B45E5D" w:rsidRPr="009E6335" w:rsidRDefault="00B45E5D" w:rsidP="00E77D5C">
            <w:pPr>
              <w:ind w:right="-2"/>
              <w:jc w:val="both"/>
            </w:pPr>
          </w:p>
          <w:p w14:paraId="44F85F2A" w14:textId="21659AF3" w:rsidR="00B45E5D" w:rsidRDefault="00B45E5D" w:rsidP="00E77D5C">
            <w:pPr>
              <w:ind w:right="-2"/>
              <w:jc w:val="both"/>
            </w:pPr>
          </w:p>
          <w:p w14:paraId="51F61419" w14:textId="77777777" w:rsidR="00E77D5C" w:rsidRPr="009E6335" w:rsidRDefault="00E77D5C" w:rsidP="00E77D5C">
            <w:pPr>
              <w:ind w:right="-2"/>
              <w:jc w:val="both"/>
            </w:pPr>
          </w:p>
          <w:p w14:paraId="0767B0A4" w14:textId="77777777" w:rsidR="00B45E5D" w:rsidRPr="009E6335" w:rsidRDefault="00B45E5D" w:rsidP="00E77D5C">
            <w:pPr>
              <w:ind w:right="-2"/>
              <w:jc w:val="both"/>
            </w:pPr>
            <w:r w:rsidRPr="009E6335">
              <w:rPr>
                <w:sz w:val="22"/>
                <w:szCs w:val="22"/>
              </w:rPr>
              <w:t>Должность</w:t>
            </w:r>
          </w:p>
          <w:p w14:paraId="2FF04A03" w14:textId="77777777" w:rsidR="00B45E5D" w:rsidRPr="009E6335" w:rsidRDefault="00B45E5D" w:rsidP="00E77D5C">
            <w:pPr>
              <w:ind w:right="-2"/>
              <w:jc w:val="both"/>
            </w:pPr>
          </w:p>
          <w:p w14:paraId="3054250A" w14:textId="77777777" w:rsidR="00B45E5D" w:rsidRPr="009E6335" w:rsidRDefault="00B45E5D" w:rsidP="00E77D5C">
            <w:pPr>
              <w:ind w:right="-2"/>
              <w:jc w:val="both"/>
            </w:pPr>
            <w:r w:rsidRPr="009E6335">
              <w:rPr>
                <w:sz w:val="22"/>
                <w:szCs w:val="22"/>
              </w:rPr>
              <w:t>__________________ ___________</w:t>
            </w:r>
          </w:p>
          <w:p w14:paraId="271DC335" w14:textId="77777777" w:rsidR="00B45E5D" w:rsidRPr="009E6335" w:rsidRDefault="00B45E5D" w:rsidP="00E77D5C">
            <w:pPr>
              <w:ind w:right="-2"/>
              <w:jc w:val="both"/>
            </w:pPr>
            <w:r w:rsidRPr="009E6335">
              <w:rPr>
                <w:sz w:val="22"/>
                <w:szCs w:val="22"/>
              </w:rPr>
              <w:t>М.П.</w:t>
            </w:r>
          </w:p>
          <w:p w14:paraId="3BD6822D" w14:textId="77777777" w:rsidR="00B45E5D" w:rsidRPr="009E6335" w:rsidRDefault="00B45E5D" w:rsidP="00E77D5C">
            <w:pPr>
              <w:ind w:right="-2" w:firstLine="851"/>
              <w:jc w:val="both"/>
            </w:pPr>
          </w:p>
        </w:tc>
        <w:tc>
          <w:tcPr>
            <w:tcW w:w="4926" w:type="dxa"/>
            <w:shd w:val="clear" w:color="auto" w:fill="auto"/>
          </w:tcPr>
          <w:p w14:paraId="2F4CBB7C" w14:textId="77777777" w:rsidR="00B45E5D" w:rsidRPr="009E6335" w:rsidRDefault="00B45E5D" w:rsidP="00E77D5C">
            <w:pPr>
              <w:ind w:right="-2"/>
              <w:jc w:val="both"/>
              <w:rPr>
                <w:b/>
              </w:rPr>
            </w:pPr>
            <w:r w:rsidRPr="009E6335">
              <w:rPr>
                <w:b/>
                <w:sz w:val="22"/>
                <w:szCs w:val="22"/>
              </w:rPr>
              <w:t>Заказчик</w:t>
            </w:r>
          </w:p>
          <w:p w14:paraId="2DC1544C" w14:textId="77777777" w:rsidR="00B45E5D" w:rsidRPr="009E6335" w:rsidRDefault="00B45E5D" w:rsidP="00E77D5C">
            <w:pPr>
              <w:ind w:right="-2"/>
              <w:jc w:val="both"/>
              <w:rPr>
                <w:b/>
                <w:bCs/>
              </w:rPr>
            </w:pPr>
            <w:r w:rsidRPr="009E6335">
              <w:rPr>
                <w:b/>
                <w:bCs/>
                <w:sz w:val="22"/>
                <w:szCs w:val="22"/>
              </w:rPr>
              <w:t>МАУ городского округа Самара «ДОЛ Волжский Артек»</w:t>
            </w:r>
          </w:p>
          <w:p w14:paraId="6CCBAFB0" w14:textId="77777777" w:rsidR="00B45E5D" w:rsidRPr="009E6335" w:rsidRDefault="00B45E5D" w:rsidP="00E77D5C">
            <w:pPr>
              <w:ind w:right="-2"/>
              <w:jc w:val="both"/>
            </w:pPr>
            <w:r w:rsidRPr="009E6335">
              <w:rPr>
                <w:sz w:val="22"/>
                <w:szCs w:val="22"/>
              </w:rPr>
              <w:t>Юридический адрес: 443031, Россия, Самарская область, городской округ Самара, Барбошина поляна, Десятая просека</w:t>
            </w:r>
          </w:p>
          <w:p w14:paraId="5D1FE919" w14:textId="77777777" w:rsidR="00B45E5D" w:rsidRPr="009E6335" w:rsidRDefault="00B45E5D" w:rsidP="00E77D5C">
            <w:pPr>
              <w:ind w:right="-2"/>
              <w:jc w:val="both"/>
              <w:rPr>
                <w:lang w:val="en-US"/>
              </w:rPr>
            </w:pPr>
            <w:r w:rsidRPr="009E6335">
              <w:rPr>
                <w:sz w:val="22"/>
                <w:szCs w:val="22"/>
                <w:lang w:val="en-US"/>
              </w:rPr>
              <w:t>e-mail: artek-samara@mail.ru</w:t>
            </w:r>
          </w:p>
          <w:p w14:paraId="2C3E4F28" w14:textId="77777777" w:rsidR="00B45E5D" w:rsidRPr="009E6335" w:rsidRDefault="00B45E5D" w:rsidP="00E77D5C">
            <w:pPr>
              <w:ind w:right="-2"/>
              <w:jc w:val="both"/>
            </w:pPr>
            <w:r w:rsidRPr="009E6335">
              <w:rPr>
                <w:sz w:val="22"/>
                <w:szCs w:val="22"/>
              </w:rPr>
              <w:t>ИНН 6312124796, КПП 631201001</w:t>
            </w:r>
          </w:p>
          <w:p w14:paraId="6D6F7AA9" w14:textId="77777777" w:rsidR="00B45E5D" w:rsidRPr="009E6335" w:rsidRDefault="00B45E5D" w:rsidP="00E77D5C">
            <w:pPr>
              <w:ind w:right="-2"/>
              <w:jc w:val="both"/>
            </w:pPr>
            <w:r w:rsidRPr="009E6335">
              <w:rPr>
                <w:sz w:val="22"/>
                <w:szCs w:val="22"/>
              </w:rPr>
              <w:t>ОГРН 1136312001220, ОКПО 21125668</w:t>
            </w:r>
          </w:p>
          <w:p w14:paraId="68C18A05" w14:textId="77777777" w:rsidR="00B45E5D" w:rsidRPr="009E6335" w:rsidRDefault="00B45E5D" w:rsidP="00E77D5C">
            <w:pPr>
              <w:jc w:val="both"/>
            </w:pPr>
            <w:r w:rsidRPr="009E6335">
              <w:rPr>
                <w:sz w:val="22"/>
                <w:szCs w:val="22"/>
              </w:rPr>
              <w:t>БИК (ТОФК) 013601205</w:t>
            </w:r>
          </w:p>
          <w:p w14:paraId="63D8DFEB" w14:textId="77777777" w:rsidR="00B45E5D" w:rsidRPr="009E6335" w:rsidRDefault="00B45E5D" w:rsidP="00E77D5C">
            <w:pPr>
              <w:jc w:val="both"/>
            </w:pPr>
            <w:r w:rsidRPr="009E6335">
              <w:rPr>
                <w:sz w:val="22"/>
                <w:szCs w:val="22"/>
              </w:rPr>
              <w:t>ЕКС: 40102810545370000036</w:t>
            </w:r>
          </w:p>
          <w:p w14:paraId="12132F1D" w14:textId="77777777" w:rsidR="00B45E5D" w:rsidRPr="009E6335" w:rsidRDefault="00B45E5D" w:rsidP="00E77D5C">
            <w:pPr>
              <w:jc w:val="both"/>
            </w:pPr>
            <w:r w:rsidRPr="009E6335">
              <w:rPr>
                <w:sz w:val="22"/>
                <w:szCs w:val="22"/>
              </w:rPr>
              <w:t>Казначейский счет: 03234643367010004200</w:t>
            </w:r>
          </w:p>
          <w:p w14:paraId="05031EDD" w14:textId="77777777" w:rsidR="00B45E5D" w:rsidRPr="009E6335" w:rsidRDefault="00B45E5D" w:rsidP="00E77D5C">
            <w:pPr>
              <w:jc w:val="both"/>
            </w:pPr>
            <w:r w:rsidRPr="009E6335">
              <w:rPr>
                <w:sz w:val="22"/>
                <w:szCs w:val="22"/>
              </w:rPr>
              <w:t>ДФ АДМИНИСТРАЦИИ Г.О. САМАРА</w:t>
            </w:r>
          </w:p>
          <w:p w14:paraId="63C3C805" w14:textId="77777777" w:rsidR="00B45E5D" w:rsidRPr="009E6335" w:rsidRDefault="00B45E5D" w:rsidP="00E77D5C">
            <w:pPr>
              <w:jc w:val="both"/>
            </w:pPr>
            <w:r w:rsidRPr="009E6335">
              <w:rPr>
                <w:sz w:val="22"/>
                <w:szCs w:val="22"/>
              </w:rPr>
              <w:t>(МАУ ГОРОДСКОГО ОКРУГА САМАРА «ДОЛ ВОЛЖСКИЙ АРТЕК», л/с 714.01.001.0)</w:t>
            </w:r>
          </w:p>
          <w:p w14:paraId="68DD4972" w14:textId="77777777" w:rsidR="00B45E5D" w:rsidRPr="009E6335" w:rsidRDefault="00B45E5D" w:rsidP="00E77D5C">
            <w:pPr>
              <w:jc w:val="both"/>
            </w:pPr>
            <w:r w:rsidRPr="009E6335">
              <w:rPr>
                <w:sz w:val="22"/>
                <w:szCs w:val="22"/>
              </w:rPr>
              <w:t>в ОТДЕЛЕНИИ САМАРА БАНКА РОССИИ//УФК по Самарской области г. Самара</w:t>
            </w:r>
          </w:p>
          <w:p w14:paraId="0C578E42" w14:textId="77777777" w:rsidR="00B45E5D" w:rsidRPr="009E6335" w:rsidRDefault="00B45E5D" w:rsidP="00E77D5C">
            <w:pPr>
              <w:pStyle w:val="20"/>
              <w:spacing w:after="0" w:line="240" w:lineRule="auto"/>
              <w:ind w:right="-2" w:firstLine="851"/>
              <w:rPr>
                <w:rFonts w:ascii="Times New Roman" w:hAnsi="Times New Roman" w:cs="Times New Roman"/>
                <w:b w:val="0"/>
                <w:sz w:val="22"/>
                <w:szCs w:val="22"/>
              </w:rPr>
            </w:pPr>
          </w:p>
          <w:p w14:paraId="15F92669" w14:textId="77777777" w:rsidR="00B45E5D" w:rsidRPr="009E6335" w:rsidRDefault="00B45E5D" w:rsidP="00E77D5C">
            <w:pPr>
              <w:pStyle w:val="20"/>
              <w:spacing w:after="0" w:line="240" w:lineRule="auto"/>
              <w:ind w:right="-2"/>
              <w:rPr>
                <w:rFonts w:ascii="Times New Roman" w:hAnsi="Times New Roman" w:cs="Times New Roman"/>
                <w:b w:val="0"/>
                <w:sz w:val="22"/>
                <w:szCs w:val="22"/>
              </w:rPr>
            </w:pPr>
          </w:p>
          <w:p w14:paraId="124358F9" w14:textId="77777777" w:rsidR="00B45E5D" w:rsidRPr="009E6335" w:rsidRDefault="00B45E5D" w:rsidP="00E77D5C">
            <w:pPr>
              <w:pStyle w:val="20"/>
              <w:spacing w:after="0" w:line="240" w:lineRule="auto"/>
              <w:ind w:right="-2"/>
              <w:rPr>
                <w:rFonts w:ascii="Times New Roman" w:hAnsi="Times New Roman" w:cs="Times New Roman"/>
                <w:b w:val="0"/>
                <w:sz w:val="22"/>
                <w:szCs w:val="22"/>
              </w:rPr>
            </w:pPr>
            <w:r w:rsidRPr="009E6335">
              <w:rPr>
                <w:rFonts w:ascii="Times New Roman" w:hAnsi="Times New Roman" w:cs="Times New Roman"/>
                <w:b w:val="0"/>
                <w:sz w:val="22"/>
                <w:szCs w:val="22"/>
              </w:rPr>
              <w:t xml:space="preserve">Директор </w:t>
            </w:r>
          </w:p>
          <w:p w14:paraId="3CB8FF3B" w14:textId="77777777" w:rsidR="00B45E5D" w:rsidRPr="009E6335" w:rsidRDefault="00B45E5D" w:rsidP="00E77D5C">
            <w:pPr>
              <w:pStyle w:val="20"/>
              <w:spacing w:after="0" w:line="240" w:lineRule="auto"/>
              <w:ind w:right="-2"/>
              <w:rPr>
                <w:rFonts w:ascii="Times New Roman" w:hAnsi="Times New Roman" w:cs="Times New Roman"/>
                <w:b w:val="0"/>
                <w:sz w:val="22"/>
                <w:szCs w:val="22"/>
              </w:rPr>
            </w:pPr>
          </w:p>
          <w:p w14:paraId="20244BCF" w14:textId="77777777" w:rsidR="00B45E5D" w:rsidRPr="009E6335" w:rsidRDefault="00B45E5D" w:rsidP="00E77D5C">
            <w:pPr>
              <w:pStyle w:val="20"/>
              <w:spacing w:after="0" w:line="240" w:lineRule="auto"/>
              <w:ind w:right="-2"/>
              <w:rPr>
                <w:rFonts w:ascii="Times New Roman" w:hAnsi="Times New Roman" w:cs="Times New Roman"/>
                <w:sz w:val="22"/>
                <w:szCs w:val="22"/>
              </w:rPr>
            </w:pPr>
            <w:r w:rsidRPr="009E6335">
              <w:rPr>
                <w:rFonts w:ascii="Times New Roman" w:hAnsi="Times New Roman" w:cs="Times New Roman"/>
                <w:b w:val="0"/>
                <w:sz w:val="22"/>
                <w:szCs w:val="22"/>
              </w:rPr>
              <w:t>__________________________ Г.А. Цецулина</w:t>
            </w:r>
          </w:p>
          <w:p w14:paraId="2B7D01B8" w14:textId="77777777" w:rsidR="00B45E5D" w:rsidRPr="009E6335" w:rsidRDefault="00B45E5D" w:rsidP="00E77D5C">
            <w:pPr>
              <w:ind w:right="-2"/>
              <w:jc w:val="both"/>
            </w:pPr>
            <w:r w:rsidRPr="009E6335">
              <w:rPr>
                <w:sz w:val="22"/>
                <w:szCs w:val="22"/>
              </w:rPr>
              <w:t>М.П.</w:t>
            </w:r>
          </w:p>
        </w:tc>
      </w:tr>
    </w:tbl>
    <w:p w14:paraId="21BC2A0F" w14:textId="77777777" w:rsidR="00B45E5D" w:rsidRPr="009E6335" w:rsidRDefault="00B45E5D" w:rsidP="00E77D5C">
      <w:pPr>
        <w:pStyle w:val="2"/>
        <w:spacing w:line="240" w:lineRule="auto"/>
        <w:ind w:left="0" w:right="-2" w:firstLine="851"/>
        <w:jc w:val="both"/>
        <w:rPr>
          <w:rFonts w:ascii="Times New Roman" w:hAnsi="Times New Roman" w:cs="Times New Roman"/>
        </w:rPr>
      </w:pPr>
    </w:p>
    <w:p w14:paraId="4AA63539" w14:textId="77777777" w:rsidR="00B45E5D" w:rsidRPr="009E6335" w:rsidRDefault="00B45E5D" w:rsidP="00E77D5C">
      <w:pPr>
        <w:pStyle w:val="Bodytext71"/>
        <w:spacing w:before="0" w:line="240" w:lineRule="auto"/>
        <w:ind w:right="-2" w:firstLine="851"/>
        <w:rPr>
          <w:i w:val="0"/>
          <w:sz w:val="24"/>
          <w:szCs w:val="24"/>
        </w:rPr>
        <w:sectPr w:rsidR="00B45E5D" w:rsidRPr="009E6335" w:rsidSect="00B45E5D">
          <w:footerReference w:type="default" r:id="rId7"/>
          <w:type w:val="continuous"/>
          <w:pgSz w:w="11906" w:h="16838"/>
          <w:pgMar w:top="1134" w:right="851" w:bottom="851" w:left="1191" w:header="709" w:footer="709" w:gutter="0"/>
          <w:pgNumType w:start="1"/>
          <w:cols w:space="708"/>
          <w:titlePg/>
          <w:docGrid w:linePitch="360"/>
        </w:sectPr>
      </w:pPr>
    </w:p>
    <w:p w14:paraId="5A99E67D" w14:textId="77777777" w:rsidR="00793DA4" w:rsidRDefault="00793DA4" w:rsidP="00E77D5C"/>
    <w:sectPr w:rsidR="00793DA4" w:rsidSect="00F761FD">
      <w:type w:val="continuous"/>
      <w:pgSz w:w="11906" w:h="16838"/>
      <w:pgMar w:top="567" w:right="567"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6575" w14:textId="77777777" w:rsidR="004E18DA" w:rsidRDefault="004E18DA">
      <w:r>
        <w:separator/>
      </w:r>
    </w:p>
  </w:endnote>
  <w:endnote w:type="continuationSeparator" w:id="0">
    <w:p w14:paraId="0AC563FD" w14:textId="77777777" w:rsidR="004E18DA" w:rsidRDefault="004E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B940" w14:textId="77777777" w:rsidR="0070309B" w:rsidRDefault="00000000">
    <w:pPr>
      <w:pStyle w:val="a3"/>
      <w:jc w:val="right"/>
    </w:pPr>
    <w:r>
      <w:fldChar w:fldCharType="begin"/>
    </w:r>
    <w:r>
      <w:instrText>PAGE   \* MERGEFORMAT</w:instrText>
    </w:r>
    <w:r>
      <w:fldChar w:fldCharType="separate"/>
    </w:r>
    <w:r>
      <w:rPr>
        <w:noProof/>
      </w:rPr>
      <w:t>2</w:t>
    </w:r>
    <w:r>
      <w:fldChar w:fldCharType="end"/>
    </w:r>
  </w:p>
  <w:p w14:paraId="7E53BB84" w14:textId="77777777" w:rsidR="0070309B"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2A05" w14:textId="77777777" w:rsidR="004E18DA" w:rsidRDefault="004E18DA">
      <w:r>
        <w:separator/>
      </w:r>
    </w:p>
  </w:footnote>
  <w:footnote w:type="continuationSeparator" w:id="0">
    <w:p w14:paraId="47D5B82E" w14:textId="77777777" w:rsidR="004E18DA" w:rsidRDefault="004E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5CC"/>
    <w:multiLevelType w:val="multilevel"/>
    <w:tmpl w:val="22C4033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491A2453"/>
    <w:multiLevelType w:val="multilevel"/>
    <w:tmpl w:val="72E074CA"/>
    <w:lvl w:ilvl="0">
      <w:start w:val="9"/>
      <w:numFmt w:val="decimal"/>
      <w:lvlText w:val="%1"/>
      <w:lvlJc w:val="left"/>
      <w:pPr>
        <w:ind w:left="420" w:hanging="420"/>
      </w:pPr>
      <w:rPr>
        <w:rFonts w:hint="default"/>
        <w:color w:val="00000A"/>
      </w:rPr>
    </w:lvl>
    <w:lvl w:ilvl="1">
      <w:start w:val="10"/>
      <w:numFmt w:val="decimal"/>
      <w:lvlText w:val="%1.%2"/>
      <w:lvlJc w:val="left"/>
      <w:pPr>
        <w:ind w:left="420" w:hanging="4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 w15:restartNumberingAfterBreak="0">
    <w:nsid w:val="5E9E1E0A"/>
    <w:multiLevelType w:val="multilevel"/>
    <w:tmpl w:val="3D845D6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1A6C0A"/>
    <w:multiLevelType w:val="multilevel"/>
    <w:tmpl w:val="2B9AFEA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7D22AAF"/>
    <w:multiLevelType w:val="multilevel"/>
    <w:tmpl w:val="516AA63E"/>
    <w:lvl w:ilvl="0">
      <w:start w:val="9"/>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num w:numId="1" w16cid:durableId="1475563463">
    <w:abstractNumId w:val="2"/>
  </w:num>
  <w:num w:numId="2" w16cid:durableId="1216694764">
    <w:abstractNumId w:val="3"/>
  </w:num>
  <w:num w:numId="3" w16cid:durableId="459154353">
    <w:abstractNumId w:val="4"/>
  </w:num>
  <w:num w:numId="4" w16cid:durableId="644429324">
    <w:abstractNumId w:val="0"/>
  </w:num>
  <w:num w:numId="5" w16cid:durableId="194210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096"/>
    <w:rsid w:val="002837F1"/>
    <w:rsid w:val="002B0096"/>
    <w:rsid w:val="002B1999"/>
    <w:rsid w:val="002E38F2"/>
    <w:rsid w:val="00302B4C"/>
    <w:rsid w:val="003F395D"/>
    <w:rsid w:val="004E18DA"/>
    <w:rsid w:val="00793DA4"/>
    <w:rsid w:val="00A35662"/>
    <w:rsid w:val="00B45E5D"/>
    <w:rsid w:val="00D917E5"/>
    <w:rsid w:val="00E77D5C"/>
    <w:rsid w:val="00F761FD"/>
    <w:rsid w:val="00F9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39A6"/>
  <w15:chartTrackingRefBased/>
  <w15:docId w15:val="{5BFEAD2C-A030-4706-A2E3-ED6CDFB5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E5D"/>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B45E5D"/>
  </w:style>
  <w:style w:type="character" w:customStyle="1" w:styleId="a4">
    <w:name w:val="Нижний колонтитул Знак"/>
    <w:basedOn w:val="a0"/>
    <w:uiPriority w:val="99"/>
    <w:semiHidden/>
    <w:rsid w:val="00B45E5D"/>
    <w:rPr>
      <w:rFonts w:ascii="Times New Roman" w:eastAsia="Times New Roman" w:hAnsi="Times New Roman" w:cs="Times New Roman"/>
      <w:sz w:val="24"/>
      <w:szCs w:val="24"/>
      <w:lang w:eastAsia="zh-CN"/>
    </w:rPr>
  </w:style>
  <w:style w:type="character" w:customStyle="1" w:styleId="1">
    <w:name w:val="Нижний колонтитул Знак1"/>
    <w:basedOn w:val="a0"/>
    <w:link w:val="a3"/>
    <w:uiPriority w:val="99"/>
    <w:rsid w:val="00B45E5D"/>
    <w:rPr>
      <w:rFonts w:ascii="Times New Roman" w:eastAsia="Times New Roman" w:hAnsi="Times New Roman" w:cs="Times New Roman"/>
      <w:sz w:val="24"/>
      <w:szCs w:val="24"/>
      <w:lang w:eastAsia="zh-CN"/>
    </w:rPr>
  </w:style>
  <w:style w:type="paragraph" w:customStyle="1" w:styleId="Bodytext1">
    <w:name w:val="Body text1"/>
    <w:basedOn w:val="a"/>
    <w:rsid w:val="00B45E5D"/>
    <w:pPr>
      <w:shd w:val="clear" w:color="auto" w:fill="FFFFFF"/>
      <w:suppressAutoHyphens/>
      <w:spacing w:after="300" w:line="240" w:lineRule="atLeast"/>
    </w:pPr>
    <w:rPr>
      <w:color w:val="00000A"/>
      <w:sz w:val="22"/>
      <w:szCs w:val="22"/>
      <w:lang w:eastAsia="ar-SA"/>
    </w:rPr>
  </w:style>
  <w:style w:type="paragraph" w:customStyle="1" w:styleId="Bodytext71">
    <w:name w:val="Body text (7)1"/>
    <w:basedOn w:val="a"/>
    <w:rsid w:val="00B45E5D"/>
    <w:pPr>
      <w:shd w:val="clear" w:color="auto" w:fill="FFFFFF"/>
      <w:suppressAutoHyphens/>
      <w:spacing w:before="60" w:line="240" w:lineRule="atLeast"/>
      <w:ind w:firstLine="260"/>
      <w:jc w:val="both"/>
    </w:pPr>
    <w:rPr>
      <w:i/>
      <w:iCs/>
      <w:color w:val="00000A"/>
      <w:spacing w:val="-20"/>
      <w:sz w:val="23"/>
      <w:szCs w:val="23"/>
      <w:lang w:eastAsia="ar-SA"/>
    </w:rPr>
  </w:style>
  <w:style w:type="paragraph" w:customStyle="1" w:styleId="2">
    <w:name w:val="Абзац списка2"/>
    <w:basedOn w:val="a"/>
    <w:rsid w:val="00B45E5D"/>
    <w:pPr>
      <w:suppressAutoHyphens/>
      <w:spacing w:line="100" w:lineRule="atLeast"/>
      <w:ind w:left="720"/>
    </w:pPr>
    <w:rPr>
      <w:rFonts w:ascii="Arial Unicode MS" w:eastAsia="Arial Unicode MS" w:hAnsi="Arial Unicode MS" w:cs="Arial Unicode MS"/>
      <w:color w:val="000000"/>
      <w:lang w:eastAsia="ar-SA"/>
    </w:rPr>
  </w:style>
  <w:style w:type="paragraph" w:customStyle="1" w:styleId="20">
    <w:name w:val="Основной текст (2)"/>
    <w:basedOn w:val="a"/>
    <w:rsid w:val="00B45E5D"/>
    <w:pPr>
      <w:widowControl w:val="0"/>
      <w:shd w:val="clear" w:color="auto" w:fill="FFFFFF"/>
      <w:suppressAutoHyphens/>
      <w:spacing w:after="300" w:line="240" w:lineRule="atLeast"/>
      <w:jc w:val="both"/>
    </w:pPr>
    <w:rPr>
      <w:rFonts w:ascii="Calibri" w:hAnsi="Calibri" w:cs="Calibri"/>
      <w:b/>
      <w:bCs/>
      <w:color w:val="00000A"/>
      <w:sz w:val="25"/>
      <w:szCs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Скрипий Екатерина</dc:creator>
  <cp:keywords/>
  <dc:description/>
  <cp:lastModifiedBy>Скрипий Екатерина</cp:lastModifiedBy>
  <cp:revision>10</cp:revision>
  <dcterms:created xsi:type="dcterms:W3CDTF">2022-09-11T17:49:00Z</dcterms:created>
  <dcterms:modified xsi:type="dcterms:W3CDTF">2022-09-12T03:41:00Z</dcterms:modified>
</cp:coreProperties>
</file>