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4B" w:rsidRPr="00350A1E" w:rsidRDefault="0025674B" w:rsidP="00B71B5D">
      <w:pPr>
        <w:spacing w:line="276" w:lineRule="auto"/>
        <w:ind w:left="992"/>
        <w:jc w:val="right"/>
        <w:rPr>
          <w:sz w:val="24"/>
          <w:szCs w:val="24"/>
        </w:rPr>
      </w:pPr>
      <w:r w:rsidRPr="00350A1E">
        <w:rPr>
          <w:sz w:val="24"/>
          <w:szCs w:val="24"/>
        </w:rPr>
        <w:t>УТВЕРЖДАЮ:</w:t>
      </w:r>
    </w:p>
    <w:p w:rsidR="0025674B" w:rsidRPr="00350A1E" w:rsidRDefault="0025674B" w:rsidP="00B71B5D">
      <w:pPr>
        <w:spacing w:line="276" w:lineRule="auto"/>
        <w:ind w:left="992"/>
        <w:jc w:val="right"/>
        <w:rPr>
          <w:sz w:val="24"/>
          <w:szCs w:val="24"/>
        </w:rPr>
      </w:pPr>
      <w:r w:rsidRPr="00350A1E">
        <w:rPr>
          <w:sz w:val="24"/>
          <w:szCs w:val="24"/>
        </w:rPr>
        <w:t xml:space="preserve">Директор ППМУП </w:t>
      </w:r>
      <w:r w:rsidR="00350A1E" w:rsidRPr="00350A1E">
        <w:rPr>
          <w:sz w:val="24"/>
          <w:szCs w:val="24"/>
        </w:rPr>
        <w:t>«</w:t>
      </w:r>
      <w:r w:rsidRPr="00350A1E">
        <w:rPr>
          <w:sz w:val="24"/>
          <w:szCs w:val="24"/>
        </w:rPr>
        <w:t>Водоканал</w:t>
      </w:r>
      <w:r w:rsidR="00350A1E" w:rsidRPr="00350A1E">
        <w:rPr>
          <w:sz w:val="24"/>
          <w:szCs w:val="24"/>
        </w:rPr>
        <w:t>»</w:t>
      </w:r>
    </w:p>
    <w:p w:rsidR="0025674B" w:rsidRPr="00350A1E" w:rsidRDefault="0025674B" w:rsidP="00B71B5D">
      <w:pPr>
        <w:spacing w:line="276" w:lineRule="auto"/>
        <w:ind w:left="992"/>
        <w:jc w:val="right"/>
        <w:rPr>
          <w:sz w:val="24"/>
          <w:szCs w:val="24"/>
        </w:rPr>
      </w:pPr>
      <w:r w:rsidRPr="00350A1E">
        <w:rPr>
          <w:sz w:val="24"/>
          <w:szCs w:val="24"/>
        </w:rPr>
        <w:t xml:space="preserve">_________________А.С. </w:t>
      </w:r>
      <w:proofErr w:type="spellStart"/>
      <w:r w:rsidRPr="00350A1E">
        <w:rPr>
          <w:sz w:val="24"/>
          <w:szCs w:val="24"/>
        </w:rPr>
        <w:t>Гузаиров</w:t>
      </w:r>
      <w:proofErr w:type="spellEnd"/>
    </w:p>
    <w:p w:rsidR="0025674B" w:rsidRPr="00350A1E" w:rsidRDefault="0025674B" w:rsidP="00B71B5D">
      <w:pPr>
        <w:spacing w:line="276" w:lineRule="auto"/>
        <w:ind w:left="992"/>
        <w:jc w:val="right"/>
        <w:rPr>
          <w:sz w:val="24"/>
          <w:szCs w:val="24"/>
        </w:rPr>
      </w:pPr>
      <w:r w:rsidRPr="00350A1E">
        <w:rPr>
          <w:sz w:val="24"/>
          <w:szCs w:val="24"/>
        </w:rPr>
        <w:t>«</w:t>
      </w:r>
      <w:r w:rsidR="00085112">
        <w:rPr>
          <w:sz w:val="24"/>
          <w:szCs w:val="24"/>
        </w:rPr>
        <w:t>15</w:t>
      </w:r>
      <w:r w:rsidRPr="00350A1E">
        <w:rPr>
          <w:sz w:val="24"/>
          <w:szCs w:val="24"/>
        </w:rPr>
        <w:t xml:space="preserve">» </w:t>
      </w:r>
      <w:r w:rsidR="00350A1E" w:rsidRPr="00350A1E">
        <w:rPr>
          <w:sz w:val="24"/>
          <w:szCs w:val="24"/>
        </w:rPr>
        <w:t>сентября</w:t>
      </w:r>
      <w:r w:rsidRPr="00350A1E">
        <w:rPr>
          <w:sz w:val="24"/>
          <w:szCs w:val="24"/>
        </w:rPr>
        <w:t xml:space="preserve"> 2022 г.</w:t>
      </w:r>
    </w:p>
    <w:p w:rsidR="00D83F02" w:rsidRPr="00350A1E" w:rsidRDefault="00D83F02" w:rsidP="00B71B5D">
      <w:pPr>
        <w:pStyle w:val="a3"/>
        <w:spacing w:line="276" w:lineRule="auto"/>
      </w:pPr>
    </w:p>
    <w:p w:rsidR="00D83F02" w:rsidRPr="00350A1E" w:rsidRDefault="00D83F02" w:rsidP="00B71B5D">
      <w:pPr>
        <w:pStyle w:val="a3"/>
        <w:spacing w:line="276" w:lineRule="auto"/>
      </w:pPr>
    </w:p>
    <w:p w:rsidR="00D83F02" w:rsidRPr="00350A1E" w:rsidRDefault="003C305A" w:rsidP="00B71B5D">
      <w:pPr>
        <w:pStyle w:val="2"/>
        <w:spacing w:line="276" w:lineRule="auto"/>
        <w:ind w:left="3333" w:right="-422" w:hanging="3759"/>
        <w:jc w:val="center"/>
      </w:pPr>
      <w:r w:rsidRPr="00350A1E">
        <w:t>ТЕХНИЧЕСКОЕ</w:t>
      </w:r>
      <w:r w:rsidR="00F9112D">
        <w:t xml:space="preserve"> </w:t>
      </w:r>
      <w:r w:rsidRPr="00350A1E">
        <w:t>ЗАДАНИЕ</w:t>
      </w:r>
    </w:p>
    <w:p w:rsidR="00B71B5D" w:rsidRPr="00350A1E" w:rsidRDefault="0025674B" w:rsidP="00B71B5D">
      <w:pPr>
        <w:pStyle w:val="a3"/>
        <w:spacing w:after="31" w:line="276" w:lineRule="auto"/>
        <w:ind w:right="-63"/>
        <w:jc w:val="center"/>
        <w:rPr>
          <w:b/>
          <w:bCs/>
        </w:rPr>
      </w:pPr>
      <w:r w:rsidRPr="00350A1E">
        <w:rPr>
          <w:b/>
          <w:bCs/>
        </w:rPr>
        <w:t xml:space="preserve">На аренду </w:t>
      </w:r>
      <w:r w:rsidR="00D75496">
        <w:rPr>
          <w:b/>
          <w:bCs/>
        </w:rPr>
        <w:t>специальных средств с</w:t>
      </w:r>
      <w:r w:rsidR="007D0688">
        <w:rPr>
          <w:b/>
          <w:bCs/>
        </w:rPr>
        <w:t xml:space="preserve"> </w:t>
      </w:r>
      <w:r w:rsidR="00D75496">
        <w:rPr>
          <w:b/>
          <w:bCs/>
        </w:rPr>
        <w:t>экипажем</w:t>
      </w:r>
    </w:p>
    <w:p w:rsidR="00BB6BDB" w:rsidRPr="00350A1E" w:rsidRDefault="00BB6BDB" w:rsidP="00B71B5D">
      <w:pPr>
        <w:pStyle w:val="a3"/>
        <w:spacing w:after="31" w:line="276" w:lineRule="auto"/>
        <w:ind w:right="-63" w:hanging="426"/>
        <w:rPr>
          <w:b/>
          <w:bCs/>
        </w:rPr>
      </w:pPr>
      <w:r w:rsidRPr="00350A1E">
        <w:rPr>
          <w:b/>
          <w:bCs/>
        </w:rPr>
        <w:t>1. Объект закупки:</w:t>
      </w:r>
    </w:p>
    <w:tbl>
      <w:tblPr>
        <w:tblStyle w:val="TableNormal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4070"/>
        <w:gridCol w:w="5670"/>
      </w:tblGrid>
      <w:tr w:rsidR="00E35F88" w:rsidRPr="00350A1E" w:rsidTr="00ED4355">
        <w:trPr>
          <w:trHeight w:val="929"/>
          <w:jc w:val="center"/>
        </w:trPr>
        <w:tc>
          <w:tcPr>
            <w:tcW w:w="467" w:type="dxa"/>
          </w:tcPr>
          <w:p w:rsidR="00D83F02" w:rsidRPr="00350A1E" w:rsidRDefault="003C305A" w:rsidP="00B71B5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D83F02" w:rsidRPr="00350A1E" w:rsidRDefault="003C305A" w:rsidP="006077C2">
            <w:pPr>
              <w:pStyle w:val="TableParagraph"/>
              <w:spacing w:line="276" w:lineRule="auto"/>
              <w:ind w:right="94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Наименование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предмета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договора</w:t>
            </w:r>
            <w:r w:rsidR="00350A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D83F02" w:rsidRPr="00350A1E" w:rsidRDefault="00CD08D5" w:rsidP="006077C2">
            <w:pPr>
              <w:pStyle w:val="TableParagraph"/>
              <w:spacing w:line="276" w:lineRule="auto"/>
              <w:ind w:left="134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 xml:space="preserve">Аренда </w:t>
            </w:r>
            <w:r w:rsidR="007D0688">
              <w:rPr>
                <w:sz w:val="24"/>
                <w:szCs w:val="24"/>
              </w:rPr>
              <w:t>специальных средств с экипажем</w:t>
            </w:r>
          </w:p>
        </w:tc>
      </w:tr>
      <w:tr w:rsidR="00E35F88" w:rsidRPr="00350A1E" w:rsidTr="00ED4355">
        <w:trPr>
          <w:trHeight w:val="334"/>
          <w:jc w:val="center"/>
        </w:trPr>
        <w:tc>
          <w:tcPr>
            <w:tcW w:w="467" w:type="dxa"/>
          </w:tcPr>
          <w:p w:rsidR="00D83F02" w:rsidRPr="00350A1E" w:rsidRDefault="003C305A" w:rsidP="00B71B5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D83F02" w:rsidRPr="00350A1E" w:rsidRDefault="003C305A" w:rsidP="00B71B5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Место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оказания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услуг</w:t>
            </w:r>
          </w:p>
        </w:tc>
        <w:tc>
          <w:tcPr>
            <w:tcW w:w="5670" w:type="dxa"/>
          </w:tcPr>
          <w:p w:rsidR="00D83F02" w:rsidRPr="00350A1E" w:rsidRDefault="00E35F88" w:rsidP="0074759F">
            <w:pPr>
              <w:pStyle w:val="TableParagraph"/>
              <w:spacing w:line="276" w:lineRule="auto"/>
              <w:ind w:left="134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 xml:space="preserve">Россия, </w:t>
            </w:r>
            <w:r w:rsidR="00FB5F92" w:rsidRPr="00350A1E">
              <w:rPr>
                <w:sz w:val="24"/>
                <w:szCs w:val="24"/>
              </w:rPr>
              <w:t xml:space="preserve">Свердловская обл., </w:t>
            </w:r>
            <w:r w:rsidR="0074759F" w:rsidRPr="00350A1E">
              <w:rPr>
                <w:bCs/>
                <w:iCs/>
                <w:sz w:val="24"/>
                <w:szCs w:val="24"/>
              </w:rPr>
              <w:t xml:space="preserve">городской округ Первоуральск и </w:t>
            </w:r>
            <w:proofErr w:type="spellStart"/>
            <w:r w:rsidR="0074759F" w:rsidRPr="00350A1E">
              <w:rPr>
                <w:bCs/>
                <w:iCs/>
                <w:sz w:val="24"/>
                <w:szCs w:val="24"/>
              </w:rPr>
              <w:t>Нижнесергинский</w:t>
            </w:r>
            <w:proofErr w:type="spellEnd"/>
            <w:r w:rsidR="0074759F" w:rsidRPr="00350A1E">
              <w:rPr>
                <w:bCs/>
                <w:iCs/>
                <w:sz w:val="24"/>
                <w:szCs w:val="24"/>
              </w:rPr>
              <w:t xml:space="preserve"> муниципальный район</w:t>
            </w:r>
            <w:r w:rsidR="00FB5F92" w:rsidRPr="00350A1E">
              <w:rPr>
                <w:sz w:val="24"/>
                <w:szCs w:val="24"/>
              </w:rPr>
              <w:t xml:space="preserve">, точный адрес указывается в заявке </w:t>
            </w:r>
            <w:r w:rsidR="000E5308">
              <w:rPr>
                <w:sz w:val="24"/>
                <w:szCs w:val="24"/>
              </w:rPr>
              <w:t>Арендатор</w:t>
            </w:r>
            <w:r w:rsidR="00FB5F92" w:rsidRPr="00350A1E">
              <w:rPr>
                <w:sz w:val="24"/>
                <w:szCs w:val="24"/>
              </w:rPr>
              <w:t>а</w:t>
            </w:r>
          </w:p>
        </w:tc>
      </w:tr>
      <w:tr w:rsidR="00A951B5" w:rsidRPr="00350A1E" w:rsidTr="00ED4355">
        <w:trPr>
          <w:trHeight w:val="334"/>
          <w:jc w:val="center"/>
        </w:trPr>
        <w:tc>
          <w:tcPr>
            <w:tcW w:w="467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3</w:t>
            </w:r>
          </w:p>
        </w:tc>
        <w:tc>
          <w:tcPr>
            <w:tcW w:w="4070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Срок оказания услуг</w:t>
            </w:r>
          </w:p>
        </w:tc>
        <w:tc>
          <w:tcPr>
            <w:tcW w:w="5670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ind w:left="134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С момент заключения договора по 30.09.2023 года</w:t>
            </w:r>
          </w:p>
        </w:tc>
      </w:tr>
      <w:tr w:rsidR="00A951B5" w:rsidRPr="00350A1E" w:rsidTr="00ED4355">
        <w:trPr>
          <w:trHeight w:val="552"/>
          <w:jc w:val="center"/>
        </w:trPr>
        <w:tc>
          <w:tcPr>
            <w:tcW w:w="467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4</w:t>
            </w:r>
          </w:p>
        </w:tc>
        <w:tc>
          <w:tcPr>
            <w:tcW w:w="4070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Срок предоставления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услуги</w:t>
            </w:r>
          </w:p>
        </w:tc>
        <w:tc>
          <w:tcPr>
            <w:tcW w:w="5670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ind w:left="134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 xml:space="preserve">1. </w:t>
            </w:r>
            <w:r w:rsidR="000E5308">
              <w:rPr>
                <w:sz w:val="24"/>
                <w:szCs w:val="24"/>
              </w:rPr>
              <w:t>Арендатор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предоставляет</w:t>
            </w:r>
            <w:r w:rsidR="00350A1E">
              <w:rPr>
                <w:sz w:val="24"/>
                <w:szCs w:val="24"/>
              </w:rPr>
              <w:t xml:space="preserve"> </w:t>
            </w:r>
            <w:r w:rsidR="000E5308">
              <w:rPr>
                <w:bCs/>
                <w:spacing w:val="-4"/>
                <w:sz w:val="24"/>
                <w:szCs w:val="24"/>
              </w:rPr>
              <w:t>Арендодател</w:t>
            </w:r>
            <w:r w:rsidRPr="00350A1E">
              <w:rPr>
                <w:bCs/>
                <w:spacing w:val="-4"/>
                <w:sz w:val="24"/>
                <w:szCs w:val="24"/>
              </w:rPr>
              <w:t>ю</w:t>
            </w:r>
            <w:r w:rsidR="00350A1E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отдельные заявки не позже 14-00 часов дня предшествующего дню начала работы.</w:t>
            </w:r>
          </w:p>
          <w:p w:rsidR="00A951B5" w:rsidRPr="00350A1E" w:rsidRDefault="00A951B5" w:rsidP="00B71B5D">
            <w:pPr>
              <w:pStyle w:val="TableParagraph"/>
              <w:spacing w:line="276" w:lineRule="auto"/>
              <w:ind w:left="134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 xml:space="preserve">2. Заявки должны приниматься </w:t>
            </w:r>
            <w:r w:rsidR="000E5308">
              <w:rPr>
                <w:sz w:val="24"/>
                <w:szCs w:val="24"/>
              </w:rPr>
              <w:t>Арендодател</w:t>
            </w:r>
            <w:r w:rsidRPr="00350A1E">
              <w:rPr>
                <w:sz w:val="24"/>
                <w:szCs w:val="24"/>
              </w:rPr>
              <w:t xml:space="preserve">ем круглосуточно, ежедневно (в том числе в выходные и праздничные дни). Заявка должна содержать информацию о количестве транспортных средств (не более трех одновременно), о наличие дополнительного оборудования, предполагаемом сроке аренды, месте, дате и времени передачи транспортного средства </w:t>
            </w:r>
            <w:r w:rsidR="000E5308">
              <w:rPr>
                <w:sz w:val="24"/>
                <w:szCs w:val="24"/>
              </w:rPr>
              <w:t>Арендатор</w:t>
            </w:r>
            <w:r w:rsidRPr="00350A1E">
              <w:rPr>
                <w:sz w:val="24"/>
                <w:szCs w:val="24"/>
              </w:rPr>
              <w:t>у.</w:t>
            </w:r>
          </w:p>
        </w:tc>
      </w:tr>
      <w:tr w:rsidR="00A951B5" w:rsidRPr="00350A1E" w:rsidTr="00501C12">
        <w:trPr>
          <w:trHeight w:val="425"/>
          <w:jc w:val="center"/>
        </w:trPr>
        <w:tc>
          <w:tcPr>
            <w:tcW w:w="467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5</w:t>
            </w:r>
          </w:p>
        </w:tc>
        <w:tc>
          <w:tcPr>
            <w:tcW w:w="4070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ind w:right="96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Требования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к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транспортному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средству,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с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помощью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которого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оказываются</w:t>
            </w:r>
            <w:r w:rsidR="00350A1E">
              <w:rPr>
                <w:sz w:val="24"/>
                <w:szCs w:val="24"/>
              </w:rPr>
              <w:t xml:space="preserve"> </w:t>
            </w:r>
            <w:r w:rsidRPr="00350A1E">
              <w:rPr>
                <w:sz w:val="24"/>
                <w:szCs w:val="24"/>
              </w:rPr>
              <w:t>услуги</w:t>
            </w:r>
          </w:p>
        </w:tc>
        <w:tc>
          <w:tcPr>
            <w:tcW w:w="5670" w:type="dxa"/>
          </w:tcPr>
          <w:p w:rsidR="00A951B5" w:rsidRPr="00350A1E" w:rsidRDefault="00A951B5" w:rsidP="00B71B5D">
            <w:pPr>
              <w:pStyle w:val="TableParagraph"/>
              <w:tabs>
                <w:tab w:val="left" w:pos="3405"/>
              </w:tabs>
              <w:spacing w:line="276" w:lineRule="auto"/>
              <w:ind w:left="134"/>
              <w:rPr>
                <w:bCs/>
                <w:iCs/>
                <w:sz w:val="24"/>
                <w:szCs w:val="24"/>
              </w:rPr>
            </w:pPr>
            <w:r w:rsidRPr="00350A1E">
              <w:rPr>
                <w:bCs/>
                <w:iCs/>
                <w:sz w:val="24"/>
                <w:szCs w:val="24"/>
              </w:rPr>
              <w:t>Приложение №1 к Техническому заданию</w:t>
            </w:r>
          </w:p>
        </w:tc>
      </w:tr>
      <w:tr w:rsidR="00A951B5" w:rsidRPr="00350A1E" w:rsidTr="00501C12">
        <w:trPr>
          <w:trHeight w:val="425"/>
          <w:jc w:val="center"/>
        </w:trPr>
        <w:tc>
          <w:tcPr>
            <w:tcW w:w="467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6</w:t>
            </w:r>
          </w:p>
        </w:tc>
        <w:tc>
          <w:tcPr>
            <w:tcW w:w="4070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ind w:right="96"/>
              <w:jc w:val="center"/>
              <w:rPr>
                <w:sz w:val="24"/>
                <w:szCs w:val="24"/>
              </w:rPr>
            </w:pPr>
            <w:r w:rsidRPr="00350A1E">
              <w:rPr>
                <w:bCs/>
                <w:sz w:val="24"/>
                <w:szCs w:val="24"/>
              </w:rPr>
              <w:t>Порядок формирования цены</w:t>
            </w:r>
          </w:p>
        </w:tc>
        <w:tc>
          <w:tcPr>
            <w:tcW w:w="5670" w:type="dxa"/>
          </w:tcPr>
          <w:p w:rsidR="00A951B5" w:rsidRPr="00350A1E" w:rsidRDefault="00A951B5" w:rsidP="00B71B5D">
            <w:pPr>
              <w:tabs>
                <w:tab w:val="left" w:pos="567"/>
              </w:tabs>
              <w:spacing w:line="276" w:lineRule="auto"/>
              <w:ind w:left="134"/>
              <w:contextualSpacing/>
              <w:rPr>
                <w:b/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1. Стоимость использования транспортного средства является фиксированной и постоянной на протяжении всего срока действия договора.</w:t>
            </w:r>
          </w:p>
          <w:p w:rsidR="00A951B5" w:rsidRPr="00350A1E" w:rsidRDefault="00A951B5" w:rsidP="00B71B5D">
            <w:pPr>
              <w:pStyle w:val="TableParagraph"/>
              <w:tabs>
                <w:tab w:val="left" w:pos="3405"/>
              </w:tabs>
              <w:spacing w:line="276" w:lineRule="auto"/>
              <w:ind w:left="134"/>
              <w:rPr>
                <w:bCs/>
                <w:iCs/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 xml:space="preserve">2. В стоимость оказываемых услуг включено техническое обслуживание, ремонт техники (текущий и капитальный), проведение государственного технического осмотра, оплата страхования в т.ч. ОСАГО, участие в разборах и устранение последствий дорожно-транспортных происшествий, расходы, возникающие в связи с коммерческой эксплуатацией техники, в т.ч. на оплату топлива и других расходуемых в процессе эксплуатации техники материалов, расходы на оплату услуг и содержание водителя, оплату </w:t>
            </w:r>
            <w:r w:rsidRPr="00350A1E">
              <w:rPr>
                <w:sz w:val="24"/>
                <w:szCs w:val="24"/>
              </w:rPr>
              <w:lastRenderedPageBreak/>
              <w:t>штрафов ГИБДД, любые другие расходы, связанные с эксплуатацией техники, а также все необходимые налоги и сборы, предусмотренные законодательством РФ (в т.ч. НДС).</w:t>
            </w:r>
          </w:p>
        </w:tc>
      </w:tr>
      <w:tr w:rsidR="00A951B5" w:rsidRPr="00350A1E" w:rsidTr="00501C12">
        <w:trPr>
          <w:trHeight w:val="425"/>
          <w:jc w:val="center"/>
        </w:trPr>
        <w:tc>
          <w:tcPr>
            <w:tcW w:w="467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070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ind w:right="96"/>
              <w:jc w:val="center"/>
              <w:rPr>
                <w:bCs/>
                <w:sz w:val="24"/>
                <w:szCs w:val="24"/>
              </w:rPr>
            </w:pPr>
            <w:r w:rsidRPr="00350A1E">
              <w:rPr>
                <w:bCs/>
                <w:sz w:val="24"/>
                <w:szCs w:val="24"/>
              </w:rPr>
              <w:t xml:space="preserve">Требования по передаче </w:t>
            </w:r>
            <w:r w:rsidR="000E5308">
              <w:rPr>
                <w:bCs/>
                <w:sz w:val="24"/>
                <w:szCs w:val="24"/>
              </w:rPr>
              <w:t>Арендатор</w:t>
            </w:r>
            <w:r w:rsidRPr="00350A1E">
              <w:rPr>
                <w:bCs/>
                <w:sz w:val="24"/>
                <w:szCs w:val="24"/>
              </w:rPr>
              <w:t>у документов на предоставленные услуги</w:t>
            </w:r>
          </w:p>
        </w:tc>
        <w:tc>
          <w:tcPr>
            <w:tcW w:w="5670" w:type="dxa"/>
          </w:tcPr>
          <w:p w:rsidR="00A951B5" w:rsidRPr="00350A1E" w:rsidRDefault="00A951B5" w:rsidP="00B71B5D">
            <w:pPr>
              <w:spacing w:line="276" w:lineRule="auto"/>
              <w:ind w:left="134"/>
              <w:jc w:val="both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 xml:space="preserve">1. </w:t>
            </w:r>
            <w:r w:rsidR="000E5308">
              <w:rPr>
                <w:sz w:val="24"/>
                <w:szCs w:val="24"/>
              </w:rPr>
              <w:t>Арендодател</w:t>
            </w:r>
            <w:r w:rsidRPr="00350A1E">
              <w:rPr>
                <w:sz w:val="24"/>
                <w:szCs w:val="24"/>
              </w:rPr>
              <w:t xml:space="preserve">ь обязан не позднее 10 числа месяца следующего за отчетным предоставлять в бухгалтерию </w:t>
            </w:r>
            <w:r w:rsidR="000E5308">
              <w:rPr>
                <w:sz w:val="24"/>
                <w:szCs w:val="24"/>
              </w:rPr>
              <w:t>Арендатор</w:t>
            </w:r>
            <w:r w:rsidRPr="00350A1E">
              <w:rPr>
                <w:sz w:val="24"/>
                <w:szCs w:val="24"/>
              </w:rPr>
              <w:t xml:space="preserve">а оформленные надлежащим образом счет-фактуру, акт выполненных работ, путевые листы и справки по форме №ЭСМ-7, заверенные оригинальной печатью и подписью </w:t>
            </w:r>
            <w:r w:rsidR="000E5308">
              <w:rPr>
                <w:sz w:val="24"/>
                <w:szCs w:val="24"/>
              </w:rPr>
              <w:t>Арендодател</w:t>
            </w:r>
            <w:r w:rsidRPr="00350A1E">
              <w:rPr>
                <w:sz w:val="24"/>
                <w:szCs w:val="24"/>
              </w:rPr>
              <w:t>я, за декабрь 2022 года документы необходимо предоставить не позднее 28 декабря 2022 года.</w:t>
            </w:r>
          </w:p>
          <w:p w:rsidR="00A951B5" w:rsidRPr="00350A1E" w:rsidRDefault="00A951B5" w:rsidP="00B71B5D">
            <w:pPr>
              <w:tabs>
                <w:tab w:val="left" w:pos="567"/>
              </w:tabs>
              <w:spacing w:line="276" w:lineRule="auto"/>
              <w:ind w:left="134"/>
              <w:contextualSpacing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 xml:space="preserve">2. Расчет времени использования транспортного средства производится с момента подачи транспортного средства по адресу, указанному в заявке </w:t>
            </w:r>
            <w:r w:rsidR="000E5308">
              <w:rPr>
                <w:sz w:val="24"/>
                <w:szCs w:val="24"/>
              </w:rPr>
              <w:t>Арендатор</w:t>
            </w:r>
            <w:r w:rsidRPr="00350A1E">
              <w:rPr>
                <w:sz w:val="24"/>
                <w:szCs w:val="24"/>
              </w:rPr>
              <w:t>а до момента убытия с места производства работ, и фиксируется в путевом листе, подписанном с обеих сторон.</w:t>
            </w:r>
          </w:p>
        </w:tc>
      </w:tr>
      <w:tr w:rsidR="00A951B5" w:rsidRPr="00350A1E" w:rsidTr="00501C12">
        <w:trPr>
          <w:trHeight w:val="425"/>
          <w:jc w:val="center"/>
        </w:trPr>
        <w:tc>
          <w:tcPr>
            <w:tcW w:w="467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A951B5" w:rsidRPr="00350A1E" w:rsidRDefault="00A951B5" w:rsidP="00B71B5D">
            <w:pPr>
              <w:pStyle w:val="TableParagraph"/>
              <w:spacing w:line="276" w:lineRule="auto"/>
              <w:ind w:right="96"/>
              <w:jc w:val="center"/>
              <w:rPr>
                <w:bCs/>
                <w:sz w:val="24"/>
                <w:szCs w:val="24"/>
              </w:rPr>
            </w:pPr>
            <w:r w:rsidRPr="00350A1E">
              <w:rPr>
                <w:bCs/>
                <w:sz w:val="24"/>
                <w:szCs w:val="24"/>
              </w:rPr>
              <w:t>Форма, сроки и порядок оплаты услуг</w:t>
            </w:r>
          </w:p>
        </w:tc>
        <w:tc>
          <w:tcPr>
            <w:tcW w:w="5670" w:type="dxa"/>
          </w:tcPr>
          <w:p w:rsidR="00A951B5" w:rsidRPr="00350A1E" w:rsidRDefault="00A951B5" w:rsidP="00B71B5D">
            <w:pPr>
              <w:spacing w:line="276" w:lineRule="auto"/>
              <w:ind w:left="134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1.Форма оплаты: безналичный расчет, аванс не предусмотрен.</w:t>
            </w:r>
          </w:p>
          <w:p w:rsidR="00A951B5" w:rsidRPr="00350A1E" w:rsidRDefault="00A951B5" w:rsidP="00B71B5D">
            <w:pPr>
              <w:spacing w:line="276" w:lineRule="auto"/>
              <w:ind w:left="134"/>
              <w:jc w:val="both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 xml:space="preserve">2.Оплата услуг производится </w:t>
            </w:r>
            <w:r w:rsidR="000E5308">
              <w:rPr>
                <w:sz w:val="24"/>
                <w:szCs w:val="24"/>
              </w:rPr>
              <w:t>Арендатор</w:t>
            </w:r>
            <w:r w:rsidRPr="00350A1E">
              <w:rPr>
                <w:sz w:val="24"/>
                <w:szCs w:val="24"/>
              </w:rPr>
              <w:t xml:space="preserve">ом </w:t>
            </w:r>
            <w:r w:rsidRPr="00350A1E">
              <w:rPr>
                <w:b/>
                <w:sz w:val="24"/>
                <w:szCs w:val="24"/>
              </w:rPr>
              <w:t xml:space="preserve">в течение 30 (тридцати) </w:t>
            </w:r>
            <w:r w:rsidR="00401B98" w:rsidRPr="00350A1E">
              <w:rPr>
                <w:b/>
                <w:sz w:val="24"/>
                <w:szCs w:val="24"/>
              </w:rPr>
              <w:t xml:space="preserve">рабочих </w:t>
            </w:r>
            <w:r w:rsidRPr="00350A1E">
              <w:rPr>
                <w:b/>
                <w:sz w:val="24"/>
                <w:szCs w:val="24"/>
              </w:rPr>
              <w:t xml:space="preserve">дней с момента подписания </w:t>
            </w:r>
            <w:r w:rsidR="000E5308">
              <w:rPr>
                <w:b/>
                <w:sz w:val="24"/>
                <w:szCs w:val="24"/>
              </w:rPr>
              <w:t>Арендатор</w:t>
            </w:r>
            <w:r w:rsidRPr="00350A1E">
              <w:rPr>
                <w:b/>
                <w:sz w:val="24"/>
                <w:szCs w:val="24"/>
              </w:rPr>
              <w:t xml:space="preserve">ом акта </w:t>
            </w:r>
            <w:r w:rsidR="00ED1F7F" w:rsidRPr="00350A1E">
              <w:rPr>
                <w:b/>
                <w:sz w:val="24"/>
                <w:szCs w:val="24"/>
              </w:rPr>
              <w:t>оказанных услуг</w:t>
            </w:r>
            <w:r w:rsidRPr="00350A1E">
              <w:rPr>
                <w:b/>
                <w:sz w:val="24"/>
                <w:szCs w:val="24"/>
              </w:rPr>
              <w:t>.</w:t>
            </w:r>
            <w:r w:rsidRPr="00350A1E">
              <w:rPr>
                <w:sz w:val="24"/>
                <w:szCs w:val="24"/>
              </w:rPr>
              <w:t xml:space="preserve"> Основанием для оплаты является счет-фактура, выписанная </w:t>
            </w:r>
            <w:r w:rsidR="000E5308">
              <w:rPr>
                <w:sz w:val="24"/>
                <w:szCs w:val="24"/>
              </w:rPr>
              <w:t>Арендодател</w:t>
            </w:r>
            <w:r w:rsidRPr="00350A1E">
              <w:rPr>
                <w:sz w:val="24"/>
                <w:szCs w:val="24"/>
              </w:rPr>
              <w:t xml:space="preserve">ем и оформленная надлежащим образом.  </w:t>
            </w:r>
          </w:p>
        </w:tc>
      </w:tr>
    </w:tbl>
    <w:p w:rsidR="00ED4355" w:rsidRPr="00350A1E" w:rsidRDefault="00ED4355" w:rsidP="00B71B5D">
      <w:pPr>
        <w:tabs>
          <w:tab w:val="left" w:pos="284"/>
        </w:tabs>
        <w:spacing w:line="276" w:lineRule="auto"/>
        <w:ind w:left="-426"/>
        <w:rPr>
          <w:b/>
          <w:sz w:val="24"/>
          <w:szCs w:val="24"/>
        </w:rPr>
      </w:pPr>
      <w:r w:rsidRPr="00350A1E">
        <w:rPr>
          <w:b/>
          <w:sz w:val="24"/>
          <w:szCs w:val="24"/>
        </w:rPr>
        <w:t>2. Характеристики объекта закупки</w:t>
      </w:r>
      <w:r w:rsidRPr="00350A1E">
        <w:rPr>
          <w:sz w:val="24"/>
          <w:szCs w:val="24"/>
        </w:rPr>
        <w:t>.</w:t>
      </w:r>
    </w:p>
    <w:p w:rsidR="00ED4355" w:rsidRPr="00350A1E" w:rsidRDefault="00ED4355" w:rsidP="003B6883">
      <w:pPr>
        <w:pStyle w:val="TableParagraph"/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b/>
          <w:sz w:val="24"/>
          <w:szCs w:val="24"/>
        </w:rPr>
        <w:t xml:space="preserve">2.1. Услуги на </w:t>
      </w:r>
      <w:r w:rsidR="00CD08D5" w:rsidRPr="00350A1E">
        <w:rPr>
          <w:b/>
          <w:bCs/>
          <w:sz w:val="24"/>
          <w:szCs w:val="24"/>
        </w:rPr>
        <w:t xml:space="preserve">аренду </w:t>
      </w:r>
      <w:r w:rsidR="007D0688">
        <w:rPr>
          <w:b/>
          <w:bCs/>
          <w:sz w:val="24"/>
          <w:szCs w:val="24"/>
        </w:rPr>
        <w:t>специальных средств с экипажем</w:t>
      </w:r>
      <w:r w:rsidRPr="00350A1E">
        <w:rPr>
          <w:b/>
          <w:sz w:val="24"/>
          <w:szCs w:val="24"/>
        </w:rPr>
        <w:t xml:space="preserve"> (далее - услуги) – комплекс мероприятий, включающий в себя: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 xml:space="preserve">- предоставление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 xml:space="preserve">у </w:t>
      </w:r>
      <w:r w:rsidR="00CD08D5" w:rsidRPr="00350A1E">
        <w:rPr>
          <w:sz w:val="24"/>
          <w:szCs w:val="24"/>
        </w:rPr>
        <w:t>экскаваторов с водителями (экипажем)</w:t>
      </w:r>
      <w:r w:rsidRPr="00350A1E">
        <w:rPr>
          <w:sz w:val="24"/>
          <w:szCs w:val="24"/>
        </w:rPr>
        <w:t xml:space="preserve">, соответствующего установленным для данного типа </w:t>
      </w:r>
      <w:r w:rsidR="00CD08D5" w:rsidRPr="00350A1E">
        <w:rPr>
          <w:sz w:val="24"/>
          <w:szCs w:val="24"/>
        </w:rPr>
        <w:t>экскаватора</w:t>
      </w:r>
      <w:r w:rsidRPr="00350A1E">
        <w:rPr>
          <w:sz w:val="24"/>
          <w:szCs w:val="24"/>
        </w:rPr>
        <w:t xml:space="preserve"> техническим требованиям, в соответствии с заявкой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 xml:space="preserve">а, с соблюдением норм технического обслуживания </w:t>
      </w:r>
      <w:r w:rsidR="00CD08D5" w:rsidRPr="00350A1E">
        <w:rPr>
          <w:sz w:val="24"/>
          <w:szCs w:val="24"/>
        </w:rPr>
        <w:t>экскаватора</w:t>
      </w:r>
      <w:r w:rsidRPr="00350A1E">
        <w:rPr>
          <w:sz w:val="24"/>
          <w:szCs w:val="24"/>
        </w:rPr>
        <w:t xml:space="preserve">, текущего и капитального ремонта, своевременного технического осмотра </w:t>
      </w:r>
      <w:r w:rsidR="00CD08D5" w:rsidRPr="00350A1E">
        <w:rPr>
          <w:sz w:val="24"/>
          <w:szCs w:val="24"/>
        </w:rPr>
        <w:t>экскаватора</w:t>
      </w:r>
      <w:r w:rsidRPr="00350A1E">
        <w:rPr>
          <w:sz w:val="24"/>
          <w:szCs w:val="24"/>
        </w:rPr>
        <w:t xml:space="preserve"> с оформлением всех необходимых документов (при оказании услуг </w:t>
      </w:r>
      <w:r w:rsidR="00CD08D5" w:rsidRPr="00350A1E">
        <w:rPr>
          <w:sz w:val="24"/>
          <w:szCs w:val="24"/>
        </w:rPr>
        <w:t>экскаваторами</w:t>
      </w:r>
      <w:r w:rsidRPr="00350A1E">
        <w:rPr>
          <w:sz w:val="24"/>
          <w:szCs w:val="24"/>
        </w:rPr>
        <w:t>, на которые распространяется гарантия завода-изготовителя, плановое техническое обслуживание должно проводиться в соответствии с требованиями завода-изготовителя);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- обеспечивает наличие должностного лица, ответственного за обеспечение безопасности;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- организацию и размещение круглосуточной диспетчерской службы.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b/>
          <w:sz w:val="24"/>
          <w:szCs w:val="24"/>
        </w:rPr>
      </w:pPr>
      <w:r w:rsidRPr="00350A1E">
        <w:rPr>
          <w:b/>
          <w:sz w:val="24"/>
          <w:szCs w:val="24"/>
        </w:rPr>
        <w:t>2.2. Общие требования к оказанию Услуг:</w:t>
      </w:r>
    </w:p>
    <w:p w:rsidR="00ED4355" w:rsidRPr="00350A1E" w:rsidRDefault="00ED4355" w:rsidP="003B6883">
      <w:pPr>
        <w:adjustRightInd w:val="0"/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2.2.1</w:t>
      </w:r>
      <w:r w:rsidR="00CD08D5" w:rsidRPr="00350A1E">
        <w:rPr>
          <w:sz w:val="24"/>
          <w:szCs w:val="24"/>
        </w:rPr>
        <w:t>.Экскаваторы</w:t>
      </w:r>
      <w:r w:rsidRPr="00350A1E">
        <w:rPr>
          <w:sz w:val="24"/>
          <w:szCs w:val="24"/>
        </w:rPr>
        <w:t>долж</w:t>
      </w:r>
      <w:r w:rsidR="00CD08D5" w:rsidRPr="00350A1E">
        <w:rPr>
          <w:sz w:val="24"/>
          <w:szCs w:val="24"/>
        </w:rPr>
        <w:t xml:space="preserve">ны </w:t>
      </w:r>
      <w:r w:rsidRPr="00350A1E">
        <w:rPr>
          <w:sz w:val="24"/>
          <w:szCs w:val="24"/>
        </w:rPr>
        <w:t xml:space="preserve">принадлежать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 xml:space="preserve">ю на праве собственности, либо находиться в аренде на основании соответствующего договора с собственником данного </w:t>
      </w:r>
      <w:r w:rsidR="00CD08D5" w:rsidRPr="00350A1E">
        <w:rPr>
          <w:sz w:val="24"/>
          <w:szCs w:val="24"/>
        </w:rPr>
        <w:t>экскаватора</w:t>
      </w:r>
      <w:r w:rsidRPr="00350A1E">
        <w:rPr>
          <w:sz w:val="24"/>
          <w:szCs w:val="24"/>
        </w:rPr>
        <w:t xml:space="preserve">. В случае аренды предоставляются в составе пакета документов: договор аренды, требования и письменное согласие арендодателя на субаренду. </w:t>
      </w:r>
      <w:r w:rsidR="00CD08D5" w:rsidRPr="00350A1E">
        <w:rPr>
          <w:sz w:val="24"/>
          <w:szCs w:val="24"/>
        </w:rPr>
        <w:t>Экскаватор</w:t>
      </w:r>
      <w:r w:rsidR="00350A1E">
        <w:rPr>
          <w:sz w:val="24"/>
          <w:szCs w:val="24"/>
        </w:rPr>
        <w:t xml:space="preserve"> </w:t>
      </w:r>
      <w:r w:rsidRPr="00350A1E">
        <w:rPr>
          <w:sz w:val="24"/>
          <w:szCs w:val="24"/>
        </w:rPr>
        <w:t>долж</w:t>
      </w:r>
      <w:r w:rsidR="00CD08D5" w:rsidRPr="00350A1E">
        <w:rPr>
          <w:sz w:val="24"/>
          <w:szCs w:val="24"/>
        </w:rPr>
        <w:t>ен</w:t>
      </w:r>
      <w:r w:rsidRPr="00350A1E">
        <w:rPr>
          <w:sz w:val="24"/>
          <w:szCs w:val="24"/>
        </w:rPr>
        <w:t xml:space="preserve"> быть не заложенн</w:t>
      </w:r>
      <w:r w:rsidR="00CD08D5" w:rsidRPr="00350A1E">
        <w:rPr>
          <w:sz w:val="24"/>
          <w:szCs w:val="24"/>
        </w:rPr>
        <w:t>ым</w:t>
      </w:r>
      <w:r w:rsidRPr="00350A1E">
        <w:rPr>
          <w:sz w:val="24"/>
          <w:szCs w:val="24"/>
        </w:rPr>
        <w:t>, не арестованн</w:t>
      </w:r>
      <w:r w:rsidR="00CD08D5" w:rsidRPr="00350A1E">
        <w:rPr>
          <w:sz w:val="24"/>
          <w:szCs w:val="24"/>
        </w:rPr>
        <w:t>ым</w:t>
      </w:r>
      <w:r w:rsidRPr="00350A1E">
        <w:rPr>
          <w:sz w:val="24"/>
          <w:szCs w:val="24"/>
        </w:rPr>
        <w:t xml:space="preserve">, не являться предметом имущественных притязаний третьих </w:t>
      </w:r>
      <w:r w:rsidRPr="00350A1E">
        <w:rPr>
          <w:sz w:val="24"/>
          <w:szCs w:val="24"/>
        </w:rPr>
        <w:lastRenderedPageBreak/>
        <w:t>лиц.</w:t>
      </w:r>
    </w:p>
    <w:p w:rsidR="00ED4355" w:rsidRPr="00350A1E" w:rsidRDefault="00ED4355" w:rsidP="003B6883">
      <w:pPr>
        <w:adjustRightInd w:val="0"/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2</w:t>
      </w:r>
      <w:r w:rsidRPr="00350A1E">
        <w:rPr>
          <w:sz w:val="24"/>
          <w:szCs w:val="24"/>
        </w:rPr>
        <w:t xml:space="preserve">.2.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 xml:space="preserve">ь обязан предоставить </w:t>
      </w:r>
      <w:r w:rsidR="00CD08D5" w:rsidRPr="00350A1E">
        <w:rPr>
          <w:sz w:val="24"/>
          <w:szCs w:val="24"/>
        </w:rPr>
        <w:t>Экскаватор</w:t>
      </w:r>
      <w:r w:rsidR="00350A1E">
        <w:rPr>
          <w:sz w:val="24"/>
          <w:szCs w:val="24"/>
        </w:rPr>
        <w:t xml:space="preserve"> </w:t>
      </w:r>
      <w:r w:rsidRPr="00350A1E">
        <w:rPr>
          <w:sz w:val="24"/>
          <w:szCs w:val="24"/>
        </w:rPr>
        <w:t xml:space="preserve">в технически исправном состоянии и соответствовать всем установленным для него техническим требованиям с соблюдением норм технического обслуживания текущего и капитального ремонта, своевременной заменой </w:t>
      </w:r>
      <w:r w:rsidR="00CD08D5" w:rsidRPr="00350A1E">
        <w:rPr>
          <w:sz w:val="24"/>
          <w:szCs w:val="24"/>
        </w:rPr>
        <w:t>всех необходимых жидкостей</w:t>
      </w:r>
      <w:r w:rsidRPr="00350A1E">
        <w:rPr>
          <w:sz w:val="24"/>
          <w:szCs w:val="24"/>
        </w:rPr>
        <w:t xml:space="preserve"> за счет средств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 xml:space="preserve">я. </w:t>
      </w:r>
    </w:p>
    <w:p w:rsidR="00ED4355" w:rsidRPr="00350A1E" w:rsidRDefault="00ED4355" w:rsidP="003B6883">
      <w:pPr>
        <w:adjustRightInd w:val="0"/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2</w:t>
      </w:r>
      <w:r w:rsidRPr="00350A1E">
        <w:rPr>
          <w:sz w:val="24"/>
          <w:szCs w:val="24"/>
        </w:rPr>
        <w:t xml:space="preserve">.3. Техническое состояние </w:t>
      </w:r>
      <w:r w:rsidR="00350A1E">
        <w:rPr>
          <w:sz w:val="24"/>
          <w:szCs w:val="24"/>
        </w:rPr>
        <w:t>Э</w:t>
      </w:r>
      <w:r w:rsidR="00DA343E" w:rsidRPr="00350A1E">
        <w:rPr>
          <w:sz w:val="24"/>
          <w:szCs w:val="24"/>
        </w:rPr>
        <w:t>кскаватор</w:t>
      </w:r>
      <w:r w:rsidR="00350A1E">
        <w:rPr>
          <w:sz w:val="24"/>
          <w:szCs w:val="24"/>
        </w:rPr>
        <w:t xml:space="preserve">а </w:t>
      </w:r>
      <w:r w:rsidRPr="00350A1E">
        <w:rPr>
          <w:sz w:val="24"/>
          <w:szCs w:val="24"/>
        </w:rPr>
        <w:t xml:space="preserve">должно отвечать требованиям государственного стандарта Российской Федерации </w:t>
      </w:r>
      <w:r w:rsidR="00CD08D5" w:rsidRPr="00350A1E">
        <w:rPr>
          <w:sz w:val="24"/>
          <w:szCs w:val="24"/>
        </w:rPr>
        <w:t>ТР ТС 010/2011 "О безопасности машин и оборудования".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2</w:t>
      </w:r>
      <w:r w:rsidRPr="00350A1E">
        <w:rPr>
          <w:sz w:val="24"/>
          <w:szCs w:val="24"/>
        </w:rPr>
        <w:t xml:space="preserve">.4. Страхование гражданской ответственности (ОСАГО) осуществляется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>ем за счет собственных средств.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2</w:t>
      </w:r>
      <w:r w:rsidRPr="00350A1E">
        <w:rPr>
          <w:sz w:val="24"/>
          <w:szCs w:val="24"/>
        </w:rPr>
        <w:t xml:space="preserve">.5. Услуги должны оказываться экипажем (водителями), а также иным персоналом (диспетчерами, механиками, медицинскими работниками и т.д.) в соответствии с режимом сменности работы </w:t>
      </w:r>
      <w:r w:rsidR="00CD08D5" w:rsidRPr="00350A1E">
        <w:rPr>
          <w:sz w:val="24"/>
          <w:szCs w:val="24"/>
        </w:rPr>
        <w:t>экскаватора</w:t>
      </w:r>
      <w:r w:rsidR="00490E14" w:rsidRPr="00350A1E">
        <w:rPr>
          <w:sz w:val="24"/>
          <w:szCs w:val="24"/>
        </w:rPr>
        <w:t xml:space="preserve">. </w:t>
      </w:r>
      <w:r w:rsidRPr="00350A1E">
        <w:rPr>
          <w:sz w:val="24"/>
          <w:szCs w:val="24"/>
        </w:rPr>
        <w:t xml:space="preserve">При этом экипаж (водители) должны подчиняться распоряжениям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 xml:space="preserve">а в части организации и использования </w:t>
      </w:r>
      <w:r w:rsidR="00CD08D5" w:rsidRPr="00350A1E">
        <w:rPr>
          <w:sz w:val="24"/>
          <w:szCs w:val="24"/>
        </w:rPr>
        <w:t>экскаватора</w:t>
      </w:r>
      <w:r w:rsidRPr="00350A1E">
        <w:rPr>
          <w:sz w:val="24"/>
          <w:szCs w:val="24"/>
        </w:rPr>
        <w:t>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2</w:t>
      </w:r>
      <w:r w:rsidRPr="00350A1E">
        <w:rPr>
          <w:sz w:val="24"/>
          <w:szCs w:val="24"/>
        </w:rPr>
        <w:t xml:space="preserve">.6. Список </w:t>
      </w:r>
      <w:r w:rsidR="00CD08D5" w:rsidRPr="00350A1E">
        <w:rPr>
          <w:sz w:val="24"/>
          <w:szCs w:val="24"/>
        </w:rPr>
        <w:t>экскаваторов</w:t>
      </w:r>
      <w:r w:rsidRPr="00350A1E">
        <w:rPr>
          <w:sz w:val="24"/>
          <w:szCs w:val="24"/>
        </w:rPr>
        <w:t xml:space="preserve"> и водителей, а также иного персонала, задействованного в оказании услуг, направляется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>у в течении одного дня после заключения договора.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2</w:t>
      </w:r>
      <w:r w:rsidRPr="00350A1E">
        <w:rPr>
          <w:sz w:val="24"/>
          <w:szCs w:val="24"/>
        </w:rPr>
        <w:t>.</w:t>
      </w:r>
      <w:r w:rsidR="007A29BD" w:rsidRPr="00350A1E">
        <w:rPr>
          <w:sz w:val="24"/>
          <w:szCs w:val="24"/>
        </w:rPr>
        <w:t>7</w:t>
      </w:r>
      <w:r w:rsidRPr="00350A1E">
        <w:rPr>
          <w:sz w:val="24"/>
          <w:szCs w:val="24"/>
        </w:rPr>
        <w:t xml:space="preserve">. При обнаружении специалиста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 xml:space="preserve">я в состоянии алкогольного, наркотического, токсического опьянения в месте оказания услуг, Объекте, установления факта распития спиртных напитков в указанных местах, при попытке проноса (провоза) веществ вышеуказанного свойства, при обнаружении любых иных нарушений стандартов, требований и правил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 xml:space="preserve">а на Объекте,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 xml:space="preserve"> вправе взыскать с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>я штраф за каждое нарушение.</w:t>
      </w:r>
      <w:r w:rsidR="00164388">
        <w:rPr>
          <w:sz w:val="24"/>
          <w:szCs w:val="24"/>
        </w:rPr>
        <w:t xml:space="preserve"> </w:t>
      </w:r>
      <w:r w:rsidRPr="00350A1E">
        <w:rPr>
          <w:sz w:val="24"/>
          <w:szCs w:val="24"/>
        </w:rPr>
        <w:t xml:space="preserve">При вышеуказанных обстоятельствах уполномоченное лицо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 xml:space="preserve">а вправе отстранить лицо, нарушившее правила, требования и стандарты, от работы, фиксирует указанный факт с уведомлением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>я с приложением подтверждающих документов.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2</w:t>
      </w:r>
      <w:r w:rsidRPr="00350A1E">
        <w:rPr>
          <w:sz w:val="24"/>
          <w:szCs w:val="24"/>
        </w:rPr>
        <w:t>.</w:t>
      </w:r>
      <w:r w:rsidR="007A29BD" w:rsidRPr="00350A1E">
        <w:rPr>
          <w:sz w:val="24"/>
          <w:szCs w:val="24"/>
        </w:rPr>
        <w:t>8</w:t>
      </w:r>
      <w:r w:rsidRPr="00350A1E">
        <w:rPr>
          <w:sz w:val="24"/>
          <w:szCs w:val="24"/>
        </w:rPr>
        <w:t xml:space="preserve">.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>ь самостоятельно несет гражданско-правовую, административную и имущественную ответственность за нарушение требований законодательства, норм и правил охраны окружающей среды, охраны труда, безопасности дорожного движения, правил и норм промышленной и пожарной безопасности, подлежащие выполнению согласно действующего законодательством при исполнении обязательств по договору.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2</w:t>
      </w:r>
      <w:r w:rsidRPr="00350A1E">
        <w:rPr>
          <w:sz w:val="24"/>
          <w:szCs w:val="24"/>
        </w:rPr>
        <w:t>.</w:t>
      </w:r>
      <w:r w:rsidR="007A29BD" w:rsidRPr="00350A1E">
        <w:rPr>
          <w:sz w:val="24"/>
          <w:szCs w:val="24"/>
        </w:rPr>
        <w:t>9</w:t>
      </w:r>
      <w:r w:rsidRPr="00350A1E">
        <w:rPr>
          <w:sz w:val="24"/>
          <w:szCs w:val="24"/>
        </w:rPr>
        <w:t xml:space="preserve">. Все штрафные санкции, в том числе, уполномоченных контролирующих, административных, иных органов власти за незаконное привлечение иностранной рабочей силы, нарушение норм и правил промышленной безопасности, иное при оказании услуг, уплачиваются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 xml:space="preserve">ем и компенсацией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>ом не подлежат.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2</w:t>
      </w:r>
      <w:r w:rsidRPr="00350A1E">
        <w:rPr>
          <w:sz w:val="24"/>
          <w:szCs w:val="24"/>
        </w:rPr>
        <w:t>.1</w:t>
      </w:r>
      <w:r w:rsidR="007A29BD" w:rsidRPr="00350A1E">
        <w:rPr>
          <w:sz w:val="24"/>
          <w:szCs w:val="24"/>
        </w:rPr>
        <w:t>0</w:t>
      </w:r>
      <w:r w:rsidRPr="00350A1E">
        <w:rPr>
          <w:sz w:val="24"/>
          <w:szCs w:val="24"/>
        </w:rPr>
        <w:t>. Ущерб, причиненный при</w:t>
      </w:r>
      <w:r w:rsidR="00CD08D5" w:rsidRPr="00350A1E">
        <w:rPr>
          <w:sz w:val="24"/>
          <w:szCs w:val="24"/>
        </w:rPr>
        <w:t xml:space="preserve"> оказании услуг</w:t>
      </w:r>
      <w:r w:rsidRPr="00350A1E">
        <w:rPr>
          <w:sz w:val="24"/>
          <w:szCs w:val="24"/>
        </w:rPr>
        <w:t xml:space="preserve">, возмещается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>ем</w:t>
      </w:r>
      <w:r w:rsidR="00CD08D5" w:rsidRPr="00350A1E">
        <w:rPr>
          <w:sz w:val="24"/>
          <w:szCs w:val="24"/>
        </w:rPr>
        <w:t>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 xml:space="preserve">Срок возмещения ущерба - в течение 10 дней с момента получения требования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>а, если иной срок не будет согласован сторонами.</w:t>
      </w:r>
    </w:p>
    <w:p w:rsidR="00ED4355" w:rsidRPr="00350A1E" w:rsidRDefault="00ED4355" w:rsidP="003B6883">
      <w:pPr>
        <w:keepNext/>
        <w:keepLines/>
        <w:suppressLineNumbers/>
        <w:suppressAutoHyphens/>
        <w:spacing w:line="276" w:lineRule="auto"/>
        <w:ind w:left="-426"/>
        <w:jc w:val="both"/>
        <w:rPr>
          <w:b/>
          <w:sz w:val="24"/>
          <w:szCs w:val="24"/>
        </w:rPr>
      </w:pPr>
      <w:r w:rsidRPr="00350A1E">
        <w:rPr>
          <w:b/>
          <w:sz w:val="24"/>
          <w:szCs w:val="24"/>
        </w:rPr>
        <w:t>2.</w:t>
      </w:r>
      <w:r w:rsidR="00490E14" w:rsidRPr="00350A1E">
        <w:rPr>
          <w:b/>
          <w:sz w:val="24"/>
          <w:szCs w:val="24"/>
        </w:rPr>
        <w:t>3</w:t>
      </w:r>
      <w:r w:rsidRPr="00350A1E">
        <w:rPr>
          <w:b/>
          <w:sz w:val="24"/>
          <w:szCs w:val="24"/>
        </w:rPr>
        <w:t>.</w:t>
      </w:r>
      <w:r w:rsidR="000E5308">
        <w:rPr>
          <w:b/>
          <w:sz w:val="24"/>
          <w:szCs w:val="24"/>
        </w:rPr>
        <w:t>Арендодател</w:t>
      </w:r>
      <w:r w:rsidRPr="00350A1E">
        <w:rPr>
          <w:b/>
          <w:sz w:val="24"/>
          <w:szCs w:val="24"/>
        </w:rPr>
        <w:t>ь обязан: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>.1. Оказывать услуги качественно в соответствии с условиями настоящего</w:t>
      </w:r>
      <w:r w:rsidR="00490E14" w:rsidRPr="00350A1E">
        <w:rPr>
          <w:sz w:val="24"/>
          <w:szCs w:val="24"/>
        </w:rPr>
        <w:t xml:space="preserve"> Технического задания и Договора</w:t>
      </w:r>
      <w:r w:rsidRPr="00350A1E">
        <w:rPr>
          <w:sz w:val="24"/>
          <w:szCs w:val="24"/>
        </w:rPr>
        <w:t>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 xml:space="preserve">.2. Обеспечить исполнение Заявок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>а и подавать исправн</w:t>
      </w:r>
      <w:r w:rsidR="00490E14" w:rsidRPr="00350A1E">
        <w:rPr>
          <w:sz w:val="24"/>
          <w:szCs w:val="24"/>
        </w:rPr>
        <w:t xml:space="preserve">ую </w:t>
      </w:r>
      <w:r w:rsidRPr="00350A1E">
        <w:rPr>
          <w:sz w:val="24"/>
          <w:szCs w:val="24"/>
        </w:rPr>
        <w:t xml:space="preserve">Технику в состоянии, пригодном для использования по назначению в соответствии с ее техническими параметрами и целями договора, укомплектованный оборудованием в соответствии с паспортом </w:t>
      </w:r>
      <w:r w:rsidR="00CD08D5" w:rsidRPr="00350A1E">
        <w:rPr>
          <w:sz w:val="24"/>
          <w:szCs w:val="24"/>
        </w:rPr>
        <w:t>техники</w:t>
      </w:r>
      <w:r w:rsidRPr="00350A1E">
        <w:rPr>
          <w:sz w:val="24"/>
          <w:szCs w:val="24"/>
        </w:rPr>
        <w:t>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 xml:space="preserve">.3. Обеспечить </w:t>
      </w:r>
      <w:r w:rsidR="00DA343E" w:rsidRPr="00350A1E">
        <w:rPr>
          <w:sz w:val="24"/>
          <w:szCs w:val="24"/>
        </w:rPr>
        <w:t>технику</w:t>
      </w:r>
      <w:r w:rsidRPr="00350A1E">
        <w:rPr>
          <w:sz w:val="24"/>
          <w:szCs w:val="24"/>
        </w:rPr>
        <w:t xml:space="preserve"> горюче-смазочными материалами, необходимыми запасными частями и оборудованием.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 xml:space="preserve">.4. Самостоятельно осуществлять контроль технического состояния </w:t>
      </w:r>
      <w:r w:rsidR="00CD08D5" w:rsidRPr="00350A1E">
        <w:rPr>
          <w:sz w:val="24"/>
          <w:szCs w:val="24"/>
        </w:rPr>
        <w:t>экскаваторов</w:t>
      </w:r>
      <w:r w:rsidR="004D0AE8">
        <w:rPr>
          <w:sz w:val="24"/>
          <w:szCs w:val="24"/>
        </w:rPr>
        <w:t xml:space="preserve"> </w:t>
      </w:r>
      <w:r w:rsidRPr="00350A1E">
        <w:rPr>
          <w:sz w:val="24"/>
          <w:szCs w:val="24"/>
        </w:rPr>
        <w:t>при выходе на линию в соответствии</w:t>
      </w:r>
      <w:r w:rsidR="004D0AE8">
        <w:rPr>
          <w:sz w:val="24"/>
          <w:szCs w:val="24"/>
        </w:rPr>
        <w:t xml:space="preserve"> </w:t>
      </w:r>
      <w:r w:rsidRPr="00350A1E">
        <w:rPr>
          <w:sz w:val="24"/>
          <w:szCs w:val="24"/>
        </w:rPr>
        <w:t xml:space="preserve">с существующими стандартами, предусмотренными </w:t>
      </w:r>
      <w:r w:rsidRPr="00350A1E">
        <w:rPr>
          <w:sz w:val="24"/>
          <w:szCs w:val="24"/>
        </w:rPr>
        <w:lastRenderedPageBreak/>
        <w:t xml:space="preserve">законодательством и внутренними правилами, действующими у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>а, нести ответственность за их неисполнение.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 xml:space="preserve">.5. Привлекать к работам специалистов, обладающих квалификацией, необходимой для оказания услуг по договору, подтвержденной соответствующими удостоверениями и квалификационными аттестатами, прошедший инструктаж по технике безопасности, </w:t>
      </w:r>
      <w:proofErr w:type="spellStart"/>
      <w:r w:rsidRPr="00350A1E">
        <w:rPr>
          <w:sz w:val="24"/>
          <w:szCs w:val="24"/>
        </w:rPr>
        <w:t>предрейсовый</w:t>
      </w:r>
      <w:proofErr w:type="spellEnd"/>
      <w:r w:rsidRPr="00350A1E">
        <w:rPr>
          <w:sz w:val="24"/>
          <w:szCs w:val="24"/>
        </w:rPr>
        <w:t xml:space="preserve"> медицинский осмотр, состоящих в трудовых, либо гражданско-правовых отношениях с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>ем, иное</w:t>
      </w:r>
      <w:r w:rsidR="00DA343E" w:rsidRPr="00350A1E">
        <w:rPr>
          <w:sz w:val="24"/>
          <w:szCs w:val="24"/>
        </w:rPr>
        <w:t xml:space="preserve">, </w:t>
      </w:r>
      <w:r w:rsidRPr="00350A1E">
        <w:rPr>
          <w:sz w:val="24"/>
          <w:szCs w:val="24"/>
        </w:rPr>
        <w:t>имеющих регистрацию, разрешение на работу в соответствии с правым статусом пребывания на территории РФ в порядке, предусмотренном действующим законодательством.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>.</w:t>
      </w:r>
      <w:r w:rsidR="00490E14" w:rsidRPr="00350A1E">
        <w:rPr>
          <w:sz w:val="24"/>
          <w:szCs w:val="24"/>
        </w:rPr>
        <w:t>6</w:t>
      </w:r>
      <w:r w:rsidRPr="00350A1E">
        <w:rPr>
          <w:sz w:val="24"/>
          <w:szCs w:val="24"/>
        </w:rPr>
        <w:t xml:space="preserve">. В случае выхода из строя </w:t>
      </w:r>
      <w:r w:rsidR="00DA343E" w:rsidRPr="00350A1E">
        <w:rPr>
          <w:sz w:val="24"/>
          <w:szCs w:val="24"/>
        </w:rPr>
        <w:t>техники</w:t>
      </w:r>
      <w:r w:rsidRPr="00350A1E">
        <w:rPr>
          <w:sz w:val="24"/>
          <w:szCs w:val="24"/>
        </w:rPr>
        <w:t>, производить за свой счет его своевременный ремонт или предоставлять соответствующую замену без увеличения стоимости оказания услуг.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 xml:space="preserve">Срок замены Техники – </w:t>
      </w:r>
      <w:r w:rsidR="00490E14" w:rsidRPr="00350A1E">
        <w:rPr>
          <w:sz w:val="24"/>
          <w:szCs w:val="24"/>
        </w:rPr>
        <w:t xml:space="preserve">не более </w:t>
      </w:r>
      <w:r w:rsidR="0003738B" w:rsidRPr="00350A1E">
        <w:rPr>
          <w:sz w:val="24"/>
          <w:szCs w:val="24"/>
        </w:rPr>
        <w:t>2</w:t>
      </w:r>
      <w:r w:rsidRPr="00350A1E">
        <w:rPr>
          <w:sz w:val="24"/>
          <w:szCs w:val="24"/>
        </w:rPr>
        <w:t xml:space="preserve"> (</w:t>
      </w:r>
      <w:r w:rsidR="0003738B" w:rsidRPr="00350A1E">
        <w:rPr>
          <w:sz w:val="24"/>
          <w:szCs w:val="24"/>
        </w:rPr>
        <w:t>двух</w:t>
      </w:r>
      <w:r w:rsidRPr="00350A1E">
        <w:rPr>
          <w:sz w:val="24"/>
          <w:szCs w:val="24"/>
        </w:rPr>
        <w:t>) часов с момента обнаружения необходимости замены, если иной срок не будет согласован сторонами. Период простоя (время, затраченное на устранение неполадок и/или замену Техники), оплате не подлежит.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>.</w:t>
      </w:r>
      <w:r w:rsidR="00490E14" w:rsidRPr="00350A1E">
        <w:rPr>
          <w:sz w:val="24"/>
          <w:szCs w:val="24"/>
        </w:rPr>
        <w:t>7</w:t>
      </w:r>
      <w:r w:rsidRPr="00350A1E">
        <w:rPr>
          <w:sz w:val="24"/>
          <w:szCs w:val="24"/>
        </w:rPr>
        <w:t>. Соблюдать экологические, санитарные и иные требования, установленные законодательством РФ и правилами безопасности на объектах строительства, в области охраны окружающей среды, охраны труда, правил и норм промышленной и пожарной безопасности при оказании услуг и нести ответственность в случае их нарушения</w:t>
      </w:r>
      <w:r w:rsidR="00490E14" w:rsidRPr="00350A1E">
        <w:rPr>
          <w:sz w:val="24"/>
          <w:szCs w:val="24"/>
        </w:rPr>
        <w:t>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>.</w:t>
      </w:r>
      <w:r w:rsidR="00DA343E" w:rsidRPr="00350A1E">
        <w:rPr>
          <w:sz w:val="24"/>
          <w:szCs w:val="24"/>
        </w:rPr>
        <w:t>8</w:t>
      </w:r>
      <w:r w:rsidRPr="00350A1E">
        <w:rPr>
          <w:sz w:val="24"/>
          <w:szCs w:val="24"/>
        </w:rPr>
        <w:t xml:space="preserve">. </w:t>
      </w:r>
      <w:bookmarkStart w:id="0" w:name="_Hlk112161286"/>
      <w:r w:rsidRPr="00350A1E">
        <w:rPr>
          <w:sz w:val="24"/>
          <w:szCs w:val="24"/>
        </w:rPr>
        <w:t xml:space="preserve">Предоставлять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>у в сканированном виде на электронный адрес (</w:t>
      </w:r>
      <w:proofErr w:type="spellStart"/>
      <w:r w:rsidR="00C5619B" w:rsidRPr="00350A1E">
        <w:rPr>
          <w:sz w:val="24"/>
          <w:szCs w:val="24"/>
          <w:lang w:val="en-US"/>
        </w:rPr>
        <w:t>zakupki</w:t>
      </w:r>
      <w:proofErr w:type="spellEnd"/>
      <w:r w:rsidR="00C5619B" w:rsidRPr="00350A1E">
        <w:rPr>
          <w:sz w:val="24"/>
          <w:szCs w:val="24"/>
        </w:rPr>
        <w:t>.</w:t>
      </w:r>
      <w:proofErr w:type="spellStart"/>
      <w:r w:rsidR="00C5619B" w:rsidRPr="00350A1E">
        <w:rPr>
          <w:sz w:val="24"/>
          <w:szCs w:val="24"/>
          <w:lang w:val="en-US"/>
        </w:rPr>
        <w:t>vodokanal</w:t>
      </w:r>
      <w:proofErr w:type="spellEnd"/>
      <w:r w:rsidR="00C5619B" w:rsidRPr="00350A1E">
        <w:rPr>
          <w:sz w:val="24"/>
          <w:szCs w:val="24"/>
        </w:rPr>
        <w:t>@</w:t>
      </w:r>
      <w:proofErr w:type="spellStart"/>
      <w:r w:rsidR="00C5619B" w:rsidRPr="00350A1E">
        <w:rPr>
          <w:sz w:val="24"/>
          <w:szCs w:val="24"/>
          <w:lang w:val="en-US"/>
        </w:rPr>
        <w:t>yandex</w:t>
      </w:r>
      <w:proofErr w:type="spellEnd"/>
      <w:r w:rsidR="00C5619B" w:rsidRPr="00350A1E">
        <w:rPr>
          <w:sz w:val="24"/>
          <w:szCs w:val="24"/>
        </w:rPr>
        <w:t>.</w:t>
      </w:r>
      <w:proofErr w:type="spellStart"/>
      <w:r w:rsidR="00C5619B" w:rsidRPr="00350A1E">
        <w:rPr>
          <w:sz w:val="24"/>
          <w:szCs w:val="24"/>
          <w:lang w:val="en-US"/>
        </w:rPr>
        <w:t>ru</w:t>
      </w:r>
      <w:proofErr w:type="spellEnd"/>
      <w:r w:rsidRPr="00350A1E">
        <w:rPr>
          <w:sz w:val="24"/>
          <w:szCs w:val="24"/>
        </w:rPr>
        <w:t xml:space="preserve">) и на бумажном носителе заверенные подписью и печатью </w:t>
      </w:r>
      <w:r w:rsidR="000E5308">
        <w:rPr>
          <w:sz w:val="24"/>
          <w:szCs w:val="24"/>
        </w:rPr>
        <w:t>Арендодател</w:t>
      </w:r>
      <w:r w:rsidRPr="00350A1E">
        <w:rPr>
          <w:sz w:val="24"/>
          <w:szCs w:val="24"/>
        </w:rPr>
        <w:t>я копии путевых листов, содержащих обязательные реквизиты, утвержденные Приказом Минтранса России от</w:t>
      </w:r>
      <w:r w:rsidRPr="00350A1E">
        <w:rPr>
          <w:sz w:val="24"/>
          <w:szCs w:val="24"/>
        </w:rPr>
        <w:tab/>
        <w:t xml:space="preserve">11.09.2020 № 368 </w:t>
      </w:r>
      <w:r w:rsidR="00A26E02" w:rsidRPr="00350A1E">
        <w:rPr>
          <w:sz w:val="24"/>
          <w:szCs w:val="24"/>
        </w:rPr>
        <w:t>«</w:t>
      </w:r>
      <w:r w:rsidRPr="00350A1E">
        <w:rPr>
          <w:sz w:val="24"/>
          <w:szCs w:val="24"/>
        </w:rPr>
        <w:t>Об утверждении обязательных реквизитов и порядка заполнения путевых листов</w:t>
      </w:r>
      <w:r w:rsidR="00A26E02" w:rsidRPr="00350A1E">
        <w:rPr>
          <w:sz w:val="24"/>
          <w:szCs w:val="24"/>
        </w:rPr>
        <w:t xml:space="preserve">» и обязательное </w:t>
      </w:r>
      <w:proofErr w:type="spellStart"/>
      <w:r w:rsidR="00A26E02" w:rsidRPr="00350A1E">
        <w:rPr>
          <w:sz w:val="24"/>
          <w:szCs w:val="24"/>
        </w:rPr>
        <w:t>предрейсовое</w:t>
      </w:r>
      <w:proofErr w:type="spellEnd"/>
      <w:r w:rsidR="00A26E02" w:rsidRPr="00350A1E">
        <w:rPr>
          <w:sz w:val="24"/>
          <w:szCs w:val="24"/>
        </w:rPr>
        <w:t xml:space="preserve">  медицинское освидетельствование утверждённое письмом Минздрава России от 21.08.2003 г. № 2510/9468-03-32 «О </w:t>
      </w:r>
      <w:proofErr w:type="spellStart"/>
      <w:r w:rsidR="00A26E02" w:rsidRPr="00350A1E">
        <w:rPr>
          <w:sz w:val="24"/>
          <w:szCs w:val="24"/>
        </w:rPr>
        <w:t>предрейсовых</w:t>
      </w:r>
      <w:proofErr w:type="spellEnd"/>
      <w:r w:rsidR="00A26E02" w:rsidRPr="00350A1E">
        <w:rPr>
          <w:sz w:val="24"/>
          <w:szCs w:val="24"/>
        </w:rPr>
        <w:t xml:space="preserve"> медицинских осмотрах водителей транспортных средств»</w:t>
      </w:r>
      <w:r w:rsidRPr="00350A1E">
        <w:rPr>
          <w:sz w:val="24"/>
          <w:szCs w:val="24"/>
        </w:rPr>
        <w:t xml:space="preserve">, с отметкой уполномоченного представителя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>а по услугам, оказанным в рамках настоящего договора.</w:t>
      </w:r>
    </w:p>
    <w:bookmarkEnd w:id="0"/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>.</w:t>
      </w:r>
      <w:r w:rsidR="00A26E02" w:rsidRPr="00350A1E">
        <w:rPr>
          <w:sz w:val="24"/>
          <w:szCs w:val="24"/>
        </w:rPr>
        <w:t>9</w:t>
      </w:r>
      <w:r w:rsidRPr="00350A1E">
        <w:rPr>
          <w:sz w:val="24"/>
          <w:szCs w:val="24"/>
        </w:rPr>
        <w:t xml:space="preserve">. Своевременно информировать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 xml:space="preserve">а о любых задержках, которые могут повлечь за собой нарушения условий настоящего Договора. 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>.</w:t>
      </w:r>
      <w:r w:rsidR="00490E14" w:rsidRPr="00350A1E">
        <w:rPr>
          <w:sz w:val="24"/>
          <w:szCs w:val="24"/>
        </w:rPr>
        <w:t>1</w:t>
      </w:r>
      <w:r w:rsidR="00A26E02" w:rsidRPr="00350A1E">
        <w:rPr>
          <w:sz w:val="24"/>
          <w:szCs w:val="24"/>
        </w:rPr>
        <w:t>0</w:t>
      </w:r>
      <w:r w:rsidRPr="00350A1E">
        <w:rPr>
          <w:sz w:val="24"/>
          <w:szCs w:val="24"/>
        </w:rPr>
        <w:t xml:space="preserve">. Незамедлительно сообщать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 xml:space="preserve">у обо всех инцидентах, дорожно-транспортных и других происшествиях во время оказания услуг. Проводить оперативное расследование любого инцидента, происшествия, а также сотрудничать с представителями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>а при проведении таких расследований. Любой факт несообщения о происшествии или попытка скрыть происшествие будут рассматриваться как невыполнение условий настоящего Договора.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>.</w:t>
      </w:r>
      <w:r w:rsidR="00490E14" w:rsidRPr="00350A1E">
        <w:rPr>
          <w:sz w:val="24"/>
          <w:szCs w:val="24"/>
        </w:rPr>
        <w:t>1</w:t>
      </w:r>
      <w:r w:rsidR="00A26E02" w:rsidRPr="00350A1E">
        <w:rPr>
          <w:sz w:val="24"/>
          <w:szCs w:val="24"/>
        </w:rPr>
        <w:t>1</w:t>
      </w:r>
      <w:r w:rsidRPr="00350A1E">
        <w:rPr>
          <w:sz w:val="24"/>
          <w:szCs w:val="24"/>
        </w:rPr>
        <w:t xml:space="preserve">. Направлять Транспортные средства по Заявке </w:t>
      </w:r>
      <w:r w:rsidR="000E5308">
        <w:rPr>
          <w:b/>
          <w:sz w:val="24"/>
          <w:szCs w:val="24"/>
        </w:rPr>
        <w:t>Арендатор</w:t>
      </w:r>
      <w:r w:rsidR="00CF5B20" w:rsidRPr="004D0AE8">
        <w:rPr>
          <w:b/>
          <w:sz w:val="24"/>
          <w:szCs w:val="24"/>
        </w:rPr>
        <w:t>у</w:t>
      </w:r>
      <w:r w:rsidR="00A26E02" w:rsidRPr="00350A1E">
        <w:rPr>
          <w:sz w:val="24"/>
          <w:szCs w:val="24"/>
        </w:rPr>
        <w:t>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>.</w:t>
      </w:r>
      <w:r w:rsidR="00490E14" w:rsidRPr="00350A1E">
        <w:rPr>
          <w:sz w:val="24"/>
          <w:szCs w:val="24"/>
        </w:rPr>
        <w:t>1</w:t>
      </w:r>
      <w:r w:rsidR="00A26E02" w:rsidRPr="00350A1E">
        <w:rPr>
          <w:sz w:val="24"/>
          <w:szCs w:val="24"/>
        </w:rPr>
        <w:t>2</w:t>
      </w:r>
      <w:r w:rsidRPr="00350A1E">
        <w:rPr>
          <w:sz w:val="24"/>
          <w:szCs w:val="24"/>
        </w:rPr>
        <w:t xml:space="preserve">. По требованию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>а предоставлять техническую документацию</w:t>
      </w:r>
      <w:r w:rsidR="00A26E02" w:rsidRPr="00350A1E">
        <w:rPr>
          <w:sz w:val="24"/>
          <w:szCs w:val="24"/>
        </w:rPr>
        <w:t xml:space="preserve"> экскаваторов</w:t>
      </w:r>
      <w:r w:rsidRPr="00350A1E">
        <w:rPr>
          <w:sz w:val="24"/>
          <w:szCs w:val="24"/>
        </w:rPr>
        <w:t>.</w:t>
      </w:r>
    </w:p>
    <w:p w:rsidR="00ED4355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>.</w:t>
      </w:r>
      <w:r w:rsidR="00490E14" w:rsidRPr="00350A1E">
        <w:rPr>
          <w:sz w:val="24"/>
          <w:szCs w:val="24"/>
        </w:rPr>
        <w:t>1</w:t>
      </w:r>
      <w:r w:rsidR="00A26E02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 xml:space="preserve">. Оказывать только те услуги, которые определенны Заявкой, предоставленной представителем </w:t>
      </w:r>
      <w:r w:rsidR="000E5308">
        <w:rPr>
          <w:sz w:val="24"/>
          <w:szCs w:val="24"/>
        </w:rPr>
        <w:t>Арендатор</w:t>
      </w:r>
      <w:r w:rsidRPr="00350A1E">
        <w:rPr>
          <w:sz w:val="24"/>
          <w:szCs w:val="24"/>
        </w:rPr>
        <w:t>а. Услуги, оказанные не в соответствии с Заявкой к учёту и оплате, не принимаются.</w:t>
      </w:r>
    </w:p>
    <w:p w:rsidR="005852CE" w:rsidRPr="00350A1E" w:rsidRDefault="00ED4355" w:rsidP="003B6883">
      <w:pPr>
        <w:spacing w:line="276" w:lineRule="auto"/>
        <w:ind w:left="-426"/>
        <w:jc w:val="both"/>
        <w:rPr>
          <w:sz w:val="24"/>
          <w:szCs w:val="24"/>
        </w:rPr>
      </w:pPr>
      <w:r w:rsidRPr="00350A1E">
        <w:rPr>
          <w:sz w:val="24"/>
          <w:szCs w:val="24"/>
        </w:rPr>
        <w:t>2.</w:t>
      </w:r>
      <w:r w:rsidR="00490E14" w:rsidRPr="00350A1E">
        <w:rPr>
          <w:sz w:val="24"/>
          <w:szCs w:val="24"/>
        </w:rPr>
        <w:t>3</w:t>
      </w:r>
      <w:r w:rsidRPr="00350A1E">
        <w:rPr>
          <w:sz w:val="24"/>
          <w:szCs w:val="24"/>
        </w:rPr>
        <w:t>.</w:t>
      </w:r>
      <w:r w:rsidR="00490E14" w:rsidRPr="00350A1E">
        <w:rPr>
          <w:sz w:val="24"/>
          <w:szCs w:val="24"/>
        </w:rPr>
        <w:t>1</w:t>
      </w:r>
      <w:r w:rsidR="00A26E02" w:rsidRPr="00350A1E">
        <w:rPr>
          <w:sz w:val="24"/>
          <w:szCs w:val="24"/>
        </w:rPr>
        <w:t>4</w:t>
      </w:r>
      <w:r w:rsidRPr="00350A1E">
        <w:rPr>
          <w:sz w:val="24"/>
          <w:szCs w:val="24"/>
        </w:rPr>
        <w:t>. Исполнять иные обязанности, предусмотренные действующим законодательством и Договором, приложенным к закупочной документации.</w:t>
      </w:r>
    </w:p>
    <w:p w:rsidR="003B6883" w:rsidRPr="00350A1E" w:rsidRDefault="003B6883" w:rsidP="003B6883">
      <w:pPr>
        <w:spacing w:line="276" w:lineRule="auto"/>
        <w:ind w:left="-426"/>
        <w:jc w:val="both"/>
        <w:rPr>
          <w:sz w:val="24"/>
          <w:szCs w:val="24"/>
        </w:rPr>
      </w:pPr>
    </w:p>
    <w:p w:rsidR="003B6883" w:rsidRPr="00350A1E" w:rsidRDefault="003B6883" w:rsidP="003B6883">
      <w:pPr>
        <w:spacing w:line="276" w:lineRule="auto"/>
        <w:ind w:left="-426"/>
        <w:jc w:val="both"/>
        <w:rPr>
          <w:sz w:val="24"/>
          <w:szCs w:val="24"/>
        </w:rPr>
        <w:sectPr w:rsidR="003B6883" w:rsidRPr="00350A1E" w:rsidSect="004D0AE8">
          <w:headerReference w:type="default" r:id="rId7"/>
          <w:pgSz w:w="11910" w:h="16840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B5F92" w:rsidRPr="00350A1E" w:rsidRDefault="00FB5F92" w:rsidP="00B71B5D">
      <w:pPr>
        <w:pStyle w:val="a3"/>
        <w:spacing w:before="90" w:line="276" w:lineRule="auto"/>
        <w:ind w:right="388"/>
        <w:jc w:val="right"/>
      </w:pPr>
      <w:r w:rsidRPr="00350A1E">
        <w:lastRenderedPageBreak/>
        <w:t>Приложение № 1 к Техническому заданию</w:t>
      </w:r>
    </w:p>
    <w:p w:rsidR="00FB5F92" w:rsidRPr="00350A1E" w:rsidRDefault="00FB5F92" w:rsidP="00B71B5D">
      <w:pPr>
        <w:pStyle w:val="a3"/>
        <w:spacing w:before="90" w:line="276" w:lineRule="auto"/>
        <w:ind w:right="388"/>
        <w:jc w:val="center"/>
      </w:pPr>
      <w:bookmarkStart w:id="1" w:name="_Hlk112161364"/>
      <w:r w:rsidRPr="00350A1E">
        <w:t>Требованияктранспортномусредству,спомощьюкоторогооказываютсяуслуги</w:t>
      </w:r>
    </w:p>
    <w:bookmarkEnd w:id="1"/>
    <w:p w:rsidR="00FB5F92" w:rsidRPr="00350A1E" w:rsidRDefault="00FB5F92" w:rsidP="00B71B5D">
      <w:pPr>
        <w:pStyle w:val="a3"/>
        <w:spacing w:before="90" w:line="276" w:lineRule="auto"/>
        <w:ind w:right="388"/>
        <w:jc w:val="center"/>
      </w:pP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560"/>
        <w:gridCol w:w="1134"/>
        <w:gridCol w:w="6633"/>
      </w:tblGrid>
      <w:tr w:rsidR="004E11EF" w:rsidRPr="00350A1E" w:rsidTr="00463EC7">
        <w:trPr>
          <w:trHeight w:val="284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EF" w:rsidRPr="00350A1E" w:rsidRDefault="004E11EF" w:rsidP="00B71B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50A1E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350A1E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350A1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50A1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EF" w:rsidRPr="00350A1E" w:rsidRDefault="004E11EF" w:rsidP="00B71B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EF" w:rsidRPr="00350A1E" w:rsidRDefault="004E11EF" w:rsidP="00B71B5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EF" w:rsidRPr="00350A1E" w:rsidRDefault="004E11EF" w:rsidP="00B71B5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>Функциональные, технические, качественные, эксплуатационные характеристики объекта закупки</w:t>
            </w:r>
          </w:p>
        </w:tc>
      </w:tr>
      <w:tr w:rsidR="004E11EF" w:rsidRPr="00350A1E" w:rsidTr="00463EC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rPr>
                <w:bCs/>
                <w:sz w:val="24"/>
                <w:szCs w:val="24"/>
              </w:rPr>
            </w:pPr>
            <w:r w:rsidRPr="00350A1E">
              <w:rPr>
                <w:bCs/>
                <w:sz w:val="24"/>
                <w:szCs w:val="24"/>
              </w:rPr>
              <w:t>Аренда экскаватора-погрузчика с водителем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50A1E">
              <w:rPr>
                <w:sz w:val="24"/>
                <w:szCs w:val="24"/>
              </w:rPr>
              <w:t>маш</w:t>
            </w:r>
            <w:proofErr w:type="spellEnd"/>
            <w:r w:rsidRPr="00350A1E">
              <w:rPr>
                <w:sz w:val="24"/>
                <w:szCs w:val="24"/>
              </w:rPr>
              <w:t>/час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EF" w:rsidRPr="00350A1E" w:rsidRDefault="004E11EF" w:rsidP="00B71B5D">
            <w:pPr>
              <w:spacing w:line="276" w:lineRule="auto"/>
              <w:rPr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>Экскаватор-погрузчик</w:t>
            </w:r>
            <w:r w:rsidRPr="00350A1E">
              <w:rPr>
                <w:sz w:val="24"/>
                <w:szCs w:val="24"/>
              </w:rPr>
              <w:t>: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Эксплуатационная мощность, не менее 63кВт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Эксплуатационная масса, не менее 7370кг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Объем ковша для копания, не менее 0, 3куб.м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Ширина ковша для копания, не менее 600мм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Максимальная глубина копания, не менее 4,24м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Объем ковша для погрузки, не менее 1, 0куб.м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Ширина ковша для погрузки, не менее 2,23м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Максимальная скорость, не менее 37км/ч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Объем бака, не менее 143л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Максимальная грузоподъемность фронтального погрузчика, не менее 1850кг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b/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Максимальная высота подъема груза фронтальным погрузчиком, не менее 3,23м</w:t>
            </w:r>
          </w:p>
        </w:tc>
      </w:tr>
      <w:tr w:rsidR="004E11EF" w:rsidRPr="00350A1E" w:rsidTr="00463EC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rPr>
                <w:bCs/>
                <w:sz w:val="24"/>
                <w:szCs w:val="24"/>
              </w:rPr>
            </w:pPr>
            <w:r w:rsidRPr="00350A1E">
              <w:rPr>
                <w:bCs/>
                <w:sz w:val="24"/>
                <w:szCs w:val="24"/>
              </w:rPr>
              <w:t>Аренда экскаватора полноповоротного с водителем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50A1E">
              <w:rPr>
                <w:sz w:val="24"/>
                <w:szCs w:val="24"/>
              </w:rPr>
              <w:t>маш</w:t>
            </w:r>
            <w:proofErr w:type="spellEnd"/>
            <w:r w:rsidRPr="00350A1E">
              <w:rPr>
                <w:sz w:val="24"/>
                <w:szCs w:val="24"/>
              </w:rPr>
              <w:t>/час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1EF" w:rsidRPr="00350A1E" w:rsidRDefault="004E11EF" w:rsidP="00B71B5D">
            <w:pPr>
              <w:spacing w:line="276" w:lineRule="auto"/>
              <w:rPr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>Полноповоротный экскаватор</w:t>
            </w:r>
            <w:r w:rsidRPr="00350A1E">
              <w:rPr>
                <w:sz w:val="24"/>
                <w:szCs w:val="24"/>
              </w:rPr>
              <w:t>: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Эксплуатационная мощность, не менее 63кВт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Эксплуатационная масса, не менее 7370кг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Объем ковша для копания, не менее 0,3 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Ширина ковша для копания, не менее 600мм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Максимальная глубина копания, не менее 4,24м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Объем ковша для погрузки, не менее 1,0 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Ширина ковша для погрузки, не менее 2,23м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Максимальная скорость, не менее 37км/ч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Объем бака, не менее 143л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Максимальная грузоподъемность фронтального погрузчика, не менее 1850кг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b/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Максимальная высота подъема груза фронтальным погрузчиком, не менее 3,23м</w:t>
            </w:r>
          </w:p>
        </w:tc>
      </w:tr>
      <w:tr w:rsidR="004E11EF" w:rsidRPr="00350A1E" w:rsidTr="00463EC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50A1E">
              <w:rPr>
                <w:bCs/>
                <w:sz w:val="24"/>
                <w:szCs w:val="24"/>
              </w:rPr>
              <w:t xml:space="preserve">Аренда экскаватора-погрузчика с водителем </w:t>
            </w:r>
            <w:r w:rsidRPr="00350A1E">
              <w:rPr>
                <w:b/>
                <w:bCs/>
                <w:sz w:val="24"/>
                <w:szCs w:val="24"/>
              </w:rPr>
              <w:t xml:space="preserve">с дополнительным оборудованием - </w:t>
            </w:r>
            <w:proofErr w:type="spellStart"/>
            <w:r w:rsidRPr="00350A1E">
              <w:rPr>
                <w:b/>
                <w:bCs/>
                <w:sz w:val="24"/>
                <w:szCs w:val="24"/>
              </w:rPr>
              <w:t>Гидромолотом</w:t>
            </w:r>
            <w:proofErr w:type="spellEnd"/>
          </w:p>
          <w:p w:rsidR="004E11EF" w:rsidRPr="00350A1E" w:rsidRDefault="004E11EF" w:rsidP="00B71B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50A1E">
              <w:rPr>
                <w:sz w:val="24"/>
                <w:szCs w:val="24"/>
              </w:rPr>
              <w:t>маш</w:t>
            </w:r>
            <w:proofErr w:type="spellEnd"/>
            <w:r w:rsidRPr="00350A1E">
              <w:rPr>
                <w:sz w:val="24"/>
                <w:szCs w:val="24"/>
              </w:rPr>
              <w:t>/час</w:t>
            </w:r>
          </w:p>
        </w:tc>
        <w:tc>
          <w:tcPr>
            <w:tcW w:w="6633" w:type="dxa"/>
            <w:shd w:val="clear" w:color="auto" w:fill="auto"/>
          </w:tcPr>
          <w:p w:rsidR="004E11EF" w:rsidRPr="00350A1E" w:rsidRDefault="004E11EF" w:rsidP="00B71B5D">
            <w:pPr>
              <w:spacing w:line="276" w:lineRule="auto"/>
              <w:rPr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>Экскаватор-погрузчик</w:t>
            </w:r>
            <w:r w:rsidRPr="00350A1E">
              <w:rPr>
                <w:sz w:val="24"/>
                <w:szCs w:val="24"/>
              </w:rPr>
              <w:t>: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Эксплуатационная мощность, не менее 63кВт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Эксплуатационная масса, не менее 7370кг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Объем ковша для копания, не менее 0,3 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Ширина ковша для копания, не менее 600мм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Максимальная глубина копания, не менее 4,24м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Объем ковша для погрузки, не менее 1,0 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Ширина ковша для погрузки, не менее 2,23м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Максимальная скорость, не менее 37км/ч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Объем бака, не менее 143л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lastRenderedPageBreak/>
              <w:t>Максимальная грузоподъемность фронтального погрузчика, не менее 1850кг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Максимальная высота подъема груза фронтальным погрузчиком, не менее 3,23м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 xml:space="preserve">Дополнительное оборудование: </w:t>
            </w:r>
            <w:proofErr w:type="spellStart"/>
            <w:r w:rsidRPr="00350A1E">
              <w:rPr>
                <w:b/>
                <w:sz w:val="24"/>
                <w:szCs w:val="24"/>
              </w:rPr>
              <w:t>Гидромолот</w:t>
            </w:r>
            <w:proofErr w:type="spellEnd"/>
            <w:r w:rsidRPr="00350A1E">
              <w:rPr>
                <w:b/>
                <w:sz w:val="24"/>
                <w:szCs w:val="24"/>
              </w:rPr>
              <w:t xml:space="preserve"> </w:t>
            </w:r>
            <w:r w:rsidRPr="00350A1E">
              <w:rPr>
                <w:b/>
                <w:sz w:val="24"/>
                <w:szCs w:val="24"/>
                <w:lang w:val="en-US"/>
              </w:rPr>
              <w:t>HM</w:t>
            </w:r>
            <w:r w:rsidRPr="00350A1E">
              <w:rPr>
                <w:b/>
                <w:sz w:val="24"/>
                <w:szCs w:val="24"/>
              </w:rPr>
              <w:t>380 или эквивалент</w:t>
            </w:r>
            <w:r w:rsidRPr="00350A1E">
              <w:rPr>
                <w:sz w:val="24"/>
                <w:szCs w:val="24"/>
              </w:rPr>
              <w:t xml:space="preserve">: </w:t>
            </w:r>
          </w:p>
          <w:p w:rsidR="004E11EF" w:rsidRPr="00350A1E" w:rsidRDefault="004E11EF" w:rsidP="00B71B5D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Диаметр дробильного оборудования, не менее 75мм;</w:t>
            </w:r>
          </w:p>
          <w:p w:rsidR="004E11EF" w:rsidRPr="00350A1E" w:rsidRDefault="004E11EF" w:rsidP="00B71B5D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Энергия удара молота, не менее 981Дж</w:t>
            </w:r>
          </w:p>
          <w:p w:rsidR="004E11EF" w:rsidRPr="00350A1E" w:rsidRDefault="004E11EF" w:rsidP="00B71B5D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Масса, не менее 0,4тн</w:t>
            </w:r>
          </w:p>
        </w:tc>
      </w:tr>
      <w:tr w:rsidR="004E11EF" w:rsidRPr="00350A1E" w:rsidTr="00463EC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50A1E">
              <w:rPr>
                <w:bCs/>
                <w:sz w:val="24"/>
                <w:szCs w:val="24"/>
              </w:rPr>
              <w:t xml:space="preserve">Аренда экскаватора полноповоротного с водителем </w:t>
            </w:r>
            <w:r w:rsidRPr="00350A1E">
              <w:rPr>
                <w:b/>
                <w:bCs/>
                <w:sz w:val="24"/>
                <w:szCs w:val="24"/>
              </w:rPr>
              <w:t xml:space="preserve">с дополнительным оборудованием - </w:t>
            </w:r>
            <w:proofErr w:type="spellStart"/>
            <w:r w:rsidRPr="00350A1E">
              <w:rPr>
                <w:b/>
                <w:bCs/>
                <w:sz w:val="24"/>
                <w:szCs w:val="24"/>
              </w:rPr>
              <w:t>Гидромолотом</w:t>
            </w:r>
            <w:proofErr w:type="spellEnd"/>
          </w:p>
          <w:p w:rsidR="004E11EF" w:rsidRPr="00350A1E" w:rsidRDefault="004E11EF" w:rsidP="00B71B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50A1E">
              <w:rPr>
                <w:sz w:val="24"/>
                <w:szCs w:val="24"/>
              </w:rPr>
              <w:t>маш</w:t>
            </w:r>
            <w:proofErr w:type="spellEnd"/>
            <w:r w:rsidRPr="00350A1E">
              <w:rPr>
                <w:sz w:val="24"/>
                <w:szCs w:val="24"/>
              </w:rPr>
              <w:t>/час</w:t>
            </w:r>
          </w:p>
        </w:tc>
        <w:tc>
          <w:tcPr>
            <w:tcW w:w="6633" w:type="dxa"/>
            <w:shd w:val="clear" w:color="auto" w:fill="auto"/>
          </w:tcPr>
          <w:p w:rsidR="004E11EF" w:rsidRPr="00350A1E" w:rsidRDefault="004E11EF" w:rsidP="00B71B5D">
            <w:pPr>
              <w:spacing w:line="276" w:lineRule="auto"/>
              <w:rPr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>Полноповоротный экскаватор</w:t>
            </w:r>
            <w:r w:rsidRPr="00350A1E">
              <w:rPr>
                <w:sz w:val="24"/>
                <w:szCs w:val="24"/>
              </w:rPr>
              <w:t>: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Эксплуатационная мощность, не менее 63кВт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Эксплуатационная масса, не менее 7370кг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Объем ковша для копания, не менее 0,3 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Ширина ковша для копания, не менее 600мм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Максимальная глубина копания, не менее 4,24м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Объем ковша для погрузки, не менее 1,0 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Ширина ковша для погрузки, не менее 2,23м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Максимальная скорость, не менее 37км/ч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Объем бака, не менее 143л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Максимальная грузоподъемность фронтального погрузчика, не менее 1850кг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Максимальная высота подъема груза фронтальным погрузчиком, не менее 3,23м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 xml:space="preserve">Дополнительное оборудование: </w:t>
            </w:r>
            <w:proofErr w:type="spellStart"/>
            <w:r w:rsidRPr="00350A1E">
              <w:rPr>
                <w:b/>
                <w:sz w:val="24"/>
                <w:szCs w:val="24"/>
              </w:rPr>
              <w:t>Гидромолот</w:t>
            </w:r>
            <w:proofErr w:type="spellEnd"/>
            <w:r w:rsidRPr="00350A1E">
              <w:rPr>
                <w:sz w:val="24"/>
                <w:szCs w:val="24"/>
              </w:rPr>
              <w:t>:</w:t>
            </w:r>
          </w:p>
          <w:p w:rsidR="004E11EF" w:rsidRPr="00350A1E" w:rsidRDefault="004E11EF" w:rsidP="00B71B5D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Диаметр дробильного оборудования, не менее 75мм;</w:t>
            </w:r>
          </w:p>
          <w:p w:rsidR="004E11EF" w:rsidRPr="00350A1E" w:rsidRDefault="004E11EF" w:rsidP="00B71B5D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Энергия удара молота, не менее 981Дж</w:t>
            </w:r>
          </w:p>
          <w:p w:rsidR="004E11EF" w:rsidRPr="00350A1E" w:rsidRDefault="004E11EF" w:rsidP="00B71B5D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Масса - не менее 0,4 т</w:t>
            </w:r>
          </w:p>
        </w:tc>
      </w:tr>
      <w:tr w:rsidR="004E11EF" w:rsidRPr="00350A1E" w:rsidTr="00463EC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50A1E">
              <w:rPr>
                <w:bCs/>
                <w:sz w:val="24"/>
                <w:szCs w:val="24"/>
              </w:rPr>
              <w:t>Аренда экскаватора-погрузчика с водителем</w:t>
            </w:r>
            <w:r w:rsidRPr="00350A1E">
              <w:rPr>
                <w:b/>
                <w:bCs/>
                <w:sz w:val="24"/>
                <w:szCs w:val="24"/>
              </w:rPr>
              <w:t xml:space="preserve"> с дополнительным оборудованием - </w:t>
            </w:r>
            <w:proofErr w:type="spellStart"/>
            <w:r w:rsidRPr="00350A1E">
              <w:rPr>
                <w:b/>
                <w:bCs/>
                <w:sz w:val="24"/>
                <w:szCs w:val="24"/>
              </w:rPr>
              <w:t>Ямобур</w:t>
            </w:r>
            <w:proofErr w:type="spellEnd"/>
          </w:p>
          <w:p w:rsidR="004E11EF" w:rsidRPr="00350A1E" w:rsidRDefault="004E11EF" w:rsidP="00B71B5D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50A1E">
              <w:rPr>
                <w:sz w:val="24"/>
                <w:szCs w:val="24"/>
              </w:rPr>
              <w:t>маш</w:t>
            </w:r>
            <w:proofErr w:type="spellEnd"/>
            <w:r w:rsidRPr="00350A1E">
              <w:rPr>
                <w:sz w:val="24"/>
                <w:szCs w:val="24"/>
              </w:rPr>
              <w:t>/час</w:t>
            </w:r>
          </w:p>
        </w:tc>
        <w:tc>
          <w:tcPr>
            <w:tcW w:w="6633" w:type="dxa"/>
            <w:shd w:val="clear" w:color="auto" w:fill="auto"/>
          </w:tcPr>
          <w:p w:rsidR="004E11EF" w:rsidRPr="00350A1E" w:rsidRDefault="004E11EF" w:rsidP="00B71B5D">
            <w:pPr>
              <w:spacing w:line="276" w:lineRule="auto"/>
              <w:rPr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>Экскаватор-погрузчик</w:t>
            </w:r>
            <w:r w:rsidRPr="00350A1E">
              <w:rPr>
                <w:sz w:val="24"/>
                <w:szCs w:val="24"/>
              </w:rPr>
              <w:t>: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Эксплуатационная мощность, не менее 63кВт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Эксплуатационная масса, не менее 7370кг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Объем ковша для копания, не менее 0,3 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Ширина ковша для копания, не менее 600мм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Максимальная глубина копания, не менее 4,24м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Объем ковша для погрузки, не менее 1,0 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Ширина ковша для погрузки, не менее 2,23м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Максимальная скорость, не менее 37км/ч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Объем бака, не менее 143л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Максимальная грузоподъемность фронтального погрузчика, не менее 1850кг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Максимальная высота подъема груза фронтальным погрузчиком, не менее 3,23м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 xml:space="preserve">Дополнительное оборудование:  </w:t>
            </w:r>
          </w:p>
          <w:p w:rsidR="004E11EF" w:rsidRPr="00350A1E" w:rsidRDefault="004E11EF" w:rsidP="00B71B5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spellStart"/>
            <w:r w:rsidRPr="00350A1E">
              <w:rPr>
                <w:sz w:val="24"/>
                <w:szCs w:val="24"/>
              </w:rPr>
              <w:t>Ямобур</w:t>
            </w:r>
            <w:proofErr w:type="spellEnd"/>
            <w:r w:rsidRPr="00350A1E">
              <w:rPr>
                <w:sz w:val="24"/>
                <w:szCs w:val="24"/>
              </w:rPr>
              <w:t xml:space="preserve"> 6000 НМ:</w:t>
            </w:r>
          </w:p>
          <w:p w:rsidR="004E11EF" w:rsidRPr="00350A1E" w:rsidRDefault="004E11EF" w:rsidP="00B71B5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Максимальная интенсивность потока - 115 л/мин.</w:t>
            </w:r>
          </w:p>
          <w:p w:rsidR="004E11EF" w:rsidRPr="00350A1E" w:rsidRDefault="004E11EF" w:rsidP="00B71B5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Максимальное давление - 300 бар</w:t>
            </w:r>
          </w:p>
          <w:p w:rsidR="004E11EF" w:rsidRPr="00350A1E" w:rsidRDefault="004E11EF" w:rsidP="00B71B5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 xml:space="preserve">Масса </w:t>
            </w:r>
            <w:proofErr w:type="spellStart"/>
            <w:r w:rsidRPr="00350A1E">
              <w:rPr>
                <w:sz w:val="24"/>
                <w:szCs w:val="24"/>
              </w:rPr>
              <w:t>ямобура</w:t>
            </w:r>
            <w:proofErr w:type="spellEnd"/>
            <w:r w:rsidRPr="00350A1E">
              <w:rPr>
                <w:sz w:val="24"/>
                <w:szCs w:val="24"/>
              </w:rPr>
              <w:t xml:space="preserve"> - 140 кг</w:t>
            </w:r>
          </w:p>
          <w:p w:rsidR="004E11EF" w:rsidRPr="00350A1E" w:rsidRDefault="004E11EF" w:rsidP="00B71B5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lastRenderedPageBreak/>
              <w:t>Диаметр шнека - 200, 300, 400</w:t>
            </w:r>
          </w:p>
          <w:p w:rsidR="004E11EF" w:rsidRPr="00350A1E" w:rsidRDefault="004E11EF" w:rsidP="00B71B5D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 w:rsidRPr="00350A1E">
              <w:rPr>
                <w:sz w:val="24"/>
                <w:szCs w:val="24"/>
              </w:rPr>
              <w:t>Глубина бурения - до 3 метров (с удлинителем 1,5 метра)</w:t>
            </w:r>
          </w:p>
        </w:tc>
      </w:tr>
      <w:tr w:rsidR="004E11EF" w:rsidRPr="00350A1E" w:rsidTr="00463EC7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pacing w:line="276" w:lineRule="auto"/>
              <w:ind w:left="0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rPr>
                <w:bCs/>
                <w:sz w:val="24"/>
                <w:szCs w:val="24"/>
              </w:rPr>
            </w:pPr>
            <w:r w:rsidRPr="00350A1E">
              <w:rPr>
                <w:bCs/>
                <w:sz w:val="24"/>
                <w:szCs w:val="24"/>
              </w:rPr>
              <w:t xml:space="preserve">Аренда экскаватора-погрузчика с водителем </w:t>
            </w:r>
            <w:r w:rsidRPr="00350A1E">
              <w:rPr>
                <w:b/>
                <w:bCs/>
                <w:sz w:val="24"/>
                <w:szCs w:val="24"/>
              </w:rPr>
              <w:t>с дополнительным оборудованием -</w:t>
            </w:r>
            <w:proofErr w:type="spellStart"/>
            <w:r w:rsidRPr="00350A1E">
              <w:rPr>
                <w:b/>
                <w:bCs/>
                <w:sz w:val="24"/>
                <w:szCs w:val="24"/>
              </w:rPr>
              <w:t>Вибротрамбовкой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1EF" w:rsidRPr="00350A1E" w:rsidRDefault="004E11EF" w:rsidP="00B71B5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50A1E">
              <w:rPr>
                <w:sz w:val="24"/>
                <w:szCs w:val="24"/>
              </w:rPr>
              <w:t>маш</w:t>
            </w:r>
            <w:proofErr w:type="spellEnd"/>
            <w:r w:rsidRPr="00350A1E">
              <w:rPr>
                <w:sz w:val="24"/>
                <w:szCs w:val="24"/>
              </w:rPr>
              <w:t>/час</w:t>
            </w:r>
          </w:p>
        </w:tc>
        <w:tc>
          <w:tcPr>
            <w:tcW w:w="6633" w:type="dxa"/>
            <w:shd w:val="clear" w:color="auto" w:fill="auto"/>
          </w:tcPr>
          <w:p w:rsidR="004E11EF" w:rsidRPr="00350A1E" w:rsidRDefault="004E11EF" w:rsidP="00B71B5D">
            <w:pPr>
              <w:spacing w:line="276" w:lineRule="auto"/>
              <w:rPr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>Экскаватор-погрузчик</w:t>
            </w:r>
            <w:r w:rsidRPr="00350A1E">
              <w:rPr>
                <w:sz w:val="24"/>
                <w:szCs w:val="24"/>
              </w:rPr>
              <w:t>: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Эксплуатационная мощность, не менее 63кВт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Эксплуатационная масса, не менее 7370кг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Объем ковша для копания, не менее 0,3 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Ширина ковша для копания, не менее 600мм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Максимальная глубина копания, не менее 4,24м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Объем ковша для погрузки, не менее 1,0 куб.м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Ширина ковша для погрузки, не менее 2,23м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Максимальная скорость, не менее 37км/ч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Объем бака, не менее 143л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EEEEEE"/>
              </w:rPr>
              <w:t>Максимальная грузоподъемность фронтального погрузчика, не менее 1850кг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>Максимальная высота подъема груза фронтальным погрузчиком, не менее 3,23м</w:t>
            </w:r>
          </w:p>
          <w:p w:rsidR="004E11EF" w:rsidRPr="00350A1E" w:rsidRDefault="004E11EF" w:rsidP="00B71B5D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350A1E">
              <w:rPr>
                <w:b/>
                <w:sz w:val="24"/>
                <w:szCs w:val="24"/>
              </w:rPr>
              <w:t xml:space="preserve">Дополнительное оборудование:  </w:t>
            </w:r>
          </w:p>
          <w:p w:rsidR="004E11EF" w:rsidRPr="00350A1E" w:rsidRDefault="004E11EF" w:rsidP="00B71B5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spellStart"/>
            <w:r w:rsidRPr="00350A1E">
              <w:rPr>
                <w:sz w:val="24"/>
                <w:szCs w:val="24"/>
              </w:rPr>
              <w:t>Вибротрамбовка</w:t>
            </w:r>
            <w:proofErr w:type="spellEnd"/>
            <w:r w:rsidRPr="00350A1E">
              <w:rPr>
                <w:sz w:val="24"/>
                <w:szCs w:val="24"/>
              </w:rPr>
              <w:t xml:space="preserve"> гидравлическая:</w:t>
            </w:r>
          </w:p>
          <w:p w:rsidR="004E11EF" w:rsidRPr="00350A1E" w:rsidRDefault="004E11EF" w:rsidP="00B71B5D">
            <w:pPr>
              <w:spacing w:line="276" w:lineRule="auto"/>
              <w:rPr>
                <w:b/>
                <w:sz w:val="24"/>
                <w:szCs w:val="24"/>
              </w:rPr>
            </w:pPr>
            <w:r w:rsidRPr="00350A1E">
              <w:rPr>
                <w:sz w:val="24"/>
                <w:szCs w:val="24"/>
                <w:shd w:val="clear" w:color="auto" w:fill="FFFFFF"/>
              </w:rPr>
              <w:t xml:space="preserve">Усилие </w:t>
            </w:r>
            <w:proofErr w:type="spellStart"/>
            <w:r w:rsidRPr="00350A1E">
              <w:rPr>
                <w:sz w:val="24"/>
                <w:szCs w:val="24"/>
                <w:shd w:val="clear" w:color="auto" w:fill="FFFFFF"/>
              </w:rPr>
              <w:t>трамбования</w:t>
            </w:r>
            <w:proofErr w:type="spellEnd"/>
            <w:r w:rsidRPr="00350A1E">
              <w:rPr>
                <w:sz w:val="24"/>
                <w:szCs w:val="24"/>
                <w:shd w:val="clear" w:color="auto" w:fill="FFFFFF"/>
              </w:rPr>
              <w:t xml:space="preserve"> — не менее 3 т</w:t>
            </w:r>
            <w:r w:rsidRPr="00350A1E">
              <w:rPr>
                <w:sz w:val="24"/>
                <w:szCs w:val="24"/>
              </w:rPr>
              <w:br/>
            </w:r>
            <w:r w:rsidRPr="00350A1E">
              <w:rPr>
                <w:sz w:val="24"/>
                <w:szCs w:val="24"/>
                <w:shd w:val="clear" w:color="auto" w:fill="FFFFFF"/>
              </w:rPr>
              <w:t>Количество импульсов в минуту — не менее 2500</w:t>
            </w:r>
            <w:r w:rsidRPr="00350A1E">
              <w:rPr>
                <w:sz w:val="24"/>
                <w:szCs w:val="24"/>
              </w:rPr>
              <w:br/>
            </w:r>
            <w:r w:rsidRPr="00350A1E">
              <w:rPr>
                <w:sz w:val="24"/>
                <w:szCs w:val="24"/>
                <w:shd w:val="clear" w:color="auto" w:fill="FFFFFF"/>
              </w:rPr>
              <w:t xml:space="preserve">Рабочее давление — не менее 110 </w:t>
            </w:r>
            <w:proofErr w:type="spellStart"/>
            <w:r w:rsidRPr="00350A1E">
              <w:rPr>
                <w:sz w:val="24"/>
                <w:szCs w:val="24"/>
                <w:shd w:val="clear" w:color="auto" w:fill="FFFFFF"/>
              </w:rPr>
              <w:t>атм</w:t>
            </w:r>
            <w:proofErr w:type="spellEnd"/>
          </w:p>
        </w:tc>
      </w:tr>
    </w:tbl>
    <w:p w:rsidR="00FB5F92" w:rsidRPr="00350A1E" w:rsidRDefault="00FB5F92" w:rsidP="00B71B5D">
      <w:pPr>
        <w:suppressAutoHyphens/>
        <w:spacing w:line="276" w:lineRule="auto"/>
        <w:jc w:val="both"/>
        <w:rPr>
          <w:b/>
          <w:bCs/>
          <w:sz w:val="24"/>
          <w:szCs w:val="24"/>
          <w:lang w:eastAsia="ar-SA"/>
        </w:rPr>
      </w:pPr>
    </w:p>
    <w:p w:rsidR="00DA343E" w:rsidRPr="00350A1E" w:rsidRDefault="00DA343E" w:rsidP="00B71B5D">
      <w:pPr>
        <w:suppressAutoHyphens/>
        <w:spacing w:line="276" w:lineRule="auto"/>
        <w:jc w:val="both"/>
        <w:rPr>
          <w:b/>
          <w:bCs/>
          <w:sz w:val="24"/>
          <w:szCs w:val="24"/>
          <w:lang w:eastAsia="ar-SA"/>
        </w:rPr>
      </w:pPr>
    </w:p>
    <w:p w:rsidR="00A73D70" w:rsidRPr="00350A1E" w:rsidRDefault="00FB5F92" w:rsidP="00B71B5D">
      <w:pPr>
        <w:spacing w:line="276" w:lineRule="auto"/>
        <w:jc w:val="right"/>
        <w:rPr>
          <w:sz w:val="24"/>
          <w:szCs w:val="24"/>
        </w:rPr>
      </w:pPr>
      <w:r w:rsidRPr="00350A1E">
        <w:rPr>
          <w:sz w:val="24"/>
          <w:szCs w:val="24"/>
        </w:rPr>
        <w:t xml:space="preserve">Согласовано: </w:t>
      </w:r>
    </w:p>
    <w:p w:rsidR="00A73D70" w:rsidRPr="00350A1E" w:rsidRDefault="00A73D70" w:rsidP="00B71B5D">
      <w:pPr>
        <w:spacing w:line="276" w:lineRule="auto"/>
        <w:jc w:val="right"/>
        <w:rPr>
          <w:sz w:val="24"/>
          <w:szCs w:val="24"/>
        </w:rPr>
      </w:pPr>
    </w:p>
    <w:p w:rsidR="00E9243B" w:rsidRPr="00350A1E" w:rsidRDefault="00E9243B" w:rsidP="00E9243B">
      <w:pPr>
        <w:spacing w:line="276" w:lineRule="auto"/>
        <w:jc w:val="right"/>
        <w:rPr>
          <w:b/>
          <w:sz w:val="24"/>
          <w:szCs w:val="24"/>
        </w:rPr>
      </w:pPr>
      <w:r w:rsidRPr="00350A1E">
        <w:rPr>
          <w:sz w:val="24"/>
          <w:szCs w:val="24"/>
        </w:rPr>
        <w:t xml:space="preserve">Заместитель директора по производству ___________________ С.Е. </w:t>
      </w:r>
      <w:proofErr w:type="spellStart"/>
      <w:r w:rsidRPr="00350A1E">
        <w:rPr>
          <w:sz w:val="24"/>
          <w:szCs w:val="24"/>
        </w:rPr>
        <w:t>Матафонов</w:t>
      </w:r>
      <w:proofErr w:type="spellEnd"/>
    </w:p>
    <w:p w:rsidR="00E9243B" w:rsidRDefault="00E9243B" w:rsidP="00B71B5D">
      <w:pPr>
        <w:spacing w:line="276" w:lineRule="auto"/>
        <w:jc w:val="right"/>
        <w:rPr>
          <w:sz w:val="24"/>
          <w:szCs w:val="24"/>
        </w:rPr>
      </w:pPr>
    </w:p>
    <w:p w:rsidR="00FB5F92" w:rsidRDefault="00FB5F92" w:rsidP="00B71B5D">
      <w:pPr>
        <w:spacing w:line="276" w:lineRule="auto"/>
        <w:jc w:val="right"/>
        <w:rPr>
          <w:sz w:val="24"/>
          <w:szCs w:val="24"/>
        </w:rPr>
      </w:pPr>
      <w:r w:rsidRPr="00350A1E">
        <w:rPr>
          <w:sz w:val="24"/>
          <w:szCs w:val="24"/>
        </w:rPr>
        <w:t xml:space="preserve">Начальник автотранспортного </w:t>
      </w:r>
      <w:proofErr w:type="spellStart"/>
      <w:r w:rsidRPr="00350A1E">
        <w:rPr>
          <w:sz w:val="24"/>
          <w:szCs w:val="24"/>
        </w:rPr>
        <w:t>цеха__________Е.И</w:t>
      </w:r>
      <w:proofErr w:type="spellEnd"/>
      <w:r w:rsidRPr="00350A1E">
        <w:rPr>
          <w:sz w:val="24"/>
          <w:szCs w:val="24"/>
        </w:rPr>
        <w:t xml:space="preserve">. </w:t>
      </w:r>
      <w:proofErr w:type="spellStart"/>
      <w:r w:rsidRPr="00350A1E">
        <w:rPr>
          <w:sz w:val="24"/>
          <w:szCs w:val="24"/>
        </w:rPr>
        <w:t>Шарипов</w:t>
      </w:r>
      <w:proofErr w:type="spellEnd"/>
    </w:p>
    <w:p w:rsidR="00D451F9" w:rsidRDefault="00D451F9" w:rsidP="00D451F9">
      <w:pPr>
        <w:spacing w:line="480" w:lineRule="auto"/>
        <w:jc w:val="right"/>
        <w:rPr>
          <w:sz w:val="24"/>
          <w:szCs w:val="24"/>
        </w:rPr>
      </w:pPr>
    </w:p>
    <w:p w:rsidR="00D451F9" w:rsidRDefault="00D451F9" w:rsidP="00D451F9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экономике, </w:t>
      </w:r>
    </w:p>
    <w:p w:rsidR="00D451F9" w:rsidRPr="00350A1E" w:rsidRDefault="00D451F9" w:rsidP="00D451F9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финансам и бухгалтерскому учету _______________ И.В. </w:t>
      </w:r>
      <w:proofErr w:type="spellStart"/>
      <w:r>
        <w:rPr>
          <w:sz w:val="24"/>
          <w:szCs w:val="24"/>
        </w:rPr>
        <w:t>Счастливцева</w:t>
      </w:r>
      <w:proofErr w:type="spellEnd"/>
    </w:p>
    <w:p w:rsidR="00D83F02" w:rsidRPr="00350A1E" w:rsidRDefault="00D83F02" w:rsidP="00FB5F92">
      <w:pPr>
        <w:pStyle w:val="a3"/>
        <w:spacing w:before="90"/>
        <w:ind w:right="388"/>
        <w:jc w:val="right"/>
      </w:pPr>
    </w:p>
    <w:sectPr w:rsidR="00D83F02" w:rsidRPr="00350A1E" w:rsidSect="00FA4D87">
      <w:pgSz w:w="11910" w:h="16840"/>
      <w:pgMar w:top="580" w:right="46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E8" w:rsidRDefault="004D0AE8" w:rsidP="004D0AE8">
      <w:r>
        <w:separator/>
      </w:r>
    </w:p>
  </w:endnote>
  <w:endnote w:type="continuationSeparator" w:id="1">
    <w:p w:rsidR="004D0AE8" w:rsidRDefault="004D0AE8" w:rsidP="004D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E8" w:rsidRDefault="004D0AE8" w:rsidP="004D0AE8">
      <w:r>
        <w:separator/>
      </w:r>
    </w:p>
  </w:footnote>
  <w:footnote w:type="continuationSeparator" w:id="1">
    <w:p w:rsidR="004D0AE8" w:rsidRDefault="004D0AE8" w:rsidP="004D0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3046"/>
      <w:docPartObj>
        <w:docPartGallery w:val="Page Numbers (Top of Page)"/>
        <w:docPartUnique/>
      </w:docPartObj>
    </w:sdtPr>
    <w:sdtContent>
      <w:p w:rsidR="004D0AE8" w:rsidRDefault="00D86040">
        <w:pPr>
          <w:pStyle w:val="a6"/>
          <w:jc w:val="center"/>
        </w:pPr>
        <w:fldSimple w:instr=" PAGE   \* MERGEFORMAT ">
          <w:r w:rsidR="006077C2">
            <w:rPr>
              <w:noProof/>
            </w:rPr>
            <w:t>3</w:t>
          </w:r>
        </w:fldSimple>
      </w:p>
    </w:sdtContent>
  </w:sdt>
  <w:p w:rsidR="004D0AE8" w:rsidRDefault="004D0A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8C1"/>
    <w:multiLevelType w:val="multilevel"/>
    <w:tmpl w:val="C352AF10"/>
    <w:lvl w:ilvl="0">
      <w:start w:val="1"/>
      <w:numFmt w:val="decimal"/>
      <w:lvlText w:val="%1."/>
      <w:lvlJc w:val="left"/>
      <w:pPr>
        <w:ind w:left="41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34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68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6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8" w:hanging="516"/>
      </w:pPr>
      <w:rPr>
        <w:rFonts w:hint="default"/>
        <w:lang w:val="ru-RU" w:eastAsia="en-US" w:bidi="ar-SA"/>
      </w:rPr>
    </w:lvl>
  </w:abstractNum>
  <w:abstractNum w:abstractNumId="1">
    <w:nsid w:val="124A508A"/>
    <w:multiLevelType w:val="multilevel"/>
    <w:tmpl w:val="AB7AFB96"/>
    <w:lvl w:ilvl="0">
      <w:start w:val="1"/>
      <w:numFmt w:val="decimal"/>
      <w:lvlText w:val="%1"/>
      <w:lvlJc w:val="left"/>
      <w:pPr>
        <w:ind w:left="536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485"/>
      </w:pPr>
      <w:rPr>
        <w:rFonts w:hint="default"/>
        <w:lang w:val="ru-RU" w:eastAsia="en-US" w:bidi="ar-SA"/>
      </w:rPr>
    </w:lvl>
  </w:abstractNum>
  <w:abstractNum w:abstractNumId="2">
    <w:nsid w:val="1471560B"/>
    <w:multiLevelType w:val="hybridMultilevel"/>
    <w:tmpl w:val="7892F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027FF"/>
    <w:multiLevelType w:val="multilevel"/>
    <w:tmpl w:val="6D8869EA"/>
    <w:lvl w:ilvl="0">
      <w:start w:val="3"/>
      <w:numFmt w:val="decimal"/>
      <w:lvlText w:val="%1"/>
      <w:lvlJc w:val="left"/>
      <w:pPr>
        <w:ind w:left="163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6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4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667"/>
      </w:pPr>
      <w:rPr>
        <w:rFonts w:hint="default"/>
        <w:lang w:val="ru-RU" w:eastAsia="en-US" w:bidi="ar-SA"/>
      </w:rPr>
    </w:lvl>
  </w:abstractNum>
  <w:abstractNum w:abstractNumId="4">
    <w:nsid w:val="222C3B4B"/>
    <w:multiLevelType w:val="multilevel"/>
    <w:tmpl w:val="AA841416"/>
    <w:lvl w:ilvl="0">
      <w:start w:val="9"/>
      <w:numFmt w:val="decimal"/>
      <w:lvlText w:val="%1"/>
      <w:lvlJc w:val="left"/>
      <w:pPr>
        <w:ind w:left="53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602"/>
      </w:pPr>
      <w:rPr>
        <w:rFonts w:hint="default"/>
        <w:lang w:val="ru-RU" w:eastAsia="en-US" w:bidi="ar-SA"/>
      </w:rPr>
    </w:lvl>
  </w:abstractNum>
  <w:abstractNum w:abstractNumId="5">
    <w:nsid w:val="2C7C5799"/>
    <w:multiLevelType w:val="multilevel"/>
    <w:tmpl w:val="F3E2A9FE"/>
    <w:lvl w:ilvl="0">
      <w:start w:val="2"/>
      <w:numFmt w:val="decimal"/>
      <w:lvlText w:val="%1"/>
      <w:lvlJc w:val="left"/>
      <w:pPr>
        <w:ind w:left="536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600"/>
      </w:pPr>
      <w:rPr>
        <w:rFonts w:hint="default"/>
        <w:lang w:val="ru-RU" w:eastAsia="en-US" w:bidi="ar-SA"/>
      </w:rPr>
    </w:lvl>
  </w:abstractNum>
  <w:abstractNum w:abstractNumId="6">
    <w:nsid w:val="3F3A437E"/>
    <w:multiLevelType w:val="multilevel"/>
    <w:tmpl w:val="2A7A1420"/>
    <w:lvl w:ilvl="0">
      <w:start w:val="4"/>
      <w:numFmt w:val="decimal"/>
      <w:lvlText w:val="%1"/>
      <w:lvlJc w:val="left"/>
      <w:pPr>
        <w:ind w:left="536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6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492"/>
      </w:pPr>
      <w:rPr>
        <w:rFonts w:hint="default"/>
        <w:lang w:val="ru-RU" w:eastAsia="en-US" w:bidi="ar-SA"/>
      </w:rPr>
    </w:lvl>
  </w:abstractNum>
  <w:abstractNum w:abstractNumId="7">
    <w:nsid w:val="4E0B3D28"/>
    <w:multiLevelType w:val="multilevel"/>
    <w:tmpl w:val="935EE736"/>
    <w:lvl w:ilvl="0">
      <w:start w:val="10"/>
      <w:numFmt w:val="decimal"/>
      <w:lvlText w:val="%1"/>
      <w:lvlJc w:val="left"/>
      <w:pPr>
        <w:ind w:left="536" w:hanging="6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613"/>
      </w:pPr>
      <w:rPr>
        <w:rFonts w:hint="default"/>
        <w:lang w:val="ru-RU" w:eastAsia="en-US" w:bidi="ar-SA"/>
      </w:rPr>
    </w:lvl>
  </w:abstractNum>
  <w:abstractNum w:abstractNumId="8">
    <w:nsid w:val="508676D6"/>
    <w:multiLevelType w:val="multilevel"/>
    <w:tmpl w:val="BF28DA46"/>
    <w:lvl w:ilvl="0">
      <w:start w:val="4"/>
      <w:numFmt w:val="decimal"/>
      <w:lvlText w:val="%1"/>
      <w:lvlJc w:val="left"/>
      <w:pPr>
        <w:ind w:left="2015" w:hanging="8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15" w:hanging="8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57" w:hanging="8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5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4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800"/>
      </w:pPr>
      <w:rPr>
        <w:rFonts w:hint="default"/>
        <w:lang w:val="ru-RU" w:eastAsia="en-US" w:bidi="ar-SA"/>
      </w:rPr>
    </w:lvl>
  </w:abstractNum>
  <w:abstractNum w:abstractNumId="9">
    <w:nsid w:val="600F631B"/>
    <w:multiLevelType w:val="multilevel"/>
    <w:tmpl w:val="40902358"/>
    <w:lvl w:ilvl="0">
      <w:start w:val="8"/>
      <w:numFmt w:val="decimal"/>
      <w:lvlText w:val="%1"/>
      <w:lvlJc w:val="left"/>
      <w:pPr>
        <w:ind w:left="536" w:hanging="49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6" w:hanging="4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496"/>
      </w:pPr>
      <w:rPr>
        <w:rFonts w:hint="default"/>
        <w:lang w:val="ru-RU" w:eastAsia="en-US" w:bidi="ar-SA"/>
      </w:rPr>
    </w:lvl>
  </w:abstractNum>
  <w:abstractNum w:abstractNumId="10">
    <w:nsid w:val="7DE751ED"/>
    <w:multiLevelType w:val="hybridMultilevel"/>
    <w:tmpl w:val="8B40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83F02"/>
    <w:rsid w:val="00007ADE"/>
    <w:rsid w:val="0003738B"/>
    <w:rsid w:val="00085112"/>
    <w:rsid w:val="000E5308"/>
    <w:rsid w:val="00164388"/>
    <w:rsid w:val="001C2171"/>
    <w:rsid w:val="0025674B"/>
    <w:rsid w:val="00266B21"/>
    <w:rsid w:val="00350159"/>
    <w:rsid w:val="00350A1E"/>
    <w:rsid w:val="003B1F9D"/>
    <w:rsid w:val="003B6883"/>
    <w:rsid w:val="003C305A"/>
    <w:rsid w:val="003F41C9"/>
    <w:rsid w:val="00401B98"/>
    <w:rsid w:val="004044EF"/>
    <w:rsid w:val="00463EC7"/>
    <w:rsid w:val="00490E14"/>
    <w:rsid w:val="004C7FA4"/>
    <w:rsid w:val="004D0AE8"/>
    <w:rsid w:val="004D1842"/>
    <w:rsid w:val="004E11EF"/>
    <w:rsid w:val="004E498B"/>
    <w:rsid w:val="00501C12"/>
    <w:rsid w:val="005024E3"/>
    <w:rsid w:val="005852CE"/>
    <w:rsid w:val="006077C2"/>
    <w:rsid w:val="00617ACF"/>
    <w:rsid w:val="00741BEC"/>
    <w:rsid w:val="0074759F"/>
    <w:rsid w:val="007A29BD"/>
    <w:rsid w:val="007D0688"/>
    <w:rsid w:val="007D12D2"/>
    <w:rsid w:val="00810B63"/>
    <w:rsid w:val="00811109"/>
    <w:rsid w:val="0087417B"/>
    <w:rsid w:val="008A1017"/>
    <w:rsid w:val="008E301D"/>
    <w:rsid w:val="008F0792"/>
    <w:rsid w:val="00903262"/>
    <w:rsid w:val="00920CA1"/>
    <w:rsid w:val="00957AD8"/>
    <w:rsid w:val="00A02B39"/>
    <w:rsid w:val="00A26E02"/>
    <w:rsid w:val="00A73D70"/>
    <w:rsid w:val="00A951B5"/>
    <w:rsid w:val="00B460EF"/>
    <w:rsid w:val="00B71B5D"/>
    <w:rsid w:val="00B812DD"/>
    <w:rsid w:val="00B94D11"/>
    <w:rsid w:val="00BB6BDB"/>
    <w:rsid w:val="00BF1FF8"/>
    <w:rsid w:val="00C5619B"/>
    <w:rsid w:val="00CD08D5"/>
    <w:rsid w:val="00CF5B20"/>
    <w:rsid w:val="00D451F9"/>
    <w:rsid w:val="00D75496"/>
    <w:rsid w:val="00D83F02"/>
    <w:rsid w:val="00D86040"/>
    <w:rsid w:val="00DA343E"/>
    <w:rsid w:val="00E35F88"/>
    <w:rsid w:val="00E9243B"/>
    <w:rsid w:val="00ED1F7F"/>
    <w:rsid w:val="00ED4355"/>
    <w:rsid w:val="00F47C56"/>
    <w:rsid w:val="00F72D79"/>
    <w:rsid w:val="00F9112D"/>
    <w:rsid w:val="00F95634"/>
    <w:rsid w:val="00FA4D87"/>
    <w:rsid w:val="00FB5F92"/>
    <w:rsid w:val="00FC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A4D87"/>
    <w:pPr>
      <w:spacing w:before="91"/>
      <w:ind w:left="8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A4D87"/>
    <w:pPr>
      <w:ind w:left="53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4D87"/>
    <w:rPr>
      <w:sz w:val="24"/>
      <w:szCs w:val="24"/>
    </w:rPr>
  </w:style>
  <w:style w:type="paragraph" w:styleId="a5">
    <w:name w:val="List Paragraph"/>
    <w:basedOn w:val="a"/>
    <w:uiPriority w:val="34"/>
    <w:qFormat/>
    <w:rsid w:val="00FA4D87"/>
    <w:pPr>
      <w:ind w:left="535" w:firstLine="680"/>
      <w:jc w:val="both"/>
    </w:pPr>
  </w:style>
  <w:style w:type="paragraph" w:customStyle="1" w:styleId="TableParagraph">
    <w:name w:val="Table Paragraph"/>
    <w:basedOn w:val="a"/>
    <w:uiPriority w:val="1"/>
    <w:qFormat/>
    <w:rsid w:val="00FA4D87"/>
  </w:style>
  <w:style w:type="character" w:customStyle="1" w:styleId="20">
    <w:name w:val="Заголовок 2 Знак"/>
    <w:basedOn w:val="a0"/>
    <w:link w:val="2"/>
    <w:uiPriority w:val="9"/>
    <w:rsid w:val="005852C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852C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D0A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AE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D0A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0A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Zam</cp:lastModifiedBy>
  <cp:revision>16</cp:revision>
  <cp:lastPrinted>2022-09-08T10:30:00Z</cp:lastPrinted>
  <dcterms:created xsi:type="dcterms:W3CDTF">2022-08-25T09:36:00Z</dcterms:created>
  <dcterms:modified xsi:type="dcterms:W3CDTF">2022-09-16T09:05:00Z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LastSaved">
    <vt:filetime>2022-08-01T00:00:00Z</vt:filetime>
  </property>
</Properties>
</file>