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D8C0A" w14:textId="72C7EEB4" w:rsidR="00695FFA" w:rsidRDefault="00695FFA">
      <w:pPr>
        <w:spacing w:after="0"/>
        <w:jc w:val="center"/>
        <w:rPr>
          <w:rFonts w:ascii="Times New Roman" w:hAnsi="Times New Roman" w:cs="Times New Roman"/>
          <w:b/>
        </w:rPr>
      </w:pPr>
      <w:r w:rsidRPr="00695FFA">
        <w:rPr>
          <w:rFonts w:ascii="Times New Roman" w:hAnsi="Times New Roman" w:cs="Times New Roman"/>
          <w:b/>
        </w:rPr>
        <w:t>II.</w:t>
      </w:r>
      <w:r w:rsidRPr="00695FFA">
        <w:rPr>
          <w:rFonts w:ascii="Times New Roman" w:hAnsi="Times New Roman" w:cs="Times New Roman"/>
          <w:b/>
        </w:rPr>
        <w:tab/>
        <w:t>ОПИСАНИЕ ОБЪЕКТА ЗАКУПКИ</w:t>
      </w:r>
    </w:p>
    <w:p w14:paraId="7CA90307" w14:textId="77777777" w:rsidR="00695FFA" w:rsidRDefault="00695FFA">
      <w:pPr>
        <w:spacing w:after="0"/>
        <w:jc w:val="center"/>
        <w:rPr>
          <w:rFonts w:ascii="Times New Roman" w:hAnsi="Times New Roman" w:cs="Times New Roman"/>
          <w:b/>
        </w:rPr>
      </w:pPr>
    </w:p>
    <w:p w14:paraId="125DE4CC" w14:textId="105A8B91" w:rsidR="006C551D" w:rsidRDefault="001918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задание </w:t>
      </w:r>
    </w:p>
    <w:p w14:paraId="371F2726" w14:textId="77777777" w:rsidR="006C551D" w:rsidRDefault="0019185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поставку продуктов питания</w:t>
      </w:r>
    </w:p>
    <w:p w14:paraId="412DA9C2" w14:textId="77777777" w:rsidR="006C551D" w:rsidRDefault="006C551D">
      <w:pPr>
        <w:spacing w:after="0"/>
        <w:jc w:val="center"/>
        <w:rPr>
          <w:rFonts w:ascii="Times New Roman" w:hAnsi="Times New Roman" w:cs="Times New Roman"/>
          <w:b/>
        </w:rPr>
      </w:pPr>
    </w:p>
    <w:p w14:paraId="0FD63FDC" w14:textId="77777777" w:rsidR="006C551D" w:rsidRDefault="0019185C">
      <w:pPr>
        <w:pStyle w:val="af9"/>
        <w:numPr>
          <w:ilvl w:val="0"/>
          <w:numId w:val="3"/>
        </w:numPr>
        <w:spacing w:after="0"/>
        <w:ind w:left="-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Объект закупки и характеристики товара:</w:t>
      </w:r>
    </w:p>
    <w:tbl>
      <w:tblPr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6662"/>
        <w:gridCol w:w="851"/>
      </w:tblGrid>
      <w:tr w:rsidR="006C551D" w14:paraId="5B77D3CA" w14:textId="77777777" w:rsidTr="007E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A03B" w14:textId="77777777" w:rsidR="006C551D" w:rsidRDefault="0019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D1F2" w14:textId="77777777" w:rsidR="006C551D" w:rsidRDefault="0019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321AF0" w14:textId="77777777" w:rsidR="006C551D" w:rsidRDefault="0019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товара</w:t>
            </w:r>
          </w:p>
        </w:tc>
        <w:tc>
          <w:tcPr>
            <w:tcW w:w="85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2B4043DA" w14:textId="77777777" w:rsidR="006C551D" w:rsidRDefault="0019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</w:tr>
      <w:tr w:rsidR="006C551D" w14:paraId="4C6F4AC0" w14:textId="77777777" w:rsidTr="007E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E52B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74F8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куриное столовое 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00C1979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ГОСТ 31654-2012 «Яйца куриные пищевые. Технические условия»</w:t>
            </w:r>
          </w:p>
          <w:p w14:paraId="0B3A0676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Категория: не ниже 1</w:t>
            </w:r>
          </w:p>
          <w:p w14:paraId="4C1685A1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Скорлупа яиц должна быть чистой, без пятен крови и помета и неповрежденной. </w:t>
            </w:r>
          </w:p>
          <w:p w14:paraId="17114423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Содержимое яиц не должно иметь посторонних запахов (гнилости, тухлости, затхлости и др.).</w:t>
            </w:r>
          </w:p>
          <w:p w14:paraId="0C6FB39B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Каждое яйцо должны маркировать средствами, разрешенными уполномоченными органами в установленном порядке для контакта с пищевыми продуктами.</w:t>
            </w:r>
          </w:p>
          <w:p w14:paraId="344A0053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для маркировки не должны влиять на качество продуктов. </w:t>
            </w:r>
          </w:p>
          <w:p w14:paraId="15FB40C7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Маркировка яиц должна быть четкой, легко читаемой. Допускается не наносить маркировку на яйца, упакованные в потребительскую тару, при условии опечатывания данной тары этикеткой с указанной информацией. </w:t>
            </w:r>
          </w:p>
        </w:tc>
        <w:tc>
          <w:tcPr>
            <w:tcW w:w="85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62F0D6DA" w14:textId="77777777" w:rsidR="006C551D" w:rsidRDefault="0019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6C551D" w14:paraId="68C01654" w14:textId="77777777" w:rsidTr="007E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949E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6EAF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подсолнечное рафинированное дезодорированное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0D7D7A9" w14:textId="77777777" w:rsidR="006C551D" w:rsidRPr="00255D97" w:rsidRDefault="0019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ГОСТ 1129-2013 «Масло подсолнечное. Технические условия»</w:t>
            </w:r>
          </w:p>
          <w:p w14:paraId="33794F0E" w14:textId="77777777" w:rsidR="006C551D" w:rsidRPr="00255D97" w:rsidRDefault="0019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Сорт: не ниже высшего</w:t>
            </w:r>
          </w:p>
          <w:p w14:paraId="4FDA8BB3" w14:textId="77777777" w:rsidR="006C551D" w:rsidRPr="00255D97" w:rsidRDefault="0019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Прозрачность: </w:t>
            </w:r>
            <w:proofErr w:type="gramStart"/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Прозрачное</w:t>
            </w:r>
            <w:proofErr w:type="gramEnd"/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без осадка. </w:t>
            </w:r>
          </w:p>
          <w:p w14:paraId="0E2E3409" w14:textId="77777777" w:rsidR="006C551D" w:rsidRPr="00255D97" w:rsidRDefault="0019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Запах и вкус: без запаха, обезличенный вкус</w:t>
            </w:r>
          </w:p>
          <w:p w14:paraId="1D8F073A" w14:textId="77777777" w:rsidR="006C551D" w:rsidRPr="00255D97" w:rsidRDefault="0019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хранении не выделяет осадка, имеет слабый запах семечек – соответствие </w:t>
            </w:r>
          </w:p>
          <w:p w14:paraId="1314FA44" w14:textId="77777777" w:rsidR="006C551D" w:rsidRPr="00255D97" w:rsidRDefault="00191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  <w:p w14:paraId="26D1AD0A" w14:textId="77777777" w:rsidR="006C551D" w:rsidRPr="00255D97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5D97">
              <w:rPr>
                <w:rFonts w:ascii="Times New Roman" w:hAnsi="Times New Roman" w:cs="Times New Roman"/>
                <w:sz w:val="20"/>
                <w:szCs w:val="20"/>
              </w:rPr>
              <w:t>Вес упаковки: не менее 828 гр</w:t>
            </w:r>
          </w:p>
        </w:tc>
        <w:tc>
          <w:tcPr>
            <w:tcW w:w="85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54E82429" w14:textId="77777777" w:rsidR="006C551D" w:rsidRDefault="0019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</w:tr>
      <w:tr w:rsidR="006C551D" w14:paraId="7EFC955F" w14:textId="77777777" w:rsidTr="007E38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1C3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93C" w14:textId="77777777" w:rsidR="006C551D" w:rsidRDefault="0019185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FD38301" w14:textId="77777777" w:rsidR="006C551D" w:rsidRPr="00255D97" w:rsidRDefault="001918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Соответствует требованиям ГОСТ 33222-2015 Сахар белый. Технические условия</w:t>
            </w:r>
          </w:p>
          <w:p w14:paraId="00559FE6" w14:textId="77777777" w:rsidR="006C551D" w:rsidRPr="00255D97" w:rsidRDefault="001918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Цвет: белый, чистый</w:t>
            </w:r>
          </w:p>
          <w:p w14:paraId="6FE3E88F" w14:textId="77777777" w:rsidR="006C551D" w:rsidRPr="00255D97" w:rsidRDefault="001918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Внешний вид: однородная сыпучая масса кристаллов</w:t>
            </w:r>
          </w:p>
          <w:p w14:paraId="155DA406" w14:textId="77777777" w:rsidR="006C551D" w:rsidRPr="00255D97" w:rsidRDefault="001918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Запах и вкус: свойственный сахару, сладкий, без посторонних запаха и </w:t>
            </w:r>
            <w:proofErr w:type="gramStart"/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привкуса</w:t>
            </w:r>
            <w:proofErr w:type="gramEnd"/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в сухом сахаре, так и в его водном растворе</w:t>
            </w:r>
          </w:p>
          <w:p w14:paraId="446A3599" w14:textId="77777777" w:rsidR="006C551D" w:rsidRPr="00255D97" w:rsidRDefault="001918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Упаковка: предназначенная и соответствующая стандартам для данной продукции</w:t>
            </w:r>
          </w:p>
          <w:p w14:paraId="399709FF" w14:textId="77777777" w:rsidR="006C551D" w:rsidRPr="00255D97" w:rsidRDefault="0019185C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5D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 упаковки: не более 50 кг</w:t>
            </w:r>
          </w:p>
        </w:tc>
        <w:tc>
          <w:tcPr>
            <w:tcW w:w="85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14:paraId="72674630" w14:textId="77777777" w:rsidR="006C551D" w:rsidRDefault="001918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</w:tr>
    </w:tbl>
    <w:p w14:paraId="3AFB5A1E" w14:textId="77777777" w:rsidR="006C551D" w:rsidRDefault="006C551D">
      <w:pPr>
        <w:spacing w:after="0"/>
        <w:jc w:val="both"/>
        <w:rPr>
          <w:rFonts w:ascii="Times New Roman" w:hAnsi="Times New Roman" w:cs="Times New Roman"/>
        </w:rPr>
      </w:pPr>
    </w:p>
    <w:p w14:paraId="008A12F1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01B34D8D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255BF443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1B1D6F33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4C4B1A23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62AFD5C0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62F9BB2D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73F64D55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17ED40D5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4CE257C5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2757F941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6646621E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699B1ADC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1C2751FF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1C8D3E7C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1029E1B7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678E7DFC" w14:textId="77777777" w:rsidR="007E38FA" w:rsidRDefault="007E38FA">
      <w:pPr>
        <w:spacing w:after="0"/>
        <w:jc w:val="both"/>
        <w:rPr>
          <w:rFonts w:ascii="Times New Roman" w:hAnsi="Times New Roman" w:cs="Times New Roman"/>
        </w:rPr>
      </w:pPr>
    </w:p>
    <w:p w14:paraId="57BD0D6F" w14:textId="6506A10C" w:rsidR="006C551D" w:rsidRPr="005010D6" w:rsidRDefault="0019185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5010D6">
        <w:rPr>
          <w:rFonts w:ascii="Times New Roman" w:hAnsi="Times New Roman" w:cs="Times New Roman"/>
          <w:b/>
          <w:bCs/>
          <w:u w:val="single"/>
        </w:rPr>
        <w:lastRenderedPageBreak/>
        <w:t>Объемы поставок:</w:t>
      </w:r>
    </w:p>
    <w:p w14:paraId="0AB941AE" w14:textId="7087EF92" w:rsidR="006C551D" w:rsidRDefault="009660F0">
      <w:pPr>
        <w:keepNext/>
        <w:keepLines/>
        <w:widowControl w:val="0"/>
        <w:suppressLineNumbers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(о</w:t>
      </w: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рганизатор совместных торгов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)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МАОУ «СОШ №11»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219"/>
        <w:gridCol w:w="1843"/>
        <w:gridCol w:w="2268"/>
      </w:tblGrid>
      <w:tr w:rsidR="006C551D" w14:paraId="010452EB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69C46097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A6749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219" w:type="dxa"/>
            <w:shd w:val="clear" w:color="auto" w:fill="auto"/>
            <w:vAlign w:val="center"/>
          </w:tcPr>
          <w:p w14:paraId="6319283F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29D2BA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85FB3D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4C52B4E4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1DEDA94F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850E6C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28871898" w14:textId="50CE9714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61C748CC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0A230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CA61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2 750.0</w:t>
            </w:r>
          </w:p>
        </w:tc>
      </w:tr>
      <w:tr w:rsidR="006C551D" w14:paraId="59EA65D6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1BF27DE0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D3B532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14DB0932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C885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6A4BB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</w:tr>
      <w:tr w:rsidR="006C551D" w14:paraId="729399DA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10519CA9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F3B1AC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219" w:type="dxa"/>
            <w:shd w:val="clear" w:color="auto" w:fill="auto"/>
            <w:vAlign w:val="center"/>
          </w:tcPr>
          <w:p w14:paraId="10F3E8C2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502B6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5EEB7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1000.0</w:t>
            </w:r>
          </w:p>
        </w:tc>
      </w:tr>
    </w:tbl>
    <w:p w14:paraId="238222F4" w14:textId="77777777" w:rsidR="006C551D" w:rsidRDefault="006C551D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83ADB3" w14:textId="77777777" w:rsidR="006C551D" w:rsidRDefault="006C551D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AB9BAC" w14:textId="25C0192D" w:rsidR="006C551D" w:rsidRDefault="009660F0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№2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(МАОУ «Гимназия №5» имени Л.В.Усыниной)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361"/>
        <w:gridCol w:w="1701"/>
        <w:gridCol w:w="2268"/>
      </w:tblGrid>
      <w:tr w:rsidR="006C551D" w14:paraId="22B00F06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2F01EC5D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573F0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61" w:type="dxa"/>
            <w:shd w:val="clear" w:color="auto" w:fill="auto"/>
            <w:vAlign w:val="center"/>
          </w:tcPr>
          <w:p w14:paraId="52CDBB51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97F974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49A79E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269DA58E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573D1C9D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7F9F28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61099F7D" w14:textId="2086AD3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49387612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6D74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1B79B" w14:textId="222DC440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="0020088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000.0</w:t>
            </w:r>
          </w:p>
        </w:tc>
      </w:tr>
      <w:tr w:rsidR="006C551D" w14:paraId="6E4BD6F3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08E4EFF6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66CC2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A1737C1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A275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F36F2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230.0</w:t>
            </w:r>
          </w:p>
        </w:tc>
      </w:tr>
      <w:tr w:rsidR="006C551D" w14:paraId="6163CDBB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6E821DD6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BF9ACC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1A247EC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EAF8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C1BD0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1000.0</w:t>
            </w:r>
          </w:p>
        </w:tc>
      </w:tr>
    </w:tbl>
    <w:p w14:paraId="4CD87099" w14:textId="77777777" w:rsidR="006C551D" w:rsidRDefault="006C551D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6648C7A" w14:textId="0AE70346" w:rsidR="006C551D" w:rsidRDefault="009660F0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№3.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МАОУ «СОШ №3»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361"/>
        <w:gridCol w:w="1701"/>
        <w:gridCol w:w="2268"/>
      </w:tblGrid>
      <w:tr w:rsidR="006C551D" w14:paraId="2D942C3E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3037F9D7" w14:textId="175E92AD" w:rsidR="006C551D" w:rsidRDefault="0019185C" w:rsidP="00200885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8684C" w14:textId="77777777" w:rsidR="006C551D" w:rsidRDefault="0019185C" w:rsidP="00200885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61" w:type="dxa"/>
            <w:shd w:val="clear" w:color="auto" w:fill="auto"/>
            <w:vAlign w:val="center"/>
          </w:tcPr>
          <w:p w14:paraId="1C46187C" w14:textId="77777777" w:rsidR="006C551D" w:rsidRDefault="0019185C" w:rsidP="00200885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25FDAD" w14:textId="77777777" w:rsidR="006C551D" w:rsidRDefault="0019185C" w:rsidP="00200885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81AB43" w14:textId="77777777" w:rsidR="006C551D" w:rsidRDefault="0019185C" w:rsidP="00200885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61B28C31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28720697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738DF2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1195482" w14:textId="69AFCD60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63CBBFAA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4BEB1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44F49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1 080.0</w:t>
            </w:r>
          </w:p>
        </w:tc>
      </w:tr>
      <w:tr w:rsidR="006C551D" w14:paraId="15A1519D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19B92A91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A2AC54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EBA006F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8E25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09E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6C551D" w14:paraId="1D42FD3A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68C4A928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A5B6A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BB1E35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ABDA0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47C4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250.0</w:t>
            </w:r>
          </w:p>
        </w:tc>
      </w:tr>
    </w:tbl>
    <w:p w14:paraId="2DF96E71" w14:textId="77777777" w:rsidR="006C551D" w:rsidRDefault="006C551D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550EACC2" w14:textId="1E642978" w:rsidR="006C551D" w:rsidRDefault="009660F0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№4.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МАОУ «Лицей №6»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361"/>
        <w:gridCol w:w="1701"/>
        <w:gridCol w:w="2268"/>
      </w:tblGrid>
      <w:tr w:rsidR="006C551D" w14:paraId="5083249C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22E2A85A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6144FB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61" w:type="dxa"/>
            <w:shd w:val="clear" w:color="auto" w:fill="auto"/>
            <w:vAlign w:val="center"/>
          </w:tcPr>
          <w:p w14:paraId="6AA04B8A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EDECD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62700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0AB913BF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52204704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515632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A648BAA" w14:textId="25E280AD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3E4EC7E2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FBBF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4B5A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1 100.0</w:t>
            </w:r>
          </w:p>
        </w:tc>
      </w:tr>
      <w:tr w:rsidR="006C551D" w14:paraId="355A2D05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79373EA8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B9CAE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6669D8B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6D1A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52286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</w:tr>
      <w:tr w:rsidR="006C551D" w14:paraId="61301E70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5F7DF773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8AE06C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30D093C9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245EF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B957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</w:tr>
    </w:tbl>
    <w:p w14:paraId="0E0C94BE" w14:textId="77777777" w:rsidR="006C551D" w:rsidRDefault="006C551D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3B2FFA3" w14:textId="36442126" w:rsidR="006C551D" w:rsidRDefault="009660F0">
      <w:pPr>
        <w:keepNext/>
        <w:keepLines/>
        <w:widowControl w:val="0"/>
        <w:suppressLineNumbers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№5.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918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МАДОУ д/с «Брусничка»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361"/>
        <w:gridCol w:w="1701"/>
        <w:gridCol w:w="2268"/>
      </w:tblGrid>
      <w:tr w:rsidR="006C551D" w14:paraId="2A33DA60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5BF16F49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7370F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61" w:type="dxa"/>
            <w:shd w:val="clear" w:color="auto" w:fill="auto"/>
            <w:vAlign w:val="center"/>
          </w:tcPr>
          <w:p w14:paraId="3F1817BC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3669C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9423F3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15F2B958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224D5816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391B36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5D5AA95" w14:textId="7D6F23B1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70FDBFF0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41AA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EAC1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4 320.0</w:t>
            </w:r>
          </w:p>
        </w:tc>
      </w:tr>
      <w:tr w:rsidR="006C551D" w14:paraId="23F470F5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1BBD2689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7C06C6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B1CABD4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8ABF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94B24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75.0</w:t>
            </w:r>
          </w:p>
        </w:tc>
      </w:tr>
      <w:tr w:rsidR="006C551D" w14:paraId="57136979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739E286A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15A4E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E72161D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71DB8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E4C1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</w:tr>
    </w:tbl>
    <w:p w14:paraId="1EC22AFD" w14:textId="77777777" w:rsidR="006C551D" w:rsidRDefault="006C551D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9F7F232" w14:textId="0673B315" w:rsidR="006C551D" w:rsidRDefault="009660F0">
      <w:pPr>
        <w:keepNext/>
        <w:keepLines/>
        <w:widowControl w:val="0"/>
        <w:suppressLineNumbers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№6.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МАДОУ «СЦРР – ДС «Золотой ключик»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361"/>
        <w:gridCol w:w="1701"/>
        <w:gridCol w:w="2268"/>
      </w:tblGrid>
      <w:tr w:rsidR="006C551D" w14:paraId="0FA93331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7245DB28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5936D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61" w:type="dxa"/>
            <w:shd w:val="clear" w:color="auto" w:fill="auto"/>
            <w:vAlign w:val="center"/>
          </w:tcPr>
          <w:p w14:paraId="7425AD36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72F11E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98F985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361986B2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691DAA67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1F15D3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6D950269" w14:textId="2BB93C02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088A7048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230A1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6C59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6C551D" w14:paraId="11C00F39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0C5137E1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D964B8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8F9A03E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5233E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EE9E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120.0</w:t>
            </w:r>
          </w:p>
        </w:tc>
      </w:tr>
      <w:tr w:rsidR="006C551D" w14:paraId="3DDFBB2E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1014BFDF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19067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7DD7059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BD14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7C364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</w:tr>
    </w:tbl>
    <w:p w14:paraId="4B1CA41C" w14:textId="77777777" w:rsidR="006C551D" w:rsidRDefault="006C551D">
      <w:pPr>
        <w:keepNext/>
        <w:keepLines/>
        <w:widowControl w:val="0"/>
        <w:suppressLineNumbers/>
        <w:shd w:val="clear" w:color="auto" w:fill="FFFFFF"/>
        <w:spacing w:after="0" w:line="240" w:lineRule="auto"/>
        <w:ind w:firstLine="3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D09C31" w14:textId="5BBB564E" w:rsidR="006C551D" w:rsidRDefault="009660F0">
      <w:pPr>
        <w:widowControl w:val="0"/>
        <w:spacing w:after="0" w:line="240" w:lineRule="auto"/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 7</w:t>
      </w:r>
      <w:r w:rsidR="0019185C">
        <w:rPr>
          <w:rFonts w:ascii="Book Antiqua" w:eastAsia="Book Antiqua" w:hAnsi="Book Antiqua" w:cs="Book Antiqua"/>
          <w:b/>
          <w:bCs/>
          <w:sz w:val="16"/>
          <w:szCs w:val="16"/>
          <w:lang w:eastAsia="ru-RU"/>
        </w:rPr>
        <w:t>.</w:t>
      </w:r>
      <w:r w:rsidR="0019185C">
        <w:rPr>
          <w:rFonts w:ascii="Book Antiqua" w:eastAsia="Book Antiqua" w:hAnsi="Book Antiqua" w:cs="Book Antiqua"/>
          <w:sz w:val="16"/>
          <w:szCs w:val="16"/>
          <w:lang w:eastAsia="ru-RU"/>
        </w:rPr>
        <w:t xml:space="preserve"> </w:t>
      </w:r>
      <w:r w:rsidR="0019185C"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  <w:t>МАДОУ ДС комбинированного вида</w:t>
      </w:r>
    </w:p>
    <w:p w14:paraId="7204CB5B" w14:textId="77777777" w:rsidR="006C551D" w:rsidRDefault="001918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«Серебряное копытце»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361"/>
        <w:gridCol w:w="1701"/>
        <w:gridCol w:w="2268"/>
      </w:tblGrid>
      <w:tr w:rsidR="006C551D" w14:paraId="5097AC6F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6987B977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E2FE13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61" w:type="dxa"/>
            <w:shd w:val="clear" w:color="auto" w:fill="auto"/>
            <w:vAlign w:val="center"/>
          </w:tcPr>
          <w:p w14:paraId="1D39CB56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A7111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07650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1B164940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65BF0234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C46399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682DD532" w14:textId="7C3FD231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4158DFAB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96A4E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FFB3D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2 520.0</w:t>
            </w:r>
          </w:p>
        </w:tc>
      </w:tr>
      <w:tr w:rsidR="006C551D" w14:paraId="6662D15D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4104D9EB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8D2A7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2326390C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735E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059A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60.0</w:t>
            </w:r>
          </w:p>
        </w:tc>
      </w:tr>
      <w:tr w:rsidR="006C551D" w14:paraId="3C010391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7806D6B1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673272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470719DA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7A33F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EAD08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</w:tbl>
    <w:p w14:paraId="0DF2AE97" w14:textId="77777777" w:rsidR="006C551D" w:rsidRDefault="006C55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209353" w14:textId="165A1659" w:rsidR="006C551D" w:rsidRDefault="009660F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№ 8.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МАДОУ ЦРР-д/с «Теремок»</w:t>
      </w:r>
    </w:p>
    <w:p w14:paraId="26C0A109" w14:textId="77E82029" w:rsidR="006C551D" w:rsidRDefault="006C55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559"/>
        <w:gridCol w:w="4361"/>
        <w:gridCol w:w="1701"/>
        <w:gridCol w:w="2268"/>
      </w:tblGrid>
      <w:tr w:rsidR="006C551D" w14:paraId="7824D026" w14:textId="77777777" w:rsidTr="005010D6">
        <w:trPr>
          <w:trHeight w:val="204"/>
        </w:trPr>
        <w:tc>
          <w:tcPr>
            <w:tcW w:w="454" w:type="dxa"/>
            <w:shd w:val="clear" w:color="auto" w:fill="auto"/>
            <w:vAlign w:val="center"/>
          </w:tcPr>
          <w:p w14:paraId="46EE8D7E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6EF98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ОКПД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61" w:type="dxa"/>
            <w:shd w:val="clear" w:color="auto" w:fill="auto"/>
            <w:vAlign w:val="center"/>
          </w:tcPr>
          <w:p w14:paraId="2D126560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C7CE78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48AD15" w14:textId="77777777" w:rsidR="006C551D" w:rsidRDefault="0019185C" w:rsidP="005010D6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Кол-во</w:t>
            </w:r>
          </w:p>
        </w:tc>
      </w:tr>
      <w:tr w:rsidR="006C551D" w14:paraId="445D3FB1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3752339F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93314D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01.47.21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14D74F4F" w14:textId="376FAE38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Яйцо куриное столовое,</w:t>
            </w:r>
          </w:p>
          <w:p w14:paraId="230A589A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C9AF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3231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6C551D" w14:paraId="2A5E41BA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4861447D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8D4B6C" w14:textId="77777777" w:rsidR="006C551D" w:rsidRDefault="0019185C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10.41.54.000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05934A2D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Масло подсолнечное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4EF3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EBFBB" w14:textId="77777777" w:rsidR="006C551D" w:rsidRDefault="001918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70.0</w:t>
            </w:r>
          </w:p>
        </w:tc>
      </w:tr>
      <w:tr w:rsidR="002C3685" w14:paraId="14569EE3" w14:textId="77777777" w:rsidTr="005010D6">
        <w:trPr>
          <w:trHeight w:val="172"/>
        </w:trPr>
        <w:tc>
          <w:tcPr>
            <w:tcW w:w="454" w:type="dxa"/>
            <w:shd w:val="clear" w:color="auto" w:fill="auto"/>
            <w:vAlign w:val="center"/>
          </w:tcPr>
          <w:p w14:paraId="20886209" w14:textId="06956610" w:rsidR="002C3685" w:rsidRDefault="002C3685" w:rsidP="002C3685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25A52C" w14:textId="2C791EE6" w:rsidR="002C3685" w:rsidRDefault="002C3685" w:rsidP="002C3685">
            <w:pPr>
              <w:keepNext/>
              <w:keepLines/>
              <w:widowControl w:val="0"/>
              <w:suppressLineNumbers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10.81.12.110</w:t>
            </w:r>
          </w:p>
        </w:tc>
        <w:tc>
          <w:tcPr>
            <w:tcW w:w="4361" w:type="dxa"/>
            <w:shd w:val="clear" w:color="auto" w:fill="auto"/>
            <w:vAlign w:val="center"/>
          </w:tcPr>
          <w:p w14:paraId="5E3E61C6" w14:textId="3DA3220A" w:rsidR="002C3685" w:rsidRDefault="002C3685" w:rsidP="002C3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9CC23" w14:textId="365DB439" w:rsidR="002C3685" w:rsidRDefault="002C3685" w:rsidP="002C3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92113" w14:textId="43D7B956" w:rsidR="002C3685" w:rsidRDefault="002C3685" w:rsidP="002C3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</w:tbl>
    <w:p w14:paraId="7D0C3969" w14:textId="77777777" w:rsidR="006C551D" w:rsidRDefault="006C551D">
      <w:pPr>
        <w:spacing w:after="0"/>
        <w:jc w:val="both"/>
        <w:rPr>
          <w:rFonts w:ascii="Times New Roman" w:hAnsi="Times New Roman" w:cs="Times New Roman"/>
        </w:rPr>
      </w:pPr>
    </w:p>
    <w:p w14:paraId="59035DDD" w14:textId="77777777" w:rsidR="006C551D" w:rsidRDefault="0019185C">
      <w:pPr>
        <w:spacing w:after="0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 xml:space="preserve">2. Место поставки: </w:t>
      </w:r>
    </w:p>
    <w:p w14:paraId="7134D6B3" w14:textId="05E4C5FE" w:rsidR="006C551D" w:rsidRDefault="009660F0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№1.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Муниципальное автономное общеобразовательное учреждение «Средняя общеобразовательная школа №11» (МАОУ «СОШ №11»)</w:t>
      </w:r>
    </w:p>
    <w:p w14:paraId="131D950E" w14:textId="77777777" w:rsidR="006C551D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 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671700, Республика Бурятия,  </w:t>
      </w:r>
    </w:p>
    <w:p w14:paraId="70EBEFA8" w14:textId="605BDC86" w:rsidR="006C551D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Северобайкальск, пр. Ленинградский д. 11.</w:t>
      </w:r>
    </w:p>
    <w:p w14:paraId="3F27F618" w14:textId="77777777" w:rsidR="005010D6" w:rsidRDefault="005010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655FB5D" w14:textId="2F7D817A" w:rsidR="006C551D" w:rsidRDefault="009660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№2 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 «Гимназия №5» имени Л.В.Усыниной (МАОУ «Гимназия №5» им Л.В. Усыниной)</w:t>
      </w:r>
    </w:p>
    <w:p w14:paraId="4B98F806" w14:textId="77777777" w:rsidR="006C551D" w:rsidRDefault="0019185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Место нахождения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671700, Республика Бурятия, </w:t>
      </w:r>
    </w:p>
    <w:p w14:paraId="7FE6880F" w14:textId="77777777" w:rsidR="005010D6" w:rsidRDefault="0019185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Северобайкальск,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пр-кт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60 лет СССР,12</w:t>
      </w:r>
    </w:p>
    <w:p w14:paraId="466FE4D5" w14:textId="5E52CD4C" w:rsidR="006C551D" w:rsidRDefault="0019185C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9660F0"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3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14:paraId="4DAA935F" w14:textId="77777777" w:rsidR="006C551D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«Средняя общеобразовательная школа №3» (МАОУ «СОШ №3»)</w:t>
      </w:r>
    </w:p>
    <w:p w14:paraId="23E4951B" w14:textId="77777777" w:rsidR="006C551D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Место нахождения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671700, Республика Бурятия, </w:t>
      </w:r>
    </w:p>
    <w:p w14:paraId="4B21B004" w14:textId="77777777" w:rsidR="005010D6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Северобайкальск, ул.  60 лет ВЛКСМ, д. 17</w:t>
      </w:r>
    </w:p>
    <w:p w14:paraId="1338EE60" w14:textId="681763D1" w:rsidR="006C551D" w:rsidRDefault="001918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9660F0"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4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14:paraId="0A1D89E2" w14:textId="77777777" w:rsidR="006C551D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«Лицей №6»» (МАОУ «Лицей №6»)</w:t>
      </w:r>
    </w:p>
    <w:p w14:paraId="2A3F4EA3" w14:textId="77777777" w:rsidR="006C551D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Место нахождения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671700, Республика Бурятия, </w:t>
      </w:r>
    </w:p>
    <w:p w14:paraId="1AC3622C" w14:textId="77777777" w:rsidR="005010D6" w:rsidRDefault="001918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г. Северобайкальск, ул.  60 лет ВЛКСМ, д. 17</w:t>
      </w:r>
    </w:p>
    <w:p w14:paraId="59B88B25" w14:textId="5D024DEC" w:rsidR="006C551D" w:rsidRDefault="0019185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="009660F0"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5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«Детский сад «Брусничка» (МАДОУ «Детский сад «Брусничка»)</w:t>
      </w:r>
    </w:p>
    <w:p w14:paraId="17BEF2AB" w14:textId="5BD459A6" w:rsidR="006C551D" w:rsidRDefault="0019185C">
      <w:pPr>
        <w:spacing w:after="0" w:line="252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Место нахождения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671700, Республика Бурятия, город Северобайкальск, переулок Пролетарский, 11</w:t>
      </w:r>
    </w:p>
    <w:p w14:paraId="7C8016C8" w14:textId="77777777" w:rsidR="00BA25C3" w:rsidRDefault="00BA25C3">
      <w:pPr>
        <w:spacing w:after="0" w:line="252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3705700" w14:textId="6CB7E006" w:rsidR="006C551D" w:rsidRDefault="009660F0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6 </w:t>
      </w:r>
      <w:proofErr w:type="gramStart"/>
      <w:r w:rsidR="0019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</w:t>
      </w:r>
      <w:proofErr w:type="gramEnd"/>
      <w:r w:rsidR="0019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автономное дошкольное </w:t>
      </w:r>
    </w:p>
    <w:p w14:paraId="57C65C69" w14:textId="77777777" w:rsidR="006C551D" w:rsidRDefault="0019185C">
      <w:pPr>
        <w:widowControl w:val="0"/>
        <w:spacing w:after="0" w:line="240" w:lineRule="auto"/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  <w:t xml:space="preserve">образовательное учреждение «Северобайкальский центр </w:t>
      </w:r>
    </w:p>
    <w:p w14:paraId="6FD417EF" w14:textId="77777777" w:rsidR="006C551D" w:rsidRDefault="0019185C">
      <w:pPr>
        <w:widowControl w:val="0"/>
        <w:spacing w:after="0" w:line="240" w:lineRule="auto"/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  <w:t>развития ребенка – детский сад «Золотой ключик» (</w:t>
      </w:r>
      <w:r>
        <w:rPr>
          <w:rFonts w:ascii="Times New Roman" w:eastAsia="Book Antiqua" w:hAnsi="Times New Roman" w:cs="Book Antiqua"/>
          <w:sz w:val="24"/>
          <w:szCs w:val="24"/>
          <w:lang w:eastAsia="ru-RU"/>
        </w:rPr>
        <w:t>МАДОУ «СЦРР – ДС «Золотой ключик»)</w:t>
      </w:r>
      <w:r>
        <w:rPr>
          <w:rFonts w:ascii="Book Antiqua" w:eastAsia="Book Antiqua" w:hAnsi="Book Antiqua" w:cs="Book Antiqua"/>
          <w:color w:val="000000"/>
          <w:sz w:val="24"/>
          <w:szCs w:val="24"/>
          <w:lang w:eastAsia="ru-RU"/>
        </w:rPr>
        <w:br/>
      </w:r>
      <w:r>
        <w:rPr>
          <w:rFonts w:ascii="Times New Roman" w:eastAsia="Book Antiqua" w:hAnsi="Times New Roman" w:cs="Times New Roman"/>
          <w:b/>
          <w:sz w:val="24"/>
          <w:szCs w:val="24"/>
          <w:shd w:val="clear" w:color="auto" w:fill="FFFFFF"/>
          <w:lang w:eastAsia="zh-CN"/>
        </w:rPr>
        <w:t>Место нахождения</w:t>
      </w:r>
      <w:r>
        <w:rPr>
          <w:rFonts w:ascii="Book Antiqua" w:eastAsia="Book Antiqua" w:hAnsi="Book Antiqua" w:cs="Book Antiqua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  <w:t xml:space="preserve">671700 Республика Бурятия </w:t>
      </w:r>
    </w:p>
    <w:p w14:paraId="36A72C54" w14:textId="77777777" w:rsidR="006C551D" w:rsidRDefault="001918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Северобайкальск, проспект 60 лет СССР, дом 6</w:t>
      </w:r>
    </w:p>
    <w:p w14:paraId="465C59C6" w14:textId="77777777" w:rsidR="006C551D" w:rsidRDefault="0019185C">
      <w:pPr>
        <w:widowControl w:val="0"/>
        <w:spacing w:after="0" w:line="240" w:lineRule="auto"/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eastAsia="zh-CN"/>
        </w:rPr>
        <w:t>Почтовый адрес</w:t>
      </w:r>
      <w:r>
        <w:rPr>
          <w:rFonts w:ascii="Book Antiqua" w:eastAsia="Book Antiqua" w:hAnsi="Book Antiqua" w:cs="Book Antiqua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  <w:t xml:space="preserve">671700 Республика Бурятия </w:t>
      </w:r>
    </w:p>
    <w:p w14:paraId="5FECD0CD" w14:textId="58F702EC" w:rsidR="006C551D" w:rsidRDefault="0019185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г. Северобайкальск, проспект 60 лет СССР, дом 6</w:t>
      </w:r>
    </w:p>
    <w:p w14:paraId="1737F2C6" w14:textId="77777777" w:rsidR="00BA25C3" w:rsidRDefault="00BA25C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1B133A71" w14:textId="6D89384D" w:rsidR="006C551D" w:rsidRDefault="009660F0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7 </w:t>
      </w:r>
      <w:r w:rsidR="0019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детский сад комбинированного вида "Серебряное копытце"  (МАДОУ ДС комбинированного вида</w:t>
      </w:r>
      <w:proofErr w:type="gramEnd"/>
    </w:p>
    <w:p w14:paraId="4BB5BF17" w14:textId="77777777" w:rsidR="006C551D" w:rsidRDefault="0019185C">
      <w:pPr>
        <w:widowControl w:val="0"/>
        <w:spacing w:after="0" w:line="240" w:lineRule="auto"/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Book Antiqua" w:hAnsi="Times New Roman" w:cs="Times New Roman"/>
          <w:color w:val="000000"/>
          <w:sz w:val="24"/>
          <w:szCs w:val="24"/>
          <w:lang w:eastAsia="ru-RU"/>
        </w:rPr>
        <w:t xml:space="preserve">«Серебряное копытце») </w:t>
      </w:r>
      <w:proofErr w:type="gramEnd"/>
    </w:p>
    <w:p w14:paraId="1670BE7C" w14:textId="58696401" w:rsidR="006C551D" w:rsidRDefault="0019185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Место нахождения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671700, Республика Бурятия, город Северобайкальск,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40 лет Победы, д. 33 </w:t>
      </w:r>
    </w:p>
    <w:p w14:paraId="5E2E5E8A" w14:textId="77777777" w:rsidR="00BA25C3" w:rsidRDefault="00BA25C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E484873" w14:textId="51C59F2B" w:rsidR="006C551D" w:rsidRDefault="009660F0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60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Заказчик </w:t>
      </w:r>
      <w:r w:rsidR="001918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№ 8 </w:t>
      </w:r>
      <w:r w:rsidR="0019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Муниципальное автономное дошкольное образовательное учреждение Центр развития ребенка – детский сад «Теремок»  (</w:t>
      </w:r>
      <w:r w:rsidR="0019185C">
        <w:rPr>
          <w:rFonts w:ascii="Times New Roman" w:eastAsia="Calibri" w:hAnsi="Times New Roman" w:cs="Times New Roman"/>
          <w:sz w:val="24"/>
          <w:szCs w:val="24"/>
          <w:lang w:eastAsia="ru-RU"/>
        </w:rPr>
        <w:t>МАДОУ ЦРР-д/с «Теремок»</w:t>
      </w:r>
      <w:r w:rsidR="0019185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361066D4" w14:textId="3E106F5D" w:rsidR="006C551D" w:rsidRDefault="0019185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zh-CN"/>
        </w:rPr>
        <w:t>Место нахождения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zh-CN"/>
        </w:rPr>
        <w:t xml:space="preserve"> –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671700, Республика Бурятия, город Северобайкальск,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Ленинградский пр., д.4а</w:t>
      </w:r>
    </w:p>
    <w:p w14:paraId="178D2A57" w14:textId="77777777" w:rsidR="00BA25C3" w:rsidRDefault="00BA25C3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45A104" w14:textId="33EDCEB7" w:rsidR="006C551D" w:rsidRPr="00255D97" w:rsidRDefault="0019185C" w:rsidP="00BA25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255D97">
        <w:rPr>
          <w:rFonts w:ascii="Times New Roman" w:eastAsia="Calibri" w:hAnsi="Times New Roman" w:cs="Times New Roman"/>
          <w:b/>
          <w:lang w:eastAsia="ar-SA"/>
        </w:rPr>
        <w:t>3. Период поставки товара:</w:t>
      </w:r>
      <w:r w:rsidRPr="00255D97">
        <w:rPr>
          <w:rFonts w:ascii="Times New Roman" w:eastAsia="Calibri" w:hAnsi="Times New Roman" w:cs="Times New Roman"/>
          <w:lang w:eastAsia="ar-SA"/>
        </w:rPr>
        <w:t xml:space="preserve"> </w:t>
      </w:r>
      <w:r w:rsidRPr="00255D97">
        <w:rPr>
          <w:rFonts w:ascii="Times New Roman" w:eastAsia="Times New Roman" w:hAnsi="Times New Roman" w:cs="Times New Roman"/>
          <w:bCs/>
          <w:lang w:eastAsia="ar-SA"/>
        </w:rPr>
        <w:t xml:space="preserve">С момента заключения договора по 31.12.2022 г. </w:t>
      </w:r>
    </w:p>
    <w:p w14:paraId="403EF3AA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255D97">
        <w:rPr>
          <w:rFonts w:ascii="Times New Roman" w:eastAsia="Calibri" w:hAnsi="Times New Roman" w:cs="Times New Roman"/>
          <w:sz w:val="24"/>
          <w:szCs w:val="24"/>
        </w:rPr>
        <w:t>Поставка Товара осуществляется в период времени с 08 ч 00 мин до с 16 ч до 00 минут</w:t>
      </w:r>
      <w:r w:rsidRPr="00255D97">
        <w:rPr>
          <w:rFonts w:ascii="Times New Roman" w:eastAsia="Times New Roman" w:hAnsi="Times New Roman" w:cs="Times New Roman"/>
          <w:bCs/>
          <w:lang w:eastAsia="ar-SA"/>
        </w:rPr>
        <w:t xml:space="preserve"> по заявкам Заказчика, исходя из фактической потребности Заказчика.</w:t>
      </w:r>
    </w:p>
    <w:p w14:paraId="4A169919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Поставщик обязан осуществить поставку товара на специально предназначенном или специально оборудованном транспортном </w:t>
      </w:r>
      <w:proofErr w:type="gramStart"/>
      <w:r>
        <w:rPr>
          <w:rFonts w:ascii="Times New Roman" w:eastAsia="Calibri" w:hAnsi="Times New Roman" w:cs="Times New Roman"/>
          <w:lang w:eastAsia="ar-SA"/>
        </w:rPr>
        <w:t>средстве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для перевозки пищевых продуктов, имеющем документы в </w:t>
      </w:r>
      <w:r>
        <w:rPr>
          <w:rFonts w:ascii="Times New Roman" w:eastAsia="Calibri" w:hAnsi="Times New Roman" w:cs="Times New Roman"/>
          <w:lang w:eastAsia="ar-SA"/>
        </w:rPr>
        <w:lastRenderedPageBreak/>
        <w:t>соответствии с Федеральным законом от 02.01.2000 № 29-ФЗ «О качестве и безопасности пищевых продуктов».</w:t>
      </w:r>
    </w:p>
    <w:p w14:paraId="5FFC33D7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4. Требования к безопасности, качеству, к функциональным характеристикам (потребительским свойствам) товара, требования к упаковке поставляемого товара:</w:t>
      </w:r>
    </w:p>
    <w:p w14:paraId="695D9E30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4.1. Качество и безопасность поставляемого товара должны соответствовать требованиям и нормам, установленным: </w:t>
      </w:r>
    </w:p>
    <w:p w14:paraId="478A8488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Федеральным законом от 02.01.2000 № 29-ФЗ «О качестве и безопасности пищевых продуктов»;</w:t>
      </w:r>
    </w:p>
    <w:p w14:paraId="280B413B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hAnsi="Times New Roman" w:cs="Times New Roman"/>
        </w:rPr>
        <w:t>Федеральным</w:t>
      </w:r>
      <w:proofErr w:type="gramEnd"/>
      <w:r>
        <w:rPr>
          <w:rFonts w:ascii="Times New Roman" w:hAnsi="Times New Roman" w:cs="Times New Roman"/>
        </w:rPr>
        <w:t xml:space="preserve"> закон от 30.03.1999 № 52-ФЗ «О санитарно-эпидемиологическом благополучии населения»;</w:t>
      </w:r>
    </w:p>
    <w:p w14:paraId="52D23685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СанПиН 2.3.2.1324-03 «Гигиенические требования к срокам годности и условиям хранения пищевых продуктов»;</w:t>
      </w:r>
    </w:p>
    <w:p w14:paraId="65826E19" w14:textId="77777777" w:rsidR="006C551D" w:rsidRDefault="0019185C" w:rsidP="00BA2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r>
        <w:rPr>
          <w:rFonts w:ascii="Times New Roman" w:hAnsi="Times New Roman" w:cs="Times New Roman"/>
        </w:rPr>
        <w:t>СанПиН 2.3.2.1078-01 «Гигиенические требования к безопасности и пищевой ценности пищевых продуктов»;</w:t>
      </w:r>
    </w:p>
    <w:p w14:paraId="57C6907E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  <w:lang w:eastAsia="ar-SA"/>
        </w:rPr>
      </w:pPr>
      <w:r>
        <w:rPr>
          <w:rFonts w:ascii="Times New Roman" w:hAnsi="Times New Roman" w:cs="Times New Roman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77A222B0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Техническими регламентами Таможенного союза, утвержденными решениями Комиссии таможенного союза, 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Федерации:</w:t>
      </w:r>
    </w:p>
    <w:p w14:paraId="2219AFE0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eastAsia="Calibri" w:hAnsi="Times New Roman" w:cs="Times New Roman"/>
          <w:lang w:eastAsia="ar-SA"/>
        </w:rPr>
        <w:t>ТР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ТС 021/2011 «О безопасности пищевой продукции»;</w:t>
      </w:r>
    </w:p>
    <w:p w14:paraId="4E7CFA9E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eastAsia="Calibri" w:hAnsi="Times New Roman" w:cs="Times New Roman"/>
          <w:lang w:eastAsia="ar-SA"/>
        </w:rPr>
        <w:t>ТР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ТС 022/2011 «Пищевая продукция в части ее маркировки»;</w:t>
      </w:r>
    </w:p>
    <w:p w14:paraId="2BA75BDD" w14:textId="77777777" w:rsidR="006C551D" w:rsidRDefault="0019185C" w:rsidP="00BA25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ar-SA"/>
        </w:rPr>
        <w:t xml:space="preserve">- </w:t>
      </w:r>
      <w:proofErr w:type="gramStart"/>
      <w:r>
        <w:rPr>
          <w:rFonts w:ascii="Times New Roman" w:eastAsia="Calibri" w:hAnsi="Times New Roman" w:cs="Times New Roman"/>
          <w:lang w:eastAsia="ar-SA"/>
        </w:rPr>
        <w:t>ТР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ТС 005/2011 «О безопасности упаковки»;</w:t>
      </w:r>
    </w:p>
    <w:p w14:paraId="4E7BE64E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- Иными нормативными правовыми актами, нормативными и техническими документами, устанавливающими требования к качеству такого вида товаров.</w:t>
      </w:r>
    </w:p>
    <w:p w14:paraId="023F20F2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bookmarkStart w:id="1" w:name="_Hlk1388127"/>
      <w:r>
        <w:rPr>
          <w:rFonts w:ascii="Times New Roman" w:eastAsia="Calibri" w:hAnsi="Times New Roman" w:cs="Times New Roman"/>
          <w:lang w:eastAsia="ar-SA"/>
        </w:rPr>
        <w:t xml:space="preserve">4.2. Поставляемый товар должен быть расфасован и упакован в материалы, разрешенные для контакта с пищевыми продуктами, такими способами, которые позволяют обеспечить сохранность их качества и безопасность при хранении, транспортировке и реализации. </w:t>
      </w:r>
      <w:r>
        <w:rPr>
          <w:rFonts w:ascii="Times New Roman" w:eastAsia="Times New Roman" w:hAnsi="Times New Roman" w:cs="Times New Roman"/>
          <w:lang w:eastAsia="ru-RU"/>
        </w:rPr>
        <w:t>Транспортная упаковка товара обеспечивает сохранность товара при транспортировке, хранении и погрузочно-разгрузочных работах.</w:t>
      </w:r>
    </w:p>
    <w:p w14:paraId="4ADF98E3" w14:textId="77777777" w:rsidR="006C551D" w:rsidRDefault="0019185C" w:rsidP="00BA25C3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4.3. Каждая единица транспортной и потребительской тары (упаковки) должна содержать необходимую маркировку. Маркировка должна соответствовать требованиям Национального стандарта РФ «Продукты пищевые. Информация для потребителя. Общие требования», технического регламента Таможенного союза "Пищевая продукция в части ее маркировки" (</w:t>
      </w:r>
      <w:proofErr w:type="gramStart"/>
      <w:r>
        <w:rPr>
          <w:rFonts w:ascii="Times New Roman" w:eastAsia="Calibri" w:hAnsi="Times New Roman" w:cs="Times New Roman"/>
          <w:lang w:eastAsia="ar-SA"/>
        </w:rPr>
        <w:t>ТР</w:t>
      </w:r>
      <w:proofErr w:type="gramEnd"/>
      <w:r>
        <w:rPr>
          <w:rFonts w:ascii="Times New Roman" w:eastAsia="Calibri" w:hAnsi="Times New Roman" w:cs="Times New Roman"/>
          <w:lang w:eastAsia="ar-SA"/>
        </w:rPr>
        <w:t xml:space="preserve"> ТС 022/2011). </w:t>
      </w:r>
    </w:p>
    <w:p w14:paraId="7EF9266A" w14:textId="77777777" w:rsidR="006C551D" w:rsidRDefault="0019185C" w:rsidP="00BA25C3">
      <w:pPr>
        <w:spacing w:after="0" w:line="240" w:lineRule="auto"/>
        <w:jc w:val="both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4.4. Качество и безопасность поставляемой продукции должно подтверждаться документами: сертификатами соответствия или декларациями о соответствии, а также иными документами, предусмотренными действующим законодательством Российской Федерации.</w:t>
      </w:r>
      <w:bookmarkEnd w:id="1"/>
    </w:p>
    <w:p w14:paraId="37439B35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5. Требования к сроку и (или) объему предоставления гарантий качества товаров:</w:t>
      </w:r>
    </w:p>
    <w:p w14:paraId="37A60CE8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5.1. В случае</w:t>
      </w:r>
      <w:proofErr w:type="gramStart"/>
      <w:r>
        <w:rPr>
          <w:rFonts w:ascii="Times New Roman" w:eastAsia="Times New Roman" w:hAnsi="Times New Roman" w:cs="Times New Roman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если при передаче или до начала использования товара выявиться его ненадлежащее качество, Заказчик вправе потребовать от Поставщика безвозмездного устранения недостатков товара или его замены в срок, установленный Заказчиком.</w:t>
      </w:r>
    </w:p>
    <w:p w14:paraId="7849F326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5.2. Наличие недостатков и сроки их устранения фиксируются Сторонами в двухстороннем акте выявленных недостатков.</w:t>
      </w:r>
    </w:p>
    <w:p w14:paraId="4801F4F6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5.3. Остаточный срок годности: не менее 6 месяцев со дня поставки.</w:t>
      </w:r>
    </w:p>
    <w:p w14:paraId="0E1F5A76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6. Требования к условиям поставки товара, отгрузке товара:</w:t>
      </w:r>
    </w:p>
    <w:p w14:paraId="63DE1338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6.1. Поставка осуществляется по заявке, в которой указывается количество товара. Заявки направляются по почте, факсу, телефонограммой либо другим приемлемым для обеих сторон способом (телефонная связь).</w:t>
      </w:r>
    </w:p>
    <w:p w14:paraId="59942794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6.2. Право собственности на товар переходит к Заказчику с момента доставки товара Заказчику и принятия его путем подписания товарно-транспортной накладной или УПД.</w:t>
      </w:r>
    </w:p>
    <w:p w14:paraId="23BF499C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6.3. При приеме товара Заказчик проверяет его соответствие сведениям, указанным в счете-фактуре и других сопроводительных документах по наименованию, количеству и качеству.</w:t>
      </w:r>
    </w:p>
    <w:p w14:paraId="7C77AE46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6.4. Товар должен сопровождаться следующими документами:</w:t>
      </w:r>
    </w:p>
    <w:p w14:paraId="1665B402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– товарная накладная (ТОРГ-12) или УПД (оригиналы);</w:t>
      </w:r>
    </w:p>
    <w:p w14:paraId="56B77EE0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– счет на оплату (оригиналы);</w:t>
      </w:r>
    </w:p>
    <w:p w14:paraId="588B4285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– счет-фактура или УПД (оригиналы);</w:t>
      </w:r>
    </w:p>
    <w:p w14:paraId="7183DEC6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– копия сертификата соответствия или декларации соответствия.</w:t>
      </w:r>
    </w:p>
    <w:p w14:paraId="6B0658CC" w14:textId="77777777" w:rsidR="006C551D" w:rsidRDefault="0019185C" w:rsidP="00BA25C3">
      <w:pPr>
        <w:tabs>
          <w:tab w:val="left" w:pos="-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6.5. По окончании поставки товара в полном объеме на основании товарно-транспортных накладных Поставщик и Заказчик подписывают акт сверки.</w:t>
      </w:r>
    </w:p>
    <w:p w14:paraId="6D898883" w14:textId="77777777" w:rsidR="006C551D" w:rsidRDefault="006C551D">
      <w:pPr>
        <w:tabs>
          <w:tab w:val="left" w:pos="-426"/>
        </w:tabs>
        <w:spacing w:after="0" w:line="360" w:lineRule="auto"/>
        <w:ind w:left="-567"/>
        <w:jc w:val="both"/>
        <w:rPr>
          <w:rFonts w:ascii="Times New Roman" w:hAnsi="Times New Roman" w:cs="Times New Roman"/>
        </w:rPr>
      </w:pPr>
    </w:p>
    <w:sectPr w:rsidR="006C551D" w:rsidSect="007E3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8CE61" w14:textId="77777777" w:rsidR="00EC567D" w:rsidRDefault="00EC567D">
      <w:pPr>
        <w:spacing w:after="0" w:line="240" w:lineRule="auto"/>
      </w:pPr>
      <w:r>
        <w:separator/>
      </w:r>
    </w:p>
  </w:endnote>
  <w:endnote w:type="continuationSeparator" w:id="0">
    <w:p w14:paraId="0809AE59" w14:textId="77777777" w:rsidR="00EC567D" w:rsidRDefault="00EC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94555" w14:textId="77777777" w:rsidR="00EC567D" w:rsidRDefault="00EC567D">
      <w:pPr>
        <w:spacing w:after="0" w:line="240" w:lineRule="auto"/>
      </w:pPr>
      <w:r>
        <w:separator/>
      </w:r>
    </w:p>
  </w:footnote>
  <w:footnote w:type="continuationSeparator" w:id="0">
    <w:p w14:paraId="0E3F9D8B" w14:textId="77777777" w:rsidR="00EC567D" w:rsidRDefault="00EC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130E"/>
    <w:multiLevelType w:val="hybridMultilevel"/>
    <w:tmpl w:val="86BC6DF6"/>
    <w:lvl w:ilvl="0" w:tplc="016AB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8026A">
      <w:start w:val="1"/>
      <w:numFmt w:val="lowerLetter"/>
      <w:lvlText w:val="%2."/>
      <w:lvlJc w:val="left"/>
      <w:pPr>
        <w:ind w:left="1440" w:hanging="360"/>
      </w:pPr>
    </w:lvl>
    <w:lvl w:ilvl="2" w:tplc="13AE407C">
      <w:start w:val="1"/>
      <w:numFmt w:val="lowerRoman"/>
      <w:lvlText w:val="%3."/>
      <w:lvlJc w:val="right"/>
      <w:pPr>
        <w:ind w:left="2160" w:hanging="180"/>
      </w:pPr>
    </w:lvl>
    <w:lvl w:ilvl="3" w:tplc="3FA03CCE">
      <w:start w:val="1"/>
      <w:numFmt w:val="decimal"/>
      <w:lvlText w:val="%4."/>
      <w:lvlJc w:val="left"/>
      <w:pPr>
        <w:ind w:left="2880" w:hanging="360"/>
      </w:pPr>
    </w:lvl>
    <w:lvl w:ilvl="4" w:tplc="05B8D1A0">
      <w:start w:val="1"/>
      <w:numFmt w:val="lowerLetter"/>
      <w:lvlText w:val="%5."/>
      <w:lvlJc w:val="left"/>
      <w:pPr>
        <w:ind w:left="3600" w:hanging="360"/>
      </w:pPr>
    </w:lvl>
    <w:lvl w:ilvl="5" w:tplc="6518BA82">
      <w:start w:val="1"/>
      <w:numFmt w:val="lowerRoman"/>
      <w:lvlText w:val="%6."/>
      <w:lvlJc w:val="right"/>
      <w:pPr>
        <w:ind w:left="4320" w:hanging="180"/>
      </w:pPr>
    </w:lvl>
    <w:lvl w:ilvl="6" w:tplc="7DEE95B8">
      <w:start w:val="1"/>
      <w:numFmt w:val="decimal"/>
      <w:lvlText w:val="%7."/>
      <w:lvlJc w:val="left"/>
      <w:pPr>
        <w:ind w:left="5040" w:hanging="360"/>
      </w:pPr>
    </w:lvl>
    <w:lvl w:ilvl="7" w:tplc="20524730">
      <w:start w:val="1"/>
      <w:numFmt w:val="lowerLetter"/>
      <w:lvlText w:val="%8."/>
      <w:lvlJc w:val="left"/>
      <w:pPr>
        <w:ind w:left="5760" w:hanging="360"/>
      </w:pPr>
    </w:lvl>
    <w:lvl w:ilvl="8" w:tplc="833291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C7E17"/>
    <w:multiLevelType w:val="hybridMultilevel"/>
    <w:tmpl w:val="1C2622C4"/>
    <w:lvl w:ilvl="0" w:tplc="40405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ED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7CD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2E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FB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2C2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64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8A4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1CC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041"/>
    <w:multiLevelType w:val="hybridMultilevel"/>
    <w:tmpl w:val="BBD0A60A"/>
    <w:lvl w:ilvl="0" w:tplc="3FB0D0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9D859F8">
      <w:start w:val="1"/>
      <w:numFmt w:val="lowerLetter"/>
      <w:lvlText w:val="%2."/>
      <w:lvlJc w:val="left"/>
      <w:pPr>
        <w:ind w:left="513" w:hanging="360"/>
      </w:pPr>
    </w:lvl>
    <w:lvl w:ilvl="2" w:tplc="E014F6B2">
      <w:start w:val="1"/>
      <w:numFmt w:val="lowerRoman"/>
      <w:lvlText w:val="%3."/>
      <w:lvlJc w:val="right"/>
      <w:pPr>
        <w:ind w:left="1233" w:hanging="180"/>
      </w:pPr>
    </w:lvl>
    <w:lvl w:ilvl="3" w:tplc="9216DF42">
      <w:start w:val="1"/>
      <w:numFmt w:val="decimal"/>
      <w:lvlText w:val="%4."/>
      <w:lvlJc w:val="left"/>
      <w:pPr>
        <w:ind w:left="1953" w:hanging="360"/>
      </w:pPr>
    </w:lvl>
    <w:lvl w:ilvl="4" w:tplc="7200FEA2">
      <w:start w:val="1"/>
      <w:numFmt w:val="lowerLetter"/>
      <w:lvlText w:val="%5."/>
      <w:lvlJc w:val="left"/>
      <w:pPr>
        <w:ind w:left="2673" w:hanging="360"/>
      </w:pPr>
    </w:lvl>
    <w:lvl w:ilvl="5" w:tplc="26166A22">
      <w:start w:val="1"/>
      <w:numFmt w:val="lowerRoman"/>
      <w:lvlText w:val="%6."/>
      <w:lvlJc w:val="right"/>
      <w:pPr>
        <w:ind w:left="3393" w:hanging="180"/>
      </w:pPr>
    </w:lvl>
    <w:lvl w:ilvl="6" w:tplc="1D06B0A0">
      <w:start w:val="1"/>
      <w:numFmt w:val="decimal"/>
      <w:lvlText w:val="%7."/>
      <w:lvlJc w:val="left"/>
      <w:pPr>
        <w:ind w:left="4113" w:hanging="360"/>
      </w:pPr>
    </w:lvl>
    <w:lvl w:ilvl="7" w:tplc="937EAECA">
      <w:start w:val="1"/>
      <w:numFmt w:val="lowerLetter"/>
      <w:lvlText w:val="%8."/>
      <w:lvlJc w:val="left"/>
      <w:pPr>
        <w:ind w:left="4833" w:hanging="360"/>
      </w:pPr>
    </w:lvl>
    <w:lvl w:ilvl="8" w:tplc="2A50B78E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1D"/>
    <w:rsid w:val="0019185C"/>
    <w:rsid w:val="00200885"/>
    <w:rsid w:val="00255D97"/>
    <w:rsid w:val="002C3685"/>
    <w:rsid w:val="005010D6"/>
    <w:rsid w:val="00695FFA"/>
    <w:rsid w:val="006C551D"/>
    <w:rsid w:val="0078461E"/>
    <w:rsid w:val="007E38FA"/>
    <w:rsid w:val="00804EA2"/>
    <w:rsid w:val="009660F0"/>
    <w:rsid w:val="00BA25C3"/>
    <w:rsid w:val="00EC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5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RePack by Diakov</cp:lastModifiedBy>
  <cp:revision>37</cp:revision>
  <dcterms:created xsi:type="dcterms:W3CDTF">2022-03-03T09:10:00Z</dcterms:created>
  <dcterms:modified xsi:type="dcterms:W3CDTF">2022-10-03T00:58:00Z</dcterms:modified>
</cp:coreProperties>
</file>