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75541" w14:textId="77777777" w:rsidR="00C573A5" w:rsidRPr="00A27A57" w:rsidRDefault="00C573A5" w:rsidP="00C573A5">
      <w:pPr>
        <w:rPr>
          <w:sz w:val="24"/>
          <w:szCs w:val="24"/>
        </w:rPr>
      </w:pPr>
    </w:p>
    <w:p w14:paraId="5BCE8E8E" w14:textId="77777777" w:rsidR="00C573A5" w:rsidRPr="00C573A5" w:rsidRDefault="00C573A5" w:rsidP="00C573A5">
      <w:pPr>
        <w:jc w:val="right"/>
        <w:rPr>
          <w:b/>
          <w:bCs/>
          <w:sz w:val="22"/>
          <w:szCs w:val="22"/>
        </w:rPr>
      </w:pPr>
      <w:r w:rsidRPr="00C573A5">
        <w:rPr>
          <w:b/>
          <w:bCs/>
          <w:sz w:val="22"/>
          <w:szCs w:val="22"/>
        </w:rPr>
        <w:t>Приложение №</w:t>
      </w:r>
      <w:r w:rsidRPr="00C573A5">
        <w:rPr>
          <w:b/>
          <w:bCs/>
          <w:sz w:val="22"/>
        </w:rPr>
        <w:t>3</w:t>
      </w:r>
    </w:p>
    <w:p w14:paraId="1E3FC5D0" w14:textId="77777777" w:rsidR="00C573A5" w:rsidRPr="00C573A5" w:rsidRDefault="00C573A5" w:rsidP="00C573A5">
      <w:pPr>
        <w:jc w:val="right"/>
        <w:rPr>
          <w:b/>
          <w:bCs/>
          <w:sz w:val="22"/>
          <w:szCs w:val="22"/>
        </w:rPr>
      </w:pPr>
      <w:r w:rsidRPr="00C573A5">
        <w:rPr>
          <w:b/>
          <w:bCs/>
          <w:sz w:val="22"/>
          <w:szCs w:val="22"/>
        </w:rPr>
        <w:t>к документации об открытом аукционе в электронной форме</w:t>
      </w:r>
    </w:p>
    <w:p w14:paraId="188CD796" w14:textId="77777777" w:rsidR="00C573A5" w:rsidRDefault="00C573A5" w:rsidP="00886AC9">
      <w:pPr>
        <w:ind w:firstLine="425"/>
        <w:jc w:val="center"/>
        <w:rPr>
          <w:b/>
          <w:bCs/>
          <w:sz w:val="24"/>
          <w:szCs w:val="24"/>
        </w:rPr>
      </w:pPr>
    </w:p>
    <w:p w14:paraId="16BEDD1A" w14:textId="3742CBAF" w:rsidR="00886AC9" w:rsidRPr="006C70FA" w:rsidRDefault="00886AC9" w:rsidP="00886AC9">
      <w:pPr>
        <w:ind w:firstLine="425"/>
        <w:jc w:val="center"/>
        <w:rPr>
          <w:sz w:val="24"/>
          <w:szCs w:val="24"/>
        </w:rPr>
      </w:pPr>
      <w:r w:rsidRPr="006C70FA">
        <w:rPr>
          <w:b/>
          <w:bCs/>
          <w:sz w:val="24"/>
          <w:szCs w:val="24"/>
        </w:rPr>
        <w:t xml:space="preserve">Договор поставки товара </w:t>
      </w:r>
      <w:r>
        <w:rPr>
          <w:b/>
          <w:bCs/>
          <w:sz w:val="24"/>
          <w:szCs w:val="24"/>
        </w:rPr>
        <w:t>№</w:t>
      </w:r>
      <w:r w:rsidRPr="006C70FA">
        <w:rPr>
          <w:b/>
          <w:bCs/>
          <w:sz w:val="24"/>
          <w:szCs w:val="24"/>
        </w:rPr>
        <w:t xml:space="preserve"> _________</w:t>
      </w:r>
    </w:p>
    <w:p w14:paraId="3334DE1A" w14:textId="77777777" w:rsidR="00886AC9" w:rsidRPr="006C70FA" w:rsidRDefault="00886AC9" w:rsidP="00886AC9">
      <w:pPr>
        <w:jc w:val="both"/>
        <w:rPr>
          <w:sz w:val="24"/>
          <w:szCs w:val="24"/>
        </w:rPr>
      </w:pPr>
    </w:p>
    <w:p w14:paraId="0E395301" w14:textId="77777777" w:rsidR="00886AC9" w:rsidRPr="006C70FA" w:rsidRDefault="00886AC9" w:rsidP="00886AC9">
      <w:pPr>
        <w:jc w:val="both"/>
        <w:rPr>
          <w:sz w:val="24"/>
          <w:szCs w:val="24"/>
        </w:rPr>
      </w:pPr>
      <w:r>
        <w:rPr>
          <w:sz w:val="24"/>
          <w:szCs w:val="24"/>
        </w:rPr>
        <w:t xml:space="preserve">г. Барнаул                                             </w:t>
      </w:r>
      <w:r w:rsidRPr="006C70FA">
        <w:rPr>
          <w:sz w:val="24"/>
          <w:szCs w:val="24"/>
        </w:rPr>
        <w:t xml:space="preserve"> </w:t>
      </w:r>
      <w:r w:rsidRPr="006C70FA">
        <w:rPr>
          <w:bCs/>
          <w:sz w:val="24"/>
          <w:szCs w:val="24"/>
        </w:rPr>
        <w:t>"__" ________ 20</w:t>
      </w:r>
      <w:r>
        <w:rPr>
          <w:bCs/>
          <w:sz w:val="24"/>
          <w:szCs w:val="24"/>
        </w:rPr>
        <w:t>__</w:t>
      </w:r>
      <w:r w:rsidRPr="006C70FA">
        <w:rPr>
          <w:bCs/>
          <w:sz w:val="24"/>
          <w:szCs w:val="24"/>
        </w:rPr>
        <w:t> г.</w:t>
      </w:r>
      <w:r w:rsidRPr="006C70FA">
        <w:rPr>
          <w:sz w:val="24"/>
          <w:szCs w:val="24"/>
        </w:rPr>
        <w:br/>
      </w:r>
    </w:p>
    <w:p w14:paraId="483212BF" w14:textId="16B6C05B" w:rsidR="00886AC9" w:rsidRPr="006C70FA" w:rsidRDefault="00886AC9" w:rsidP="00886AC9">
      <w:pPr>
        <w:jc w:val="both"/>
        <w:rPr>
          <w:sz w:val="24"/>
          <w:szCs w:val="24"/>
        </w:rPr>
      </w:pPr>
      <w:r>
        <w:rPr>
          <w:bCs/>
          <w:sz w:val="24"/>
          <w:szCs w:val="24"/>
        </w:rPr>
        <w:t>МУП</w:t>
      </w:r>
      <w:r w:rsidRPr="006C70FA">
        <w:rPr>
          <w:bCs/>
          <w:sz w:val="24"/>
          <w:szCs w:val="24"/>
        </w:rPr>
        <w:t xml:space="preserve"> "</w:t>
      </w:r>
      <w:r>
        <w:rPr>
          <w:bCs/>
          <w:sz w:val="24"/>
          <w:szCs w:val="24"/>
        </w:rPr>
        <w:t>Специализированная похоронная служба</w:t>
      </w:r>
      <w:r w:rsidRPr="006C70FA">
        <w:rPr>
          <w:bCs/>
          <w:sz w:val="24"/>
          <w:szCs w:val="24"/>
        </w:rPr>
        <w:t>"</w:t>
      </w:r>
      <w:r>
        <w:rPr>
          <w:bCs/>
          <w:sz w:val="24"/>
          <w:szCs w:val="24"/>
        </w:rPr>
        <w:t xml:space="preserve"> г. Барнаула</w:t>
      </w:r>
      <w:r w:rsidRPr="006C70FA">
        <w:rPr>
          <w:bCs/>
          <w:sz w:val="24"/>
          <w:szCs w:val="24"/>
        </w:rPr>
        <w:t xml:space="preserve">, далее именуемое "Заказчик", в лице </w:t>
      </w:r>
      <w:r>
        <w:rPr>
          <w:bCs/>
          <w:sz w:val="24"/>
          <w:szCs w:val="24"/>
        </w:rPr>
        <w:t>руководителя Никулина Андрея Александровича</w:t>
      </w:r>
      <w:r w:rsidRPr="006C70FA">
        <w:rPr>
          <w:bCs/>
          <w:sz w:val="24"/>
          <w:szCs w:val="24"/>
        </w:rPr>
        <w:t>, действующего на основании устава, с одной стороны и ____________________, далее именуем__ "Поставщик", в лице__________________, действующего на основании ____________, с другой стороны (далее вместе - Стороны) в соответствии с Федеральным законом от 18.07.2011 N 223-ФЗ "</w:t>
      </w:r>
      <w:r w:rsidRPr="006C70FA">
        <w:rPr>
          <w:sz w:val="24"/>
          <w:szCs w:val="24"/>
        </w:rPr>
        <w:t>О закупках товаров, работ, услуг отдельными видами юридических лиц</w:t>
      </w:r>
      <w:r w:rsidRPr="006C70FA">
        <w:rPr>
          <w:bCs/>
          <w:sz w:val="24"/>
          <w:szCs w:val="24"/>
        </w:rPr>
        <w:t xml:space="preserve">" и положением о закупке </w:t>
      </w:r>
      <w:r>
        <w:rPr>
          <w:bCs/>
          <w:sz w:val="24"/>
          <w:szCs w:val="24"/>
        </w:rPr>
        <w:t>МУП</w:t>
      </w:r>
      <w:r w:rsidRPr="006C70FA">
        <w:rPr>
          <w:bCs/>
          <w:sz w:val="24"/>
          <w:szCs w:val="24"/>
        </w:rPr>
        <w:t xml:space="preserve"> "</w:t>
      </w:r>
      <w:r>
        <w:rPr>
          <w:bCs/>
          <w:sz w:val="24"/>
          <w:szCs w:val="24"/>
        </w:rPr>
        <w:t>Специализированная похоронная служба</w:t>
      </w:r>
      <w:r w:rsidRPr="006C70FA">
        <w:rPr>
          <w:bCs/>
          <w:sz w:val="24"/>
          <w:szCs w:val="24"/>
        </w:rPr>
        <w:t>"</w:t>
      </w:r>
      <w:r>
        <w:rPr>
          <w:bCs/>
          <w:sz w:val="24"/>
          <w:szCs w:val="24"/>
        </w:rPr>
        <w:t xml:space="preserve"> г. Барнаула</w:t>
      </w:r>
      <w:r w:rsidRPr="006C70FA">
        <w:rPr>
          <w:bCs/>
          <w:sz w:val="24"/>
          <w:szCs w:val="24"/>
        </w:rPr>
        <w:t xml:space="preserve"> заключили по итогам проведения </w:t>
      </w:r>
      <w:r w:rsidR="008E3890">
        <w:rPr>
          <w:bCs/>
          <w:sz w:val="24"/>
          <w:szCs w:val="24"/>
        </w:rPr>
        <w:t>запроса котировок</w:t>
      </w:r>
      <w:bookmarkStart w:id="0" w:name="_GoBack"/>
      <w:bookmarkEnd w:id="0"/>
      <w:r w:rsidR="00302B86">
        <w:rPr>
          <w:bCs/>
          <w:sz w:val="24"/>
          <w:szCs w:val="24"/>
        </w:rPr>
        <w:t xml:space="preserve"> в электронной форме</w:t>
      </w:r>
      <w:r w:rsidRPr="006C70FA">
        <w:rPr>
          <w:bCs/>
          <w:sz w:val="24"/>
          <w:szCs w:val="24"/>
        </w:rPr>
        <w:t xml:space="preserve"> (протокол ____________от _________N _____________) договор (далее - Договор) о нижеследующем:</w:t>
      </w:r>
    </w:p>
    <w:p w14:paraId="44060ADE" w14:textId="77777777" w:rsidR="00886AC9" w:rsidRPr="006C70FA" w:rsidRDefault="00886AC9" w:rsidP="00886AC9">
      <w:pPr>
        <w:jc w:val="both"/>
        <w:rPr>
          <w:bCs/>
          <w:sz w:val="24"/>
          <w:szCs w:val="24"/>
        </w:rPr>
      </w:pPr>
    </w:p>
    <w:p w14:paraId="36DBCC8D" w14:textId="77777777" w:rsidR="00886AC9" w:rsidRPr="006C70FA" w:rsidRDefault="00886AC9" w:rsidP="00C573A5">
      <w:pPr>
        <w:jc w:val="center"/>
        <w:rPr>
          <w:sz w:val="24"/>
          <w:szCs w:val="24"/>
        </w:rPr>
      </w:pPr>
      <w:r w:rsidRPr="006C70FA">
        <w:rPr>
          <w:b/>
          <w:bCs/>
          <w:sz w:val="24"/>
          <w:szCs w:val="24"/>
        </w:rPr>
        <w:t>1. Предмет Договора</w:t>
      </w:r>
    </w:p>
    <w:p w14:paraId="29431843" w14:textId="77777777" w:rsidR="00886AC9" w:rsidRPr="006C70FA" w:rsidRDefault="00886AC9" w:rsidP="00886AC9">
      <w:pPr>
        <w:jc w:val="both"/>
        <w:rPr>
          <w:sz w:val="24"/>
          <w:szCs w:val="24"/>
        </w:rPr>
      </w:pPr>
      <w:r w:rsidRPr="006C70FA">
        <w:rPr>
          <w:sz w:val="24"/>
          <w:szCs w:val="24"/>
        </w:rPr>
        <w:t>1.1. Поставщик обязуется передать Заказчику в обусловленный Договором срок, а Заказчик обязуется оплатить товар, перечисленный в Прил</w:t>
      </w:r>
      <w:r>
        <w:rPr>
          <w:sz w:val="24"/>
          <w:szCs w:val="24"/>
        </w:rPr>
        <w:t>ожении № 1 к Договору (далее - т</w:t>
      </w:r>
      <w:r w:rsidRPr="006C70FA">
        <w:rPr>
          <w:sz w:val="24"/>
          <w:szCs w:val="24"/>
        </w:rPr>
        <w:t>овар).</w:t>
      </w:r>
    </w:p>
    <w:p w14:paraId="0E06906B" w14:textId="77777777" w:rsidR="00886AC9" w:rsidRPr="006C70FA" w:rsidRDefault="00886AC9" w:rsidP="00886AC9">
      <w:pPr>
        <w:jc w:val="both"/>
        <w:rPr>
          <w:sz w:val="24"/>
          <w:szCs w:val="24"/>
        </w:rPr>
      </w:pPr>
      <w:r w:rsidRPr="003E3BFE">
        <w:rPr>
          <w:sz w:val="24"/>
          <w:szCs w:val="24"/>
        </w:rPr>
        <w:t xml:space="preserve">1.2. </w:t>
      </w:r>
      <w:r>
        <w:rPr>
          <w:sz w:val="24"/>
          <w:szCs w:val="24"/>
        </w:rPr>
        <w:t xml:space="preserve">Полная </w:t>
      </w:r>
      <w:r w:rsidRPr="003E3BFE">
        <w:rPr>
          <w:sz w:val="24"/>
          <w:szCs w:val="24"/>
        </w:rPr>
        <w:t>информация о товар</w:t>
      </w:r>
      <w:r>
        <w:rPr>
          <w:sz w:val="24"/>
          <w:szCs w:val="24"/>
        </w:rPr>
        <w:t>е и требования к нему</w:t>
      </w:r>
      <w:r w:rsidRPr="003E3BFE">
        <w:rPr>
          <w:sz w:val="24"/>
          <w:szCs w:val="24"/>
        </w:rPr>
        <w:t xml:space="preserve"> указан</w:t>
      </w:r>
      <w:r>
        <w:rPr>
          <w:sz w:val="24"/>
          <w:szCs w:val="24"/>
        </w:rPr>
        <w:t>ы</w:t>
      </w:r>
      <w:r w:rsidRPr="003E3BFE">
        <w:rPr>
          <w:sz w:val="24"/>
          <w:szCs w:val="24"/>
        </w:rPr>
        <w:t xml:space="preserve"> в Приложении </w:t>
      </w:r>
      <w:r>
        <w:rPr>
          <w:sz w:val="24"/>
          <w:szCs w:val="24"/>
        </w:rPr>
        <w:t>№</w:t>
      </w:r>
      <w:r w:rsidRPr="003E3BFE">
        <w:rPr>
          <w:sz w:val="24"/>
          <w:szCs w:val="24"/>
        </w:rPr>
        <w:t xml:space="preserve"> 1 к Договору.</w:t>
      </w:r>
    </w:p>
    <w:p w14:paraId="05763229" w14:textId="3C2CB2CC" w:rsidR="00886AC9" w:rsidRPr="006C70FA" w:rsidRDefault="00886AC9" w:rsidP="00886AC9">
      <w:pPr>
        <w:jc w:val="both"/>
        <w:rPr>
          <w:sz w:val="24"/>
          <w:szCs w:val="24"/>
        </w:rPr>
      </w:pPr>
      <w:r w:rsidRPr="006C70FA">
        <w:rPr>
          <w:sz w:val="24"/>
          <w:szCs w:val="24"/>
        </w:rPr>
        <w:t>1.</w:t>
      </w:r>
      <w:r w:rsidR="00302B86">
        <w:rPr>
          <w:sz w:val="24"/>
          <w:szCs w:val="24"/>
        </w:rPr>
        <w:t>3</w:t>
      </w:r>
      <w:r w:rsidRPr="006C70FA">
        <w:rPr>
          <w:sz w:val="24"/>
          <w:szCs w:val="24"/>
        </w:rPr>
        <w:t xml:space="preserve">. Поставщик обязан передать Заказчику документы, относящиеся к товару и подтверждающие его соответствие требованиям Договора, государственным стандартам РФ, техническим условиям, регламентам и иным нормативным правовым актам, которые устанавливают требования к товару или условиям его производства. Перечень документов указан в Приложении </w:t>
      </w:r>
      <w:r>
        <w:rPr>
          <w:sz w:val="24"/>
          <w:szCs w:val="24"/>
        </w:rPr>
        <w:t>№</w:t>
      </w:r>
      <w:r w:rsidRPr="006C70FA">
        <w:rPr>
          <w:sz w:val="24"/>
          <w:szCs w:val="24"/>
        </w:rPr>
        <w:t xml:space="preserve"> 1 к Договору.</w:t>
      </w:r>
    </w:p>
    <w:p w14:paraId="226F08AB" w14:textId="77777777" w:rsidR="00886AC9" w:rsidRPr="006C70FA" w:rsidRDefault="00886AC9" w:rsidP="00886AC9">
      <w:pPr>
        <w:jc w:val="both"/>
        <w:rPr>
          <w:b/>
          <w:bCs/>
          <w:sz w:val="24"/>
          <w:szCs w:val="24"/>
        </w:rPr>
      </w:pPr>
    </w:p>
    <w:p w14:paraId="18AC3D53" w14:textId="77777777" w:rsidR="00886AC9" w:rsidRPr="00C573A5" w:rsidRDefault="00886AC9" w:rsidP="00C573A5">
      <w:pPr>
        <w:jc w:val="center"/>
        <w:rPr>
          <w:b/>
          <w:bCs/>
          <w:sz w:val="24"/>
          <w:szCs w:val="24"/>
        </w:rPr>
      </w:pPr>
      <w:r w:rsidRPr="006C70FA">
        <w:rPr>
          <w:b/>
          <w:bCs/>
          <w:sz w:val="24"/>
          <w:szCs w:val="24"/>
        </w:rPr>
        <w:t>2. Качество и безопасность товара. Гарантия качества</w:t>
      </w:r>
    </w:p>
    <w:p w14:paraId="22B94B48" w14:textId="77777777" w:rsidR="00886AC9" w:rsidRPr="006C70FA" w:rsidRDefault="00886AC9" w:rsidP="00886AC9">
      <w:pPr>
        <w:jc w:val="both"/>
        <w:rPr>
          <w:sz w:val="24"/>
          <w:szCs w:val="24"/>
        </w:rPr>
      </w:pPr>
      <w:r w:rsidRPr="006C70FA">
        <w:rPr>
          <w:sz w:val="24"/>
          <w:szCs w:val="24"/>
        </w:rPr>
        <w:t xml:space="preserve">2.1. Требования к качеству товара указаны в Приложении </w:t>
      </w:r>
      <w:r>
        <w:rPr>
          <w:sz w:val="24"/>
          <w:szCs w:val="24"/>
        </w:rPr>
        <w:t>№</w:t>
      </w:r>
      <w:r w:rsidRPr="006C70FA">
        <w:rPr>
          <w:sz w:val="24"/>
          <w:szCs w:val="24"/>
        </w:rPr>
        <w:t xml:space="preserve"> 1 к Договору.</w:t>
      </w:r>
    </w:p>
    <w:p w14:paraId="3989D07D" w14:textId="77777777" w:rsidR="00886AC9" w:rsidRPr="006C70FA" w:rsidRDefault="00886AC9" w:rsidP="00886AC9">
      <w:pPr>
        <w:jc w:val="both"/>
        <w:rPr>
          <w:sz w:val="24"/>
          <w:szCs w:val="24"/>
        </w:rPr>
      </w:pPr>
      <w:r w:rsidRPr="006C70FA">
        <w:rPr>
          <w:sz w:val="24"/>
          <w:szCs w:val="24"/>
        </w:rPr>
        <w:t>2.2. Если Поставщику предъявлено требование о безвозмездном устранении недостатков товара согласно п. 1 ст. 518, п. 1 ст. 475 ГК РФ, оно должно быть исполнено в течение трех рабочих дней с момента его получения.</w:t>
      </w:r>
    </w:p>
    <w:p w14:paraId="77102240" w14:textId="52A76944" w:rsidR="00886AC9" w:rsidRPr="006C70FA" w:rsidRDefault="00886AC9" w:rsidP="00886AC9">
      <w:pPr>
        <w:jc w:val="both"/>
        <w:rPr>
          <w:sz w:val="24"/>
          <w:szCs w:val="24"/>
        </w:rPr>
      </w:pPr>
      <w:r w:rsidRPr="006C70FA">
        <w:rPr>
          <w:sz w:val="24"/>
          <w:szCs w:val="24"/>
        </w:rPr>
        <w:t xml:space="preserve">2.3. </w:t>
      </w:r>
      <w:r w:rsidR="004F2C7F" w:rsidRPr="004F2C7F">
        <w:rPr>
          <w:sz w:val="24"/>
          <w:szCs w:val="24"/>
        </w:rPr>
        <w:t xml:space="preserve">Гарантийные обязательства должны распространяться на каждую единицу товара с момента приемки товара Заказчиком. Гарантийный срок составляет не менее </w:t>
      </w:r>
      <w:proofErr w:type="gramStart"/>
      <w:r w:rsidR="004F2C7F" w:rsidRPr="004F2C7F">
        <w:rPr>
          <w:sz w:val="24"/>
          <w:szCs w:val="24"/>
        </w:rPr>
        <w:t>срока</w:t>
      </w:r>
      <w:proofErr w:type="gramEnd"/>
      <w:r w:rsidR="004F2C7F" w:rsidRPr="004F2C7F">
        <w:rPr>
          <w:sz w:val="24"/>
          <w:szCs w:val="24"/>
        </w:rPr>
        <w:t xml:space="preserve">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r w:rsidR="004F2C7F">
        <w:rPr>
          <w:sz w:val="24"/>
          <w:szCs w:val="24"/>
        </w:rPr>
        <w:t>.</w:t>
      </w:r>
    </w:p>
    <w:p w14:paraId="40FEDF18" w14:textId="77777777" w:rsidR="00886AC9" w:rsidRPr="006C70FA" w:rsidRDefault="00886AC9" w:rsidP="00886AC9">
      <w:pPr>
        <w:jc w:val="both"/>
        <w:rPr>
          <w:sz w:val="24"/>
          <w:szCs w:val="24"/>
        </w:rPr>
      </w:pPr>
    </w:p>
    <w:p w14:paraId="0CC180A7" w14:textId="77777777" w:rsidR="00886AC9" w:rsidRPr="00C573A5" w:rsidRDefault="00886AC9" w:rsidP="00C573A5">
      <w:pPr>
        <w:jc w:val="center"/>
        <w:rPr>
          <w:b/>
          <w:bCs/>
          <w:sz w:val="24"/>
          <w:szCs w:val="24"/>
        </w:rPr>
      </w:pPr>
      <w:r w:rsidRPr="00C573A5">
        <w:rPr>
          <w:b/>
          <w:bCs/>
          <w:sz w:val="24"/>
          <w:szCs w:val="24"/>
        </w:rPr>
        <w:t>3. Цена договора. Порядок расчетов</w:t>
      </w:r>
    </w:p>
    <w:p w14:paraId="76712D7A" w14:textId="2A246090" w:rsidR="00886AC9" w:rsidRPr="006C70FA" w:rsidRDefault="00886AC9" w:rsidP="00886AC9">
      <w:pPr>
        <w:jc w:val="both"/>
        <w:rPr>
          <w:sz w:val="24"/>
          <w:szCs w:val="24"/>
        </w:rPr>
      </w:pPr>
      <w:r w:rsidRPr="006C70FA">
        <w:rPr>
          <w:sz w:val="24"/>
          <w:szCs w:val="24"/>
        </w:rPr>
        <w:t>3.1. Цена договора составляет ___________</w:t>
      </w:r>
      <w:proofErr w:type="gramStart"/>
      <w:r w:rsidRPr="006C70FA">
        <w:rPr>
          <w:sz w:val="24"/>
          <w:szCs w:val="24"/>
        </w:rPr>
        <w:t>_(</w:t>
      </w:r>
      <w:proofErr w:type="gramEnd"/>
      <w:r w:rsidRPr="006C70FA">
        <w:rPr>
          <w:sz w:val="24"/>
          <w:szCs w:val="24"/>
        </w:rPr>
        <w:t>________) рублей</w:t>
      </w:r>
      <w:r w:rsidR="004F2C7F">
        <w:rPr>
          <w:sz w:val="24"/>
          <w:szCs w:val="24"/>
        </w:rPr>
        <w:t xml:space="preserve"> </w:t>
      </w:r>
      <w:r w:rsidR="004F2C7F" w:rsidRPr="004F2C7F">
        <w:rPr>
          <w:sz w:val="24"/>
          <w:szCs w:val="24"/>
        </w:rPr>
        <w:t>в</w:t>
      </w:r>
      <w:r w:rsidRPr="004F2C7F">
        <w:rPr>
          <w:sz w:val="24"/>
          <w:szCs w:val="24"/>
        </w:rPr>
        <w:t xml:space="preserve"> том числе НДС __% ____________(________) рублей/ без НДС.</w:t>
      </w:r>
      <w:r>
        <w:rPr>
          <w:sz w:val="24"/>
          <w:szCs w:val="24"/>
        </w:rPr>
        <w:t xml:space="preserve"> Цена единицы т</w:t>
      </w:r>
      <w:r w:rsidRPr="006C70FA">
        <w:rPr>
          <w:sz w:val="24"/>
          <w:szCs w:val="24"/>
        </w:rPr>
        <w:t xml:space="preserve">овара </w:t>
      </w:r>
      <w:r>
        <w:rPr>
          <w:sz w:val="24"/>
          <w:szCs w:val="24"/>
        </w:rPr>
        <w:t>указывается в Приложении №</w:t>
      </w:r>
      <w:r w:rsidR="004F2C7F">
        <w:rPr>
          <w:sz w:val="24"/>
          <w:szCs w:val="24"/>
        </w:rPr>
        <w:t xml:space="preserve"> </w:t>
      </w:r>
      <w:r>
        <w:rPr>
          <w:sz w:val="24"/>
          <w:szCs w:val="24"/>
        </w:rPr>
        <w:t>1</w:t>
      </w:r>
      <w:r w:rsidR="004F2C7F">
        <w:rPr>
          <w:sz w:val="24"/>
          <w:szCs w:val="24"/>
        </w:rPr>
        <w:t>.</w:t>
      </w:r>
    </w:p>
    <w:p w14:paraId="6EEAA4F7" w14:textId="47226DF5" w:rsidR="00886AC9" w:rsidRPr="006C70FA" w:rsidRDefault="00886AC9" w:rsidP="00886AC9">
      <w:pPr>
        <w:jc w:val="both"/>
        <w:rPr>
          <w:sz w:val="24"/>
          <w:szCs w:val="24"/>
        </w:rPr>
      </w:pPr>
      <w:r w:rsidRPr="006C70FA">
        <w:rPr>
          <w:sz w:val="24"/>
          <w:szCs w:val="24"/>
        </w:rPr>
        <w:t xml:space="preserve">3.2. Цена договора включает </w:t>
      </w:r>
      <w:r w:rsidR="00302B86" w:rsidRPr="00E2511C">
        <w:rPr>
          <w:sz w:val="24"/>
          <w:szCs w:val="24"/>
        </w:rPr>
        <w:t>стоимость Товара, расходы, связанные с доставкой, разгрузкой-погрузкой,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договора</w:t>
      </w:r>
      <w:r w:rsidR="00302B86" w:rsidRPr="00E2511C">
        <w:rPr>
          <w:spacing w:val="-1"/>
          <w:sz w:val="24"/>
          <w:szCs w:val="24"/>
        </w:rPr>
        <w:t>.</w:t>
      </w:r>
    </w:p>
    <w:p w14:paraId="3AC79D7A" w14:textId="77777777" w:rsidR="00886AC9" w:rsidRPr="006C70FA" w:rsidRDefault="00886AC9" w:rsidP="00886AC9">
      <w:pPr>
        <w:jc w:val="both"/>
        <w:rPr>
          <w:sz w:val="24"/>
          <w:szCs w:val="24"/>
        </w:rPr>
      </w:pPr>
      <w:r w:rsidRPr="006C70FA">
        <w:rPr>
          <w:sz w:val="24"/>
          <w:szCs w:val="24"/>
        </w:rPr>
        <w:t>3.3. В случае если при испол</w:t>
      </w:r>
      <w:r>
        <w:rPr>
          <w:sz w:val="24"/>
          <w:szCs w:val="24"/>
        </w:rPr>
        <w:t>нении договора изменяется цена т</w:t>
      </w:r>
      <w:r w:rsidRPr="006C70FA">
        <w:rPr>
          <w:sz w:val="24"/>
          <w:szCs w:val="24"/>
        </w:rPr>
        <w:t>овара по сравнению с указанной в итоговом протоколе, в договор вносятся соответствующие изменения путем составления дополнительного соглашения.</w:t>
      </w:r>
    </w:p>
    <w:p w14:paraId="16F13401" w14:textId="0A8BE408" w:rsidR="00886AC9" w:rsidRPr="006C70FA" w:rsidRDefault="00886AC9" w:rsidP="00886AC9">
      <w:pPr>
        <w:jc w:val="both"/>
        <w:rPr>
          <w:sz w:val="24"/>
          <w:szCs w:val="24"/>
        </w:rPr>
      </w:pPr>
      <w:r w:rsidRPr="006C70FA">
        <w:rPr>
          <w:sz w:val="24"/>
          <w:szCs w:val="24"/>
        </w:rPr>
        <w:t xml:space="preserve">3.4. </w:t>
      </w:r>
      <w:r w:rsidR="00302B86" w:rsidRPr="0023706C">
        <w:rPr>
          <w:color w:val="000000"/>
          <w:sz w:val="24"/>
          <w:szCs w:val="24"/>
          <w:lang w:eastAsia="ar-SA"/>
        </w:rPr>
        <w:t xml:space="preserve">Оплата осуществляется по безналичному расчету с расчетного счета Заказчика </w:t>
      </w:r>
      <w:r w:rsidR="00302B86" w:rsidRPr="0023706C">
        <w:rPr>
          <w:sz w:val="24"/>
          <w:szCs w:val="24"/>
          <w:lang w:eastAsia="ar-SA"/>
        </w:rPr>
        <w:t>по факту поставки товара на основании счета, счета-фактуры</w:t>
      </w:r>
      <w:r w:rsidR="00302B86">
        <w:rPr>
          <w:sz w:val="24"/>
          <w:szCs w:val="24"/>
          <w:lang w:eastAsia="ar-SA"/>
        </w:rPr>
        <w:t>,</w:t>
      </w:r>
      <w:r w:rsidR="00302B86" w:rsidRPr="0023706C">
        <w:rPr>
          <w:sz w:val="24"/>
          <w:szCs w:val="24"/>
          <w:lang w:eastAsia="ar-SA"/>
        </w:rPr>
        <w:t xml:space="preserve"> товарной накладной,</w:t>
      </w:r>
      <w:r w:rsidR="00302B86">
        <w:rPr>
          <w:sz w:val="24"/>
          <w:szCs w:val="24"/>
          <w:lang w:eastAsia="ar-SA"/>
        </w:rPr>
        <w:t xml:space="preserve"> или УПД</w:t>
      </w:r>
      <w:r w:rsidR="00302B86" w:rsidRPr="0023706C">
        <w:rPr>
          <w:sz w:val="24"/>
          <w:szCs w:val="24"/>
          <w:lang w:eastAsia="ar-SA"/>
        </w:rPr>
        <w:t xml:space="preserve"> подписанных Сторонами, путем перечисления денежных средств на расчетный счет Поставщика,</w:t>
      </w:r>
      <w:r w:rsidR="00302B86" w:rsidRPr="0023706C">
        <w:rPr>
          <w:spacing w:val="-1"/>
          <w:sz w:val="24"/>
          <w:szCs w:val="24"/>
          <w:lang w:eastAsia="ar-SA"/>
        </w:rPr>
        <w:t xml:space="preserve"> в течение </w:t>
      </w:r>
      <w:r w:rsidR="00302B86">
        <w:rPr>
          <w:spacing w:val="-1"/>
          <w:sz w:val="24"/>
          <w:szCs w:val="24"/>
          <w:lang w:eastAsia="ar-SA"/>
        </w:rPr>
        <w:t>7</w:t>
      </w:r>
      <w:r w:rsidR="00302B86" w:rsidRPr="0023706C">
        <w:rPr>
          <w:spacing w:val="-1"/>
          <w:sz w:val="24"/>
          <w:szCs w:val="24"/>
          <w:lang w:eastAsia="ar-SA"/>
        </w:rPr>
        <w:t xml:space="preserve"> </w:t>
      </w:r>
      <w:r w:rsidR="00381CFD">
        <w:rPr>
          <w:spacing w:val="-1"/>
          <w:sz w:val="24"/>
          <w:szCs w:val="24"/>
          <w:lang w:eastAsia="ar-SA"/>
        </w:rPr>
        <w:t xml:space="preserve">(семи) </w:t>
      </w:r>
      <w:r w:rsidR="00302B86" w:rsidRPr="0023706C">
        <w:rPr>
          <w:spacing w:val="-1"/>
          <w:sz w:val="24"/>
          <w:szCs w:val="24"/>
          <w:lang w:eastAsia="ar-SA"/>
        </w:rPr>
        <w:t xml:space="preserve">рабочих дней с даты подписания </w:t>
      </w:r>
      <w:proofErr w:type="gramStart"/>
      <w:r w:rsidR="00302B86" w:rsidRPr="0023706C">
        <w:rPr>
          <w:spacing w:val="-1"/>
          <w:sz w:val="24"/>
          <w:szCs w:val="24"/>
          <w:lang w:eastAsia="ar-SA"/>
        </w:rPr>
        <w:t>Заказчиком  документа</w:t>
      </w:r>
      <w:proofErr w:type="gramEnd"/>
      <w:r w:rsidR="00302B86" w:rsidRPr="0023706C">
        <w:rPr>
          <w:spacing w:val="-1"/>
          <w:sz w:val="24"/>
          <w:szCs w:val="24"/>
          <w:lang w:eastAsia="ar-SA"/>
        </w:rPr>
        <w:t xml:space="preserve"> о приемке товара</w:t>
      </w:r>
      <w:r w:rsidR="00302B86" w:rsidRPr="0023706C">
        <w:rPr>
          <w:sz w:val="24"/>
          <w:szCs w:val="24"/>
          <w:lang w:eastAsia="ar-SA"/>
        </w:rPr>
        <w:t>.</w:t>
      </w:r>
    </w:p>
    <w:p w14:paraId="3E64C64E" w14:textId="77777777" w:rsidR="00886AC9" w:rsidRPr="006C70FA" w:rsidRDefault="00886AC9" w:rsidP="00886AC9">
      <w:pPr>
        <w:jc w:val="both"/>
        <w:rPr>
          <w:sz w:val="24"/>
          <w:szCs w:val="24"/>
        </w:rPr>
      </w:pPr>
      <w:r w:rsidRPr="006C70FA">
        <w:rPr>
          <w:sz w:val="24"/>
          <w:szCs w:val="24"/>
        </w:rPr>
        <w:t>3.5. Расчеты по Договору осуществляются в рублях в безналичной форме платежными поручениями.</w:t>
      </w:r>
    </w:p>
    <w:p w14:paraId="3B18842A" w14:textId="77777777" w:rsidR="00886AC9" w:rsidRDefault="00886AC9" w:rsidP="00886AC9">
      <w:pPr>
        <w:jc w:val="both"/>
        <w:rPr>
          <w:sz w:val="24"/>
          <w:szCs w:val="24"/>
        </w:rPr>
      </w:pPr>
      <w:r w:rsidRPr="006C70FA">
        <w:rPr>
          <w:sz w:val="24"/>
          <w:szCs w:val="24"/>
        </w:rPr>
        <w:t xml:space="preserve">3.6. Обязательство Заказчика по оплате считается исполненным в момент </w:t>
      </w:r>
      <w:r>
        <w:rPr>
          <w:sz w:val="24"/>
          <w:szCs w:val="24"/>
        </w:rPr>
        <w:t>списания</w:t>
      </w:r>
      <w:r w:rsidRPr="006C70FA">
        <w:rPr>
          <w:sz w:val="24"/>
          <w:szCs w:val="24"/>
        </w:rPr>
        <w:t xml:space="preserve"> денежных средств </w:t>
      </w:r>
      <w:r>
        <w:rPr>
          <w:sz w:val="24"/>
          <w:szCs w:val="24"/>
        </w:rPr>
        <w:t>с</w:t>
      </w:r>
      <w:r w:rsidRPr="006C70FA">
        <w:rPr>
          <w:sz w:val="24"/>
          <w:szCs w:val="24"/>
        </w:rPr>
        <w:t xml:space="preserve"> расчетн</w:t>
      </w:r>
      <w:r>
        <w:rPr>
          <w:sz w:val="24"/>
          <w:szCs w:val="24"/>
        </w:rPr>
        <w:t>ого</w:t>
      </w:r>
      <w:r w:rsidRPr="006C70FA">
        <w:rPr>
          <w:sz w:val="24"/>
          <w:szCs w:val="24"/>
        </w:rPr>
        <w:t xml:space="preserve"> счет</w:t>
      </w:r>
      <w:r>
        <w:rPr>
          <w:sz w:val="24"/>
          <w:szCs w:val="24"/>
        </w:rPr>
        <w:t>а</w:t>
      </w:r>
      <w:r w:rsidRPr="006C70FA">
        <w:rPr>
          <w:sz w:val="24"/>
          <w:szCs w:val="24"/>
        </w:rPr>
        <w:t xml:space="preserve"> </w:t>
      </w:r>
      <w:r>
        <w:rPr>
          <w:sz w:val="24"/>
          <w:szCs w:val="24"/>
        </w:rPr>
        <w:t>Заказчика</w:t>
      </w:r>
      <w:r w:rsidRPr="006C70FA">
        <w:rPr>
          <w:sz w:val="24"/>
          <w:szCs w:val="24"/>
        </w:rPr>
        <w:t>.</w:t>
      </w:r>
    </w:p>
    <w:p w14:paraId="43594FB6" w14:textId="77777777" w:rsidR="00886AC9" w:rsidRPr="006C70FA" w:rsidRDefault="00886AC9" w:rsidP="00886AC9">
      <w:pPr>
        <w:jc w:val="both"/>
        <w:rPr>
          <w:sz w:val="24"/>
          <w:szCs w:val="24"/>
        </w:rPr>
      </w:pPr>
    </w:p>
    <w:p w14:paraId="5453DCEC" w14:textId="77777777" w:rsidR="00886AC9" w:rsidRPr="00C573A5" w:rsidRDefault="00886AC9" w:rsidP="00C573A5">
      <w:pPr>
        <w:jc w:val="center"/>
        <w:rPr>
          <w:b/>
          <w:bCs/>
          <w:sz w:val="24"/>
          <w:szCs w:val="24"/>
        </w:rPr>
      </w:pPr>
      <w:r w:rsidRPr="006C70FA">
        <w:rPr>
          <w:b/>
          <w:bCs/>
          <w:sz w:val="24"/>
          <w:szCs w:val="24"/>
        </w:rPr>
        <w:t>4. Срок и условия поставки</w:t>
      </w:r>
    </w:p>
    <w:p w14:paraId="304F217A" w14:textId="77777777" w:rsidR="00886AC9" w:rsidRDefault="00886AC9" w:rsidP="00886AC9">
      <w:pPr>
        <w:jc w:val="both"/>
        <w:rPr>
          <w:bCs/>
          <w:sz w:val="24"/>
          <w:szCs w:val="24"/>
        </w:rPr>
      </w:pPr>
      <w:r w:rsidRPr="006C70FA">
        <w:rPr>
          <w:bCs/>
          <w:sz w:val="24"/>
          <w:szCs w:val="24"/>
        </w:rPr>
        <w:t>4.1.</w:t>
      </w:r>
      <w:r>
        <w:rPr>
          <w:bCs/>
          <w:sz w:val="24"/>
          <w:szCs w:val="24"/>
        </w:rPr>
        <w:t xml:space="preserve"> Поставка товара осуществляется поставщиком партиями по заявкам Заказчика, переданных Заказчиком Поставщику любой из доступных форм (устно/по телефону/факсу/электронной почте и т.д.).</w:t>
      </w:r>
    </w:p>
    <w:p w14:paraId="2FA03B11" w14:textId="77777777" w:rsidR="00C573A5" w:rsidRDefault="00886AC9" w:rsidP="00886AC9">
      <w:pPr>
        <w:jc w:val="both"/>
        <w:rPr>
          <w:bCs/>
          <w:sz w:val="24"/>
          <w:szCs w:val="24"/>
        </w:rPr>
      </w:pPr>
      <w:r>
        <w:rPr>
          <w:bCs/>
          <w:sz w:val="24"/>
          <w:szCs w:val="24"/>
        </w:rPr>
        <w:lastRenderedPageBreak/>
        <w:t>4.2.</w:t>
      </w:r>
      <w:r w:rsidRPr="006C70FA">
        <w:rPr>
          <w:bCs/>
          <w:sz w:val="24"/>
          <w:szCs w:val="24"/>
        </w:rPr>
        <w:t xml:space="preserve"> Поставка товара должна быть осуществлена </w:t>
      </w:r>
      <w:r w:rsidR="00C573A5" w:rsidRPr="00C573A5">
        <w:rPr>
          <w:bCs/>
          <w:sz w:val="24"/>
          <w:szCs w:val="24"/>
        </w:rPr>
        <w:t>с момента заключения договора по 31 декабря 2022 года по заявкам заказчика (доставка в течение 7 дней после получения заявки).</w:t>
      </w:r>
    </w:p>
    <w:p w14:paraId="0B346D5B" w14:textId="72BF4AA9" w:rsidR="00886AC9" w:rsidRPr="006C70FA" w:rsidRDefault="00886AC9" w:rsidP="00886AC9">
      <w:pPr>
        <w:jc w:val="both"/>
        <w:rPr>
          <w:sz w:val="24"/>
          <w:szCs w:val="24"/>
        </w:rPr>
      </w:pPr>
      <w:r w:rsidRPr="006C70FA">
        <w:rPr>
          <w:sz w:val="24"/>
          <w:szCs w:val="24"/>
        </w:rPr>
        <w:t>4.</w:t>
      </w:r>
      <w:r>
        <w:rPr>
          <w:sz w:val="24"/>
          <w:szCs w:val="24"/>
        </w:rPr>
        <w:t>3</w:t>
      </w:r>
      <w:r w:rsidRPr="006C70FA">
        <w:rPr>
          <w:sz w:val="24"/>
          <w:szCs w:val="24"/>
        </w:rPr>
        <w:t xml:space="preserve">. При нарушении срока поставки товара Заказчик утрачивает интерес к Договору. Поставщик вправе исполнить Договор до наступления или </w:t>
      </w:r>
      <w:proofErr w:type="gramStart"/>
      <w:r w:rsidRPr="006C70FA">
        <w:rPr>
          <w:sz w:val="24"/>
          <w:szCs w:val="24"/>
        </w:rPr>
        <w:t>после</w:t>
      </w:r>
      <w:r>
        <w:rPr>
          <w:sz w:val="24"/>
          <w:szCs w:val="24"/>
        </w:rPr>
        <w:t xml:space="preserve"> </w:t>
      </w:r>
      <w:r w:rsidRPr="006C70FA">
        <w:rPr>
          <w:sz w:val="24"/>
          <w:szCs w:val="24"/>
        </w:rPr>
        <w:t>истечения</w:t>
      </w:r>
      <w:proofErr w:type="gramEnd"/>
      <w:r w:rsidRPr="006C70FA">
        <w:rPr>
          <w:sz w:val="24"/>
          <w:szCs w:val="24"/>
        </w:rPr>
        <w:t xml:space="preserve"> определенного в нем срока поставки только с согласия Заказчика.</w:t>
      </w:r>
    </w:p>
    <w:p w14:paraId="7553FFCA" w14:textId="2FECAC7D" w:rsidR="00886AC9" w:rsidRPr="006C70FA" w:rsidRDefault="00886AC9" w:rsidP="00886AC9">
      <w:pPr>
        <w:jc w:val="both"/>
        <w:rPr>
          <w:sz w:val="24"/>
          <w:szCs w:val="24"/>
        </w:rPr>
      </w:pPr>
      <w:r w:rsidRPr="006C70FA">
        <w:rPr>
          <w:sz w:val="24"/>
          <w:szCs w:val="24"/>
        </w:rPr>
        <w:t>4.</w:t>
      </w:r>
      <w:r>
        <w:rPr>
          <w:sz w:val="24"/>
          <w:szCs w:val="24"/>
        </w:rPr>
        <w:t>4</w:t>
      </w:r>
      <w:r w:rsidRPr="006C70FA">
        <w:rPr>
          <w:sz w:val="24"/>
          <w:szCs w:val="24"/>
        </w:rPr>
        <w:t xml:space="preserve">. Поставка товара осуществляется путем его доставки Заказчику по адресу: </w:t>
      </w:r>
      <w:r>
        <w:rPr>
          <w:sz w:val="24"/>
          <w:szCs w:val="24"/>
        </w:rPr>
        <w:t>Алтайский край, г. Барнаул, ул. Аносова, 8</w:t>
      </w:r>
      <w:r w:rsidR="004F2C7F">
        <w:rPr>
          <w:sz w:val="24"/>
          <w:szCs w:val="24"/>
        </w:rPr>
        <w:t>,</w:t>
      </w:r>
      <w:r w:rsidR="004F2C7F" w:rsidRPr="004F2C7F">
        <w:t xml:space="preserve"> </w:t>
      </w:r>
      <w:r w:rsidR="004F2C7F" w:rsidRPr="004F2C7F">
        <w:rPr>
          <w:sz w:val="24"/>
          <w:szCs w:val="24"/>
        </w:rPr>
        <w:t>в рабочие дни с 8 до 16.00 в период с 08:00 до 16:00 час, перерыв с 12:00 до 13:00 час., выходной – суббота-воскресенье</w:t>
      </w:r>
      <w:r w:rsidR="004F2C7F">
        <w:rPr>
          <w:sz w:val="24"/>
          <w:szCs w:val="24"/>
        </w:rPr>
        <w:t>.</w:t>
      </w:r>
    </w:p>
    <w:p w14:paraId="3288F061" w14:textId="77777777" w:rsidR="00886AC9" w:rsidRPr="006C70FA" w:rsidRDefault="00886AC9" w:rsidP="00886AC9">
      <w:pPr>
        <w:jc w:val="both"/>
        <w:rPr>
          <w:sz w:val="24"/>
          <w:szCs w:val="24"/>
        </w:rPr>
      </w:pPr>
      <w:r w:rsidRPr="006C70FA">
        <w:rPr>
          <w:sz w:val="24"/>
          <w:szCs w:val="24"/>
        </w:rPr>
        <w:t>4.</w:t>
      </w:r>
      <w:r>
        <w:rPr>
          <w:sz w:val="24"/>
          <w:szCs w:val="24"/>
        </w:rPr>
        <w:t>5</w:t>
      </w:r>
      <w:r w:rsidRPr="006C70FA">
        <w:rPr>
          <w:sz w:val="24"/>
          <w:szCs w:val="24"/>
        </w:rPr>
        <w:t>. Право выбора вида транспорта и определения других условий доставки принадлежит Поставщику. Доставка осуществляется за счет Поставщика.</w:t>
      </w:r>
    </w:p>
    <w:p w14:paraId="4A7A86CA" w14:textId="77777777" w:rsidR="00886AC9" w:rsidRPr="006C70FA" w:rsidRDefault="00886AC9" w:rsidP="00886AC9">
      <w:pPr>
        <w:jc w:val="both"/>
        <w:rPr>
          <w:sz w:val="24"/>
          <w:szCs w:val="24"/>
        </w:rPr>
      </w:pPr>
      <w:r w:rsidRPr="006C70FA">
        <w:rPr>
          <w:sz w:val="24"/>
          <w:szCs w:val="24"/>
        </w:rPr>
        <w:t>4.</w:t>
      </w:r>
      <w:r>
        <w:rPr>
          <w:sz w:val="24"/>
          <w:szCs w:val="24"/>
        </w:rPr>
        <w:t>6</w:t>
      </w:r>
      <w:r w:rsidRPr="006C70FA">
        <w:rPr>
          <w:sz w:val="24"/>
          <w:szCs w:val="24"/>
        </w:rPr>
        <w:t>. Поставщик считается исполнившим обязанность по поставке товара в момент вручения товара Заказчику.</w:t>
      </w:r>
    </w:p>
    <w:p w14:paraId="5991CD25" w14:textId="77777777" w:rsidR="00886AC9" w:rsidRPr="006C70FA" w:rsidRDefault="00886AC9" w:rsidP="00886AC9">
      <w:pPr>
        <w:jc w:val="both"/>
        <w:rPr>
          <w:sz w:val="24"/>
          <w:szCs w:val="24"/>
        </w:rPr>
      </w:pPr>
      <w:r w:rsidRPr="006C70FA">
        <w:rPr>
          <w:sz w:val="24"/>
          <w:szCs w:val="24"/>
        </w:rPr>
        <w:t>4.</w:t>
      </w:r>
      <w:r>
        <w:rPr>
          <w:sz w:val="24"/>
          <w:szCs w:val="24"/>
        </w:rPr>
        <w:t>7</w:t>
      </w:r>
      <w:r w:rsidRPr="006C70FA">
        <w:rPr>
          <w:sz w:val="24"/>
          <w:szCs w:val="24"/>
        </w:rPr>
        <w:t xml:space="preserve">. Поставляемый товар должен быть </w:t>
      </w:r>
      <w:proofErr w:type="spellStart"/>
      <w:r w:rsidRPr="006C70FA">
        <w:rPr>
          <w:sz w:val="24"/>
          <w:szCs w:val="24"/>
        </w:rPr>
        <w:t>затарен</w:t>
      </w:r>
      <w:proofErr w:type="spellEnd"/>
      <w:r w:rsidRPr="006C70FA">
        <w:rPr>
          <w:sz w:val="24"/>
          <w:szCs w:val="24"/>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w:t>
      </w:r>
    </w:p>
    <w:p w14:paraId="4977F582" w14:textId="77777777" w:rsidR="00886AC9" w:rsidRPr="006C70FA" w:rsidRDefault="00886AC9" w:rsidP="00886AC9">
      <w:pPr>
        <w:jc w:val="both"/>
        <w:rPr>
          <w:sz w:val="24"/>
          <w:szCs w:val="24"/>
        </w:rPr>
      </w:pPr>
      <w:r w:rsidRPr="006C70FA">
        <w:rPr>
          <w:sz w:val="24"/>
          <w:szCs w:val="24"/>
        </w:rPr>
        <w:t>4.</w:t>
      </w:r>
      <w:r>
        <w:rPr>
          <w:sz w:val="24"/>
          <w:szCs w:val="24"/>
        </w:rPr>
        <w:t>8</w:t>
      </w:r>
      <w:r w:rsidRPr="006C70FA">
        <w:rPr>
          <w:sz w:val="24"/>
          <w:szCs w:val="24"/>
        </w:rPr>
        <w:t>. Маркировка товара должна соответствовать обязательным требованиям.</w:t>
      </w:r>
    </w:p>
    <w:p w14:paraId="1A1259BD" w14:textId="77777777" w:rsidR="00886AC9" w:rsidRPr="006C70FA" w:rsidRDefault="00886AC9" w:rsidP="00886AC9">
      <w:pPr>
        <w:jc w:val="both"/>
        <w:rPr>
          <w:sz w:val="24"/>
          <w:szCs w:val="24"/>
        </w:rPr>
      </w:pPr>
      <w:r w:rsidRPr="006C70FA">
        <w:rPr>
          <w:sz w:val="24"/>
          <w:szCs w:val="24"/>
        </w:rPr>
        <w:t>4.</w:t>
      </w:r>
      <w:r>
        <w:rPr>
          <w:sz w:val="24"/>
          <w:szCs w:val="24"/>
        </w:rPr>
        <w:t>9</w:t>
      </w:r>
      <w:r w:rsidRPr="006C70FA">
        <w:rPr>
          <w:sz w:val="24"/>
          <w:szCs w:val="24"/>
        </w:rPr>
        <w:t>. Право собственности на товар переходит к Заказчику в момент передачи товара.</w:t>
      </w:r>
    </w:p>
    <w:p w14:paraId="4D097583" w14:textId="77777777" w:rsidR="00886AC9" w:rsidRPr="006C70FA" w:rsidRDefault="00886AC9" w:rsidP="00886AC9">
      <w:pPr>
        <w:jc w:val="both"/>
        <w:rPr>
          <w:sz w:val="24"/>
          <w:szCs w:val="24"/>
        </w:rPr>
      </w:pPr>
      <w:r w:rsidRPr="006C70FA">
        <w:rPr>
          <w:sz w:val="24"/>
          <w:szCs w:val="24"/>
        </w:rPr>
        <w:t>4.</w:t>
      </w:r>
      <w:r>
        <w:rPr>
          <w:sz w:val="24"/>
          <w:szCs w:val="24"/>
        </w:rPr>
        <w:t>10</w:t>
      </w:r>
      <w:r w:rsidRPr="006C70FA">
        <w:rPr>
          <w:sz w:val="24"/>
          <w:szCs w:val="24"/>
        </w:rPr>
        <w:t>. Риски случайной гибели и случайного повреждения товара переходят к Заказчику с момента вручения ему товара.</w:t>
      </w:r>
    </w:p>
    <w:p w14:paraId="7EEDF1DC" w14:textId="77777777" w:rsidR="00886AC9" w:rsidRPr="006C70FA" w:rsidRDefault="00886AC9" w:rsidP="00886AC9">
      <w:pPr>
        <w:jc w:val="both"/>
        <w:rPr>
          <w:sz w:val="24"/>
          <w:szCs w:val="24"/>
        </w:rPr>
      </w:pPr>
      <w:r w:rsidRPr="006C70FA">
        <w:rPr>
          <w:sz w:val="24"/>
          <w:szCs w:val="24"/>
        </w:rPr>
        <w:t>4.</w:t>
      </w:r>
      <w:r>
        <w:rPr>
          <w:sz w:val="24"/>
          <w:szCs w:val="24"/>
        </w:rPr>
        <w:t>11</w:t>
      </w:r>
      <w:r w:rsidRPr="006C70FA">
        <w:rPr>
          <w:sz w:val="24"/>
          <w:szCs w:val="24"/>
        </w:rPr>
        <w:t>. Поставщик обязан передать Заказчику товар свободным от любых прав третьих лиц.</w:t>
      </w:r>
    </w:p>
    <w:p w14:paraId="09648BDF" w14:textId="77777777" w:rsidR="00886AC9" w:rsidRPr="006C70FA" w:rsidRDefault="00886AC9" w:rsidP="00886AC9">
      <w:pPr>
        <w:jc w:val="both"/>
        <w:rPr>
          <w:sz w:val="24"/>
          <w:szCs w:val="24"/>
        </w:rPr>
      </w:pPr>
      <w:r w:rsidRPr="006C70FA">
        <w:rPr>
          <w:sz w:val="24"/>
          <w:szCs w:val="24"/>
        </w:rPr>
        <w:t>4.</w:t>
      </w:r>
      <w:r>
        <w:rPr>
          <w:sz w:val="24"/>
          <w:szCs w:val="24"/>
        </w:rPr>
        <w:t>12</w:t>
      </w:r>
      <w:r w:rsidRPr="006C70FA">
        <w:rPr>
          <w:sz w:val="24"/>
          <w:szCs w:val="24"/>
        </w:rPr>
        <w:t>.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7156A2BB" w14:textId="77777777" w:rsidR="00886AC9" w:rsidRPr="006C70FA" w:rsidRDefault="00886AC9" w:rsidP="00886AC9">
      <w:pPr>
        <w:jc w:val="both"/>
        <w:rPr>
          <w:sz w:val="24"/>
          <w:szCs w:val="24"/>
        </w:rPr>
      </w:pPr>
      <w:r w:rsidRPr="006C70FA">
        <w:rPr>
          <w:sz w:val="24"/>
          <w:szCs w:val="24"/>
        </w:rPr>
        <w:t>4.</w:t>
      </w:r>
      <w:r>
        <w:rPr>
          <w:sz w:val="24"/>
          <w:szCs w:val="24"/>
        </w:rPr>
        <w:t>13</w:t>
      </w:r>
      <w:r w:rsidRPr="006C70FA">
        <w:rPr>
          <w:sz w:val="24"/>
          <w:szCs w:val="24"/>
        </w:rPr>
        <w:t>.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23ADCD08" w14:textId="77777777" w:rsidR="00886AC9" w:rsidRPr="006C70FA" w:rsidRDefault="00886AC9" w:rsidP="00886AC9">
      <w:pPr>
        <w:jc w:val="both"/>
        <w:rPr>
          <w:sz w:val="24"/>
          <w:szCs w:val="24"/>
        </w:rPr>
      </w:pPr>
    </w:p>
    <w:p w14:paraId="5D9F715D" w14:textId="77777777" w:rsidR="00886AC9" w:rsidRPr="00C573A5" w:rsidRDefault="00886AC9" w:rsidP="00C573A5">
      <w:pPr>
        <w:jc w:val="center"/>
        <w:rPr>
          <w:b/>
          <w:bCs/>
          <w:sz w:val="24"/>
          <w:szCs w:val="24"/>
        </w:rPr>
      </w:pPr>
      <w:r w:rsidRPr="006C70FA">
        <w:rPr>
          <w:b/>
          <w:bCs/>
          <w:sz w:val="24"/>
          <w:szCs w:val="24"/>
        </w:rPr>
        <w:t>5. Приемка товара</w:t>
      </w:r>
    </w:p>
    <w:p w14:paraId="48CCE53C" w14:textId="77777777" w:rsidR="00886AC9" w:rsidRPr="006C70FA" w:rsidRDefault="00886AC9" w:rsidP="00886AC9">
      <w:pPr>
        <w:jc w:val="both"/>
        <w:rPr>
          <w:sz w:val="24"/>
          <w:szCs w:val="24"/>
        </w:rPr>
      </w:pPr>
      <w:r w:rsidRPr="006C70FA">
        <w:rPr>
          <w:sz w:val="24"/>
          <w:szCs w:val="24"/>
        </w:rPr>
        <w:t xml:space="preserve">5.1. Осмотр и проверка товара осуществляются с привлечением Поставщика. </w:t>
      </w:r>
    </w:p>
    <w:p w14:paraId="77831093" w14:textId="77777777" w:rsidR="00886AC9" w:rsidRPr="006C70FA" w:rsidRDefault="00886AC9" w:rsidP="00886AC9">
      <w:pPr>
        <w:jc w:val="both"/>
        <w:rPr>
          <w:sz w:val="24"/>
          <w:szCs w:val="24"/>
        </w:rPr>
      </w:pPr>
      <w:r w:rsidRPr="006C70FA">
        <w:rPr>
          <w:sz w:val="24"/>
          <w:szCs w:val="24"/>
        </w:rPr>
        <w:t>Приемку осуществляют:</w:t>
      </w:r>
    </w:p>
    <w:p w14:paraId="7A1FD92D" w14:textId="77777777" w:rsidR="00886AC9" w:rsidRPr="006C70FA" w:rsidRDefault="00886AC9" w:rsidP="00886AC9">
      <w:pPr>
        <w:jc w:val="both"/>
        <w:rPr>
          <w:sz w:val="24"/>
          <w:szCs w:val="24"/>
        </w:rPr>
      </w:pPr>
      <w:r w:rsidRPr="006C70FA">
        <w:rPr>
          <w:sz w:val="24"/>
          <w:szCs w:val="24"/>
        </w:rPr>
        <w:t xml:space="preserve">- со стороны Заказчика </w:t>
      </w:r>
      <w:r>
        <w:rPr>
          <w:sz w:val="24"/>
          <w:szCs w:val="24"/>
        </w:rPr>
        <w:t>- ____________________________________________</w:t>
      </w:r>
      <w:r w:rsidRPr="006C70FA">
        <w:rPr>
          <w:sz w:val="24"/>
          <w:szCs w:val="24"/>
        </w:rPr>
        <w:t>;</w:t>
      </w:r>
    </w:p>
    <w:p w14:paraId="32DB8444" w14:textId="77777777" w:rsidR="00886AC9" w:rsidRPr="006C70FA" w:rsidRDefault="00886AC9" w:rsidP="00886AC9">
      <w:pPr>
        <w:jc w:val="both"/>
        <w:rPr>
          <w:sz w:val="24"/>
          <w:szCs w:val="24"/>
        </w:rPr>
      </w:pPr>
      <w:r w:rsidRPr="006C70FA">
        <w:rPr>
          <w:sz w:val="24"/>
          <w:szCs w:val="24"/>
        </w:rPr>
        <w:t>- со стороны Поставщика - ___________</w:t>
      </w:r>
      <w:r>
        <w:rPr>
          <w:sz w:val="24"/>
          <w:szCs w:val="24"/>
        </w:rPr>
        <w:t>___________</w:t>
      </w:r>
      <w:r w:rsidRPr="006C70FA">
        <w:rPr>
          <w:sz w:val="24"/>
          <w:szCs w:val="24"/>
        </w:rPr>
        <w:t xml:space="preserve"> (должность, Ф.И.О. представителя).</w:t>
      </w:r>
    </w:p>
    <w:p w14:paraId="2A6DF45B" w14:textId="77777777" w:rsidR="00886AC9" w:rsidRPr="006C70FA" w:rsidRDefault="00886AC9" w:rsidP="00886AC9">
      <w:pPr>
        <w:jc w:val="both"/>
        <w:rPr>
          <w:sz w:val="24"/>
          <w:szCs w:val="24"/>
        </w:rPr>
      </w:pPr>
      <w:r w:rsidRPr="006C70FA">
        <w:rPr>
          <w:sz w:val="24"/>
          <w:szCs w:val="24"/>
        </w:rPr>
        <w:t>5.2. Заказчик обязан совершить следующие действия для обеспечения принятия товара:</w:t>
      </w:r>
    </w:p>
    <w:p w14:paraId="5743FDC1" w14:textId="77777777" w:rsidR="00886AC9" w:rsidRPr="006C70FA" w:rsidRDefault="00886AC9" w:rsidP="00886AC9">
      <w:pPr>
        <w:tabs>
          <w:tab w:val="left" w:pos="540"/>
        </w:tabs>
        <w:jc w:val="both"/>
        <w:rPr>
          <w:sz w:val="24"/>
          <w:szCs w:val="24"/>
        </w:rPr>
      </w:pPr>
      <w:r w:rsidRPr="006C70FA">
        <w:rPr>
          <w:sz w:val="24"/>
          <w:szCs w:val="24"/>
        </w:rPr>
        <w:t>- подготовить помещение для приемки, подъезд и проход к нему;</w:t>
      </w:r>
    </w:p>
    <w:p w14:paraId="666AC5E1" w14:textId="77777777" w:rsidR="00886AC9" w:rsidRPr="006C70FA" w:rsidRDefault="00886AC9" w:rsidP="00886AC9">
      <w:pPr>
        <w:tabs>
          <w:tab w:val="left" w:pos="540"/>
        </w:tabs>
        <w:jc w:val="both"/>
        <w:rPr>
          <w:sz w:val="24"/>
          <w:szCs w:val="24"/>
        </w:rPr>
      </w:pPr>
      <w:r w:rsidRPr="006C70FA">
        <w:rPr>
          <w:sz w:val="24"/>
          <w:szCs w:val="24"/>
        </w:rPr>
        <w:t>- направить своего представителя, уполномоченного на приемку товара;</w:t>
      </w:r>
    </w:p>
    <w:p w14:paraId="293630BE" w14:textId="77777777" w:rsidR="00886AC9" w:rsidRPr="006C70FA" w:rsidRDefault="00886AC9" w:rsidP="00886AC9">
      <w:pPr>
        <w:tabs>
          <w:tab w:val="left" w:pos="540"/>
        </w:tabs>
        <w:jc w:val="both"/>
        <w:rPr>
          <w:sz w:val="24"/>
          <w:szCs w:val="24"/>
        </w:rPr>
      </w:pPr>
      <w:r w:rsidRPr="006C70FA">
        <w:rPr>
          <w:sz w:val="24"/>
          <w:szCs w:val="24"/>
        </w:rPr>
        <w:t>- создать условия для сохранности товара при приемке;</w:t>
      </w:r>
    </w:p>
    <w:p w14:paraId="1EF8A0FF" w14:textId="77777777" w:rsidR="00886AC9" w:rsidRPr="006C70FA" w:rsidRDefault="00886AC9" w:rsidP="00886AC9">
      <w:pPr>
        <w:jc w:val="both"/>
        <w:rPr>
          <w:sz w:val="24"/>
          <w:szCs w:val="24"/>
        </w:rPr>
      </w:pPr>
      <w:r w:rsidRPr="006C70FA">
        <w:rPr>
          <w:sz w:val="24"/>
          <w:szCs w:val="24"/>
        </w:rPr>
        <w:t>- совершить иные действия, которые в соответствии с обычно предъявляемыми требованиями необходимы с его стороны для обеспечения приемки товара.</w:t>
      </w:r>
    </w:p>
    <w:p w14:paraId="4345246A" w14:textId="77777777" w:rsidR="00886AC9" w:rsidRPr="006C70FA" w:rsidRDefault="00886AC9" w:rsidP="00886AC9">
      <w:pPr>
        <w:jc w:val="both"/>
        <w:rPr>
          <w:sz w:val="24"/>
          <w:szCs w:val="24"/>
        </w:rPr>
      </w:pPr>
      <w:r w:rsidRPr="006C70FA">
        <w:rPr>
          <w:sz w:val="24"/>
          <w:szCs w:val="24"/>
        </w:rPr>
        <w:t xml:space="preserve">5.3. Осмотр товара и проверка его количества, качества и комплектности производятся Заказчиком по адресу: </w:t>
      </w:r>
      <w:r>
        <w:rPr>
          <w:sz w:val="24"/>
          <w:szCs w:val="24"/>
        </w:rPr>
        <w:t xml:space="preserve">Алтайский край, г. Барнаул, ул. Аносова, 8 </w:t>
      </w:r>
      <w:r w:rsidRPr="006C70FA">
        <w:rPr>
          <w:sz w:val="24"/>
          <w:szCs w:val="24"/>
        </w:rPr>
        <w:t>в день поставки товара. Заказчик не принимает товар, если в ходе осмотра и проверки обнаружится, что он не соответствует условиям Договора.</w:t>
      </w:r>
    </w:p>
    <w:p w14:paraId="4E92BED0" w14:textId="77777777" w:rsidR="00886AC9" w:rsidRPr="006C70FA" w:rsidRDefault="00886AC9" w:rsidP="00886AC9">
      <w:pPr>
        <w:jc w:val="both"/>
        <w:rPr>
          <w:sz w:val="24"/>
          <w:szCs w:val="24"/>
        </w:rPr>
      </w:pPr>
      <w:r w:rsidRPr="006C70FA">
        <w:rPr>
          <w:sz w:val="24"/>
          <w:szCs w:val="24"/>
        </w:rPr>
        <w:t>5.4. Проверка количества товара производится путем подсчета товарных единиц.</w:t>
      </w:r>
    </w:p>
    <w:p w14:paraId="6EAF1643" w14:textId="77777777" w:rsidR="00886AC9" w:rsidRPr="006C70FA" w:rsidRDefault="00886AC9" w:rsidP="00886AC9">
      <w:pPr>
        <w:jc w:val="both"/>
        <w:rPr>
          <w:sz w:val="24"/>
          <w:szCs w:val="24"/>
        </w:rPr>
      </w:pPr>
      <w:r w:rsidRPr="006C70FA">
        <w:rPr>
          <w:sz w:val="24"/>
          <w:szCs w:val="24"/>
        </w:rPr>
        <w:t>5.5. Проверка комплектности товара осуществляется путем визуального осмотра.</w:t>
      </w:r>
    </w:p>
    <w:p w14:paraId="4DF60D56" w14:textId="77777777" w:rsidR="00886AC9" w:rsidRPr="006C70FA" w:rsidRDefault="00886AC9" w:rsidP="00886AC9">
      <w:pPr>
        <w:jc w:val="both"/>
        <w:rPr>
          <w:sz w:val="24"/>
          <w:szCs w:val="24"/>
        </w:rPr>
      </w:pPr>
      <w:r w:rsidRPr="006C70FA">
        <w:rPr>
          <w:sz w:val="24"/>
          <w:szCs w:val="24"/>
        </w:rPr>
        <w:t>5.6. Проверка качества товара осуществляется в соответствии с обычно применяемым в отношении данного товара порядком проверки, если иное не предусмотрено законом или иным правовым актом.</w:t>
      </w:r>
    </w:p>
    <w:p w14:paraId="736A85F7" w14:textId="77777777" w:rsidR="00886AC9" w:rsidRPr="006C70FA" w:rsidRDefault="00886AC9" w:rsidP="00886AC9">
      <w:pPr>
        <w:jc w:val="both"/>
        <w:rPr>
          <w:sz w:val="24"/>
          <w:szCs w:val="24"/>
        </w:rPr>
      </w:pPr>
    </w:p>
    <w:p w14:paraId="58A239E2" w14:textId="77777777" w:rsidR="00886AC9" w:rsidRPr="00C573A5" w:rsidRDefault="00886AC9" w:rsidP="00C573A5">
      <w:pPr>
        <w:jc w:val="center"/>
        <w:rPr>
          <w:b/>
          <w:bCs/>
          <w:sz w:val="24"/>
          <w:szCs w:val="24"/>
        </w:rPr>
      </w:pPr>
      <w:r w:rsidRPr="006C70FA">
        <w:rPr>
          <w:b/>
          <w:bCs/>
          <w:sz w:val="24"/>
          <w:szCs w:val="24"/>
        </w:rPr>
        <w:t>6. Ответственность сторон</w:t>
      </w:r>
    </w:p>
    <w:p w14:paraId="62937555" w14:textId="77777777" w:rsidR="00886AC9" w:rsidRPr="006C70FA" w:rsidRDefault="00886AC9" w:rsidP="00886AC9">
      <w:pPr>
        <w:jc w:val="both"/>
        <w:rPr>
          <w:sz w:val="24"/>
          <w:szCs w:val="24"/>
        </w:rPr>
      </w:pPr>
      <w:r w:rsidRPr="006C70FA">
        <w:rPr>
          <w:sz w:val="24"/>
          <w:szCs w:val="24"/>
        </w:rPr>
        <w:t>6.</w:t>
      </w:r>
      <w:r>
        <w:rPr>
          <w:sz w:val="24"/>
          <w:szCs w:val="24"/>
        </w:rPr>
        <w:t>1</w:t>
      </w:r>
      <w:r w:rsidRPr="006C70FA">
        <w:rPr>
          <w:sz w:val="24"/>
          <w:szCs w:val="24"/>
        </w:rPr>
        <w:t>. Взыскание неустойки с Поставщика.</w:t>
      </w:r>
    </w:p>
    <w:p w14:paraId="4E091CBD" w14:textId="77777777" w:rsidR="00886AC9" w:rsidRPr="006C70FA" w:rsidRDefault="00886AC9" w:rsidP="00886AC9">
      <w:pPr>
        <w:jc w:val="both"/>
        <w:rPr>
          <w:sz w:val="24"/>
          <w:szCs w:val="24"/>
        </w:rPr>
      </w:pPr>
      <w:r w:rsidRPr="006C70FA">
        <w:rPr>
          <w:sz w:val="24"/>
          <w:szCs w:val="24"/>
        </w:rPr>
        <w:t>6.</w:t>
      </w:r>
      <w:r>
        <w:rPr>
          <w:sz w:val="24"/>
          <w:szCs w:val="24"/>
        </w:rPr>
        <w:t>1</w:t>
      </w:r>
      <w:r w:rsidRPr="006C70FA">
        <w:rPr>
          <w:sz w:val="24"/>
          <w:szCs w:val="24"/>
        </w:rPr>
        <w:t>.1.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договорных обязательств, Заказчик направляет Поставщику требование об уплате неустоек (штрафов, пеней).</w:t>
      </w:r>
    </w:p>
    <w:p w14:paraId="4EA056DA" w14:textId="77777777" w:rsidR="00886AC9" w:rsidRPr="006C70FA" w:rsidRDefault="00886AC9" w:rsidP="00886AC9">
      <w:pPr>
        <w:jc w:val="both"/>
        <w:rPr>
          <w:sz w:val="24"/>
          <w:szCs w:val="24"/>
        </w:rPr>
      </w:pPr>
      <w:r w:rsidRPr="006C70FA">
        <w:rPr>
          <w:sz w:val="24"/>
          <w:szCs w:val="24"/>
        </w:rPr>
        <w:t>6.</w:t>
      </w:r>
      <w:r>
        <w:rPr>
          <w:sz w:val="24"/>
          <w:szCs w:val="24"/>
        </w:rPr>
        <w:t>1</w:t>
      </w:r>
      <w:r w:rsidRPr="006C70FA">
        <w:rPr>
          <w:sz w:val="24"/>
          <w:szCs w:val="24"/>
        </w:rPr>
        <w:t>.2. Пени начисляются за каждый день просрочки исполнения Поставщиком обязательства, предусмотренного Договором, в размере 1/300 (одна трехсотая) действующей на дату уплаты пеней ключевой ставки Банка России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830BB04" w14:textId="77777777" w:rsidR="00886AC9" w:rsidRPr="006C70FA" w:rsidRDefault="00886AC9" w:rsidP="00886AC9">
      <w:pPr>
        <w:jc w:val="both"/>
        <w:rPr>
          <w:sz w:val="24"/>
          <w:szCs w:val="24"/>
        </w:rPr>
      </w:pPr>
      <w:r w:rsidRPr="006C70FA">
        <w:rPr>
          <w:sz w:val="24"/>
          <w:szCs w:val="24"/>
        </w:rPr>
        <w:lastRenderedPageBreak/>
        <w:t>6.</w:t>
      </w:r>
      <w:r>
        <w:rPr>
          <w:sz w:val="24"/>
          <w:szCs w:val="24"/>
        </w:rPr>
        <w:t>1</w:t>
      </w:r>
      <w:r w:rsidRPr="006C70FA">
        <w:rPr>
          <w:sz w:val="24"/>
          <w:szCs w:val="24"/>
        </w:rPr>
        <w:t>.3. За поставку некачественного и (или) некомплектного товара Заказчик, помимо требования о замене и доукомплектовании товара, вправе требовать от Поставщика штраф в размере 3 (трех) процентов от стоимости такого товара.</w:t>
      </w:r>
    </w:p>
    <w:p w14:paraId="00836FC9" w14:textId="77777777" w:rsidR="00886AC9" w:rsidRPr="006C70FA" w:rsidRDefault="00886AC9" w:rsidP="00886AC9">
      <w:pPr>
        <w:jc w:val="both"/>
        <w:rPr>
          <w:sz w:val="24"/>
          <w:szCs w:val="24"/>
        </w:rPr>
      </w:pPr>
      <w:r w:rsidRPr="006C70FA">
        <w:rPr>
          <w:sz w:val="24"/>
          <w:szCs w:val="24"/>
        </w:rPr>
        <w:t>6.</w:t>
      </w:r>
      <w:r>
        <w:rPr>
          <w:sz w:val="24"/>
          <w:szCs w:val="24"/>
        </w:rPr>
        <w:t>2</w:t>
      </w:r>
      <w:r w:rsidRPr="006C70FA">
        <w:rPr>
          <w:sz w:val="24"/>
          <w:szCs w:val="24"/>
        </w:rPr>
        <w:t>. Взыскание неустойки с Заказчика.</w:t>
      </w:r>
    </w:p>
    <w:p w14:paraId="4D6411B7" w14:textId="77777777" w:rsidR="00886AC9" w:rsidRPr="006C70FA" w:rsidRDefault="00886AC9" w:rsidP="00886AC9">
      <w:pPr>
        <w:jc w:val="both"/>
        <w:rPr>
          <w:sz w:val="24"/>
          <w:szCs w:val="24"/>
        </w:rPr>
      </w:pPr>
      <w:r w:rsidRPr="006C70FA">
        <w:rPr>
          <w:sz w:val="24"/>
          <w:szCs w:val="24"/>
        </w:rPr>
        <w:t>6.</w:t>
      </w:r>
      <w:r>
        <w:rPr>
          <w:sz w:val="24"/>
          <w:szCs w:val="24"/>
        </w:rPr>
        <w:t>2</w:t>
      </w:r>
      <w:r w:rsidRPr="006C70FA">
        <w:rPr>
          <w:sz w:val="24"/>
          <w:szCs w:val="24"/>
        </w:rPr>
        <w:t>.1.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договорных обязательств Поставщик вправе потребовать уплаты неустоек (штрафов, пеней).</w:t>
      </w:r>
    </w:p>
    <w:p w14:paraId="13086CF4" w14:textId="77777777" w:rsidR="00886AC9" w:rsidRPr="006C70FA" w:rsidRDefault="00886AC9" w:rsidP="00886AC9">
      <w:pPr>
        <w:jc w:val="both"/>
        <w:rPr>
          <w:sz w:val="24"/>
          <w:szCs w:val="24"/>
        </w:rPr>
      </w:pPr>
      <w:r w:rsidRPr="006C70FA">
        <w:rPr>
          <w:sz w:val="24"/>
          <w:szCs w:val="24"/>
        </w:rPr>
        <w:t>6.</w:t>
      </w:r>
      <w:r>
        <w:rPr>
          <w:sz w:val="24"/>
          <w:szCs w:val="24"/>
        </w:rPr>
        <w:t>2</w:t>
      </w:r>
      <w:r w:rsidRPr="006C70FA">
        <w:rPr>
          <w:sz w:val="24"/>
          <w:szCs w:val="24"/>
        </w:rPr>
        <w:t>.2. Пени начисляются Заказчику за каждый день просрочки исполнения предусмотренного Договором обязательства начиная со дня, следующего за днем истечения установленного Договором срока исполнения обязательства. Размер пеней устанавливается как 1/300 (одна трехсотая) действующей на дату уплаты пеней ключевой ставки Банка России от суммы, не уплаченной в срок.</w:t>
      </w:r>
    </w:p>
    <w:p w14:paraId="454898EB" w14:textId="77777777" w:rsidR="00886AC9" w:rsidRPr="006C70FA" w:rsidRDefault="00886AC9" w:rsidP="00886AC9">
      <w:pPr>
        <w:jc w:val="both"/>
        <w:rPr>
          <w:sz w:val="24"/>
          <w:szCs w:val="24"/>
        </w:rPr>
      </w:pPr>
      <w:r w:rsidRPr="006C70FA">
        <w:rPr>
          <w:sz w:val="24"/>
          <w:szCs w:val="24"/>
        </w:rPr>
        <w:t>6.</w:t>
      </w:r>
      <w:r>
        <w:rPr>
          <w:sz w:val="24"/>
          <w:szCs w:val="24"/>
        </w:rPr>
        <w:t>3</w:t>
      </w:r>
      <w:r w:rsidRPr="006C70FA">
        <w:rPr>
          <w:sz w:val="24"/>
          <w:szCs w:val="24"/>
        </w:rPr>
        <w:t>. Сторона освобождается от уплаты неустойки (штрафа,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0D1F45C4" w14:textId="77777777" w:rsidR="00886AC9" w:rsidRPr="006C70FA" w:rsidRDefault="00886AC9" w:rsidP="00886AC9">
      <w:pPr>
        <w:jc w:val="both"/>
        <w:rPr>
          <w:sz w:val="24"/>
          <w:szCs w:val="24"/>
        </w:rPr>
      </w:pPr>
    </w:p>
    <w:p w14:paraId="03C4343E" w14:textId="77777777" w:rsidR="00886AC9" w:rsidRPr="00C573A5" w:rsidRDefault="00886AC9" w:rsidP="00C573A5">
      <w:pPr>
        <w:jc w:val="center"/>
        <w:rPr>
          <w:b/>
          <w:bCs/>
          <w:sz w:val="24"/>
          <w:szCs w:val="24"/>
        </w:rPr>
      </w:pPr>
      <w:r w:rsidRPr="006C70FA">
        <w:rPr>
          <w:b/>
          <w:bCs/>
          <w:sz w:val="24"/>
          <w:szCs w:val="24"/>
        </w:rPr>
        <w:t>7. Расторжение и изменение Договора</w:t>
      </w:r>
    </w:p>
    <w:p w14:paraId="1914DF4E" w14:textId="77777777" w:rsidR="00886AC9" w:rsidRPr="006C70FA" w:rsidRDefault="00886AC9" w:rsidP="00886AC9">
      <w:pPr>
        <w:jc w:val="both"/>
        <w:rPr>
          <w:sz w:val="24"/>
          <w:szCs w:val="24"/>
        </w:rPr>
      </w:pPr>
      <w:r w:rsidRPr="006C70FA">
        <w:rPr>
          <w:sz w:val="24"/>
          <w:szCs w:val="24"/>
        </w:rPr>
        <w:t>7.1. При внесении в Договор изменений и дополнений составляются дополнительные соглашения, которые подписываются Сторонами. Данные соглашения являются неотъемлемой частью Договора.</w:t>
      </w:r>
    </w:p>
    <w:p w14:paraId="50C77054" w14:textId="77777777" w:rsidR="00886AC9" w:rsidRPr="006C70FA" w:rsidRDefault="00886AC9" w:rsidP="00886AC9">
      <w:pPr>
        <w:jc w:val="both"/>
        <w:rPr>
          <w:sz w:val="24"/>
          <w:szCs w:val="24"/>
        </w:rPr>
      </w:pPr>
      <w:r w:rsidRPr="006C70FA">
        <w:rPr>
          <w:sz w:val="24"/>
          <w:szCs w:val="24"/>
        </w:rPr>
        <w:t>7.2.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14:paraId="0E2D1AD0" w14:textId="77777777" w:rsidR="00886AC9" w:rsidRPr="006C70FA" w:rsidRDefault="00886AC9" w:rsidP="00886AC9">
      <w:pPr>
        <w:jc w:val="both"/>
        <w:rPr>
          <w:sz w:val="24"/>
          <w:szCs w:val="24"/>
        </w:rPr>
      </w:pPr>
      <w:r w:rsidRPr="006C70FA">
        <w:rPr>
          <w:sz w:val="24"/>
          <w:szCs w:val="24"/>
        </w:rPr>
        <w:t xml:space="preserve">7.3. Любая из сторон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 положением о закупке </w:t>
      </w:r>
      <w:r>
        <w:rPr>
          <w:bCs/>
          <w:sz w:val="24"/>
          <w:szCs w:val="24"/>
        </w:rPr>
        <w:t>МУП</w:t>
      </w:r>
      <w:r w:rsidRPr="006C70FA">
        <w:rPr>
          <w:bCs/>
          <w:sz w:val="24"/>
          <w:szCs w:val="24"/>
        </w:rPr>
        <w:t xml:space="preserve"> "</w:t>
      </w:r>
      <w:r>
        <w:rPr>
          <w:bCs/>
          <w:sz w:val="24"/>
          <w:szCs w:val="24"/>
        </w:rPr>
        <w:t>Специализированная похоронная служба</w:t>
      </w:r>
      <w:r w:rsidRPr="006C70FA">
        <w:rPr>
          <w:bCs/>
          <w:sz w:val="24"/>
          <w:szCs w:val="24"/>
        </w:rPr>
        <w:t>"</w:t>
      </w:r>
      <w:r>
        <w:rPr>
          <w:bCs/>
          <w:sz w:val="24"/>
          <w:szCs w:val="24"/>
        </w:rPr>
        <w:t xml:space="preserve"> г. Барнаула.</w:t>
      </w:r>
    </w:p>
    <w:p w14:paraId="736A5E4C" w14:textId="77777777" w:rsidR="00886AC9" w:rsidRPr="006C70FA" w:rsidRDefault="00886AC9" w:rsidP="00886AC9">
      <w:pPr>
        <w:jc w:val="both"/>
        <w:rPr>
          <w:sz w:val="24"/>
          <w:szCs w:val="24"/>
        </w:rPr>
      </w:pPr>
      <w:r w:rsidRPr="006C70FA">
        <w:rPr>
          <w:sz w:val="24"/>
          <w:szCs w:val="24"/>
        </w:rPr>
        <w:t>7.4. Решение об одностороннем отказе от исполнения Договора вступает в силу и Договор считается расторгнутым через десять дней с даты надлежащего уведомления другой стороны об одностороннем отказе от исполнения Договора.</w:t>
      </w:r>
    </w:p>
    <w:p w14:paraId="52B0876A" w14:textId="77777777" w:rsidR="00886AC9" w:rsidRPr="006C70FA" w:rsidRDefault="00886AC9" w:rsidP="00886AC9">
      <w:pPr>
        <w:jc w:val="both"/>
        <w:rPr>
          <w:sz w:val="24"/>
          <w:szCs w:val="24"/>
        </w:rPr>
      </w:pPr>
      <w:r w:rsidRPr="006C70FA">
        <w:rPr>
          <w:sz w:val="24"/>
          <w:szCs w:val="24"/>
        </w:rPr>
        <w:t>7.5.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5947C672" w14:textId="77777777" w:rsidR="00886AC9" w:rsidRPr="006C70FA" w:rsidRDefault="00886AC9" w:rsidP="00886AC9">
      <w:pPr>
        <w:jc w:val="both"/>
        <w:rPr>
          <w:sz w:val="24"/>
          <w:szCs w:val="24"/>
        </w:rPr>
      </w:pPr>
    </w:p>
    <w:p w14:paraId="3194F48F" w14:textId="77777777" w:rsidR="00886AC9" w:rsidRPr="00C573A5" w:rsidRDefault="00886AC9" w:rsidP="00C573A5">
      <w:pPr>
        <w:jc w:val="center"/>
        <w:rPr>
          <w:b/>
          <w:bCs/>
          <w:sz w:val="24"/>
          <w:szCs w:val="24"/>
        </w:rPr>
      </w:pPr>
      <w:r w:rsidRPr="006C70FA">
        <w:rPr>
          <w:b/>
          <w:bCs/>
          <w:sz w:val="24"/>
          <w:szCs w:val="24"/>
        </w:rPr>
        <w:t>8. Разрешение споров</w:t>
      </w:r>
    </w:p>
    <w:p w14:paraId="3A76D011" w14:textId="77777777" w:rsidR="00886AC9" w:rsidRPr="006C70FA" w:rsidRDefault="00886AC9" w:rsidP="00886AC9">
      <w:pPr>
        <w:jc w:val="both"/>
        <w:rPr>
          <w:sz w:val="24"/>
          <w:szCs w:val="24"/>
        </w:rPr>
      </w:pPr>
      <w:r w:rsidRPr="006C70FA">
        <w:rPr>
          <w:sz w:val="24"/>
          <w:szCs w:val="24"/>
        </w:rPr>
        <w:t xml:space="preserve">8.1. Все споры и разногласия, возникающие между сторонами в рамках Договора или в связи с ним, в том числе касающиеся его заключения, исполнения, нарушения, расторжения или признания недействительным, подлежат разрешению в Арбитражном суде </w:t>
      </w:r>
      <w:r>
        <w:rPr>
          <w:sz w:val="24"/>
          <w:szCs w:val="24"/>
        </w:rPr>
        <w:t>Алтайского края</w:t>
      </w:r>
      <w:r w:rsidRPr="006C70FA">
        <w:rPr>
          <w:sz w:val="24"/>
          <w:szCs w:val="24"/>
        </w:rPr>
        <w:t>.</w:t>
      </w:r>
    </w:p>
    <w:p w14:paraId="7B18E5E7" w14:textId="77777777" w:rsidR="00886AC9" w:rsidRPr="006C70FA" w:rsidRDefault="00886AC9" w:rsidP="00886AC9">
      <w:pPr>
        <w:jc w:val="both"/>
        <w:rPr>
          <w:sz w:val="24"/>
          <w:szCs w:val="24"/>
        </w:rPr>
      </w:pPr>
      <w:r w:rsidRPr="006C70FA">
        <w:rPr>
          <w:sz w:val="24"/>
          <w:szCs w:val="24"/>
        </w:rPr>
        <w:t>8.2. До предъявления иска, вытекающего из Договора, Сторона, которая считает, что ее права нарушены, обязана направить другой Стороне письменную претензию.</w:t>
      </w:r>
    </w:p>
    <w:p w14:paraId="0538C4EF" w14:textId="77777777" w:rsidR="00886AC9" w:rsidRPr="006C70FA" w:rsidRDefault="00886AC9" w:rsidP="00886AC9">
      <w:pPr>
        <w:jc w:val="both"/>
        <w:rPr>
          <w:sz w:val="24"/>
          <w:szCs w:val="24"/>
        </w:rPr>
      </w:pPr>
      <w:r w:rsidRPr="006C70FA">
        <w:rPr>
          <w:sz w:val="24"/>
          <w:szCs w:val="24"/>
        </w:rPr>
        <w:t>8.3. Сторона вправе передать спор на рассмотрение суда по истечении 15 календарных дней с момента получения претензии другой Стороной.</w:t>
      </w:r>
    </w:p>
    <w:p w14:paraId="6DE7BB98" w14:textId="77777777" w:rsidR="00886AC9" w:rsidRPr="006C70FA" w:rsidRDefault="00886AC9" w:rsidP="00886AC9">
      <w:pPr>
        <w:jc w:val="both"/>
        <w:rPr>
          <w:sz w:val="24"/>
          <w:szCs w:val="24"/>
        </w:rPr>
      </w:pPr>
    </w:p>
    <w:p w14:paraId="6E14ADF4" w14:textId="77777777" w:rsidR="00886AC9" w:rsidRPr="00C573A5" w:rsidRDefault="00886AC9" w:rsidP="00C573A5">
      <w:pPr>
        <w:jc w:val="center"/>
        <w:rPr>
          <w:b/>
          <w:bCs/>
          <w:sz w:val="24"/>
          <w:szCs w:val="24"/>
        </w:rPr>
      </w:pPr>
      <w:r w:rsidRPr="006C70FA">
        <w:rPr>
          <w:b/>
          <w:bCs/>
          <w:sz w:val="24"/>
          <w:szCs w:val="24"/>
        </w:rPr>
        <w:t>9. Заключительные положения</w:t>
      </w:r>
    </w:p>
    <w:p w14:paraId="2A624DAC" w14:textId="77777777" w:rsidR="00886AC9" w:rsidRPr="006C70FA" w:rsidRDefault="00886AC9" w:rsidP="00886AC9">
      <w:pPr>
        <w:jc w:val="both"/>
        <w:rPr>
          <w:sz w:val="24"/>
          <w:szCs w:val="24"/>
        </w:rPr>
      </w:pPr>
      <w:r w:rsidRPr="006C70FA">
        <w:rPr>
          <w:sz w:val="24"/>
          <w:szCs w:val="24"/>
        </w:rPr>
        <w:t>9.1. Договор вступает в силу с момента подписания его сторонами.</w:t>
      </w:r>
    </w:p>
    <w:p w14:paraId="184A85D8" w14:textId="77777777" w:rsidR="00886AC9" w:rsidRPr="006C70FA" w:rsidRDefault="00886AC9" w:rsidP="00886AC9">
      <w:pPr>
        <w:jc w:val="both"/>
        <w:rPr>
          <w:sz w:val="24"/>
          <w:szCs w:val="24"/>
        </w:rPr>
      </w:pPr>
      <w:r w:rsidRPr="006C70FA">
        <w:rPr>
          <w:sz w:val="24"/>
          <w:szCs w:val="24"/>
        </w:rPr>
        <w:t>9.2. Договор действует до полного исполнения сторонами своих обязательств по Договору.</w:t>
      </w:r>
    </w:p>
    <w:p w14:paraId="7DFD7872" w14:textId="77777777" w:rsidR="00886AC9" w:rsidRPr="006C70FA" w:rsidRDefault="00886AC9" w:rsidP="00886AC9">
      <w:pPr>
        <w:jc w:val="both"/>
        <w:rPr>
          <w:sz w:val="24"/>
          <w:szCs w:val="24"/>
        </w:rPr>
      </w:pPr>
      <w:r w:rsidRPr="006C70FA">
        <w:rPr>
          <w:sz w:val="24"/>
          <w:szCs w:val="24"/>
        </w:rPr>
        <w:t>9.3. В случае изменения своих реквизитов, указанных в Договоре, Поставщик обязан в течение двух рабочих дней уведомить об этом Заказчика и сообщить новые реквизиты.</w:t>
      </w:r>
    </w:p>
    <w:p w14:paraId="0002AA79" w14:textId="77777777" w:rsidR="00886AC9" w:rsidRPr="006C70FA" w:rsidRDefault="00886AC9" w:rsidP="00886AC9">
      <w:pPr>
        <w:jc w:val="both"/>
        <w:rPr>
          <w:sz w:val="24"/>
          <w:szCs w:val="24"/>
        </w:rPr>
      </w:pPr>
      <w:r w:rsidRPr="006C70FA">
        <w:rPr>
          <w:sz w:val="24"/>
          <w:szCs w:val="24"/>
        </w:rPr>
        <w:t>В противном случае все риски, связанные с направлением Поставщику документов или перечислением денежных средств на указанный в Договоре счет, несет Поставщик.</w:t>
      </w:r>
    </w:p>
    <w:p w14:paraId="01529D95" w14:textId="77777777" w:rsidR="00886AC9" w:rsidRPr="006C70FA" w:rsidRDefault="00886AC9" w:rsidP="00886AC9">
      <w:pPr>
        <w:jc w:val="both"/>
        <w:rPr>
          <w:sz w:val="24"/>
          <w:szCs w:val="24"/>
        </w:rPr>
      </w:pPr>
      <w:r w:rsidRPr="006C70FA">
        <w:rPr>
          <w:sz w:val="24"/>
          <w:szCs w:val="24"/>
        </w:rPr>
        <w:t>9.4. Если иное не предусмотрено законом, заявления, уведомления, извещения, требования или иные юридически значимые сообщения, с которыми закон или Договор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w:t>
      </w:r>
    </w:p>
    <w:p w14:paraId="59740464" w14:textId="77777777" w:rsidR="00886AC9" w:rsidRPr="006C70FA" w:rsidRDefault="00886AC9" w:rsidP="00886AC9">
      <w:pPr>
        <w:jc w:val="both"/>
        <w:rPr>
          <w:sz w:val="24"/>
          <w:szCs w:val="24"/>
        </w:rPr>
      </w:pPr>
      <w:r w:rsidRPr="006C70FA">
        <w:rPr>
          <w:sz w:val="24"/>
          <w:szCs w:val="24"/>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2D95EE5" w14:textId="77777777" w:rsidR="00886AC9" w:rsidRPr="006C70FA" w:rsidRDefault="00886AC9" w:rsidP="00886AC9">
      <w:pPr>
        <w:jc w:val="both"/>
        <w:rPr>
          <w:sz w:val="24"/>
          <w:szCs w:val="24"/>
        </w:rPr>
      </w:pPr>
      <w:r w:rsidRPr="006C70FA">
        <w:rPr>
          <w:sz w:val="24"/>
          <w:szCs w:val="24"/>
        </w:rPr>
        <w:lastRenderedPageBreak/>
        <w:t>9.5.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781A590B" w14:textId="77777777" w:rsidR="00886AC9" w:rsidRPr="006C70FA" w:rsidRDefault="00886AC9" w:rsidP="00886AC9">
      <w:pPr>
        <w:jc w:val="both"/>
        <w:rPr>
          <w:sz w:val="24"/>
          <w:szCs w:val="24"/>
        </w:rPr>
      </w:pPr>
      <w:r w:rsidRPr="006C70FA">
        <w:rPr>
          <w:sz w:val="24"/>
          <w:szCs w:val="24"/>
        </w:rPr>
        <w:t>9.6. Приложения к Договору:</w:t>
      </w:r>
    </w:p>
    <w:p w14:paraId="25D703BE" w14:textId="36D02CE1" w:rsidR="00886AC9" w:rsidRPr="006C70FA" w:rsidRDefault="00886AC9" w:rsidP="00886AC9">
      <w:pPr>
        <w:jc w:val="both"/>
        <w:rPr>
          <w:sz w:val="24"/>
          <w:szCs w:val="24"/>
        </w:rPr>
      </w:pPr>
      <w:r w:rsidRPr="006C70FA">
        <w:rPr>
          <w:sz w:val="24"/>
          <w:szCs w:val="24"/>
        </w:rPr>
        <w:t>9.6.1. Приложение N 1</w:t>
      </w:r>
      <w:r w:rsidR="00381CFD">
        <w:rPr>
          <w:sz w:val="24"/>
          <w:szCs w:val="24"/>
        </w:rPr>
        <w:t xml:space="preserve"> - </w:t>
      </w:r>
      <w:r w:rsidRPr="006C70FA">
        <w:rPr>
          <w:sz w:val="24"/>
          <w:szCs w:val="24"/>
        </w:rPr>
        <w:t>Спецификация товара</w:t>
      </w:r>
      <w:r w:rsidR="00381CFD">
        <w:rPr>
          <w:sz w:val="24"/>
          <w:szCs w:val="24"/>
        </w:rPr>
        <w:t>.</w:t>
      </w:r>
    </w:p>
    <w:p w14:paraId="44B75688" w14:textId="77777777" w:rsidR="00886AC9" w:rsidRDefault="00886AC9" w:rsidP="00886AC9">
      <w:pPr>
        <w:pStyle w:val="1"/>
        <w:spacing w:before="0" w:after="0"/>
        <w:jc w:val="both"/>
        <w:rPr>
          <w:szCs w:val="24"/>
        </w:rPr>
      </w:pPr>
    </w:p>
    <w:p w14:paraId="487F7653" w14:textId="49B2C95A" w:rsidR="00886AC9" w:rsidRPr="00C573A5" w:rsidRDefault="00C573A5" w:rsidP="00C573A5">
      <w:pPr>
        <w:jc w:val="center"/>
        <w:rPr>
          <w:b/>
          <w:bCs/>
          <w:sz w:val="24"/>
          <w:szCs w:val="24"/>
        </w:rPr>
      </w:pPr>
      <w:r>
        <w:rPr>
          <w:b/>
          <w:bCs/>
          <w:sz w:val="24"/>
          <w:szCs w:val="24"/>
        </w:rPr>
        <w:t xml:space="preserve">10. </w:t>
      </w:r>
      <w:r w:rsidR="00886AC9" w:rsidRPr="00C573A5">
        <w:rPr>
          <w:b/>
          <w:bCs/>
          <w:sz w:val="24"/>
          <w:szCs w:val="24"/>
        </w:rPr>
        <w:t>Адреса и реквизиты сторон</w:t>
      </w:r>
    </w:p>
    <w:p w14:paraId="5CEB1C9A" w14:textId="77777777" w:rsidR="00886AC9" w:rsidRPr="006C70FA" w:rsidRDefault="00886AC9" w:rsidP="00886AC9">
      <w:pPr>
        <w:rPr>
          <w:sz w:val="24"/>
          <w:szCs w:val="24"/>
        </w:rPr>
      </w:pPr>
    </w:p>
    <w:tbl>
      <w:tblPr>
        <w:tblW w:w="10773" w:type="dxa"/>
        <w:jc w:val="center"/>
        <w:tblLayout w:type="fixed"/>
        <w:tblLook w:val="0000" w:firstRow="0" w:lastRow="0" w:firstColumn="0" w:lastColumn="0" w:noHBand="0" w:noVBand="0"/>
      </w:tblPr>
      <w:tblGrid>
        <w:gridCol w:w="5387"/>
        <w:gridCol w:w="5386"/>
      </w:tblGrid>
      <w:tr w:rsidR="00886AC9" w:rsidRPr="006C70FA" w14:paraId="470DD4BE" w14:textId="77777777" w:rsidTr="007A5424">
        <w:trPr>
          <w:jc w:val="center"/>
        </w:trPr>
        <w:tc>
          <w:tcPr>
            <w:tcW w:w="5387" w:type="dxa"/>
          </w:tcPr>
          <w:p w14:paraId="42B5209A" w14:textId="77777777" w:rsidR="00886AC9" w:rsidRPr="006C70FA" w:rsidRDefault="00886AC9" w:rsidP="007A5424">
            <w:pPr>
              <w:pStyle w:val="Normalunindented"/>
              <w:widowControl w:val="0"/>
              <w:spacing w:before="0" w:after="0" w:line="240" w:lineRule="auto"/>
              <w:jc w:val="center"/>
              <w:rPr>
                <w:sz w:val="24"/>
                <w:szCs w:val="24"/>
              </w:rPr>
            </w:pPr>
            <w:r w:rsidRPr="006C70FA">
              <w:rPr>
                <w:b/>
                <w:sz w:val="24"/>
                <w:szCs w:val="24"/>
              </w:rPr>
              <w:t>Заказчик</w:t>
            </w:r>
          </w:p>
        </w:tc>
        <w:tc>
          <w:tcPr>
            <w:tcW w:w="5386" w:type="dxa"/>
          </w:tcPr>
          <w:p w14:paraId="39B099EC" w14:textId="77777777" w:rsidR="00886AC9" w:rsidRPr="006C70FA" w:rsidRDefault="00886AC9" w:rsidP="007A5424">
            <w:pPr>
              <w:pStyle w:val="Normalunindented"/>
              <w:widowControl w:val="0"/>
              <w:spacing w:before="0" w:after="0" w:line="240" w:lineRule="auto"/>
              <w:jc w:val="center"/>
              <w:rPr>
                <w:sz w:val="24"/>
                <w:szCs w:val="24"/>
              </w:rPr>
            </w:pPr>
            <w:r w:rsidRPr="006C70FA">
              <w:rPr>
                <w:b/>
                <w:sz w:val="24"/>
                <w:szCs w:val="24"/>
              </w:rPr>
              <w:t>Поставщик</w:t>
            </w:r>
          </w:p>
        </w:tc>
      </w:tr>
      <w:tr w:rsidR="00886AC9" w:rsidRPr="006C70FA" w14:paraId="0B4484A3" w14:textId="77777777" w:rsidTr="007A5424">
        <w:trPr>
          <w:jc w:val="center"/>
        </w:trPr>
        <w:tc>
          <w:tcPr>
            <w:tcW w:w="5387" w:type="dxa"/>
          </w:tcPr>
          <w:p w14:paraId="78A746F9" w14:textId="77777777" w:rsidR="00886AC9" w:rsidRPr="00600EE4" w:rsidRDefault="00886AC9" w:rsidP="007A5424">
            <w:pPr>
              <w:widowControl w:val="0"/>
              <w:ind w:left="567"/>
              <w:rPr>
                <w:b/>
                <w:sz w:val="24"/>
                <w:szCs w:val="24"/>
              </w:rPr>
            </w:pPr>
            <w:r w:rsidRPr="00600EE4">
              <w:rPr>
                <w:b/>
                <w:sz w:val="24"/>
                <w:szCs w:val="24"/>
              </w:rPr>
              <w:t xml:space="preserve">МУП «Специализированная похоронная служба» </w:t>
            </w:r>
            <w:proofErr w:type="spellStart"/>
            <w:r w:rsidRPr="00600EE4">
              <w:rPr>
                <w:b/>
                <w:sz w:val="24"/>
                <w:szCs w:val="24"/>
              </w:rPr>
              <w:t>г.Барнаула</w:t>
            </w:r>
            <w:proofErr w:type="spellEnd"/>
          </w:p>
          <w:p w14:paraId="445AC960" w14:textId="77777777" w:rsidR="00886AC9" w:rsidRDefault="00886AC9" w:rsidP="007A5424">
            <w:pPr>
              <w:widowControl w:val="0"/>
              <w:ind w:left="567"/>
              <w:rPr>
                <w:sz w:val="24"/>
                <w:szCs w:val="24"/>
              </w:rPr>
            </w:pPr>
          </w:p>
          <w:p w14:paraId="69EC38B8" w14:textId="6E6BC905" w:rsidR="00886AC9" w:rsidRPr="00370B0A" w:rsidRDefault="00886AC9" w:rsidP="007A5424">
            <w:pPr>
              <w:widowControl w:val="0"/>
              <w:ind w:left="567"/>
              <w:rPr>
                <w:sz w:val="24"/>
                <w:szCs w:val="24"/>
              </w:rPr>
            </w:pPr>
            <w:r w:rsidRPr="00370B0A">
              <w:rPr>
                <w:sz w:val="24"/>
                <w:szCs w:val="24"/>
              </w:rPr>
              <w:t>Адрес: 656011, Алтайский край, г. г.</w:t>
            </w:r>
            <w:r w:rsidR="00C573A5">
              <w:rPr>
                <w:sz w:val="24"/>
                <w:szCs w:val="24"/>
              </w:rPr>
              <w:t xml:space="preserve"> </w:t>
            </w:r>
            <w:r w:rsidRPr="00370B0A">
              <w:rPr>
                <w:sz w:val="24"/>
                <w:szCs w:val="24"/>
              </w:rPr>
              <w:t>Барнаул, ул.</w:t>
            </w:r>
            <w:r w:rsidR="00C573A5">
              <w:rPr>
                <w:sz w:val="24"/>
                <w:szCs w:val="24"/>
              </w:rPr>
              <w:t xml:space="preserve"> </w:t>
            </w:r>
            <w:r w:rsidRPr="00370B0A">
              <w:rPr>
                <w:sz w:val="24"/>
                <w:szCs w:val="24"/>
              </w:rPr>
              <w:t>Аносова, д.8</w:t>
            </w:r>
          </w:p>
          <w:p w14:paraId="2648EAAC" w14:textId="77777777" w:rsidR="00886AC9" w:rsidRPr="00370B0A" w:rsidRDefault="00886AC9" w:rsidP="007A5424">
            <w:pPr>
              <w:widowControl w:val="0"/>
              <w:ind w:left="567"/>
              <w:rPr>
                <w:sz w:val="24"/>
                <w:szCs w:val="24"/>
              </w:rPr>
            </w:pPr>
            <w:proofErr w:type="gramStart"/>
            <w:r w:rsidRPr="00370B0A">
              <w:rPr>
                <w:sz w:val="24"/>
                <w:szCs w:val="24"/>
              </w:rPr>
              <w:t>ИНН  2225011742</w:t>
            </w:r>
            <w:proofErr w:type="gramEnd"/>
            <w:r w:rsidRPr="00370B0A">
              <w:rPr>
                <w:sz w:val="24"/>
                <w:szCs w:val="24"/>
              </w:rPr>
              <w:t>;</w:t>
            </w:r>
            <w:r w:rsidRPr="00370B0A">
              <w:rPr>
                <w:sz w:val="24"/>
                <w:szCs w:val="24"/>
              </w:rPr>
              <w:tab/>
              <w:t xml:space="preserve"> КПП 222101001</w:t>
            </w:r>
          </w:p>
          <w:p w14:paraId="565F9DAD" w14:textId="77777777" w:rsidR="00886AC9" w:rsidRPr="00370B0A" w:rsidRDefault="00886AC9" w:rsidP="007A5424">
            <w:pPr>
              <w:widowControl w:val="0"/>
              <w:ind w:left="567"/>
              <w:rPr>
                <w:color w:val="000000"/>
                <w:sz w:val="24"/>
                <w:szCs w:val="24"/>
              </w:rPr>
            </w:pPr>
            <w:r w:rsidRPr="00370B0A">
              <w:rPr>
                <w:color w:val="000000"/>
                <w:sz w:val="24"/>
                <w:szCs w:val="24"/>
              </w:rPr>
              <w:t>Расчетный счет 40702810000002482901 в ООО «</w:t>
            </w:r>
            <w:proofErr w:type="spellStart"/>
            <w:r w:rsidRPr="00370B0A">
              <w:rPr>
                <w:color w:val="000000"/>
                <w:sz w:val="24"/>
                <w:szCs w:val="24"/>
              </w:rPr>
              <w:t>Сибсоцбанк</w:t>
            </w:r>
            <w:proofErr w:type="spellEnd"/>
            <w:r w:rsidRPr="00370B0A">
              <w:rPr>
                <w:color w:val="000000"/>
                <w:sz w:val="24"/>
                <w:szCs w:val="24"/>
              </w:rPr>
              <w:t>»,</w:t>
            </w:r>
          </w:p>
          <w:p w14:paraId="2D30E3D8" w14:textId="77777777" w:rsidR="00886AC9" w:rsidRPr="00370B0A" w:rsidRDefault="00886AC9" w:rsidP="007A5424">
            <w:pPr>
              <w:widowControl w:val="0"/>
              <w:ind w:left="567"/>
              <w:rPr>
                <w:color w:val="000000"/>
                <w:sz w:val="24"/>
                <w:szCs w:val="24"/>
              </w:rPr>
            </w:pPr>
            <w:r w:rsidRPr="00370B0A">
              <w:rPr>
                <w:color w:val="000000"/>
                <w:sz w:val="24"/>
                <w:szCs w:val="24"/>
              </w:rPr>
              <w:t xml:space="preserve">К/с 30101810800000000745, </w:t>
            </w:r>
          </w:p>
          <w:p w14:paraId="47A1A1D2" w14:textId="77777777" w:rsidR="00886AC9" w:rsidRPr="00370B0A" w:rsidRDefault="00886AC9" w:rsidP="007A5424">
            <w:pPr>
              <w:widowControl w:val="0"/>
              <w:ind w:left="567"/>
              <w:rPr>
                <w:sz w:val="24"/>
                <w:szCs w:val="24"/>
              </w:rPr>
            </w:pPr>
            <w:r w:rsidRPr="00370B0A">
              <w:rPr>
                <w:color w:val="000000"/>
                <w:sz w:val="24"/>
                <w:szCs w:val="24"/>
              </w:rPr>
              <w:t>БИК 040173745</w:t>
            </w:r>
          </w:p>
          <w:p w14:paraId="1EC9D2A7" w14:textId="77777777" w:rsidR="00886AC9" w:rsidRPr="000C179E" w:rsidRDefault="00886AC9" w:rsidP="007A5424">
            <w:pPr>
              <w:widowControl w:val="0"/>
              <w:tabs>
                <w:tab w:val="left" w:pos="709"/>
                <w:tab w:val="left" w:pos="4644"/>
              </w:tabs>
              <w:ind w:left="600"/>
              <w:contextualSpacing/>
              <w:jc w:val="both"/>
              <w:rPr>
                <w:bCs/>
                <w:spacing w:val="-4"/>
                <w:sz w:val="24"/>
                <w:szCs w:val="24"/>
              </w:rPr>
            </w:pPr>
            <w:r w:rsidRPr="000C179E">
              <w:rPr>
                <w:bCs/>
                <w:spacing w:val="-4"/>
                <w:sz w:val="24"/>
                <w:szCs w:val="24"/>
              </w:rPr>
              <w:t>Тел. 35-78-75</w:t>
            </w:r>
          </w:p>
          <w:p w14:paraId="3FA31095" w14:textId="77777777" w:rsidR="00886AC9" w:rsidRDefault="00886AC9" w:rsidP="007A5424">
            <w:pPr>
              <w:widowControl w:val="0"/>
              <w:tabs>
                <w:tab w:val="left" w:pos="709"/>
                <w:tab w:val="left" w:pos="4644"/>
              </w:tabs>
              <w:ind w:left="600"/>
              <w:contextualSpacing/>
              <w:jc w:val="both"/>
              <w:rPr>
                <w:bCs/>
                <w:spacing w:val="-4"/>
                <w:sz w:val="24"/>
                <w:szCs w:val="24"/>
              </w:rPr>
            </w:pPr>
            <w:r w:rsidRPr="000C179E">
              <w:rPr>
                <w:bCs/>
                <w:spacing w:val="-4"/>
                <w:sz w:val="24"/>
                <w:szCs w:val="24"/>
              </w:rPr>
              <w:t>Факс 22-39-10</w:t>
            </w:r>
          </w:p>
          <w:p w14:paraId="6DBFFBA5" w14:textId="77777777" w:rsidR="00886AC9" w:rsidRPr="0069332E" w:rsidRDefault="00886AC9" w:rsidP="007A5424">
            <w:pPr>
              <w:widowControl w:val="0"/>
              <w:ind w:left="567"/>
              <w:rPr>
                <w:color w:val="000000"/>
                <w:sz w:val="24"/>
                <w:szCs w:val="24"/>
              </w:rPr>
            </w:pPr>
            <w:r w:rsidRPr="0069332E">
              <w:rPr>
                <w:color w:val="000000"/>
                <w:sz w:val="24"/>
                <w:szCs w:val="24"/>
              </w:rPr>
              <w:t>Электронная почта _________________</w:t>
            </w:r>
          </w:p>
          <w:p w14:paraId="7925C8C6" w14:textId="77777777" w:rsidR="00886AC9" w:rsidRDefault="00886AC9" w:rsidP="007A5424">
            <w:pPr>
              <w:widowControl w:val="0"/>
              <w:ind w:left="567"/>
              <w:rPr>
                <w:sz w:val="24"/>
                <w:szCs w:val="24"/>
              </w:rPr>
            </w:pPr>
          </w:p>
          <w:p w14:paraId="39943A0F" w14:textId="77777777" w:rsidR="00886AC9" w:rsidRDefault="00886AC9" w:rsidP="007A5424">
            <w:pPr>
              <w:widowControl w:val="0"/>
              <w:ind w:left="567"/>
              <w:rPr>
                <w:sz w:val="24"/>
                <w:szCs w:val="24"/>
              </w:rPr>
            </w:pPr>
          </w:p>
          <w:p w14:paraId="06841B1C" w14:textId="77777777" w:rsidR="00886AC9" w:rsidRPr="00370B0A" w:rsidRDefault="00886AC9" w:rsidP="007A5424">
            <w:pPr>
              <w:widowControl w:val="0"/>
              <w:ind w:left="567"/>
              <w:rPr>
                <w:sz w:val="24"/>
                <w:szCs w:val="24"/>
              </w:rPr>
            </w:pPr>
            <w:r w:rsidRPr="00370B0A">
              <w:rPr>
                <w:sz w:val="24"/>
                <w:szCs w:val="24"/>
              </w:rPr>
              <w:t xml:space="preserve">____________/А.А. Никулин/ </w:t>
            </w:r>
          </w:p>
          <w:p w14:paraId="1510A37E" w14:textId="77777777" w:rsidR="00886AC9" w:rsidRPr="006C70FA" w:rsidRDefault="00886AC9" w:rsidP="007A5424">
            <w:pPr>
              <w:pStyle w:val="Normalunindented"/>
              <w:widowControl w:val="0"/>
              <w:spacing w:before="0" w:after="0" w:line="240" w:lineRule="auto"/>
              <w:jc w:val="left"/>
              <w:rPr>
                <w:sz w:val="24"/>
                <w:szCs w:val="24"/>
              </w:rPr>
            </w:pPr>
            <w:r w:rsidRPr="00370B0A">
              <w:rPr>
                <w:sz w:val="24"/>
                <w:szCs w:val="24"/>
              </w:rPr>
              <w:t>М.П.</w:t>
            </w:r>
          </w:p>
        </w:tc>
        <w:tc>
          <w:tcPr>
            <w:tcW w:w="5386" w:type="dxa"/>
          </w:tcPr>
          <w:p w14:paraId="3A5CD398" w14:textId="77777777" w:rsidR="00886AC9" w:rsidRPr="00600EE4" w:rsidRDefault="00886AC9" w:rsidP="007A5424">
            <w:pPr>
              <w:pStyle w:val="Normalunindented"/>
              <w:widowControl w:val="0"/>
              <w:spacing w:before="0" w:after="0" w:line="240" w:lineRule="auto"/>
              <w:jc w:val="left"/>
              <w:rPr>
                <w:i/>
                <w:sz w:val="24"/>
                <w:szCs w:val="24"/>
              </w:rPr>
            </w:pPr>
            <w:r w:rsidRPr="00600EE4">
              <w:rPr>
                <w:i/>
                <w:sz w:val="24"/>
                <w:szCs w:val="24"/>
              </w:rPr>
              <w:t xml:space="preserve">Наименование: </w:t>
            </w:r>
          </w:p>
          <w:p w14:paraId="162E3840"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t>Адрес, указанный в ЕГРЮЛ (ЕГРИП):</w:t>
            </w:r>
          </w:p>
          <w:p w14:paraId="0630B46A"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br/>
              <w:t xml:space="preserve">Почтовый адрес: </w:t>
            </w:r>
          </w:p>
          <w:p w14:paraId="1585ECB9" w14:textId="77777777" w:rsidR="00886AC9" w:rsidRPr="006C70FA" w:rsidRDefault="00886AC9" w:rsidP="007A5424">
            <w:pPr>
              <w:pStyle w:val="Normalunindented"/>
              <w:widowControl w:val="0"/>
              <w:spacing w:before="0" w:after="0" w:line="240" w:lineRule="auto"/>
              <w:jc w:val="left"/>
              <w:rPr>
                <w:sz w:val="24"/>
                <w:szCs w:val="24"/>
              </w:rPr>
            </w:pPr>
          </w:p>
          <w:p w14:paraId="4DD7411C"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t>Телефон:</w:t>
            </w:r>
          </w:p>
          <w:p w14:paraId="55E9A916"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t>Электронная почта:</w:t>
            </w:r>
          </w:p>
          <w:p w14:paraId="000889A3"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t xml:space="preserve">ОГРН </w:t>
            </w:r>
            <w:r w:rsidRPr="006C70FA">
              <w:rPr>
                <w:color w:val="333333"/>
                <w:sz w:val="24"/>
                <w:szCs w:val="24"/>
                <w:shd w:val="clear" w:color="auto" w:fill="FFFFFF"/>
              </w:rPr>
              <w:t>______________</w:t>
            </w:r>
          </w:p>
          <w:p w14:paraId="6294E11E"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t xml:space="preserve">ИНН </w:t>
            </w:r>
            <w:r w:rsidRPr="006C70FA">
              <w:rPr>
                <w:color w:val="333333"/>
                <w:sz w:val="24"/>
                <w:szCs w:val="24"/>
                <w:shd w:val="clear" w:color="auto" w:fill="FFFFFF"/>
              </w:rPr>
              <w:t>______________</w:t>
            </w:r>
          </w:p>
          <w:p w14:paraId="048D30DE"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t xml:space="preserve">Р/с </w:t>
            </w:r>
            <w:r w:rsidRPr="006C70FA">
              <w:rPr>
                <w:color w:val="333333"/>
                <w:sz w:val="24"/>
                <w:szCs w:val="24"/>
                <w:shd w:val="clear" w:color="auto" w:fill="FFFFFF"/>
              </w:rPr>
              <w:t>______________</w:t>
            </w:r>
          </w:p>
          <w:p w14:paraId="37986427"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t>в</w:t>
            </w:r>
            <w:r w:rsidRPr="006C70FA">
              <w:rPr>
                <w:color w:val="000000"/>
                <w:sz w:val="24"/>
                <w:szCs w:val="24"/>
              </w:rPr>
              <w:t xml:space="preserve"> </w:t>
            </w:r>
            <w:r w:rsidRPr="006C70FA">
              <w:rPr>
                <w:color w:val="333333"/>
                <w:sz w:val="24"/>
                <w:szCs w:val="24"/>
                <w:shd w:val="clear" w:color="auto" w:fill="FFFFFF"/>
              </w:rPr>
              <w:t>______________</w:t>
            </w:r>
          </w:p>
          <w:p w14:paraId="6C470C26" w14:textId="77777777" w:rsidR="00886AC9" w:rsidRPr="006C70FA" w:rsidRDefault="00886AC9" w:rsidP="007A5424">
            <w:pPr>
              <w:pStyle w:val="Normalunindented"/>
              <w:widowControl w:val="0"/>
              <w:spacing w:before="0" w:after="0" w:line="240" w:lineRule="auto"/>
              <w:jc w:val="left"/>
              <w:rPr>
                <w:sz w:val="24"/>
                <w:szCs w:val="24"/>
              </w:rPr>
            </w:pPr>
            <w:r w:rsidRPr="006C70FA">
              <w:rPr>
                <w:sz w:val="24"/>
                <w:szCs w:val="24"/>
              </w:rPr>
              <w:t xml:space="preserve">К/с </w:t>
            </w:r>
            <w:r w:rsidRPr="006C70FA">
              <w:rPr>
                <w:color w:val="333333"/>
                <w:sz w:val="24"/>
                <w:szCs w:val="24"/>
                <w:shd w:val="clear" w:color="auto" w:fill="FFFFFF"/>
              </w:rPr>
              <w:t>______________</w:t>
            </w:r>
          </w:p>
          <w:p w14:paraId="7CAA01CA" w14:textId="77777777" w:rsidR="00886AC9" w:rsidRDefault="00886AC9" w:rsidP="007A5424">
            <w:pPr>
              <w:pStyle w:val="Normalunindented"/>
              <w:widowControl w:val="0"/>
              <w:spacing w:before="0" w:after="0" w:line="240" w:lineRule="auto"/>
              <w:jc w:val="left"/>
              <w:rPr>
                <w:color w:val="333333"/>
                <w:sz w:val="24"/>
                <w:szCs w:val="24"/>
                <w:shd w:val="clear" w:color="auto" w:fill="FFFFFF"/>
              </w:rPr>
            </w:pPr>
            <w:r w:rsidRPr="006C70FA">
              <w:rPr>
                <w:sz w:val="24"/>
                <w:szCs w:val="24"/>
              </w:rPr>
              <w:t>БИК</w:t>
            </w:r>
            <w:r w:rsidRPr="006C70FA">
              <w:rPr>
                <w:color w:val="333333"/>
                <w:sz w:val="24"/>
                <w:szCs w:val="24"/>
                <w:shd w:val="clear" w:color="auto" w:fill="FFFFFF"/>
              </w:rPr>
              <w:t>______________</w:t>
            </w:r>
          </w:p>
          <w:p w14:paraId="2113A97B" w14:textId="77777777" w:rsidR="00886AC9" w:rsidRDefault="00886AC9" w:rsidP="007A5424">
            <w:pPr>
              <w:widowControl w:val="0"/>
              <w:ind w:left="567"/>
              <w:rPr>
                <w:sz w:val="24"/>
                <w:szCs w:val="24"/>
              </w:rPr>
            </w:pPr>
          </w:p>
          <w:p w14:paraId="0A599A58" w14:textId="77777777" w:rsidR="00886AC9" w:rsidRDefault="00886AC9" w:rsidP="007A5424">
            <w:pPr>
              <w:widowControl w:val="0"/>
              <w:ind w:left="567"/>
              <w:rPr>
                <w:sz w:val="24"/>
                <w:szCs w:val="24"/>
              </w:rPr>
            </w:pPr>
          </w:p>
          <w:p w14:paraId="79E9D512" w14:textId="5A4E54DC" w:rsidR="00886AC9" w:rsidRPr="00370B0A" w:rsidRDefault="00886AC9" w:rsidP="007A5424">
            <w:pPr>
              <w:widowControl w:val="0"/>
              <w:ind w:left="567"/>
              <w:rPr>
                <w:sz w:val="24"/>
                <w:szCs w:val="24"/>
              </w:rPr>
            </w:pPr>
            <w:r w:rsidRPr="00370B0A">
              <w:rPr>
                <w:sz w:val="24"/>
                <w:szCs w:val="24"/>
              </w:rPr>
              <w:t>____________/</w:t>
            </w:r>
            <w:r>
              <w:rPr>
                <w:sz w:val="24"/>
                <w:szCs w:val="24"/>
              </w:rPr>
              <w:t>____________</w:t>
            </w:r>
            <w:r w:rsidRPr="00370B0A">
              <w:rPr>
                <w:sz w:val="24"/>
                <w:szCs w:val="24"/>
              </w:rPr>
              <w:t xml:space="preserve">/ </w:t>
            </w:r>
          </w:p>
          <w:p w14:paraId="1AA01B50" w14:textId="77777777" w:rsidR="00886AC9" w:rsidRPr="006C70FA" w:rsidRDefault="00886AC9" w:rsidP="007A5424">
            <w:pPr>
              <w:pStyle w:val="Normalunindented"/>
              <w:widowControl w:val="0"/>
              <w:spacing w:before="0" w:after="0" w:line="240" w:lineRule="auto"/>
              <w:jc w:val="left"/>
              <w:rPr>
                <w:sz w:val="24"/>
                <w:szCs w:val="24"/>
              </w:rPr>
            </w:pPr>
            <w:r w:rsidRPr="00370B0A">
              <w:rPr>
                <w:sz w:val="24"/>
                <w:szCs w:val="24"/>
              </w:rPr>
              <w:t>М.П.</w:t>
            </w:r>
          </w:p>
        </w:tc>
      </w:tr>
    </w:tbl>
    <w:p w14:paraId="5EA11A02" w14:textId="77777777" w:rsidR="00886AC9" w:rsidRPr="006C70FA" w:rsidRDefault="00886AC9" w:rsidP="00886AC9">
      <w:pPr>
        <w:jc w:val="right"/>
        <w:rPr>
          <w:sz w:val="24"/>
          <w:szCs w:val="24"/>
        </w:rPr>
      </w:pPr>
    </w:p>
    <w:p w14:paraId="656FB2CA" w14:textId="77777777" w:rsidR="00886AC9" w:rsidRPr="006C70FA" w:rsidRDefault="00886AC9" w:rsidP="00886AC9">
      <w:pPr>
        <w:jc w:val="right"/>
        <w:rPr>
          <w:sz w:val="24"/>
          <w:szCs w:val="24"/>
        </w:rPr>
      </w:pPr>
    </w:p>
    <w:p w14:paraId="092AD716" w14:textId="77777777" w:rsidR="00886AC9" w:rsidRPr="006C70FA" w:rsidRDefault="00886AC9" w:rsidP="00886AC9">
      <w:pPr>
        <w:jc w:val="right"/>
        <w:rPr>
          <w:sz w:val="24"/>
          <w:szCs w:val="24"/>
        </w:rPr>
      </w:pPr>
    </w:p>
    <w:p w14:paraId="4B8A2974" w14:textId="77777777" w:rsidR="00886AC9" w:rsidRPr="006C70FA" w:rsidRDefault="00886AC9" w:rsidP="00886AC9">
      <w:pPr>
        <w:jc w:val="right"/>
        <w:rPr>
          <w:sz w:val="24"/>
          <w:szCs w:val="24"/>
        </w:rPr>
      </w:pPr>
    </w:p>
    <w:p w14:paraId="0E652567" w14:textId="77777777" w:rsidR="00886AC9" w:rsidRPr="006C70FA" w:rsidRDefault="00886AC9" w:rsidP="00886AC9">
      <w:pPr>
        <w:jc w:val="right"/>
        <w:rPr>
          <w:sz w:val="24"/>
          <w:szCs w:val="24"/>
        </w:rPr>
      </w:pPr>
    </w:p>
    <w:p w14:paraId="5958A739" w14:textId="77777777" w:rsidR="00886AC9" w:rsidRDefault="00886AC9" w:rsidP="00886AC9">
      <w:pPr>
        <w:jc w:val="right"/>
        <w:rPr>
          <w:sz w:val="24"/>
          <w:szCs w:val="24"/>
        </w:rPr>
        <w:sectPr w:rsidR="00886AC9" w:rsidSect="00886AC9">
          <w:pgSz w:w="11906" w:h="16838"/>
          <w:pgMar w:top="567" w:right="567" w:bottom="567" w:left="567" w:header="397" w:footer="0" w:gutter="0"/>
          <w:cols w:space="720"/>
          <w:docGrid w:linePitch="360" w:charSpace="4096"/>
        </w:sectPr>
      </w:pPr>
    </w:p>
    <w:p w14:paraId="2DB68EE0" w14:textId="20ADAD96" w:rsidR="00886AC9" w:rsidRPr="000D7515" w:rsidRDefault="00886AC9" w:rsidP="00C573A5">
      <w:pPr>
        <w:jc w:val="right"/>
        <w:rPr>
          <w:sz w:val="24"/>
          <w:szCs w:val="24"/>
        </w:rPr>
      </w:pPr>
      <w:r w:rsidRPr="000D7515">
        <w:rPr>
          <w:sz w:val="24"/>
          <w:szCs w:val="24"/>
        </w:rPr>
        <w:lastRenderedPageBreak/>
        <w:t xml:space="preserve"> </w:t>
      </w:r>
      <w:r>
        <w:rPr>
          <w:sz w:val="24"/>
          <w:szCs w:val="24"/>
        </w:rPr>
        <w:t>Приложение №1</w:t>
      </w:r>
    </w:p>
    <w:p w14:paraId="4F940290" w14:textId="77777777" w:rsidR="00886AC9" w:rsidRPr="000D7515" w:rsidRDefault="00886AC9" w:rsidP="00886AC9">
      <w:pPr>
        <w:pStyle w:val="ConsPlusCell"/>
        <w:contextualSpacing/>
        <w:jc w:val="right"/>
        <w:rPr>
          <w:rFonts w:ascii="Times New Roman" w:hAnsi="Times New Roman" w:cs="Times New Roman"/>
          <w:sz w:val="24"/>
          <w:szCs w:val="24"/>
        </w:rPr>
      </w:pPr>
      <w:r w:rsidRPr="000D7515">
        <w:rPr>
          <w:rFonts w:ascii="Times New Roman" w:hAnsi="Times New Roman" w:cs="Times New Roman"/>
          <w:sz w:val="24"/>
          <w:szCs w:val="24"/>
        </w:rPr>
        <w:t xml:space="preserve"> </w:t>
      </w:r>
      <w:r w:rsidRPr="000D7515">
        <w:rPr>
          <w:rFonts w:ascii="Times New Roman" w:hAnsi="Times New Roman" w:cs="Times New Roman"/>
          <w:sz w:val="24"/>
          <w:szCs w:val="24"/>
        </w:rPr>
        <w:tab/>
      </w:r>
      <w:r w:rsidRPr="000D7515">
        <w:rPr>
          <w:rFonts w:ascii="Times New Roman" w:hAnsi="Times New Roman" w:cs="Times New Roman"/>
          <w:sz w:val="24"/>
          <w:szCs w:val="24"/>
        </w:rPr>
        <w:tab/>
      </w:r>
      <w:r w:rsidRPr="000D7515">
        <w:rPr>
          <w:rFonts w:ascii="Times New Roman" w:hAnsi="Times New Roman" w:cs="Times New Roman"/>
          <w:sz w:val="24"/>
          <w:szCs w:val="24"/>
        </w:rPr>
        <w:tab/>
      </w:r>
      <w:r w:rsidRPr="000D7515">
        <w:rPr>
          <w:rFonts w:ascii="Times New Roman" w:hAnsi="Times New Roman" w:cs="Times New Roman"/>
          <w:sz w:val="24"/>
          <w:szCs w:val="24"/>
        </w:rPr>
        <w:tab/>
        <w:t xml:space="preserve">      к договору №________ </w:t>
      </w:r>
    </w:p>
    <w:p w14:paraId="7C332A52" w14:textId="77777777" w:rsidR="00886AC9" w:rsidRPr="000D7515" w:rsidRDefault="00886AC9" w:rsidP="00886AC9">
      <w:pPr>
        <w:pStyle w:val="ConsPlusCell"/>
        <w:contextualSpacing/>
        <w:jc w:val="right"/>
        <w:rPr>
          <w:rFonts w:ascii="Times New Roman" w:hAnsi="Times New Roman" w:cs="Times New Roman"/>
          <w:sz w:val="24"/>
          <w:szCs w:val="24"/>
        </w:rPr>
      </w:pPr>
      <w:r w:rsidRPr="000D7515">
        <w:rPr>
          <w:rFonts w:ascii="Times New Roman" w:hAnsi="Times New Roman" w:cs="Times New Roman"/>
          <w:sz w:val="24"/>
          <w:szCs w:val="24"/>
        </w:rPr>
        <w:tab/>
      </w:r>
      <w:r w:rsidRPr="000D7515">
        <w:rPr>
          <w:rFonts w:ascii="Times New Roman" w:hAnsi="Times New Roman" w:cs="Times New Roman"/>
          <w:sz w:val="24"/>
          <w:szCs w:val="24"/>
        </w:rPr>
        <w:tab/>
      </w:r>
      <w:r w:rsidRPr="000D7515">
        <w:rPr>
          <w:rFonts w:ascii="Times New Roman" w:hAnsi="Times New Roman" w:cs="Times New Roman"/>
          <w:sz w:val="24"/>
          <w:szCs w:val="24"/>
        </w:rPr>
        <w:tab/>
      </w:r>
      <w:r w:rsidRPr="000D7515">
        <w:rPr>
          <w:rFonts w:ascii="Times New Roman" w:hAnsi="Times New Roman" w:cs="Times New Roman"/>
          <w:sz w:val="24"/>
          <w:szCs w:val="24"/>
        </w:rPr>
        <w:tab/>
        <w:t xml:space="preserve">       от «___»</w:t>
      </w:r>
      <w:r>
        <w:rPr>
          <w:rFonts w:ascii="Times New Roman" w:hAnsi="Times New Roman" w:cs="Times New Roman"/>
          <w:sz w:val="24"/>
          <w:szCs w:val="24"/>
        </w:rPr>
        <w:t xml:space="preserve"> </w:t>
      </w:r>
      <w:r w:rsidRPr="000D7515">
        <w:rPr>
          <w:rFonts w:ascii="Times New Roman" w:hAnsi="Times New Roman" w:cs="Times New Roman"/>
          <w:sz w:val="24"/>
          <w:szCs w:val="24"/>
        </w:rPr>
        <w:t>_____________</w:t>
      </w:r>
    </w:p>
    <w:p w14:paraId="51EB8E17" w14:textId="77777777" w:rsidR="00886AC9" w:rsidRPr="000D7515" w:rsidRDefault="00886AC9" w:rsidP="00886AC9">
      <w:pPr>
        <w:pStyle w:val="ConsPlusCell"/>
        <w:contextualSpacing/>
        <w:jc w:val="right"/>
        <w:rPr>
          <w:rFonts w:ascii="Times New Roman" w:hAnsi="Times New Roman" w:cs="Times New Roman"/>
          <w:sz w:val="24"/>
          <w:szCs w:val="24"/>
        </w:rPr>
      </w:pPr>
      <w:r w:rsidRPr="000D7515">
        <w:rPr>
          <w:rFonts w:ascii="Times New Roman" w:hAnsi="Times New Roman" w:cs="Times New Roman"/>
          <w:sz w:val="24"/>
          <w:szCs w:val="24"/>
        </w:rPr>
        <w:tab/>
      </w:r>
      <w:r w:rsidRPr="000D7515">
        <w:rPr>
          <w:rFonts w:ascii="Times New Roman" w:hAnsi="Times New Roman" w:cs="Times New Roman"/>
          <w:sz w:val="24"/>
          <w:szCs w:val="24"/>
        </w:rPr>
        <w:tab/>
      </w:r>
      <w:r w:rsidRPr="000D7515">
        <w:rPr>
          <w:rFonts w:ascii="Times New Roman" w:hAnsi="Times New Roman" w:cs="Times New Roman"/>
          <w:sz w:val="24"/>
          <w:szCs w:val="24"/>
        </w:rPr>
        <w:tab/>
      </w:r>
      <w:r w:rsidRPr="000D7515">
        <w:rPr>
          <w:rFonts w:ascii="Times New Roman" w:hAnsi="Times New Roman" w:cs="Times New Roman"/>
          <w:sz w:val="24"/>
          <w:szCs w:val="24"/>
        </w:rPr>
        <w:tab/>
        <w:t xml:space="preserve">   </w:t>
      </w:r>
    </w:p>
    <w:p w14:paraId="54B6DD66" w14:textId="77777777" w:rsidR="00886AC9" w:rsidRPr="000D7515" w:rsidRDefault="00886AC9" w:rsidP="00886AC9">
      <w:pPr>
        <w:pStyle w:val="ConsPlusCell"/>
        <w:jc w:val="center"/>
        <w:rPr>
          <w:rFonts w:ascii="Times New Roman" w:hAnsi="Times New Roman" w:cs="Times New Roman"/>
          <w:sz w:val="24"/>
          <w:szCs w:val="24"/>
        </w:rPr>
      </w:pPr>
    </w:p>
    <w:p w14:paraId="0658721E" w14:textId="77777777" w:rsidR="00886AC9" w:rsidRDefault="00886AC9" w:rsidP="00886AC9">
      <w:pPr>
        <w:pStyle w:val="ConsPlusCell"/>
        <w:jc w:val="center"/>
        <w:rPr>
          <w:rFonts w:ascii="Times New Roman" w:hAnsi="Times New Roman" w:cs="Times New Roman"/>
          <w:sz w:val="24"/>
          <w:szCs w:val="24"/>
        </w:rPr>
      </w:pPr>
      <w:r>
        <w:rPr>
          <w:rFonts w:ascii="Times New Roman" w:hAnsi="Times New Roman" w:cs="Times New Roman"/>
          <w:sz w:val="24"/>
          <w:szCs w:val="24"/>
        </w:rPr>
        <w:t>Спецификация</w:t>
      </w:r>
    </w:p>
    <w:p w14:paraId="0A1E9722" w14:textId="77777777" w:rsidR="00886AC9" w:rsidRPr="000D7515" w:rsidRDefault="00886AC9" w:rsidP="00886AC9">
      <w:pPr>
        <w:pStyle w:val="ConsPlusCell"/>
        <w:jc w:val="center"/>
        <w:rPr>
          <w:rFonts w:ascii="Times New Roman" w:hAnsi="Times New Roman" w:cs="Times New Roman"/>
          <w:sz w:val="24"/>
          <w:szCs w:val="24"/>
        </w:rPr>
      </w:pPr>
      <w:r>
        <w:rPr>
          <w:rFonts w:ascii="Times New Roman" w:hAnsi="Times New Roman" w:cs="Times New Roman"/>
          <w:sz w:val="24"/>
          <w:szCs w:val="24"/>
        </w:rPr>
        <w:t>(Заполняется после подачи заявок)</w:t>
      </w:r>
    </w:p>
    <w:p w14:paraId="5298A999" w14:textId="77777777" w:rsidR="00886AC9" w:rsidRPr="000D7515" w:rsidRDefault="00886AC9" w:rsidP="00886AC9">
      <w:pPr>
        <w:pStyle w:val="ConsPlusCell"/>
        <w:jc w:val="center"/>
        <w:rPr>
          <w:rFonts w:ascii="Times New Roman" w:hAnsi="Times New Roman" w:cs="Times New Roman"/>
          <w:sz w:val="24"/>
          <w:szCs w:val="24"/>
        </w:rPr>
      </w:pPr>
    </w:p>
    <w:p w14:paraId="45AF3FE7" w14:textId="77777777" w:rsidR="00886AC9" w:rsidRPr="000D7515" w:rsidRDefault="00886AC9" w:rsidP="00886AC9">
      <w:pPr>
        <w:pStyle w:val="ConsPlusNormal"/>
        <w:tabs>
          <w:tab w:val="left" w:pos="426"/>
        </w:tabs>
        <w:ind w:firstLine="0"/>
        <w:jc w:val="both"/>
        <w:rPr>
          <w:rFonts w:ascii="Times New Roman" w:hAnsi="Times New Roman" w:cs="Times New Roman"/>
          <w:sz w:val="24"/>
          <w:szCs w:val="24"/>
        </w:rPr>
      </w:pPr>
    </w:p>
    <w:p w14:paraId="6F335B47" w14:textId="77777777" w:rsidR="00886AC9" w:rsidRPr="00163569" w:rsidRDefault="00886AC9" w:rsidP="00886AC9">
      <w:pPr>
        <w:pStyle w:val="ConsPlusNormal"/>
        <w:widowControl/>
        <w:tabs>
          <w:tab w:val="left" w:pos="709"/>
        </w:tabs>
        <w:ind w:firstLine="709"/>
        <w:contextualSpacing/>
        <w:jc w:val="both"/>
        <w:rPr>
          <w:rFonts w:ascii="Times New Roman" w:hAnsi="Times New Roman" w:cs="Times New Roman"/>
          <w:bCs/>
          <w:sz w:val="24"/>
          <w:szCs w:val="24"/>
        </w:rPr>
      </w:pPr>
    </w:p>
    <w:p w14:paraId="2041B53F" w14:textId="77777777" w:rsidR="00886AC9" w:rsidRPr="00163569" w:rsidRDefault="00886AC9" w:rsidP="00886AC9">
      <w:pPr>
        <w:pStyle w:val="ConsPlusNormal"/>
        <w:widowControl/>
        <w:tabs>
          <w:tab w:val="left" w:pos="709"/>
        </w:tabs>
        <w:ind w:firstLine="709"/>
        <w:contextualSpacing/>
        <w:jc w:val="both"/>
        <w:rPr>
          <w:rFonts w:ascii="Times New Roman" w:hAnsi="Times New Roman" w:cs="Times New Roman"/>
          <w:sz w:val="24"/>
          <w:szCs w:val="24"/>
        </w:rPr>
      </w:pPr>
    </w:p>
    <w:p w14:paraId="13D2EE82" w14:textId="77777777" w:rsidR="00886AC9" w:rsidRPr="00163569" w:rsidRDefault="00886AC9" w:rsidP="00886AC9">
      <w:pPr>
        <w:pStyle w:val="ConsPlusNormal"/>
        <w:widowControl/>
        <w:tabs>
          <w:tab w:val="left" w:pos="709"/>
        </w:tabs>
        <w:ind w:firstLine="709"/>
        <w:contextualSpacing/>
        <w:jc w:val="both"/>
        <w:rPr>
          <w:rFonts w:ascii="Times New Roman" w:hAnsi="Times New Roman" w:cs="Times New Roman"/>
          <w:sz w:val="24"/>
          <w:szCs w:val="24"/>
        </w:rPr>
      </w:pPr>
    </w:p>
    <w:p w14:paraId="1E14A2AE" w14:textId="77777777" w:rsidR="00886AC9" w:rsidRPr="00163569" w:rsidRDefault="00886AC9" w:rsidP="00886AC9">
      <w:pPr>
        <w:pStyle w:val="ConsPlusNormal"/>
        <w:widowControl/>
        <w:tabs>
          <w:tab w:val="left" w:pos="709"/>
        </w:tabs>
        <w:ind w:firstLine="709"/>
        <w:contextualSpacing/>
        <w:jc w:val="both"/>
        <w:rPr>
          <w:rFonts w:ascii="Times New Roman" w:hAnsi="Times New Roman" w:cs="Times New Roman"/>
          <w:sz w:val="24"/>
          <w:szCs w:val="24"/>
        </w:rPr>
      </w:pPr>
    </w:p>
    <w:p w14:paraId="18B1C28F" w14:textId="77777777" w:rsidR="00886AC9" w:rsidRPr="00163569" w:rsidRDefault="00886AC9" w:rsidP="00886AC9">
      <w:pPr>
        <w:pStyle w:val="ConsPlusNormal"/>
        <w:widowControl/>
        <w:tabs>
          <w:tab w:val="left" w:pos="709"/>
        </w:tabs>
        <w:ind w:firstLine="709"/>
        <w:contextualSpacing/>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606"/>
        <w:gridCol w:w="4641"/>
      </w:tblGrid>
      <w:tr w:rsidR="00886AC9" w:rsidRPr="00163569" w14:paraId="1AFEF187" w14:textId="77777777" w:rsidTr="007A5424">
        <w:tc>
          <w:tcPr>
            <w:tcW w:w="4785" w:type="dxa"/>
          </w:tcPr>
          <w:p w14:paraId="76819727" w14:textId="77777777" w:rsidR="00886AC9" w:rsidRPr="00163569" w:rsidRDefault="00886AC9" w:rsidP="007A5424">
            <w:pPr>
              <w:pStyle w:val="ConsPlusNormal"/>
              <w:widowControl/>
              <w:tabs>
                <w:tab w:val="left" w:pos="709"/>
              </w:tabs>
              <w:ind w:firstLine="0"/>
              <w:contextualSpacing/>
              <w:jc w:val="both"/>
              <w:rPr>
                <w:rFonts w:ascii="Times New Roman" w:hAnsi="Times New Roman" w:cs="Times New Roman"/>
                <w:sz w:val="24"/>
                <w:szCs w:val="24"/>
              </w:rPr>
            </w:pPr>
            <w:r w:rsidRPr="00163569">
              <w:rPr>
                <w:rFonts w:ascii="Times New Roman" w:hAnsi="Times New Roman" w:cs="Times New Roman"/>
                <w:sz w:val="24"/>
                <w:szCs w:val="24"/>
              </w:rPr>
              <w:t>Заказчик</w:t>
            </w:r>
          </w:p>
          <w:p w14:paraId="64909DA4" w14:textId="12442DC4" w:rsidR="00886AC9" w:rsidRPr="00163569" w:rsidRDefault="00886AC9" w:rsidP="007A5424">
            <w:pPr>
              <w:pStyle w:val="ConsPlusNormal"/>
              <w:widowControl/>
              <w:tabs>
                <w:tab w:val="left" w:pos="709"/>
              </w:tabs>
              <w:ind w:firstLine="0"/>
              <w:contextualSpacing/>
              <w:jc w:val="both"/>
              <w:rPr>
                <w:rFonts w:ascii="Times New Roman" w:hAnsi="Times New Roman" w:cs="Times New Roman"/>
                <w:sz w:val="24"/>
                <w:szCs w:val="24"/>
              </w:rPr>
            </w:pPr>
            <w:r w:rsidRPr="00163569">
              <w:rPr>
                <w:rFonts w:ascii="Times New Roman" w:hAnsi="Times New Roman" w:cs="Times New Roman"/>
                <w:sz w:val="24"/>
                <w:szCs w:val="24"/>
              </w:rPr>
              <w:t>_________/</w:t>
            </w:r>
            <w:r>
              <w:rPr>
                <w:rFonts w:ascii="Times New Roman" w:hAnsi="Times New Roman" w:cs="Times New Roman"/>
                <w:sz w:val="24"/>
                <w:szCs w:val="24"/>
              </w:rPr>
              <w:t xml:space="preserve">              </w:t>
            </w:r>
            <w:r w:rsidR="00381CF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3569">
              <w:rPr>
                <w:rFonts w:ascii="Times New Roman" w:hAnsi="Times New Roman" w:cs="Times New Roman"/>
                <w:sz w:val="24"/>
                <w:szCs w:val="24"/>
              </w:rPr>
              <w:t xml:space="preserve"> /</w:t>
            </w:r>
          </w:p>
          <w:p w14:paraId="1AFC7AC4" w14:textId="77777777" w:rsidR="00886AC9" w:rsidRPr="00163569" w:rsidRDefault="00886AC9" w:rsidP="007A5424">
            <w:pPr>
              <w:pStyle w:val="ConsPlusNormal"/>
              <w:widowControl/>
              <w:tabs>
                <w:tab w:val="left" w:pos="709"/>
              </w:tabs>
              <w:ind w:firstLine="0"/>
              <w:contextualSpacing/>
              <w:jc w:val="both"/>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r w:rsidRPr="00163569">
              <w:rPr>
                <w:rFonts w:ascii="Times New Roman" w:hAnsi="Times New Roman" w:cs="Times New Roman"/>
                <w:sz w:val="24"/>
                <w:szCs w:val="24"/>
              </w:rPr>
              <w:t xml:space="preserve"> г.</w:t>
            </w:r>
          </w:p>
          <w:p w14:paraId="62FE710A" w14:textId="77777777" w:rsidR="00886AC9" w:rsidRPr="00163569" w:rsidRDefault="00886AC9" w:rsidP="007A5424">
            <w:pPr>
              <w:pStyle w:val="ConsPlusNormal"/>
              <w:widowControl/>
              <w:tabs>
                <w:tab w:val="left" w:pos="709"/>
              </w:tabs>
              <w:ind w:firstLine="709"/>
              <w:contextualSpacing/>
              <w:jc w:val="both"/>
              <w:rPr>
                <w:rFonts w:ascii="Times New Roman" w:hAnsi="Times New Roman" w:cs="Times New Roman"/>
                <w:sz w:val="24"/>
                <w:szCs w:val="24"/>
              </w:rPr>
            </w:pPr>
            <w:r w:rsidRPr="00163569">
              <w:rPr>
                <w:rFonts w:ascii="Times New Roman" w:hAnsi="Times New Roman" w:cs="Times New Roman"/>
                <w:sz w:val="24"/>
                <w:szCs w:val="24"/>
              </w:rPr>
              <w:t>М.П.</w:t>
            </w:r>
          </w:p>
        </w:tc>
        <w:tc>
          <w:tcPr>
            <w:tcW w:w="4786" w:type="dxa"/>
          </w:tcPr>
          <w:p w14:paraId="5643838B" w14:textId="77777777" w:rsidR="00886AC9" w:rsidRPr="00163569" w:rsidRDefault="00886AC9" w:rsidP="007A5424">
            <w:pPr>
              <w:pStyle w:val="ConsPlusNormal"/>
              <w:widowControl/>
              <w:tabs>
                <w:tab w:val="left" w:pos="709"/>
              </w:tabs>
              <w:ind w:firstLine="709"/>
              <w:contextualSpacing/>
              <w:jc w:val="both"/>
              <w:rPr>
                <w:rFonts w:ascii="Times New Roman" w:hAnsi="Times New Roman" w:cs="Times New Roman"/>
                <w:sz w:val="24"/>
                <w:szCs w:val="24"/>
              </w:rPr>
            </w:pPr>
            <w:r w:rsidRPr="00163569">
              <w:rPr>
                <w:rFonts w:ascii="Times New Roman" w:hAnsi="Times New Roman" w:cs="Times New Roman"/>
                <w:sz w:val="24"/>
                <w:szCs w:val="24"/>
              </w:rPr>
              <w:t>Поставщик</w:t>
            </w:r>
          </w:p>
          <w:p w14:paraId="771A4F73" w14:textId="501D0D5E" w:rsidR="00886AC9" w:rsidRPr="00163569" w:rsidRDefault="00886AC9" w:rsidP="007A5424">
            <w:pPr>
              <w:widowControl w:val="0"/>
              <w:autoSpaceDE w:val="0"/>
              <w:snapToGrid w:val="0"/>
              <w:rPr>
                <w:b/>
                <w:sz w:val="24"/>
                <w:szCs w:val="24"/>
              </w:rPr>
            </w:pPr>
            <w:r>
              <w:rPr>
                <w:sz w:val="24"/>
                <w:szCs w:val="24"/>
              </w:rPr>
              <w:t>_______________</w:t>
            </w:r>
            <w:r w:rsidRPr="00163569">
              <w:rPr>
                <w:b/>
                <w:sz w:val="24"/>
                <w:szCs w:val="24"/>
              </w:rPr>
              <w:t xml:space="preserve">/ </w:t>
            </w:r>
            <w:r w:rsidR="00381CFD">
              <w:rPr>
                <w:b/>
                <w:sz w:val="24"/>
                <w:szCs w:val="24"/>
              </w:rPr>
              <w:t xml:space="preserve">                        </w:t>
            </w:r>
            <w:r w:rsidRPr="00163569">
              <w:rPr>
                <w:b/>
                <w:sz w:val="24"/>
                <w:szCs w:val="24"/>
              </w:rPr>
              <w:t>/</w:t>
            </w:r>
          </w:p>
          <w:p w14:paraId="4766D474" w14:textId="77777777" w:rsidR="00886AC9" w:rsidRPr="00163569" w:rsidRDefault="00886AC9" w:rsidP="007A5424">
            <w:pPr>
              <w:pStyle w:val="ConsPlusNormal"/>
              <w:widowControl/>
              <w:tabs>
                <w:tab w:val="left" w:pos="709"/>
              </w:tabs>
              <w:ind w:firstLine="0"/>
              <w:contextualSpacing/>
              <w:jc w:val="both"/>
              <w:rPr>
                <w:rFonts w:ascii="Times New Roman" w:hAnsi="Times New Roman" w:cs="Times New Roman"/>
                <w:sz w:val="24"/>
                <w:szCs w:val="24"/>
              </w:rPr>
            </w:pPr>
            <w:r>
              <w:rPr>
                <w:rFonts w:ascii="Times New Roman" w:hAnsi="Times New Roman" w:cs="Times New Roman"/>
                <w:sz w:val="24"/>
                <w:szCs w:val="24"/>
              </w:rPr>
              <w:t>«__</w:t>
            </w:r>
            <w:proofErr w:type="gramStart"/>
            <w:r>
              <w:rPr>
                <w:rFonts w:ascii="Times New Roman" w:hAnsi="Times New Roman" w:cs="Times New Roman"/>
                <w:sz w:val="24"/>
                <w:szCs w:val="24"/>
              </w:rPr>
              <w:t xml:space="preserve">_»   </w:t>
            </w:r>
            <w:proofErr w:type="gramEnd"/>
            <w:r>
              <w:rPr>
                <w:rFonts w:ascii="Times New Roman" w:hAnsi="Times New Roman" w:cs="Times New Roman"/>
                <w:sz w:val="24"/>
                <w:szCs w:val="24"/>
              </w:rPr>
              <w:t xml:space="preserve">              </w:t>
            </w:r>
            <w:r w:rsidRPr="00163569">
              <w:rPr>
                <w:rFonts w:ascii="Times New Roman" w:hAnsi="Times New Roman" w:cs="Times New Roman"/>
                <w:sz w:val="24"/>
                <w:szCs w:val="24"/>
              </w:rPr>
              <w:t>г.</w:t>
            </w:r>
          </w:p>
          <w:p w14:paraId="4EF152B6" w14:textId="77777777" w:rsidR="00886AC9" w:rsidRPr="00163569" w:rsidRDefault="00886AC9" w:rsidP="007A5424">
            <w:pPr>
              <w:pStyle w:val="ConsPlusNormal"/>
              <w:widowControl/>
              <w:tabs>
                <w:tab w:val="left" w:pos="709"/>
              </w:tabs>
              <w:ind w:firstLine="709"/>
              <w:contextualSpacing/>
              <w:jc w:val="both"/>
              <w:rPr>
                <w:rFonts w:ascii="Times New Roman" w:hAnsi="Times New Roman" w:cs="Times New Roman"/>
                <w:sz w:val="24"/>
                <w:szCs w:val="24"/>
              </w:rPr>
            </w:pPr>
            <w:r w:rsidRPr="00163569">
              <w:rPr>
                <w:rFonts w:ascii="Times New Roman" w:hAnsi="Times New Roman" w:cs="Times New Roman"/>
                <w:sz w:val="24"/>
                <w:szCs w:val="24"/>
              </w:rPr>
              <w:t>М.П.</w:t>
            </w:r>
          </w:p>
        </w:tc>
      </w:tr>
    </w:tbl>
    <w:p w14:paraId="64E70830" w14:textId="77777777" w:rsidR="000D0915" w:rsidRDefault="000D0915"/>
    <w:sectPr w:rsidR="000D0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C9"/>
    <w:rsid w:val="000D0915"/>
    <w:rsid w:val="00302B86"/>
    <w:rsid w:val="00381CFD"/>
    <w:rsid w:val="004F2C7F"/>
    <w:rsid w:val="00886AC9"/>
    <w:rsid w:val="008E3890"/>
    <w:rsid w:val="00A370E5"/>
    <w:rsid w:val="00C573A5"/>
    <w:rsid w:val="00E00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6FCB"/>
  <w15:chartTrackingRefBased/>
  <w15:docId w15:val="{5B597C3A-CECD-42B7-9169-BBDB126D3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AC9"/>
    <w:pPr>
      <w:spacing w:after="0" w:line="240" w:lineRule="auto"/>
    </w:pPr>
    <w:rPr>
      <w:rFonts w:ascii="Times New Roman" w:eastAsia="Times New Roman" w:hAnsi="Times New Roman" w:cs="Times New Roman"/>
      <w:sz w:val="28"/>
      <w:szCs w:val="28"/>
      <w:lang w:eastAsia="ru-RU"/>
    </w:rPr>
  </w:style>
  <w:style w:type="paragraph" w:styleId="1">
    <w:name w:val="heading 1"/>
    <w:aliases w:val="H1,.,Название спецификации,h:1,h:1app,TF-Overskrift 1,H11,R1,Titre 0"/>
    <w:basedOn w:val="a"/>
    <w:next w:val="a"/>
    <w:link w:val="10"/>
    <w:qFormat/>
    <w:rsid w:val="00886AC9"/>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886AC9"/>
    <w:rPr>
      <w:rFonts w:ascii="Arial" w:eastAsia="Times New Roman" w:hAnsi="Arial" w:cs="Times New Roman"/>
      <w:b/>
      <w:bCs/>
      <w:kern w:val="32"/>
      <w:sz w:val="32"/>
      <w:szCs w:val="32"/>
      <w:lang w:eastAsia="ru-RU"/>
    </w:rPr>
  </w:style>
  <w:style w:type="paragraph" w:customStyle="1" w:styleId="ConsPlusNormal">
    <w:name w:val="ConsPlusNormal"/>
    <w:link w:val="ConsPlusNormal0"/>
    <w:rsid w:val="00886A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86AC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86AC9"/>
    <w:rPr>
      <w:rFonts w:ascii="Arial" w:eastAsia="Times New Roman" w:hAnsi="Arial" w:cs="Arial"/>
      <w:sz w:val="20"/>
      <w:szCs w:val="20"/>
      <w:lang w:eastAsia="ru-RU"/>
    </w:rPr>
  </w:style>
  <w:style w:type="paragraph" w:customStyle="1" w:styleId="Normalunindented">
    <w:name w:val="Normal unindented"/>
    <w:uiPriority w:val="99"/>
    <w:rsid w:val="00886AC9"/>
    <w:pPr>
      <w:suppressAutoHyphens/>
      <w:spacing w:before="120" w:after="120" w:line="276" w:lineRule="auto"/>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1951</Words>
  <Characters>11125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User107</dc:creator>
  <cp:keywords/>
  <dc:description/>
  <cp:lastModifiedBy>Пользователь Windows</cp:lastModifiedBy>
  <cp:revision>6</cp:revision>
  <dcterms:created xsi:type="dcterms:W3CDTF">2022-10-27T14:08:00Z</dcterms:created>
  <dcterms:modified xsi:type="dcterms:W3CDTF">2022-10-31T06:28:00Z</dcterms:modified>
</cp:coreProperties>
</file>