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6E22" w14:textId="77777777" w:rsidR="002F3D54" w:rsidRPr="00E7358B" w:rsidRDefault="00FA71BC" w:rsidP="002F3D54">
      <w:pPr>
        <w:pStyle w:val="af2"/>
        <w:tabs>
          <w:tab w:val="left" w:pos="0"/>
        </w:tabs>
      </w:pPr>
      <w:r>
        <w:t>Техническое задание</w:t>
      </w:r>
    </w:p>
    <w:p w14:paraId="66F2D1B6" w14:textId="77777777" w:rsidR="002F3D54" w:rsidRPr="00E7358B" w:rsidRDefault="002F3D54" w:rsidP="002F3D54">
      <w:pPr>
        <w:pStyle w:val="af2"/>
        <w:tabs>
          <w:tab w:val="left" w:pos="0"/>
        </w:tabs>
      </w:pPr>
    </w:p>
    <w:p w14:paraId="0C641846" w14:textId="378E3C81" w:rsidR="002F3D54" w:rsidRPr="00E7358B" w:rsidRDefault="002F3D54" w:rsidP="002F3D54">
      <w:pPr>
        <w:spacing w:line="360" w:lineRule="auto"/>
        <w:rPr>
          <w:sz w:val="24"/>
          <w:szCs w:val="24"/>
        </w:rPr>
      </w:pPr>
      <w:r w:rsidRPr="00E7358B">
        <w:rPr>
          <w:b/>
          <w:sz w:val="24"/>
          <w:szCs w:val="24"/>
        </w:rPr>
        <w:t>Наименование закупки:</w:t>
      </w:r>
      <w:r w:rsidRPr="00E7358B">
        <w:rPr>
          <w:sz w:val="24"/>
          <w:szCs w:val="24"/>
        </w:rPr>
        <w:t xml:space="preserve"> </w:t>
      </w:r>
      <w:r w:rsidRPr="00DF61B8">
        <w:rPr>
          <w:b/>
          <w:sz w:val="24"/>
          <w:szCs w:val="24"/>
        </w:rPr>
        <w:t>«</w:t>
      </w:r>
      <w:r w:rsidR="00DF61B8" w:rsidRPr="00DF61B8">
        <w:rPr>
          <w:b/>
          <w:sz w:val="24"/>
          <w:szCs w:val="24"/>
        </w:rPr>
        <w:t>Поставка программного комплекса</w:t>
      </w:r>
      <w:r w:rsidR="00E10959">
        <w:rPr>
          <w:b/>
          <w:sz w:val="24"/>
          <w:szCs w:val="24"/>
        </w:rPr>
        <w:t xml:space="preserve"> и операционной системы</w:t>
      </w:r>
      <w:r w:rsidRPr="00DF61B8">
        <w:rPr>
          <w:b/>
          <w:sz w:val="24"/>
          <w:szCs w:val="24"/>
        </w:rPr>
        <w:t>»</w:t>
      </w:r>
      <w:r w:rsidR="00275516" w:rsidRPr="00DF61B8">
        <w:rPr>
          <w:b/>
          <w:sz w:val="24"/>
          <w:szCs w:val="24"/>
        </w:rPr>
        <w:t>.</w:t>
      </w:r>
    </w:p>
    <w:p w14:paraId="7703F125" w14:textId="25439D18" w:rsidR="00275516" w:rsidRPr="00FA71BC" w:rsidRDefault="00FA71BC" w:rsidP="00FA71BC">
      <w:pPr>
        <w:contextualSpacing/>
        <w:jc w:val="left"/>
        <w:rPr>
          <w:b/>
          <w:sz w:val="24"/>
          <w:szCs w:val="24"/>
        </w:rPr>
      </w:pPr>
      <w:r>
        <w:rPr>
          <w:b/>
          <w:sz w:val="24"/>
          <w:szCs w:val="24"/>
        </w:rPr>
        <w:t>Функционально-технические требования</w:t>
      </w:r>
      <w:r w:rsidR="00DF61B8">
        <w:rPr>
          <w:b/>
          <w:sz w:val="24"/>
          <w:szCs w:val="24"/>
        </w:rPr>
        <w:t xml:space="preserve"> к </w:t>
      </w:r>
      <w:r w:rsidR="008725F1">
        <w:rPr>
          <w:b/>
          <w:sz w:val="24"/>
          <w:szCs w:val="24"/>
        </w:rPr>
        <w:t>П</w:t>
      </w:r>
      <w:r w:rsidR="00DF61B8">
        <w:rPr>
          <w:b/>
          <w:sz w:val="24"/>
          <w:szCs w:val="24"/>
        </w:rPr>
        <w:t>рограммному комплексу</w:t>
      </w:r>
      <w:r w:rsidR="00E10959">
        <w:rPr>
          <w:b/>
          <w:sz w:val="24"/>
          <w:szCs w:val="24"/>
        </w:rPr>
        <w:t xml:space="preserve"> и операционной системе</w:t>
      </w:r>
      <w:r w:rsidRPr="00FA71BC">
        <w:rPr>
          <w:b/>
          <w:sz w:val="24"/>
          <w:szCs w:val="24"/>
        </w:rPr>
        <w:t>:</w:t>
      </w:r>
    </w:p>
    <w:p w14:paraId="6D470FBA" w14:textId="1F3B4A95" w:rsidR="00FA71BC" w:rsidRPr="00FA71BC" w:rsidRDefault="00DF61B8" w:rsidP="000476D8">
      <w:pPr>
        <w:spacing w:before="259"/>
        <w:ind w:firstLine="708"/>
        <w:rPr>
          <w:szCs w:val="22"/>
        </w:rPr>
      </w:pPr>
      <w:r>
        <w:rPr>
          <w:szCs w:val="22"/>
        </w:rPr>
        <w:t xml:space="preserve">Программный комплекс </w:t>
      </w:r>
      <w:r w:rsidR="00E10959">
        <w:rPr>
          <w:szCs w:val="22"/>
        </w:rPr>
        <w:t xml:space="preserve">и операционная система </w:t>
      </w:r>
      <w:r>
        <w:rPr>
          <w:szCs w:val="22"/>
        </w:rPr>
        <w:t>должн</w:t>
      </w:r>
      <w:r w:rsidR="00E10959">
        <w:rPr>
          <w:szCs w:val="22"/>
        </w:rPr>
        <w:t>ы</w:t>
      </w:r>
      <w:r>
        <w:rPr>
          <w:szCs w:val="22"/>
        </w:rPr>
        <w:t xml:space="preserve"> быть включен</w:t>
      </w:r>
      <w:r w:rsidR="00FA71BC" w:rsidRPr="00FA71BC">
        <w:rPr>
          <w:szCs w:val="22"/>
        </w:rPr>
        <w:t xml:space="preserve"> в Единый реестр российских программ для электронных вычислительных машин и баз данных.</w:t>
      </w:r>
    </w:p>
    <w:p w14:paraId="5A333300" w14:textId="034379A3" w:rsidR="00FA71BC" w:rsidRDefault="00DF61B8" w:rsidP="00FA71BC">
      <w:pPr>
        <w:ind w:firstLine="708"/>
        <w:rPr>
          <w:szCs w:val="22"/>
        </w:rPr>
      </w:pPr>
      <w:r>
        <w:rPr>
          <w:szCs w:val="22"/>
        </w:rPr>
        <w:t>Программный комплекс</w:t>
      </w:r>
      <w:r w:rsidR="00FA71BC" w:rsidRPr="00FA71BC">
        <w:rPr>
          <w:szCs w:val="22"/>
        </w:rPr>
        <w:t xml:space="preserve"> и встроенные в него программные модули</w:t>
      </w:r>
      <w:r>
        <w:rPr>
          <w:szCs w:val="22"/>
        </w:rPr>
        <w:t xml:space="preserve"> </w:t>
      </w:r>
      <w:r w:rsidR="00E10959">
        <w:rPr>
          <w:szCs w:val="22"/>
        </w:rPr>
        <w:t xml:space="preserve">и операционная система </w:t>
      </w:r>
      <w:r>
        <w:rPr>
          <w:szCs w:val="22"/>
        </w:rPr>
        <w:t>долж</w:t>
      </w:r>
      <w:r w:rsidR="00FA71BC" w:rsidRPr="00FA71BC">
        <w:rPr>
          <w:szCs w:val="22"/>
        </w:rPr>
        <w:t>н</w:t>
      </w:r>
      <w:r>
        <w:rPr>
          <w:szCs w:val="22"/>
        </w:rPr>
        <w:t>ы</w:t>
      </w:r>
      <w:r w:rsidR="00FA71BC" w:rsidRPr="00FA71BC">
        <w:rPr>
          <w:szCs w:val="22"/>
        </w:rPr>
        <w:t xml:space="preserve"> без разработки, закупки и установки в информационную систему Заказчика дополнительного программного обеспечения</w:t>
      </w:r>
      <w:r>
        <w:rPr>
          <w:szCs w:val="22"/>
        </w:rPr>
        <w:t>,</w:t>
      </w:r>
      <w:r w:rsidR="00FA71BC" w:rsidRPr="00FA71BC">
        <w:rPr>
          <w:szCs w:val="22"/>
        </w:rPr>
        <w:t xml:space="preserve"> реализовывать функции, представл</w:t>
      </w:r>
      <w:r w:rsidR="00FA71BC">
        <w:rPr>
          <w:szCs w:val="22"/>
        </w:rPr>
        <w:t>енные в таблице ниже:</w:t>
      </w:r>
    </w:p>
    <w:tbl>
      <w:tblPr>
        <w:tblStyle w:val="afff4"/>
        <w:tblW w:w="0" w:type="auto"/>
        <w:tblLook w:val="04A0" w:firstRow="1" w:lastRow="0" w:firstColumn="1" w:lastColumn="0" w:noHBand="0" w:noVBand="1"/>
      </w:tblPr>
      <w:tblGrid>
        <w:gridCol w:w="531"/>
        <w:gridCol w:w="1518"/>
        <w:gridCol w:w="6645"/>
        <w:gridCol w:w="1217"/>
      </w:tblGrid>
      <w:tr w:rsidR="00E10959" w14:paraId="3D9F8363" w14:textId="77777777" w:rsidTr="00E10959">
        <w:tc>
          <w:tcPr>
            <w:tcW w:w="531" w:type="dxa"/>
          </w:tcPr>
          <w:p w14:paraId="35A1B519" w14:textId="79A8AF54" w:rsidR="00E10959" w:rsidRPr="001B6BBB" w:rsidRDefault="00E10959" w:rsidP="00FA71BC">
            <w:pPr>
              <w:rPr>
                <w:lang w:val="en-US"/>
              </w:rPr>
            </w:pPr>
            <w:r w:rsidRPr="001B6BBB">
              <w:rPr>
                <w:b/>
                <w:bCs/>
              </w:rPr>
              <w:t>№</w:t>
            </w:r>
            <w:r w:rsidRPr="001B6BBB">
              <w:rPr>
                <w:rFonts w:eastAsia="Arial"/>
                <w:b/>
                <w:bCs/>
              </w:rPr>
              <w:t xml:space="preserve"> </w:t>
            </w:r>
            <w:r w:rsidRPr="001B6BBB">
              <w:rPr>
                <w:b/>
                <w:bCs/>
              </w:rPr>
              <w:t>п/п</w:t>
            </w:r>
          </w:p>
        </w:tc>
        <w:tc>
          <w:tcPr>
            <w:tcW w:w="1465" w:type="dxa"/>
          </w:tcPr>
          <w:p w14:paraId="17AD4A6A" w14:textId="14E01112" w:rsidR="00E10959" w:rsidRPr="001B6BBB" w:rsidRDefault="00E10959" w:rsidP="00FA71BC">
            <w:r w:rsidRPr="001B6BBB">
              <w:t>Наименование</w:t>
            </w:r>
          </w:p>
        </w:tc>
        <w:tc>
          <w:tcPr>
            <w:tcW w:w="6698" w:type="dxa"/>
          </w:tcPr>
          <w:p w14:paraId="6E0C7F2D" w14:textId="1C770594" w:rsidR="00E10959" w:rsidRPr="001B6BBB" w:rsidRDefault="00E10959" w:rsidP="00E10959">
            <w:pPr>
              <w:jc w:val="center"/>
            </w:pPr>
            <w:r w:rsidRPr="001B6BBB">
              <w:t>Описание требований</w:t>
            </w:r>
          </w:p>
        </w:tc>
        <w:tc>
          <w:tcPr>
            <w:tcW w:w="1217" w:type="dxa"/>
          </w:tcPr>
          <w:p w14:paraId="7077C3CD" w14:textId="6F27DBA0" w:rsidR="00E10959" w:rsidRPr="001B6BBB" w:rsidRDefault="00E10959" w:rsidP="00FA71BC">
            <w:r w:rsidRPr="001B6BBB">
              <w:t>Количество</w:t>
            </w:r>
          </w:p>
        </w:tc>
      </w:tr>
      <w:tr w:rsidR="00E10959" w14:paraId="35D8F6E8" w14:textId="77777777" w:rsidTr="00E10959">
        <w:tc>
          <w:tcPr>
            <w:tcW w:w="531" w:type="dxa"/>
            <w:vMerge w:val="restart"/>
          </w:tcPr>
          <w:p w14:paraId="67614E42" w14:textId="20BC0974" w:rsidR="00E10959" w:rsidRPr="001B6BBB" w:rsidRDefault="00E10959" w:rsidP="00E10959">
            <w:pPr>
              <w:rPr>
                <w:b/>
                <w:bCs/>
              </w:rPr>
            </w:pPr>
            <w:r w:rsidRPr="001B6BBB">
              <w:rPr>
                <w:b/>
                <w:bCs/>
              </w:rPr>
              <w:t>1</w:t>
            </w:r>
          </w:p>
        </w:tc>
        <w:tc>
          <w:tcPr>
            <w:tcW w:w="1465" w:type="dxa"/>
            <w:vMerge w:val="restart"/>
          </w:tcPr>
          <w:p w14:paraId="4F1DE921" w14:textId="4CBD8E74" w:rsidR="00E10959" w:rsidRPr="001B6BBB" w:rsidRDefault="00E10959" w:rsidP="00E10959">
            <w:pPr>
              <w:jc w:val="center"/>
            </w:pPr>
            <w:r w:rsidRPr="001B6BBB">
              <w:t>Лицензия на право установки и использования Программного комплекса не менее чем на 1 устройстве и операционной системы специального назначения для 64-х разрядной платформы на базе процессорной архитектуры x86-64 (ФСТЭК) не менее чем на 8 устройствах, способ передачи BOX, для сервера, без ограничения срока, с включенной технической поддержкой не менее 12 мес.</w:t>
            </w:r>
          </w:p>
        </w:tc>
        <w:tc>
          <w:tcPr>
            <w:tcW w:w="6698" w:type="dxa"/>
            <w:vAlign w:val="center"/>
          </w:tcPr>
          <w:p w14:paraId="67C53B37" w14:textId="77777777" w:rsidR="00E10959" w:rsidRPr="001B6BBB" w:rsidRDefault="00E10959" w:rsidP="00E10959">
            <w:r w:rsidRPr="001B6BBB">
              <w:rPr>
                <w:lang w:eastAsia="en-US"/>
              </w:rPr>
              <w:t xml:space="preserve">Аутентификация пользователей по протоколам LDAP(S) и </w:t>
            </w:r>
            <w:proofErr w:type="spellStart"/>
            <w:r w:rsidRPr="001B6BBB">
              <w:rPr>
                <w:lang w:eastAsia="en-US"/>
              </w:rPr>
              <w:t>Kerberos</w:t>
            </w:r>
            <w:proofErr w:type="spellEnd"/>
            <w:r w:rsidRPr="001B6BBB">
              <w:rPr>
                <w:lang w:eastAsia="en-US"/>
              </w:rPr>
              <w:t>:</w:t>
            </w:r>
          </w:p>
          <w:p w14:paraId="075F0041" w14:textId="147DAD8F" w:rsidR="00E10959" w:rsidRPr="001B6BBB" w:rsidRDefault="00E10959" w:rsidP="00E10959">
            <w:pPr>
              <w:jc w:val="center"/>
            </w:pPr>
            <w:r w:rsidRPr="001B6BBB">
              <w:rPr>
                <w:lang w:eastAsia="en-US"/>
              </w:rPr>
              <w:t>поддержка возможности использования единого идентификатора для доступа ко всем разрешенным ресурсам и системам для решения задач строгой и сквозной аутентификации пользователей.</w:t>
            </w:r>
          </w:p>
        </w:tc>
        <w:tc>
          <w:tcPr>
            <w:tcW w:w="1217" w:type="dxa"/>
            <w:vMerge w:val="restart"/>
          </w:tcPr>
          <w:p w14:paraId="62998039" w14:textId="798EA9BB" w:rsidR="00E10959" w:rsidRPr="00B12FB2" w:rsidRDefault="00E10959" w:rsidP="00E10959">
            <w:pPr>
              <w:rPr>
                <w:b/>
                <w:bCs/>
              </w:rPr>
            </w:pPr>
            <w:r w:rsidRPr="00B12FB2">
              <w:rPr>
                <w:b/>
                <w:bCs/>
              </w:rPr>
              <w:t>2</w:t>
            </w:r>
          </w:p>
        </w:tc>
      </w:tr>
      <w:tr w:rsidR="00E10959" w14:paraId="55CF841E" w14:textId="77777777" w:rsidTr="00E10959">
        <w:tc>
          <w:tcPr>
            <w:tcW w:w="531" w:type="dxa"/>
            <w:vMerge/>
          </w:tcPr>
          <w:p w14:paraId="2FA3057A" w14:textId="77777777" w:rsidR="00E10959" w:rsidRPr="001B6BBB" w:rsidRDefault="00E10959" w:rsidP="00E10959">
            <w:pPr>
              <w:rPr>
                <w:b/>
                <w:bCs/>
              </w:rPr>
            </w:pPr>
          </w:p>
        </w:tc>
        <w:tc>
          <w:tcPr>
            <w:tcW w:w="1465" w:type="dxa"/>
            <w:vMerge/>
          </w:tcPr>
          <w:p w14:paraId="1C15D5DD" w14:textId="77777777" w:rsidR="00E10959" w:rsidRPr="001B6BBB" w:rsidRDefault="00E10959" w:rsidP="00E10959"/>
        </w:tc>
        <w:tc>
          <w:tcPr>
            <w:tcW w:w="6698" w:type="dxa"/>
            <w:vAlign w:val="center"/>
          </w:tcPr>
          <w:p w14:paraId="045249DC" w14:textId="77777777" w:rsidR="00E10959" w:rsidRPr="001B6BBB" w:rsidRDefault="00E10959" w:rsidP="00E10959">
            <w:r w:rsidRPr="001B6BBB">
              <w:rPr>
                <w:lang w:eastAsia="en-US"/>
              </w:rPr>
              <w:t>Управление конфигурацией домена</w:t>
            </w:r>
          </w:p>
          <w:p w14:paraId="63E825FB"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редактирование и удаление сайтов</w:t>
            </w:r>
            <w:r w:rsidRPr="001B6BBB">
              <w:rPr>
                <w:rStyle w:val="FootnoteCharacters"/>
                <w:rFonts w:ascii="Times New Roman" w:hAnsi="Times New Roman"/>
                <w:sz w:val="20"/>
                <w:szCs w:val="20"/>
                <w:lang w:val="ru-RU" w:bidi="ar-SA"/>
              </w:rPr>
              <w:footnoteReference w:id="1"/>
            </w:r>
            <w:r w:rsidRPr="001B6BBB">
              <w:rPr>
                <w:rFonts w:ascii="Times New Roman" w:hAnsi="Times New Roman"/>
                <w:sz w:val="20"/>
                <w:szCs w:val="20"/>
                <w:lang w:val="ru-RU" w:bidi="ar-SA"/>
              </w:rPr>
              <w:t xml:space="preserve">, управление параметром </w:t>
            </w:r>
            <w:proofErr w:type="spellStart"/>
            <w:r w:rsidRPr="001B6BBB">
              <w:rPr>
                <w:rFonts w:ascii="Times New Roman" w:hAnsi="Times New Roman"/>
                <w:sz w:val="20"/>
                <w:szCs w:val="20"/>
                <w:lang w:val="ru-RU" w:bidi="ar-SA"/>
              </w:rPr>
              <w:t>location</w:t>
            </w:r>
            <w:proofErr w:type="spellEnd"/>
            <w:r w:rsidRPr="001B6BBB">
              <w:rPr>
                <w:rFonts w:ascii="Times New Roman" w:hAnsi="Times New Roman"/>
                <w:sz w:val="20"/>
                <w:szCs w:val="20"/>
                <w:lang w:val="ru-RU" w:bidi="ar-SA"/>
              </w:rPr>
              <w:t xml:space="preserve"> идентификации сайта;</w:t>
            </w:r>
          </w:p>
          <w:p w14:paraId="5C05FCB4"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ведение реестра серверов и ролей, привязка серверов домена к сайтам;</w:t>
            </w:r>
          </w:p>
          <w:p w14:paraId="6CBC5C28"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отображение связанного графа топологии домена и состояния готовности домена;</w:t>
            </w:r>
          </w:p>
          <w:p w14:paraId="11285169"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доступом путём делегирования прав на пользователей и группы пользователей;</w:t>
            </w:r>
          </w:p>
          <w:p w14:paraId="0CBA5023" w14:textId="52C7EBC1" w:rsidR="00E10959" w:rsidRPr="001B6BBB" w:rsidRDefault="00E10959" w:rsidP="00E10959">
            <w:pPr>
              <w:jc w:val="center"/>
            </w:pPr>
            <w:r w:rsidRPr="001B6BBB">
              <w:t>управление репликацией между контроллерами доменами путём добавления нового контроллера домена и создания соответствующих соглашений о репликации между конкретными контроллерами домена.</w:t>
            </w:r>
          </w:p>
        </w:tc>
        <w:tc>
          <w:tcPr>
            <w:tcW w:w="1217" w:type="dxa"/>
            <w:vMerge/>
          </w:tcPr>
          <w:p w14:paraId="62A101D0" w14:textId="77777777" w:rsidR="00E10959" w:rsidRPr="001B6BBB" w:rsidRDefault="00E10959" w:rsidP="00E10959"/>
        </w:tc>
      </w:tr>
      <w:tr w:rsidR="00E10959" w14:paraId="07FC36E5" w14:textId="77777777" w:rsidTr="00E10959">
        <w:tc>
          <w:tcPr>
            <w:tcW w:w="531" w:type="dxa"/>
            <w:vMerge/>
          </w:tcPr>
          <w:p w14:paraId="1EE8311E" w14:textId="77777777" w:rsidR="00E10959" w:rsidRPr="001B6BBB" w:rsidRDefault="00E10959" w:rsidP="00E10959">
            <w:pPr>
              <w:rPr>
                <w:b/>
                <w:bCs/>
              </w:rPr>
            </w:pPr>
          </w:p>
        </w:tc>
        <w:tc>
          <w:tcPr>
            <w:tcW w:w="1465" w:type="dxa"/>
            <w:vMerge/>
          </w:tcPr>
          <w:p w14:paraId="4CB10A9D" w14:textId="77777777" w:rsidR="00E10959" w:rsidRPr="001B6BBB" w:rsidRDefault="00E10959" w:rsidP="00E10959"/>
        </w:tc>
        <w:tc>
          <w:tcPr>
            <w:tcW w:w="6698" w:type="dxa"/>
            <w:vAlign w:val="center"/>
          </w:tcPr>
          <w:p w14:paraId="1BD2B6A1" w14:textId="77777777" w:rsidR="00E10959" w:rsidRPr="001B6BBB" w:rsidRDefault="00E10959" w:rsidP="00E10959">
            <w:r w:rsidRPr="001B6BBB">
              <w:rPr>
                <w:lang w:eastAsia="en-US"/>
              </w:rPr>
              <w:t>Управление параметрами групповых политик:</w:t>
            </w:r>
          </w:p>
          <w:p w14:paraId="7DB50BA9" w14:textId="77777777" w:rsidR="00E10959" w:rsidRPr="001B6BBB" w:rsidRDefault="00E10959" w:rsidP="00E10959">
            <w:pPr>
              <w:numPr>
                <w:ilvl w:val="0"/>
                <w:numId w:val="23"/>
              </w:numPr>
              <w:suppressAutoHyphens/>
            </w:pPr>
            <w:r w:rsidRPr="001B6BBB">
              <w:rPr>
                <w:lang w:eastAsia="en-US"/>
              </w:rPr>
              <w:t>возможность включения и отключения параметра, а также установка необходимых значений параметра групповой политики, которые будут применены на целевом компьютере или пользователе;</w:t>
            </w:r>
          </w:p>
          <w:p w14:paraId="258D560C" w14:textId="77777777" w:rsidR="00E10959" w:rsidRPr="001B6BBB" w:rsidRDefault="00E10959" w:rsidP="00E10959">
            <w:pPr>
              <w:numPr>
                <w:ilvl w:val="0"/>
                <w:numId w:val="23"/>
              </w:numPr>
              <w:suppressAutoHyphens/>
            </w:pPr>
            <w:r w:rsidRPr="001B6BBB">
              <w:rPr>
                <w:lang w:eastAsia="en-US"/>
              </w:rPr>
              <w:t>создание, редактирование, удаление групповых политик;</w:t>
            </w:r>
          </w:p>
          <w:p w14:paraId="3A2AC361" w14:textId="77777777" w:rsidR="00E10959" w:rsidRPr="001B6BBB" w:rsidRDefault="00E10959" w:rsidP="00E10959">
            <w:pPr>
              <w:numPr>
                <w:ilvl w:val="0"/>
                <w:numId w:val="23"/>
              </w:numPr>
              <w:suppressAutoHyphens/>
            </w:pPr>
            <w:r w:rsidRPr="001B6BBB">
              <w:rPr>
                <w:lang w:eastAsia="en-US"/>
              </w:rPr>
              <w:t>назначение групповых политик на подразделения;</w:t>
            </w:r>
          </w:p>
          <w:p w14:paraId="159642D9" w14:textId="77777777" w:rsidR="00E10959" w:rsidRPr="001B6BBB" w:rsidRDefault="00E10959" w:rsidP="00E10959">
            <w:pPr>
              <w:numPr>
                <w:ilvl w:val="0"/>
                <w:numId w:val="23"/>
              </w:numPr>
              <w:suppressAutoHyphens/>
            </w:pPr>
            <w:r w:rsidRPr="001B6BBB">
              <w:rPr>
                <w:lang w:eastAsia="en-US"/>
              </w:rPr>
              <w:t>суммирование групповых политик согласно иерархии подразделений от вышестоящего к нижестоящему;</w:t>
            </w:r>
          </w:p>
          <w:p w14:paraId="408F33CE" w14:textId="77777777" w:rsidR="00E10959" w:rsidRPr="001B6BBB" w:rsidRDefault="00E10959" w:rsidP="00E10959">
            <w:pPr>
              <w:numPr>
                <w:ilvl w:val="0"/>
                <w:numId w:val="23"/>
              </w:numPr>
              <w:suppressAutoHyphens/>
            </w:pPr>
            <w:r w:rsidRPr="001B6BBB">
              <w:rPr>
                <w:lang w:eastAsia="en-US"/>
              </w:rPr>
              <w:t>возможность установки приоритета применения групповой политики в рамках назначенного подразделения;</w:t>
            </w:r>
          </w:p>
          <w:p w14:paraId="50C34FC9" w14:textId="77777777" w:rsidR="00E10959" w:rsidRPr="001B6BBB" w:rsidRDefault="00E10959" w:rsidP="00E10959">
            <w:pPr>
              <w:pStyle w:val="1a"/>
              <w:numPr>
                <w:ilvl w:val="0"/>
                <w:numId w:val="9"/>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иерархией и составом параметров групповых политик;</w:t>
            </w:r>
          </w:p>
          <w:p w14:paraId="6FD8A5B6" w14:textId="77777777" w:rsidR="00E10959" w:rsidRPr="001B6BBB" w:rsidRDefault="00E10959" w:rsidP="00E10959">
            <w:pPr>
              <w:pStyle w:val="1a"/>
              <w:numPr>
                <w:ilvl w:val="0"/>
                <w:numId w:val="9"/>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службами и группами служб HBAC;</w:t>
            </w:r>
          </w:p>
          <w:p w14:paraId="3EF10426" w14:textId="655A3332" w:rsidR="00E10959" w:rsidRPr="001B6BBB" w:rsidRDefault="00E10959" w:rsidP="00E10959">
            <w:pPr>
              <w:jc w:val="center"/>
            </w:pPr>
            <w:r w:rsidRPr="001B6BBB">
              <w:t>управление командами SUDO и группами команд SUDO.</w:t>
            </w:r>
          </w:p>
        </w:tc>
        <w:tc>
          <w:tcPr>
            <w:tcW w:w="1217" w:type="dxa"/>
            <w:vMerge/>
          </w:tcPr>
          <w:p w14:paraId="3F38FAD9" w14:textId="77777777" w:rsidR="00E10959" w:rsidRPr="001B6BBB" w:rsidRDefault="00E10959" w:rsidP="00E10959"/>
        </w:tc>
      </w:tr>
      <w:tr w:rsidR="00E10959" w14:paraId="2808F043" w14:textId="77777777" w:rsidTr="00E10959">
        <w:tc>
          <w:tcPr>
            <w:tcW w:w="531" w:type="dxa"/>
            <w:vMerge/>
          </w:tcPr>
          <w:p w14:paraId="63E5337C" w14:textId="77777777" w:rsidR="00E10959" w:rsidRPr="001B6BBB" w:rsidRDefault="00E10959" w:rsidP="00E10959">
            <w:pPr>
              <w:rPr>
                <w:b/>
                <w:bCs/>
              </w:rPr>
            </w:pPr>
          </w:p>
        </w:tc>
        <w:tc>
          <w:tcPr>
            <w:tcW w:w="1465" w:type="dxa"/>
            <w:vMerge/>
          </w:tcPr>
          <w:p w14:paraId="6AF51341" w14:textId="77777777" w:rsidR="00E10959" w:rsidRPr="001B6BBB" w:rsidRDefault="00E10959" w:rsidP="00E10959"/>
        </w:tc>
        <w:tc>
          <w:tcPr>
            <w:tcW w:w="6698" w:type="dxa"/>
            <w:vAlign w:val="center"/>
          </w:tcPr>
          <w:p w14:paraId="506AFD93" w14:textId="77777777" w:rsidR="00E10959" w:rsidRPr="001B6BBB" w:rsidRDefault="00E10959" w:rsidP="00E10959">
            <w:r w:rsidRPr="001B6BBB">
              <w:rPr>
                <w:lang w:eastAsia="en-US"/>
              </w:rPr>
              <w:t xml:space="preserve">Управление </w:t>
            </w:r>
            <w:proofErr w:type="spellStart"/>
            <w:r w:rsidRPr="001B6BBB">
              <w:rPr>
                <w:lang w:eastAsia="en-US"/>
              </w:rPr>
              <w:t>Kerberos</w:t>
            </w:r>
            <w:proofErr w:type="spellEnd"/>
            <w:r w:rsidRPr="001B6BBB">
              <w:rPr>
                <w:lang w:eastAsia="en-US"/>
              </w:rPr>
              <w:t>:</w:t>
            </w:r>
          </w:p>
          <w:p w14:paraId="338EC645" w14:textId="77777777" w:rsidR="00E10959" w:rsidRPr="001B6BBB" w:rsidRDefault="00E10959" w:rsidP="00E10959">
            <w:pPr>
              <w:pStyle w:val="1a"/>
              <w:numPr>
                <w:ilvl w:val="0"/>
                <w:numId w:val="10"/>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 xml:space="preserve">управление службами </w:t>
            </w:r>
            <w:proofErr w:type="spellStart"/>
            <w:r w:rsidRPr="001B6BBB">
              <w:rPr>
                <w:rFonts w:ascii="Times New Roman" w:hAnsi="Times New Roman"/>
                <w:sz w:val="20"/>
                <w:szCs w:val="20"/>
                <w:lang w:val="ru-RU" w:bidi="ar-SA"/>
              </w:rPr>
              <w:t>Kerberos</w:t>
            </w:r>
            <w:proofErr w:type="spellEnd"/>
            <w:r w:rsidRPr="001B6BBB">
              <w:rPr>
                <w:rFonts w:ascii="Times New Roman" w:hAnsi="Times New Roman"/>
                <w:sz w:val="20"/>
                <w:szCs w:val="20"/>
                <w:lang w:val="ru-RU" w:bidi="ar-SA"/>
              </w:rPr>
              <w:t>, в том числе создание и удаление;</w:t>
            </w:r>
          </w:p>
          <w:p w14:paraId="56F0A471" w14:textId="0759250E" w:rsidR="00E10959" w:rsidRPr="001B6BBB" w:rsidRDefault="00E10959" w:rsidP="00E10959">
            <w:pPr>
              <w:jc w:val="center"/>
            </w:pPr>
            <w:r w:rsidRPr="001B6BBB">
              <w:t xml:space="preserve">управление политиками </w:t>
            </w:r>
            <w:proofErr w:type="gramStart"/>
            <w:r w:rsidRPr="001B6BBB">
              <w:t xml:space="preserve">билетов  </w:t>
            </w:r>
            <w:proofErr w:type="spellStart"/>
            <w:r w:rsidRPr="001B6BBB">
              <w:t>Kerberos</w:t>
            </w:r>
            <w:proofErr w:type="spellEnd"/>
            <w:proofErr w:type="gramEnd"/>
            <w:r w:rsidRPr="001B6BBB">
              <w:t>.</w:t>
            </w:r>
          </w:p>
        </w:tc>
        <w:tc>
          <w:tcPr>
            <w:tcW w:w="1217" w:type="dxa"/>
            <w:vMerge/>
          </w:tcPr>
          <w:p w14:paraId="68E15864" w14:textId="77777777" w:rsidR="00E10959" w:rsidRPr="001B6BBB" w:rsidRDefault="00E10959" w:rsidP="00E10959"/>
        </w:tc>
      </w:tr>
      <w:tr w:rsidR="00E10959" w14:paraId="52E62FBA" w14:textId="77777777" w:rsidTr="00E10959">
        <w:tc>
          <w:tcPr>
            <w:tcW w:w="531" w:type="dxa"/>
            <w:vMerge/>
          </w:tcPr>
          <w:p w14:paraId="1401EAB9" w14:textId="77777777" w:rsidR="00E10959" w:rsidRPr="001B6BBB" w:rsidRDefault="00E10959" w:rsidP="00E10959">
            <w:pPr>
              <w:rPr>
                <w:b/>
                <w:bCs/>
              </w:rPr>
            </w:pPr>
          </w:p>
        </w:tc>
        <w:tc>
          <w:tcPr>
            <w:tcW w:w="1465" w:type="dxa"/>
            <w:vMerge/>
          </w:tcPr>
          <w:p w14:paraId="28968756" w14:textId="77777777" w:rsidR="00E10959" w:rsidRPr="001B6BBB" w:rsidRDefault="00E10959" w:rsidP="00E10959"/>
        </w:tc>
        <w:tc>
          <w:tcPr>
            <w:tcW w:w="6698" w:type="dxa"/>
            <w:vAlign w:val="center"/>
          </w:tcPr>
          <w:p w14:paraId="01EF315A" w14:textId="77777777" w:rsidR="00E10959" w:rsidRPr="001B6BBB" w:rsidRDefault="00E10959" w:rsidP="00E10959">
            <w:pPr>
              <w:pStyle w:val="a3"/>
            </w:pPr>
            <w:r w:rsidRPr="001B6BBB">
              <w:t>Управление параметрами пользователей и групп:</w:t>
            </w:r>
          </w:p>
          <w:p w14:paraId="50450410" w14:textId="77777777" w:rsidR="00E10959" w:rsidRPr="001B6BBB" w:rsidRDefault="00E10959" w:rsidP="00E10959">
            <w:pPr>
              <w:pStyle w:val="1a"/>
              <w:numPr>
                <w:ilvl w:val="0"/>
                <w:numId w:val="11"/>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параметрами новых пользователей и групп по умолчанию;</w:t>
            </w:r>
          </w:p>
          <w:p w14:paraId="31D2B6B3" w14:textId="02B9C6C4" w:rsidR="00E10959" w:rsidRPr="001B6BBB" w:rsidRDefault="00E10959" w:rsidP="00E10959">
            <w:pPr>
              <w:jc w:val="center"/>
            </w:pPr>
            <w:r w:rsidRPr="001B6BBB">
              <w:t>расширение списка атрибутов пользователя, в том числе создание атрибута карточки пользователя.</w:t>
            </w:r>
          </w:p>
        </w:tc>
        <w:tc>
          <w:tcPr>
            <w:tcW w:w="1217" w:type="dxa"/>
            <w:vMerge/>
          </w:tcPr>
          <w:p w14:paraId="7BB7BD4D" w14:textId="77777777" w:rsidR="00E10959" w:rsidRPr="001B6BBB" w:rsidRDefault="00E10959" w:rsidP="00E10959"/>
        </w:tc>
      </w:tr>
      <w:tr w:rsidR="00E10959" w14:paraId="1A45B5B0" w14:textId="77777777" w:rsidTr="00E10959">
        <w:tc>
          <w:tcPr>
            <w:tcW w:w="531" w:type="dxa"/>
            <w:vMerge/>
          </w:tcPr>
          <w:p w14:paraId="06BE08E7" w14:textId="77777777" w:rsidR="00E10959" w:rsidRPr="001B6BBB" w:rsidRDefault="00E10959" w:rsidP="00E10959">
            <w:pPr>
              <w:rPr>
                <w:b/>
                <w:bCs/>
              </w:rPr>
            </w:pPr>
          </w:p>
        </w:tc>
        <w:tc>
          <w:tcPr>
            <w:tcW w:w="1465" w:type="dxa"/>
            <w:vMerge/>
          </w:tcPr>
          <w:p w14:paraId="43683FDF" w14:textId="77777777" w:rsidR="00E10959" w:rsidRPr="001B6BBB" w:rsidRDefault="00E10959" w:rsidP="00E10959"/>
        </w:tc>
        <w:tc>
          <w:tcPr>
            <w:tcW w:w="6698" w:type="dxa"/>
            <w:vAlign w:val="center"/>
          </w:tcPr>
          <w:p w14:paraId="2C0AF55E" w14:textId="77777777" w:rsidR="00E10959" w:rsidRPr="001B6BBB" w:rsidRDefault="00E10959" w:rsidP="00E10959">
            <w:r w:rsidRPr="001B6BBB">
              <w:rPr>
                <w:lang w:eastAsia="en-US"/>
              </w:rPr>
              <w:t>Управление доверительными отношениями с доменами Active Directory:</w:t>
            </w:r>
          </w:p>
          <w:p w14:paraId="3B73D86A" w14:textId="77777777" w:rsidR="00E10959" w:rsidRPr="001B6BBB" w:rsidRDefault="00E10959" w:rsidP="00E10959">
            <w:pPr>
              <w:pStyle w:val="1a"/>
              <w:numPr>
                <w:ilvl w:val="0"/>
                <w:numId w:val="12"/>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доверительных отношений с доменами Microsoft Active Directory;</w:t>
            </w:r>
          </w:p>
          <w:p w14:paraId="66422D00" w14:textId="77777777" w:rsidR="00E10959" w:rsidRPr="001B6BBB" w:rsidRDefault="00E10959" w:rsidP="00E10959">
            <w:pPr>
              <w:pStyle w:val="1a"/>
              <w:numPr>
                <w:ilvl w:val="0"/>
                <w:numId w:val="12"/>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 xml:space="preserve">возможность аутентификации и авторизации под учетными записями пользователей Microsoft Active Directory в доменах под управлением </w:t>
            </w:r>
            <w:r w:rsidRPr="001B6BBB">
              <w:rPr>
                <w:rFonts w:ascii="Times New Roman" w:hAnsi="Times New Roman"/>
                <w:sz w:val="20"/>
                <w:szCs w:val="20"/>
                <w:lang w:val="ru-RU"/>
              </w:rPr>
              <w:t>Программного комплекса</w:t>
            </w:r>
            <w:r w:rsidRPr="001B6BBB">
              <w:rPr>
                <w:rFonts w:ascii="Times New Roman" w:hAnsi="Times New Roman"/>
                <w:sz w:val="20"/>
                <w:szCs w:val="20"/>
                <w:lang w:val="ru-RU" w:bidi="ar-SA"/>
              </w:rPr>
              <w:t>;</w:t>
            </w:r>
          </w:p>
          <w:p w14:paraId="11672031" w14:textId="13C558AE" w:rsidR="00E10959" w:rsidRPr="001B6BBB" w:rsidRDefault="00E10959" w:rsidP="00E10959">
            <w:pPr>
              <w:jc w:val="center"/>
            </w:pPr>
            <w:r w:rsidRPr="001B6BBB">
              <w:lastRenderedPageBreak/>
              <w:t>миграция объектов из Microsoft Active Directory с сохранением структуры вложенности объектов.</w:t>
            </w:r>
          </w:p>
        </w:tc>
        <w:tc>
          <w:tcPr>
            <w:tcW w:w="1217" w:type="dxa"/>
            <w:vMerge/>
          </w:tcPr>
          <w:p w14:paraId="3C4ABD1C" w14:textId="77777777" w:rsidR="00E10959" w:rsidRPr="001B6BBB" w:rsidRDefault="00E10959" w:rsidP="00E10959"/>
        </w:tc>
      </w:tr>
      <w:tr w:rsidR="00E10959" w14:paraId="3437FF85" w14:textId="77777777" w:rsidTr="00E10959">
        <w:tc>
          <w:tcPr>
            <w:tcW w:w="531" w:type="dxa"/>
            <w:vMerge/>
          </w:tcPr>
          <w:p w14:paraId="731DE5CC" w14:textId="77777777" w:rsidR="00E10959" w:rsidRPr="001B6BBB" w:rsidRDefault="00E10959" w:rsidP="00E10959">
            <w:pPr>
              <w:rPr>
                <w:b/>
                <w:bCs/>
              </w:rPr>
            </w:pPr>
          </w:p>
        </w:tc>
        <w:tc>
          <w:tcPr>
            <w:tcW w:w="1465" w:type="dxa"/>
            <w:vMerge/>
          </w:tcPr>
          <w:p w14:paraId="5D05BD3E" w14:textId="77777777" w:rsidR="00E10959" w:rsidRPr="001B6BBB" w:rsidRDefault="00E10959" w:rsidP="00E10959"/>
        </w:tc>
        <w:tc>
          <w:tcPr>
            <w:tcW w:w="6698" w:type="dxa"/>
            <w:vAlign w:val="center"/>
          </w:tcPr>
          <w:p w14:paraId="63526E86" w14:textId="77777777" w:rsidR="00E10959" w:rsidRPr="001B6BBB" w:rsidRDefault="00E10959" w:rsidP="00E10959">
            <w:pPr>
              <w:pStyle w:val="a3"/>
              <w:ind w:firstLine="0"/>
            </w:pPr>
            <w:r w:rsidRPr="001B6BBB">
              <w:t>Управление организационной структурой, пользователями и компьютерами:</w:t>
            </w:r>
          </w:p>
          <w:p w14:paraId="6C670962" w14:textId="77777777" w:rsidR="00E10959" w:rsidRPr="001B6BBB" w:rsidRDefault="00E10959" w:rsidP="00E10959">
            <w:pPr>
              <w:pStyle w:val="1a"/>
              <w:numPr>
                <w:ilvl w:val="0"/>
                <w:numId w:val="13"/>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возможность настройки организационной структуры подразделений в иерархическом виде;</w:t>
            </w:r>
          </w:p>
          <w:p w14:paraId="47DFD45C" w14:textId="77777777" w:rsidR="00E10959" w:rsidRPr="001B6BBB" w:rsidRDefault="00E10959" w:rsidP="00E10959">
            <w:pPr>
              <w:pStyle w:val="1a"/>
              <w:numPr>
                <w:ilvl w:val="0"/>
                <w:numId w:val="13"/>
              </w:numPr>
              <w:contextualSpacing w:val="0"/>
              <w:jc w:val="both"/>
              <w:rPr>
                <w:rFonts w:ascii="Times New Roman" w:hAnsi="Times New Roman"/>
                <w:sz w:val="20"/>
                <w:szCs w:val="20"/>
              </w:rPr>
            </w:pPr>
            <w:r w:rsidRPr="001B6BBB">
              <w:rPr>
                <w:rFonts w:ascii="Times New Roman" w:hAnsi="Times New Roman"/>
                <w:sz w:val="20"/>
                <w:szCs w:val="20"/>
                <w:lang w:val="ru-RU" w:bidi="ar-SA"/>
              </w:rPr>
              <w:t>управление организационными единицами;</w:t>
            </w:r>
          </w:p>
          <w:p w14:paraId="70E2ACA7" w14:textId="77777777" w:rsidR="00E10959" w:rsidRPr="001B6BBB" w:rsidRDefault="00E10959" w:rsidP="00E10959">
            <w:pPr>
              <w:pStyle w:val="1a"/>
              <w:numPr>
                <w:ilvl w:val="0"/>
                <w:numId w:val="13"/>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учетными записями пользователей и группами пользователей;</w:t>
            </w:r>
          </w:p>
          <w:p w14:paraId="4039D05C" w14:textId="43067DB3" w:rsidR="00E10959" w:rsidRPr="001B6BBB" w:rsidRDefault="00E10959" w:rsidP="00E10959">
            <w:pPr>
              <w:rPr>
                <w:lang w:eastAsia="en-US"/>
              </w:rPr>
            </w:pPr>
            <w:r w:rsidRPr="001B6BBB">
              <w:t>управление учетными записями компьютеров и группами компьютеров.</w:t>
            </w:r>
          </w:p>
        </w:tc>
        <w:tc>
          <w:tcPr>
            <w:tcW w:w="1217" w:type="dxa"/>
            <w:vMerge/>
          </w:tcPr>
          <w:p w14:paraId="04FB354A" w14:textId="77777777" w:rsidR="00E10959" w:rsidRPr="001B6BBB" w:rsidRDefault="00E10959" w:rsidP="00E10959"/>
        </w:tc>
      </w:tr>
      <w:tr w:rsidR="00E10959" w14:paraId="307AD2AA" w14:textId="77777777" w:rsidTr="00E10959">
        <w:tc>
          <w:tcPr>
            <w:tcW w:w="531" w:type="dxa"/>
            <w:vMerge/>
          </w:tcPr>
          <w:p w14:paraId="2B4F5B6E" w14:textId="77777777" w:rsidR="00E10959" w:rsidRPr="001B6BBB" w:rsidRDefault="00E10959" w:rsidP="00E10959">
            <w:pPr>
              <w:rPr>
                <w:b/>
                <w:bCs/>
              </w:rPr>
            </w:pPr>
          </w:p>
        </w:tc>
        <w:tc>
          <w:tcPr>
            <w:tcW w:w="1465" w:type="dxa"/>
            <w:vMerge/>
          </w:tcPr>
          <w:p w14:paraId="1E735B96" w14:textId="77777777" w:rsidR="00E10959" w:rsidRPr="001B6BBB" w:rsidRDefault="00E10959" w:rsidP="00E10959"/>
        </w:tc>
        <w:tc>
          <w:tcPr>
            <w:tcW w:w="6698" w:type="dxa"/>
            <w:vAlign w:val="center"/>
          </w:tcPr>
          <w:p w14:paraId="72F09AAC" w14:textId="77777777" w:rsidR="00E10959" w:rsidRPr="001B6BBB" w:rsidRDefault="00E10959" w:rsidP="00E10959">
            <w:pPr>
              <w:pStyle w:val="a3"/>
              <w:ind w:firstLine="0"/>
            </w:pPr>
            <w:r w:rsidRPr="001B6BBB">
              <w:t>Удаленный доступ:</w:t>
            </w:r>
          </w:p>
          <w:p w14:paraId="4A8D4E0D" w14:textId="136AAD4D" w:rsidR="00E10959" w:rsidRPr="001B6BBB" w:rsidRDefault="00E10959" w:rsidP="00E10959">
            <w:pPr>
              <w:pStyle w:val="a3"/>
              <w:ind w:firstLine="0"/>
            </w:pPr>
            <w:r w:rsidRPr="001B6BBB">
              <w:t>удаленное подключение к рабочему столу пользователя.</w:t>
            </w:r>
          </w:p>
        </w:tc>
        <w:tc>
          <w:tcPr>
            <w:tcW w:w="1217" w:type="dxa"/>
            <w:vMerge/>
          </w:tcPr>
          <w:p w14:paraId="29F82A48" w14:textId="77777777" w:rsidR="00E10959" w:rsidRPr="001B6BBB" w:rsidRDefault="00E10959" w:rsidP="00E10959"/>
        </w:tc>
      </w:tr>
      <w:tr w:rsidR="00E10959" w14:paraId="71C450A8" w14:textId="77777777" w:rsidTr="00E10959">
        <w:tc>
          <w:tcPr>
            <w:tcW w:w="531" w:type="dxa"/>
            <w:vMerge/>
          </w:tcPr>
          <w:p w14:paraId="54E02150" w14:textId="77777777" w:rsidR="00E10959" w:rsidRPr="001B6BBB" w:rsidRDefault="00E10959" w:rsidP="00E10959">
            <w:pPr>
              <w:rPr>
                <w:b/>
                <w:bCs/>
              </w:rPr>
            </w:pPr>
          </w:p>
        </w:tc>
        <w:tc>
          <w:tcPr>
            <w:tcW w:w="1465" w:type="dxa"/>
            <w:vMerge/>
          </w:tcPr>
          <w:p w14:paraId="356ADD58" w14:textId="77777777" w:rsidR="00E10959" w:rsidRPr="001B6BBB" w:rsidRDefault="00E10959" w:rsidP="00E10959"/>
        </w:tc>
        <w:tc>
          <w:tcPr>
            <w:tcW w:w="6698" w:type="dxa"/>
            <w:vAlign w:val="center"/>
          </w:tcPr>
          <w:p w14:paraId="13573FC9" w14:textId="77777777" w:rsidR="00E10959" w:rsidRPr="001B6BBB" w:rsidRDefault="00E10959" w:rsidP="00E10959">
            <w:pPr>
              <w:pStyle w:val="a3"/>
              <w:ind w:firstLine="0"/>
            </w:pPr>
            <w:r w:rsidRPr="001B6BBB">
              <w:t>Установка и обновление программного обеспечения:</w:t>
            </w:r>
          </w:p>
          <w:p w14:paraId="1536B426" w14:textId="77777777" w:rsidR="00E10959" w:rsidRPr="001B6BBB" w:rsidRDefault="00E10959" w:rsidP="00E10959">
            <w:pPr>
              <w:pStyle w:val="1a"/>
              <w:numPr>
                <w:ilvl w:val="0"/>
                <w:numId w:val="15"/>
              </w:numPr>
              <w:contextualSpacing w:val="0"/>
              <w:jc w:val="both"/>
              <w:rPr>
                <w:rFonts w:ascii="Times New Roman" w:hAnsi="Times New Roman"/>
                <w:sz w:val="20"/>
                <w:szCs w:val="20"/>
              </w:rPr>
            </w:pPr>
            <w:r w:rsidRPr="001B6BBB">
              <w:rPr>
                <w:rFonts w:ascii="Times New Roman" w:hAnsi="Times New Roman"/>
                <w:sz w:val="20"/>
                <w:szCs w:val="20"/>
                <w:lang w:val="ru-RU" w:bidi="ar-SA"/>
              </w:rPr>
              <w:t>управление группами ПО;</w:t>
            </w:r>
          </w:p>
          <w:p w14:paraId="6EA9DD22" w14:textId="77777777" w:rsidR="00E10959" w:rsidRPr="001B6BBB" w:rsidRDefault="00E10959" w:rsidP="00E10959">
            <w:pPr>
              <w:pStyle w:val="1a"/>
              <w:numPr>
                <w:ilvl w:val="0"/>
                <w:numId w:val="15"/>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репозиториями ПО, в том числе создание, редактирование, ведение версионности, удаление;</w:t>
            </w:r>
          </w:p>
          <w:p w14:paraId="05955E90" w14:textId="77777777" w:rsidR="00E10959" w:rsidRPr="001B6BBB" w:rsidRDefault="00E10959" w:rsidP="00E10959">
            <w:pPr>
              <w:pStyle w:val="1a"/>
              <w:numPr>
                <w:ilvl w:val="0"/>
                <w:numId w:val="15"/>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заданий на установку и удаление ПО, в том числе на компьютеры выбранных подразделений и/или групп компьютеров;</w:t>
            </w:r>
          </w:p>
          <w:p w14:paraId="5FBA464B" w14:textId="4E595B81" w:rsidR="00E10959" w:rsidRPr="001B6BBB" w:rsidRDefault="00E10959" w:rsidP="00E10959">
            <w:pPr>
              <w:pStyle w:val="a3"/>
              <w:ind w:firstLine="0"/>
            </w:pPr>
            <w:r w:rsidRPr="001B6BBB">
              <w:t>управления параметрами программного обеспечения аналогично групповым политикам с возможностью применения на компьютерах выбранных подразделений.</w:t>
            </w:r>
          </w:p>
        </w:tc>
        <w:tc>
          <w:tcPr>
            <w:tcW w:w="1217" w:type="dxa"/>
            <w:vMerge/>
          </w:tcPr>
          <w:p w14:paraId="08279679" w14:textId="77777777" w:rsidR="00E10959" w:rsidRPr="001B6BBB" w:rsidRDefault="00E10959" w:rsidP="00E10959"/>
        </w:tc>
      </w:tr>
      <w:tr w:rsidR="00E10959" w14:paraId="52EE6633" w14:textId="77777777" w:rsidTr="00E10959">
        <w:tc>
          <w:tcPr>
            <w:tcW w:w="531" w:type="dxa"/>
            <w:vMerge/>
          </w:tcPr>
          <w:p w14:paraId="7A9B2BD6" w14:textId="77777777" w:rsidR="00E10959" w:rsidRPr="001B6BBB" w:rsidRDefault="00E10959" w:rsidP="00E10959">
            <w:pPr>
              <w:rPr>
                <w:b/>
                <w:bCs/>
              </w:rPr>
            </w:pPr>
          </w:p>
        </w:tc>
        <w:tc>
          <w:tcPr>
            <w:tcW w:w="1465" w:type="dxa"/>
            <w:vMerge/>
          </w:tcPr>
          <w:p w14:paraId="2DEDBB49" w14:textId="77777777" w:rsidR="00E10959" w:rsidRPr="001B6BBB" w:rsidRDefault="00E10959" w:rsidP="00E10959"/>
        </w:tc>
        <w:tc>
          <w:tcPr>
            <w:tcW w:w="6698" w:type="dxa"/>
            <w:vAlign w:val="center"/>
          </w:tcPr>
          <w:p w14:paraId="1ED38B65" w14:textId="77777777" w:rsidR="00E10959" w:rsidRPr="001B6BBB" w:rsidRDefault="00E10959" w:rsidP="00E10959">
            <w:r w:rsidRPr="001B6BBB">
              <w:rPr>
                <w:lang w:eastAsia="en-US"/>
              </w:rPr>
              <w:t>Установка операционной системы (далее – ОС) по сети:</w:t>
            </w:r>
          </w:p>
          <w:p w14:paraId="34976581" w14:textId="77777777" w:rsidR="00E10959" w:rsidRPr="001B6BBB" w:rsidRDefault="00E10959" w:rsidP="00E10959">
            <w:pPr>
              <w:numPr>
                <w:ilvl w:val="0"/>
                <w:numId w:val="24"/>
              </w:numPr>
              <w:suppressAutoHyphens/>
            </w:pPr>
            <w:r w:rsidRPr="001B6BBB">
              <w:rPr>
                <w:lang w:eastAsia="en-US"/>
              </w:rPr>
              <w:t>развертывание сервера установки;</w:t>
            </w:r>
          </w:p>
          <w:p w14:paraId="2F1DC81A" w14:textId="77777777" w:rsidR="00E10959" w:rsidRPr="001B6BBB" w:rsidRDefault="00E10959" w:rsidP="00E10959">
            <w:pPr>
              <w:numPr>
                <w:ilvl w:val="0"/>
                <w:numId w:val="24"/>
              </w:numPr>
              <w:suppressAutoHyphens/>
            </w:pPr>
            <w:r w:rsidRPr="001B6BBB">
              <w:rPr>
                <w:lang w:eastAsia="en-US"/>
              </w:rPr>
              <w:t>редактирование скриптов сценария установки;</w:t>
            </w:r>
          </w:p>
          <w:p w14:paraId="249256CD" w14:textId="77777777" w:rsidR="00E10959" w:rsidRPr="001B6BBB" w:rsidRDefault="00E10959" w:rsidP="00E10959">
            <w:pPr>
              <w:numPr>
                <w:ilvl w:val="0"/>
                <w:numId w:val="24"/>
              </w:numPr>
              <w:suppressAutoHyphens/>
            </w:pPr>
            <w:r w:rsidRPr="001B6BBB">
              <w:rPr>
                <w:lang w:eastAsia="en-US"/>
              </w:rPr>
              <w:t>импорт конфигурации сценария установки;</w:t>
            </w:r>
          </w:p>
          <w:p w14:paraId="1D18C9A5" w14:textId="77777777" w:rsidR="00E10959" w:rsidRPr="001B6BBB" w:rsidRDefault="00E10959" w:rsidP="00E10959">
            <w:pPr>
              <w:numPr>
                <w:ilvl w:val="0"/>
                <w:numId w:val="24"/>
              </w:numPr>
              <w:suppressAutoHyphens/>
            </w:pPr>
            <w:r w:rsidRPr="001B6BBB">
              <w:rPr>
                <w:lang w:eastAsia="en-US"/>
              </w:rPr>
              <w:t>создание профилей компьютеров, на которые планируется осуществлять установку;</w:t>
            </w:r>
          </w:p>
          <w:p w14:paraId="5AFC8A3E" w14:textId="77777777" w:rsidR="00E10959" w:rsidRPr="001B6BBB" w:rsidRDefault="00E10959" w:rsidP="00E10959">
            <w:pPr>
              <w:numPr>
                <w:ilvl w:val="0"/>
                <w:numId w:val="24"/>
              </w:numPr>
              <w:suppressAutoHyphens/>
            </w:pPr>
            <w:r w:rsidRPr="001B6BBB">
              <w:rPr>
                <w:lang w:eastAsia="en-US"/>
              </w:rPr>
              <w:t>выполнение установки на выбранных компьютерах;</w:t>
            </w:r>
          </w:p>
          <w:p w14:paraId="1436B3D1" w14:textId="25505B6B" w:rsidR="00E10959" w:rsidRPr="001B6BBB" w:rsidRDefault="00E10959" w:rsidP="00E10959">
            <w:pPr>
              <w:pStyle w:val="a3"/>
              <w:ind w:firstLine="0"/>
            </w:pPr>
            <w:r w:rsidRPr="001B6BBB">
              <w:t>ввод в домен и конфигурация рабочей станции после установки.</w:t>
            </w:r>
          </w:p>
        </w:tc>
        <w:tc>
          <w:tcPr>
            <w:tcW w:w="1217" w:type="dxa"/>
            <w:vMerge/>
          </w:tcPr>
          <w:p w14:paraId="119D19AB" w14:textId="77777777" w:rsidR="00E10959" w:rsidRPr="001B6BBB" w:rsidRDefault="00E10959" w:rsidP="00E10959"/>
        </w:tc>
      </w:tr>
      <w:tr w:rsidR="00E10959" w14:paraId="6D1A59AD" w14:textId="77777777" w:rsidTr="00E10959">
        <w:tc>
          <w:tcPr>
            <w:tcW w:w="531" w:type="dxa"/>
            <w:vMerge/>
          </w:tcPr>
          <w:p w14:paraId="44CED5D0" w14:textId="77777777" w:rsidR="00E10959" w:rsidRPr="001B6BBB" w:rsidRDefault="00E10959" w:rsidP="00E10959">
            <w:pPr>
              <w:rPr>
                <w:b/>
                <w:bCs/>
              </w:rPr>
            </w:pPr>
          </w:p>
        </w:tc>
        <w:tc>
          <w:tcPr>
            <w:tcW w:w="1465" w:type="dxa"/>
            <w:vMerge/>
          </w:tcPr>
          <w:p w14:paraId="4DED62BB" w14:textId="77777777" w:rsidR="00E10959" w:rsidRPr="001B6BBB" w:rsidRDefault="00E10959" w:rsidP="00E10959"/>
        </w:tc>
        <w:tc>
          <w:tcPr>
            <w:tcW w:w="6698" w:type="dxa"/>
            <w:vAlign w:val="center"/>
          </w:tcPr>
          <w:p w14:paraId="26EF20B5" w14:textId="77777777" w:rsidR="00E10959" w:rsidRPr="001B6BBB" w:rsidRDefault="00E10959" w:rsidP="00E10959">
            <w:pPr>
              <w:pStyle w:val="a3"/>
              <w:ind w:firstLine="0"/>
            </w:pPr>
            <w:r w:rsidRPr="001B6BBB">
              <w:t>Управление службой разрешения имен:</w:t>
            </w:r>
          </w:p>
          <w:p w14:paraId="3EC69818" w14:textId="77777777" w:rsidR="00E10959" w:rsidRPr="001B6BBB" w:rsidRDefault="00E10959" w:rsidP="00E10959">
            <w:pPr>
              <w:pStyle w:val="1a"/>
              <w:numPr>
                <w:ilvl w:val="0"/>
                <w:numId w:val="16"/>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прямыми и обратными DNS зонами;</w:t>
            </w:r>
          </w:p>
          <w:p w14:paraId="26F1756E" w14:textId="63C5B07A" w:rsidR="00E10959" w:rsidRPr="001B6BBB" w:rsidRDefault="00E10959" w:rsidP="00E10959">
            <w:pPr>
              <w:rPr>
                <w:lang w:eastAsia="en-US"/>
              </w:rPr>
            </w:pPr>
            <w:r w:rsidRPr="001B6BBB">
              <w:t xml:space="preserve">управление перенаправлением </w:t>
            </w:r>
            <w:proofErr w:type="spellStart"/>
            <w:r w:rsidRPr="001B6BBB">
              <w:t>dns</w:t>
            </w:r>
            <w:proofErr w:type="spellEnd"/>
            <w:r w:rsidRPr="001B6BBB">
              <w:t xml:space="preserve"> запросов.</w:t>
            </w:r>
          </w:p>
        </w:tc>
        <w:tc>
          <w:tcPr>
            <w:tcW w:w="1217" w:type="dxa"/>
            <w:vMerge/>
          </w:tcPr>
          <w:p w14:paraId="1832BA1B" w14:textId="77777777" w:rsidR="00E10959" w:rsidRPr="001B6BBB" w:rsidRDefault="00E10959" w:rsidP="00E10959"/>
        </w:tc>
      </w:tr>
      <w:tr w:rsidR="00E10959" w14:paraId="4CEB3632" w14:textId="77777777" w:rsidTr="00E10959">
        <w:tc>
          <w:tcPr>
            <w:tcW w:w="531" w:type="dxa"/>
            <w:vMerge/>
          </w:tcPr>
          <w:p w14:paraId="785C8500" w14:textId="77777777" w:rsidR="00E10959" w:rsidRPr="001B6BBB" w:rsidRDefault="00E10959" w:rsidP="00E10959">
            <w:pPr>
              <w:rPr>
                <w:b/>
                <w:bCs/>
              </w:rPr>
            </w:pPr>
          </w:p>
        </w:tc>
        <w:tc>
          <w:tcPr>
            <w:tcW w:w="1465" w:type="dxa"/>
            <w:vMerge/>
          </w:tcPr>
          <w:p w14:paraId="1067436B" w14:textId="77777777" w:rsidR="00E10959" w:rsidRPr="001B6BBB" w:rsidRDefault="00E10959" w:rsidP="00E10959"/>
        </w:tc>
        <w:tc>
          <w:tcPr>
            <w:tcW w:w="6698" w:type="dxa"/>
            <w:vAlign w:val="center"/>
          </w:tcPr>
          <w:p w14:paraId="6492216E" w14:textId="768B0A75" w:rsidR="00E10959" w:rsidRPr="001B6BBB" w:rsidRDefault="00E10959" w:rsidP="00E10959">
            <w:pPr>
              <w:pStyle w:val="a3"/>
              <w:ind w:firstLine="0"/>
            </w:pPr>
            <w:r w:rsidRPr="001B6BBB">
              <w:t>Управление службой динамической настройки узла (DHCP)</w:t>
            </w:r>
          </w:p>
        </w:tc>
        <w:tc>
          <w:tcPr>
            <w:tcW w:w="1217" w:type="dxa"/>
            <w:vMerge/>
          </w:tcPr>
          <w:p w14:paraId="551976B1" w14:textId="77777777" w:rsidR="00E10959" w:rsidRPr="001B6BBB" w:rsidRDefault="00E10959" w:rsidP="00E10959"/>
        </w:tc>
      </w:tr>
      <w:tr w:rsidR="00E10959" w14:paraId="6648C5F2" w14:textId="77777777" w:rsidTr="00E10959">
        <w:tc>
          <w:tcPr>
            <w:tcW w:w="531" w:type="dxa"/>
            <w:vMerge/>
          </w:tcPr>
          <w:p w14:paraId="56B21997" w14:textId="77777777" w:rsidR="00E10959" w:rsidRPr="001B6BBB" w:rsidRDefault="00E10959" w:rsidP="00E10959">
            <w:pPr>
              <w:rPr>
                <w:b/>
                <w:bCs/>
              </w:rPr>
            </w:pPr>
          </w:p>
        </w:tc>
        <w:tc>
          <w:tcPr>
            <w:tcW w:w="1465" w:type="dxa"/>
            <w:vMerge/>
          </w:tcPr>
          <w:p w14:paraId="098C9FE2" w14:textId="77777777" w:rsidR="00E10959" w:rsidRPr="001B6BBB" w:rsidRDefault="00E10959" w:rsidP="00E10959"/>
        </w:tc>
        <w:tc>
          <w:tcPr>
            <w:tcW w:w="6698" w:type="dxa"/>
            <w:vAlign w:val="center"/>
          </w:tcPr>
          <w:p w14:paraId="72DE5566" w14:textId="10DED498" w:rsidR="00E10959" w:rsidRPr="001B6BBB" w:rsidRDefault="00E10959" w:rsidP="00E10959">
            <w:pPr>
              <w:pStyle w:val="a3"/>
              <w:ind w:firstLine="0"/>
            </w:pPr>
            <w:r w:rsidRPr="001B6BBB">
              <w:t>Управление службой синхронизации времени</w:t>
            </w:r>
          </w:p>
        </w:tc>
        <w:tc>
          <w:tcPr>
            <w:tcW w:w="1217" w:type="dxa"/>
            <w:vMerge/>
          </w:tcPr>
          <w:p w14:paraId="567F2204" w14:textId="77777777" w:rsidR="00E10959" w:rsidRPr="001B6BBB" w:rsidRDefault="00E10959" w:rsidP="00E10959"/>
        </w:tc>
      </w:tr>
      <w:tr w:rsidR="00E10959" w14:paraId="6B3D9CFE" w14:textId="77777777" w:rsidTr="00E10959">
        <w:tc>
          <w:tcPr>
            <w:tcW w:w="531" w:type="dxa"/>
            <w:vMerge/>
          </w:tcPr>
          <w:p w14:paraId="1DC1756F" w14:textId="77777777" w:rsidR="00E10959" w:rsidRPr="001B6BBB" w:rsidRDefault="00E10959" w:rsidP="00E10959">
            <w:pPr>
              <w:rPr>
                <w:b/>
                <w:bCs/>
              </w:rPr>
            </w:pPr>
          </w:p>
        </w:tc>
        <w:tc>
          <w:tcPr>
            <w:tcW w:w="1465" w:type="dxa"/>
            <w:vMerge/>
          </w:tcPr>
          <w:p w14:paraId="21C2F719" w14:textId="77777777" w:rsidR="00E10959" w:rsidRPr="001B6BBB" w:rsidRDefault="00E10959" w:rsidP="00E10959"/>
        </w:tc>
        <w:tc>
          <w:tcPr>
            <w:tcW w:w="6698" w:type="dxa"/>
            <w:vAlign w:val="center"/>
          </w:tcPr>
          <w:p w14:paraId="4F8E3068" w14:textId="35BCBF19" w:rsidR="00E10959" w:rsidRPr="001B6BBB" w:rsidRDefault="00E10959" w:rsidP="00E10959">
            <w:pPr>
              <w:pStyle w:val="a3"/>
              <w:ind w:firstLine="0"/>
            </w:pPr>
            <w:r w:rsidRPr="001B6BBB">
              <w:t>Управление службой печати</w:t>
            </w:r>
          </w:p>
        </w:tc>
        <w:tc>
          <w:tcPr>
            <w:tcW w:w="1217" w:type="dxa"/>
            <w:vMerge/>
          </w:tcPr>
          <w:p w14:paraId="1CE3D3B6" w14:textId="77777777" w:rsidR="00E10959" w:rsidRPr="001B6BBB" w:rsidRDefault="00E10959" w:rsidP="00E10959"/>
        </w:tc>
      </w:tr>
      <w:tr w:rsidR="00E10959" w14:paraId="7A19CF62" w14:textId="77777777" w:rsidTr="00E10959">
        <w:tc>
          <w:tcPr>
            <w:tcW w:w="531" w:type="dxa"/>
            <w:vMerge/>
          </w:tcPr>
          <w:p w14:paraId="3FABBE49" w14:textId="77777777" w:rsidR="00E10959" w:rsidRPr="001B6BBB" w:rsidRDefault="00E10959" w:rsidP="00E10959">
            <w:pPr>
              <w:rPr>
                <w:b/>
                <w:bCs/>
              </w:rPr>
            </w:pPr>
          </w:p>
        </w:tc>
        <w:tc>
          <w:tcPr>
            <w:tcW w:w="1465" w:type="dxa"/>
            <w:vMerge/>
          </w:tcPr>
          <w:p w14:paraId="3AAFC545" w14:textId="77777777" w:rsidR="00E10959" w:rsidRPr="001B6BBB" w:rsidRDefault="00E10959" w:rsidP="00E10959"/>
        </w:tc>
        <w:tc>
          <w:tcPr>
            <w:tcW w:w="6698" w:type="dxa"/>
            <w:vAlign w:val="center"/>
          </w:tcPr>
          <w:p w14:paraId="4B35EB32" w14:textId="77777777" w:rsidR="00E10959" w:rsidRPr="001B6BBB" w:rsidRDefault="00E10959" w:rsidP="00E10959">
            <w:pPr>
              <w:pStyle w:val="a3"/>
              <w:ind w:firstLine="0"/>
            </w:pPr>
            <w:r w:rsidRPr="001B6BBB">
              <w:t>Управление общим доступом к файлам:</w:t>
            </w:r>
          </w:p>
          <w:p w14:paraId="6E8CBC18" w14:textId="77777777" w:rsidR="00E10959" w:rsidRPr="001B6BBB" w:rsidRDefault="00E10959" w:rsidP="00E10959">
            <w:pPr>
              <w:pStyle w:val="1a"/>
              <w:numPr>
                <w:ilvl w:val="0"/>
                <w:numId w:val="17"/>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редактирование и удаление общих папок;</w:t>
            </w:r>
          </w:p>
          <w:p w14:paraId="042FBE3D" w14:textId="2818EA3E" w:rsidR="00E10959" w:rsidRPr="001B6BBB" w:rsidRDefault="00E10959" w:rsidP="00E10959">
            <w:pPr>
              <w:pStyle w:val="a3"/>
              <w:ind w:firstLine="0"/>
            </w:pPr>
            <w:r w:rsidRPr="001B6BBB">
              <w:t>ограничение доступа к общим папкам.</w:t>
            </w:r>
          </w:p>
        </w:tc>
        <w:tc>
          <w:tcPr>
            <w:tcW w:w="1217" w:type="dxa"/>
            <w:vMerge/>
          </w:tcPr>
          <w:p w14:paraId="36A1D94A" w14:textId="77777777" w:rsidR="00E10959" w:rsidRPr="001B6BBB" w:rsidRDefault="00E10959" w:rsidP="00E10959"/>
        </w:tc>
      </w:tr>
      <w:tr w:rsidR="00E10959" w14:paraId="43522477" w14:textId="77777777" w:rsidTr="00E10959">
        <w:tc>
          <w:tcPr>
            <w:tcW w:w="531" w:type="dxa"/>
            <w:vMerge/>
          </w:tcPr>
          <w:p w14:paraId="6A8B7095" w14:textId="77777777" w:rsidR="00E10959" w:rsidRPr="001B6BBB" w:rsidRDefault="00E10959" w:rsidP="00E10959">
            <w:pPr>
              <w:rPr>
                <w:b/>
                <w:bCs/>
              </w:rPr>
            </w:pPr>
          </w:p>
        </w:tc>
        <w:tc>
          <w:tcPr>
            <w:tcW w:w="1465" w:type="dxa"/>
            <w:vMerge/>
          </w:tcPr>
          <w:p w14:paraId="026AF427" w14:textId="77777777" w:rsidR="00E10959" w:rsidRPr="001B6BBB" w:rsidRDefault="00E10959" w:rsidP="00E10959"/>
        </w:tc>
        <w:tc>
          <w:tcPr>
            <w:tcW w:w="6698" w:type="dxa"/>
            <w:vAlign w:val="center"/>
          </w:tcPr>
          <w:p w14:paraId="414DCBB0" w14:textId="77777777" w:rsidR="00E10959" w:rsidRPr="001B6BBB" w:rsidRDefault="00E10959" w:rsidP="00E10959">
            <w:pPr>
              <w:pStyle w:val="a3"/>
              <w:ind w:firstLine="0"/>
            </w:pPr>
            <w:r w:rsidRPr="001B6BBB">
              <w:t>Мониторинг:</w:t>
            </w:r>
          </w:p>
          <w:p w14:paraId="608BEC56" w14:textId="77777777" w:rsidR="00E10959" w:rsidRPr="001B6BBB" w:rsidRDefault="00E10959" w:rsidP="00E10959">
            <w:pPr>
              <w:pStyle w:val="1a"/>
              <w:numPr>
                <w:ilvl w:val="0"/>
                <w:numId w:val="1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службой мониторинга (журнал событий, визуализация мониторинга), в том числе развёртывание серверов мониторинга, ведений журнала событий;</w:t>
            </w:r>
          </w:p>
          <w:p w14:paraId="5C251E7C" w14:textId="72F6916E" w:rsidR="00E10959" w:rsidRPr="001B6BBB" w:rsidRDefault="00E10959" w:rsidP="00E10959">
            <w:pPr>
              <w:pStyle w:val="a3"/>
              <w:ind w:firstLine="0"/>
            </w:pPr>
            <w:r w:rsidRPr="001B6BBB">
              <w:t>оперативный мониторинг компонент Программного комплекса, в том числе контроль доступности и работоспособности компонентов, мониторинг ошибок репликации, постановка компонент на мониторинг.</w:t>
            </w:r>
          </w:p>
        </w:tc>
        <w:tc>
          <w:tcPr>
            <w:tcW w:w="1217" w:type="dxa"/>
            <w:vMerge/>
          </w:tcPr>
          <w:p w14:paraId="170F5C3C" w14:textId="77777777" w:rsidR="00E10959" w:rsidRPr="001B6BBB" w:rsidRDefault="00E10959" w:rsidP="00E10959"/>
        </w:tc>
      </w:tr>
      <w:tr w:rsidR="00E10959" w14:paraId="2531EF85" w14:textId="77777777" w:rsidTr="00E10959">
        <w:tc>
          <w:tcPr>
            <w:tcW w:w="531" w:type="dxa"/>
            <w:vMerge/>
          </w:tcPr>
          <w:p w14:paraId="49212422" w14:textId="77777777" w:rsidR="00E10959" w:rsidRPr="001B6BBB" w:rsidRDefault="00E10959" w:rsidP="00E10959">
            <w:pPr>
              <w:rPr>
                <w:b/>
                <w:bCs/>
              </w:rPr>
            </w:pPr>
          </w:p>
        </w:tc>
        <w:tc>
          <w:tcPr>
            <w:tcW w:w="1465" w:type="dxa"/>
            <w:vMerge/>
          </w:tcPr>
          <w:p w14:paraId="17740512" w14:textId="77777777" w:rsidR="00E10959" w:rsidRPr="001B6BBB" w:rsidRDefault="00E10959" w:rsidP="00E10959"/>
        </w:tc>
        <w:tc>
          <w:tcPr>
            <w:tcW w:w="6698" w:type="dxa"/>
            <w:vAlign w:val="center"/>
          </w:tcPr>
          <w:p w14:paraId="07BE752C" w14:textId="77777777" w:rsidR="00E10959" w:rsidRPr="001B6BBB" w:rsidRDefault="00E10959" w:rsidP="00E10959">
            <w:pPr>
              <w:pStyle w:val="a3"/>
              <w:ind w:firstLine="0"/>
            </w:pPr>
            <w:r w:rsidRPr="001B6BBB">
              <w:t>Журналирование событий:</w:t>
            </w:r>
          </w:p>
          <w:p w14:paraId="58F33969" w14:textId="30A1C0C6" w:rsidR="00E10959" w:rsidRPr="001B6BBB" w:rsidRDefault="00E10959" w:rsidP="00E10959">
            <w:pPr>
              <w:pStyle w:val="a3"/>
              <w:ind w:firstLine="0"/>
            </w:pPr>
            <w:r w:rsidRPr="001B6BBB">
              <w:t>управление параметрами сбора и хранения журналов событий.</w:t>
            </w:r>
          </w:p>
        </w:tc>
        <w:tc>
          <w:tcPr>
            <w:tcW w:w="1217" w:type="dxa"/>
            <w:vMerge/>
          </w:tcPr>
          <w:p w14:paraId="05EE61FE" w14:textId="77777777" w:rsidR="00E10959" w:rsidRPr="001B6BBB" w:rsidRDefault="00E10959" w:rsidP="00E10959"/>
        </w:tc>
      </w:tr>
      <w:tr w:rsidR="00E10959" w14:paraId="0C26A022" w14:textId="77777777" w:rsidTr="00E10959">
        <w:tc>
          <w:tcPr>
            <w:tcW w:w="531" w:type="dxa"/>
            <w:vMerge/>
          </w:tcPr>
          <w:p w14:paraId="053020D9" w14:textId="77777777" w:rsidR="00E10959" w:rsidRPr="001B6BBB" w:rsidRDefault="00E10959" w:rsidP="00E10959">
            <w:pPr>
              <w:rPr>
                <w:b/>
                <w:bCs/>
              </w:rPr>
            </w:pPr>
          </w:p>
        </w:tc>
        <w:tc>
          <w:tcPr>
            <w:tcW w:w="1465" w:type="dxa"/>
            <w:vMerge/>
          </w:tcPr>
          <w:p w14:paraId="2268C7AD" w14:textId="77777777" w:rsidR="00E10959" w:rsidRPr="001B6BBB" w:rsidRDefault="00E10959" w:rsidP="00E10959"/>
        </w:tc>
        <w:tc>
          <w:tcPr>
            <w:tcW w:w="6698" w:type="dxa"/>
            <w:vAlign w:val="center"/>
          </w:tcPr>
          <w:p w14:paraId="40D9EC47" w14:textId="77777777" w:rsidR="00E10959" w:rsidRPr="001B6BBB" w:rsidRDefault="00E10959" w:rsidP="00E10959">
            <w:pPr>
              <w:pStyle w:val="a3"/>
              <w:ind w:firstLine="0"/>
            </w:pPr>
            <w:r w:rsidRPr="001B6BBB">
              <w:t>Навигация и поиск объектов:</w:t>
            </w:r>
          </w:p>
          <w:p w14:paraId="034A34EA" w14:textId="77777777" w:rsidR="00E10959" w:rsidRPr="001B6BBB" w:rsidRDefault="00E10959" w:rsidP="00E10959">
            <w:pPr>
              <w:pStyle w:val="a3"/>
              <w:numPr>
                <w:ilvl w:val="0"/>
                <w:numId w:val="20"/>
              </w:numPr>
              <w:suppressAutoHyphens/>
              <w:spacing w:before="0"/>
            </w:pPr>
            <w:r w:rsidRPr="001B6BBB">
              <w:t>навигация иерархического типа;</w:t>
            </w:r>
          </w:p>
          <w:p w14:paraId="28C0FD15" w14:textId="50DCB5AC" w:rsidR="00E10959" w:rsidRPr="001B6BBB" w:rsidRDefault="00E10959" w:rsidP="00E10959">
            <w:pPr>
              <w:pStyle w:val="a3"/>
              <w:ind w:firstLine="0"/>
            </w:pPr>
            <w:r w:rsidRPr="001B6BBB">
              <w:t>поиск объектов (таких, как учетные записи пользователей, учетные записи персональных компьютеров, группы безопасности и рассылки, принтеры и др.).</w:t>
            </w:r>
          </w:p>
        </w:tc>
        <w:tc>
          <w:tcPr>
            <w:tcW w:w="1217" w:type="dxa"/>
            <w:vMerge/>
          </w:tcPr>
          <w:p w14:paraId="0EB9E22D" w14:textId="77777777" w:rsidR="00E10959" w:rsidRPr="001B6BBB" w:rsidRDefault="00E10959" w:rsidP="00E10959"/>
        </w:tc>
      </w:tr>
      <w:tr w:rsidR="00E10959" w14:paraId="10DAF881" w14:textId="77777777" w:rsidTr="00E10959">
        <w:tc>
          <w:tcPr>
            <w:tcW w:w="531" w:type="dxa"/>
            <w:vMerge/>
          </w:tcPr>
          <w:p w14:paraId="00792D97" w14:textId="77777777" w:rsidR="00E10959" w:rsidRPr="001B6BBB" w:rsidRDefault="00E10959" w:rsidP="00E10959">
            <w:pPr>
              <w:rPr>
                <w:b/>
                <w:bCs/>
              </w:rPr>
            </w:pPr>
          </w:p>
        </w:tc>
        <w:tc>
          <w:tcPr>
            <w:tcW w:w="1465" w:type="dxa"/>
            <w:vMerge/>
          </w:tcPr>
          <w:p w14:paraId="43D69DD2" w14:textId="77777777" w:rsidR="00E10959" w:rsidRPr="001B6BBB" w:rsidRDefault="00E10959" w:rsidP="00E10959"/>
        </w:tc>
        <w:tc>
          <w:tcPr>
            <w:tcW w:w="6698" w:type="dxa"/>
            <w:vAlign w:val="center"/>
          </w:tcPr>
          <w:p w14:paraId="3B7C27FB" w14:textId="77777777" w:rsidR="00E10959" w:rsidRPr="001B6BBB" w:rsidRDefault="00E10959" w:rsidP="00E10959">
            <w:pPr>
              <w:pStyle w:val="a3"/>
              <w:ind w:firstLine="0"/>
            </w:pPr>
            <w:r w:rsidRPr="001B6BBB">
              <w:t>Справочный центр:</w:t>
            </w:r>
          </w:p>
          <w:p w14:paraId="2516AE17" w14:textId="77777777" w:rsidR="00E10959" w:rsidRPr="001B6BBB" w:rsidRDefault="00E10959" w:rsidP="00E10959">
            <w:pPr>
              <w:pStyle w:val="a3"/>
              <w:numPr>
                <w:ilvl w:val="0"/>
                <w:numId w:val="21"/>
              </w:numPr>
              <w:suppressAutoHyphens/>
              <w:spacing w:before="0"/>
            </w:pPr>
            <w:r w:rsidRPr="001B6BBB">
              <w:t>наличие встроенного в Программный комплекс справочного центра на русском языке;</w:t>
            </w:r>
          </w:p>
          <w:p w14:paraId="1B716253" w14:textId="72215D07" w:rsidR="00E10959" w:rsidRPr="001B6BBB" w:rsidRDefault="00E10959" w:rsidP="00E10959">
            <w:pPr>
              <w:pStyle w:val="a3"/>
              <w:ind w:firstLine="0"/>
            </w:pPr>
            <w:r w:rsidRPr="001B6BBB">
              <w:t>возможность доступа к справочному центру из любого компонента Программного комплекса.</w:t>
            </w:r>
          </w:p>
        </w:tc>
        <w:tc>
          <w:tcPr>
            <w:tcW w:w="1217" w:type="dxa"/>
            <w:vMerge/>
          </w:tcPr>
          <w:p w14:paraId="67D5D1B5" w14:textId="77777777" w:rsidR="00E10959" w:rsidRPr="001B6BBB" w:rsidRDefault="00E10959" w:rsidP="00E10959"/>
        </w:tc>
      </w:tr>
      <w:tr w:rsidR="00E10959" w14:paraId="3E35F362" w14:textId="77777777" w:rsidTr="00E10959">
        <w:tc>
          <w:tcPr>
            <w:tcW w:w="531" w:type="dxa"/>
            <w:vMerge w:val="restart"/>
          </w:tcPr>
          <w:p w14:paraId="1271341C" w14:textId="3BBABE1A" w:rsidR="00E10959" w:rsidRPr="001B6BBB" w:rsidRDefault="00E10959" w:rsidP="00E10959">
            <w:pPr>
              <w:rPr>
                <w:b/>
                <w:bCs/>
              </w:rPr>
            </w:pPr>
            <w:r w:rsidRPr="001B6BBB">
              <w:rPr>
                <w:b/>
                <w:bCs/>
              </w:rPr>
              <w:lastRenderedPageBreak/>
              <w:t>2</w:t>
            </w:r>
          </w:p>
        </w:tc>
        <w:tc>
          <w:tcPr>
            <w:tcW w:w="1465" w:type="dxa"/>
            <w:vMerge w:val="restart"/>
          </w:tcPr>
          <w:p w14:paraId="1BE8D843" w14:textId="2F78EA34" w:rsidR="00E10959" w:rsidRPr="001B6BBB" w:rsidRDefault="00E10959" w:rsidP="00E10959">
            <w:r w:rsidRPr="001B6BBB">
              <w:t>Лицензия клиентская, на право подключения 1 устройства к Программному комплексу, способ передачи электронный, без ограничения срока, с включенной технической поддержкой не менее 12 мес.</w:t>
            </w:r>
          </w:p>
        </w:tc>
        <w:tc>
          <w:tcPr>
            <w:tcW w:w="6698" w:type="dxa"/>
            <w:vAlign w:val="center"/>
          </w:tcPr>
          <w:p w14:paraId="51179D76" w14:textId="77777777" w:rsidR="00E10959" w:rsidRPr="001B6BBB" w:rsidRDefault="00E10959" w:rsidP="00E10959">
            <w:r w:rsidRPr="001B6BBB">
              <w:rPr>
                <w:lang w:eastAsia="en-US"/>
              </w:rPr>
              <w:t xml:space="preserve">Аутентификация пользователей по протоколам LDAP(S) и </w:t>
            </w:r>
            <w:proofErr w:type="spellStart"/>
            <w:r w:rsidRPr="001B6BBB">
              <w:rPr>
                <w:lang w:eastAsia="en-US"/>
              </w:rPr>
              <w:t>Kerberos</w:t>
            </w:r>
            <w:proofErr w:type="spellEnd"/>
            <w:r w:rsidRPr="001B6BBB">
              <w:rPr>
                <w:lang w:eastAsia="en-US"/>
              </w:rPr>
              <w:t>:</w:t>
            </w:r>
          </w:p>
          <w:p w14:paraId="4EBD3DC2" w14:textId="12009382" w:rsidR="00E10959" w:rsidRPr="001B6BBB" w:rsidRDefault="00E10959" w:rsidP="00E10959">
            <w:pPr>
              <w:pStyle w:val="a3"/>
              <w:ind w:firstLine="0"/>
            </w:pPr>
            <w:r w:rsidRPr="001B6BBB">
              <w:rPr>
                <w:lang w:eastAsia="en-US"/>
              </w:rPr>
              <w:t>поддержка возможности использования единого идентификатора для доступа ко всем разрешенным ресурсам и системам для решения задач строгой и сквозной аутентификации пользователей.</w:t>
            </w:r>
          </w:p>
        </w:tc>
        <w:tc>
          <w:tcPr>
            <w:tcW w:w="1217" w:type="dxa"/>
            <w:vMerge w:val="restart"/>
          </w:tcPr>
          <w:p w14:paraId="4CF716E3" w14:textId="4521EAAA" w:rsidR="00E10959" w:rsidRPr="00B12FB2" w:rsidRDefault="00E10959" w:rsidP="00E10959">
            <w:pPr>
              <w:rPr>
                <w:b/>
                <w:bCs/>
              </w:rPr>
            </w:pPr>
            <w:r w:rsidRPr="00B12FB2">
              <w:rPr>
                <w:b/>
                <w:bCs/>
              </w:rPr>
              <w:t>100</w:t>
            </w:r>
          </w:p>
        </w:tc>
      </w:tr>
      <w:tr w:rsidR="00E10959" w14:paraId="2B581707" w14:textId="77777777" w:rsidTr="00E10959">
        <w:tc>
          <w:tcPr>
            <w:tcW w:w="531" w:type="dxa"/>
            <w:vMerge/>
          </w:tcPr>
          <w:p w14:paraId="5D09610B" w14:textId="77777777" w:rsidR="00E10959" w:rsidRPr="001B6BBB" w:rsidRDefault="00E10959" w:rsidP="00E10959">
            <w:pPr>
              <w:rPr>
                <w:b/>
                <w:bCs/>
              </w:rPr>
            </w:pPr>
          </w:p>
        </w:tc>
        <w:tc>
          <w:tcPr>
            <w:tcW w:w="1465" w:type="dxa"/>
            <w:vMerge/>
          </w:tcPr>
          <w:p w14:paraId="4BDCC6E0" w14:textId="77777777" w:rsidR="00E10959" w:rsidRPr="001B6BBB" w:rsidRDefault="00E10959" w:rsidP="00E10959"/>
        </w:tc>
        <w:tc>
          <w:tcPr>
            <w:tcW w:w="6698" w:type="dxa"/>
            <w:vAlign w:val="center"/>
          </w:tcPr>
          <w:p w14:paraId="2E946ACB" w14:textId="77777777" w:rsidR="00E10959" w:rsidRPr="001B6BBB" w:rsidRDefault="00E10959" w:rsidP="00E10959">
            <w:r w:rsidRPr="001B6BBB">
              <w:rPr>
                <w:lang w:eastAsia="en-US"/>
              </w:rPr>
              <w:t>Управление конфигурацией домена</w:t>
            </w:r>
          </w:p>
          <w:p w14:paraId="0ED1BDFF"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редактирование и удаление сайтов</w:t>
            </w:r>
            <w:r w:rsidRPr="001B6BBB">
              <w:rPr>
                <w:rStyle w:val="FootnoteCharacters"/>
                <w:rFonts w:ascii="Times New Roman" w:hAnsi="Times New Roman"/>
                <w:sz w:val="20"/>
                <w:szCs w:val="20"/>
                <w:lang w:val="ru-RU" w:bidi="ar-SA"/>
              </w:rPr>
              <w:footnoteReference w:id="2"/>
            </w:r>
            <w:r w:rsidRPr="001B6BBB">
              <w:rPr>
                <w:rFonts w:ascii="Times New Roman" w:hAnsi="Times New Roman"/>
                <w:sz w:val="20"/>
                <w:szCs w:val="20"/>
                <w:lang w:val="ru-RU" w:bidi="ar-SA"/>
              </w:rPr>
              <w:t xml:space="preserve">, управление параметром </w:t>
            </w:r>
            <w:proofErr w:type="spellStart"/>
            <w:r w:rsidRPr="001B6BBB">
              <w:rPr>
                <w:rFonts w:ascii="Times New Roman" w:hAnsi="Times New Roman"/>
                <w:sz w:val="20"/>
                <w:szCs w:val="20"/>
                <w:lang w:val="ru-RU" w:bidi="ar-SA"/>
              </w:rPr>
              <w:t>location</w:t>
            </w:r>
            <w:proofErr w:type="spellEnd"/>
            <w:r w:rsidRPr="001B6BBB">
              <w:rPr>
                <w:rFonts w:ascii="Times New Roman" w:hAnsi="Times New Roman"/>
                <w:sz w:val="20"/>
                <w:szCs w:val="20"/>
                <w:lang w:val="ru-RU" w:bidi="ar-SA"/>
              </w:rPr>
              <w:t xml:space="preserve"> идентификации сайта;</w:t>
            </w:r>
          </w:p>
          <w:p w14:paraId="1F72A7B8"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ведение реестра серверов и ролей, привязка серверов домена к сайтам;</w:t>
            </w:r>
          </w:p>
          <w:p w14:paraId="0C990DA5"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отображение связанного графа топологии домена и состояния готовности домена;</w:t>
            </w:r>
          </w:p>
          <w:p w14:paraId="66AD3793" w14:textId="77777777" w:rsidR="00E10959" w:rsidRPr="001B6BBB" w:rsidRDefault="00E10959" w:rsidP="00E10959">
            <w:pPr>
              <w:pStyle w:val="1a"/>
              <w:numPr>
                <w:ilvl w:val="0"/>
                <w:numId w:val="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доступом путём делегирования прав на пользователей и группы пользователей;</w:t>
            </w:r>
          </w:p>
          <w:p w14:paraId="6FC65E15" w14:textId="1E39EAEE" w:rsidR="00E10959" w:rsidRPr="001B6BBB" w:rsidRDefault="00E10959" w:rsidP="00E10959">
            <w:pPr>
              <w:pStyle w:val="a3"/>
              <w:ind w:firstLine="0"/>
            </w:pPr>
            <w:r w:rsidRPr="001B6BBB">
              <w:t>управление репликацией между контроллерами доменами путём добавления нового контроллера домена и создания соответствующих соглашений о репликации между конкретными контроллерами домена.</w:t>
            </w:r>
          </w:p>
        </w:tc>
        <w:tc>
          <w:tcPr>
            <w:tcW w:w="1217" w:type="dxa"/>
            <w:vMerge/>
          </w:tcPr>
          <w:p w14:paraId="28143C3F" w14:textId="77777777" w:rsidR="00E10959" w:rsidRPr="001B6BBB" w:rsidRDefault="00E10959" w:rsidP="00E10959"/>
        </w:tc>
      </w:tr>
      <w:tr w:rsidR="00E10959" w14:paraId="488D9F9F" w14:textId="77777777" w:rsidTr="00E10959">
        <w:tc>
          <w:tcPr>
            <w:tcW w:w="531" w:type="dxa"/>
            <w:vMerge/>
          </w:tcPr>
          <w:p w14:paraId="32850893" w14:textId="77777777" w:rsidR="00E10959" w:rsidRPr="001B6BBB" w:rsidRDefault="00E10959" w:rsidP="00E10959">
            <w:pPr>
              <w:rPr>
                <w:b/>
                <w:bCs/>
              </w:rPr>
            </w:pPr>
          </w:p>
        </w:tc>
        <w:tc>
          <w:tcPr>
            <w:tcW w:w="1465" w:type="dxa"/>
            <w:vMerge/>
          </w:tcPr>
          <w:p w14:paraId="34A6C56C" w14:textId="77777777" w:rsidR="00E10959" w:rsidRPr="001B6BBB" w:rsidRDefault="00E10959" w:rsidP="00E10959"/>
        </w:tc>
        <w:tc>
          <w:tcPr>
            <w:tcW w:w="6698" w:type="dxa"/>
            <w:vAlign w:val="center"/>
          </w:tcPr>
          <w:p w14:paraId="7C31643C" w14:textId="77777777" w:rsidR="00E10959" w:rsidRPr="001B6BBB" w:rsidRDefault="00E10959" w:rsidP="00E10959">
            <w:r w:rsidRPr="001B6BBB">
              <w:rPr>
                <w:lang w:eastAsia="en-US"/>
              </w:rPr>
              <w:t>Управление параметрами групповых политик:</w:t>
            </w:r>
          </w:p>
          <w:p w14:paraId="0DDF4AF6" w14:textId="77777777" w:rsidR="00E10959" w:rsidRPr="001B6BBB" w:rsidRDefault="00E10959" w:rsidP="00E10959">
            <w:pPr>
              <w:numPr>
                <w:ilvl w:val="0"/>
                <w:numId w:val="23"/>
              </w:numPr>
              <w:suppressAutoHyphens/>
            </w:pPr>
            <w:r w:rsidRPr="001B6BBB">
              <w:rPr>
                <w:lang w:eastAsia="en-US"/>
              </w:rPr>
              <w:t>возможность включения и отключения параметра, а также установка необходимых значений параметра групповой политики, которые будут применены на целевом компьютере или пользователе;</w:t>
            </w:r>
          </w:p>
          <w:p w14:paraId="4A4B67E7" w14:textId="77777777" w:rsidR="00E10959" w:rsidRPr="001B6BBB" w:rsidRDefault="00E10959" w:rsidP="00E10959">
            <w:pPr>
              <w:numPr>
                <w:ilvl w:val="0"/>
                <w:numId w:val="23"/>
              </w:numPr>
              <w:suppressAutoHyphens/>
            </w:pPr>
            <w:r w:rsidRPr="001B6BBB">
              <w:rPr>
                <w:lang w:eastAsia="en-US"/>
              </w:rPr>
              <w:t>создание, редактирование, удаление групповых политик;</w:t>
            </w:r>
          </w:p>
          <w:p w14:paraId="49DDED06" w14:textId="77777777" w:rsidR="00E10959" w:rsidRPr="001B6BBB" w:rsidRDefault="00E10959" w:rsidP="00E10959">
            <w:pPr>
              <w:numPr>
                <w:ilvl w:val="0"/>
                <w:numId w:val="23"/>
              </w:numPr>
              <w:suppressAutoHyphens/>
            </w:pPr>
            <w:r w:rsidRPr="001B6BBB">
              <w:rPr>
                <w:lang w:eastAsia="en-US"/>
              </w:rPr>
              <w:t>назначение групповых политик на подразделения;</w:t>
            </w:r>
          </w:p>
          <w:p w14:paraId="61DACC6E" w14:textId="77777777" w:rsidR="00E10959" w:rsidRPr="001B6BBB" w:rsidRDefault="00E10959" w:rsidP="00E10959">
            <w:pPr>
              <w:numPr>
                <w:ilvl w:val="0"/>
                <w:numId w:val="23"/>
              </w:numPr>
              <w:suppressAutoHyphens/>
            </w:pPr>
            <w:r w:rsidRPr="001B6BBB">
              <w:rPr>
                <w:lang w:eastAsia="en-US"/>
              </w:rPr>
              <w:t>суммирование групповых политик согласно иерархии подразделений от вышестоящего к нижестоящему;</w:t>
            </w:r>
          </w:p>
          <w:p w14:paraId="21E17C38" w14:textId="77777777" w:rsidR="00E10959" w:rsidRPr="001B6BBB" w:rsidRDefault="00E10959" w:rsidP="00E10959">
            <w:pPr>
              <w:numPr>
                <w:ilvl w:val="0"/>
                <w:numId w:val="23"/>
              </w:numPr>
              <w:suppressAutoHyphens/>
            </w:pPr>
            <w:r w:rsidRPr="001B6BBB">
              <w:rPr>
                <w:lang w:eastAsia="en-US"/>
              </w:rPr>
              <w:t>возможность установки приоритета применения групповой политики в рамках назначенного подразделения;</w:t>
            </w:r>
          </w:p>
          <w:p w14:paraId="6267252B" w14:textId="77777777" w:rsidR="00E10959" w:rsidRPr="001B6BBB" w:rsidRDefault="00E10959" w:rsidP="00E10959">
            <w:pPr>
              <w:pStyle w:val="1a"/>
              <w:numPr>
                <w:ilvl w:val="0"/>
                <w:numId w:val="9"/>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иерархией и составом параметров групповых политик;</w:t>
            </w:r>
          </w:p>
          <w:p w14:paraId="2A09BEA2" w14:textId="77777777" w:rsidR="00E10959" w:rsidRPr="001B6BBB" w:rsidRDefault="00E10959" w:rsidP="00E10959">
            <w:pPr>
              <w:pStyle w:val="1a"/>
              <w:numPr>
                <w:ilvl w:val="0"/>
                <w:numId w:val="9"/>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службами и группами служб HBAC;</w:t>
            </w:r>
          </w:p>
          <w:p w14:paraId="7CF087CA" w14:textId="52E328CA" w:rsidR="00E10959" w:rsidRPr="001B6BBB" w:rsidRDefault="00E10959" w:rsidP="00E10959">
            <w:pPr>
              <w:rPr>
                <w:lang w:eastAsia="en-US"/>
              </w:rPr>
            </w:pPr>
            <w:r w:rsidRPr="001B6BBB">
              <w:t>управление командами SUDO и группами команд SUDO.</w:t>
            </w:r>
          </w:p>
        </w:tc>
        <w:tc>
          <w:tcPr>
            <w:tcW w:w="1217" w:type="dxa"/>
            <w:vMerge/>
          </w:tcPr>
          <w:p w14:paraId="32963C21" w14:textId="77777777" w:rsidR="00E10959" w:rsidRPr="001B6BBB" w:rsidRDefault="00E10959" w:rsidP="00E10959"/>
        </w:tc>
      </w:tr>
      <w:tr w:rsidR="00E10959" w14:paraId="02FA895A" w14:textId="77777777" w:rsidTr="00E10959">
        <w:tc>
          <w:tcPr>
            <w:tcW w:w="531" w:type="dxa"/>
            <w:vMerge/>
          </w:tcPr>
          <w:p w14:paraId="00D489AF" w14:textId="77777777" w:rsidR="00E10959" w:rsidRPr="001B6BBB" w:rsidRDefault="00E10959" w:rsidP="00E10959">
            <w:pPr>
              <w:rPr>
                <w:b/>
                <w:bCs/>
              </w:rPr>
            </w:pPr>
          </w:p>
        </w:tc>
        <w:tc>
          <w:tcPr>
            <w:tcW w:w="1465" w:type="dxa"/>
            <w:vMerge/>
          </w:tcPr>
          <w:p w14:paraId="74B2A024" w14:textId="77777777" w:rsidR="00E10959" w:rsidRPr="001B6BBB" w:rsidRDefault="00E10959" w:rsidP="00E10959"/>
        </w:tc>
        <w:tc>
          <w:tcPr>
            <w:tcW w:w="6698" w:type="dxa"/>
            <w:vAlign w:val="center"/>
          </w:tcPr>
          <w:p w14:paraId="6073F22C" w14:textId="77777777" w:rsidR="00E10959" w:rsidRPr="001B6BBB" w:rsidRDefault="00E10959" w:rsidP="00E10959">
            <w:r w:rsidRPr="001B6BBB">
              <w:rPr>
                <w:lang w:eastAsia="en-US"/>
              </w:rPr>
              <w:t xml:space="preserve">Управление </w:t>
            </w:r>
            <w:proofErr w:type="spellStart"/>
            <w:r w:rsidRPr="001B6BBB">
              <w:rPr>
                <w:lang w:eastAsia="en-US"/>
              </w:rPr>
              <w:t>Kerberos</w:t>
            </w:r>
            <w:proofErr w:type="spellEnd"/>
            <w:r w:rsidRPr="001B6BBB">
              <w:rPr>
                <w:lang w:eastAsia="en-US"/>
              </w:rPr>
              <w:t>:</w:t>
            </w:r>
          </w:p>
          <w:p w14:paraId="5B1E6FD5" w14:textId="77777777" w:rsidR="00E10959" w:rsidRPr="001B6BBB" w:rsidRDefault="00E10959" w:rsidP="00E10959">
            <w:pPr>
              <w:pStyle w:val="1a"/>
              <w:numPr>
                <w:ilvl w:val="0"/>
                <w:numId w:val="10"/>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 xml:space="preserve">управление службами </w:t>
            </w:r>
            <w:proofErr w:type="spellStart"/>
            <w:r w:rsidRPr="001B6BBB">
              <w:rPr>
                <w:rFonts w:ascii="Times New Roman" w:hAnsi="Times New Roman"/>
                <w:sz w:val="20"/>
                <w:szCs w:val="20"/>
                <w:lang w:val="ru-RU" w:bidi="ar-SA"/>
              </w:rPr>
              <w:t>Kerberos</w:t>
            </w:r>
            <w:proofErr w:type="spellEnd"/>
            <w:r w:rsidRPr="001B6BBB">
              <w:rPr>
                <w:rFonts w:ascii="Times New Roman" w:hAnsi="Times New Roman"/>
                <w:sz w:val="20"/>
                <w:szCs w:val="20"/>
                <w:lang w:val="ru-RU" w:bidi="ar-SA"/>
              </w:rPr>
              <w:t>, в том числе создание и удаление;</w:t>
            </w:r>
          </w:p>
          <w:p w14:paraId="03B66D4F" w14:textId="39B513CC" w:rsidR="00E10959" w:rsidRPr="001B6BBB" w:rsidRDefault="00E10959" w:rsidP="00E10959">
            <w:pPr>
              <w:rPr>
                <w:lang w:eastAsia="en-US"/>
              </w:rPr>
            </w:pPr>
            <w:r w:rsidRPr="001B6BBB">
              <w:t xml:space="preserve">управление политиками </w:t>
            </w:r>
            <w:proofErr w:type="gramStart"/>
            <w:r w:rsidRPr="001B6BBB">
              <w:t xml:space="preserve">билетов  </w:t>
            </w:r>
            <w:proofErr w:type="spellStart"/>
            <w:r w:rsidRPr="001B6BBB">
              <w:t>Kerberos</w:t>
            </w:r>
            <w:proofErr w:type="spellEnd"/>
            <w:proofErr w:type="gramEnd"/>
            <w:r w:rsidRPr="001B6BBB">
              <w:t>.</w:t>
            </w:r>
          </w:p>
        </w:tc>
        <w:tc>
          <w:tcPr>
            <w:tcW w:w="1217" w:type="dxa"/>
            <w:vMerge/>
          </w:tcPr>
          <w:p w14:paraId="088C21D4" w14:textId="77777777" w:rsidR="00E10959" w:rsidRPr="001B6BBB" w:rsidRDefault="00E10959" w:rsidP="00E10959"/>
        </w:tc>
      </w:tr>
      <w:tr w:rsidR="00E10959" w14:paraId="4422187B" w14:textId="77777777" w:rsidTr="00E10959">
        <w:tc>
          <w:tcPr>
            <w:tcW w:w="531" w:type="dxa"/>
            <w:vMerge/>
          </w:tcPr>
          <w:p w14:paraId="22D7E927" w14:textId="77777777" w:rsidR="00E10959" w:rsidRPr="001B6BBB" w:rsidRDefault="00E10959" w:rsidP="00E10959">
            <w:pPr>
              <w:rPr>
                <w:b/>
                <w:bCs/>
              </w:rPr>
            </w:pPr>
          </w:p>
        </w:tc>
        <w:tc>
          <w:tcPr>
            <w:tcW w:w="1465" w:type="dxa"/>
            <w:vMerge/>
          </w:tcPr>
          <w:p w14:paraId="50183D15" w14:textId="77777777" w:rsidR="00E10959" w:rsidRPr="001B6BBB" w:rsidRDefault="00E10959" w:rsidP="00E10959"/>
        </w:tc>
        <w:tc>
          <w:tcPr>
            <w:tcW w:w="6698" w:type="dxa"/>
            <w:vAlign w:val="center"/>
          </w:tcPr>
          <w:p w14:paraId="6B120FA8" w14:textId="77777777" w:rsidR="00E10959" w:rsidRPr="001B6BBB" w:rsidRDefault="00E10959" w:rsidP="00E10959">
            <w:pPr>
              <w:pStyle w:val="a3"/>
            </w:pPr>
            <w:r w:rsidRPr="001B6BBB">
              <w:t>Управление параметрами пользователей и групп:</w:t>
            </w:r>
          </w:p>
          <w:p w14:paraId="2EEF8C3B" w14:textId="77777777" w:rsidR="00E10959" w:rsidRPr="001B6BBB" w:rsidRDefault="00E10959" w:rsidP="00E10959">
            <w:pPr>
              <w:pStyle w:val="1a"/>
              <w:numPr>
                <w:ilvl w:val="0"/>
                <w:numId w:val="11"/>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параметрами новых пользователей и групп по умолчанию;</w:t>
            </w:r>
          </w:p>
          <w:p w14:paraId="4CEC2625" w14:textId="36E37200" w:rsidR="00E10959" w:rsidRPr="001B6BBB" w:rsidRDefault="00E10959" w:rsidP="00E10959">
            <w:pPr>
              <w:rPr>
                <w:lang w:eastAsia="en-US"/>
              </w:rPr>
            </w:pPr>
            <w:r w:rsidRPr="001B6BBB">
              <w:t>расширение списка атрибутов пользователя, в том числе создание атрибута карточки пользователя.</w:t>
            </w:r>
          </w:p>
        </w:tc>
        <w:tc>
          <w:tcPr>
            <w:tcW w:w="1217" w:type="dxa"/>
            <w:vMerge/>
          </w:tcPr>
          <w:p w14:paraId="1A803947" w14:textId="77777777" w:rsidR="00E10959" w:rsidRPr="001B6BBB" w:rsidRDefault="00E10959" w:rsidP="00E10959"/>
        </w:tc>
      </w:tr>
      <w:tr w:rsidR="00E10959" w14:paraId="3DAFC336" w14:textId="77777777" w:rsidTr="00E10959">
        <w:tc>
          <w:tcPr>
            <w:tcW w:w="531" w:type="dxa"/>
            <w:vMerge/>
          </w:tcPr>
          <w:p w14:paraId="23F204DE" w14:textId="77777777" w:rsidR="00E10959" w:rsidRPr="001B6BBB" w:rsidRDefault="00E10959" w:rsidP="00E10959">
            <w:pPr>
              <w:rPr>
                <w:b/>
                <w:bCs/>
              </w:rPr>
            </w:pPr>
          </w:p>
        </w:tc>
        <w:tc>
          <w:tcPr>
            <w:tcW w:w="1465" w:type="dxa"/>
            <w:vMerge/>
          </w:tcPr>
          <w:p w14:paraId="16B17C03" w14:textId="77777777" w:rsidR="00E10959" w:rsidRPr="001B6BBB" w:rsidRDefault="00E10959" w:rsidP="00E10959"/>
        </w:tc>
        <w:tc>
          <w:tcPr>
            <w:tcW w:w="6698" w:type="dxa"/>
            <w:vAlign w:val="center"/>
          </w:tcPr>
          <w:p w14:paraId="1AE0CF0D" w14:textId="77777777" w:rsidR="00E10959" w:rsidRPr="001B6BBB" w:rsidRDefault="00E10959" w:rsidP="00E10959">
            <w:r w:rsidRPr="001B6BBB">
              <w:rPr>
                <w:lang w:eastAsia="en-US"/>
              </w:rPr>
              <w:t>Управление доверительными отношениями с доменами Active Directory:</w:t>
            </w:r>
          </w:p>
          <w:p w14:paraId="3D73F6CC" w14:textId="77777777" w:rsidR="00E10959" w:rsidRPr="001B6BBB" w:rsidRDefault="00E10959" w:rsidP="00E10959">
            <w:pPr>
              <w:pStyle w:val="1a"/>
              <w:numPr>
                <w:ilvl w:val="0"/>
                <w:numId w:val="12"/>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доверительных отношений с доменами Microsoft Active Directory;</w:t>
            </w:r>
          </w:p>
          <w:p w14:paraId="24CFB81E" w14:textId="77777777" w:rsidR="00E10959" w:rsidRPr="001B6BBB" w:rsidRDefault="00E10959" w:rsidP="00E10959">
            <w:pPr>
              <w:pStyle w:val="1a"/>
              <w:numPr>
                <w:ilvl w:val="0"/>
                <w:numId w:val="12"/>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 xml:space="preserve">возможность аутентификации и авторизации под учетными записями пользователей Microsoft Active Directory в доменах под управлением </w:t>
            </w:r>
            <w:r w:rsidRPr="001B6BBB">
              <w:rPr>
                <w:rFonts w:ascii="Times New Roman" w:hAnsi="Times New Roman"/>
                <w:sz w:val="20"/>
                <w:szCs w:val="20"/>
                <w:lang w:val="ru-RU"/>
              </w:rPr>
              <w:t>Программного комплекса</w:t>
            </w:r>
            <w:r w:rsidRPr="001B6BBB">
              <w:rPr>
                <w:rFonts w:ascii="Times New Roman" w:hAnsi="Times New Roman"/>
                <w:sz w:val="20"/>
                <w:szCs w:val="20"/>
                <w:lang w:val="ru-RU" w:bidi="ar-SA"/>
              </w:rPr>
              <w:t>;</w:t>
            </w:r>
          </w:p>
          <w:p w14:paraId="31EF3DE2" w14:textId="4FD71FBA" w:rsidR="00E10959" w:rsidRPr="001B6BBB" w:rsidRDefault="00E10959" w:rsidP="00E10959">
            <w:pPr>
              <w:pStyle w:val="a3"/>
            </w:pPr>
            <w:r w:rsidRPr="001B6BBB">
              <w:t>миграция объектов из Microsoft Active Directory с сохранением структуры вложенности объектов.</w:t>
            </w:r>
          </w:p>
        </w:tc>
        <w:tc>
          <w:tcPr>
            <w:tcW w:w="1217" w:type="dxa"/>
            <w:vMerge/>
          </w:tcPr>
          <w:p w14:paraId="4225C2D2" w14:textId="77777777" w:rsidR="00E10959" w:rsidRPr="001B6BBB" w:rsidRDefault="00E10959" w:rsidP="00E10959"/>
        </w:tc>
      </w:tr>
      <w:tr w:rsidR="00E10959" w14:paraId="5E1A090B" w14:textId="77777777" w:rsidTr="00E10959">
        <w:tc>
          <w:tcPr>
            <w:tcW w:w="531" w:type="dxa"/>
            <w:vMerge/>
          </w:tcPr>
          <w:p w14:paraId="3A278C37" w14:textId="77777777" w:rsidR="00E10959" w:rsidRPr="001B6BBB" w:rsidRDefault="00E10959" w:rsidP="00E10959">
            <w:pPr>
              <w:rPr>
                <w:b/>
                <w:bCs/>
              </w:rPr>
            </w:pPr>
          </w:p>
        </w:tc>
        <w:tc>
          <w:tcPr>
            <w:tcW w:w="1465" w:type="dxa"/>
            <w:vMerge/>
          </w:tcPr>
          <w:p w14:paraId="1A3AF7A5" w14:textId="77777777" w:rsidR="00E10959" w:rsidRPr="001B6BBB" w:rsidRDefault="00E10959" w:rsidP="00E10959"/>
        </w:tc>
        <w:tc>
          <w:tcPr>
            <w:tcW w:w="6698" w:type="dxa"/>
            <w:vAlign w:val="center"/>
          </w:tcPr>
          <w:p w14:paraId="27D9C30A" w14:textId="77777777" w:rsidR="00E10959" w:rsidRPr="001B6BBB" w:rsidRDefault="00E10959" w:rsidP="00E10959">
            <w:pPr>
              <w:pStyle w:val="a3"/>
              <w:ind w:firstLine="0"/>
            </w:pPr>
            <w:r w:rsidRPr="001B6BBB">
              <w:t>Управление организационной структурой, пользователями и компьютерами:</w:t>
            </w:r>
          </w:p>
          <w:p w14:paraId="681C1A84" w14:textId="77777777" w:rsidR="00E10959" w:rsidRPr="001B6BBB" w:rsidRDefault="00E10959" w:rsidP="00E10959">
            <w:pPr>
              <w:pStyle w:val="1a"/>
              <w:numPr>
                <w:ilvl w:val="0"/>
                <w:numId w:val="13"/>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возможность настройки организационной структуры подразделений в иерархическом виде;</w:t>
            </w:r>
          </w:p>
          <w:p w14:paraId="19322986" w14:textId="77777777" w:rsidR="00E10959" w:rsidRPr="001B6BBB" w:rsidRDefault="00E10959" w:rsidP="00E10959">
            <w:pPr>
              <w:pStyle w:val="1a"/>
              <w:numPr>
                <w:ilvl w:val="0"/>
                <w:numId w:val="13"/>
              </w:numPr>
              <w:contextualSpacing w:val="0"/>
              <w:jc w:val="both"/>
              <w:rPr>
                <w:rFonts w:ascii="Times New Roman" w:hAnsi="Times New Roman"/>
                <w:sz w:val="20"/>
                <w:szCs w:val="20"/>
              </w:rPr>
            </w:pPr>
            <w:r w:rsidRPr="001B6BBB">
              <w:rPr>
                <w:rFonts w:ascii="Times New Roman" w:hAnsi="Times New Roman"/>
                <w:sz w:val="20"/>
                <w:szCs w:val="20"/>
                <w:lang w:val="ru-RU" w:bidi="ar-SA"/>
              </w:rPr>
              <w:t>управление организационными единицами;</w:t>
            </w:r>
          </w:p>
          <w:p w14:paraId="346FBEEA" w14:textId="77777777" w:rsidR="00E10959" w:rsidRPr="001B6BBB" w:rsidRDefault="00E10959" w:rsidP="00E10959">
            <w:pPr>
              <w:pStyle w:val="1a"/>
              <w:numPr>
                <w:ilvl w:val="0"/>
                <w:numId w:val="13"/>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учетными записями пользователей и группами пользователей;</w:t>
            </w:r>
          </w:p>
          <w:p w14:paraId="633B2A5D" w14:textId="3DFBEA8E" w:rsidR="00E10959" w:rsidRPr="001B6BBB" w:rsidRDefault="00E10959" w:rsidP="00E10959">
            <w:pPr>
              <w:rPr>
                <w:lang w:eastAsia="en-US"/>
              </w:rPr>
            </w:pPr>
            <w:r w:rsidRPr="001B6BBB">
              <w:t>управление учетными записями компьютеров и группами компьютеров.</w:t>
            </w:r>
          </w:p>
        </w:tc>
        <w:tc>
          <w:tcPr>
            <w:tcW w:w="1217" w:type="dxa"/>
            <w:vMerge/>
          </w:tcPr>
          <w:p w14:paraId="6FD51F2E" w14:textId="77777777" w:rsidR="00E10959" w:rsidRPr="001B6BBB" w:rsidRDefault="00E10959" w:rsidP="00E10959"/>
        </w:tc>
      </w:tr>
      <w:tr w:rsidR="00E10959" w14:paraId="18B88612" w14:textId="77777777" w:rsidTr="00E10959">
        <w:tc>
          <w:tcPr>
            <w:tcW w:w="531" w:type="dxa"/>
            <w:vMerge/>
          </w:tcPr>
          <w:p w14:paraId="4F6955D5" w14:textId="77777777" w:rsidR="00E10959" w:rsidRPr="001B6BBB" w:rsidRDefault="00E10959" w:rsidP="00E10959">
            <w:pPr>
              <w:rPr>
                <w:b/>
                <w:bCs/>
              </w:rPr>
            </w:pPr>
          </w:p>
        </w:tc>
        <w:tc>
          <w:tcPr>
            <w:tcW w:w="1465" w:type="dxa"/>
            <w:vMerge/>
          </w:tcPr>
          <w:p w14:paraId="170EB056" w14:textId="77777777" w:rsidR="00E10959" w:rsidRPr="001B6BBB" w:rsidRDefault="00E10959" w:rsidP="00E10959"/>
        </w:tc>
        <w:tc>
          <w:tcPr>
            <w:tcW w:w="6698" w:type="dxa"/>
            <w:vAlign w:val="center"/>
          </w:tcPr>
          <w:p w14:paraId="79FC1D3A" w14:textId="77777777" w:rsidR="00E10959" w:rsidRPr="001B6BBB" w:rsidRDefault="00E10959" w:rsidP="00E10959">
            <w:pPr>
              <w:pStyle w:val="a3"/>
              <w:ind w:firstLine="0"/>
            </w:pPr>
            <w:r w:rsidRPr="001B6BBB">
              <w:t>Удаленный доступ:</w:t>
            </w:r>
          </w:p>
          <w:p w14:paraId="298F928F" w14:textId="57FA3F37" w:rsidR="00E10959" w:rsidRPr="001B6BBB" w:rsidRDefault="00E10959" w:rsidP="00E10959">
            <w:pPr>
              <w:pStyle w:val="a3"/>
              <w:ind w:firstLine="0"/>
            </w:pPr>
            <w:r w:rsidRPr="001B6BBB">
              <w:t>удаленное подключение к рабочему столу пользователя.</w:t>
            </w:r>
          </w:p>
        </w:tc>
        <w:tc>
          <w:tcPr>
            <w:tcW w:w="1217" w:type="dxa"/>
            <w:vMerge/>
          </w:tcPr>
          <w:p w14:paraId="03F63E16" w14:textId="77777777" w:rsidR="00E10959" w:rsidRPr="001B6BBB" w:rsidRDefault="00E10959" w:rsidP="00E10959"/>
        </w:tc>
      </w:tr>
      <w:tr w:rsidR="00E10959" w14:paraId="20D63904" w14:textId="77777777" w:rsidTr="00E10959">
        <w:tc>
          <w:tcPr>
            <w:tcW w:w="531" w:type="dxa"/>
            <w:vMerge/>
          </w:tcPr>
          <w:p w14:paraId="256446E0" w14:textId="77777777" w:rsidR="00E10959" w:rsidRPr="001B6BBB" w:rsidRDefault="00E10959" w:rsidP="00E10959">
            <w:pPr>
              <w:rPr>
                <w:b/>
                <w:bCs/>
              </w:rPr>
            </w:pPr>
          </w:p>
        </w:tc>
        <w:tc>
          <w:tcPr>
            <w:tcW w:w="1465" w:type="dxa"/>
            <w:vMerge/>
          </w:tcPr>
          <w:p w14:paraId="12FFD013" w14:textId="77777777" w:rsidR="00E10959" w:rsidRPr="001B6BBB" w:rsidRDefault="00E10959" w:rsidP="00E10959"/>
        </w:tc>
        <w:tc>
          <w:tcPr>
            <w:tcW w:w="6698" w:type="dxa"/>
            <w:vAlign w:val="center"/>
          </w:tcPr>
          <w:p w14:paraId="55560274" w14:textId="77777777" w:rsidR="00E10959" w:rsidRPr="001B6BBB" w:rsidRDefault="00E10959" w:rsidP="00E10959">
            <w:pPr>
              <w:pStyle w:val="a3"/>
              <w:ind w:firstLine="0"/>
            </w:pPr>
            <w:r w:rsidRPr="001B6BBB">
              <w:t>Установка и обновление программного обеспечения:</w:t>
            </w:r>
          </w:p>
          <w:p w14:paraId="5FA8F83A" w14:textId="77777777" w:rsidR="00E10959" w:rsidRPr="001B6BBB" w:rsidRDefault="00E10959" w:rsidP="00E10959">
            <w:pPr>
              <w:pStyle w:val="1a"/>
              <w:numPr>
                <w:ilvl w:val="0"/>
                <w:numId w:val="15"/>
              </w:numPr>
              <w:contextualSpacing w:val="0"/>
              <w:jc w:val="both"/>
              <w:rPr>
                <w:rFonts w:ascii="Times New Roman" w:hAnsi="Times New Roman"/>
                <w:sz w:val="20"/>
                <w:szCs w:val="20"/>
              </w:rPr>
            </w:pPr>
            <w:r w:rsidRPr="001B6BBB">
              <w:rPr>
                <w:rFonts w:ascii="Times New Roman" w:hAnsi="Times New Roman"/>
                <w:sz w:val="20"/>
                <w:szCs w:val="20"/>
                <w:lang w:val="ru-RU" w:bidi="ar-SA"/>
              </w:rPr>
              <w:lastRenderedPageBreak/>
              <w:t>управление группами ПО;</w:t>
            </w:r>
          </w:p>
          <w:p w14:paraId="7047ABF9" w14:textId="77777777" w:rsidR="00E10959" w:rsidRPr="001B6BBB" w:rsidRDefault="00E10959" w:rsidP="00E10959">
            <w:pPr>
              <w:pStyle w:val="1a"/>
              <w:numPr>
                <w:ilvl w:val="0"/>
                <w:numId w:val="15"/>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репозиториями ПО, в том числе создание, редактирование, ведение версионности, удаление;</w:t>
            </w:r>
          </w:p>
          <w:p w14:paraId="089D66AC" w14:textId="77777777" w:rsidR="00E10959" w:rsidRPr="001B6BBB" w:rsidRDefault="00E10959" w:rsidP="00E10959">
            <w:pPr>
              <w:pStyle w:val="1a"/>
              <w:numPr>
                <w:ilvl w:val="0"/>
                <w:numId w:val="15"/>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заданий на установку и удаление ПО, в том числе на компьютеры выбранных подразделений и/или групп компьютеров;</w:t>
            </w:r>
          </w:p>
          <w:p w14:paraId="7ADE346D" w14:textId="197887AA" w:rsidR="00E10959" w:rsidRPr="001B6BBB" w:rsidRDefault="00E10959" w:rsidP="00E10959">
            <w:pPr>
              <w:pStyle w:val="a3"/>
              <w:ind w:firstLine="0"/>
            </w:pPr>
            <w:r w:rsidRPr="001B6BBB">
              <w:t>управления параметрами программного обеспечения аналогично групповым политикам с возможностью применения на компьютерах выбранных подразделений.</w:t>
            </w:r>
          </w:p>
        </w:tc>
        <w:tc>
          <w:tcPr>
            <w:tcW w:w="1217" w:type="dxa"/>
            <w:vMerge/>
          </w:tcPr>
          <w:p w14:paraId="398E3D66" w14:textId="77777777" w:rsidR="00E10959" w:rsidRPr="001B6BBB" w:rsidRDefault="00E10959" w:rsidP="00E10959"/>
        </w:tc>
      </w:tr>
      <w:tr w:rsidR="00E10959" w14:paraId="355595E4" w14:textId="77777777" w:rsidTr="00E10959">
        <w:tc>
          <w:tcPr>
            <w:tcW w:w="531" w:type="dxa"/>
            <w:vMerge/>
          </w:tcPr>
          <w:p w14:paraId="3365701F" w14:textId="77777777" w:rsidR="00E10959" w:rsidRPr="001B6BBB" w:rsidRDefault="00E10959" w:rsidP="00E10959">
            <w:pPr>
              <w:rPr>
                <w:b/>
                <w:bCs/>
              </w:rPr>
            </w:pPr>
          </w:p>
        </w:tc>
        <w:tc>
          <w:tcPr>
            <w:tcW w:w="1465" w:type="dxa"/>
            <w:vMerge/>
          </w:tcPr>
          <w:p w14:paraId="558B2EA6" w14:textId="77777777" w:rsidR="00E10959" w:rsidRPr="001B6BBB" w:rsidRDefault="00E10959" w:rsidP="00E10959"/>
        </w:tc>
        <w:tc>
          <w:tcPr>
            <w:tcW w:w="6698" w:type="dxa"/>
            <w:vAlign w:val="center"/>
          </w:tcPr>
          <w:p w14:paraId="2F642CB6" w14:textId="77777777" w:rsidR="00E10959" w:rsidRPr="001B6BBB" w:rsidRDefault="00E10959" w:rsidP="00E10959">
            <w:r w:rsidRPr="001B6BBB">
              <w:rPr>
                <w:lang w:eastAsia="en-US"/>
              </w:rPr>
              <w:t>Установка операционной системы (далее – ОС) по сети:</w:t>
            </w:r>
          </w:p>
          <w:p w14:paraId="311416A3" w14:textId="77777777" w:rsidR="00E10959" w:rsidRPr="001B6BBB" w:rsidRDefault="00E10959" w:rsidP="00E10959">
            <w:pPr>
              <w:numPr>
                <w:ilvl w:val="0"/>
                <w:numId w:val="24"/>
              </w:numPr>
              <w:suppressAutoHyphens/>
            </w:pPr>
            <w:r w:rsidRPr="001B6BBB">
              <w:rPr>
                <w:lang w:eastAsia="en-US"/>
              </w:rPr>
              <w:t>развертывание сервера установки;</w:t>
            </w:r>
          </w:p>
          <w:p w14:paraId="6AB540DB" w14:textId="77777777" w:rsidR="00E10959" w:rsidRPr="001B6BBB" w:rsidRDefault="00E10959" w:rsidP="00E10959">
            <w:pPr>
              <w:numPr>
                <w:ilvl w:val="0"/>
                <w:numId w:val="24"/>
              </w:numPr>
              <w:suppressAutoHyphens/>
            </w:pPr>
            <w:r w:rsidRPr="001B6BBB">
              <w:rPr>
                <w:lang w:eastAsia="en-US"/>
              </w:rPr>
              <w:t>редактирование скриптов сценария установки;</w:t>
            </w:r>
          </w:p>
          <w:p w14:paraId="46860300" w14:textId="77777777" w:rsidR="00E10959" w:rsidRPr="001B6BBB" w:rsidRDefault="00E10959" w:rsidP="00E10959">
            <w:pPr>
              <w:numPr>
                <w:ilvl w:val="0"/>
                <w:numId w:val="24"/>
              </w:numPr>
              <w:suppressAutoHyphens/>
            </w:pPr>
            <w:r w:rsidRPr="001B6BBB">
              <w:rPr>
                <w:lang w:eastAsia="en-US"/>
              </w:rPr>
              <w:t>импорт конфигурации сценария установки;</w:t>
            </w:r>
          </w:p>
          <w:p w14:paraId="1E2DF0FE" w14:textId="77777777" w:rsidR="00E10959" w:rsidRPr="001B6BBB" w:rsidRDefault="00E10959" w:rsidP="00E10959">
            <w:pPr>
              <w:numPr>
                <w:ilvl w:val="0"/>
                <w:numId w:val="24"/>
              </w:numPr>
              <w:suppressAutoHyphens/>
            </w:pPr>
            <w:r w:rsidRPr="001B6BBB">
              <w:rPr>
                <w:lang w:eastAsia="en-US"/>
              </w:rPr>
              <w:t>создание профилей компьютеров, на которые планируется осуществлять установку;</w:t>
            </w:r>
          </w:p>
          <w:p w14:paraId="6382F984" w14:textId="77777777" w:rsidR="00E10959" w:rsidRPr="001B6BBB" w:rsidRDefault="00E10959" w:rsidP="00E10959">
            <w:pPr>
              <w:numPr>
                <w:ilvl w:val="0"/>
                <w:numId w:val="24"/>
              </w:numPr>
              <w:suppressAutoHyphens/>
            </w:pPr>
            <w:r w:rsidRPr="001B6BBB">
              <w:rPr>
                <w:lang w:eastAsia="en-US"/>
              </w:rPr>
              <w:t>выполнение установки на выбранных компьютерах;</w:t>
            </w:r>
          </w:p>
          <w:p w14:paraId="57898AE4" w14:textId="32AB3477" w:rsidR="00E10959" w:rsidRPr="001B6BBB" w:rsidRDefault="00E10959" w:rsidP="00E10959">
            <w:pPr>
              <w:pStyle w:val="a3"/>
              <w:ind w:firstLine="0"/>
            </w:pPr>
            <w:r w:rsidRPr="001B6BBB">
              <w:t>ввод в домен и конфигурация рабочей станции после установки.</w:t>
            </w:r>
          </w:p>
        </w:tc>
        <w:tc>
          <w:tcPr>
            <w:tcW w:w="1217" w:type="dxa"/>
            <w:vMerge/>
          </w:tcPr>
          <w:p w14:paraId="52A23EF1" w14:textId="77777777" w:rsidR="00E10959" w:rsidRPr="001B6BBB" w:rsidRDefault="00E10959" w:rsidP="00E10959"/>
        </w:tc>
      </w:tr>
      <w:tr w:rsidR="00E10959" w14:paraId="02A54D20" w14:textId="77777777" w:rsidTr="00E10959">
        <w:tc>
          <w:tcPr>
            <w:tcW w:w="531" w:type="dxa"/>
            <w:vMerge/>
          </w:tcPr>
          <w:p w14:paraId="5FEFEBA6" w14:textId="77777777" w:rsidR="00E10959" w:rsidRPr="001B6BBB" w:rsidRDefault="00E10959" w:rsidP="00E10959">
            <w:pPr>
              <w:rPr>
                <w:b/>
                <w:bCs/>
              </w:rPr>
            </w:pPr>
          </w:p>
        </w:tc>
        <w:tc>
          <w:tcPr>
            <w:tcW w:w="1465" w:type="dxa"/>
            <w:vMerge/>
          </w:tcPr>
          <w:p w14:paraId="12302955" w14:textId="77777777" w:rsidR="00E10959" w:rsidRPr="001B6BBB" w:rsidRDefault="00E10959" w:rsidP="00E10959"/>
        </w:tc>
        <w:tc>
          <w:tcPr>
            <w:tcW w:w="6698" w:type="dxa"/>
            <w:vAlign w:val="center"/>
          </w:tcPr>
          <w:p w14:paraId="1A8C709C" w14:textId="77777777" w:rsidR="00E10959" w:rsidRPr="001B6BBB" w:rsidRDefault="00E10959" w:rsidP="00E10959">
            <w:pPr>
              <w:pStyle w:val="a3"/>
              <w:ind w:firstLine="0"/>
            </w:pPr>
            <w:r w:rsidRPr="001B6BBB">
              <w:t>Управление службой разрешения имен:</w:t>
            </w:r>
          </w:p>
          <w:p w14:paraId="18C8DC0E" w14:textId="77777777" w:rsidR="00E10959" w:rsidRPr="001B6BBB" w:rsidRDefault="00E10959" w:rsidP="00E10959">
            <w:pPr>
              <w:pStyle w:val="1a"/>
              <w:numPr>
                <w:ilvl w:val="0"/>
                <w:numId w:val="16"/>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прямыми и обратными DNS зонами;</w:t>
            </w:r>
          </w:p>
          <w:p w14:paraId="5CAE562D" w14:textId="6CAEC539" w:rsidR="00E10959" w:rsidRPr="001B6BBB" w:rsidRDefault="00E10959" w:rsidP="00E10959">
            <w:pPr>
              <w:rPr>
                <w:lang w:eastAsia="en-US"/>
              </w:rPr>
            </w:pPr>
            <w:r w:rsidRPr="001B6BBB">
              <w:t xml:space="preserve">управление перенаправлением </w:t>
            </w:r>
            <w:proofErr w:type="spellStart"/>
            <w:r w:rsidRPr="001B6BBB">
              <w:t>dns</w:t>
            </w:r>
            <w:proofErr w:type="spellEnd"/>
            <w:r w:rsidRPr="001B6BBB">
              <w:t xml:space="preserve"> запросов.</w:t>
            </w:r>
          </w:p>
        </w:tc>
        <w:tc>
          <w:tcPr>
            <w:tcW w:w="1217" w:type="dxa"/>
            <w:vMerge/>
          </w:tcPr>
          <w:p w14:paraId="272CF44F" w14:textId="77777777" w:rsidR="00E10959" w:rsidRPr="001B6BBB" w:rsidRDefault="00E10959" w:rsidP="00E10959"/>
        </w:tc>
      </w:tr>
      <w:tr w:rsidR="00E10959" w14:paraId="63AE5051" w14:textId="77777777" w:rsidTr="00E10959">
        <w:tc>
          <w:tcPr>
            <w:tcW w:w="531" w:type="dxa"/>
            <w:vMerge/>
          </w:tcPr>
          <w:p w14:paraId="1B5ACD74" w14:textId="77777777" w:rsidR="00E10959" w:rsidRPr="001B6BBB" w:rsidRDefault="00E10959" w:rsidP="00E10959">
            <w:pPr>
              <w:rPr>
                <w:b/>
                <w:bCs/>
              </w:rPr>
            </w:pPr>
          </w:p>
        </w:tc>
        <w:tc>
          <w:tcPr>
            <w:tcW w:w="1465" w:type="dxa"/>
            <w:vMerge/>
          </w:tcPr>
          <w:p w14:paraId="0588AA92" w14:textId="77777777" w:rsidR="00E10959" w:rsidRPr="001B6BBB" w:rsidRDefault="00E10959" w:rsidP="00E10959"/>
        </w:tc>
        <w:tc>
          <w:tcPr>
            <w:tcW w:w="6698" w:type="dxa"/>
            <w:vAlign w:val="center"/>
          </w:tcPr>
          <w:p w14:paraId="670444D4" w14:textId="314C1C54" w:rsidR="00E10959" w:rsidRPr="001B6BBB" w:rsidRDefault="00E10959" w:rsidP="00E10959">
            <w:pPr>
              <w:pStyle w:val="a3"/>
              <w:ind w:firstLine="0"/>
            </w:pPr>
            <w:r w:rsidRPr="001B6BBB">
              <w:t>Управление службой динамической настройки узла (DHCP)</w:t>
            </w:r>
          </w:p>
        </w:tc>
        <w:tc>
          <w:tcPr>
            <w:tcW w:w="1217" w:type="dxa"/>
            <w:vMerge/>
          </w:tcPr>
          <w:p w14:paraId="29D17626" w14:textId="77777777" w:rsidR="00E10959" w:rsidRPr="001B6BBB" w:rsidRDefault="00E10959" w:rsidP="00E10959"/>
        </w:tc>
      </w:tr>
      <w:tr w:rsidR="00E10959" w14:paraId="07AAB496" w14:textId="77777777" w:rsidTr="00E10959">
        <w:tc>
          <w:tcPr>
            <w:tcW w:w="531" w:type="dxa"/>
            <w:vMerge/>
          </w:tcPr>
          <w:p w14:paraId="7B079518" w14:textId="77777777" w:rsidR="00E10959" w:rsidRPr="001B6BBB" w:rsidRDefault="00E10959" w:rsidP="00E10959">
            <w:pPr>
              <w:rPr>
                <w:b/>
                <w:bCs/>
              </w:rPr>
            </w:pPr>
          </w:p>
        </w:tc>
        <w:tc>
          <w:tcPr>
            <w:tcW w:w="1465" w:type="dxa"/>
            <w:vMerge/>
          </w:tcPr>
          <w:p w14:paraId="6CEFBCB1" w14:textId="77777777" w:rsidR="00E10959" w:rsidRPr="001B6BBB" w:rsidRDefault="00E10959" w:rsidP="00E10959"/>
        </w:tc>
        <w:tc>
          <w:tcPr>
            <w:tcW w:w="6698" w:type="dxa"/>
            <w:vAlign w:val="center"/>
          </w:tcPr>
          <w:p w14:paraId="4426BF9F" w14:textId="3ADE96EA" w:rsidR="00E10959" w:rsidRPr="001B6BBB" w:rsidRDefault="00E10959" w:rsidP="00E10959">
            <w:pPr>
              <w:pStyle w:val="a3"/>
              <w:ind w:firstLine="0"/>
            </w:pPr>
            <w:r w:rsidRPr="001B6BBB">
              <w:t>Управление службой синхронизации времени</w:t>
            </w:r>
          </w:p>
        </w:tc>
        <w:tc>
          <w:tcPr>
            <w:tcW w:w="1217" w:type="dxa"/>
            <w:vMerge/>
          </w:tcPr>
          <w:p w14:paraId="1D921134" w14:textId="77777777" w:rsidR="00E10959" w:rsidRPr="001B6BBB" w:rsidRDefault="00E10959" w:rsidP="00E10959"/>
        </w:tc>
      </w:tr>
      <w:tr w:rsidR="00E10959" w14:paraId="49CF51F6" w14:textId="77777777" w:rsidTr="00E10959">
        <w:tc>
          <w:tcPr>
            <w:tcW w:w="531" w:type="dxa"/>
            <w:vMerge/>
          </w:tcPr>
          <w:p w14:paraId="2988776D" w14:textId="77777777" w:rsidR="00E10959" w:rsidRPr="001B6BBB" w:rsidRDefault="00E10959" w:rsidP="00E10959">
            <w:pPr>
              <w:rPr>
                <w:b/>
                <w:bCs/>
              </w:rPr>
            </w:pPr>
          </w:p>
        </w:tc>
        <w:tc>
          <w:tcPr>
            <w:tcW w:w="1465" w:type="dxa"/>
            <w:vMerge/>
          </w:tcPr>
          <w:p w14:paraId="735A53A8" w14:textId="77777777" w:rsidR="00E10959" w:rsidRPr="001B6BBB" w:rsidRDefault="00E10959" w:rsidP="00E10959"/>
        </w:tc>
        <w:tc>
          <w:tcPr>
            <w:tcW w:w="6698" w:type="dxa"/>
            <w:vAlign w:val="center"/>
          </w:tcPr>
          <w:p w14:paraId="6B4843AC" w14:textId="3188379D" w:rsidR="00E10959" w:rsidRPr="001B6BBB" w:rsidRDefault="00E10959" w:rsidP="00E10959">
            <w:pPr>
              <w:pStyle w:val="a3"/>
              <w:ind w:firstLine="0"/>
            </w:pPr>
            <w:r w:rsidRPr="001B6BBB">
              <w:t>Управление службой печати</w:t>
            </w:r>
          </w:p>
        </w:tc>
        <w:tc>
          <w:tcPr>
            <w:tcW w:w="1217" w:type="dxa"/>
            <w:vMerge/>
          </w:tcPr>
          <w:p w14:paraId="4E591033" w14:textId="77777777" w:rsidR="00E10959" w:rsidRPr="001B6BBB" w:rsidRDefault="00E10959" w:rsidP="00E10959"/>
        </w:tc>
      </w:tr>
      <w:tr w:rsidR="00E10959" w14:paraId="7D7E59D5" w14:textId="77777777" w:rsidTr="00E10959">
        <w:tc>
          <w:tcPr>
            <w:tcW w:w="531" w:type="dxa"/>
            <w:vMerge/>
          </w:tcPr>
          <w:p w14:paraId="037816D8" w14:textId="77777777" w:rsidR="00E10959" w:rsidRPr="001B6BBB" w:rsidRDefault="00E10959" w:rsidP="00E10959">
            <w:pPr>
              <w:rPr>
                <w:b/>
                <w:bCs/>
              </w:rPr>
            </w:pPr>
          </w:p>
        </w:tc>
        <w:tc>
          <w:tcPr>
            <w:tcW w:w="1465" w:type="dxa"/>
            <w:vMerge/>
          </w:tcPr>
          <w:p w14:paraId="3111096D" w14:textId="77777777" w:rsidR="00E10959" w:rsidRPr="001B6BBB" w:rsidRDefault="00E10959" w:rsidP="00E10959"/>
        </w:tc>
        <w:tc>
          <w:tcPr>
            <w:tcW w:w="6698" w:type="dxa"/>
            <w:vAlign w:val="center"/>
          </w:tcPr>
          <w:p w14:paraId="73493FE7" w14:textId="77777777" w:rsidR="00E10959" w:rsidRPr="001B6BBB" w:rsidRDefault="00E10959" w:rsidP="00E10959">
            <w:pPr>
              <w:pStyle w:val="a3"/>
              <w:ind w:firstLine="0"/>
            </w:pPr>
            <w:r w:rsidRPr="001B6BBB">
              <w:t>Управление общим доступом к файлам:</w:t>
            </w:r>
          </w:p>
          <w:p w14:paraId="5C25871D" w14:textId="77777777" w:rsidR="00E10959" w:rsidRPr="001B6BBB" w:rsidRDefault="00E10959" w:rsidP="00E10959">
            <w:pPr>
              <w:pStyle w:val="1a"/>
              <w:numPr>
                <w:ilvl w:val="0"/>
                <w:numId w:val="17"/>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создание, редактирование и удаление общих папок;</w:t>
            </w:r>
          </w:p>
          <w:p w14:paraId="75A373D6" w14:textId="26BD49AA" w:rsidR="00E10959" w:rsidRPr="001B6BBB" w:rsidRDefault="00E10959" w:rsidP="00E10959">
            <w:pPr>
              <w:pStyle w:val="a3"/>
              <w:ind w:firstLine="0"/>
            </w:pPr>
            <w:r w:rsidRPr="001B6BBB">
              <w:t>ограничение доступа к общим папкам.</w:t>
            </w:r>
          </w:p>
        </w:tc>
        <w:tc>
          <w:tcPr>
            <w:tcW w:w="1217" w:type="dxa"/>
            <w:vMerge/>
          </w:tcPr>
          <w:p w14:paraId="1A9FBF66" w14:textId="77777777" w:rsidR="00E10959" w:rsidRPr="001B6BBB" w:rsidRDefault="00E10959" w:rsidP="00E10959"/>
        </w:tc>
      </w:tr>
      <w:tr w:rsidR="00E10959" w14:paraId="7F83AAA9" w14:textId="77777777" w:rsidTr="00E10959">
        <w:tc>
          <w:tcPr>
            <w:tcW w:w="531" w:type="dxa"/>
            <w:vMerge/>
          </w:tcPr>
          <w:p w14:paraId="2C63238A" w14:textId="77777777" w:rsidR="00E10959" w:rsidRPr="001B6BBB" w:rsidRDefault="00E10959" w:rsidP="00E10959">
            <w:pPr>
              <w:rPr>
                <w:b/>
                <w:bCs/>
              </w:rPr>
            </w:pPr>
          </w:p>
        </w:tc>
        <w:tc>
          <w:tcPr>
            <w:tcW w:w="1465" w:type="dxa"/>
            <w:vMerge/>
          </w:tcPr>
          <w:p w14:paraId="72572019" w14:textId="77777777" w:rsidR="00E10959" w:rsidRPr="001B6BBB" w:rsidRDefault="00E10959" w:rsidP="00E10959"/>
        </w:tc>
        <w:tc>
          <w:tcPr>
            <w:tcW w:w="6698" w:type="dxa"/>
            <w:vAlign w:val="center"/>
          </w:tcPr>
          <w:p w14:paraId="79371EBC" w14:textId="77777777" w:rsidR="00E10959" w:rsidRPr="001B6BBB" w:rsidRDefault="00E10959" w:rsidP="00E10959">
            <w:pPr>
              <w:pStyle w:val="a3"/>
              <w:ind w:firstLine="0"/>
            </w:pPr>
            <w:r w:rsidRPr="001B6BBB">
              <w:t>Мониторинг:</w:t>
            </w:r>
          </w:p>
          <w:p w14:paraId="52A3108D" w14:textId="77777777" w:rsidR="00E10959" w:rsidRPr="001B6BBB" w:rsidRDefault="00E10959" w:rsidP="00E10959">
            <w:pPr>
              <w:pStyle w:val="1a"/>
              <w:numPr>
                <w:ilvl w:val="0"/>
                <w:numId w:val="18"/>
              </w:numPr>
              <w:contextualSpacing w:val="0"/>
              <w:jc w:val="both"/>
              <w:rPr>
                <w:rFonts w:ascii="Times New Roman" w:hAnsi="Times New Roman"/>
                <w:sz w:val="20"/>
                <w:szCs w:val="20"/>
                <w:lang w:val="ru-RU"/>
              </w:rPr>
            </w:pPr>
            <w:r w:rsidRPr="001B6BBB">
              <w:rPr>
                <w:rFonts w:ascii="Times New Roman" w:hAnsi="Times New Roman"/>
                <w:sz w:val="20"/>
                <w:szCs w:val="20"/>
                <w:lang w:val="ru-RU" w:bidi="ar-SA"/>
              </w:rPr>
              <w:t>управление службой мониторинга (журнал событий, визуализация мониторинга), в том числе развёртывание серверов мониторинга, ведений журнала событий;</w:t>
            </w:r>
          </w:p>
          <w:p w14:paraId="13775D6A" w14:textId="54BECD9C" w:rsidR="00E10959" w:rsidRPr="001B6BBB" w:rsidRDefault="00E10959" w:rsidP="00E10959">
            <w:pPr>
              <w:pStyle w:val="a3"/>
              <w:ind w:firstLine="0"/>
            </w:pPr>
            <w:r w:rsidRPr="001B6BBB">
              <w:t>оперативный мониторинг компонент Программного комплекса, в том числе контроль доступности и работоспособности компонентов, мониторинг ошибок репликации, постановка компонент на мониторинг.</w:t>
            </w:r>
          </w:p>
        </w:tc>
        <w:tc>
          <w:tcPr>
            <w:tcW w:w="1217" w:type="dxa"/>
            <w:vMerge/>
          </w:tcPr>
          <w:p w14:paraId="65476893" w14:textId="77777777" w:rsidR="00E10959" w:rsidRPr="001B6BBB" w:rsidRDefault="00E10959" w:rsidP="00E10959"/>
        </w:tc>
      </w:tr>
      <w:tr w:rsidR="00E10959" w14:paraId="30BA23A7" w14:textId="77777777" w:rsidTr="00E10959">
        <w:tc>
          <w:tcPr>
            <w:tcW w:w="531" w:type="dxa"/>
            <w:vMerge/>
          </w:tcPr>
          <w:p w14:paraId="219295A3" w14:textId="77777777" w:rsidR="00E10959" w:rsidRPr="001B6BBB" w:rsidRDefault="00E10959" w:rsidP="00E10959">
            <w:pPr>
              <w:rPr>
                <w:b/>
                <w:bCs/>
              </w:rPr>
            </w:pPr>
          </w:p>
        </w:tc>
        <w:tc>
          <w:tcPr>
            <w:tcW w:w="1465" w:type="dxa"/>
            <w:vMerge/>
          </w:tcPr>
          <w:p w14:paraId="0F836210" w14:textId="77777777" w:rsidR="00E10959" w:rsidRPr="001B6BBB" w:rsidRDefault="00E10959" w:rsidP="00E10959"/>
        </w:tc>
        <w:tc>
          <w:tcPr>
            <w:tcW w:w="6698" w:type="dxa"/>
            <w:vAlign w:val="center"/>
          </w:tcPr>
          <w:p w14:paraId="6FF6969B" w14:textId="77777777" w:rsidR="00E10959" w:rsidRPr="001B6BBB" w:rsidRDefault="00E10959" w:rsidP="00E10959">
            <w:pPr>
              <w:pStyle w:val="a3"/>
              <w:ind w:firstLine="0"/>
            </w:pPr>
            <w:r w:rsidRPr="001B6BBB">
              <w:t>Журналирование событий:</w:t>
            </w:r>
          </w:p>
          <w:p w14:paraId="3E55BD1B" w14:textId="61FCA973" w:rsidR="00E10959" w:rsidRPr="001B6BBB" w:rsidRDefault="00E10959" w:rsidP="00E10959">
            <w:pPr>
              <w:pStyle w:val="a3"/>
              <w:ind w:firstLine="0"/>
            </w:pPr>
            <w:r w:rsidRPr="001B6BBB">
              <w:t>управление параметрами сбора и хранения журналов событий.</w:t>
            </w:r>
          </w:p>
        </w:tc>
        <w:tc>
          <w:tcPr>
            <w:tcW w:w="1217" w:type="dxa"/>
            <w:vMerge/>
          </w:tcPr>
          <w:p w14:paraId="7A447E9C" w14:textId="77777777" w:rsidR="00E10959" w:rsidRPr="001B6BBB" w:rsidRDefault="00E10959" w:rsidP="00E10959"/>
        </w:tc>
      </w:tr>
      <w:tr w:rsidR="00E10959" w14:paraId="607FB795" w14:textId="77777777" w:rsidTr="00E10959">
        <w:tc>
          <w:tcPr>
            <w:tcW w:w="531" w:type="dxa"/>
            <w:vMerge/>
          </w:tcPr>
          <w:p w14:paraId="0CD700B3" w14:textId="77777777" w:rsidR="00E10959" w:rsidRPr="001B6BBB" w:rsidRDefault="00E10959" w:rsidP="00E10959">
            <w:pPr>
              <w:rPr>
                <w:b/>
                <w:bCs/>
              </w:rPr>
            </w:pPr>
          </w:p>
        </w:tc>
        <w:tc>
          <w:tcPr>
            <w:tcW w:w="1465" w:type="dxa"/>
            <w:vMerge/>
          </w:tcPr>
          <w:p w14:paraId="2F428DB3" w14:textId="77777777" w:rsidR="00E10959" w:rsidRPr="001B6BBB" w:rsidRDefault="00E10959" w:rsidP="00E10959"/>
        </w:tc>
        <w:tc>
          <w:tcPr>
            <w:tcW w:w="6698" w:type="dxa"/>
            <w:vAlign w:val="center"/>
          </w:tcPr>
          <w:p w14:paraId="1EB2C871" w14:textId="77777777" w:rsidR="00E10959" w:rsidRPr="001B6BBB" w:rsidRDefault="00E10959" w:rsidP="00E10959">
            <w:pPr>
              <w:pStyle w:val="a3"/>
              <w:ind w:firstLine="0"/>
            </w:pPr>
            <w:r w:rsidRPr="001B6BBB">
              <w:t>Навигация и поиск объектов:</w:t>
            </w:r>
          </w:p>
          <w:p w14:paraId="4BC04D73" w14:textId="77777777" w:rsidR="00E10959" w:rsidRPr="001B6BBB" w:rsidRDefault="00E10959" w:rsidP="00E10959">
            <w:pPr>
              <w:pStyle w:val="a3"/>
              <w:numPr>
                <w:ilvl w:val="0"/>
                <w:numId w:val="20"/>
              </w:numPr>
              <w:suppressAutoHyphens/>
              <w:spacing w:before="0"/>
            </w:pPr>
            <w:r w:rsidRPr="001B6BBB">
              <w:t>навигация иерархического типа;</w:t>
            </w:r>
          </w:p>
          <w:p w14:paraId="2742C81F" w14:textId="2B6809AC" w:rsidR="00E10959" w:rsidRPr="001B6BBB" w:rsidRDefault="00E10959" w:rsidP="00E10959">
            <w:pPr>
              <w:pStyle w:val="a3"/>
              <w:ind w:firstLine="0"/>
            </w:pPr>
            <w:r w:rsidRPr="001B6BBB">
              <w:t>поиск объектов (таких, как учетные записи пользователей, учетные записи персональных компьютеров, группы безопасности и рассылки, принтеры и др.).</w:t>
            </w:r>
          </w:p>
        </w:tc>
        <w:tc>
          <w:tcPr>
            <w:tcW w:w="1217" w:type="dxa"/>
            <w:vMerge/>
          </w:tcPr>
          <w:p w14:paraId="48041AAA" w14:textId="77777777" w:rsidR="00E10959" w:rsidRPr="001B6BBB" w:rsidRDefault="00E10959" w:rsidP="00E10959"/>
        </w:tc>
      </w:tr>
      <w:tr w:rsidR="00E10959" w14:paraId="2F3A9073" w14:textId="77777777" w:rsidTr="00E10959">
        <w:tc>
          <w:tcPr>
            <w:tcW w:w="531" w:type="dxa"/>
            <w:vMerge/>
          </w:tcPr>
          <w:p w14:paraId="5A744574" w14:textId="77777777" w:rsidR="00E10959" w:rsidRPr="001B6BBB" w:rsidRDefault="00E10959" w:rsidP="00E10959">
            <w:pPr>
              <w:rPr>
                <w:b/>
                <w:bCs/>
              </w:rPr>
            </w:pPr>
          </w:p>
        </w:tc>
        <w:tc>
          <w:tcPr>
            <w:tcW w:w="1465" w:type="dxa"/>
            <w:vMerge/>
          </w:tcPr>
          <w:p w14:paraId="39994B7B" w14:textId="77777777" w:rsidR="00E10959" w:rsidRPr="001B6BBB" w:rsidRDefault="00E10959" w:rsidP="00E10959"/>
        </w:tc>
        <w:tc>
          <w:tcPr>
            <w:tcW w:w="6698" w:type="dxa"/>
            <w:vAlign w:val="center"/>
          </w:tcPr>
          <w:p w14:paraId="74C4513C" w14:textId="77777777" w:rsidR="00E10959" w:rsidRPr="001B6BBB" w:rsidRDefault="00E10959" w:rsidP="00E10959">
            <w:pPr>
              <w:pStyle w:val="a3"/>
              <w:ind w:firstLine="0"/>
            </w:pPr>
            <w:r w:rsidRPr="001B6BBB">
              <w:t>Справочный центр:</w:t>
            </w:r>
          </w:p>
          <w:p w14:paraId="2A6D5340" w14:textId="77777777" w:rsidR="00E10959" w:rsidRPr="001B6BBB" w:rsidRDefault="00E10959" w:rsidP="00E10959">
            <w:pPr>
              <w:pStyle w:val="a3"/>
              <w:numPr>
                <w:ilvl w:val="0"/>
                <w:numId w:val="21"/>
              </w:numPr>
              <w:suppressAutoHyphens/>
              <w:spacing w:before="0"/>
            </w:pPr>
            <w:r w:rsidRPr="001B6BBB">
              <w:t>наличие встроенного в Программный комплекс справочного центра на русском языке;</w:t>
            </w:r>
          </w:p>
          <w:p w14:paraId="48F18D71" w14:textId="3F1F79D2" w:rsidR="00E10959" w:rsidRPr="001B6BBB" w:rsidRDefault="00E10959" w:rsidP="00E10959">
            <w:pPr>
              <w:pStyle w:val="a3"/>
              <w:ind w:firstLine="0"/>
            </w:pPr>
            <w:r w:rsidRPr="001B6BBB">
              <w:t>возможность доступа к справочному центру из любого компонента Программного комплекса.</w:t>
            </w:r>
          </w:p>
        </w:tc>
        <w:tc>
          <w:tcPr>
            <w:tcW w:w="1217" w:type="dxa"/>
            <w:vMerge/>
          </w:tcPr>
          <w:p w14:paraId="75CC0722" w14:textId="77777777" w:rsidR="00E10959" w:rsidRPr="001B6BBB" w:rsidRDefault="00E10959" w:rsidP="00E10959"/>
        </w:tc>
      </w:tr>
      <w:tr w:rsidR="00E10959" w14:paraId="48653B24" w14:textId="77777777" w:rsidTr="00E10959">
        <w:tc>
          <w:tcPr>
            <w:tcW w:w="531" w:type="dxa"/>
          </w:tcPr>
          <w:p w14:paraId="768D102B" w14:textId="41345C91" w:rsidR="00E10959" w:rsidRPr="001B6BBB" w:rsidRDefault="00E10959" w:rsidP="00E10959">
            <w:pPr>
              <w:rPr>
                <w:b/>
                <w:bCs/>
              </w:rPr>
            </w:pPr>
            <w:r w:rsidRPr="001B6BBB">
              <w:rPr>
                <w:b/>
                <w:bCs/>
              </w:rPr>
              <w:t>3</w:t>
            </w:r>
          </w:p>
        </w:tc>
        <w:tc>
          <w:tcPr>
            <w:tcW w:w="1465" w:type="dxa"/>
          </w:tcPr>
          <w:p w14:paraId="1CB233F7" w14:textId="1F8F5A51" w:rsidR="00E10959" w:rsidRPr="001B6BBB" w:rsidRDefault="00E10959" w:rsidP="00E10959">
            <w:r w:rsidRPr="001B6BBB">
              <w:t xml:space="preserve">Лицензия на операционную систему для 64-х разрядной платформы на базе процессорной архитектуры х86-64, уровень защищенности Базовый (ФСТЭК), для рабочей станции, без </w:t>
            </w:r>
            <w:r w:rsidRPr="001B6BBB">
              <w:lastRenderedPageBreak/>
              <w:t>ограничения срока, с включенной технической поддержкой н</w:t>
            </w:r>
            <w:r w:rsidR="00AB6368">
              <w:t xml:space="preserve">е менее </w:t>
            </w:r>
            <w:r w:rsidR="00D01F31" w:rsidRPr="001B6BBB">
              <w:t>36</w:t>
            </w:r>
            <w:r w:rsidRPr="001B6BBB">
              <w:t xml:space="preserve"> мес.</w:t>
            </w:r>
          </w:p>
        </w:tc>
        <w:tc>
          <w:tcPr>
            <w:tcW w:w="6698" w:type="dxa"/>
            <w:vAlign w:val="center"/>
          </w:tcPr>
          <w:p w14:paraId="720073D8" w14:textId="77777777" w:rsidR="00E10959" w:rsidRPr="001B6BBB" w:rsidRDefault="00E10959" w:rsidP="00E10959">
            <w:pPr>
              <w:pStyle w:val="a3"/>
              <w:ind w:firstLine="0"/>
            </w:pPr>
            <w:r w:rsidRPr="001B6BBB">
              <w:lastRenderedPageBreak/>
              <w:t>1. Требования соответствия законодательным и нормативным документам</w:t>
            </w:r>
          </w:p>
          <w:p w14:paraId="16692021" w14:textId="77777777" w:rsidR="00E10959" w:rsidRPr="001B6BBB" w:rsidRDefault="00E10959" w:rsidP="00E10959">
            <w:pPr>
              <w:pStyle w:val="a3"/>
            </w:pPr>
            <w:r w:rsidRPr="001B6BBB">
              <w:t>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5A0252CD" w14:textId="77777777" w:rsidR="00E10959" w:rsidRPr="001B6BBB" w:rsidRDefault="00E10959" w:rsidP="00E10959">
            <w:pPr>
              <w:pStyle w:val="a3"/>
            </w:pPr>
            <w:r w:rsidRPr="001B6BBB">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14:paraId="262F60E2" w14:textId="77777777" w:rsidR="00E10959" w:rsidRPr="001B6BBB" w:rsidRDefault="00E10959" w:rsidP="00E10959">
            <w:pPr>
              <w:pStyle w:val="a3"/>
            </w:pPr>
            <w:r w:rsidRPr="001B6BBB">
              <w:t>•</w:t>
            </w:r>
            <w:r w:rsidRPr="001B6BBB">
              <w:tab/>
              <w:t>«Требования безопасности информации к операционным системам» (ФСТЭК России, 2016);</w:t>
            </w:r>
          </w:p>
          <w:p w14:paraId="02A492D9" w14:textId="77777777" w:rsidR="00E10959" w:rsidRPr="001B6BBB" w:rsidRDefault="00E10959" w:rsidP="00E10959">
            <w:pPr>
              <w:pStyle w:val="a3"/>
            </w:pPr>
            <w:r w:rsidRPr="001B6BBB">
              <w:lastRenderedPageBreak/>
              <w:t>•</w:t>
            </w:r>
            <w:r w:rsidRPr="001B6BBB">
              <w:tab/>
              <w:t>«Профиль защиты операционных систем типа «А» (ФСТЭК России, 2017) не ниже 6 класса;</w:t>
            </w:r>
          </w:p>
          <w:p w14:paraId="7EA25303" w14:textId="77777777" w:rsidR="00E10959" w:rsidRPr="001B6BBB" w:rsidRDefault="00E10959" w:rsidP="00E10959">
            <w:pPr>
              <w:pStyle w:val="a3"/>
            </w:pPr>
            <w:r w:rsidRPr="001B6BBB">
              <w:t>•</w:t>
            </w:r>
            <w:r w:rsidRPr="001B6BBB">
              <w:tab/>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6 уровня доверия.</w:t>
            </w:r>
          </w:p>
          <w:p w14:paraId="3457A589" w14:textId="77777777" w:rsidR="00E10959" w:rsidRPr="001B6BBB" w:rsidRDefault="00E10959" w:rsidP="00E10959">
            <w:pPr>
              <w:pStyle w:val="a3"/>
            </w:pPr>
            <w:r w:rsidRPr="001B6BBB">
              <w:t>2. Требования к встроенному комплексу средств защиты информации операционной системы</w:t>
            </w:r>
          </w:p>
          <w:p w14:paraId="21764486" w14:textId="77777777" w:rsidR="00E10959" w:rsidRPr="001B6BBB" w:rsidRDefault="00E10959" w:rsidP="00E10959">
            <w:pPr>
              <w:pStyle w:val="a3"/>
            </w:pPr>
            <w:r w:rsidRPr="001B6BBB">
              <w:t>Операционная система должна обеспечивать встроенными средствами:</w:t>
            </w:r>
          </w:p>
          <w:p w14:paraId="512F94A8" w14:textId="77777777" w:rsidR="00E10959" w:rsidRPr="001B6BBB" w:rsidRDefault="00E10959" w:rsidP="00E10959">
            <w:pPr>
              <w:pStyle w:val="a3"/>
            </w:pPr>
            <w:r w:rsidRPr="001B6BBB">
              <w:t>•</w:t>
            </w:r>
            <w:r w:rsidRPr="001B6BBB">
              <w:tab/>
              <w:t>управление средствами аутентификации;</w:t>
            </w:r>
          </w:p>
          <w:p w14:paraId="2966D1EA" w14:textId="77777777" w:rsidR="00E10959" w:rsidRPr="001B6BBB" w:rsidRDefault="00E10959" w:rsidP="00E10959">
            <w:pPr>
              <w:pStyle w:val="a3"/>
            </w:pPr>
            <w:r w:rsidRPr="001B6BBB">
              <w:t>•</w:t>
            </w:r>
            <w:r w:rsidRPr="001B6BBB">
              <w:tab/>
              <w:t>управление учетными записями пользователей, разграничение полномочий и назначение прав пользователям;</w:t>
            </w:r>
          </w:p>
          <w:p w14:paraId="688FD286" w14:textId="77777777" w:rsidR="00E10959" w:rsidRPr="001B6BBB" w:rsidRDefault="00E10959" w:rsidP="00E10959">
            <w:pPr>
              <w:pStyle w:val="a3"/>
            </w:pPr>
            <w:r w:rsidRPr="001B6BBB">
              <w:t>•</w:t>
            </w:r>
            <w:r w:rsidRPr="001B6BBB">
              <w:tab/>
              <w:t>реализацию разграничения доступа.</w:t>
            </w:r>
          </w:p>
          <w:p w14:paraId="708C5AAF" w14:textId="77777777" w:rsidR="00E10959" w:rsidRPr="001B6BBB" w:rsidRDefault="00E10959" w:rsidP="00E10959">
            <w:pPr>
              <w:pStyle w:val="a3"/>
            </w:pPr>
            <w:r w:rsidRPr="001B6BBB">
              <w:t xml:space="preserve">В составе операционной системы должна быть реализована возможность защиты </w:t>
            </w:r>
            <w:proofErr w:type="spellStart"/>
            <w:r w:rsidRPr="001B6BBB">
              <w:t>аутентификационной</w:t>
            </w:r>
            <w:proofErr w:type="spellEnd"/>
            <w:r w:rsidRPr="001B6BBB">
              <w:t xml:space="preserve"> информации с использованием функции хэширования.</w:t>
            </w:r>
          </w:p>
          <w:p w14:paraId="537FDD04" w14:textId="77777777" w:rsidR="00E10959" w:rsidRPr="001B6BBB" w:rsidRDefault="00E10959" w:rsidP="00E10959">
            <w:pPr>
              <w:pStyle w:val="a3"/>
            </w:pPr>
            <w:r w:rsidRPr="001B6BBB">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1B6BBB">
              <w:t>ldap</w:t>
            </w:r>
            <w:proofErr w:type="spellEnd"/>
            <w:r w:rsidRPr="001B6BBB">
              <w:t xml:space="preserve"> и </w:t>
            </w:r>
            <w:proofErr w:type="spellStart"/>
            <w:r w:rsidRPr="001B6BBB">
              <w:t>kerberos</w:t>
            </w:r>
            <w:proofErr w:type="spellEnd"/>
            <w:r w:rsidRPr="001B6BBB">
              <w:t>.</w:t>
            </w:r>
          </w:p>
          <w:p w14:paraId="6B4EBC97" w14:textId="77777777" w:rsidR="00E10959" w:rsidRPr="001B6BBB" w:rsidRDefault="00E10959" w:rsidP="00E10959">
            <w:pPr>
              <w:pStyle w:val="a3"/>
            </w:pPr>
            <w:r w:rsidRPr="001B6BBB">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46A5DA67" w14:textId="77777777" w:rsidR="00E10959" w:rsidRPr="001B6BBB" w:rsidRDefault="00E10959" w:rsidP="00E10959">
            <w:pPr>
              <w:pStyle w:val="a3"/>
            </w:pPr>
            <w:r w:rsidRPr="001B6BBB">
              <w:t>•</w:t>
            </w:r>
            <w:r w:rsidRPr="001B6BBB">
              <w:tab/>
              <w:t>ограничение прав пользователя на запуск приложений ядром системы;</w:t>
            </w:r>
          </w:p>
          <w:p w14:paraId="63B86A79" w14:textId="77777777" w:rsidR="00E10959" w:rsidRPr="001B6BBB" w:rsidRDefault="00E10959" w:rsidP="00E10959">
            <w:pPr>
              <w:pStyle w:val="a3"/>
            </w:pPr>
            <w:r w:rsidRPr="001B6BBB">
              <w:t>•</w:t>
            </w:r>
            <w:r w:rsidRPr="001B6BBB">
              <w:tab/>
              <w:t>ограничение прав пользователя средствами графического интерфейса.</w:t>
            </w:r>
          </w:p>
          <w:p w14:paraId="34D9819E" w14:textId="77777777" w:rsidR="00E10959" w:rsidRPr="001B6BBB" w:rsidRDefault="00E10959" w:rsidP="00E10959">
            <w:pPr>
              <w:pStyle w:val="a3"/>
            </w:pPr>
            <w:r w:rsidRPr="001B6BBB">
              <w:t>Должно обеспечиваться разрешение запуска только тех программных компонентов, которые явно разрешены администратором безопасности.</w:t>
            </w:r>
          </w:p>
          <w:p w14:paraId="174E6630" w14:textId="77777777" w:rsidR="00E10959" w:rsidRPr="001B6BBB" w:rsidRDefault="00E10959" w:rsidP="00E10959">
            <w:pPr>
              <w:pStyle w:val="a3"/>
            </w:pPr>
            <w:r w:rsidRPr="001B6BBB">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14:paraId="35B30678" w14:textId="77777777" w:rsidR="00E10959" w:rsidRPr="001B6BBB" w:rsidRDefault="00E10959" w:rsidP="00E10959">
            <w:pPr>
              <w:pStyle w:val="a3"/>
            </w:pPr>
            <w:r w:rsidRPr="001B6BBB">
              <w:t>В составе операционной системы должны быть графические средства настройки защиты машинных носителей, обеспечивающие:</w:t>
            </w:r>
          </w:p>
          <w:p w14:paraId="300C0AED" w14:textId="77777777" w:rsidR="00E10959" w:rsidRPr="001B6BBB" w:rsidRDefault="00E10959" w:rsidP="00E10959">
            <w:pPr>
              <w:pStyle w:val="a3"/>
            </w:pPr>
            <w:r w:rsidRPr="001B6BBB">
              <w:t>•</w:t>
            </w:r>
            <w:r w:rsidRPr="001B6BBB">
              <w:tab/>
              <w:t>идентификация устройств и сопоставление пользователя с устройством;</w:t>
            </w:r>
          </w:p>
          <w:p w14:paraId="590BFE10" w14:textId="77777777" w:rsidR="00E10959" w:rsidRPr="001B6BBB" w:rsidRDefault="00E10959" w:rsidP="00E10959">
            <w:pPr>
              <w:pStyle w:val="a3"/>
            </w:pPr>
            <w:r w:rsidRPr="001B6BBB">
              <w:t>•</w:t>
            </w:r>
            <w:r w:rsidRPr="001B6BBB">
              <w:tab/>
              <w:t>контроль подключения носителей информации;</w:t>
            </w:r>
          </w:p>
          <w:p w14:paraId="3C1E8F18" w14:textId="77777777" w:rsidR="00E10959" w:rsidRPr="001B6BBB" w:rsidRDefault="00E10959" w:rsidP="00E10959">
            <w:pPr>
              <w:pStyle w:val="a3"/>
            </w:pPr>
            <w:r w:rsidRPr="001B6BBB">
              <w:t>•</w:t>
            </w:r>
            <w:r w:rsidRPr="001B6BBB">
              <w:tab/>
              <w:t>учет носителей информации;</w:t>
            </w:r>
          </w:p>
          <w:p w14:paraId="7B64590B" w14:textId="77777777" w:rsidR="00E10959" w:rsidRPr="001B6BBB" w:rsidRDefault="00E10959" w:rsidP="00E10959">
            <w:pPr>
              <w:pStyle w:val="a3"/>
            </w:pPr>
            <w:r w:rsidRPr="001B6BBB">
              <w:t>•</w:t>
            </w:r>
            <w:r w:rsidRPr="001B6BBB">
              <w:tab/>
              <w:t>управление доступом к носителям информации;</w:t>
            </w:r>
          </w:p>
          <w:p w14:paraId="53B8E638" w14:textId="77777777" w:rsidR="00E10959" w:rsidRPr="001B6BBB" w:rsidRDefault="00E10959" w:rsidP="00E10959">
            <w:pPr>
              <w:pStyle w:val="a3"/>
            </w:pPr>
            <w:r w:rsidRPr="001B6BBB">
              <w:t>•</w:t>
            </w:r>
            <w:r w:rsidRPr="001B6BBB">
              <w:tab/>
              <w:t>контроль использования интерфейсов ввода/вывода информации;</w:t>
            </w:r>
          </w:p>
          <w:p w14:paraId="7764C97B" w14:textId="77777777" w:rsidR="00E10959" w:rsidRPr="001B6BBB" w:rsidRDefault="00E10959" w:rsidP="00E10959">
            <w:pPr>
              <w:pStyle w:val="a3"/>
            </w:pPr>
            <w:r w:rsidRPr="001B6BBB">
              <w:t>•</w:t>
            </w:r>
            <w:r w:rsidRPr="001B6BBB">
              <w:tab/>
              <w:t>ввод-вывод информации на носитель при условии совпадения маркировки носителя и объёма прав пользователя.</w:t>
            </w:r>
          </w:p>
          <w:p w14:paraId="70927D66" w14:textId="77777777" w:rsidR="00E10959" w:rsidRPr="001B6BBB" w:rsidRDefault="00E10959" w:rsidP="00E10959">
            <w:pPr>
              <w:pStyle w:val="a3"/>
            </w:pPr>
            <w:r w:rsidRPr="001B6BBB">
              <w:t>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14:paraId="3EE1ACDD" w14:textId="77777777" w:rsidR="00E10959" w:rsidRPr="001B6BBB" w:rsidRDefault="00E10959" w:rsidP="00E10959">
            <w:pPr>
              <w:pStyle w:val="a3"/>
            </w:pPr>
            <w:r w:rsidRPr="001B6BBB">
              <w:t>В составе операционной системы должна быть реализована возможность ограничения полномочий пользователей по использованию консолей.</w:t>
            </w:r>
          </w:p>
          <w:p w14:paraId="72B16908" w14:textId="77777777" w:rsidR="00E10959" w:rsidRPr="001B6BBB" w:rsidRDefault="00E10959" w:rsidP="00E10959">
            <w:pPr>
              <w:pStyle w:val="a3"/>
            </w:pPr>
            <w:r w:rsidRPr="001B6BBB">
              <w:t xml:space="preserve">Операционная система должна иметь наличие регулярного включения информации об уязвимостях программного обеспечения в банк данных угроз безопасности информации ФСТЭК России, устраняющих неисправности прикладного программного обеспечения и уязвимости </w:t>
            </w:r>
            <w:r w:rsidRPr="001B6BBB">
              <w:lastRenderedPageBreak/>
              <w:t>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(http://bdu.fstec.ru/vul), согласно Регламенту включения информации об уязвимостях программного обеспечения и программно-аппаратных средств в банк данных угроз безопасности информации ФСТЭК России, который разработан в соответствии с подпунктом 4 пункта 8 Положения о Федеральной службе по техническому и экспортному контролю, утвержденного Указом Президента Российской Федерации от 16 августа 2004 г. № 1085, и направлен на реализацию Положения о банке данных угроз безопасности информации, утвержденного приказом ФСТЭК России от 16 февраля 2015 г. № 9 (зарегистрирован Минюстом России 17 апреля 2015 г., рег. № 36901).</w:t>
            </w:r>
          </w:p>
          <w:p w14:paraId="1B175471" w14:textId="77777777" w:rsidR="00E10959" w:rsidRPr="001B6BBB" w:rsidRDefault="00E10959" w:rsidP="00E10959">
            <w:pPr>
              <w:pStyle w:val="a3"/>
            </w:pPr>
            <w:r w:rsidRPr="001B6BBB">
              <w:t>3. Требования к функциональным возможностям операционной системы</w:t>
            </w:r>
          </w:p>
          <w:p w14:paraId="690F2254" w14:textId="77777777" w:rsidR="00E10959" w:rsidRPr="001B6BBB" w:rsidRDefault="00E10959" w:rsidP="00E10959">
            <w:pPr>
              <w:pStyle w:val="a3"/>
            </w:pPr>
            <w:r w:rsidRPr="001B6BBB">
              <w:t>ОС должна обеспечивать функционал в графическом исполнении:</w:t>
            </w:r>
          </w:p>
          <w:p w14:paraId="04A4E1F6" w14:textId="77777777" w:rsidR="00E10959" w:rsidRPr="001B6BBB" w:rsidRDefault="00E10959" w:rsidP="00E10959">
            <w:pPr>
              <w:pStyle w:val="a3"/>
            </w:pPr>
            <w:r w:rsidRPr="001B6BBB">
              <w:t>•</w:t>
            </w:r>
            <w:r w:rsidRPr="001B6BBB">
              <w:tab/>
              <w:t>наличие средств создания и настройки служебных репозиториев используемого программного обеспечения, с поддержкой проверки зависимостей пакетной базы и автоматической подписи пакетов имеющимся ключами;</w:t>
            </w:r>
          </w:p>
          <w:p w14:paraId="447D4DFE" w14:textId="77777777" w:rsidR="00E10959" w:rsidRPr="001B6BBB" w:rsidRDefault="00E10959" w:rsidP="00E10959">
            <w:pPr>
              <w:pStyle w:val="a3"/>
            </w:pPr>
            <w:r w:rsidRPr="001B6BBB">
              <w:t>•</w:t>
            </w:r>
            <w:r w:rsidRPr="001B6BBB">
              <w:tab/>
              <w:t>наличие средств настройки выделяемых ресурсов памяти пользователям (квоты);</w:t>
            </w:r>
          </w:p>
          <w:p w14:paraId="1625E8E3" w14:textId="77777777" w:rsidR="00E10959" w:rsidRPr="001B6BBB" w:rsidRDefault="00E10959" w:rsidP="00E10959">
            <w:pPr>
              <w:pStyle w:val="a3"/>
            </w:pPr>
            <w:r w:rsidRPr="001B6BBB">
              <w:t>•</w:t>
            </w:r>
            <w:r w:rsidRPr="001B6BBB">
              <w:tab/>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14:paraId="4763F740" w14:textId="77777777" w:rsidR="00E10959" w:rsidRPr="001B6BBB" w:rsidRDefault="00E10959" w:rsidP="00E10959">
            <w:pPr>
              <w:pStyle w:val="a3"/>
            </w:pPr>
            <w:r w:rsidRPr="001B6BBB">
              <w:t>•</w:t>
            </w:r>
            <w:r w:rsidRPr="001B6BBB">
              <w:tab/>
              <w:t>наличие средств настройки потребления электроэнергии (яркость экрана, потухание или выключение монитора, переход в ждущий режим, сон или гибернацию) в случае изменения настроек электропитания (питание от сети, питание от батареи, низкий заряд батареи);</w:t>
            </w:r>
          </w:p>
          <w:p w14:paraId="61112139" w14:textId="77777777" w:rsidR="00E10959" w:rsidRPr="001B6BBB" w:rsidRDefault="00E10959" w:rsidP="00E10959">
            <w:pPr>
              <w:pStyle w:val="a3"/>
            </w:pPr>
            <w:r w:rsidRPr="001B6BBB">
              <w:t>•</w:t>
            </w:r>
            <w:r w:rsidRPr="001B6BBB">
              <w:tab/>
              <w:t xml:space="preserve">наличие средств монтирования </w:t>
            </w:r>
            <w:proofErr w:type="spellStart"/>
            <w:r w:rsidRPr="001B6BBB">
              <w:t>usb</w:t>
            </w:r>
            <w:proofErr w:type="spellEnd"/>
            <w:r w:rsidRPr="001B6BBB">
              <w:t xml:space="preserve"> устройств по сети (</w:t>
            </w:r>
            <w:proofErr w:type="spellStart"/>
            <w:r w:rsidRPr="001B6BBB">
              <w:t>usbip</w:t>
            </w:r>
            <w:proofErr w:type="spellEnd"/>
            <w:r w:rsidRPr="001B6BBB">
              <w:t xml:space="preserve"> или аналог);</w:t>
            </w:r>
          </w:p>
          <w:p w14:paraId="693472C7" w14:textId="77777777" w:rsidR="00E10959" w:rsidRPr="001B6BBB" w:rsidRDefault="00E10959" w:rsidP="00E10959">
            <w:pPr>
              <w:pStyle w:val="a3"/>
            </w:pPr>
            <w:r w:rsidRPr="001B6BBB">
              <w:t>•</w:t>
            </w:r>
            <w:r w:rsidRPr="001B6BBB">
              <w:tab/>
              <w:t>наличие средств настройки одновременной работы нескольких сотрудников на одном ПК с разделяемыми профилями;</w:t>
            </w:r>
          </w:p>
          <w:p w14:paraId="1C242BCA" w14:textId="77777777" w:rsidR="00E10959" w:rsidRPr="001B6BBB" w:rsidRDefault="00E10959" w:rsidP="00E10959">
            <w:pPr>
              <w:pStyle w:val="a3"/>
            </w:pPr>
            <w:r w:rsidRPr="001B6BBB">
              <w:t>•</w:t>
            </w:r>
            <w:r w:rsidRPr="001B6BBB">
              <w:tab/>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14:paraId="32B0A2A6" w14:textId="77777777" w:rsidR="00E10959" w:rsidRPr="001B6BBB" w:rsidRDefault="00E10959" w:rsidP="00E10959">
            <w:pPr>
              <w:pStyle w:val="a3"/>
            </w:pPr>
            <w:r w:rsidRPr="001B6BBB">
              <w:t>•</w:t>
            </w:r>
            <w:r w:rsidRPr="001B6BBB">
              <w:tab/>
              <w:t>наличие средств запуска работы с удалёнными, отдельными или вложенными графическими сессиями;</w:t>
            </w:r>
          </w:p>
          <w:p w14:paraId="3D5C91F9" w14:textId="77777777" w:rsidR="00E10959" w:rsidRPr="001B6BBB" w:rsidRDefault="00E10959" w:rsidP="00E10959">
            <w:pPr>
              <w:pStyle w:val="a3"/>
            </w:pPr>
            <w:r w:rsidRPr="001B6BBB">
              <w:t>•</w:t>
            </w:r>
            <w:r w:rsidRPr="001B6BBB">
              <w:tab/>
              <w:t>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14:paraId="2358C4DE" w14:textId="77777777" w:rsidR="00E10959" w:rsidRPr="001B6BBB" w:rsidRDefault="00E10959" w:rsidP="00E10959">
            <w:pPr>
              <w:pStyle w:val="a3"/>
            </w:pPr>
            <w:r w:rsidRPr="001B6BBB">
              <w:t>•</w:t>
            </w:r>
            <w:r w:rsidRPr="001B6BBB">
              <w:tab/>
              <w:t>наличие средств запуска приложений с изменением приоритета выполнения, либо от имени другого пользователя;</w:t>
            </w:r>
          </w:p>
          <w:p w14:paraId="1F853019" w14:textId="77777777" w:rsidR="00E10959" w:rsidRPr="001B6BBB" w:rsidRDefault="00E10959" w:rsidP="00E10959">
            <w:pPr>
              <w:pStyle w:val="a3"/>
            </w:pPr>
            <w:r w:rsidRPr="001B6BBB">
              <w:t>•</w:t>
            </w:r>
            <w:r w:rsidRPr="001B6BBB">
              <w:tab/>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14:paraId="5392F271" w14:textId="77777777" w:rsidR="00E10959" w:rsidRPr="001B6BBB" w:rsidRDefault="00E10959" w:rsidP="00E10959">
            <w:pPr>
              <w:pStyle w:val="a3"/>
            </w:pPr>
            <w:r w:rsidRPr="001B6BBB">
              <w:t>•</w:t>
            </w:r>
            <w:r w:rsidRPr="001B6BBB">
              <w:tab/>
              <w:t>наличие средств расчёта контрольных сумм файлов и их сравнения по алгоритмам ГОСТ Р 34.11-2012, MD5, SHA1, SHA256;</w:t>
            </w:r>
          </w:p>
          <w:p w14:paraId="476BBE34" w14:textId="77777777" w:rsidR="00E10959" w:rsidRPr="001B6BBB" w:rsidRDefault="00E10959" w:rsidP="00E10959">
            <w:pPr>
              <w:pStyle w:val="a3"/>
            </w:pPr>
            <w:r w:rsidRPr="001B6BBB">
              <w:t>•</w:t>
            </w:r>
            <w:r w:rsidRPr="001B6BBB">
              <w:tab/>
              <w:t>наличие инструментов поиска файлов по шаблону, по содержимому, по времени создания или изменения, а также размеру файла;</w:t>
            </w:r>
          </w:p>
          <w:p w14:paraId="0B6CB2FA" w14:textId="77777777" w:rsidR="00E10959" w:rsidRPr="001B6BBB" w:rsidRDefault="00E10959" w:rsidP="00E10959">
            <w:pPr>
              <w:pStyle w:val="a3"/>
            </w:pPr>
            <w:r w:rsidRPr="001B6BBB">
              <w:t>•</w:t>
            </w:r>
            <w:r w:rsidRPr="001B6BBB">
              <w:tab/>
              <w:t>наличие средств работы с архивами (</w:t>
            </w:r>
            <w:proofErr w:type="spellStart"/>
            <w:r w:rsidRPr="001B6BBB">
              <w:t>zip</w:t>
            </w:r>
            <w:proofErr w:type="spellEnd"/>
            <w:r w:rsidRPr="001B6BBB">
              <w:t xml:space="preserve">, </w:t>
            </w:r>
            <w:proofErr w:type="spellStart"/>
            <w:r w:rsidRPr="001B6BBB">
              <w:t>rar</w:t>
            </w:r>
            <w:proofErr w:type="spellEnd"/>
            <w:r w:rsidRPr="001B6BBB">
              <w:t xml:space="preserve">, 7zip, </w:t>
            </w:r>
            <w:proofErr w:type="spellStart"/>
            <w:r w:rsidRPr="001B6BBB">
              <w:t>tar</w:t>
            </w:r>
            <w:proofErr w:type="spellEnd"/>
            <w:r w:rsidRPr="001B6BBB">
              <w:t xml:space="preserve">, </w:t>
            </w:r>
            <w:proofErr w:type="spellStart"/>
            <w:r w:rsidRPr="001B6BBB">
              <w:t>tgz</w:t>
            </w:r>
            <w:proofErr w:type="spellEnd"/>
            <w:r w:rsidRPr="001B6BBB">
              <w:t xml:space="preserve">, tar.gz, tar.bz, </w:t>
            </w:r>
            <w:proofErr w:type="spellStart"/>
            <w:proofErr w:type="gramStart"/>
            <w:r w:rsidRPr="001B6BBB">
              <w:t>tar.xz</w:t>
            </w:r>
            <w:proofErr w:type="spellEnd"/>
            <w:proofErr w:type="gramEnd"/>
            <w:r w:rsidRPr="001B6BBB">
              <w:t xml:space="preserve">, </w:t>
            </w:r>
            <w:proofErr w:type="spellStart"/>
            <w:r w:rsidRPr="001B6BBB">
              <w:t>iso</w:t>
            </w:r>
            <w:proofErr w:type="spellEnd"/>
            <w:r w:rsidRPr="001B6BBB">
              <w:t>);</w:t>
            </w:r>
          </w:p>
          <w:p w14:paraId="641ACB61" w14:textId="77777777" w:rsidR="00E10959" w:rsidRPr="001B6BBB" w:rsidRDefault="00E10959" w:rsidP="00E10959">
            <w:pPr>
              <w:pStyle w:val="a3"/>
            </w:pPr>
            <w:r w:rsidRPr="001B6BBB">
              <w:t>•</w:t>
            </w:r>
            <w:r w:rsidRPr="001B6BBB">
              <w:tab/>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14:paraId="72F928AB" w14:textId="77777777" w:rsidR="00E10959" w:rsidRPr="001B6BBB" w:rsidRDefault="00E10959" w:rsidP="00E10959">
            <w:pPr>
              <w:pStyle w:val="a3"/>
            </w:pPr>
            <w:r w:rsidRPr="001B6BBB">
              <w:t>ОС должна поддерживать следующий функционал:</w:t>
            </w:r>
          </w:p>
          <w:p w14:paraId="5B9A1F8E" w14:textId="77777777" w:rsidR="00E10959" w:rsidRPr="001B6BBB" w:rsidRDefault="00E10959" w:rsidP="00E10959">
            <w:pPr>
              <w:pStyle w:val="a3"/>
            </w:pPr>
            <w:r w:rsidRPr="001B6BBB">
              <w:lastRenderedPageBreak/>
              <w:t>•</w:t>
            </w:r>
            <w:r w:rsidRPr="001B6BBB">
              <w:tab/>
              <w:t>графический интерфейс, адаптированный под использование на портативных устройствах;</w:t>
            </w:r>
          </w:p>
          <w:p w14:paraId="42B9791B" w14:textId="77777777" w:rsidR="00E10959" w:rsidRPr="001B6BBB" w:rsidRDefault="00E10959" w:rsidP="00E10959">
            <w:pPr>
              <w:pStyle w:val="a3"/>
            </w:pPr>
            <w:r w:rsidRPr="001B6BBB">
              <w:t>•</w:t>
            </w:r>
            <w:r w:rsidRPr="001B6BBB">
              <w:tab/>
              <w:t xml:space="preserve">поддержка управления настройками системы, приложениями и сервисами (включая контекстные меню) с помощью </w:t>
            </w:r>
            <w:proofErr w:type="spellStart"/>
            <w:r w:rsidRPr="001B6BBB">
              <w:t>touchscreen</w:t>
            </w:r>
            <w:proofErr w:type="spellEnd"/>
            <w:r w:rsidRPr="001B6BBB">
              <w:t xml:space="preserve"> (сенсорный экран);</w:t>
            </w:r>
          </w:p>
          <w:p w14:paraId="6067D793" w14:textId="77777777" w:rsidR="00E10959" w:rsidRPr="001B6BBB" w:rsidRDefault="00E10959" w:rsidP="00E10959">
            <w:pPr>
              <w:pStyle w:val="a3"/>
            </w:pPr>
            <w:r w:rsidRPr="001B6BBB">
              <w:t>•</w:t>
            </w:r>
            <w:r w:rsidRPr="001B6BBB">
              <w:tab/>
              <w:t>наличие графических средств настройки и изменения ориентации экрана в ручном и/или автоматическом режиме, с возможностью калибровки поворота, а также задания ориентации по умолчанию;</w:t>
            </w:r>
          </w:p>
          <w:p w14:paraId="0AC60948" w14:textId="77777777" w:rsidR="00E10959" w:rsidRPr="001B6BBB" w:rsidRDefault="00E10959" w:rsidP="00E10959">
            <w:pPr>
              <w:pStyle w:val="a3"/>
            </w:pPr>
            <w:r w:rsidRPr="001B6BBB">
              <w:t>•</w:t>
            </w:r>
            <w:r w:rsidRPr="001B6BBB">
              <w:tab/>
              <w:t xml:space="preserve">наличие виртуальной клавиатуры для возможности ввода </w:t>
            </w:r>
            <w:proofErr w:type="spellStart"/>
            <w:r w:rsidRPr="001B6BBB">
              <w:t>аутентификационых</w:t>
            </w:r>
            <w:proofErr w:type="spellEnd"/>
            <w:r w:rsidRPr="001B6BBB">
              <w:t xml:space="preserve"> данных пользователя при входе в систему и при разблокировке экрана;</w:t>
            </w:r>
          </w:p>
          <w:p w14:paraId="6A5ED1B1" w14:textId="77777777" w:rsidR="00E10959" w:rsidRPr="001B6BBB" w:rsidRDefault="00E10959" w:rsidP="00E10959">
            <w:pPr>
              <w:pStyle w:val="a3"/>
            </w:pPr>
            <w:r w:rsidRPr="001B6BBB">
              <w:t>•</w:t>
            </w:r>
            <w:r w:rsidRPr="001B6BBB">
              <w:tab/>
              <w:t>наличие средств управления энергопотреблением портативного устройства в зависимости от состояния батареи/источника питания.</w:t>
            </w:r>
          </w:p>
          <w:p w14:paraId="529F5887" w14:textId="77777777" w:rsidR="00E10959" w:rsidRPr="001B6BBB" w:rsidRDefault="00E10959" w:rsidP="00E10959">
            <w:pPr>
              <w:pStyle w:val="a3"/>
            </w:pPr>
            <w:r w:rsidRPr="001B6BBB">
              <w:t>ОС должна обеспечивать поддержку файловых систем и сетевых протоколов:</w:t>
            </w:r>
          </w:p>
          <w:p w14:paraId="46141C18" w14:textId="77777777" w:rsidR="00E10959" w:rsidRPr="001B6BBB" w:rsidRDefault="00E10959" w:rsidP="00E10959">
            <w:pPr>
              <w:pStyle w:val="a3"/>
              <w:rPr>
                <w:lang w:val="en-US"/>
              </w:rPr>
            </w:pPr>
            <w:r w:rsidRPr="001B6BBB">
              <w:rPr>
                <w:lang w:val="en-US"/>
              </w:rPr>
              <w:t>•</w:t>
            </w:r>
            <w:r w:rsidRPr="001B6BBB">
              <w:rPr>
                <w:lang w:val="en-US"/>
              </w:rPr>
              <w:tab/>
              <w:t xml:space="preserve">ext2/3/4, fat, </w:t>
            </w:r>
            <w:proofErr w:type="spellStart"/>
            <w:r w:rsidRPr="001B6BBB">
              <w:rPr>
                <w:lang w:val="en-US"/>
              </w:rPr>
              <w:t>ntfs</w:t>
            </w:r>
            <w:proofErr w:type="spellEnd"/>
            <w:r w:rsidRPr="001B6BBB">
              <w:rPr>
                <w:lang w:val="en-US"/>
              </w:rPr>
              <w:t>, iso9660, XFS, ZFS, BTRFS;</w:t>
            </w:r>
          </w:p>
          <w:p w14:paraId="0C869186" w14:textId="77777777" w:rsidR="00E10959" w:rsidRPr="001B6BBB" w:rsidRDefault="00E10959" w:rsidP="00E10959">
            <w:pPr>
              <w:pStyle w:val="a3"/>
              <w:rPr>
                <w:lang w:val="en-US"/>
              </w:rPr>
            </w:pPr>
            <w:r w:rsidRPr="001B6BBB">
              <w:rPr>
                <w:lang w:val="en-US"/>
              </w:rPr>
              <w:t>•</w:t>
            </w:r>
            <w:r w:rsidRPr="001B6BBB">
              <w:rPr>
                <w:lang w:val="en-US"/>
              </w:rPr>
              <w:tab/>
              <w:t>TCP/IP, DHCP, DNS, FTP, TFTP, SMTP, IMAP, HTTP(S), NTP, SSH, NFS, SMB;</w:t>
            </w:r>
          </w:p>
          <w:p w14:paraId="21897C20" w14:textId="77777777" w:rsidR="00E10959" w:rsidRPr="001B6BBB" w:rsidRDefault="00E10959" w:rsidP="00E10959">
            <w:pPr>
              <w:pStyle w:val="a3"/>
            </w:pPr>
            <w:r w:rsidRPr="001B6BBB">
              <w:t>•</w:t>
            </w:r>
            <w:r w:rsidRPr="001B6BBB">
              <w:tab/>
              <w:t xml:space="preserve">наличие средств подключения ресурсов </w:t>
            </w:r>
            <w:proofErr w:type="spellStart"/>
            <w:r w:rsidRPr="001B6BBB">
              <w:t>WebDAV</w:t>
            </w:r>
            <w:proofErr w:type="spellEnd"/>
            <w:r w:rsidRPr="001B6BBB">
              <w:t xml:space="preserve"> в качестве локальной файловой системы для возможности использования их стандартными приложениями операционной системы;</w:t>
            </w:r>
          </w:p>
          <w:p w14:paraId="326BA52D" w14:textId="77777777" w:rsidR="00E10959" w:rsidRPr="001B6BBB" w:rsidRDefault="00E10959" w:rsidP="00E10959">
            <w:pPr>
              <w:pStyle w:val="a3"/>
            </w:pPr>
            <w:r w:rsidRPr="001B6BBB">
              <w:t>•</w:t>
            </w:r>
            <w:r w:rsidRPr="001B6BBB">
              <w:tab/>
              <w:t>поддержка возможности создания точек восстановления (</w:t>
            </w:r>
            <w:proofErr w:type="spellStart"/>
            <w:r w:rsidRPr="001B6BBB">
              <w:t>снапшотов</w:t>
            </w:r>
            <w:proofErr w:type="spellEnd"/>
            <w:r w:rsidRPr="001B6BBB">
              <w:t>) для последующего возвращения системы к исходному состоянию в случае сбоя.</w:t>
            </w:r>
          </w:p>
          <w:p w14:paraId="66AC891C" w14:textId="74B3091D" w:rsidR="00E10959" w:rsidRPr="001B6BBB" w:rsidRDefault="00E10959" w:rsidP="00E10959">
            <w:pPr>
              <w:pStyle w:val="a3"/>
            </w:pPr>
            <w:r w:rsidRPr="001B6BBB">
              <w:t xml:space="preserve">ОС должна иметь подтверждённую оценку совместимости в формуляре разработчика СКЗИ в соответствии с реализацией и эксплуатацией в среде ОС шифровальных (криптографических) средств защиты информации регулирующихся Федеральной службой безопасности Российской Федерации, в том числе Приказом ФСБ России от 09.02.2005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а так же поддерживать возможность установки и использования программного обеспечения </w:t>
            </w:r>
            <w:r w:rsidR="00F577B5" w:rsidRPr="001B6BBB">
              <w:t xml:space="preserve">(КриптоПро CSP 4.0,  КриптоПро CSP 5.0, </w:t>
            </w:r>
            <w:proofErr w:type="spellStart"/>
            <w:r w:rsidR="00F577B5" w:rsidRPr="001B6BBB">
              <w:t>VipNet</w:t>
            </w:r>
            <w:proofErr w:type="spellEnd"/>
            <w:r w:rsidR="00F577B5" w:rsidRPr="001B6BBB">
              <w:t xml:space="preserve"> Client 4.0) </w:t>
            </w:r>
            <w:r w:rsidRPr="001B6BBB">
              <w:t>включающего:</w:t>
            </w:r>
          </w:p>
          <w:p w14:paraId="0414E83E" w14:textId="77777777" w:rsidR="00E10959" w:rsidRPr="001B6BBB" w:rsidRDefault="00E10959" w:rsidP="00E10959">
            <w:pPr>
              <w:pStyle w:val="a3"/>
            </w:pPr>
            <w:r w:rsidRPr="001B6BBB">
              <w:t>•</w:t>
            </w:r>
            <w:r w:rsidRPr="001B6BBB">
              <w:tab/>
              <w:t>средства криптографической защиты информации, предназначенные для создания и проверки электронной подписи в целях организации юридически значимого документооборота;</w:t>
            </w:r>
          </w:p>
          <w:p w14:paraId="311E49AC" w14:textId="77777777" w:rsidR="00E10959" w:rsidRPr="001B6BBB" w:rsidRDefault="00E10959" w:rsidP="00E10959">
            <w:pPr>
              <w:pStyle w:val="a3"/>
            </w:pPr>
            <w:r w:rsidRPr="001B6BBB">
              <w:t>•</w:t>
            </w:r>
            <w:r w:rsidRPr="001B6BBB">
              <w:tab/>
              <w:t>средства криптографической защиты информации, предназначенные для сквозного шифрования сетевых соединений и каналов связи;</w:t>
            </w:r>
          </w:p>
          <w:p w14:paraId="71FD1955" w14:textId="77777777" w:rsidR="00E10959" w:rsidRPr="001B6BBB" w:rsidRDefault="00E10959" w:rsidP="00E10959">
            <w:pPr>
              <w:pStyle w:val="a3"/>
            </w:pPr>
            <w:r w:rsidRPr="001B6BBB">
              <w:t>•</w:t>
            </w:r>
            <w:r w:rsidRPr="001B6BBB">
              <w:tab/>
              <w:t>средства установления защищенного соединения и обмена зашифрованными данными.</w:t>
            </w:r>
          </w:p>
          <w:p w14:paraId="15C1C785" w14:textId="77777777" w:rsidR="00E10959" w:rsidRPr="001B6BBB" w:rsidRDefault="00E10959" w:rsidP="00E10959">
            <w:pPr>
              <w:pStyle w:val="a3"/>
            </w:pPr>
            <w:r w:rsidRPr="001B6BBB">
              <w:t>ОС должна иметь подтверждённую совместимость со средствами антивирусной защиты.</w:t>
            </w:r>
          </w:p>
          <w:p w14:paraId="460FF3AF" w14:textId="77777777" w:rsidR="00E10959" w:rsidRPr="001B6BBB" w:rsidRDefault="00E10959" w:rsidP="00E10959">
            <w:pPr>
              <w:pStyle w:val="a3"/>
            </w:pPr>
            <w:r w:rsidRPr="001B6BBB">
              <w:t>Основные компоненты в составе ОС:</w:t>
            </w:r>
          </w:p>
          <w:p w14:paraId="6D046D84" w14:textId="77777777" w:rsidR="00E10959" w:rsidRPr="001B6BBB" w:rsidRDefault="00E10959" w:rsidP="00E10959">
            <w:pPr>
              <w:pStyle w:val="a3"/>
            </w:pPr>
            <w:r w:rsidRPr="001B6BBB">
              <w:t>•</w:t>
            </w:r>
            <w:r w:rsidRPr="001B6BBB">
              <w:tab/>
              <w:t>ядро Linux с поддержкой процессоров Intel 11-го поколения;</w:t>
            </w:r>
          </w:p>
          <w:p w14:paraId="5DEA6533" w14:textId="77777777" w:rsidR="00E10959" w:rsidRPr="001B6BBB" w:rsidRDefault="00E10959" w:rsidP="00E10959">
            <w:pPr>
              <w:pStyle w:val="a3"/>
            </w:pPr>
            <w:r w:rsidRPr="001B6BBB">
              <w:t>•</w:t>
            </w:r>
            <w:r w:rsidRPr="001B6BBB">
              <w:tab/>
              <w:t>средства создания и функционирования виртуальной инфраструктуры с графическим интерфейсом, обеспечивающим управление средой виртуализации;</w:t>
            </w:r>
          </w:p>
          <w:p w14:paraId="0439464C" w14:textId="77777777" w:rsidR="00E10959" w:rsidRPr="001B6BBB" w:rsidRDefault="00E10959" w:rsidP="00E10959">
            <w:pPr>
              <w:pStyle w:val="a3"/>
            </w:pPr>
            <w:r w:rsidRPr="001B6BBB">
              <w:t>•</w:t>
            </w:r>
            <w:r w:rsidRPr="001B6BBB">
              <w:tab/>
              <w:t>механизм контейнеризации, обеспечивающий режим виртуализации и изоляции ресурсов на уровне ядра операционной системы (</w:t>
            </w:r>
            <w:proofErr w:type="spellStart"/>
            <w:r w:rsidRPr="001B6BBB">
              <w:t>Docker</w:t>
            </w:r>
            <w:proofErr w:type="spellEnd"/>
            <w:r w:rsidRPr="001B6BBB">
              <w:t xml:space="preserve"> или эквивалент);</w:t>
            </w:r>
          </w:p>
          <w:p w14:paraId="7B804565" w14:textId="5F00A423" w:rsidR="00105972" w:rsidRPr="001B6BBB" w:rsidRDefault="00E10959" w:rsidP="00E10959">
            <w:pPr>
              <w:pStyle w:val="a3"/>
              <w:ind w:firstLine="0"/>
            </w:pPr>
            <w:r w:rsidRPr="001B6BBB">
              <w:t>•</w:t>
            </w:r>
            <w:r w:rsidRPr="001B6BBB">
              <w:tab/>
              <w:t>комплекс программ объектно-реляционной защищённой СУБД.</w:t>
            </w:r>
          </w:p>
        </w:tc>
        <w:tc>
          <w:tcPr>
            <w:tcW w:w="1217" w:type="dxa"/>
          </w:tcPr>
          <w:p w14:paraId="02F33C84" w14:textId="2E25A70A" w:rsidR="00E10959" w:rsidRPr="00B12FB2" w:rsidRDefault="00105972" w:rsidP="00E10959">
            <w:pPr>
              <w:rPr>
                <w:b/>
                <w:bCs/>
              </w:rPr>
            </w:pPr>
            <w:r w:rsidRPr="00B12FB2">
              <w:rPr>
                <w:b/>
                <w:bCs/>
              </w:rPr>
              <w:lastRenderedPageBreak/>
              <w:t>9</w:t>
            </w:r>
            <w:r w:rsidR="00E10959" w:rsidRPr="00B12FB2">
              <w:rPr>
                <w:b/>
                <w:bCs/>
              </w:rPr>
              <w:t>0</w:t>
            </w:r>
          </w:p>
        </w:tc>
      </w:tr>
      <w:tr w:rsidR="00D01F31" w14:paraId="34F77162" w14:textId="77777777" w:rsidTr="00E10959">
        <w:tc>
          <w:tcPr>
            <w:tcW w:w="531" w:type="dxa"/>
          </w:tcPr>
          <w:p w14:paraId="4FC0A7C6" w14:textId="7F286783" w:rsidR="00D01F31" w:rsidRPr="001B6BBB" w:rsidRDefault="00D01F31" w:rsidP="00D01F31">
            <w:pPr>
              <w:rPr>
                <w:b/>
                <w:bCs/>
              </w:rPr>
            </w:pPr>
            <w:r w:rsidRPr="001B6BBB">
              <w:rPr>
                <w:b/>
                <w:bCs/>
              </w:rPr>
              <w:lastRenderedPageBreak/>
              <w:t>4</w:t>
            </w:r>
          </w:p>
        </w:tc>
        <w:tc>
          <w:tcPr>
            <w:tcW w:w="1465" w:type="dxa"/>
          </w:tcPr>
          <w:p w14:paraId="2CF13471" w14:textId="560F994C" w:rsidR="00D01F31" w:rsidRPr="001B6BBB" w:rsidRDefault="00105972" w:rsidP="00D01F31">
            <w:r w:rsidRPr="00105972">
              <w:t xml:space="preserve">Лицензия на операционную систему для </w:t>
            </w:r>
            <w:r w:rsidRPr="00105972">
              <w:lastRenderedPageBreak/>
              <w:t xml:space="preserve">64-х разрядной платформы на базе процессорной архитектуры х86-64, способ передачи электронный, серверная до 2 сокетов, без ограничения срока, с включенной технической поддержкой </w:t>
            </w:r>
            <w:r w:rsidR="00AB6368">
              <w:t>не менее</w:t>
            </w:r>
            <w:r w:rsidRPr="00105972">
              <w:t xml:space="preserve"> </w:t>
            </w:r>
            <w:r w:rsidR="00AB6368">
              <w:t>12</w:t>
            </w:r>
            <w:r w:rsidRPr="00105972">
              <w:t xml:space="preserve"> мес.</w:t>
            </w:r>
          </w:p>
        </w:tc>
        <w:tc>
          <w:tcPr>
            <w:tcW w:w="6698" w:type="dxa"/>
            <w:vAlign w:val="center"/>
          </w:tcPr>
          <w:p w14:paraId="1A78421E" w14:textId="77777777" w:rsidR="00D01F31" w:rsidRPr="001B6BBB" w:rsidRDefault="00D01F31" w:rsidP="00D01F31">
            <w:pPr>
              <w:pStyle w:val="a3"/>
            </w:pPr>
            <w:r w:rsidRPr="001B6BBB">
              <w:lastRenderedPageBreak/>
              <w:t>1. Требования соответствия законодательным и нормативным документам</w:t>
            </w:r>
          </w:p>
          <w:p w14:paraId="128D2C9A" w14:textId="77777777" w:rsidR="00D01F31" w:rsidRPr="001B6BBB" w:rsidRDefault="00D01F31" w:rsidP="00D01F31">
            <w:pPr>
              <w:pStyle w:val="a3"/>
            </w:pPr>
            <w:r w:rsidRPr="001B6BBB">
              <w:lastRenderedPageBreak/>
              <w:t>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4CF4D029" w14:textId="77777777" w:rsidR="00D01F31" w:rsidRPr="001B6BBB" w:rsidRDefault="00D01F31" w:rsidP="00D01F31">
            <w:pPr>
              <w:pStyle w:val="a3"/>
            </w:pPr>
            <w:r w:rsidRPr="001B6BBB">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14:paraId="66E281EB" w14:textId="77777777" w:rsidR="00D01F31" w:rsidRPr="001B6BBB" w:rsidRDefault="00D01F31" w:rsidP="00D01F31">
            <w:pPr>
              <w:pStyle w:val="a3"/>
            </w:pPr>
            <w:r w:rsidRPr="001B6BBB">
              <w:t>•</w:t>
            </w:r>
            <w:r w:rsidRPr="001B6BBB">
              <w:tab/>
              <w:t>«Требования безопасности информации к операционным системам» (ФСТЭК России, 2016);</w:t>
            </w:r>
          </w:p>
          <w:p w14:paraId="1A9F0A16" w14:textId="77777777" w:rsidR="00D01F31" w:rsidRPr="001B6BBB" w:rsidRDefault="00D01F31" w:rsidP="00D01F31">
            <w:pPr>
              <w:pStyle w:val="a3"/>
            </w:pPr>
            <w:r w:rsidRPr="001B6BBB">
              <w:t>•</w:t>
            </w:r>
            <w:r w:rsidRPr="001B6BBB">
              <w:tab/>
              <w:t>«Профиль защиты операционных систем типа «А» (ФСТЭК России, 2017) не ниже 6 класса;</w:t>
            </w:r>
          </w:p>
          <w:p w14:paraId="6252AF2E" w14:textId="77777777" w:rsidR="00D01F31" w:rsidRPr="001B6BBB" w:rsidRDefault="00D01F31" w:rsidP="00D01F31">
            <w:pPr>
              <w:pStyle w:val="a3"/>
            </w:pPr>
            <w:r w:rsidRPr="001B6BBB">
              <w:t>•</w:t>
            </w:r>
            <w:r w:rsidRPr="001B6BBB">
              <w:tab/>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6 уровня доверия.</w:t>
            </w:r>
          </w:p>
          <w:p w14:paraId="1917529A" w14:textId="77777777" w:rsidR="00D01F31" w:rsidRPr="001B6BBB" w:rsidRDefault="00D01F31" w:rsidP="00D01F31">
            <w:pPr>
              <w:pStyle w:val="a3"/>
            </w:pPr>
            <w:r w:rsidRPr="001B6BBB">
              <w:t>2. Требования к встроенному комплексу средств защиты информации операционной системы</w:t>
            </w:r>
          </w:p>
          <w:p w14:paraId="2EC89E16" w14:textId="77777777" w:rsidR="00D01F31" w:rsidRPr="001B6BBB" w:rsidRDefault="00D01F31" w:rsidP="00D01F31">
            <w:pPr>
              <w:pStyle w:val="a3"/>
            </w:pPr>
            <w:r w:rsidRPr="001B6BBB">
              <w:t>Операционная система должна обеспечивать встроенными средствами:</w:t>
            </w:r>
          </w:p>
          <w:p w14:paraId="6165780C" w14:textId="77777777" w:rsidR="00D01F31" w:rsidRPr="001B6BBB" w:rsidRDefault="00D01F31" w:rsidP="00D01F31">
            <w:pPr>
              <w:pStyle w:val="a3"/>
            </w:pPr>
            <w:r w:rsidRPr="001B6BBB">
              <w:t>•</w:t>
            </w:r>
            <w:r w:rsidRPr="001B6BBB">
              <w:tab/>
              <w:t>управление средствами аутентификации;</w:t>
            </w:r>
          </w:p>
          <w:p w14:paraId="0CBB5E32" w14:textId="77777777" w:rsidR="00D01F31" w:rsidRPr="001B6BBB" w:rsidRDefault="00D01F31" w:rsidP="00D01F31">
            <w:pPr>
              <w:pStyle w:val="a3"/>
            </w:pPr>
            <w:r w:rsidRPr="001B6BBB">
              <w:t>•</w:t>
            </w:r>
            <w:r w:rsidRPr="001B6BBB">
              <w:tab/>
              <w:t>управление учетными записями пользователей, разграничение полномочий и назначение прав пользователям;</w:t>
            </w:r>
          </w:p>
          <w:p w14:paraId="0B1964FB" w14:textId="77777777" w:rsidR="00D01F31" w:rsidRPr="001B6BBB" w:rsidRDefault="00D01F31" w:rsidP="00D01F31">
            <w:pPr>
              <w:pStyle w:val="a3"/>
            </w:pPr>
            <w:r w:rsidRPr="001B6BBB">
              <w:t>•</w:t>
            </w:r>
            <w:r w:rsidRPr="001B6BBB">
              <w:tab/>
              <w:t>реализацию разграничения доступа.</w:t>
            </w:r>
          </w:p>
          <w:p w14:paraId="6843A93A" w14:textId="77777777" w:rsidR="00D01F31" w:rsidRPr="001B6BBB" w:rsidRDefault="00D01F31" w:rsidP="00D01F31">
            <w:pPr>
              <w:pStyle w:val="a3"/>
            </w:pPr>
            <w:r w:rsidRPr="001B6BBB">
              <w:t xml:space="preserve">В составе операционной системы должна быть реализована возможность защиты </w:t>
            </w:r>
            <w:proofErr w:type="spellStart"/>
            <w:r w:rsidRPr="001B6BBB">
              <w:t>аутентификационной</w:t>
            </w:r>
            <w:proofErr w:type="spellEnd"/>
            <w:r w:rsidRPr="001B6BBB">
              <w:t xml:space="preserve"> информации с использованием функции хэширования.</w:t>
            </w:r>
          </w:p>
          <w:p w14:paraId="06C0112E" w14:textId="77777777" w:rsidR="00D01F31" w:rsidRPr="001B6BBB" w:rsidRDefault="00D01F31" w:rsidP="00D01F31">
            <w:pPr>
              <w:pStyle w:val="a3"/>
            </w:pPr>
            <w:r w:rsidRPr="001B6BBB">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1B6BBB">
              <w:t>ldap</w:t>
            </w:r>
            <w:proofErr w:type="spellEnd"/>
            <w:r w:rsidRPr="001B6BBB">
              <w:t xml:space="preserve"> и </w:t>
            </w:r>
            <w:proofErr w:type="spellStart"/>
            <w:r w:rsidRPr="001B6BBB">
              <w:t>kerberos</w:t>
            </w:r>
            <w:proofErr w:type="spellEnd"/>
            <w:r w:rsidRPr="001B6BBB">
              <w:t>.</w:t>
            </w:r>
          </w:p>
          <w:p w14:paraId="115FD5E6" w14:textId="77777777" w:rsidR="00D01F31" w:rsidRPr="001B6BBB" w:rsidRDefault="00D01F31" w:rsidP="00D01F31">
            <w:pPr>
              <w:pStyle w:val="a3"/>
            </w:pPr>
            <w:r w:rsidRPr="001B6BBB">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14:paraId="249D9746" w14:textId="77777777" w:rsidR="00D01F31" w:rsidRPr="001B6BBB" w:rsidRDefault="00D01F31" w:rsidP="00D01F31">
            <w:pPr>
              <w:pStyle w:val="a3"/>
            </w:pPr>
            <w:r w:rsidRPr="001B6BBB">
              <w:t>•</w:t>
            </w:r>
            <w:r w:rsidRPr="001B6BBB">
              <w:tab/>
              <w:t>ограничение прав пользователя на запуск приложений ядром системы;</w:t>
            </w:r>
          </w:p>
          <w:p w14:paraId="4CC10D2E" w14:textId="77777777" w:rsidR="00D01F31" w:rsidRPr="001B6BBB" w:rsidRDefault="00D01F31" w:rsidP="00D01F31">
            <w:pPr>
              <w:pStyle w:val="a3"/>
            </w:pPr>
            <w:r w:rsidRPr="001B6BBB">
              <w:t>•</w:t>
            </w:r>
            <w:r w:rsidRPr="001B6BBB">
              <w:tab/>
              <w:t>ограничение прав пользователя средствами графического интерфейса.</w:t>
            </w:r>
          </w:p>
          <w:p w14:paraId="252372C2" w14:textId="77777777" w:rsidR="00D01F31" w:rsidRPr="001B6BBB" w:rsidRDefault="00D01F31" w:rsidP="00D01F31">
            <w:pPr>
              <w:pStyle w:val="a3"/>
            </w:pPr>
            <w:r w:rsidRPr="001B6BBB">
              <w:t>Должно обеспечиваться разрешение запуска только тех программных компонентов, которые явно разрешены администратором безопасности.</w:t>
            </w:r>
          </w:p>
          <w:p w14:paraId="5BF6362C" w14:textId="77777777" w:rsidR="00D01F31" w:rsidRPr="001B6BBB" w:rsidRDefault="00D01F31" w:rsidP="00D01F31">
            <w:pPr>
              <w:pStyle w:val="a3"/>
            </w:pPr>
            <w:r w:rsidRPr="001B6BBB">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14:paraId="0F890A95" w14:textId="77777777" w:rsidR="00D01F31" w:rsidRPr="001B6BBB" w:rsidRDefault="00D01F31" w:rsidP="00D01F31">
            <w:pPr>
              <w:pStyle w:val="a3"/>
            </w:pPr>
            <w:r w:rsidRPr="001B6BBB">
              <w:t>В составе операционной системы должны быть графические средства настройки защиты машинных носителей, обеспечивающие:</w:t>
            </w:r>
          </w:p>
          <w:p w14:paraId="1767AC61" w14:textId="77777777" w:rsidR="00D01F31" w:rsidRPr="001B6BBB" w:rsidRDefault="00D01F31" w:rsidP="00D01F31">
            <w:pPr>
              <w:pStyle w:val="a3"/>
            </w:pPr>
            <w:r w:rsidRPr="001B6BBB">
              <w:t>•</w:t>
            </w:r>
            <w:r w:rsidRPr="001B6BBB">
              <w:tab/>
              <w:t>идентификация устройств и сопоставление пользователя с устройством;</w:t>
            </w:r>
          </w:p>
          <w:p w14:paraId="7F4CCC31" w14:textId="77777777" w:rsidR="00D01F31" w:rsidRPr="001B6BBB" w:rsidRDefault="00D01F31" w:rsidP="00D01F31">
            <w:pPr>
              <w:pStyle w:val="a3"/>
            </w:pPr>
            <w:r w:rsidRPr="001B6BBB">
              <w:t>•</w:t>
            </w:r>
            <w:r w:rsidRPr="001B6BBB">
              <w:tab/>
              <w:t>контроль подключения носителей информации;</w:t>
            </w:r>
          </w:p>
          <w:p w14:paraId="40427487" w14:textId="77777777" w:rsidR="00D01F31" w:rsidRPr="001B6BBB" w:rsidRDefault="00D01F31" w:rsidP="00D01F31">
            <w:pPr>
              <w:pStyle w:val="a3"/>
            </w:pPr>
            <w:r w:rsidRPr="001B6BBB">
              <w:t>•</w:t>
            </w:r>
            <w:r w:rsidRPr="001B6BBB">
              <w:tab/>
              <w:t>учет носителей информации;</w:t>
            </w:r>
          </w:p>
          <w:p w14:paraId="507D3B47" w14:textId="77777777" w:rsidR="00D01F31" w:rsidRPr="001B6BBB" w:rsidRDefault="00D01F31" w:rsidP="00D01F31">
            <w:pPr>
              <w:pStyle w:val="a3"/>
            </w:pPr>
            <w:r w:rsidRPr="001B6BBB">
              <w:t>•</w:t>
            </w:r>
            <w:r w:rsidRPr="001B6BBB">
              <w:tab/>
              <w:t>управление доступом к носителям информации;</w:t>
            </w:r>
          </w:p>
          <w:p w14:paraId="6F5803A2" w14:textId="77777777" w:rsidR="00D01F31" w:rsidRPr="001B6BBB" w:rsidRDefault="00D01F31" w:rsidP="00D01F31">
            <w:pPr>
              <w:pStyle w:val="a3"/>
            </w:pPr>
            <w:r w:rsidRPr="001B6BBB">
              <w:t>•</w:t>
            </w:r>
            <w:r w:rsidRPr="001B6BBB">
              <w:tab/>
              <w:t>контроль использования интерфейсов ввода/вывода информации;</w:t>
            </w:r>
          </w:p>
          <w:p w14:paraId="1E904CD3" w14:textId="77777777" w:rsidR="00D01F31" w:rsidRPr="001B6BBB" w:rsidRDefault="00D01F31" w:rsidP="00D01F31">
            <w:pPr>
              <w:pStyle w:val="a3"/>
            </w:pPr>
            <w:r w:rsidRPr="001B6BBB">
              <w:lastRenderedPageBreak/>
              <w:t>•</w:t>
            </w:r>
            <w:r w:rsidRPr="001B6BBB">
              <w:tab/>
              <w:t>ввод-вывод информации на носитель при условии совпадения маркировки носителя и объёма прав пользователя.</w:t>
            </w:r>
          </w:p>
          <w:p w14:paraId="20DFEE94" w14:textId="77777777" w:rsidR="00D01F31" w:rsidRPr="001B6BBB" w:rsidRDefault="00D01F31" w:rsidP="00D01F31">
            <w:pPr>
              <w:pStyle w:val="a3"/>
            </w:pPr>
            <w:r w:rsidRPr="001B6BBB">
              <w:t>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p w14:paraId="49D078E2" w14:textId="77777777" w:rsidR="00D01F31" w:rsidRPr="001B6BBB" w:rsidRDefault="00D01F31" w:rsidP="00D01F31">
            <w:pPr>
              <w:pStyle w:val="a3"/>
            </w:pPr>
            <w:r w:rsidRPr="001B6BBB">
              <w:t>В составе операционной системы должна быть реализована возможность ограничения полномочий пользователей по использованию консолей.</w:t>
            </w:r>
          </w:p>
          <w:p w14:paraId="5DBA5D20" w14:textId="77777777" w:rsidR="00D01F31" w:rsidRPr="001B6BBB" w:rsidRDefault="00D01F31" w:rsidP="00D01F31">
            <w:pPr>
              <w:pStyle w:val="a3"/>
            </w:pPr>
            <w:r w:rsidRPr="001B6BBB">
              <w:t>Операционная система должна иметь наличие регулярного включения информации об уязвимостях программного обеспечения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(http://bdu.fstec.ru/vul), согласно Регламенту включения информации об уязвимостях программного обеспечения и программно-аппаратных средств в банк данных угроз безопасности информации ФСТЭК России, который разработан в соответствии с подпунктом 4 пункта 8 Положения о Федеральной службе по техническому и экспортному контролю, утвержденного Указом Президента Российской Федерации от 16 августа 2004 г. № 1085, и направлен на реализацию Положения о банке данных угроз безопасности информации, утвержденного приказом ФСТЭК России от 16 февраля 2015 г. № 9 (зарегистрирован Минюстом России 17 апреля 2015 г., рег. № 36901).</w:t>
            </w:r>
          </w:p>
          <w:p w14:paraId="51938B76" w14:textId="77777777" w:rsidR="00D01F31" w:rsidRPr="001B6BBB" w:rsidRDefault="00D01F31" w:rsidP="00D01F31">
            <w:pPr>
              <w:pStyle w:val="a3"/>
            </w:pPr>
            <w:r w:rsidRPr="001B6BBB">
              <w:t>3. Требования к функциональным возможностям операционной системы</w:t>
            </w:r>
          </w:p>
          <w:p w14:paraId="245A0ADB" w14:textId="77777777" w:rsidR="00D01F31" w:rsidRPr="001B6BBB" w:rsidRDefault="00D01F31" w:rsidP="00D01F31">
            <w:pPr>
              <w:pStyle w:val="a3"/>
            </w:pPr>
            <w:r w:rsidRPr="001B6BBB">
              <w:t>ОС должна обеспечивать функционал в графическом исполнении:</w:t>
            </w:r>
          </w:p>
          <w:p w14:paraId="2D5F36FF" w14:textId="77777777" w:rsidR="00D01F31" w:rsidRPr="001B6BBB" w:rsidRDefault="00D01F31" w:rsidP="00D01F31">
            <w:pPr>
              <w:pStyle w:val="a3"/>
            </w:pPr>
            <w:r w:rsidRPr="001B6BBB">
              <w:t>•</w:t>
            </w:r>
            <w:r w:rsidRPr="001B6BBB">
              <w:tab/>
              <w:t>наличие средств создания и настройки служебных репозиториев используемого программного обеспечения, с поддержкой проверки зависимостей пакетной базы и автоматической подписи пакетов имеющимся ключами;</w:t>
            </w:r>
          </w:p>
          <w:p w14:paraId="38CD9A65" w14:textId="77777777" w:rsidR="00D01F31" w:rsidRPr="001B6BBB" w:rsidRDefault="00D01F31" w:rsidP="00D01F31">
            <w:pPr>
              <w:pStyle w:val="a3"/>
            </w:pPr>
            <w:r w:rsidRPr="001B6BBB">
              <w:t>•</w:t>
            </w:r>
            <w:r w:rsidRPr="001B6BBB">
              <w:tab/>
              <w:t>наличие средств расчёта контрольных сумм файлов и их сравнения по алгоритмам ГОСТ Р 34.11-2012, MD5, SHA1, SHA256;</w:t>
            </w:r>
          </w:p>
          <w:p w14:paraId="42A8F2A7" w14:textId="77777777" w:rsidR="00D01F31" w:rsidRPr="001B6BBB" w:rsidRDefault="00D01F31" w:rsidP="00D01F31">
            <w:pPr>
              <w:pStyle w:val="a3"/>
            </w:pPr>
            <w:r w:rsidRPr="001B6BBB">
              <w:t>•</w:t>
            </w:r>
            <w:r w:rsidRPr="001B6BBB">
              <w:tab/>
              <w:t>наличие средств работы с архивами (</w:t>
            </w:r>
            <w:proofErr w:type="spellStart"/>
            <w:r w:rsidRPr="001B6BBB">
              <w:t>zip</w:t>
            </w:r>
            <w:proofErr w:type="spellEnd"/>
            <w:r w:rsidRPr="001B6BBB">
              <w:t xml:space="preserve">, </w:t>
            </w:r>
            <w:proofErr w:type="spellStart"/>
            <w:r w:rsidRPr="001B6BBB">
              <w:t>rar</w:t>
            </w:r>
            <w:proofErr w:type="spellEnd"/>
            <w:r w:rsidRPr="001B6BBB">
              <w:t xml:space="preserve">, 7zip, </w:t>
            </w:r>
            <w:proofErr w:type="spellStart"/>
            <w:r w:rsidRPr="001B6BBB">
              <w:t>tar</w:t>
            </w:r>
            <w:proofErr w:type="spellEnd"/>
            <w:r w:rsidRPr="001B6BBB">
              <w:t xml:space="preserve">, </w:t>
            </w:r>
            <w:proofErr w:type="spellStart"/>
            <w:r w:rsidRPr="001B6BBB">
              <w:t>tgz</w:t>
            </w:r>
            <w:proofErr w:type="spellEnd"/>
            <w:r w:rsidRPr="001B6BBB">
              <w:t xml:space="preserve">, tar.gz, tar.bz, </w:t>
            </w:r>
            <w:proofErr w:type="spellStart"/>
            <w:proofErr w:type="gramStart"/>
            <w:r w:rsidRPr="001B6BBB">
              <w:t>tar.xz</w:t>
            </w:r>
            <w:proofErr w:type="spellEnd"/>
            <w:proofErr w:type="gramEnd"/>
            <w:r w:rsidRPr="001B6BBB">
              <w:t xml:space="preserve">, </w:t>
            </w:r>
            <w:proofErr w:type="spellStart"/>
            <w:r w:rsidRPr="001B6BBB">
              <w:t>iso</w:t>
            </w:r>
            <w:proofErr w:type="spellEnd"/>
            <w:r w:rsidRPr="001B6BBB">
              <w:t>)</w:t>
            </w:r>
          </w:p>
          <w:p w14:paraId="6671C1F7" w14:textId="77777777" w:rsidR="00D01F31" w:rsidRPr="001B6BBB" w:rsidRDefault="00D01F31" w:rsidP="00D01F31">
            <w:pPr>
              <w:pStyle w:val="a3"/>
            </w:pPr>
            <w:r w:rsidRPr="001B6BBB">
              <w:t>ОС должна обеспечивать поддержку файловых систем и сетевых протоколов:</w:t>
            </w:r>
          </w:p>
          <w:p w14:paraId="352AFDA4" w14:textId="77777777" w:rsidR="00D01F31" w:rsidRPr="001B6BBB" w:rsidRDefault="00D01F31" w:rsidP="00D01F31">
            <w:pPr>
              <w:pStyle w:val="a3"/>
              <w:rPr>
                <w:lang w:val="en-US"/>
              </w:rPr>
            </w:pPr>
            <w:r w:rsidRPr="001B6BBB">
              <w:rPr>
                <w:lang w:val="en-US"/>
              </w:rPr>
              <w:t>•</w:t>
            </w:r>
            <w:r w:rsidRPr="001B6BBB">
              <w:rPr>
                <w:lang w:val="en-US"/>
              </w:rPr>
              <w:tab/>
              <w:t xml:space="preserve">ext2/3/4, fat, </w:t>
            </w:r>
            <w:proofErr w:type="spellStart"/>
            <w:r w:rsidRPr="001B6BBB">
              <w:rPr>
                <w:lang w:val="en-US"/>
              </w:rPr>
              <w:t>ntfs</w:t>
            </w:r>
            <w:proofErr w:type="spellEnd"/>
            <w:r w:rsidRPr="001B6BBB">
              <w:rPr>
                <w:lang w:val="en-US"/>
              </w:rPr>
              <w:t>, iso9660, XFS, ZFS, BTRFS;</w:t>
            </w:r>
          </w:p>
          <w:p w14:paraId="4D515F68" w14:textId="77777777" w:rsidR="00D01F31" w:rsidRPr="001B6BBB" w:rsidRDefault="00D01F31" w:rsidP="00D01F31">
            <w:pPr>
              <w:pStyle w:val="a3"/>
              <w:rPr>
                <w:lang w:val="en-US"/>
              </w:rPr>
            </w:pPr>
            <w:r w:rsidRPr="001B6BBB">
              <w:rPr>
                <w:lang w:val="en-US"/>
              </w:rPr>
              <w:t>•</w:t>
            </w:r>
            <w:r w:rsidRPr="001B6BBB">
              <w:rPr>
                <w:lang w:val="en-US"/>
              </w:rPr>
              <w:tab/>
              <w:t>TCP/IP, DHCP, DNS, FTP, TFTP, SMTP, IMAP, HTTP(S), NTP, SSH, NFS, SMB;</w:t>
            </w:r>
          </w:p>
          <w:p w14:paraId="45C60906" w14:textId="77777777" w:rsidR="00D01F31" w:rsidRPr="001B6BBB" w:rsidRDefault="00D01F31" w:rsidP="00D01F31">
            <w:pPr>
              <w:pStyle w:val="a3"/>
            </w:pPr>
            <w:r w:rsidRPr="001B6BBB">
              <w:t>•</w:t>
            </w:r>
            <w:r w:rsidRPr="001B6BBB">
              <w:tab/>
              <w:t xml:space="preserve">наличие средств подключения ресурсов </w:t>
            </w:r>
            <w:proofErr w:type="spellStart"/>
            <w:r w:rsidRPr="001B6BBB">
              <w:t>WebDAV</w:t>
            </w:r>
            <w:proofErr w:type="spellEnd"/>
            <w:r w:rsidRPr="001B6BBB">
              <w:t xml:space="preserve"> в качестве локальной файловой системы для возможности использования их стандартными приложениями операционной системы;</w:t>
            </w:r>
          </w:p>
          <w:p w14:paraId="595508C4" w14:textId="77777777" w:rsidR="00D01F31" w:rsidRPr="001B6BBB" w:rsidRDefault="00D01F31" w:rsidP="00D01F31">
            <w:pPr>
              <w:pStyle w:val="a3"/>
            </w:pPr>
            <w:r w:rsidRPr="001B6BBB">
              <w:t>•</w:t>
            </w:r>
            <w:r w:rsidRPr="001B6BBB">
              <w:tab/>
              <w:t>поддержка возможности создания точек восстановления (</w:t>
            </w:r>
            <w:proofErr w:type="spellStart"/>
            <w:r w:rsidRPr="001B6BBB">
              <w:t>снапшотов</w:t>
            </w:r>
            <w:proofErr w:type="spellEnd"/>
            <w:r w:rsidRPr="001B6BBB">
              <w:t>) для последующего возвращения системы к исходному состоянию в случае сбоя.</w:t>
            </w:r>
          </w:p>
          <w:p w14:paraId="2E3E1C06" w14:textId="297AFBB6" w:rsidR="00D01F31" w:rsidRPr="001B6BBB" w:rsidRDefault="00D01F31" w:rsidP="00D01F31">
            <w:pPr>
              <w:pStyle w:val="a3"/>
            </w:pPr>
            <w:r w:rsidRPr="001B6BBB">
              <w:t xml:space="preserve">ОС должна иметь подтверждённую оценку совместимости в формуляре разработчика СКЗИ в соответствии с реализацией и эксплуатацией в среде ОС шифровальных (криптографических) средств защиты информации регулирующихся Федеральной службой безопасности Российской Федерации, в том числе Приказом ФСБ России от 09.02.2005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а так же поддерживать возможность установки и использования программного обеспечения </w:t>
            </w:r>
            <w:r w:rsidR="001A6C64" w:rsidRPr="001B6BBB">
              <w:t xml:space="preserve">(КриптоПро CSP 4.0,  КриптоПро CSP 5.0, </w:t>
            </w:r>
            <w:proofErr w:type="spellStart"/>
            <w:r w:rsidR="001A6C64" w:rsidRPr="001B6BBB">
              <w:t>VipNet</w:t>
            </w:r>
            <w:proofErr w:type="spellEnd"/>
            <w:r w:rsidR="001A6C64" w:rsidRPr="001B6BBB">
              <w:t xml:space="preserve"> Client 4.0) </w:t>
            </w:r>
            <w:r w:rsidRPr="001B6BBB">
              <w:t>включающего:</w:t>
            </w:r>
          </w:p>
          <w:p w14:paraId="1FC5DD56" w14:textId="77777777" w:rsidR="00D01F31" w:rsidRPr="001B6BBB" w:rsidRDefault="00D01F31" w:rsidP="00D01F31">
            <w:pPr>
              <w:pStyle w:val="a3"/>
            </w:pPr>
            <w:r w:rsidRPr="001B6BBB">
              <w:t>•</w:t>
            </w:r>
            <w:r w:rsidRPr="001B6BBB">
              <w:tab/>
              <w:t>средства криптографической защиты информации, предназначенные для создания и проверки электронной подписи в целях организации юридически значимого документооборота;</w:t>
            </w:r>
          </w:p>
          <w:p w14:paraId="04C8E6D7" w14:textId="77777777" w:rsidR="00D01F31" w:rsidRPr="001B6BBB" w:rsidRDefault="00D01F31" w:rsidP="00D01F31">
            <w:pPr>
              <w:pStyle w:val="a3"/>
            </w:pPr>
            <w:r w:rsidRPr="001B6BBB">
              <w:lastRenderedPageBreak/>
              <w:t>•</w:t>
            </w:r>
            <w:r w:rsidRPr="001B6BBB">
              <w:tab/>
              <w:t>средства криптографической защиты информации, предназначенные для сквозного шифрования сетевых соединений и каналов связи;</w:t>
            </w:r>
          </w:p>
          <w:p w14:paraId="2A4C7B3B" w14:textId="77777777" w:rsidR="00D01F31" w:rsidRPr="001B6BBB" w:rsidRDefault="00D01F31" w:rsidP="00D01F31">
            <w:pPr>
              <w:pStyle w:val="a3"/>
            </w:pPr>
            <w:r w:rsidRPr="001B6BBB">
              <w:t>•</w:t>
            </w:r>
            <w:r w:rsidRPr="001B6BBB">
              <w:tab/>
              <w:t>средства установления защищенного соединения и обмена зашифрованными данными.</w:t>
            </w:r>
          </w:p>
          <w:p w14:paraId="532057F4" w14:textId="77777777" w:rsidR="00D01F31" w:rsidRPr="001B6BBB" w:rsidRDefault="00D01F31" w:rsidP="00D01F31">
            <w:pPr>
              <w:pStyle w:val="a3"/>
            </w:pPr>
            <w:r w:rsidRPr="001B6BBB">
              <w:t>ОС должна иметь подтверждённую совместимость со средствами антивирусной защиты.</w:t>
            </w:r>
          </w:p>
          <w:p w14:paraId="1ADB1D76" w14:textId="77777777" w:rsidR="00D01F31" w:rsidRPr="001B6BBB" w:rsidRDefault="00D01F31" w:rsidP="00D01F31">
            <w:pPr>
              <w:pStyle w:val="a3"/>
            </w:pPr>
            <w:r w:rsidRPr="001B6BBB">
              <w:t>Основные компоненты в составе ОС:</w:t>
            </w:r>
          </w:p>
          <w:p w14:paraId="6305E7F8" w14:textId="77777777" w:rsidR="00D01F31" w:rsidRPr="001B6BBB" w:rsidRDefault="00D01F31" w:rsidP="00D01F31">
            <w:pPr>
              <w:pStyle w:val="a3"/>
            </w:pPr>
            <w:r w:rsidRPr="001B6BBB">
              <w:t>•</w:t>
            </w:r>
            <w:r w:rsidRPr="001B6BBB">
              <w:tab/>
              <w:t>ядро Linux с поддержкой процессоров Intel 11-го поколения;</w:t>
            </w:r>
          </w:p>
          <w:p w14:paraId="74A10675" w14:textId="77777777" w:rsidR="00D01F31" w:rsidRPr="001B6BBB" w:rsidRDefault="00D01F31" w:rsidP="00D01F31">
            <w:pPr>
              <w:pStyle w:val="a3"/>
            </w:pPr>
            <w:r w:rsidRPr="001B6BBB">
              <w:t>•</w:t>
            </w:r>
            <w:r w:rsidRPr="001B6BBB">
              <w:tab/>
            </w:r>
            <w:proofErr w:type="spellStart"/>
            <w:r w:rsidRPr="001B6BBB">
              <w:t>web</w:t>
            </w:r>
            <w:proofErr w:type="spellEnd"/>
            <w:r w:rsidRPr="001B6BBB">
              <w:t>-сервер Apache или эквивалент;</w:t>
            </w:r>
          </w:p>
          <w:p w14:paraId="6081AFE3" w14:textId="77777777" w:rsidR="00D01F31" w:rsidRPr="001B6BBB" w:rsidRDefault="00D01F31" w:rsidP="00D01F31">
            <w:pPr>
              <w:pStyle w:val="a3"/>
            </w:pPr>
            <w:r w:rsidRPr="001B6BBB">
              <w:t>•</w:t>
            </w:r>
            <w:r w:rsidRPr="001B6BBB">
              <w:tab/>
              <w:t xml:space="preserve">почтовые сервисы и системы передачи почты: </w:t>
            </w:r>
            <w:proofErr w:type="spellStart"/>
            <w:r w:rsidRPr="001B6BBB">
              <w:t>Exim</w:t>
            </w:r>
            <w:proofErr w:type="spellEnd"/>
            <w:r w:rsidRPr="001B6BBB">
              <w:t xml:space="preserve">, </w:t>
            </w:r>
            <w:proofErr w:type="spellStart"/>
            <w:r w:rsidRPr="001B6BBB">
              <w:t>Dovecot</w:t>
            </w:r>
            <w:proofErr w:type="spellEnd"/>
            <w:r w:rsidRPr="001B6BBB">
              <w:t xml:space="preserve">, </w:t>
            </w:r>
            <w:proofErr w:type="spellStart"/>
            <w:r w:rsidRPr="001B6BBB">
              <w:t>Postfix</w:t>
            </w:r>
            <w:proofErr w:type="spellEnd"/>
            <w:r w:rsidRPr="001B6BBB">
              <w:t xml:space="preserve"> или эквивалент;</w:t>
            </w:r>
          </w:p>
          <w:p w14:paraId="6A457B31" w14:textId="77777777" w:rsidR="00D01F31" w:rsidRPr="001B6BBB" w:rsidRDefault="00D01F31" w:rsidP="00D01F31">
            <w:pPr>
              <w:pStyle w:val="a3"/>
            </w:pPr>
            <w:r w:rsidRPr="001B6BBB">
              <w:t>•</w:t>
            </w:r>
            <w:r w:rsidRPr="001B6BBB">
              <w:tab/>
              <w:t xml:space="preserve">средства мониторинга </w:t>
            </w:r>
            <w:proofErr w:type="spellStart"/>
            <w:r w:rsidRPr="001B6BBB">
              <w:t>Zabbix</w:t>
            </w:r>
            <w:proofErr w:type="spellEnd"/>
            <w:r w:rsidRPr="001B6BBB">
              <w:t xml:space="preserve"> или эквивалент;</w:t>
            </w:r>
          </w:p>
          <w:p w14:paraId="0693FDF1" w14:textId="77777777" w:rsidR="00D01F31" w:rsidRPr="001B6BBB" w:rsidRDefault="00D01F31" w:rsidP="00D01F31">
            <w:pPr>
              <w:pStyle w:val="a3"/>
            </w:pPr>
            <w:r w:rsidRPr="001B6BBB">
              <w:t>•</w:t>
            </w:r>
            <w:r w:rsidRPr="001B6BBB">
              <w:tab/>
              <w:t xml:space="preserve">средства удаленного и терминального доступа: LTSP, VNC, RDP, </w:t>
            </w:r>
            <w:proofErr w:type="spellStart"/>
            <w:r w:rsidRPr="001B6BBB">
              <w:t>RemoteApp</w:t>
            </w:r>
            <w:proofErr w:type="spellEnd"/>
            <w:r w:rsidRPr="001B6BBB">
              <w:t xml:space="preserve"> или эквивалент;</w:t>
            </w:r>
          </w:p>
          <w:p w14:paraId="7681B2AE" w14:textId="77777777" w:rsidR="00D01F31" w:rsidRPr="001B6BBB" w:rsidRDefault="00D01F31" w:rsidP="00D01F31">
            <w:pPr>
              <w:pStyle w:val="a3"/>
            </w:pPr>
            <w:r w:rsidRPr="001B6BBB">
              <w:t>•</w:t>
            </w:r>
            <w:r w:rsidRPr="001B6BBB">
              <w:tab/>
              <w:t>комплекс программ объектно-реляционной защищённой СУБД;</w:t>
            </w:r>
          </w:p>
          <w:p w14:paraId="68B0BCE3" w14:textId="77777777" w:rsidR="00D01F31" w:rsidRPr="001B6BBB" w:rsidRDefault="00D01F31" w:rsidP="00D01F31">
            <w:pPr>
              <w:pStyle w:val="a3"/>
            </w:pPr>
            <w:r w:rsidRPr="001B6BBB">
              <w:t>•</w:t>
            </w:r>
            <w:r w:rsidRPr="001B6BBB">
              <w:tab/>
              <w:t>защищенный сервер печати;</w:t>
            </w:r>
          </w:p>
          <w:p w14:paraId="5F4B3E15" w14:textId="77777777" w:rsidR="00D01F31" w:rsidRPr="001B6BBB" w:rsidRDefault="00D01F31" w:rsidP="00D01F31">
            <w:pPr>
              <w:pStyle w:val="a3"/>
            </w:pPr>
            <w:r w:rsidRPr="001B6BBB">
              <w:t>•</w:t>
            </w:r>
            <w:r w:rsidRPr="001B6BBB">
              <w:tab/>
              <w:t xml:space="preserve">службы резервного копирования: </w:t>
            </w:r>
            <w:proofErr w:type="spellStart"/>
            <w:r w:rsidRPr="001B6BBB">
              <w:t>Bacula</w:t>
            </w:r>
            <w:proofErr w:type="spellEnd"/>
            <w:r w:rsidRPr="001B6BBB">
              <w:t xml:space="preserve">, </w:t>
            </w:r>
            <w:proofErr w:type="spellStart"/>
            <w:r w:rsidRPr="001B6BBB">
              <w:t>Rsync</w:t>
            </w:r>
            <w:proofErr w:type="spellEnd"/>
            <w:r w:rsidRPr="001B6BBB">
              <w:t xml:space="preserve"> или эквивалент;</w:t>
            </w:r>
          </w:p>
          <w:p w14:paraId="6499A1DD" w14:textId="77777777" w:rsidR="00D01F31" w:rsidRPr="001B6BBB" w:rsidRDefault="00D01F31" w:rsidP="00D01F31">
            <w:pPr>
              <w:pStyle w:val="a3"/>
            </w:pPr>
            <w:r w:rsidRPr="001B6BBB">
              <w:t>•</w:t>
            </w:r>
            <w:r w:rsidRPr="001B6BBB">
              <w:tab/>
              <w:t>система разграничения доступа к внешним устройствам;</w:t>
            </w:r>
          </w:p>
          <w:p w14:paraId="74E38D40" w14:textId="77777777" w:rsidR="00D01F31" w:rsidRPr="001B6BBB" w:rsidRDefault="00D01F31" w:rsidP="00D01F31">
            <w:pPr>
              <w:pStyle w:val="a3"/>
            </w:pPr>
            <w:r w:rsidRPr="001B6BBB">
              <w:t>•</w:t>
            </w:r>
            <w:r w:rsidRPr="001B6BBB">
              <w:tab/>
              <w:t>аудит и журналирование событий безопасности;</w:t>
            </w:r>
          </w:p>
          <w:p w14:paraId="58AEB4A7" w14:textId="77777777" w:rsidR="00D01F31" w:rsidRPr="001B6BBB" w:rsidRDefault="00D01F31" w:rsidP="00D01F31">
            <w:pPr>
              <w:pStyle w:val="a3"/>
            </w:pPr>
            <w:r w:rsidRPr="001B6BBB">
              <w:t>•</w:t>
            </w:r>
            <w:r w:rsidRPr="001B6BBB">
              <w:tab/>
              <w:t>набор программ для воспроизведения аудио и видео файлов;</w:t>
            </w:r>
          </w:p>
          <w:p w14:paraId="415553CB" w14:textId="77777777" w:rsidR="00D01F31" w:rsidRPr="001B6BBB" w:rsidRDefault="00D01F31" w:rsidP="00D01F31">
            <w:pPr>
              <w:pStyle w:val="a3"/>
            </w:pPr>
            <w:r w:rsidRPr="001B6BBB">
              <w:t>•</w:t>
            </w:r>
            <w:r w:rsidRPr="001B6BBB">
              <w:tab/>
              <w:t>редактор растровой графики;</w:t>
            </w:r>
          </w:p>
          <w:p w14:paraId="017C6685" w14:textId="77777777" w:rsidR="00D01F31" w:rsidRPr="001B6BBB" w:rsidRDefault="00D01F31" w:rsidP="00D01F31">
            <w:pPr>
              <w:pStyle w:val="a3"/>
            </w:pPr>
            <w:r w:rsidRPr="001B6BBB">
              <w:t>•</w:t>
            </w:r>
            <w:r w:rsidRPr="001B6BBB">
              <w:tab/>
              <w:t>запись оптических дисков;</w:t>
            </w:r>
          </w:p>
          <w:p w14:paraId="1C75B2A4" w14:textId="77777777" w:rsidR="00D01F31" w:rsidRPr="001B6BBB" w:rsidRDefault="00D01F31" w:rsidP="00D01F31">
            <w:pPr>
              <w:pStyle w:val="a3"/>
            </w:pPr>
            <w:r w:rsidRPr="001B6BBB">
              <w:t>•</w:t>
            </w:r>
            <w:r w:rsidRPr="001B6BBB">
              <w:tab/>
              <w:t>программа сканирования;</w:t>
            </w:r>
          </w:p>
          <w:p w14:paraId="6A530B81" w14:textId="77777777" w:rsidR="00D01F31" w:rsidRPr="001B6BBB" w:rsidRDefault="00D01F31" w:rsidP="00D01F31">
            <w:pPr>
              <w:pStyle w:val="a3"/>
            </w:pPr>
            <w:r w:rsidRPr="001B6BBB">
              <w:t>•</w:t>
            </w:r>
            <w:r w:rsidRPr="001B6BBB">
              <w:tab/>
              <w:t xml:space="preserve">защищённый графический сервер X.Org </w:t>
            </w:r>
            <w:proofErr w:type="spellStart"/>
            <w:r w:rsidRPr="001B6BBB">
              <w:t>Xserver</w:t>
            </w:r>
            <w:proofErr w:type="spellEnd"/>
            <w:r w:rsidRPr="001B6BBB">
              <w:t xml:space="preserve"> или эквивалент;</w:t>
            </w:r>
          </w:p>
          <w:p w14:paraId="0EED359C" w14:textId="77777777" w:rsidR="00D01F31" w:rsidRPr="001B6BBB" w:rsidRDefault="00D01F31" w:rsidP="00D01F31">
            <w:pPr>
              <w:pStyle w:val="a3"/>
            </w:pPr>
            <w:r w:rsidRPr="001B6BBB">
              <w:t>•</w:t>
            </w:r>
            <w:r w:rsidRPr="001B6BBB">
              <w:tab/>
              <w:t>защищённый рабочий стол;</w:t>
            </w:r>
          </w:p>
          <w:p w14:paraId="3D2E6675" w14:textId="77777777" w:rsidR="00D01F31" w:rsidRPr="001B6BBB" w:rsidRDefault="00D01F31" w:rsidP="00D01F31">
            <w:pPr>
              <w:pStyle w:val="a3"/>
            </w:pPr>
            <w:r w:rsidRPr="001B6BBB">
              <w:t>•</w:t>
            </w:r>
            <w:r w:rsidRPr="001B6BBB">
              <w:tab/>
              <w:t xml:space="preserve">системные библиотеки </w:t>
            </w:r>
            <w:proofErr w:type="spellStart"/>
            <w:r w:rsidRPr="001B6BBB">
              <w:t>libc</w:t>
            </w:r>
            <w:proofErr w:type="spellEnd"/>
            <w:r w:rsidRPr="001B6BBB">
              <w:t xml:space="preserve"> или эквивалент;</w:t>
            </w:r>
          </w:p>
          <w:p w14:paraId="381D669A" w14:textId="77777777" w:rsidR="00D01F31" w:rsidRPr="001B6BBB" w:rsidRDefault="00D01F31" w:rsidP="00D01F31">
            <w:pPr>
              <w:pStyle w:val="a3"/>
            </w:pPr>
            <w:r w:rsidRPr="001B6BBB">
              <w:t>•</w:t>
            </w:r>
            <w:r w:rsidRPr="001B6BBB">
              <w:tab/>
              <w:t>компилятор GCC или эквивалент;</w:t>
            </w:r>
          </w:p>
          <w:p w14:paraId="3C75A0E7" w14:textId="5AF60274" w:rsidR="00D01F31" w:rsidRPr="001B6BBB" w:rsidRDefault="00D01F31" w:rsidP="00D01F31">
            <w:pPr>
              <w:pStyle w:val="a3"/>
              <w:ind w:firstLine="0"/>
            </w:pPr>
            <w:r w:rsidRPr="001B6BBB">
              <w:t>•</w:t>
            </w:r>
            <w:r w:rsidRPr="001B6BBB">
              <w:tab/>
              <w:t>QT или эквивалент.</w:t>
            </w:r>
          </w:p>
        </w:tc>
        <w:tc>
          <w:tcPr>
            <w:tcW w:w="1217" w:type="dxa"/>
          </w:tcPr>
          <w:p w14:paraId="07AA8D32" w14:textId="007F9096" w:rsidR="00D01F31" w:rsidRPr="00B12FB2" w:rsidRDefault="00105972" w:rsidP="00D01F31">
            <w:pPr>
              <w:rPr>
                <w:b/>
                <w:bCs/>
              </w:rPr>
            </w:pPr>
            <w:r w:rsidRPr="00B12FB2">
              <w:rPr>
                <w:b/>
                <w:bCs/>
              </w:rPr>
              <w:lastRenderedPageBreak/>
              <w:t>1</w:t>
            </w:r>
          </w:p>
        </w:tc>
      </w:tr>
    </w:tbl>
    <w:p w14:paraId="4498CEE0" w14:textId="3545506D" w:rsidR="00E10959" w:rsidRDefault="00E10959" w:rsidP="00FA71BC">
      <w:pPr>
        <w:ind w:firstLine="708"/>
        <w:rPr>
          <w:szCs w:val="22"/>
        </w:rPr>
      </w:pPr>
    </w:p>
    <w:p w14:paraId="4F908B3F" w14:textId="77777777" w:rsidR="00DF61B8" w:rsidRPr="00DF61B8" w:rsidRDefault="00DF61B8" w:rsidP="00FA71BC">
      <w:pPr>
        <w:spacing w:before="259"/>
        <w:rPr>
          <w:b/>
          <w:szCs w:val="22"/>
        </w:rPr>
      </w:pPr>
      <w:r w:rsidRPr="00DF61B8">
        <w:rPr>
          <w:b/>
          <w:szCs w:val="22"/>
        </w:rPr>
        <w:t xml:space="preserve">Состав поставки </w:t>
      </w:r>
      <w:r w:rsidR="00880AAC" w:rsidRPr="00880AAC">
        <w:rPr>
          <w:b/>
          <w:szCs w:val="22"/>
        </w:rPr>
        <w:t>Программного комплекса</w:t>
      </w:r>
      <w:r w:rsidRPr="00DF61B8">
        <w:rPr>
          <w:b/>
          <w:szCs w:val="22"/>
        </w:rPr>
        <w:t>:</w:t>
      </w:r>
    </w:p>
    <w:p w14:paraId="773ACB39" w14:textId="77777777" w:rsidR="00FA71BC" w:rsidRPr="00FA71BC" w:rsidRDefault="00880AAC" w:rsidP="00FA71BC">
      <w:pPr>
        <w:spacing w:before="259"/>
        <w:rPr>
          <w:szCs w:val="22"/>
        </w:rPr>
      </w:pPr>
      <w:r>
        <w:rPr>
          <w:szCs w:val="22"/>
        </w:rPr>
        <w:t>Программный комплекс</w:t>
      </w:r>
      <w:r w:rsidR="00FA71BC">
        <w:rPr>
          <w:szCs w:val="22"/>
        </w:rPr>
        <w:t xml:space="preserve"> должен состоя</w:t>
      </w:r>
      <w:r w:rsidR="00FA71BC" w:rsidRPr="00FA71BC">
        <w:rPr>
          <w:szCs w:val="22"/>
        </w:rPr>
        <w:t>т</w:t>
      </w:r>
      <w:r w:rsidR="00FA71BC">
        <w:rPr>
          <w:szCs w:val="22"/>
        </w:rPr>
        <w:t>ь</w:t>
      </w:r>
      <w:r w:rsidR="00FA71BC" w:rsidRPr="00FA71BC">
        <w:rPr>
          <w:szCs w:val="22"/>
        </w:rPr>
        <w:t xml:space="preserve"> из серверной и клиентской лицензии. </w:t>
      </w:r>
    </w:p>
    <w:p w14:paraId="259333A8" w14:textId="3D505613" w:rsidR="00FA71BC" w:rsidRPr="00FA71BC" w:rsidRDefault="00FA71BC" w:rsidP="00FA71BC">
      <w:pPr>
        <w:spacing w:before="259"/>
        <w:rPr>
          <w:szCs w:val="22"/>
        </w:rPr>
      </w:pPr>
      <w:r w:rsidRPr="00FA71BC">
        <w:rPr>
          <w:szCs w:val="22"/>
        </w:rPr>
        <w:t xml:space="preserve">Серверная лицензия </w:t>
      </w:r>
      <w:r>
        <w:rPr>
          <w:szCs w:val="22"/>
        </w:rPr>
        <w:t xml:space="preserve">должна </w:t>
      </w:r>
      <w:r w:rsidRPr="00FA71BC">
        <w:rPr>
          <w:szCs w:val="22"/>
        </w:rPr>
        <w:t>п</w:t>
      </w:r>
      <w:r>
        <w:rPr>
          <w:szCs w:val="22"/>
        </w:rPr>
        <w:t>редоставлять</w:t>
      </w:r>
      <w:r w:rsidRPr="00FA71BC">
        <w:rPr>
          <w:szCs w:val="22"/>
        </w:rPr>
        <w:t xml:space="preserve"> неисключительные права на использование </w:t>
      </w:r>
      <w:r w:rsidR="006D5CDD" w:rsidRPr="006D5CDD">
        <w:rPr>
          <w:szCs w:val="22"/>
        </w:rPr>
        <w:t>Программного комплекса</w:t>
      </w:r>
      <w:r w:rsidRPr="00FA71BC">
        <w:rPr>
          <w:szCs w:val="22"/>
        </w:rPr>
        <w:t xml:space="preserve"> и включат</w:t>
      </w:r>
      <w:r>
        <w:rPr>
          <w:szCs w:val="22"/>
        </w:rPr>
        <w:t>ь</w:t>
      </w:r>
      <w:r w:rsidRPr="00FA71BC">
        <w:rPr>
          <w:szCs w:val="22"/>
        </w:rPr>
        <w:t xml:space="preserve"> в себя право установки </w:t>
      </w:r>
      <w:r w:rsidR="00880AAC">
        <w:rPr>
          <w:szCs w:val="22"/>
        </w:rPr>
        <w:t>Программного комплекса</w:t>
      </w:r>
      <w:r w:rsidRPr="00FA71BC">
        <w:rPr>
          <w:szCs w:val="22"/>
        </w:rPr>
        <w:t xml:space="preserve"> </w:t>
      </w:r>
      <w:r>
        <w:rPr>
          <w:szCs w:val="22"/>
        </w:rPr>
        <w:t xml:space="preserve">не менее чем </w:t>
      </w:r>
      <w:r w:rsidRPr="00FA71BC">
        <w:rPr>
          <w:szCs w:val="22"/>
        </w:rPr>
        <w:t xml:space="preserve">на одном серверном устройстве, а также право установки операционной </w:t>
      </w:r>
      <w:r w:rsidR="00FE1343">
        <w:rPr>
          <w:szCs w:val="22"/>
        </w:rPr>
        <w:t xml:space="preserve">системы специального назначения, включенного в </w:t>
      </w:r>
      <w:r w:rsidR="00FE1343" w:rsidRPr="00FA71BC">
        <w:rPr>
          <w:szCs w:val="22"/>
        </w:rPr>
        <w:t>Единый реестр российских программ для электронных вычислительных машин и баз данных</w:t>
      </w:r>
      <w:r w:rsidRPr="00FA71BC">
        <w:rPr>
          <w:szCs w:val="22"/>
        </w:rPr>
        <w:t xml:space="preserve"> </w:t>
      </w:r>
      <w:r>
        <w:rPr>
          <w:szCs w:val="22"/>
        </w:rPr>
        <w:t xml:space="preserve">не менее чем </w:t>
      </w:r>
      <w:r w:rsidRPr="00FA71BC">
        <w:rPr>
          <w:szCs w:val="22"/>
        </w:rPr>
        <w:t>на восьми устройствах (физических или виртуальных).</w:t>
      </w:r>
    </w:p>
    <w:p w14:paraId="56368007" w14:textId="2BC08C76" w:rsidR="00FA71BC" w:rsidRPr="00FA71BC" w:rsidRDefault="00FA71BC" w:rsidP="00FA71BC">
      <w:pPr>
        <w:spacing w:before="259"/>
        <w:rPr>
          <w:szCs w:val="22"/>
        </w:rPr>
      </w:pPr>
      <w:r w:rsidRPr="00FA71BC">
        <w:rPr>
          <w:szCs w:val="22"/>
        </w:rPr>
        <w:t xml:space="preserve">Клиентская лицензия </w:t>
      </w:r>
      <w:r>
        <w:rPr>
          <w:szCs w:val="22"/>
        </w:rPr>
        <w:t xml:space="preserve">должна </w:t>
      </w:r>
      <w:r w:rsidRPr="00FA71BC">
        <w:rPr>
          <w:szCs w:val="22"/>
        </w:rPr>
        <w:t>п</w:t>
      </w:r>
      <w:r>
        <w:rPr>
          <w:szCs w:val="22"/>
        </w:rPr>
        <w:t>редоставлять</w:t>
      </w:r>
      <w:r w:rsidRPr="00FA71BC">
        <w:rPr>
          <w:szCs w:val="22"/>
        </w:rPr>
        <w:t xml:space="preserve"> неисключительные права на использование </w:t>
      </w:r>
      <w:r w:rsidR="006D5CDD" w:rsidRPr="006D5CDD">
        <w:rPr>
          <w:szCs w:val="22"/>
        </w:rPr>
        <w:t>Программного комплекса</w:t>
      </w:r>
      <w:r w:rsidRPr="00FA71BC">
        <w:rPr>
          <w:szCs w:val="22"/>
        </w:rPr>
        <w:t xml:space="preserve"> и включа</w:t>
      </w:r>
      <w:r>
        <w:rPr>
          <w:szCs w:val="22"/>
        </w:rPr>
        <w:t>ть</w:t>
      </w:r>
      <w:r w:rsidRPr="00FA71BC">
        <w:rPr>
          <w:szCs w:val="22"/>
        </w:rPr>
        <w:t xml:space="preserve"> в себя право </w:t>
      </w:r>
      <w:r>
        <w:rPr>
          <w:szCs w:val="22"/>
        </w:rPr>
        <w:t xml:space="preserve">не менее чем </w:t>
      </w:r>
      <w:r w:rsidRPr="00FA71BC">
        <w:rPr>
          <w:szCs w:val="22"/>
        </w:rPr>
        <w:t xml:space="preserve">для одного соответствующего устройства на подключение к серверу </w:t>
      </w:r>
      <w:r w:rsidR="00880AAC">
        <w:rPr>
          <w:szCs w:val="22"/>
        </w:rPr>
        <w:t>Программного комплекса</w:t>
      </w:r>
      <w:r w:rsidRPr="00FA71BC">
        <w:rPr>
          <w:szCs w:val="22"/>
        </w:rPr>
        <w:t>.</w:t>
      </w:r>
    </w:p>
    <w:p w14:paraId="03DA7CB7" w14:textId="77777777" w:rsidR="000476D8" w:rsidRPr="000476D8" w:rsidRDefault="00FA71BC" w:rsidP="00FA71BC">
      <w:pPr>
        <w:spacing w:before="259"/>
        <w:rPr>
          <w:szCs w:val="22"/>
        </w:rPr>
      </w:pPr>
      <w:r w:rsidRPr="000476D8">
        <w:rPr>
          <w:szCs w:val="22"/>
        </w:rPr>
        <w:t xml:space="preserve">Комплект поставки </w:t>
      </w:r>
      <w:r w:rsidR="000476D8">
        <w:rPr>
          <w:szCs w:val="22"/>
        </w:rPr>
        <w:t>с</w:t>
      </w:r>
      <w:r w:rsidR="000476D8" w:rsidRPr="00FA71BC">
        <w:rPr>
          <w:szCs w:val="22"/>
        </w:rPr>
        <w:t>ерверн</w:t>
      </w:r>
      <w:r w:rsidR="000476D8">
        <w:rPr>
          <w:szCs w:val="22"/>
        </w:rPr>
        <w:t>ой</w:t>
      </w:r>
      <w:r w:rsidR="000476D8" w:rsidRPr="00FA71BC">
        <w:rPr>
          <w:szCs w:val="22"/>
        </w:rPr>
        <w:t xml:space="preserve"> лицензи</w:t>
      </w:r>
      <w:r w:rsidR="000476D8">
        <w:rPr>
          <w:szCs w:val="22"/>
        </w:rPr>
        <w:t>и</w:t>
      </w:r>
      <w:r w:rsidR="000476D8" w:rsidRPr="00FA71BC">
        <w:rPr>
          <w:szCs w:val="22"/>
        </w:rPr>
        <w:t xml:space="preserve"> </w:t>
      </w:r>
      <w:r w:rsidR="008725F1">
        <w:rPr>
          <w:szCs w:val="22"/>
        </w:rPr>
        <w:t>П</w:t>
      </w:r>
      <w:r w:rsidR="000476D8">
        <w:rPr>
          <w:szCs w:val="22"/>
        </w:rPr>
        <w:t xml:space="preserve">рограммного комплекса </w:t>
      </w:r>
      <w:r w:rsidRPr="000476D8">
        <w:rPr>
          <w:szCs w:val="22"/>
        </w:rPr>
        <w:t>должен включать в себя</w:t>
      </w:r>
      <w:r w:rsidR="000476D8" w:rsidRPr="000476D8">
        <w:rPr>
          <w:szCs w:val="22"/>
        </w:rPr>
        <w:t xml:space="preserve"> физический носитель с Программным комплексом и эксплуатационной документацией</w:t>
      </w:r>
      <w:r w:rsidR="000476D8">
        <w:rPr>
          <w:szCs w:val="22"/>
        </w:rPr>
        <w:t>.</w:t>
      </w:r>
    </w:p>
    <w:p w14:paraId="1D875EA5" w14:textId="30182478" w:rsidR="00FA71BC" w:rsidRPr="000476D8" w:rsidRDefault="000476D8" w:rsidP="001B6BBB">
      <w:pPr>
        <w:spacing w:before="259"/>
        <w:rPr>
          <w:szCs w:val="22"/>
        </w:rPr>
      </w:pPr>
      <w:r w:rsidRPr="000476D8">
        <w:rPr>
          <w:szCs w:val="22"/>
        </w:rPr>
        <w:t xml:space="preserve">Комплект поставки </w:t>
      </w:r>
      <w:r>
        <w:rPr>
          <w:szCs w:val="22"/>
        </w:rPr>
        <w:t>к</w:t>
      </w:r>
      <w:r w:rsidRPr="00FA71BC">
        <w:rPr>
          <w:szCs w:val="22"/>
        </w:rPr>
        <w:t>лиентск</w:t>
      </w:r>
      <w:r>
        <w:rPr>
          <w:szCs w:val="22"/>
        </w:rPr>
        <w:t>ой</w:t>
      </w:r>
      <w:r w:rsidRPr="00FA71BC">
        <w:rPr>
          <w:szCs w:val="22"/>
        </w:rPr>
        <w:t xml:space="preserve"> лицензи</w:t>
      </w:r>
      <w:r>
        <w:rPr>
          <w:szCs w:val="22"/>
        </w:rPr>
        <w:t xml:space="preserve">и </w:t>
      </w:r>
      <w:r w:rsidR="008725F1">
        <w:rPr>
          <w:szCs w:val="22"/>
        </w:rPr>
        <w:t>П</w:t>
      </w:r>
      <w:r>
        <w:rPr>
          <w:szCs w:val="22"/>
        </w:rPr>
        <w:t>рограммного комплекса</w:t>
      </w:r>
      <w:r w:rsidRPr="000476D8">
        <w:rPr>
          <w:szCs w:val="22"/>
        </w:rPr>
        <w:t xml:space="preserve"> должен включать в себя</w:t>
      </w:r>
      <w:r w:rsidRPr="00FA71BC">
        <w:rPr>
          <w:szCs w:val="22"/>
        </w:rPr>
        <w:t xml:space="preserve"> </w:t>
      </w:r>
      <w:r>
        <w:rPr>
          <w:szCs w:val="22"/>
        </w:rPr>
        <w:t>доступ к электронному</w:t>
      </w:r>
      <w:r w:rsidR="00FA71BC" w:rsidRPr="000476D8">
        <w:rPr>
          <w:szCs w:val="22"/>
        </w:rPr>
        <w:t xml:space="preserve"> </w:t>
      </w:r>
      <w:r>
        <w:rPr>
          <w:szCs w:val="22"/>
        </w:rPr>
        <w:t>носителю</w:t>
      </w:r>
      <w:r w:rsidRPr="000476D8">
        <w:rPr>
          <w:szCs w:val="22"/>
        </w:rPr>
        <w:t xml:space="preserve"> с Программным комплексом</w:t>
      </w:r>
      <w:r>
        <w:rPr>
          <w:szCs w:val="22"/>
        </w:rPr>
        <w:t>.</w:t>
      </w:r>
    </w:p>
    <w:sectPr w:rsidR="00FA71BC" w:rsidRPr="000476D8" w:rsidSect="00963328">
      <w:footerReference w:type="default" r:id="rId7"/>
      <w:pgSz w:w="11906" w:h="16838"/>
      <w:pgMar w:top="1134" w:right="851" w:bottom="851" w:left="1134"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68F2" w14:textId="77777777" w:rsidR="009B3B2C" w:rsidRDefault="009B3B2C" w:rsidP="000A6816">
      <w:r>
        <w:separator/>
      </w:r>
    </w:p>
  </w:endnote>
  <w:endnote w:type="continuationSeparator" w:id="0">
    <w:p w14:paraId="164A491A" w14:textId="77777777" w:rsidR="009B3B2C" w:rsidRDefault="009B3B2C" w:rsidP="000A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Bitstream Vera Sans">
    <w:altName w:val="Times New Roman"/>
    <w:charset w:val="01"/>
    <w:family w:val="auto"/>
    <w:pitch w:val="variable"/>
  </w:font>
  <w:font w:name="PT Astra Serif">
    <w:altName w:val="Cambria"/>
    <w:charset w:val="CC"/>
    <w:family w:val="roman"/>
    <w:pitch w:val="variable"/>
    <w:sig w:usb0="A00002EF" w:usb1="5000204B" w:usb2="00000020" w:usb3="00000000" w:csb0="00000097" w:csb1="00000000"/>
  </w:font>
  <w:font w:name="PT Sans">
    <w:charset w:val="CC"/>
    <w:family w:val="swiss"/>
    <w:pitch w:val="variable"/>
    <w:sig w:usb0="A00002EF" w:usb1="5000204B" w:usb2="00000000" w:usb3="00000000" w:csb0="00000097" w:csb1="00000000"/>
  </w:font>
  <w:font w:name="FreeSans">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345032"/>
      <w:docPartObj>
        <w:docPartGallery w:val="Page Numbers (Bottom of Page)"/>
        <w:docPartUnique/>
      </w:docPartObj>
    </w:sdtPr>
    <w:sdtEndPr/>
    <w:sdtContent>
      <w:p w14:paraId="48729E23" w14:textId="77777777" w:rsidR="00275516" w:rsidRDefault="00275516">
        <w:pPr>
          <w:pStyle w:val="a7"/>
          <w:jc w:val="center"/>
        </w:pPr>
        <w:r>
          <w:fldChar w:fldCharType="begin"/>
        </w:r>
        <w:r>
          <w:instrText>PAGE   \* MERGEFORMAT</w:instrText>
        </w:r>
        <w:r>
          <w:fldChar w:fldCharType="separate"/>
        </w:r>
        <w:r w:rsidR="00FE1343">
          <w:t>3</w:t>
        </w:r>
        <w:r>
          <w:fldChar w:fldCharType="end"/>
        </w:r>
      </w:p>
    </w:sdtContent>
  </w:sdt>
  <w:p w14:paraId="7029812C" w14:textId="77777777" w:rsidR="00275516" w:rsidRDefault="002755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FEBD" w14:textId="77777777" w:rsidR="009B3B2C" w:rsidRDefault="009B3B2C" w:rsidP="000A6816">
      <w:r>
        <w:separator/>
      </w:r>
    </w:p>
  </w:footnote>
  <w:footnote w:type="continuationSeparator" w:id="0">
    <w:p w14:paraId="59BD9DF5" w14:textId="77777777" w:rsidR="009B3B2C" w:rsidRDefault="009B3B2C" w:rsidP="000A6816">
      <w:r>
        <w:continuationSeparator/>
      </w:r>
    </w:p>
  </w:footnote>
  <w:footnote w:id="1">
    <w:p w14:paraId="5AAC374F" w14:textId="77777777" w:rsidR="00E10959" w:rsidRPr="008725F1" w:rsidRDefault="00E10959" w:rsidP="00FA71BC">
      <w:pPr>
        <w:pStyle w:val="a9"/>
      </w:pPr>
      <w:r w:rsidRPr="008725F1">
        <w:rPr>
          <w:rStyle w:val="FootnoteCharacters"/>
        </w:rPr>
        <w:footnoteRef/>
      </w:r>
      <w:r w:rsidRPr="008725F1">
        <w:tab/>
        <w:t>Сайты — это объекты, представляющие одну или несколько подсетей TCP/IP с высокой надежностью и быстрыми сетевыми подключениями.</w:t>
      </w:r>
    </w:p>
  </w:footnote>
  <w:footnote w:id="2">
    <w:p w14:paraId="2EF66ED9" w14:textId="77777777" w:rsidR="00E10959" w:rsidRPr="008725F1" w:rsidRDefault="00E10959" w:rsidP="00FA71BC">
      <w:pPr>
        <w:pStyle w:val="a9"/>
      </w:pPr>
      <w:r w:rsidRPr="008725F1">
        <w:rPr>
          <w:rStyle w:val="FootnoteCharacters"/>
        </w:rPr>
        <w:footnoteRef/>
      </w:r>
      <w:r w:rsidRPr="008725F1">
        <w:tab/>
        <w:t>Сайты — это объекты, представляющие одну или несколько подсетей TCP/IP с высокой надежностью и быстрыми сетевыми подключениями.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81"/>
    <w:multiLevelType w:val="multilevel"/>
    <w:tmpl w:val="AB5EC482"/>
    <w:lvl w:ilvl="0">
      <w:start w:val="1"/>
      <w:numFmt w:val="decimal"/>
      <w:pStyle w:val="1"/>
      <w:lvlText w:val="%1."/>
      <w:lvlJc w:val="left"/>
      <w:pPr>
        <w:ind w:left="643" w:hanging="360"/>
      </w:pPr>
    </w:lvl>
    <w:lvl w:ilvl="1">
      <w:start w:val="1"/>
      <w:numFmt w:val="decimal"/>
      <w:pStyle w:val="2"/>
      <w:lvlText w:val="%1."/>
      <w:lvlJc w:val="left"/>
    </w:lvl>
    <w:lvl w:ilvl="2">
      <w:start w:val="1"/>
      <w:numFmt w:val="decimal"/>
      <w:pStyle w:val="20"/>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12492305"/>
    <w:multiLevelType w:val="hybridMultilevel"/>
    <w:tmpl w:val="46B03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5B1532F"/>
    <w:multiLevelType w:val="hybridMultilevel"/>
    <w:tmpl w:val="B930DF6A"/>
    <w:lvl w:ilvl="0" w:tplc="526EC418">
      <w:start w:val="1"/>
      <w:numFmt w:val="bullet"/>
      <w:pStyle w:val="0"/>
      <w:lvlText w:val="–"/>
      <w:lvlJc w:val="left"/>
      <w:pPr>
        <w:ind w:left="786" w:hanging="360"/>
      </w:pPr>
      <w:rPr>
        <w:rFonts w:ascii="Times New Roman" w:hAnsi="Times New Roman" w:cs="Times New Roman"/>
        <w:b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3CEA86A">
      <w:start w:val="1"/>
      <w:numFmt w:val="bullet"/>
      <w:pStyle w:val="00"/>
      <w:lvlText w:val=""/>
      <w:lvlJc w:val="left"/>
      <w:pPr>
        <w:ind w:left="1506"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0" w15:restartNumberingAfterBreak="0">
    <w:nsid w:val="19A465F7"/>
    <w:multiLevelType w:val="hybridMultilevel"/>
    <w:tmpl w:val="FD8EFC80"/>
    <w:lvl w:ilvl="0" w:tplc="6F8845A0">
      <w:start w:val="1"/>
      <w:numFmt w:val="bullet"/>
      <w:pStyle w:val="10"/>
      <w:lvlText w:val=""/>
      <w:lvlJc w:val="left"/>
      <w:pPr>
        <w:tabs>
          <w:tab w:val="num" w:pos="1134"/>
        </w:tabs>
        <w:ind w:left="1134" w:hanging="414"/>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47E5D"/>
    <w:multiLevelType w:val="hybridMultilevel"/>
    <w:tmpl w:val="F1BA1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B874E25"/>
    <w:multiLevelType w:val="hybridMultilevel"/>
    <w:tmpl w:val="58CE37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0395034"/>
    <w:multiLevelType w:val="multilevel"/>
    <w:tmpl w:val="41C48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375"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427" w:hanging="1584"/>
      </w:pPr>
    </w:lvl>
  </w:abstractNum>
  <w:abstractNum w:abstractNumId="24" w15:restartNumberingAfterBreak="0">
    <w:nsid w:val="51782CF2"/>
    <w:multiLevelType w:val="multilevel"/>
    <w:tmpl w:val="D700DC38"/>
    <w:lvl w:ilvl="0">
      <w:start w:val="1"/>
      <w:numFmt w:val="decimal"/>
      <w:pStyle w:val="NumberedLevel1"/>
      <w:lvlText w:val="%1."/>
      <w:lvlJc w:val="left"/>
      <w:pPr>
        <w:ind w:left="70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772B0F"/>
    <w:multiLevelType w:val="hybridMultilevel"/>
    <w:tmpl w:val="1D884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52C24A0"/>
    <w:multiLevelType w:val="hybridMultilevel"/>
    <w:tmpl w:val="DBA61978"/>
    <w:lvl w:ilvl="0" w:tplc="8E70CD68">
      <w:start w:val="1"/>
      <w:numFmt w:val="decimal"/>
      <w:pStyle w:val="01"/>
      <w:lvlText w:val="%1."/>
      <w:lvlJc w:val="left"/>
      <w:pPr>
        <w:ind w:left="1353" w:hanging="360"/>
      </w:pPr>
      <w:rPr>
        <w:rFonts w:hint="default"/>
        <w:b w:val="0"/>
      </w:rPr>
    </w:lvl>
    <w:lvl w:ilvl="1" w:tplc="E79016E0" w:tentative="1">
      <w:start w:val="1"/>
      <w:numFmt w:val="lowerLetter"/>
      <w:lvlText w:val="%2."/>
      <w:lvlJc w:val="left"/>
      <w:pPr>
        <w:ind w:left="1788" w:hanging="360"/>
      </w:pPr>
    </w:lvl>
    <w:lvl w:ilvl="2" w:tplc="EA1A80B6" w:tentative="1">
      <w:start w:val="1"/>
      <w:numFmt w:val="lowerRoman"/>
      <w:lvlText w:val="%3."/>
      <w:lvlJc w:val="right"/>
      <w:pPr>
        <w:ind w:left="2508" w:hanging="180"/>
      </w:pPr>
    </w:lvl>
    <w:lvl w:ilvl="3" w:tplc="68D8BB68" w:tentative="1">
      <w:start w:val="1"/>
      <w:numFmt w:val="decimal"/>
      <w:lvlText w:val="%4."/>
      <w:lvlJc w:val="left"/>
      <w:pPr>
        <w:ind w:left="3228" w:hanging="360"/>
      </w:pPr>
    </w:lvl>
    <w:lvl w:ilvl="4" w:tplc="1A0ED394" w:tentative="1">
      <w:start w:val="1"/>
      <w:numFmt w:val="lowerLetter"/>
      <w:lvlText w:val="%5."/>
      <w:lvlJc w:val="left"/>
      <w:pPr>
        <w:ind w:left="3948" w:hanging="360"/>
      </w:pPr>
    </w:lvl>
    <w:lvl w:ilvl="5" w:tplc="4DEEFEDC" w:tentative="1">
      <w:start w:val="1"/>
      <w:numFmt w:val="lowerRoman"/>
      <w:lvlText w:val="%6."/>
      <w:lvlJc w:val="right"/>
      <w:pPr>
        <w:ind w:left="4668" w:hanging="180"/>
      </w:pPr>
    </w:lvl>
    <w:lvl w:ilvl="6" w:tplc="DA0CAAAE" w:tentative="1">
      <w:start w:val="1"/>
      <w:numFmt w:val="decimal"/>
      <w:lvlText w:val="%7."/>
      <w:lvlJc w:val="left"/>
      <w:pPr>
        <w:ind w:left="5388" w:hanging="360"/>
      </w:pPr>
    </w:lvl>
    <w:lvl w:ilvl="7" w:tplc="79148144" w:tentative="1">
      <w:start w:val="1"/>
      <w:numFmt w:val="lowerLetter"/>
      <w:lvlText w:val="%8."/>
      <w:lvlJc w:val="left"/>
      <w:pPr>
        <w:ind w:left="6108" w:hanging="360"/>
      </w:pPr>
    </w:lvl>
    <w:lvl w:ilvl="8" w:tplc="777EA5A8" w:tentative="1">
      <w:start w:val="1"/>
      <w:numFmt w:val="lowerRoman"/>
      <w:lvlText w:val="%9."/>
      <w:lvlJc w:val="right"/>
      <w:pPr>
        <w:ind w:left="6828" w:hanging="180"/>
      </w:pPr>
    </w:lvl>
  </w:abstractNum>
  <w:abstractNum w:abstractNumId="27" w15:restartNumberingAfterBreak="0">
    <w:nsid w:val="72143835"/>
    <w:multiLevelType w:val="hybridMultilevel"/>
    <w:tmpl w:val="EDC8A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7764E0E"/>
    <w:multiLevelType w:val="hybridMultilevel"/>
    <w:tmpl w:val="8BE8D28C"/>
    <w:lvl w:ilvl="0" w:tplc="0BD64B60">
      <w:start w:val="1"/>
      <w:numFmt w:val="bullet"/>
      <w:pStyle w:val="02"/>
      <w:lvlText w:val=""/>
      <w:lvlJc w:val="left"/>
      <w:pPr>
        <w:tabs>
          <w:tab w:val="num" w:pos="170"/>
        </w:tabs>
        <w:ind w:left="0" w:firstLine="113"/>
      </w:pPr>
      <w:rPr>
        <w:rFonts w:ascii="Symbol" w:hAnsi="Symbol" w:hint="default"/>
        <w:color w:val="auto"/>
        <w:u w:val="none"/>
      </w:rPr>
    </w:lvl>
    <w:lvl w:ilvl="1" w:tplc="F9CC9F00" w:tentative="1">
      <w:start w:val="1"/>
      <w:numFmt w:val="lowerLetter"/>
      <w:lvlText w:val="%2."/>
      <w:lvlJc w:val="left"/>
      <w:pPr>
        <w:ind w:left="1440" w:hanging="360"/>
      </w:pPr>
    </w:lvl>
    <w:lvl w:ilvl="2" w:tplc="2F227D66" w:tentative="1">
      <w:start w:val="1"/>
      <w:numFmt w:val="lowerRoman"/>
      <w:lvlText w:val="%3."/>
      <w:lvlJc w:val="right"/>
      <w:pPr>
        <w:ind w:left="2160" w:hanging="180"/>
      </w:pPr>
    </w:lvl>
    <w:lvl w:ilvl="3" w:tplc="21BC9D54" w:tentative="1">
      <w:start w:val="1"/>
      <w:numFmt w:val="decimal"/>
      <w:lvlText w:val="%4."/>
      <w:lvlJc w:val="left"/>
      <w:pPr>
        <w:ind w:left="2880" w:hanging="360"/>
      </w:pPr>
    </w:lvl>
    <w:lvl w:ilvl="4" w:tplc="2CA06ACC" w:tentative="1">
      <w:start w:val="1"/>
      <w:numFmt w:val="lowerLetter"/>
      <w:lvlText w:val="%5."/>
      <w:lvlJc w:val="left"/>
      <w:pPr>
        <w:ind w:left="3600" w:hanging="360"/>
      </w:pPr>
    </w:lvl>
    <w:lvl w:ilvl="5" w:tplc="9A6818F8" w:tentative="1">
      <w:start w:val="1"/>
      <w:numFmt w:val="lowerRoman"/>
      <w:lvlText w:val="%6."/>
      <w:lvlJc w:val="right"/>
      <w:pPr>
        <w:ind w:left="4320" w:hanging="180"/>
      </w:pPr>
    </w:lvl>
    <w:lvl w:ilvl="6" w:tplc="2938A3EA" w:tentative="1">
      <w:start w:val="1"/>
      <w:numFmt w:val="decimal"/>
      <w:lvlText w:val="%7."/>
      <w:lvlJc w:val="left"/>
      <w:pPr>
        <w:ind w:left="5040" w:hanging="360"/>
      </w:pPr>
    </w:lvl>
    <w:lvl w:ilvl="7" w:tplc="F8BE298C" w:tentative="1">
      <w:start w:val="1"/>
      <w:numFmt w:val="lowerLetter"/>
      <w:lvlText w:val="%8."/>
      <w:lvlJc w:val="left"/>
      <w:pPr>
        <w:ind w:left="5760" w:hanging="360"/>
      </w:pPr>
    </w:lvl>
    <w:lvl w:ilvl="8" w:tplc="5EDCA176" w:tentative="1">
      <w:start w:val="1"/>
      <w:numFmt w:val="lowerRoman"/>
      <w:lvlText w:val="%9."/>
      <w:lvlJc w:val="right"/>
      <w:pPr>
        <w:ind w:left="6480" w:hanging="180"/>
      </w:pPr>
    </w:lvl>
  </w:abstractNum>
  <w:num w:numId="1" w16cid:durableId="1189951832">
    <w:abstractNumId w:val="17"/>
  </w:num>
  <w:num w:numId="2" w16cid:durableId="1302227236">
    <w:abstractNumId w:val="23"/>
  </w:num>
  <w:num w:numId="3" w16cid:durableId="1612742435">
    <w:abstractNumId w:val="20"/>
  </w:num>
  <w:num w:numId="4" w16cid:durableId="481891976">
    <w:abstractNumId w:val="26"/>
  </w:num>
  <w:num w:numId="5" w16cid:durableId="15086773">
    <w:abstractNumId w:val="28"/>
  </w:num>
  <w:num w:numId="6" w16cid:durableId="722287970">
    <w:abstractNumId w:val="24"/>
  </w:num>
  <w:num w:numId="7" w16cid:durableId="76247189">
    <w:abstractNumId w:val="19"/>
  </w:num>
  <w:num w:numId="8" w16cid:durableId="156776100">
    <w:abstractNumId w:val="0"/>
  </w:num>
  <w:num w:numId="9" w16cid:durableId="1773478241">
    <w:abstractNumId w:val="1"/>
  </w:num>
  <w:num w:numId="10" w16cid:durableId="1197430417">
    <w:abstractNumId w:val="2"/>
  </w:num>
  <w:num w:numId="11" w16cid:durableId="2048942110">
    <w:abstractNumId w:val="3"/>
  </w:num>
  <w:num w:numId="12" w16cid:durableId="936061687">
    <w:abstractNumId w:val="4"/>
  </w:num>
  <w:num w:numId="13" w16cid:durableId="939605747">
    <w:abstractNumId w:val="5"/>
  </w:num>
  <w:num w:numId="14" w16cid:durableId="1678918926">
    <w:abstractNumId w:val="6"/>
  </w:num>
  <w:num w:numId="15" w16cid:durableId="572470783">
    <w:abstractNumId w:val="7"/>
  </w:num>
  <w:num w:numId="16" w16cid:durableId="413473411">
    <w:abstractNumId w:val="8"/>
  </w:num>
  <w:num w:numId="17" w16cid:durableId="589389523">
    <w:abstractNumId w:val="9"/>
  </w:num>
  <w:num w:numId="18" w16cid:durableId="380713568">
    <w:abstractNumId w:val="10"/>
  </w:num>
  <w:num w:numId="19" w16cid:durableId="2133551078">
    <w:abstractNumId w:val="11"/>
  </w:num>
  <w:num w:numId="20" w16cid:durableId="39742891">
    <w:abstractNumId w:val="12"/>
  </w:num>
  <w:num w:numId="21" w16cid:durableId="524052928">
    <w:abstractNumId w:val="13"/>
  </w:num>
  <w:num w:numId="22" w16cid:durableId="1801413943">
    <w:abstractNumId w:val="14"/>
  </w:num>
  <w:num w:numId="23" w16cid:durableId="15233704">
    <w:abstractNumId w:val="15"/>
  </w:num>
  <w:num w:numId="24" w16cid:durableId="1657345875">
    <w:abstractNumId w:val="16"/>
  </w:num>
  <w:num w:numId="25" w16cid:durableId="1208031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9870996">
    <w:abstractNumId w:val="1"/>
  </w:num>
  <w:num w:numId="27" w16cid:durableId="898175125">
    <w:abstractNumId w:val="2"/>
  </w:num>
  <w:num w:numId="28" w16cid:durableId="128866549">
    <w:abstractNumId w:val="3"/>
  </w:num>
  <w:num w:numId="29" w16cid:durableId="12535067">
    <w:abstractNumId w:val="4"/>
  </w:num>
  <w:num w:numId="30" w16cid:durableId="1343051006">
    <w:abstractNumId w:val="5"/>
  </w:num>
  <w:num w:numId="31" w16cid:durableId="835654156">
    <w:abstractNumId w:val="6"/>
  </w:num>
  <w:num w:numId="32" w16cid:durableId="414471791">
    <w:abstractNumId w:val="8"/>
  </w:num>
  <w:num w:numId="33" w16cid:durableId="453672181">
    <w:abstractNumId w:val="7"/>
  </w:num>
  <w:num w:numId="34" w16cid:durableId="2141721020">
    <w:abstractNumId w:val="18"/>
  </w:num>
  <w:num w:numId="35" w16cid:durableId="1778714835">
    <w:abstractNumId w:val="21"/>
  </w:num>
  <w:num w:numId="36" w16cid:durableId="1711224056">
    <w:abstractNumId w:val="22"/>
  </w:num>
  <w:num w:numId="37" w16cid:durableId="54699553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54"/>
    <w:rsid w:val="000476D8"/>
    <w:rsid w:val="000525AC"/>
    <w:rsid w:val="000A6816"/>
    <w:rsid w:val="00105972"/>
    <w:rsid w:val="001413FA"/>
    <w:rsid w:val="001A6C64"/>
    <w:rsid w:val="001B0B86"/>
    <w:rsid w:val="001B6BBB"/>
    <w:rsid w:val="00275516"/>
    <w:rsid w:val="002F3D54"/>
    <w:rsid w:val="003C4A98"/>
    <w:rsid w:val="00465BD9"/>
    <w:rsid w:val="00496606"/>
    <w:rsid w:val="006D5CDD"/>
    <w:rsid w:val="007C360F"/>
    <w:rsid w:val="007C39C1"/>
    <w:rsid w:val="008725F1"/>
    <w:rsid w:val="00880AAC"/>
    <w:rsid w:val="00963328"/>
    <w:rsid w:val="009B2B89"/>
    <w:rsid w:val="009B3B2C"/>
    <w:rsid w:val="00A170D9"/>
    <w:rsid w:val="00A410B0"/>
    <w:rsid w:val="00A434C7"/>
    <w:rsid w:val="00AB6368"/>
    <w:rsid w:val="00B12FB2"/>
    <w:rsid w:val="00B20E6B"/>
    <w:rsid w:val="00C329DD"/>
    <w:rsid w:val="00D01F31"/>
    <w:rsid w:val="00D8462D"/>
    <w:rsid w:val="00DF61B8"/>
    <w:rsid w:val="00E06AC0"/>
    <w:rsid w:val="00E10959"/>
    <w:rsid w:val="00E17F1D"/>
    <w:rsid w:val="00E7358B"/>
    <w:rsid w:val="00F30F8F"/>
    <w:rsid w:val="00F577B5"/>
    <w:rsid w:val="00F91175"/>
    <w:rsid w:val="00FA0582"/>
    <w:rsid w:val="00FA71BC"/>
    <w:rsid w:val="00FE1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DD52"/>
  <w15:docId w15:val="{B2FE5F19-69F6-47E8-82E5-7BB8D745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D54"/>
    <w:pPr>
      <w:spacing w:after="0" w:line="240" w:lineRule="auto"/>
      <w:jc w:val="both"/>
    </w:pPr>
    <w:rPr>
      <w:rFonts w:ascii="Times New Roman" w:eastAsia="Times New Roman" w:hAnsi="Times New Roman" w:cs="Times New Roman"/>
      <w:color w:val="000000"/>
      <w:szCs w:val="20"/>
      <w:lang w:eastAsia="ru-RU"/>
    </w:rPr>
  </w:style>
  <w:style w:type="paragraph" w:styleId="11">
    <w:name w:val="heading 1"/>
    <w:basedOn w:val="a"/>
    <w:next w:val="a"/>
    <w:link w:val="12"/>
    <w:qFormat/>
    <w:rsid w:val="002F3D54"/>
    <w:pPr>
      <w:keepNext/>
      <w:spacing w:before="240" w:after="60"/>
      <w:outlineLvl w:val="0"/>
    </w:pPr>
    <w:rPr>
      <w:rFonts w:ascii="Arial" w:hAnsi="Arial"/>
      <w:b/>
      <w:sz w:val="32"/>
    </w:rPr>
  </w:style>
  <w:style w:type="paragraph" w:styleId="21">
    <w:name w:val="heading 2"/>
    <w:basedOn w:val="a"/>
    <w:next w:val="a"/>
    <w:link w:val="22"/>
    <w:qFormat/>
    <w:rsid w:val="002F3D54"/>
    <w:pPr>
      <w:keepNext/>
      <w:spacing w:before="240" w:after="60"/>
      <w:outlineLvl w:val="1"/>
    </w:pPr>
    <w:rPr>
      <w:rFonts w:ascii="Arial" w:hAnsi="Arial"/>
      <w:b/>
      <w:i/>
      <w:sz w:val="28"/>
    </w:rPr>
  </w:style>
  <w:style w:type="paragraph" w:styleId="3">
    <w:name w:val="heading 3"/>
    <w:basedOn w:val="a"/>
    <w:next w:val="a"/>
    <w:link w:val="30"/>
    <w:qFormat/>
    <w:rsid w:val="002F3D54"/>
    <w:pPr>
      <w:keepNext/>
      <w:spacing w:before="240" w:after="60"/>
      <w:outlineLvl w:val="2"/>
    </w:pPr>
    <w:rPr>
      <w:rFonts w:ascii="Arial" w:hAnsi="Arial"/>
      <w:b/>
    </w:rPr>
  </w:style>
  <w:style w:type="paragraph" w:styleId="4">
    <w:name w:val="heading 4"/>
    <w:basedOn w:val="a"/>
    <w:next w:val="a"/>
    <w:link w:val="40"/>
    <w:qFormat/>
    <w:rsid w:val="002F3D54"/>
    <w:pPr>
      <w:keepNext/>
      <w:spacing w:before="240" w:after="60"/>
      <w:outlineLvl w:val="3"/>
    </w:pPr>
    <w:rPr>
      <w:rFonts w:ascii="Arial" w:hAnsi="Arial"/>
    </w:rPr>
  </w:style>
  <w:style w:type="paragraph" w:styleId="5">
    <w:name w:val="heading 5"/>
    <w:basedOn w:val="a"/>
    <w:next w:val="a"/>
    <w:link w:val="50"/>
    <w:qFormat/>
    <w:rsid w:val="002F3D54"/>
    <w:pPr>
      <w:numPr>
        <w:ilvl w:val="4"/>
        <w:numId w:val="2"/>
      </w:numPr>
      <w:spacing w:before="240" w:after="60"/>
      <w:outlineLvl w:val="4"/>
    </w:pPr>
  </w:style>
  <w:style w:type="paragraph" w:styleId="6">
    <w:name w:val="heading 6"/>
    <w:basedOn w:val="a"/>
    <w:next w:val="a"/>
    <w:link w:val="60"/>
    <w:qFormat/>
    <w:rsid w:val="002F3D54"/>
    <w:pPr>
      <w:numPr>
        <w:ilvl w:val="5"/>
        <w:numId w:val="2"/>
      </w:numPr>
      <w:spacing w:before="240" w:after="60"/>
      <w:outlineLvl w:val="5"/>
    </w:pPr>
    <w:rPr>
      <w:i/>
    </w:rPr>
  </w:style>
  <w:style w:type="paragraph" w:styleId="7">
    <w:name w:val="heading 7"/>
    <w:basedOn w:val="a"/>
    <w:next w:val="a"/>
    <w:link w:val="70"/>
    <w:qFormat/>
    <w:rsid w:val="002F3D54"/>
    <w:pPr>
      <w:numPr>
        <w:ilvl w:val="6"/>
        <w:numId w:val="2"/>
      </w:numPr>
      <w:spacing w:before="240" w:after="60"/>
      <w:outlineLvl w:val="6"/>
    </w:pPr>
    <w:rPr>
      <w:rFonts w:ascii="Arial" w:hAnsi="Arial"/>
      <w:sz w:val="20"/>
    </w:rPr>
  </w:style>
  <w:style w:type="paragraph" w:styleId="8">
    <w:name w:val="heading 8"/>
    <w:basedOn w:val="a"/>
    <w:next w:val="a"/>
    <w:link w:val="80"/>
    <w:qFormat/>
    <w:rsid w:val="002F3D54"/>
    <w:pPr>
      <w:numPr>
        <w:ilvl w:val="7"/>
        <w:numId w:val="2"/>
      </w:numPr>
      <w:spacing w:before="240" w:after="60"/>
      <w:outlineLvl w:val="7"/>
    </w:pPr>
    <w:rPr>
      <w:rFonts w:ascii="Arial" w:hAnsi="Arial"/>
      <w:i/>
      <w:sz w:val="20"/>
    </w:rPr>
  </w:style>
  <w:style w:type="paragraph" w:styleId="9">
    <w:name w:val="heading 9"/>
    <w:basedOn w:val="a"/>
    <w:next w:val="a"/>
    <w:link w:val="90"/>
    <w:qFormat/>
    <w:rsid w:val="002F3D54"/>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2F3D54"/>
    <w:rPr>
      <w:rFonts w:ascii="Arial" w:eastAsia="Times New Roman" w:hAnsi="Arial" w:cs="Times New Roman"/>
      <w:b/>
      <w:color w:val="000000"/>
      <w:sz w:val="32"/>
      <w:szCs w:val="20"/>
      <w:lang w:eastAsia="ru-RU"/>
    </w:rPr>
  </w:style>
  <w:style w:type="character" w:customStyle="1" w:styleId="22">
    <w:name w:val="Заголовок 2 Знак"/>
    <w:basedOn w:val="a0"/>
    <w:link w:val="21"/>
    <w:rsid w:val="002F3D54"/>
    <w:rPr>
      <w:rFonts w:ascii="Arial" w:eastAsia="Times New Roman" w:hAnsi="Arial" w:cs="Times New Roman"/>
      <w:b/>
      <w:i/>
      <w:color w:val="000000"/>
      <w:sz w:val="28"/>
      <w:szCs w:val="20"/>
      <w:lang w:eastAsia="ru-RU"/>
    </w:rPr>
  </w:style>
  <w:style w:type="character" w:customStyle="1" w:styleId="30">
    <w:name w:val="Заголовок 3 Знак"/>
    <w:basedOn w:val="a0"/>
    <w:link w:val="3"/>
    <w:rsid w:val="002F3D54"/>
    <w:rPr>
      <w:rFonts w:ascii="Arial" w:eastAsia="Times New Roman" w:hAnsi="Arial" w:cs="Times New Roman"/>
      <w:b/>
      <w:color w:val="000000"/>
      <w:szCs w:val="20"/>
      <w:lang w:eastAsia="ru-RU"/>
    </w:rPr>
  </w:style>
  <w:style w:type="character" w:customStyle="1" w:styleId="40">
    <w:name w:val="Заголовок 4 Знак"/>
    <w:basedOn w:val="a0"/>
    <w:link w:val="4"/>
    <w:rsid w:val="002F3D54"/>
    <w:rPr>
      <w:rFonts w:ascii="Arial" w:eastAsia="Times New Roman" w:hAnsi="Arial" w:cs="Times New Roman"/>
      <w:color w:val="000000"/>
      <w:szCs w:val="20"/>
      <w:lang w:eastAsia="ru-RU"/>
    </w:rPr>
  </w:style>
  <w:style w:type="character" w:customStyle="1" w:styleId="50">
    <w:name w:val="Заголовок 5 Знак"/>
    <w:basedOn w:val="a0"/>
    <w:link w:val="5"/>
    <w:rsid w:val="002F3D54"/>
    <w:rPr>
      <w:rFonts w:ascii="Times New Roman" w:eastAsia="Times New Roman" w:hAnsi="Times New Roman" w:cs="Times New Roman"/>
      <w:color w:val="000000"/>
      <w:szCs w:val="20"/>
      <w:lang w:eastAsia="ru-RU"/>
    </w:rPr>
  </w:style>
  <w:style w:type="character" w:customStyle="1" w:styleId="60">
    <w:name w:val="Заголовок 6 Знак"/>
    <w:basedOn w:val="a0"/>
    <w:link w:val="6"/>
    <w:rsid w:val="002F3D54"/>
    <w:rPr>
      <w:rFonts w:ascii="Times New Roman" w:eastAsia="Times New Roman" w:hAnsi="Times New Roman" w:cs="Times New Roman"/>
      <w:i/>
      <w:color w:val="000000"/>
      <w:szCs w:val="20"/>
      <w:lang w:eastAsia="ru-RU"/>
    </w:rPr>
  </w:style>
  <w:style w:type="character" w:customStyle="1" w:styleId="70">
    <w:name w:val="Заголовок 7 Знак"/>
    <w:basedOn w:val="a0"/>
    <w:link w:val="7"/>
    <w:rsid w:val="002F3D54"/>
    <w:rPr>
      <w:rFonts w:ascii="Arial" w:eastAsia="Times New Roman" w:hAnsi="Arial" w:cs="Times New Roman"/>
      <w:color w:val="000000"/>
      <w:sz w:val="20"/>
      <w:szCs w:val="20"/>
      <w:lang w:eastAsia="ru-RU"/>
    </w:rPr>
  </w:style>
  <w:style w:type="character" w:customStyle="1" w:styleId="80">
    <w:name w:val="Заголовок 8 Знак"/>
    <w:basedOn w:val="a0"/>
    <w:link w:val="8"/>
    <w:rsid w:val="002F3D54"/>
    <w:rPr>
      <w:rFonts w:ascii="Arial" w:eastAsia="Times New Roman" w:hAnsi="Arial" w:cs="Times New Roman"/>
      <w:i/>
      <w:color w:val="000000"/>
      <w:sz w:val="20"/>
      <w:szCs w:val="20"/>
      <w:lang w:eastAsia="ru-RU"/>
    </w:rPr>
  </w:style>
  <w:style w:type="character" w:customStyle="1" w:styleId="90">
    <w:name w:val="Заголовок 9 Знак"/>
    <w:basedOn w:val="a0"/>
    <w:link w:val="9"/>
    <w:rsid w:val="002F3D54"/>
    <w:rPr>
      <w:rFonts w:ascii="Arial" w:eastAsia="Times New Roman" w:hAnsi="Arial" w:cs="Times New Roman"/>
      <w:b/>
      <w:i/>
      <w:color w:val="000000"/>
      <w:sz w:val="18"/>
      <w:szCs w:val="20"/>
      <w:lang w:eastAsia="ru-RU"/>
    </w:rPr>
  </w:style>
  <w:style w:type="paragraph" w:styleId="a3">
    <w:name w:val="Body Text Indent"/>
    <w:basedOn w:val="a"/>
    <w:link w:val="a4"/>
    <w:rsid w:val="002F3D54"/>
    <w:pPr>
      <w:spacing w:before="60"/>
      <w:ind w:firstLine="851"/>
    </w:pPr>
  </w:style>
  <w:style w:type="character" w:customStyle="1" w:styleId="a4">
    <w:name w:val="Основной текст с отступом Знак"/>
    <w:basedOn w:val="a0"/>
    <w:link w:val="a3"/>
    <w:rsid w:val="002F3D54"/>
    <w:rPr>
      <w:rFonts w:ascii="Times New Roman" w:eastAsia="Times New Roman" w:hAnsi="Times New Roman" w:cs="Times New Roman"/>
      <w:color w:val="000000"/>
      <w:szCs w:val="20"/>
      <w:lang w:eastAsia="ru-RU"/>
    </w:rPr>
  </w:style>
  <w:style w:type="paragraph" w:styleId="23">
    <w:name w:val="Body Text Indent 2"/>
    <w:basedOn w:val="a"/>
    <w:link w:val="24"/>
    <w:rsid w:val="002F3D54"/>
    <w:pPr>
      <w:ind w:left="1418" w:hanging="698"/>
    </w:pPr>
  </w:style>
  <w:style w:type="character" w:customStyle="1" w:styleId="24">
    <w:name w:val="Основной текст с отступом 2 Знак"/>
    <w:basedOn w:val="a0"/>
    <w:link w:val="23"/>
    <w:rsid w:val="002F3D54"/>
    <w:rPr>
      <w:rFonts w:ascii="Times New Roman" w:eastAsia="Times New Roman" w:hAnsi="Times New Roman" w:cs="Times New Roman"/>
      <w:color w:val="000000"/>
      <w:szCs w:val="20"/>
      <w:lang w:eastAsia="ru-RU"/>
    </w:rPr>
  </w:style>
  <w:style w:type="paragraph" w:styleId="a5">
    <w:name w:val="header"/>
    <w:aliases w:val=" Знак1,Linie,header Знак"/>
    <w:basedOn w:val="a"/>
    <w:link w:val="a6"/>
    <w:rsid w:val="002F3D54"/>
    <w:pPr>
      <w:tabs>
        <w:tab w:val="center" w:pos="4153"/>
        <w:tab w:val="right" w:pos="8306"/>
      </w:tabs>
      <w:spacing w:before="120" w:after="120"/>
    </w:pPr>
    <w:rPr>
      <w:rFonts w:ascii="Arial" w:hAnsi="Arial"/>
      <w:noProof/>
    </w:rPr>
  </w:style>
  <w:style w:type="character" w:customStyle="1" w:styleId="a6">
    <w:name w:val="Верхний колонтитул Знак"/>
    <w:aliases w:val=" Знак1 Знак,Linie Знак,header Знак Знак"/>
    <w:basedOn w:val="a0"/>
    <w:link w:val="a5"/>
    <w:rsid w:val="002F3D54"/>
    <w:rPr>
      <w:rFonts w:ascii="Arial" w:eastAsia="Times New Roman" w:hAnsi="Arial" w:cs="Times New Roman"/>
      <w:noProof/>
      <w:color w:val="000000"/>
      <w:szCs w:val="20"/>
      <w:lang w:eastAsia="ru-RU"/>
    </w:rPr>
  </w:style>
  <w:style w:type="paragraph" w:styleId="a7">
    <w:name w:val="footer"/>
    <w:basedOn w:val="a"/>
    <w:link w:val="a8"/>
    <w:uiPriority w:val="99"/>
    <w:rsid w:val="002F3D54"/>
    <w:pPr>
      <w:tabs>
        <w:tab w:val="center" w:pos="4153"/>
        <w:tab w:val="right" w:pos="8306"/>
      </w:tabs>
      <w:spacing w:after="60"/>
    </w:pPr>
    <w:rPr>
      <w:noProof/>
    </w:rPr>
  </w:style>
  <w:style w:type="character" w:customStyle="1" w:styleId="a8">
    <w:name w:val="Нижний колонтитул Знак"/>
    <w:basedOn w:val="a0"/>
    <w:link w:val="a7"/>
    <w:uiPriority w:val="99"/>
    <w:rsid w:val="002F3D54"/>
    <w:rPr>
      <w:rFonts w:ascii="Times New Roman" w:eastAsia="Times New Roman" w:hAnsi="Times New Roman" w:cs="Times New Roman"/>
      <w:noProof/>
      <w:color w:val="000000"/>
      <w:szCs w:val="20"/>
      <w:lang w:eastAsia="ru-RU"/>
    </w:rPr>
  </w:style>
  <w:style w:type="paragraph" w:styleId="a9">
    <w:name w:val="footnote text"/>
    <w:basedOn w:val="a"/>
    <w:link w:val="aa"/>
    <w:rsid w:val="002F3D54"/>
    <w:pPr>
      <w:spacing w:after="60"/>
    </w:pPr>
    <w:rPr>
      <w:sz w:val="20"/>
    </w:rPr>
  </w:style>
  <w:style w:type="character" w:customStyle="1" w:styleId="aa">
    <w:name w:val="Текст сноски Знак"/>
    <w:basedOn w:val="a0"/>
    <w:link w:val="a9"/>
    <w:semiHidden/>
    <w:rsid w:val="002F3D54"/>
    <w:rPr>
      <w:rFonts w:ascii="Times New Roman" w:eastAsia="Times New Roman" w:hAnsi="Times New Roman" w:cs="Times New Roman"/>
      <w:color w:val="000000"/>
      <w:sz w:val="20"/>
      <w:szCs w:val="20"/>
      <w:lang w:eastAsia="ru-RU"/>
    </w:rPr>
  </w:style>
  <w:style w:type="paragraph" w:styleId="ab">
    <w:name w:val="Plain Text"/>
    <w:basedOn w:val="a"/>
    <w:link w:val="ac"/>
    <w:rsid w:val="002F3D54"/>
    <w:rPr>
      <w:rFonts w:ascii="Courier New" w:hAnsi="Courier New"/>
      <w:sz w:val="20"/>
    </w:rPr>
  </w:style>
  <w:style w:type="character" w:customStyle="1" w:styleId="ac">
    <w:name w:val="Текст Знак"/>
    <w:basedOn w:val="a0"/>
    <w:link w:val="ab"/>
    <w:rsid w:val="002F3D54"/>
    <w:rPr>
      <w:rFonts w:ascii="Courier New" w:eastAsia="Times New Roman" w:hAnsi="Courier New" w:cs="Times New Roman"/>
      <w:color w:val="000000"/>
      <w:sz w:val="20"/>
      <w:szCs w:val="20"/>
      <w:lang w:eastAsia="ru-RU"/>
    </w:rPr>
  </w:style>
  <w:style w:type="paragraph" w:customStyle="1" w:styleId="1">
    <w:name w:val="Стиль1"/>
    <w:basedOn w:val="a"/>
    <w:rsid w:val="002F3D54"/>
    <w:pPr>
      <w:keepNext/>
      <w:keepLines/>
      <w:widowControl w:val="0"/>
      <w:numPr>
        <w:numId w:val="1"/>
      </w:numPr>
      <w:suppressLineNumbers/>
      <w:tabs>
        <w:tab w:val="left" w:pos="432"/>
      </w:tabs>
      <w:suppressAutoHyphens/>
      <w:spacing w:after="60"/>
      <w:ind w:left="432" w:hanging="432"/>
    </w:pPr>
    <w:rPr>
      <w:b/>
      <w:sz w:val="28"/>
    </w:rPr>
  </w:style>
  <w:style w:type="paragraph" w:customStyle="1" w:styleId="2">
    <w:name w:val="Стиль2"/>
    <w:basedOn w:val="20"/>
    <w:rsid w:val="002F3D54"/>
    <w:pPr>
      <w:keepNext/>
      <w:keepLines/>
      <w:widowControl w:val="0"/>
      <w:numPr>
        <w:ilvl w:val="1"/>
      </w:numPr>
      <w:suppressLineNumbers/>
      <w:tabs>
        <w:tab w:val="left" w:pos="576"/>
      </w:tabs>
      <w:suppressAutoHyphens/>
      <w:ind w:left="576" w:hanging="576"/>
    </w:pPr>
    <w:rPr>
      <w:b/>
    </w:rPr>
  </w:style>
  <w:style w:type="paragraph" w:styleId="20">
    <w:name w:val="List Number 2"/>
    <w:basedOn w:val="a"/>
    <w:rsid w:val="002F3D54"/>
    <w:pPr>
      <w:numPr>
        <w:ilvl w:val="2"/>
        <w:numId w:val="1"/>
      </w:numPr>
      <w:tabs>
        <w:tab w:val="left" w:pos="432"/>
      </w:tabs>
      <w:spacing w:after="60"/>
      <w:ind w:left="432" w:hanging="432"/>
    </w:pPr>
  </w:style>
  <w:style w:type="paragraph" w:customStyle="1" w:styleId="31">
    <w:name w:val="Стиль3"/>
    <w:basedOn w:val="23"/>
    <w:rsid w:val="002F3D54"/>
    <w:pPr>
      <w:widowControl w:val="0"/>
      <w:tabs>
        <w:tab w:val="left" w:pos="643"/>
      </w:tabs>
      <w:ind w:left="643" w:hanging="360"/>
    </w:pPr>
  </w:style>
  <w:style w:type="paragraph" w:customStyle="1" w:styleId="13">
    <w:name w:val="Обычный1"/>
    <w:rsid w:val="002F3D54"/>
    <w:pPr>
      <w:spacing w:after="0" w:line="240" w:lineRule="auto"/>
    </w:pPr>
    <w:rPr>
      <w:rFonts w:ascii="Calibri" w:eastAsia="Times New Roman" w:hAnsi="Calibri" w:cs="Times New Roman"/>
      <w:color w:val="000000"/>
      <w:sz w:val="24"/>
      <w:szCs w:val="20"/>
      <w:lang w:eastAsia="ru-RU"/>
    </w:rPr>
  </w:style>
  <w:style w:type="paragraph" w:customStyle="1" w:styleId="14">
    <w:name w:val="Основной текст с отступом1"/>
    <w:basedOn w:val="a"/>
    <w:rsid w:val="002F3D54"/>
    <w:pPr>
      <w:spacing w:after="120"/>
      <w:ind w:left="283"/>
    </w:pPr>
  </w:style>
  <w:style w:type="paragraph" w:styleId="ad">
    <w:name w:val="Body Text"/>
    <w:basedOn w:val="a"/>
    <w:link w:val="ae"/>
    <w:uiPriority w:val="99"/>
    <w:rsid w:val="002F3D54"/>
    <w:pPr>
      <w:widowControl w:val="0"/>
    </w:pPr>
  </w:style>
  <w:style w:type="character" w:customStyle="1" w:styleId="ae">
    <w:name w:val="Основной текст Знак"/>
    <w:basedOn w:val="a0"/>
    <w:link w:val="ad"/>
    <w:uiPriority w:val="99"/>
    <w:rsid w:val="002F3D54"/>
    <w:rPr>
      <w:rFonts w:ascii="Times New Roman" w:eastAsia="Times New Roman" w:hAnsi="Times New Roman" w:cs="Times New Roman"/>
      <w:color w:val="000000"/>
      <w:szCs w:val="20"/>
      <w:lang w:eastAsia="ru-RU"/>
    </w:rPr>
  </w:style>
  <w:style w:type="paragraph" w:customStyle="1" w:styleId="210">
    <w:name w:val="Основной текст 21"/>
    <w:basedOn w:val="a"/>
    <w:rsid w:val="002F3D54"/>
    <w:pPr>
      <w:widowControl w:val="0"/>
      <w:jc w:val="center"/>
    </w:pPr>
    <w:rPr>
      <w:sz w:val="28"/>
    </w:rPr>
  </w:style>
  <w:style w:type="paragraph" w:customStyle="1" w:styleId="ConsNormal">
    <w:name w:val="ConsNormal"/>
    <w:rsid w:val="002F3D54"/>
    <w:pPr>
      <w:widowControl w:val="0"/>
      <w:spacing w:after="0" w:line="240" w:lineRule="auto"/>
      <w:ind w:right="19772" w:firstLine="720"/>
    </w:pPr>
    <w:rPr>
      <w:rFonts w:ascii="Arial" w:eastAsia="Times New Roman" w:hAnsi="Arial" w:cs="Times New Roman"/>
      <w:color w:val="000000"/>
      <w:sz w:val="20"/>
      <w:szCs w:val="20"/>
      <w:lang w:eastAsia="ru-RU"/>
    </w:rPr>
  </w:style>
  <w:style w:type="paragraph" w:styleId="32">
    <w:name w:val="Body Text 3"/>
    <w:basedOn w:val="a"/>
    <w:link w:val="33"/>
    <w:rsid w:val="002F3D54"/>
    <w:pPr>
      <w:widowControl w:val="0"/>
      <w:spacing w:after="120"/>
    </w:pPr>
    <w:rPr>
      <w:sz w:val="16"/>
    </w:rPr>
  </w:style>
  <w:style w:type="character" w:customStyle="1" w:styleId="33">
    <w:name w:val="Основной текст 3 Знак"/>
    <w:basedOn w:val="a0"/>
    <w:link w:val="32"/>
    <w:rsid w:val="002F3D54"/>
    <w:rPr>
      <w:rFonts w:ascii="Times New Roman" w:eastAsia="Times New Roman" w:hAnsi="Times New Roman" w:cs="Times New Roman"/>
      <w:color w:val="000000"/>
      <w:sz w:val="16"/>
      <w:szCs w:val="20"/>
      <w:lang w:eastAsia="ru-RU"/>
    </w:rPr>
  </w:style>
  <w:style w:type="paragraph" w:customStyle="1" w:styleId="61">
    <w:name w:val="заголовок 6"/>
    <w:basedOn w:val="a"/>
    <w:next w:val="a"/>
    <w:rsid w:val="002F3D54"/>
    <w:pPr>
      <w:keepNext/>
      <w:widowControl w:val="0"/>
    </w:pPr>
    <w:rPr>
      <w:b/>
      <w:sz w:val="20"/>
    </w:rPr>
  </w:style>
  <w:style w:type="paragraph" w:customStyle="1" w:styleId="af">
    <w:name w:val="Заголовок статьи"/>
    <w:basedOn w:val="a"/>
    <w:next w:val="a"/>
    <w:rsid w:val="002F3D54"/>
    <w:pPr>
      <w:widowControl w:val="0"/>
      <w:ind w:left="1612" w:hanging="892"/>
    </w:pPr>
    <w:rPr>
      <w:rFonts w:ascii="Arial" w:hAnsi="Arial"/>
      <w:sz w:val="20"/>
    </w:rPr>
  </w:style>
  <w:style w:type="paragraph" w:customStyle="1" w:styleId="af0">
    <w:name w:val="Комментарий"/>
    <w:basedOn w:val="a"/>
    <w:next w:val="a"/>
    <w:rsid w:val="002F3D54"/>
    <w:pPr>
      <w:widowControl w:val="0"/>
      <w:ind w:left="170"/>
    </w:pPr>
    <w:rPr>
      <w:rFonts w:ascii="Arial" w:hAnsi="Arial"/>
      <w:i/>
      <w:color w:val="800080"/>
      <w:sz w:val="20"/>
    </w:rPr>
  </w:style>
  <w:style w:type="paragraph" w:customStyle="1" w:styleId="af1">
    <w:name w:val="Таблицы (моноширинный)"/>
    <w:basedOn w:val="a"/>
    <w:next w:val="a"/>
    <w:rsid w:val="002F3D54"/>
    <w:pPr>
      <w:widowControl w:val="0"/>
    </w:pPr>
    <w:rPr>
      <w:rFonts w:ascii="Courier New" w:hAnsi="Courier New"/>
      <w:sz w:val="20"/>
    </w:rPr>
  </w:style>
  <w:style w:type="paragraph" w:customStyle="1" w:styleId="310">
    <w:name w:val="Заголовок 31"/>
    <w:basedOn w:val="13"/>
    <w:next w:val="13"/>
    <w:rsid w:val="002F3D54"/>
    <w:pPr>
      <w:keepNext/>
      <w:widowControl w:val="0"/>
      <w:spacing w:after="120"/>
      <w:jc w:val="both"/>
      <w:outlineLvl w:val="2"/>
    </w:pPr>
    <w:rPr>
      <w:b/>
    </w:rPr>
  </w:style>
  <w:style w:type="paragraph" w:styleId="af2">
    <w:name w:val="Title"/>
    <w:basedOn w:val="a"/>
    <w:link w:val="af3"/>
    <w:qFormat/>
    <w:rsid w:val="002F3D54"/>
    <w:pPr>
      <w:widowControl w:val="0"/>
      <w:jc w:val="center"/>
    </w:pPr>
    <w:rPr>
      <w:b/>
      <w:sz w:val="28"/>
    </w:rPr>
  </w:style>
  <w:style w:type="character" w:customStyle="1" w:styleId="af3">
    <w:name w:val="Заголовок Знак"/>
    <w:basedOn w:val="a0"/>
    <w:link w:val="af2"/>
    <w:rsid w:val="002F3D54"/>
    <w:rPr>
      <w:rFonts w:ascii="Times New Roman" w:eastAsia="Times New Roman" w:hAnsi="Times New Roman" w:cs="Times New Roman"/>
      <w:b/>
      <w:color w:val="000000"/>
      <w:sz w:val="28"/>
      <w:szCs w:val="20"/>
      <w:lang w:eastAsia="ru-RU"/>
    </w:rPr>
  </w:style>
  <w:style w:type="paragraph" w:customStyle="1" w:styleId="Heading">
    <w:name w:val="Heading"/>
    <w:rsid w:val="002F3D54"/>
    <w:pPr>
      <w:widowControl w:val="0"/>
      <w:spacing w:after="0" w:line="240" w:lineRule="auto"/>
    </w:pPr>
    <w:rPr>
      <w:rFonts w:ascii="Arial" w:eastAsia="Times New Roman" w:hAnsi="Arial" w:cs="Times New Roman"/>
      <w:b/>
      <w:color w:val="000000"/>
      <w:szCs w:val="20"/>
      <w:lang w:eastAsia="ru-RU"/>
    </w:rPr>
  </w:style>
  <w:style w:type="paragraph" w:styleId="af4">
    <w:name w:val="List Number"/>
    <w:basedOn w:val="a"/>
    <w:rsid w:val="002F3D54"/>
    <w:pPr>
      <w:tabs>
        <w:tab w:val="left" w:pos="360"/>
      </w:tabs>
      <w:spacing w:after="60"/>
      <w:ind w:left="360" w:hanging="360"/>
    </w:pPr>
  </w:style>
  <w:style w:type="paragraph" w:customStyle="1" w:styleId="110">
    <w:name w:val="1.1 подпункт Знак Знак Знак Знак"/>
    <w:basedOn w:val="a"/>
    <w:link w:val="111"/>
    <w:rsid w:val="002F3D54"/>
    <w:pPr>
      <w:widowControl w:val="0"/>
      <w:tabs>
        <w:tab w:val="left" w:pos="432"/>
      </w:tabs>
      <w:spacing w:before="120"/>
      <w:ind w:left="432" w:hanging="432"/>
      <w:outlineLvl w:val="1"/>
    </w:pPr>
    <w:rPr>
      <w:rFonts w:ascii="Arial" w:hAnsi="Arial"/>
      <w:b/>
      <w:i/>
      <w:sz w:val="28"/>
    </w:rPr>
  </w:style>
  <w:style w:type="paragraph" w:customStyle="1" w:styleId="af5">
    <w:name w:val="А. часть_раздела"/>
    <w:basedOn w:val="21"/>
    <w:rsid w:val="002F3D54"/>
    <w:pPr>
      <w:tabs>
        <w:tab w:val="left" w:pos="643"/>
        <w:tab w:val="left" w:pos="900"/>
        <w:tab w:val="left" w:pos="1080"/>
      </w:tabs>
      <w:ind w:left="720" w:hanging="360"/>
      <w:jc w:val="left"/>
    </w:pPr>
    <w:rPr>
      <w:rFonts w:ascii="Calibri" w:hAnsi="Calibri"/>
      <w:i w:val="0"/>
      <w:u w:val="single"/>
    </w:rPr>
  </w:style>
  <w:style w:type="paragraph" w:styleId="25">
    <w:name w:val="Body Text 2"/>
    <w:basedOn w:val="a"/>
    <w:link w:val="26"/>
    <w:rsid w:val="002F3D54"/>
    <w:pPr>
      <w:spacing w:after="120" w:line="480" w:lineRule="auto"/>
    </w:pPr>
  </w:style>
  <w:style w:type="character" w:customStyle="1" w:styleId="26">
    <w:name w:val="Основной текст 2 Знак"/>
    <w:basedOn w:val="a0"/>
    <w:link w:val="25"/>
    <w:rsid w:val="002F3D54"/>
    <w:rPr>
      <w:rFonts w:ascii="Times New Roman" w:eastAsia="Times New Roman" w:hAnsi="Times New Roman" w:cs="Times New Roman"/>
      <w:color w:val="000000"/>
      <w:szCs w:val="20"/>
      <w:lang w:eastAsia="ru-RU"/>
    </w:rPr>
  </w:style>
  <w:style w:type="paragraph" w:styleId="af6">
    <w:name w:val="Balloon Text"/>
    <w:basedOn w:val="a"/>
    <w:link w:val="af7"/>
    <w:uiPriority w:val="99"/>
    <w:semiHidden/>
    <w:rsid w:val="002F3D54"/>
    <w:pPr>
      <w:spacing w:after="60"/>
    </w:pPr>
    <w:rPr>
      <w:rFonts w:ascii="Tahoma" w:hAnsi="Tahoma"/>
      <w:sz w:val="16"/>
    </w:rPr>
  </w:style>
  <w:style w:type="character" w:customStyle="1" w:styleId="af7">
    <w:name w:val="Текст выноски Знак"/>
    <w:basedOn w:val="a0"/>
    <w:link w:val="af6"/>
    <w:uiPriority w:val="99"/>
    <w:semiHidden/>
    <w:rsid w:val="002F3D54"/>
    <w:rPr>
      <w:rFonts w:ascii="Tahoma" w:eastAsia="Times New Roman" w:hAnsi="Tahoma" w:cs="Times New Roman"/>
      <w:color w:val="000000"/>
      <w:sz w:val="16"/>
      <w:szCs w:val="20"/>
      <w:lang w:eastAsia="ru-RU"/>
    </w:rPr>
  </w:style>
  <w:style w:type="paragraph" w:styleId="af8">
    <w:name w:val="Normal (Web)"/>
    <w:basedOn w:val="a"/>
    <w:rsid w:val="002F3D54"/>
    <w:pPr>
      <w:tabs>
        <w:tab w:val="left" w:pos="360"/>
      </w:tabs>
      <w:spacing w:after="160" w:line="240" w:lineRule="exact"/>
    </w:pPr>
    <w:rPr>
      <w:rFonts w:ascii="Verdana" w:hAnsi="Verdana"/>
      <w:lang w:val="en-US" w:eastAsia="en-US"/>
    </w:rPr>
  </w:style>
  <w:style w:type="paragraph" w:customStyle="1" w:styleId="font5">
    <w:name w:val="font5"/>
    <w:basedOn w:val="a"/>
    <w:rsid w:val="002F3D54"/>
    <w:pPr>
      <w:spacing w:before="100" w:beforeAutospacing="1" w:after="100" w:afterAutospacing="1"/>
    </w:pPr>
    <w:rPr>
      <w:rFonts w:ascii="Tahoma" w:hAnsi="Tahoma"/>
      <w:b/>
      <w:sz w:val="16"/>
    </w:rPr>
  </w:style>
  <w:style w:type="paragraph" w:customStyle="1" w:styleId="font6">
    <w:name w:val="font6"/>
    <w:basedOn w:val="a"/>
    <w:rsid w:val="002F3D54"/>
    <w:pPr>
      <w:spacing w:before="100" w:beforeAutospacing="1" w:after="100" w:afterAutospacing="1"/>
    </w:pPr>
    <w:rPr>
      <w:rFonts w:ascii="Tahoma" w:hAnsi="Tahoma"/>
      <w:sz w:val="16"/>
    </w:rPr>
  </w:style>
  <w:style w:type="paragraph" w:customStyle="1" w:styleId="xl65">
    <w:name w:val="xl65"/>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66">
    <w:name w:val="xl66"/>
    <w:basedOn w:val="a"/>
    <w:rsid w:val="002F3D54"/>
    <w:pPr>
      <w:spacing w:before="100" w:beforeAutospacing="1" w:after="100" w:afterAutospacing="1"/>
    </w:pPr>
  </w:style>
  <w:style w:type="paragraph" w:customStyle="1" w:styleId="xl67">
    <w:name w:val="xl67"/>
    <w:basedOn w:val="a"/>
    <w:rsid w:val="002F3D54"/>
    <w:pPr>
      <w:spacing w:before="100" w:beforeAutospacing="1" w:after="100" w:afterAutospacing="1"/>
    </w:pPr>
  </w:style>
  <w:style w:type="paragraph" w:customStyle="1" w:styleId="xl68">
    <w:name w:val="xl68"/>
    <w:basedOn w:val="a"/>
    <w:rsid w:val="002F3D54"/>
    <w:pPr>
      <w:spacing w:before="100" w:beforeAutospacing="1" w:after="100" w:afterAutospacing="1"/>
    </w:pPr>
    <w:rPr>
      <w:b/>
    </w:rPr>
  </w:style>
  <w:style w:type="paragraph" w:customStyle="1" w:styleId="xl69">
    <w:name w:val="xl69"/>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0">
    <w:name w:val="xl70"/>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1">
    <w:name w:val="xl71"/>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72">
    <w:name w:val="xl72"/>
    <w:basedOn w:val="a"/>
    <w:rsid w:val="002F3D54"/>
    <w:pPr>
      <w:pBdr>
        <w:top w:val="none" w:sz="0"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73">
    <w:name w:val="xl73"/>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74">
    <w:name w:val="xl74"/>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pPr>
    <w:rPr>
      <w:b/>
    </w:rPr>
  </w:style>
  <w:style w:type="paragraph" w:customStyle="1" w:styleId="xl75">
    <w:name w:val="xl75"/>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6">
    <w:name w:val="xl76"/>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7">
    <w:name w:val="xl77"/>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i/>
    </w:rPr>
  </w:style>
  <w:style w:type="paragraph" w:customStyle="1" w:styleId="xl78">
    <w:name w:val="xl78"/>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9">
    <w:name w:val="xl79"/>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80">
    <w:name w:val="xl80"/>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pPr>
  </w:style>
  <w:style w:type="paragraph" w:customStyle="1" w:styleId="xl81">
    <w:name w:val="xl81"/>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82">
    <w:name w:val="xl82"/>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83">
    <w:name w:val="xl83"/>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84">
    <w:name w:val="xl84"/>
    <w:basedOn w:val="a"/>
    <w:rsid w:val="002F3D54"/>
    <w:pPr>
      <w:spacing w:before="100" w:beforeAutospacing="1" w:after="100" w:afterAutospacing="1"/>
    </w:pPr>
  </w:style>
  <w:style w:type="paragraph" w:customStyle="1" w:styleId="xl85">
    <w:name w:val="xl85"/>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pPr>
    <w:rPr>
      <w:b/>
    </w:rPr>
  </w:style>
  <w:style w:type="paragraph" w:customStyle="1" w:styleId="xl86">
    <w:name w:val="xl86"/>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sz w:val="28"/>
    </w:rPr>
  </w:style>
  <w:style w:type="paragraph" w:customStyle="1" w:styleId="xl87">
    <w:name w:val="xl87"/>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8">
    <w:name w:val="xl88"/>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b/>
    </w:rPr>
  </w:style>
  <w:style w:type="paragraph" w:customStyle="1" w:styleId="xl89">
    <w:name w:val="xl89"/>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pPr>
    <w:rPr>
      <w:b/>
    </w:rPr>
  </w:style>
  <w:style w:type="paragraph" w:customStyle="1" w:styleId="xl90">
    <w:name w:val="xl90"/>
    <w:basedOn w:val="a"/>
    <w:rsid w:val="002F3D54"/>
    <w:pPr>
      <w:pBdr>
        <w:top w:val="single" w:sz="4" w:space="0" w:color="000000"/>
        <w:left w:val="single" w:sz="4" w:space="0" w:color="000000"/>
        <w:bottom w:val="single" w:sz="8" w:space="0" w:color="000000"/>
        <w:right w:val="none" w:sz="0" w:space="0" w:color="000000"/>
      </w:pBdr>
      <w:spacing w:before="100" w:beforeAutospacing="1" w:after="100" w:afterAutospacing="1"/>
    </w:pPr>
    <w:rPr>
      <w:b/>
    </w:rPr>
  </w:style>
  <w:style w:type="paragraph" w:customStyle="1" w:styleId="xl91">
    <w:name w:val="xl91"/>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rPr>
  </w:style>
  <w:style w:type="paragraph" w:customStyle="1" w:styleId="xl92">
    <w:name w:val="xl92"/>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93">
    <w:name w:val="xl93"/>
    <w:basedOn w:val="a"/>
    <w:rsid w:val="002F3D54"/>
    <w:pPr>
      <w:pBdr>
        <w:top w:val="single" w:sz="4" w:space="0" w:color="000000"/>
        <w:left w:val="single" w:sz="4" w:space="0" w:color="000000"/>
        <w:bottom w:val="none" w:sz="0" w:space="0" w:color="000000"/>
        <w:right w:val="none" w:sz="0" w:space="0" w:color="000000"/>
      </w:pBdr>
      <w:spacing w:before="100" w:beforeAutospacing="1" w:after="100" w:afterAutospacing="1"/>
    </w:pPr>
    <w:rPr>
      <w:b/>
    </w:rPr>
  </w:style>
  <w:style w:type="paragraph" w:customStyle="1" w:styleId="xl94">
    <w:name w:val="xl94"/>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
    <w:rsid w:val="002F3D54"/>
    <w:pPr>
      <w:spacing w:before="100" w:beforeAutospacing="1" w:after="100" w:afterAutospacing="1"/>
      <w:jc w:val="center"/>
    </w:pPr>
  </w:style>
  <w:style w:type="paragraph" w:customStyle="1" w:styleId="xl96">
    <w:name w:val="xl96"/>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97">
    <w:name w:val="xl97"/>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sz w:val="28"/>
    </w:rPr>
  </w:style>
  <w:style w:type="paragraph" w:customStyle="1" w:styleId="xl98">
    <w:name w:val="xl98"/>
    <w:basedOn w:val="a"/>
    <w:rsid w:val="002F3D54"/>
    <w:pPr>
      <w:pBdr>
        <w:top w:val="single" w:sz="4" w:space="0" w:color="000000"/>
        <w:left w:val="none" w:sz="0"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99">
    <w:name w:val="xl99"/>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00">
    <w:name w:val="xl100"/>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rPr>
  </w:style>
  <w:style w:type="paragraph" w:customStyle="1" w:styleId="xl101">
    <w:name w:val="xl101"/>
    <w:basedOn w:val="a"/>
    <w:rsid w:val="002F3D54"/>
    <w:pPr>
      <w:pBdr>
        <w:top w:val="single" w:sz="4" w:space="0" w:color="000000"/>
        <w:left w:val="single" w:sz="4" w:space="0" w:color="000000"/>
        <w:bottom w:val="none" w:sz="0" w:space="0" w:color="000000"/>
        <w:right w:val="none" w:sz="0" w:space="0" w:color="000000"/>
      </w:pBdr>
      <w:spacing w:before="100" w:beforeAutospacing="1" w:after="100" w:afterAutospacing="1"/>
      <w:jc w:val="center"/>
    </w:pPr>
    <w:rPr>
      <w:sz w:val="28"/>
    </w:rPr>
  </w:style>
  <w:style w:type="paragraph" w:customStyle="1" w:styleId="xl102">
    <w:name w:val="xl102"/>
    <w:basedOn w:val="a"/>
    <w:rsid w:val="002F3D54"/>
    <w:pPr>
      <w:pBdr>
        <w:top w:val="single" w:sz="4" w:space="0" w:color="000000"/>
        <w:left w:val="none" w:sz="0" w:space="0" w:color="000000"/>
        <w:bottom w:val="none" w:sz="0" w:space="0" w:color="000000"/>
        <w:right w:val="single" w:sz="4" w:space="0" w:color="000000"/>
      </w:pBdr>
      <w:spacing w:before="100" w:beforeAutospacing="1" w:after="100" w:afterAutospacing="1"/>
      <w:jc w:val="center"/>
    </w:pPr>
    <w:rPr>
      <w:sz w:val="28"/>
    </w:rPr>
  </w:style>
  <w:style w:type="paragraph" w:customStyle="1" w:styleId="xl103">
    <w:name w:val="xl103"/>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104">
    <w:name w:val="xl104"/>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05">
    <w:name w:val="xl105"/>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6">
    <w:name w:val="xl106"/>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107">
    <w:name w:val="xl107"/>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8">
    <w:name w:val="xl108"/>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9">
    <w:name w:val="xl109"/>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110">
    <w:name w:val="xl110"/>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11">
    <w:name w:val="xl111"/>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style>
  <w:style w:type="paragraph" w:customStyle="1" w:styleId="xl112">
    <w:name w:val="xl112"/>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pPr>
  </w:style>
  <w:style w:type="paragraph" w:customStyle="1" w:styleId="xl113">
    <w:name w:val="xl113"/>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14">
    <w:name w:val="xl114"/>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8"/>
    </w:rPr>
  </w:style>
  <w:style w:type="paragraph" w:customStyle="1" w:styleId="xl115">
    <w:name w:val="xl115"/>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color w:val="FF0000"/>
    </w:rPr>
  </w:style>
  <w:style w:type="paragraph" w:customStyle="1" w:styleId="xl116">
    <w:name w:val="xl116"/>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118">
    <w:name w:val="xl118"/>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119">
    <w:name w:val="xl119"/>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pPr>
    <w:rPr>
      <w:b/>
      <w:sz w:val="28"/>
    </w:rPr>
  </w:style>
  <w:style w:type="paragraph" w:customStyle="1" w:styleId="xl120">
    <w:name w:val="xl120"/>
    <w:basedOn w:val="a"/>
    <w:rsid w:val="002F3D54"/>
    <w:pPr>
      <w:spacing w:before="100" w:beforeAutospacing="1" w:after="100" w:afterAutospacing="1"/>
      <w:jc w:val="center"/>
    </w:pPr>
  </w:style>
  <w:style w:type="paragraph" w:customStyle="1" w:styleId="xl121">
    <w:name w:val="xl121"/>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2">
    <w:name w:val="xl122"/>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124">
    <w:name w:val="xl124"/>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5">
    <w:name w:val="xl125"/>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26">
    <w:name w:val="xl126"/>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127">
    <w:name w:val="xl127"/>
    <w:basedOn w:val="a"/>
    <w:rsid w:val="002F3D54"/>
    <w:pPr>
      <w:spacing w:before="100" w:beforeAutospacing="1" w:after="100" w:afterAutospacing="1"/>
      <w:jc w:val="center"/>
    </w:pPr>
  </w:style>
  <w:style w:type="paragraph" w:customStyle="1" w:styleId="xl128">
    <w:name w:val="xl128"/>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9">
    <w:name w:val="xl129"/>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30">
    <w:name w:val="xl130"/>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31">
    <w:name w:val="xl131"/>
    <w:basedOn w:val="a"/>
    <w:rsid w:val="002F3D54"/>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32">
    <w:name w:val="xl132"/>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133">
    <w:name w:val="xl133"/>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34">
    <w:name w:val="xl134"/>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5">
    <w:name w:val="xl135"/>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6">
    <w:name w:val="xl136"/>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7">
    <w:name w:val="xl137"/>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8">
    <w:name w:val="xl138"/>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9">
    <w:name w:val="xl139"/>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rPr>
  </w:style>
  <w:style w:type="paragraph" w:customStyle="1" w:styleId="xl140">
    <w:name w:val="xl140"/>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rPr>
  </w:style>
  <w:style w:type="paragraph" w:customStyle="1" w:styleId="xl141">
    <w:name w:val="xl141"/>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rPr>
  </w:style>
  <w:style w:type="paragraph" w:customStyle="1" w:styleId="xl142">
    <w:name w:val="xl142"/>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43">
    <w:name w:val="xl143"/>
    <w:basedOn w:val="a"/>
    <w:rsid w:val="002F3D5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sz w:val="28"/>
    </w:rPr>
  </w:style>
  <w:style w:type="paragraph" w:customStyle="1" w:styleId="xl144">
    <w:name w:val="xl144"/>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5">
    <w:name w:val="xl145"/>
    <w:basedOn w:val="a"/>
    <w:rsid w:val="002F3D5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pPr>
    <w:rPr>
      <w:b/>
      <w:sz w:val="28"/>
    </w:rPr>
  </w:style>
  <w:style w:type="paragraph" w:customStyle="1" w:styleId="xl147">
    <w:name w:val="xl147"/>
    <w:basedOn w:val="a"/>
    <w:rsid w:val="002F3D54"/>
    <w:pPr>
      <w:pBdr>
        <w:top w:val="single" w:sz="4" w:space="0" w:color="000000"/>
        <w:left w:val="none" w:sz="0" w:space="0" w:color="000000"/>
        <w:bottom w:val="single" w:sz="4" w:space="0" w:color="000000"/>
        <w:right w:val="single" w:sz="4" w:space="0" w:color="000000"/>
      </w:pBdr>
      <w:spacing w:before="100" w:beforeAutospacing="1" w:after="100" w:afterAutospacing="1"/>
    </w:pPr>
    <w:rPr>
      <w:b/>
      <w:sz w:val="28"/>
    </w:rPr>
  </w:style>
  <w:style w:type="paragraph" w:customStyle="1" w:styleId="xl148">
    <w:name w:val="xl148"/>
    <w:basedOn w:val="a"/>
    <w:rsid w:val="002F3D54"/>
    <w:pPr>
      <w:pBdr>
        <w:top w:val="single" w:sz="4" w:space="0" w:color="000000"/>
        <w:left w:val="single" w:sz="4" w:space="0" w:color="000000"/>
        <w:bottom w:val="none" w:sz="0" w:space="0" w:color="000000"/>
        <w:right w:val="none" w:sz="0" w:space="0" w:color="000000"/>
      </w:pBdr>
      <w:spacing w:before="100" w:beforeAutospacing="1" w:after="100" w:afterAutospacing="1"/>
    </w:pPr>
    <w:rPr>
      <w:b/>
      <w:sz w:val="28"/>
    </w:rPr>
  </w:style>
  <w:style w:type="paragraph" w:customStyle="1" w:styleId="xl149">
    <w:name w:val="xl149"/>
    <w:basedOn w:val="a"/>
    <w:rsid w:val="002F3D54"/>
    <w:pPr>
      <w:pBdr>
        <w:top w:val="single" w:sz="4" w:space="0" w:color="000000"/>
        <w:left w:val="none" w:sz="0" w:space="0" w:color="000000"/>
        <w:bottom w:val="none" w:sz="0" w:space="0" w:color="000000"/>
        <w:right w:val="single" w:sz="4" w:space="0" w:color="000000"/>
      </w:pBdr>
      <w:spacing w:before="100" w:beforeAutospacing="1" w:after="100" w:afterAutospacing="1"/>
    </w:pPr>
    <w:rPr>
      <w:b/>
      <w:sz w:val="28"/>
    </w:rPr>
  </w:style>
  <w:style w:type="paragraph" w:customStyle="1" w:styleId="xl150">
    <w:name w:val="xl150"/>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sz w:val="28"/>
    </w:rPr>
  </w:style>
  <w:style w:type="paragraph" w:customStyle="1" w:styleId="xl151">
    <w:name w:val="xl151"/>
    <w:basedOn w:val="a"/>
    <w:rsid w:val="002F3D54"/>
    <w:pPr>
      <w:pBdr>
        <w:top w:val="single" w:sz="4" w:space="0" w:color="000000"/>
        <w:left w:val="none" w:sz="0"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52">
    <w:name w:val="xl152"/>
    <w:basedOn w:val="a"/>
    <w:rsid w:val="002F3D54"/>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sz w:val="32"/>
    </w:rPr>
  </w:style>
  <w:style w:type="paragraph" w:customStyle="1" w:styleId="xl153">
    <w:name w:val="xl153"/>
    <w:basedOn w:val="a"/>
    <w:rsid w:val="002F3D54"/>
    <w:pPr>
      <w:pBdr>
        <w:top w:val="single" w:sz="4" w:space="0" w:color="000000"/>
        <w:left w:val="single" w:sz="4" w:space="0" w:color="000000"/>
        <w:bottom w:val="single" w:sz="4" w:space="0" w:color="000000"/>
        <w:right w:val="none" w:sz="0" w:space="0" w:color="000000"/>
      </w:pBdr>
      <w:spacing w:before="100" w:beforeAutospacing="1" w:after="100" w:afterAutospacing="1"/>
    </w:pPr>
    <w:rPr>
      <w:b/>
      <w:sz w:val="28"/>
    </w:rPr>
  </w:style>
  <w:style w:type="paragraph" w:customStyle="1" w:styleId="xl154">
    <w:name w:val="xl154"/>
    <w:basedOn w:val="a"/>
    <w:rsid w:val="002F3D54"/>
    <w:pPr>
      <w:pBdr>
        <w:top w:val="single" w:sz="4" w:space="0" w:color="000000"/>
        <w:left w:val="none" w:sz="0" w:space="0" w:color="000000"/>
        <w:bottom w:val="single" w:sz="4" w:space="0" w:color="000000"/>
        <w:right w:val="single" w:sz="4" w:space="0" w:color="000000"/>
      </w:pBdr>
      <w:spacing w:before="100" w:beforeAutospacing="1" w:after="100" w:afterAutospacing="1"/>
    </w:pPr>
    <w:rPr>
      <w:b/>
      <w:sz w:val="28"/>
    </w:rPr>
  </w:style>
  <w:style w:type="paragraph" w:customStyle="1" w:styleId="100">
    <w:name w:val="Обычный + 10 пт"/>
    <w:basedOn w:val="a"/>
    <w:rsid w:val="002F3D54"/>
    <w:pPr>
      <w:widowControl w:val="0"/>
    </w:pPr>
    <w:rPr>
      <w:rFonts w:ascii="Arial" w:hAnsi="Arial"/>
      <w:sz w:val="20"/>
    </w:rPr>
  </w:style>
  <w:style w:type="paragraph" w:customStyle="1" w:styleId="ConsPlusNormal">
    <w:name w:val="ConsPlusNormal"/>
    <w:link w:val="ConsPlusNormal0"/>
    <w:qFormat/>
    <w:rsid w:val="002F3D54"/>
    <w:pPr>
      <w:widowControl w:val="0"/>
      <w:spacing w:after="0" w:line="240" w:lineRule="auto"/>
      <w:ind w:firstLine="720"/>
    </w:pPr>
    <w:rPr>
      <w:rFonts w:ascii="Arial" w:eastAsia="Times New Roman" w:hAnsi="Arial" w:cs="Times New Roman"/>
      <w:color w:val="000000"/>
      <w:szCs w:val="20"/>
      <w:lang w:eastAsia="ru-RU"/>
    </w:rPr>
  </w:style>
  <w:style w:type="paragraph" w:customStyle="1" w:styleId="ConsPlusNonformat">
    <w:name w:val="ConsPlusNonformat"/>
    <w:uiPriority w:val="99"/>
    <w:rsid w:val="002F3D54"/>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Web">
    <w:name w:val="Обычный (Web)"/>
    <w:basedOn w:val="a"/>
    <w:rsid w:val="002F3D54"/>
    <w:pPr>
      <w:spacing w:before="200" w:after="200"/>
      <w:ind w:left="200" w:right="200"/>
    </w:pPr>
  </w:style>
  <w:style w:type="paragraph" w:styleId="34">
    <w:name w:val="Body Text Indent 3"/>
    <w:basedOn w:val="a"/>
    <w:link w:val="35"/>
    <w:rsid w:val="002F3D54"/>
    <w:pPr>
      <w:spacing w:after="120"/>
      <w:ind w:left="283"/>
    </w:pPr>
    <w:rPr>
      <w:sz w:val="16"/>
    </w:rPr>
  </w:style>
  <w:style w:type="character" w:customStyle="1" w:styleId="35">
    <w:name w:val="Основной текст с отступом 3 Знак"/>
    <w:basedOn w:val="a0"/>
    <w:link w:val="34"/>
    <w:rsid w:val="002F3D54"/>
    <w:rPr>
      <w:rFonts w:ascii="Times New Roman" w:eastAsia="Times New Roman" w:hAnsi="Times New Roman" w:cs="Times New Roman"/>
      <w:color w:val="000000"/>
      <w:sz w:val="16"/>
      <w:szCs w:val="20"/>
      <w:lang w:eastAsia="ru-RU"/>
    </w:rPr>
  </w:style>
  <w:style w:type="paragraph" w:customStyle="1" w:styleId="112">
    <w:name w:val="1.1 подпункт Знак Знак Знак"/>
    <w:basedOn w:val="a"/>
    <w:rsid w:val="002F3D54"/>
    <w:pPr>
      <w:widowControl w:val="0"/>
      <w:tabs>
        <w:tab w:val="left" w:pos="432"/>
      </w:tabs>
      <w:spacing w:before="120"/>
      <w:ind w:left="432" w:hanging="432"/>
      <w:outlineLvl w:val="1"/>
    </w:pPr>
    <w:rPr>
      <w:rFonts w:ascii="Arial" w:hAnsi="Arial"/>
      <w:b/>
      <w:i/>
      <w:sz w:val="28"/>
    </w:rPr>
  </w:style>
  <w:style w:type="paragraph" w:customStyle="1" w:styleId="113">
    <w:name w:val="1.1 подпункт Знак Знак"/>
    <w:basedOn w:val="a"/>
    <w:rsid w:val="002F3D54"/>
    <w:pPr>
      <w:widowControl w:val="0"/>
      <w:tabs>
        <w:tab w:val="left" w:pos="432"/>
      </w:tabs>
      <w:spacing w:before="120"/>
      <w:ind w:left="432" w:hanging="432"/>
      <w:outlineLvl w:val="1"/>
    </w:pPr>
    <w:rPr>
      <w:rFonts w:ascii="Arial" w:hAnsi="Arial"/>
      <w:b/>
      <w:i/>
      <w:sz w:val="28"/>
    </w:rPr>
  </w:style>
  <w:style w:type="paragraph" w:customStyle="1" w:styleId="af9">
    <w:name w:val="Îáû÷íûé"/>
    <w:rsid w:val="002F3D54"/>
    <w:pPr>
      <w:spacing w:after="0" w:line="240" w:lineRule="auto"/>
    </w:pPr>
    <w:rPr>
      <w:rFonts w:ascii="Calibri" w:eastAsia="Times New Roman" w:hAnsi="Calibri" w:cs="Times New Roman"/>
      <w:color w:val="000000"/>
      <w:sz w:val="20"/>
      <w:szCs w:val="20"/>
      <w:lang w:eastAsia="ru-RU"/>
    </w:rPr>
  </w:style>
  <w:style w:type="paragraph" w:customStyle="1" w:styleId="afa">
    <w:name w:val="Знак Знак Знак Знак Знак Знак"/>
    <w:basedOn w:val="a"/>
    <w:rsid w:val="002F3D54"/>
    <w:pPr>
      <w:spacing w:before="100" w:beforeAutospacing="1" w:after="100" w:afterAutospacing="1"/>
    </w:pPr>
    <w:rPr>
      <w:rFonts w:ascii="Tahoma" w:hAnsi="Tahoma"/>
      <w:sz w:val="20"/>
      <w:lang w:val="en-US" w:eastAsia="en-US"/>
    </w:rPr>
  </w:style>
  <w:style w:type="paragraph" w:customStyle="1" w:styleId="afb">
    <w:name w:val="Примечания"/>
    <w:basedOn w:val="a"/>
    <w:next w:val="21"/>
    <w:rsid w:val="002F3D54"/>
    <w:rPr>
      <w:vertAlign w:val="superscript"/>
    </w:rPr>
  </w:style>
  <w:style w:type="paragraph" w:customStyle="1" w:styleId="afc">
    <w:name w:val="Для шапки"/>
    <w:rsid w:val="002F3D54"/>
    <w:pPr>
      <w:spacing w:after="0" w:line="240" w:lineRule="auto"/>
      <w:ind w:right="-142"/>
      <w:jc w:val="both"/>
    </w:pPr>
    <w:rPr>
      <w:rFonts w:ascii="Calibri" w:eastAsia="Times New Roman" w:hAnsi="Calibri" w:cs="Times New Roman"/>
      <w:color w:val="000000"/>
      <w:szCs w:val="20"/>
      <w:lang w:eastAsia="ru-RU"/>
    </w:rPr>
  </w:style>
  <w:style w:type="paragraph" w:styleId="afd">
    <w:name w:val="Document Map"/>
    <w:basedOn w:val="a"/>
    <w:link w:val="afe"/>
    <w:uiPriority w:val="99"/>
    <w:semiHidden/>
    <w:rsid w:val="002F3D54"/>
    <w:pPr>
      <w:spacing w:after="60"/>
    </w:pPr>
    <w:rPr>
      <w:rFonts w:ascii="Tahoma" w:hAnsi="Tahoma"/>
      <w:sz w:val="16"/>
    </w:rPr>
  </w:style>
  <w:style w:type="character" w:customStyle="1" w:styleId="afe">
    <w:name w:val="Схема документа Знак"/>
    <w:basedOn w:val="a0"/>
    <w:link w:val="afd"/>
    <w:uiPriority w:val="99"/>
    <w:semiHidden/>
    <w:rsid w:val="002F3D54"/>
    <w:rPr>
      <w:rFonts w:ascii="Tahoma" w:eastAsia="Times New Roman" w:hAnsi="Tahoma" w:cs="Times New Roman"/>
      <w:color w:val="000000"/>
      <w:sz w:val="16"/>
      <w:szCs w:val="20"/>
      <w:lang w:eastAsia="ru-RU"/>
    </w:rPr>
  </w:style>
  <w:style w:type="paragraph" w:styleId="aff">
    <w:name w:val="List"/>
    <w:basedOn w:val="a"/>
    <w:rsid w:val="002F3D54"/>
    <w:pPr>
      <w:spacing w:after="60"/>
      <w:ind w:left="283" w:hanging="283"/>
    </w:pPr>
  </w:style>
  <w:style w:type="paragraph" w:customStyle="1" w:styleId="aff0">
    <w:name w:val="основной текст Знак"/>
    <w:basedOn w:val="a"/>
    <w:link w:val="aff1"/>
    <w:rsid w:val="002F3D54"/>
    <w:pPr>
      <w:tabs>
        <w:tab w:val="left" w:pos="1560"/>
        <w:tab w:val="left" w:pos="1985"/>
      </w:tabs>
      <w:spacing w:line="360" w:lineRule="auto"/>
      <w:ind w:firstLine="544"/>
    </w:pPr>
    <w:rPr>
      <w:sz w:val="28"/>
    </w:rPr>
  </w:style>
  <w:style w:type="paragraph" w:customStyle="1" w:styleId="15">
    <w:name w:val="Знак1"/>
    <w:basedOn w:val="a"/>
    <w:rsid w:val="002F3D54"/>
    <w:pPr>
      <w:spacing w:after="160" w:line="240" w:lineRule="exact"/>
    </w:pPr>
    <w:rPr>
      <w:rFonts w:ascii="Verdana" w:hAnsi="Verdana"/>
      <w:sz w:val="20"/>
      <w:lang w:val="en-US" w:eastAsia="en-US"/>
    </w:rPr>
  </w:style>
  <w:style w:type="paragraph" w:customStyle="1" w:styleId="211">
    <w:name w:val="Основной текст с отступом 21"/>
    <w:basedOn w:val="a"/>
    <w:rsid w:val="002F3D54"/>
    <w:pPr>
      <w:widowControl w:val="0"/>
      <w:suppressAutoHyphens/>
      <w:ind w:left="-851" w:firstLine="284"/>
    </w:pPr>
    <w:rPr>
      <w:sz w:val="28"/>
      <w:lang w:eastAsia="ar-SA"/>
    </w:rPr>
  </w:style>
  <w:style w:type="paragraph" w:customStyle="1" w:styleId="16">
    <w:name w:val="заголовок 1"/>
    <w:basedOn w:val="a"/>
    <w:next w:val="a"/>
    <w:rsid w:val="002F3D54"/>
    <w:pPr>
      <w:keepNext/>
      <w:widowControl w:val="0"/>
      <w:jc w:val="center"/>
    </w:pPr>
    <w:rPr>
      <w:b/>
      <w:sz w:val="20"/>
    </w:rPr>
  </w:style>
  <w:style w:type="paragraph" w:customStyle="1" w:styleId="-">
    <w:name w:val="Контракт-пункт"/>
    <w:basedOn w:val="a"/>
    <w:rsid w:val="002F3D54"/>
    <w:pPr>
      <w:tabs>
        <w:tab w:val="left" w:pos="360"/>
      </w:tabs>
    </w:pPr>
  </w:style>
  <w:style w:type="paragraph" w:customStyle="1" w:styleId="aff2">
    <w:name w:val="Обычный.Нормальный абзац"/>
    <w:rsid w:val="002F3D54"/>
    <w:pPr>
      <w:widowControl w:val="0"/>
      <w:spacing w:after="0" w:line="240" w:lineRule="auto"/>
      <w:ind w:firstLine="709"/>
      <w:jc w:val="both"/>
    </w:pPr>
    <w:rPr>
      <w:rFonts w:ascii="Calibri" w:eastAsia="Times New Roman" w:hAnsi="Calibri" w:cs="Times New Roman"/>
      <w:color w:val="000000"/>
      <w:sz w:val="24"/>
      <w:szCs w:val="20"/>
      <w:lang w:eastAsia="ru-RU"/>
    </w:rPr>
  </w:style>
  <w:style w:type="paragraph" w:customStyle="1" w:styleId="17">
    <w:name w:val="???????1"/>
    <w:rsid w:val="002F3D54"/>
    <w:pPr>
      <w:widowControl w:val="0"/>
      <w:spacing w:after="0" w:line="240" w:lineRule="auto"/>
    </w:pPr>
    <w:rPr>
      <w:rFonts w:ascii="Calibri" w:eastAsia="Times New Roman" w:hAnsi="Calibri" w:cs="Times New Roman"/>
      <w:color w:val="000000"/>
      <w:sz w:val="24"/>
      <w:szCs w:val="20"/>
      <w:lang w:eastAsia="ru-RU"/>
    </w:rPr>
  </w:style>
  <w:style w:type="paragraph" w:customStyle="1" w:styleId="CharChar">
    <w:name w:val="Char Char"/>
    <w:basedOn w:val="a"/>
    <w:rsid w:val="002F3D54"/>
    <w:pPr>
      <w:tabs>
        <w:tab w:val="left" w:pos="643"/>
        <w:tab w:val="left" w:pos="720"/>
      </w:tabs>
      <w:spacing w:after="160" w:line="240" w:lineRule="exact"/>
      <w:ind w:left="360" w:hanging="360"/>
    </w:pPr>
    <w:rPr>
      <w:rFonts w:ascii="Verdana" w:hAnsi="Verdana"/>
      <w:sz w:val="20"/>
      <w:lang w:val="en-US" w:eastAsia="en-US"/>
    </w:rPr>
  </w:style>
  <w:style w:type="paragraph" w:customStyle="1" w:styleId="aff3">
    <w:name w:val="Нормальный"/>
    <w:rsid w:val="002F3D54"/>
    <w:pPr>
      <w:spacing w:after="0" w:line="240" w:lineRule="auto"/>
    </w:pPr>
    <w:rPr>
      <w:rFonts w:ascii="Times New Roman" w:eastAsia="Times New Roman" w:hAnsi="Times New Roman" w:cs="Times New Roman"/>
      <w:color w:val="000000"/>
      <w:sz w:val="24"/>
      <w:szCs w:val="20"/>
      <w:lang w:val="en-GB" w:eastAsia="ru-RU"/>
    </w:rPr>
  </w:style>
  <w:style w:type="paragraph" w:customStyle="1" w:styleId="27">
    <w:name w:val="Знак Знак Знак2 Знак"/>
    <w:basedOn w:val="a"/>
    <w:rsid w:val="002F3D54"/>
    <w:pPr>
      <w:widowControl w:val="0"/>
      <w:spacing w:after="160" w:line="240" w:lineRule="exact"/>
      <w:jc w:val="right"/>
    </w:pPr>
    <w:rPr>
      <w:sz w:val="20"/>
      <w:lang w:val="en-GB" w:eastAsia="en-US"/>
    </w:rPr>
  </w:style>
  <w:style w:type="paragraph" w:customStyle="1" w:styleId="ConsNonformat">
    <w:name w:val="ConsNonformat"/>
    <w:rsid w:val="002F3D54"/>
    <w:pPr>
      <w:spacing w:after="0" w:line="240" w:lineRule="auto"/>
      <w:ind w:right="19772"/>
    </w:pPr>
    <w:rPr>
      <w:rFonts w:ascii="Courier New" w:eastAsia="Times New Roman" w:hAnsi="Courier New" w:cs="Times New Roman"/>
      <w:color w:val="000000"/>
      <w:sz w:val="20"/>
      <w:szCs w:val="20"/>
      <w:lang w:eastAsia="ru-RU"/>
    </w:rPr>
  </w:style>
  <w:style w:type="paragraph" w:customStyle="1" w:styleId="CharCharCharChar">
    <w:name w:val="Char Char Знак Знак Char Char"/>
    <w:basedOn w:val="a"/>
    <w:rsid w:val="002F3D54"/>
    <w:pPr>
      <w:spacing w:after="160"/>
    </w:pPr>
    <w:rPr>
      <w:rFonts w:ascii="Arial" w:hAnsi="Arial"/>
      <w:b/>
      <w:color w:val="FFFFFF"/>
      <w:sz w:val="32"/>
      <w:lang w:val="en-US" w:eastAsia="en-US"/>
    </w:rPr>
  </w:style>
  <w:style w:type="paragraph" w:customStyle="1" w:styleId="aff4">
    <w:name w:val="Знак Знак Знак Знак Знак Знак Знак Знак Знак"/>
    <w:basedOn w:val="a"/>
    <w:rsid w:val="002F3D54"/>
    <w:pPr>
      <w:widowControl w:val="0"/>
      <w:spacing w:after="160" w:line="240" w:lineRule="exact"/>
      <w:jc w:val="right"/>
    </w:pPr>
    <w:rPr>
      <w:sz w:val="20"/>
      <w:lang w:val="en-GB" w:eastAsia="en-US"/>
    </w:rPr>
  </w:style>
  <w:style w:type="paragraph" w:styleId="28">
    <w:name w:val="List 2"/>
    <w:basedOn w:val="a"/>
    <w:rsid w:val="002F3D54"/>
    <w:pPr>
      <w:spacing w:after="60"/>
      <w:ind w:left="566" w:hanging="283"/>
    </w:pPr>
  </w:style>
  <w:style w:type="paragraph" w:styleId="aff5">
    <w:name w:val="List Paragraph"/>
    <w:aliases w:val="Bullet List,FooterText,numbered,Paragraphe de liste1,lp1,SL_Абзац списка,Use Case List Paragraph,Маркер,ТЗ список,Абзац списка литеральный,UL,Абзац маркированнный,Подпись рисунка,List Paragraph1,Нумерованый список,List Paragraph_0"/>
    <w:basedOn w:val="a"/>
    <w:link w:val="aff6"/>
    <w:uiPriority w:val="34"/>
    <w:qFormat/>
    <w:rsid w:val="002F3D54"/>
    <w:pPr>
      <w:ind w:left="720"/>
    </w:pPr>
  </w:style>
  <w:style w:type="paragraph" w:customStyle="1" w:styleId="36">
    <w:name w:val="3"/>
    <w:basedOn w:val="a"/>
    <w:rsid w:val="002F3D54"/>
    <w:pPr>
      <w:spacing w:before="200" w:after="200"/>
      <w:ind w:left="200" w:right="200"/>
    </w:pPr>
  </w:style>
  <w:style w:type="paragraph" w:styleId="aff7">
    <w:name w:val="endnote text"/>
    <w:basedOn w:val="a"/>
    <w:link w:val="aff8"/>
    <w:semiHidden/>
    <w:rsid w:val="002F3D54"/>
    <w:rPr>
      <w:sz w:val="20"/>
    </w:rPr>
  </w:style>
  <w:style w:type="character" w:customStyle="1" w:styleId="aff8">
    <w:name w:val="Текст концевой сноски Знак"/>
    <w:basedOn w:val="a0"/>
    <w:link w:val="aff7"/>
    <w:semiHidden/>
    <w:rsid w:val="002F3D54"/>
    <w:rPr>
      <w:rFonts w:ascii="Times New Roman" w:eastAsia="Times New Roman" w:hAnsi="Times New Roman" w:cs="Times New Roman"/>
      <w:color w:val="000000"/>
      <w:sz w:val="20"/>
      <w:szCs w:val="20"/>
      <w:lang w:eastAsia="ru-RU"/>
    </w:rPr>
  </w:style>
  <w:style w:type="character" w:styleId="aff9">
    <w:name w:val="line number"/>
    <w:basedOn w:val="a0"/>
    <w:semiHidden/>
    <w:rsid w:val="002F3D54"/>
  </w:style>
  <w:style w:type="character" w:styleId="affa">
    <w:name w:val="Hyperlink"/>
    <w:rsid w:val="002F3D54"/>
    <w:rPr>
      <w:color w:val="0000FF"/>
      <w:u w:val="single"/>
    </w:rPr>
  </w:style>
  <w:style w:type="character" w:customStyle="1" w:styleId="affb">
    <w:name w:val="Цветовое выделение"/>
    <w:rsid w:val="002F3D54"/>
    <w:rPr>
      <w:b/>
      <w:color w:val="000080"/>
    </w:rPr>
  </w:style>
  <w:style w:type="character" w:customStyle="1" w:styleId="affc">
    <w:name w:val="Гипертекстовая ссылка"/>
    <w:uiPriority w:val="99"/>
    <w:rsid w:val="002F3D54"/>
    <w:rPr>
      <w:b/>
      <w:color w:val="008000"/>
      <w:u w:val="single"/>
    </w:rPr>
  </w:style>
  <w:style w:type="character" w:customStyle="1" w:styleId="111">
    <w:name w:val="1.1 подпункт Знак Знак Знак Знак Знак"/>
    <w:link w:val="110"/>
    <w:rsid w:val="002F3D54"/>
    <w:rPr>
      <w:rFonts w:ascii="Arial" w:eastAsia="Times New Roman" w:hAnsi="Arial" w:cs="Times New Roman"/>
      <w:b/>
      <w:i/>
      <w:color w:val="000000"/>
      <w:sz w:val="28"/>
      <w:szCs w:val="20"/>
      <w:lang w:eastAsia="ru-RU"/>
    </w:rPr>
  </w:style>
  <w:style w:type="character" w:styleId="affd">
    <w:name w:val="FollowedHyperlink"/>
    <w:uiPriority w:val="99"/>
    <w:rsid w:val="002F3D54"/>
    <w:rPr>
      <w:color w:val="800080"/>
      <w:u w:val="single"/>
    </w:rPr>
  </w:style>
  <w:style w:type="character" w:customStyle="1" w:styleId="postbody">
    <w:name w:val="postbody"/>
    <w:basedOn w:val="a0"/>
    <w:rsid w:val="002F3D54"/>
  </w:style>
  <w:style w:type="character" w:customStyle="1" w:styleId="affe">
    <w:name w:val="номе"/>
    <w:basedOn w:val="a0"/>
    <w:rsid w:val="002F3D54"/>
  </w:style>
  <w:style w:type="character" w:customStyle="1" w:styleId="aff1">
    <w:name w:val="основной текст Знак Знак"/>
    <w:link w:val="aff0"/>
    <w:rsid w:val="002F3D54"/>
    <w:rPr>
      <w:rFonts w:ascii="Times New Roman" w:eastAsia="Times New Roman" w:hAnsi="Times New Roman" w:cs="Times New Roman"/>
      <w:color w:val="000000"/>
      <w:sz w:val="28"/>
      <w:szCs w:val="20"/>
      <w:lang w:eastAsia="ru-RU"/>
    </w:rPr>
  </w:style>
  <w:style w:type="character" w:customStyle="1" w:styleId="afff">
    <w:name w:val="Знак"/>
    <w:rsid w:val="002F3D54"/>
    <w:rPr>
      <w:rFonts w:ascii="Arial" w:hAnsi="Arial"/>
      <w:b/>
      <w:sz w:val="20"/>
    </w:rPr>
  </w:style>
  <w:style w:type="character" w:styleId="afff0">
    <w:name w:val="endnote reference"/>
    <w:semiHidden/>
    <w:rsid w:val="002F3D54"/>
    <w:rPr>
      <w:vertAlign w:val="superscript"/>
    </w:rPr>
  </w:style>
  <w:style w:type="character" w:styleId="afff1">
    <w:name w:val="footnote reference"/>
    <w:semiHidden/>
    <w:rsid w:val="002F3D54"/>
    <w:rPr>
      <w:vertAlign w:val="superscript"/>
    </w:rPr>
  </w:style>
  <w:style w:type="character" w:customStyle="1" w:styleId="ConsPlusNormal0">
    <w:name w:val="ConsPlusNormal Знак"/>
    <w:link w:val="ConsPlusNormal"/>
    <w:rsid w:val="002F3D54"/>
    <w:rPr>
      <w:rFonts w:ascii="Arial" w:eastAsia="Times New Roman" w:hAnsi="Arial" w:cs="Times New Roman"/>
      <w:color w:val="000000"/>
      <w:szCs w:val="20"/>
      <w:lang w:eastAsia="ru-RU"/>
    </w:rPr>
  </w:style>
  <w:style w:type="table" w:styleId="18">
    <w:name w:val="Table Simple 1"/>
    <w:basedOn w:val="a1"/>
    <w:rsid w:val="002F3D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F3D5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2">
    <w:name w:val="Strong"/>
    <w:qFormat/>
    <w:rsid w:val="002F3D54"/>
    <w:rPr>
      <w:b/>
      <w:bCs/>
    </w:rPr>
  </w:style>
  <w:style w:type="character" w:customStyle="1" w:styleId="aff6">
    <w:name w:val="Абзац списка Знак"/>
    <w:aliases w:val="Bullet List Знак,FooterText Знак,numbered Знак,Paragraphe de liste1 Знак,lp1 Знак,SL_Абзац списка Знак,Use Case List Paragraph Знак,Маркер Знак,ТЗ список Знак,Абзац списка литеральный Знак,UL Знак,Абзац маркированнный Знак"/>
    <w:link w:val="aff5"/>
    <w:uiPriority w:val="34"/>
    <w:locked/>
    <w:rsid w:val="002F3D54"/>
    <w:rPr>
      <w:rFonts w:ascii="Times New Roman" w:eastAsia="Times New Roman" w:hAnsi="Times New Roman" w:cs="Times New Roman"/>
      <w:color w:val="000000"/>
      <w:szCs w:val="20"/>
      <w:lang w:eastAsia="ru-RU"/>
    </w:rPr>
  </w:style>
  <w:style w:type="paragraph" w:customStyle="1" w:styleId="afff3">
    <w:name w:val="Обычный + по ширине"/>
    <w:basedOn w:val="a"/>
    <w:rsid w:val="002F3D54"/>
    <w:rPr>
      <w:color w:val="auto"/>
      <w:sz w:val="24"/>
      <w:szCs w:val="24"/>
    </w:rPr>
  </w:style>
  <w:style w:type="table" w:styleId="afff4">
    <w:name w:val="Table Grid"/>
    <w:basedOn w:val="a1"/>
    <w:uiPriority w:val="39"/>
    <w:rsid w:val="002F3D54"/>
    <w:pPr>
      <w:spacing w:after="0" w:line="240" w:lineRule="auto"/>
    </w:pPr>
    <w:rPr>
      <w:rFonts w:ascii="Calibri" w:eastAsia="Times New Roman" w:hAnsi="Calibri" w:cs="Times New Roman"/>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2">
    <w:name w:val="Маркированный список 21"/>
    <w:basedOn w:val="a"/>
    <w:rsid w:val="002F3D54"/>
    <w:pPr>
      <w:tabs>
        <w:tab w:val="num" w:pos="643"/>
      </w:tabs>
      <w:suppressAutoHyphens/>
      <w:spacing w:after="60"/>
      <w:ind w:left="-849"/>
    </w:pPr>
    <w:rPr>
      <w:color w:val="auto"/>
      <w:sz w:val="24"/>
      <w:lang w:eastAsia="ar-SA"/>
    </w:rPr>
  </w:style>
  <w:style w:type="paragraph" w:customStyle="1" w:styleId="10">
    <w:name w:val="маркированный список 1"/>
    <w:basedOn w:val="a3"/>
    <w:uiPriority w:val="99"/>
    <w:rsid w:val="002F3D54"/>
    <w:pPr>
      <w:numPr>
        <w:numId w:val="3"/>
      </w:numPr>
      <w:spacing w:before="0" w:line="360" w:lineRule="auto"/>
    </w:pPr>
    <w:rPr>
      <w:rFonts w:eastAsia="Calibri"/>
      <w:color w:val="auto"/>
      <w:sz w:val="24"/>
      <w:szCs w:val="24"/>
    </w:rPr>
  </w:style>
  <w:style w:type="paragraph" w:customStyle="1" w:styleId="afff5">
    <w:name w:val="Текст документа"/>
    <w:basedOn w:val="a"/>
    <w:link w:val="afff6"/>
    <w:uiPriority w:val="99"/>
    <w:rsid w:val="002F3D54"/>
    <w:pPr>
      <w:spacing w:line="360" w:lineRule="auto"/>
      <w:ind w:firstLine="720"/>
    </w:pPr>
    <w:rPr>
      <w:rFonts w:eastAsia="Calibri"/>
      <w:color w:val="auto"/>
      <w:sz w:val="24"/>
      <w:szCs w:val="24"/>
    </w:rPr>
  </w:style>
  <w:style w:type="character" w:customStyle="1" w:styleId="afff6">
    <w:name w:val="Текст документа Знак"/>
    <w:link w:val="afff5"/>
    <w:uiPriority w:val="99"/>
    <w:locked/>
    <w:rsid w:val="002F3D54"/>
    <w:rPr>
      <w:rFonts w:ascii="Times New Roman" w:eastAsia="Calibri" w:hAnsi="Times New Roman" w:cs="Times New Roman"/>
      <w:sz w:val="24"/>
      <w:szCs w:val="24"/>
      <w:lang w:eastAsia="ru-RU"/>
    </w:rPr>
  </w:style>
  <w:style w:type="paragraph" w:customStyle="1" w:styleId="150">
    <w:name w:val="Обычный 1.5"/>
    <w:basedOn w:val="a"/>
    <w:uiPriority w:val="99"/>
    <w:rsid w:val="002F3D54"/>
    <w:pPr>
      <w:spacing w:before="120" w:line="360" w:lineRule="auto"/>
      <w:ind w:firstLine="720"/>
    </w:pPr>
    <w:rPr>
      <w:color w:val="auto"/>
      <w:sz w:val="24"/>
      <w:szCs w:val="24"/>
    </w:rPr>
  </w:style>
  <w:style w:type="paragraph" w:customStyle="1" w:styleId="ConsPlusTitle">
    <w:name w:val="ConsPlusTitle"/>
    <w:rsid w:val="002F3D5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ff7">
    <w:name w:val="No Spacing"/>
    <w:uiPriority w:val="1"/>
    <w:qFormat/>
    <w:rsid w:val="002F3D54"/>
    <w:pPr>
      <w:spacing w:after="0" w:line="240" w:lineRule="auto"/>
    </w:pPr>
    <w:rPr>
      <w:rFonts w:ascii="Calibri" w:eastAsia="Times New Roman" w:hAnsi="Calibri" w:cs="Times New Roman"/>
      <w:lang w:eastAsia="ru-RU"/>
    </w:rPr>
  </w:style>
  <w:style w:type="paragraph" w:customStyle="1" w:styleId="msonormal0">
    <w:name w:val="msonormal"/>
    <w:basedOn w:val="a"/>
    <w:rsid w:val="002F3D54"/>
    <w:pPr>
      <w:spacing w:before="100" w:beforeAutospacing="1" w:after="100" w:afterAutospacing="1"/>
      <w:jc w:val="left"/>
    </w:pPr>
    <w:rPr>
      <w:color w:val="auto"/>
      <w:sz w:val="24"/>
      <w:szCs w:val="24"/>
    </w:rPr>
  </w:style>
  <w:style w:type="character" w:customStyle="1" w:styleId="19">
    <w:name w:val="Верхний колонтитул Знак1"/>
    <w:aliases w:val="Знак1 Знак1,Знак Знак1,Linie Знак1,header Знак Знак1"/>
    <w:basedOn w:val="a0"/>
    <w:semiHidden/>
    <w:rsid w:val="002F3D54"/>
  </w:style>
  <w:style w:type="character" w:customStyle="1" w:styleId="101">
    <w:name w:val="Колонтитул + 10"/>
    <w:rsid w:val="002F3D54"/>
    <w:rPr>
      <w:rFonts w:ascii="Times New Roman" w:hAnsi="Times New Roman" w:cs="Times New Roman"/>
      <w:spacing w:val="0"/>
      <w:sz w:val="21"/>
    </w:rPr>
  </w:style>
  <w:style w:type="paragraph" w:customStyle="1" w:styleId="afff8">
    <w:name w:val="Колонтитул"/>
    <w:basedOn w:val="a"/>
    <w:rsid w:val="002F3D54"/>
    <w:pPr>
      <w:shd w:val="clear" w:color="auto" w:fill="FFFFFF"/>
      <w:suppressAutoHyphens/>
      <w:jc w:val="left"/>
    </w:pPr>
    <w:rPr>
      <w:rFonts w:eastAsia="Arial Unicode MS"/>
      <w:color w:val="00000A"/>
      <w:kern w:val="1"/>
      <w:sz w:val="20"/>
      <w:lang w:eastAsia="zh-CN"/>
    </w:rPr>
  </w:style>
  <w:style w:type="character" w:styleId="afff9">
    <w:name w:val="annotation reference"/>
    <w:uiPriority w:val="99"/>
    <w:semiHidden/>
    <w:unhideWhenUsed/>
    <w:rsid w:val="002F3D54"/>
    <w:rPr>
      <w:sz w:val="16"/>
      <w:szCs w:val="16"/>
    </w:rPr>
  </w:style>
  <w:style w:type="paragraph" w:styleId="afffa">
    <w:name w:val="annotation text"/>
    <w:basedOn w:val="a"/>
    <w:link w:val="afffb"/>
    <w:uiPriority w:val="99"/>
    <w:semiHidden/>
    <w:unhideWhenUsed/>
    <w:rsid w:val="002F3D54"/>
    <w:pPr>
      <w:suppressAutoHyphens/>
      <w:jc w:val="left"/>
    </w:pPr>
    <w:rPr>
      <w:rFonts w:ascii="Arial Unicode MS" w:eastAsia="Arial Unicode MS" w:hAnsi="Arial Unicode MS" w:cs="Arial Unicode MS"/>
      <w:kern w:val="1"/>
      <w:sz w:val="20"/>
      <w:lang w:eastAsia="zh-CN"/>
    </w:rPr>
  </w:style>
  <w:style w:type="character" w:customStyle="1" w:styleId="afffb">
    <w:name w:val="Текст примечания Знак"/>
    <w:basedOn w:val="a0"/>
    <w:link w:val="afffa"/>
    <w:uiPriority w:val="99"/>
    <w:semiHidden/>
    <w:rsid w:val="002F3D54"/>
    <w:rPr>
      <w:rFonts w:ascii="Arial Unicode MS" w:eastAsia="Arial Unicode MS" w:hAnsi="Arial Unicode MS" w:cs="Arial Unicode MS"/>
      <w:color w:val="000000"/>
      <w:kern w:val="1"/>
      <w:sz w:val="20"/>
      <w:szCs w:val="20"/>
      <w:lang w:eastAsia="zh-CN"/>
    </w:rPr>
  </w:style>
  <w:style w:type="paragraph" w:styleId="afffc">
    <w:name w:val="annotation subject"/>
    <w:basedOn w:val="afffa"/>
    <w:next w:val="afffa"/>
    <w:link w:val="afffd"/>
    <w:uiPriority w:val="99"/>
    <w:semiHidden/>
    <w:unhideWhenUsed/>
    <w:rsid w:val="002F3D54"/>
    <w:rPr>
      <w:b/>
      <w:bCs/>
    </w:rPr>
  </w:style>
  <w:style w:type="character" w:customStyle="1" w:styleId="afffd">
    <w:name w:val="Тема примечания Знак"/>
    <w:basedOn w:val="afffb"/>
    <w:link w:val="afffc"/>
    <w:uiPriority w:val="99"/>
    <w:semiHidden/>
    <w:rsid w:val="002F3D54"/>
    <w:rPr>
      <w:rFonts w:ascii="Arial Unicode MS" w:eastAsia="Arial Unicode MS" w:hAnsi="Arial Unicode MS" w:cs="Arial Unicode MS"/>
      <w:b/>
      <w:bCs/>
      <w:color w:val="000000"/>
      <w:kern w:val="1"/>
      <w:sz w:val="20"/>
      <w:szCs w:val="20"/>
      <w:lang w:eastAsia="zh-CN"/>
    </w:rPr>
  </w:style>
  <w:style w:type="paragraph" w:styleId="afffe">
    <w:name w:val="Revision"/>
    <w:hidden/>
    <w:uiPriority w:val="99"/>
    <w:semiHidden/>
    <w:rsid w:val="002F3D54"/>
    <w:pPr>
      <w:spacing w:after="0" w:line="240" w:lineRule="auto"/>
    </w:pPr>
    <w:rPr>
      <w:rFonts w:ascii="Arial Unicode MS" w:eastAsia="Arial Unicode MS" w:hAnsi="Arial Unicode MS" w:cs="Arial Unicode MS"/>
      <w:color w:val="000000"/>
      <w:kern w:val="1"/>
      <w:sz w:val="24"/>
      <w:szCs w:val="24"/>
      <w:lang w:eastAsia="zh-CN"/>
    </w:rPr>
  </w:style>
  <w:style w:type="paragraph" w:customStyle="1" w:styleId="01">
    <w:name w:val="ТЗ0 Марк с/н"/>
    <w:basedOn w:val="a"/>
    <w:autoRedefine/>
    <w:rsid w:val="002F3D54"/>
    <w:pPr>
      <w:numPr>
        <w:numId w:val="4"/>
      </w:numPr>
      <w:autoSpaceDE w:val="0"/>
      <w:autoSpaceDN w:val="0"/>
      <w:adjustRightInd w:val="0"/>
    </w:pPr>
    <w:rPr>
      <w:rFonts w:cs="Calibri"/>
      <w:spacing w:val="2"/>
      <w:sz w:val="24"/>
      <w:szCs w:val="23"/>
    </w:rPr>
  </w:style>
  <w:style w:type="paragraph" w:customStyle="1" w:styleId="02">
    <w:name w:val="ТЗ0 Марк2 + По ширине"/>
    <w:basedOn w:val="a"/>
    <w:rsid w:val="002F3D54"/>
    <w:pPr>
      <w:numPr>
        <w:numId w:val="5"/>
      </w:numPr>
      <w:spacing w:after="160"/>
      <w:jc w:val="left"/>
    </w:pPr>
    <w:rPr>
      <w:rFonts w:ascii="Calibri" w:eastAsia="Calibri" w:hAnsi="Calibri"/>
      <w:color w:val="auto"/>
      <w:szCs w:val="22"/>
      <w:lang w:eastAsia="en-US"/>
    </w:rPr>
  </w:style>
  <w:style w:type="paragraph" w:customStyle="1" w:styleId="Default">
    <w:name w:val="Default"/>
    <w:rsid w:val="002F3D5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NumberedLevel1">
    <w:name w:val="Numbered Level 1"/>
    <w:basedOn w:val="ad"/>
    <w:rsid w:val="002F3D54"/>
    <w:pPr>
      <w:widowControl/>
      <w:numPr>
        <w:numId w:val="6"/>
      </w:numPr>
      <w:spacing w:before="120"/>
      <w:ind w:left="720"/>
    </w:pPr>
    <w:rPr>
      <w:kern w:val="24"/>
      <w:sz w:val="24"/>
      <w:szCs w:val="24"/>
    </w:rPr>
  </w:style>
  <w:style w:type="paragraph" w:customStyle="1" w:styleId="03">
    <w:name w:val="_Табл_Текст0 внутри"/>
    <w:link w:val="04"/>
    <w:rsid w:val="002F3D54"/>
    <w:pPr>
      <w:spacing w:after="120" w:line="240" w:lineRule="auto"/>
      <w:jc w:val="both"/>
    </w:pPr>
    <w:rPr>
      <w:rFonts w:ascii="Arial" w:eastAsia="Times New Roman" w:hAnsi="Arial" w:cs="Times New Roman"/>
      <w:sz w:val="24"/>
      <w:szCs w:val="24"/>
      <w:lang w:eastAsia="ru-RU"/>
    </w:rPr>
  </w:style>
  <w:style w:type="character" w:customStyle="1" w:styleId="04">
    <w:name w:val="_Табл_Текст0 внутри Знак"/>
    <w:link w:val="03"/>
    <w:rsid w:val="002F3D54"/>
    <w:rPr>
      <w:rFonts w:ascii="Arial" w:eastAsia="Times New Roman" w:hAnsi="Arial" w:cs="Times New Roman"/>
      <w:sz w:val="24"/>
      <w:szCs w:val="24"/>
      <w:lang w:eastAsia="ru-RU"/>
    </w:rPr>
  </w:style>
  <w:style w:type="paragraph" w:styleId="affff">
    <w:name w:val="Normal Indent"/>
    <w:basedOn w:val="a"/>
    <w:link w:val="affff0"/>
    <w:uiPriority w:val="99"/>
    <w:unhideWhenUsed/>
    <w:qFormat/>
    <w:rsid w:val="002F3D54"/>
    <w:pPr>
      <w:spacing w:after="120" w:line="360" w:lineRule="auto"/>
      <w:ind w:firstLine="709"/>
    </w:pPr>
    <w:rPr>
      <w:color w:val="auto"/>
      <w:sz w:val="24"/>
      <w:szCs w:val="24"/>
      <w:lang w:eastAsia="en-US"/>
    </w:rPr>
  </w:style>
  <w:style w:type="character" w:customStyle="1" w:styleId="affff0">
    <w:name w:val="Обычный отступ Знак"/>
    <w:link w:val="affff"/>
    <w:uiPriority w:val="99"/>
    <w:rsid w:val="002F3D54"/>
    <w:rPr>
      <w:rFonts w:ascii="Times New Roman" w:eastAsia="Times New Roman" w:hAnsi="Times New Roman" w:cs="Times New Roman"/>
      <w:sz w:val="24"/>
      <w:szCs w:val="24"/>
    </w:rPr>
  </w:style>
  <w:style w:type="paragraph" w:customStyle="1" w:styleId="1110">
    <w:name w:val="обычный текст111"/>
    <w:basedOn w:val="a"/>
    <w:link w:val="1111"/>
    <w:rsid w:val="002F3D54"/>
    <w:pPr>
      <w:spacing w:line="276" w:lineRule="auto"/>
    </w:pPr>
    <w:rPr>
      <w:color w:val="auto"/>
      <w:sz w:val="24"/>
      <w:lang w:eastAsia="en-US"/>
    </w:rPr>
  </w:style>
  <w:style w:type="character" w:customStyle="1" w:styleId="1111">
    <w:name w:val="обычный текст111 Знак"/>
    <w:link w:val="1110"/>
    <w:locked/>
    <w:rsid w:val="002F3D54"/>
    <w:rPr>
      <w:rFonts w:ascii="Times New Roman" w:eastAsia="Times New Roman" w:hAnsi="Times New Roman" w:cs="Times New Roman"/>
      <w:sz w:val="24"/>
      <w:szCs w:val="20"/>
    </w:rPr>
  </w:style>
  <w:style w:type="paragraph" w:customStyle="1" w:styleId="0">
    <w:name w:val="ТЗ0 Марк тире"/>
    <w:basedOn w:val="a"/>
    <w:qFormat/>
    <w:rsid w:val="002F3D54"/>
    <w:pPr>
      <w:numPr>
        <w:numId w:val="7"/>
      </w:numPr>
      <w:tabs>
        <w:tab w:val="left" w:pos="1134"/>
      </w:tabs>
      <w:spacing w:before="60" w:after="60" w:line="360" w:lineRule="auto"/>
    </w:pPr>
    <w:rPr>
      <w:bCs/>
      <w:color w:val="auto"/>
      <w:spacing w:val="-1"/>
      <w:szCs w:val="24"/>
      <w:lang w:val="en-US"/>
    </w:rPr>
  </w:style>
  <w:style w:type="paragraph" w:customStyle="1" w:styleId="00">
    <w:name w:val="ТЗ0 Марк тире (сдвиг)"/>
    <w:basedOn w:val="a"/>
    <w:next w:val="0"/>
    <w:autoRedefine/>
    <w:rsid w:val="002F3D54"/>
    <w:pPr>
      <w:numPr>
        <w:ilvl w:val="1"/>
        <w:numId w:val="7"/>
      </w:numPr>
      <w:spacing w:after="200" w:line="276" w:lineRule="auto"/>
      <w:jc w:val="left"/>
    </w:pPr>
    <w:rPr>
      <w:rFonts w:eastAsia="Calibri"/>
      <w:color w:val="auto"/>
      <w:szCs w:val="22"/>
      <w:lang w:eastAsia="en-US"/>
    </w:rPr>
  </w:style>
  <w:style w:type="paragraph" w:customStyle="1" w:styleId="affff1">
    <w:name w:val="Первый уровень списка"/>
    <w:basedOn w:val="a"/>
    <w:link w:val="affff2"/>
    <w:autoRedefine/>
    <w:rsid w:val="002F3D54"/>
    <w:pPr>
      <w:spacing w:before="60" w:after="60" w:line="360" w:lineRule="auto"/>
      <w:ind w:left="1070" w:hanging="360"/>
    </w:pPr>
    <w:rPr>
      <w:bCs/>
      <w:spacing w:val="-1"/>
      <w:sz w:val="24"/>
      <w:szCs w:val="24"/>
    </w:rPr>
  </w:style>
  <w:style w:type="character" w:customStyle="1" w:styleId="affff2">
    <w:name w:val="Первый уровень списка Знак"/>
    <w:link w:val="affff1"/>
    <w:rsid w:val="002F3D54"/>
    <w:rPr>
      <w:rFonts w:ascii="Times New Roman" w:eastAsia="Times New Roman" w:hAnsi="Times New Roman" w:cs="Times New Roman"/>
      <w:bCs/>
      <w:color w:val="000000"/>
      <w:spacing w:val="-1"/>
      <w:sz w:val="24"/>
      <w:szCs w:val="24"/>
      <w:lang w:eastAsia="ru-RU"/>
    </w:rPr>
  </w:style>
  <w:style w:type="character" w:customStyle="1" w:styleId="FootnoteCharacters">
    <w:name w:val="Footnote Characters"/>
    <w:rsid w:val="00FA71BC"/>
    <w:rPr>
      <w:vertAlign w:val="superscript"/>
    </w:rPr>
  </w:style>
  <w:style w:type="paragraph" w:customStyle="1" w:styleId="affff3">
    <w:name w:val="*Основной текст"/>
    <w:basedOn w:val="a"/>
    <w:rsid w:val="00FA71BC"/>
    <w:pPr>
      <w:tabs>
        <w:tab w:val="left" w:pos="959"/>
        <w:tab w:val="left" w:pos="7054"/>
      </w:tabs>
      <w:suppressAutoHyphens/>
      <w:spacing w:line="360" w:lineRule="auto"/>
      <w:jc w:val="left"/>
    </w:pPr>
    <w:rPr>
      <w:rFonts w:ascii="Liberation Serif" w:eastAsia="Bitstream Vera Sans" w:hAnsi="Liberation Serif"/>
      <w:color w:val="auto"/>
      <w:kern w:val="2"/>
      <w:sz w:val="24"/>
      <w:szCs w:val="28"/>
      <w:lang w:val="en-US" w:eastAsia="zh-CN" w:bidi="hi-IN"/>
    </w:rPr>
  </w:style>
  <w:style w:type="paragraph" w:customStyle="1" w:styleId="1a">
    <w:name w:val="Абзац списка1"/>
    <w:basedOn w:val="a"/>
    <w:rsid w:val="00FA71BC"/>
    <w:pPr>
      <w:suppressAutoHyphens/>
      <w:ind w:left="720"/>
      <w:contextualSpacing/>
      <w:jc w:val="left"/>
    </w:pPr>
    <w:rPr>
      <w:rFonts w:ascii="Liberation Serif" w:eastAsia="Bitstream Vera Sans" w:hAnsi="Liberation Serif"/>
      <w:color w:val="auto"/>
      <w:kern w:val="2"/>
      <w:sz w:val="24"/>
      <w:szCs w:val="24"/>
      <w:lang w:val="en-US" w:eastAsia="zh-CN" w:bidi="hi-IN"/>
    </w:rPr>
  </w:style>
  <w:style w:type="paragraph" w:customStyle="1" w:styleId="Standard">
    <w:name w:val="Standard"/>
    <w:rsid w:val="00FA71BC"/>
    <w:pPr>
      <w:widowControl w:val="0"/>
      <w:suppressAutoHyphens/>
      <w:autoSpaceDN w:val="0"/>
      <w:spacing w:after="0" w:line="240" w:lineRule="auto"/>
      <w:jc w:val="center"/>
    </w:pPr>
    <w:rPr>
      <w:rFonts w:ascii="PT Astra Serif" w:eastAsia="PT Astra Serif" w:hAnsi="PT Astra Serif" w:cs="PT Astra Serif"/>
      <w:kern w:val="3"/>
      <w:sz w:val="28"/>
      <w:szCs w:val="24"/>
      <w:lang w:eastAsia="ru-RU"/>
    </w:rPr>
  </w:style>
  <w:style w:type="character" w:customStyle="1" w:styleId="WW8Num2z0">
    <w:name w:val="WW8Num2z0"/>
    <w:rsid w:val="00E10959"/>
    <w:rPr>
      <w:rFonts w:ascii="Symbol" w:hAnsi="Symbol" w:cs="OpenSymbol"/>
    </w:rPr>
  </w:style>
  <w:style w:type="paragraph" w:customStyle="1" w:styleId="TableContents">
    <w:name w:val="Table Contents"/>
    <w:basedOn w:val="a"/>
    <w:rsid w:val="00E10959"/>
    <w:pPr>
      <w:widowControl w:val="0"/>
      <w:suppressLineNumbers/>
      <w:suppressAutoHyphens/>
      <w:jc w:val="left"/>
    </w:pPr>
    <w:rPr>
      <w:rFonts w:ascii="PT Sans" w:eastAsia="Tahoma" w:hAnsi="PT Sans" w:cs="FreeSans"/>
      <w:color w:val="auto"/>
      <w:kern w:val="2"/>
      <w:sz w:val="24"/>
      <w:szCs w:val="24"/>
      <w:lang w:eastAsia="zh-CN" w:bidi="hi-IN"/>
    </w:rPr>
  </w:style>
  <w:style w:type="paragraph" w:customStyle="1" w:styleId="affff4">
    <w:name w:val="Содержимое таблицы"/>
    <w:basedOn w:val="a"/>
    <w:rsid w:val="00D01F31"/>
    <w:pPr>
      <w:widowControl w:val="0"/>
      <w:suppressLineNumbers/>
      <w:suppressAutoHyphens/>
      <w:jc w:val="left"/>
    </w:pPr>
    <w:rPr>
      <w:rFonts w:ascii="PT Sans" w:eastAsia="Tahoma" w:hAnsi="PT Sans" w:cs="FreeSans"/>
      <w:color w:val="auto"/>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8536">
      <w:bodyDiv w:val="1"/>
      <w:marLeft w:val="0"/>
      <w:marRight w:val="0"/>
      <w:marTop w:val="0"/>
      <w:marBottom w:val="0"/>
      <w:divBdr>
        <w:top w:val="none" w:sz="0" w:space="0" w:color="auto"/>
        <w:left w:val="none" w:sz="0" w:space="0" w:color="auto"/>
        <w:bottom w:val="none" w:sz="0" w:space="0" w:color="auto"/>
        <w:right w:val="none" w:sz="0" w:space="0" w:color="auto"/>
      </w:divBdr>
    </w:div>
    <w:div w:id="685861699">
      <w:bodyDiv w:val="1"/>
      <w:marLeft w:val="0"/>
      <w:marRight w:val="0"/>
      <w:marTop w:val="0"/>
      <w:marBottom w:val="0"/>
      <w:divBdr>
        <w:top w:val="none" w:sz="0" w:space="0" w:color="auto"/>
        <w:left w:val="none" w:sz="0" w:space="0" w:color="auto"/>
        <w:bottom w:val="none" w:sz="0" w:space="0" w:color="auto"/>
        <w:right w:val="none" w:sz="0" w:space="0" w:color="auto"/>
      </w:divBdr>
    </w:div>
    <w:div w:id="1502232878">
      <w:bodyDiv w:val="1"/>
      <w:marLeft w:val="0"/>
      <w:marRight w:val="0"/>
      <w:marTop w:val="0"/>
      <w:marBottom w:val="0"/>
      <w:divBdr>
        <w:top w:val="none" w:sz="0" w:space="0" w:color="auto"/>
        <w:left w:val="none" w:sz="0" w:space="0" w:color="auto"/>
        <w:bottom w:val="none" w:sz="0" w:space="0" w:color="auto"/>
        <w:right w:val="none" w:sz="0" w:space="0" w:color="auto"/>
      </w:divBdr>
    </w:div>
    <w:div w:id="1506361497">
      <w:bodyDiv w:val="1"/>
      <w:marLeft w:val="0"/>
      <w:marRight w:val="0"/>
      <w:marTop w:val="0"/>
      <w:marBottom w:val="0"/>
      <w:divBdr>
        <w:top w:val="none" w:sz="0" w:space="0" w:color="auto"/>
        <w:left w:val="none" w:sz="0" w:space="0" w:color="auto"/>
        <w:bottom w:val="none" w:sz="0" w:space="0" w:color="auto"/>
        <w:right w:val="none" w:sz="0" w:space="0" w:color="auto"/>
      </w:divBdr>
    </w:div>
    <w:div w:id="19689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10</Pages>
  <Words>4321</Words>
  <Characters>24636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csm user03</cp:lastModifiedBy>
  <cp:revision>9</cp:revision>
  <dcterms:created xsi:type="dcterms:W3CDTF">2022-10-18T04:33:00Z</dcterms:created>
  <dcterms:modified xsi:type="dcterms:W3CDTF">2022-10-31T22:29:00Z</dcterms:modified>
</cp:coreProperties>
</file>