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71" w:rsidRDefault="009C7E0C" w:rsidP="009C7E0C">
      <w:pPr>
        <w:jc w:val="right"/>
        <w:rPr>
          <w:rFonts w:ascii="Times New Roman" w:hAnsi="Times New Roman" w:cs="Times New Roman"/>
        </w:rPr>
      </w:pPr>
      <w:r w:rsidRPr="0098590B">
        <w:rPr>
          <w:rFonts w:ascii="Times New Roman" w:hAnsi="Times New Roman" w:cs="Times New Roman"/>
        </w:rPr>
        <w:t>Приложение №2</w:t>
      </w:r>
    </w:p>
    <w:p w:rsidR="009C7E0C" w:rsidRDefault="009C7E0C" w:rsidP="009C7E0C">
      <w:pPr>
        <w:jc w:val="center"/>
        <w:rPr>
          <w:rFonts w:ascii="Times New Roman" w:hAnsi="Times New Roman" w:cs="Times New Roman"/>
          <w:b/>
        </w:rPr>
      </w:pPr>
      <w:r w:rsidRPr="0098590B">
        <w:rPr>
          <w:rFonts w:ascii="Times New Roman" w:hAnsi="Times New Roman" w:cs="Times New Roman"/>
          <w:b/>
        </w:rPr>
        <w:t>ВЕДОМОСТЬ ОБЪЕМОВ РАБОТ</w:t>
      </w:r>
    </w:p>
    <w:p w:rsidR="009C7E0C" w:rsidRDefault="009C7E0C" w:rsidP="009C7E0C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B6429A">
        <w:rPr>
          <w:rFonts w:ascii="Times New Roman" w:hAnsi="Times New Roman" w:cs="Times New Roman"/>
          <w:lang w:eastAsia="ru-RU"/>
        </w:rPr>
        <w:t xml:space="preserve">Ведомость объёмов работ (Приложение № 2 к </w:t>
      </w:r>
      <w:r w:rsidRPr="0006253E">
        <w:rPr>
          <w:rFonts w:ascii="Times New Roman" w:hAnsi="Times New Roman" w:cs="Times New Roman"/>
          <w:lang w:eastAsia="ru-RU"/>
        </w:rPr>
        <w:t>д</w:t>
      </w:r>
      <w:r w:rsidR="00BA6DBA">
        <w:rPr>
          <w:rFonts w:ascii="Times New Roman" w:hAnsi="Times New Roman" w:cs="Times New Roman"/>
          <w:lang w:eastAsia="ru-RU"/>
        </w:rPr>
        <w:t>оговору</w:t>
      </w:r>
      <w:r w:rsidRPr="00B6429A">
        <w:rPr>
          <w:rFonts w:ascii="Times New Roman" w:hAnsi="Times New Roman" w:cs="Times New Roman"/>
          <w:lang w:eastAsia="ru-RU"/>
        </w:rPr>
        <w:t>) определяет только наименования, виды, объемы работ и количество используемых материалов и оборудования.</w:t>
      </w:r>
    </w:p>
    <w:p w:rsidR="009C7E0C" w:rsidRPr="00B6429A" w:rsidRDefault="009C7E0C" w:rsidP="009C7E0C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9C7E0C" w:rsidRPr="009C7E0C" w:rsidRDefault="009C7E0C" w:rsidP="009C7E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C7E0C">
        <w:rPr>
          <w:rFonts w:ascii="Times New Roman" w:hAnsi="Times New Roman" w:cs="Times New Roman"/>
        </w:rPr>
        <w:t>Тепломеханическое решение</w:t>
      </w:r>
    </w:p>
    <w:tbl>
      <w:tblPr>
        <w:tblW w:w="86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120"/>
        <w:gridCol w:w="3600"/>
        <w:gridCol w:w="1021"/>
        <w:gridCol w:w="1081"/>
      </w:tblGrid>
      <w:tr w:rsidR="009C7E0C" w:rsidRPr="009C7E0C" w:rsidTr="009C7E0C">
        <w:trPr>
          <w:trHeight w:val="720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9C7E0C" w:rsidRPr="009C7E0C" w:rsidTr="009C7E0C">
        <w:trPr>
          <w:trHeight w:val="735"/>
        </w:trPr>
        <w:tc>
          <w:tcPr>
            <w:tcW w:w="86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C7E0C" w:rsidRPr="009C7E0C" w:rsidTr="009C7E0C">
        <w:trPr>
          <w:trHeight w:val="184"/>
        </w:trPr>
        <w:tc>
          <w:tcPr>
            <w:tcW w:w="86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C7E0C" w:rsidRPr="009C7E0C" w:rsidTr="009C7E0C">
        <w:trPr>
          <w:trHeight w:val="22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C7E0C" w:rsidRPr="009C7E0C" w:rsidTr="009C7E0C">
        <w:trPr>
          <w:trHeight w:val="240"/>
        </w:trPr>
        <w:tc>
          <w:tcPr>
            <w:tcW w:w="8682" w:type="dxa"/>
            <w:gridSpan w:val="5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Демонтажные работы</w:t>
            </w:r>
          </w:p>
        </w:tc>
      </w:tr>
      <w:tr w:rsidR="009C7E0C" w:rsidRPr="009C7E0C" w:rsidTr="009C7E0C">
        <w:trPr>
          <w:trHeight w:val="961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ФЕРм12-12-001-07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Демонтаж/Арматура фланцевая с ручным приводом или без привода водопроводная на номинальное давление до 4 МПа, номинальный диаметр: 50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C7E0C" w:rsidRPr="009C7E0C" w:rsidTr="009C7E0C">
        <w:trPr>
          <w:trHeight w:val="988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ФЕРм12-12-001-08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Демонтаж/Арматура фланцевая с ручным приводом или без привода водопроводная на номинальное давление до 4 МПа, номинальный диаметр: 65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C7E0C" w:rsidRPr="009C7E0C" w:rsidTr="009C7E0C">
        <w:trPr>
          <w:trHeight w:val="1116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ФЕРм07-04-001-01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Демонтаж/Агрегат насосный лопастный центробежный одноступенчатый, многоступенчатый объемный, вихревой, поршневой, приводной, роторный на общей фундаментной плите или моноблочный, масса: 0,064 т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ФЕРм06-01-070-05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Демонтаж/Горелка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газомазутная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масса: до 0,5 т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0,375</w:t>
            </w:r>
          </w:p>
        </w:tc>
      </w:tr>
      <w:tr w:rsidR="009C7E0C" w:rsidRPr="009C7E0C" w:rsidTr="009C7E0C">
        <w:trPr>
          <w:trHeight w:val="240"/>
        </w:trPr>
        <w:tc>
          <w:tcPr>
            <w:tcW w:w="8682" w:type="dxa"/>
            <w:gridSpan w:val="5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1 очередь строительства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ФЕРм06-01-052-01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Котел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паропроизводительностью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1-2,5 т/ч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4,38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734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Котел стальной мощностью 2000 кВт (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Рмах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=5 бар)</w:t>
            </w:r>
            <w:bookmarkStart w:id="0" w:name="_GoBack"/>
            <w:bookmarkEnd w:id="0"/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24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ФЕРм06-01-070-05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Горелка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газомазутная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масса: до 0,5 т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0,375</w:t>
            </w:r>
          </w:p>
        </w:tc>
      </w:tr>
      <w:tr w:rsidR="009C7E0C" w:rsidRPr="009C7E0C" w:rsidTr="009C7E0C">
        <w:trPr>
          <w:trHeight w:val="521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существующая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Горелка газовая P=6кВт, 400В 3ф диаметр линии подключения газа DN50  R 92 M-PR.S.RU.A.8.50 (480-3050кВт)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798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существующая</w:t>
            </w:r>
            <w:proofErr w:type="gram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 котельной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Горелка комбинированная P=4кВт, 400В 3ф диаметр линии подключения газа DN50  HR 91A M-PR.S.RU.A.8.50 (480-2670кВт)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1136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ФЕРм07-04-001-01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Агрегат насосный лопастный центробежный одноступенчатый, многоступенчатый объемный, вихревой, поршневой, приводной, роторный на общей фундаментной плите или моноблочный, масса: 0,064 т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существующая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Насос защиты котла G=20.6 м3/час, H=6м, n=1.5кВт UPS80-120F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Grundfos</w:t>
            </w:r>
            <w:proofErr w:type="spellEnd"/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240"/>
        </w:trPr>
        <w:tc>
          <w:tcPr>
            <w:tcW w:w="8682" w:type="dxa"/>
            <w:gridSpan w:val="5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газоход 1 очередь</w:t>
            </w:r>
          </w:p>
        </w:tc>
      </w:tr>
      <w:tr w:rsidR="009C7E0C" w:rsidRPr="009C7E0C" w:rsidTr="009C7E0C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ФЕР09-06-033-02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 труб  дымовых  диаметром до 3250 мм из листовой стали высотой: до 45 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0,085</w:t>
            </w:r>
          </w:p>
        </w:tc>
      </w:tr>
      <w:tr w:rsidR="009C7E0C" w:rsidRPr="009C7E0C" w:rsidTr="009C7E0C">
        <w:trPr>
          <w:trHeight w:val="1125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Газоход д500, толщиной 0,8 мм, длиной 2 метра, из нержавеющей стали  двухслойный+ переход ДУ450х500 из нержавеющей стали, толщиной 0,8 мм, длиной 0,4 метра двухслойный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240"/>
        </w:trPr>
        <w:tc>
          <w:tcPr>
            <w:tcW w:w="8682" w:type="dxa"/>
            <w:gridSpan w:val="5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Арматура</w:t>
            </w:r>
          </w:p>
        </w:tc>
      </w:tr>
      <w:tr w:rsidR="009C7E0C" w:rsidRPr="009C7E0C" w:rsidTr="009C7E0C">
        <w:trPr>
          <w:trHeight w:val="886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ФЕРм12-12-001-07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Арматура фланцевая с ручным приводом или без привода водопроводная на номинальное давление до 4 МПа, номинальный диаметр: 50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существующее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Клапан предохранительный Ду50 на 5,0 бар, Тmaх-140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C7E0C" w:rsidRPr="009C7E0C" w:rsidTr="009C7E0C">
        <w:trPr>
          <w:trHeight w:val="79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ФЕРм12-12-001-08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Арматура фланцевая с ручным приводом или без привода водопроводная на номинальное давление до 4 МПа, номинальный диаметр: 65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существующее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Затвор дисковый ду65, 1,6МПа</w:t>
            </w: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,Т</w:t>
            </w:r>
            <w:proofErr w:type="gram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maх-130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существующее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Клапан обратный Ду65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240"/>
        </w:trPr>
        <w:tc>
          <w:tcPr>
            <w:tcW w:w="8682" w:type="dxa"/>
            <w:gridSpan w:val="5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4. Трубопроводы</w:t>
            </w:r>
          </w:p>
        </w:tc>
      </w:tr>
      <w:tr w:rsidR="009C7E0C" w:rsidRPr="009C7E0C" w:rsidTr="009C7E0C">
        <w:trPr>
          <w:trHeight w:val="946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ФЕРм12-01-002-12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Трубопровод в помещениях или на открытых площадках в пределах цехов, монтируемый из готовых узлов, на номинальное давление не более 2,5 МПа, диаметр труб наружный: 159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0,0983</w:t>
            </w:r>
          </w:p>
        </w:tc>
      </w:tr>
      <w:tr w:rsidR="009C7E0C" w:rsidRPr="009C7E0C" w:rsidTr="009C7E0C">
        <w:trPr>
          <w:trHeight w:val="989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ФССЦ-23.5.02.02-0074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со снятой фаской из стали марок БСт2кп-БСт4кп и БСт2пс-БСт4пс, наружный диаметр 159 мм, толщина стенки 4,5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8,04</w:t>
            </w:r>
          </w:p>
        </w:tc>
      </w:tr>
      <w:tr w:rsidR="009C7E0C" w:rsidRPr="009C7E0C" w:rsidTr="009C7E0C">
        <w:trPr>
          <w:trHeight w:val="846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ФССЦ-23.8.04.06-0084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Отвод крутоизогнутый, радиус кривизны 1,5 мм, номинальное давление до 16 МПа, номинальный диаметр 150 мм, наружный диаметр 159 мм, толщина стенки 4,5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C7E0C" w:rsidRPr="009C7E0C" w:rsidTr="009C7E0C">
        <w:trPr>
          <w:trHeight w:val="986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ФССЦ-23.5.02.02-0055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со снятой фаской из стали марок Ст2кп-Ст4кп и Ст2пс-Ст4пс, наружный диаметр 108 мм, толщина стенки 4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1,005</w:t>
            </w:r>
          </w:p>
        </w:tc>
      </w:tr>
      <w:tr w:rsidR="009C7E0C" w:rsidRPr="009C7E0C" w:rsidTr="009C7E0C">
        <w:trPr>
          <w:trHeight w:val="831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ФССЦ-23.8.04.06-0072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Отвод крутоизогнутый, радиус кривизны 1,5 мм, номинальное давление до 16 МПа, номинальный диаметр 100 мм, наружный диаметр 108 мм, толщина стенки 4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984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ФЕРм12-01-002-09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Трубопровод в помещениях или на открытых площадках в пределах цехов, монтируемый из готовых узлов, на номинальное давление не более 2,5 МПа, диаметр труб наружный: 89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0,016</w:t>
            </w:r>
          </w:p>
        </w:tc>
      </w:tr>
      <w:tr w:rsidR="009C7E0C" w:rsidRPr="009C7E0C" w:rsidTr="009C7E0C">
        <w:trPr>
          <w:trHeight w:val="843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ФССЦ-23.5.02.02-0005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из стали марок БСт2кп-БСт4кп и БСт2пс-БСт4пс, наружный диаметр 89 мм, толщина стенки 3,5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1,608</w:t>
            </w:r>
          </w:p>
        </w:tc>
      </w:tr>
      <w:tr w:rsidR="009C7E0C" w:rsidRPr="009C7E0C" w:rsidTr="009C7E0C">
        <w:trPr>
          <w:trHeight w:val="982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ФЕРм12-01-002-08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Трубопровод в помещениях или на открытых площадках в пределах цехов, монтируемый из готовых узлов, на номинальное давление не более 2,5 МПа, диаметр труб наружный: 76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9C7E0C" w:rsidRPr="009C7E0C" w:rsidTr="009C7E0C">
        <w:trPr>
          <w:trHeight w:val="982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ФССЦ-23.5.02.02-0037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со снятой фаской из стали марок Ст2кп-Ст4кп и Ст2пс-Ст4пс, наружный диаметр 76 мм, толщина стенки 3,5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2,01</w:t>
            </w:r>
          </w:p>
        </w:tc>
      </w:tr>
      <w:tr w:rsidR="009C7E0C" w:rsidRPr="009C7E0C" w:rsidTr="009C7E0C">
        <w:trPr>
          <w:trHeight w:val="983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ФЕРм12-01-002-07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Трубопровод в помещениях или на открытых площадках в пределах цехов, монтируемый из готовых узлов, на номинальное давление не более 2,5 МПа, диаметр труб наружный: 57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9C7E0C" w:rsidRPr="009C7E0C" w:rsidTr="009C7E0C">
        <w:trPr>
          <w:trHeight w:val="983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ФССЦ-23.5.02.02-0034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со снятой фаской из стали марок БСт2кп-БСт4кп и БСт2пс-БСт4пс, наружный диаметр 57 мм, толщина стенки 3,5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2,01</w:t>
            </w:r>
          </w:p>
        </w:tc>
      </w:tr>
      <w:tr w:rsidR="009C7E0C" w:rsidRPr="009C7E0C" w:rsidTr="009C7E0C">
        <w:trPr>
          <w:trHeight w:val="84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ФЕР16-07-005-02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9C7E0C" w:rsidRPr="009C7E0C" w:rsidTr="009C7E0C">
        <w:trPr>
          <w:trHeight w:val="71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ФЕР16-07-005-03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200 мм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0,1113</w:t>
            </w:r>
          </w:p>
        </w:tc>
      </w:tr>
    </w:tbl>
    <w:p w:rsidR="009C7E0C" w:rsidRDefault="009C7E0C" w:rsidP="009C7E0C">
      <w:pPr>
        <w:jc w:val="center"/>
      </w:pPr>
    </w:p>
    <w:p w:rsidR="009C7E0C" w:rsidRPr="009C7E0C" w:rsidRDefault="009C7E0C" w:rsidP="009C7E0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C7E0C">
        <w:rPr>
          <w:rFonts w:ascii="Times New Roman" w:hAnsi="Times New Roman" w:cs="Times New Roman"/>
        </w:rPr>
        <w:t>Автоматизация комплексная</w:t>
      </w:r>
    </w:p>
    <w:tbl>
      <w:tblPr>
        <w:tblW w:w="86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120"/>
        <w:gridCol w:w="3600"/>
        <w:gridCol w:w="1021"/>
        <w:gridCol w:w="1081"/>
      </w:tblGrid>
      <w:tr w:rsidR="009C7E0C" w:rsidRPr="009C7E0C" w:rsidTr="009C7E0C">
        <w:trPr>
          <w:trHeight w:val="720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9C7E0C" w:rsidRPr="009C7E0C" w:rsidTr="009C7E0C">
        <w:trPr>
          <w:trHeight w:val="735"/>
        </w:trPr>
        <w:tc>
          <w:tcPr>
            <w:tcW w:w="86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C7E0C" w:rsidRPr="009C7E0C" w:rsidTr="009C7E0C">
        <w:trPr>
          <w:trHeight w:val="225"/>
        </w:trPr>
        <w:tc>
          <w:tcPr>
            <w:tcW w:w="86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C7E0C" w:rsidRPr="009C7E0C" w:rsidTr="009C7E0C">
        <w:trPr>
          <w:trHeight w:val="22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C7E0C" w:rsidRPr="009C7E0C" w:rsidTr="009C7E0C">
        <w:trPr>
          <w:trHeight w:val="240"/>
        </w:trPr>
        <w:tc>
          <w:tcPr>
            <w:tcW w:w="8682" w:type="dxa"/>
            <w:gridSpan w:val="5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1-я очеред</w:t>
            </w: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Управление котлом К1 (существующее)</w:t>
            </w:r>
          </w:p>
        </w:tc>
      </w:tr>
      <w:tr w:rsidR="009C7E0C" w:rsidRPr="009C7E0C" w:rsidTr="009C7E0C">
        <w:trPr>
          <w:trHeight w:val="240"/>
        </w:trPr>
        <w:tc>
          <w:tcPr>
            <w:tcW w:w="8682" w:type="dxa"/>
            <w:gridSpan w:val="5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оборудования со старого котла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ФЕРм08-01-102-01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Демонтаж/Шкаф управления и регулирования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ФЕРм11-02-001-01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Демонтаж/Прибор, устанавливаемый на резьбовых соединениях, масса: до 1,5 кг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C7E0C" w:rsidRPr="009C7E0C" w:rsidTr="009C7E0C">
        <w:trPr>
          <w:trHeight w:val="24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ФЕРр67-3-1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кабеля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9C7E0C" w:rsidRPr="009C7E0C" w:rsidTr="009C7E0C">
        <w:trPr>
          <w:trHeight w:val="240"/>
        </w:trPr>
        <w:tc>
          <w:tcPr>
            <w:tcW w:w="8682" w:type="dxa"/>
            <w:gridSpan w:val="5"/>
            <w:shd w:val="clear" w:color="auto" w:fill="auto"/>
            <w:vAlign w:val="center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 оборудования</w:t>
            </w:r>
          </w:p>
        </w:tc>
      </w:tr>
      <w:tr w:rsidR="009C7E0C" w:rsidRPr="009C7E0C" w:rsidTr="009C7E0C">
        <w:trPr>
          <w:trHeight w:val="24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ФЕРм08-01-102-01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Шкаф управления и регулирования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Шкаф управления котлом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Lavart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K исп.1 ЩУК-1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ФЕРм11-02-001-01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Прибор, устанавливаемый на резьбовых соединениях, масса: до 1,5 кг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Датчик температуры воды К-1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Датчик температуры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отход</w:t>
            </w: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азов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К-2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Датчик потока воды через котел (Реле потока) К-3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Термостат максимальной температуры 40-120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К-4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Преобразователь давления 4-20А</w:t>
            </w: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л.1 К-5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Реле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даления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воды, контакт NC 0-1мПа К-6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Реле давления в топке К-7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Преобразователь давления 4-20мА К-8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Термометр биметалический-100мм</w:t>
            </w: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 1,5, 0-150гр К-9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Термометр биметалический-100мм</w:t>
            </w: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л1,5, 0-350гр К-10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Манометр 0-100мм К-11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Напоромер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НМП-52 0-6 кПа К-12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C7E0C" w:rsidRPr="009C7E0C" w:rsidTr="009C7E0C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Тягонапорометр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ТНМП-52 К-13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C7E0C" w:rsidRPr="009C7E0C" w:rsidTr="009C7E0C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существущее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оборудование</w:t>
            </w: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Реле давления топлива, К-14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ФЕРм08-03-574-01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Разводка по устройствам и подключение жил кабелей или проводов сечением: до 10 мм</w:t>
            </w: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7E0C" w:rsidRPr="009C7E0C" w:rsidTr="009C7E0C">
        <w:trPr>
          <w:trHeight w:val="24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существущий</w:t>
            </w:r>
            <w:proofErr w:type="spellEnd"/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Кабель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МКЭШн</w:t>
            </w: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А)-LS 2х0,75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C7E0C" w:rsidRPr="009C7E0C" w:rsidTr="009C7E0C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ФЕРм08-03-574-02</w:t>
            </w:r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Разводка по устройствам и подключение жил кабелей или проводов сечением: до 16 мм</w:t>
            </w: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9C7E0C" w:rsidRPr="009C7E0C" w:rsidTr="009C7E0C">
        <w:trPr>
          <w:trHeight w:val="240"/>
        </w:trPr>
        <w:tc>
          <w:tcPr>
            <w:tcW w:w="86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существущий</w:t>
            </w:r>
            <w:proofErr w:type="spellEnd"/>
          </w:p>
        </w:tc>
        <w:tc>
          <w:tcPr>
            <w:tcW w:w="3600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Кабель </w:t>
            </w:r>
            <w:proofErr w:type="spell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МКЭШн</w:t>
            </w:r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spell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А)-LS 10х1,5</w:t>
            </w:r>
          </w:p>
        </w:tc>
        <w:tc>
          <w:tcPr>
            <w:tcW w:w="102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hideMark/>
          </w:tcPr>
          <w:p w:rsidR="009C7E0C" w:rsidRPr="009C7E0C" w:rsidRDefault="009C7E0C" w:rsidP="009C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E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</w:tbl>
    <w:p w:rsidR="009C7E0C" w:rsidRDefault="009C7E0C" w:rsidP="009C7E0C">
      <w:pPr>
        <w:jc w:val="center"/>
      </w:pPr>
    </w:p>
    <w:p w:rsidR="009C7E0C" w:rsidRPr="00681839" w:rsidRDefault="00681839" w:rsidP="00681839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81839">
        <w:rPr>
          <w:rFonts w:ascii="Times New Roman" w:hAnsi="Times New Roman" w:cs="Times New Roman"/>
        </w:rPr>
        <w:t>Газоснабжение внутреннее</w:t>
      </w:r>
    </w:p>
    <w:tbl>
      <w:tblPr>
        <w:tblW w:w="8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120"/>
        <w:gridCol w:w="3600"/>
        <w:gridCol w:w="1021"/>
        <w:gridCol w:w="1081"/>
      </w:tblGrid>
      <w:tr w:rsidR="00681839" w:rsidRPr="00681839" w:rsidTr="00681839">
        <w:trPr>
          <w:trHeight w:val="720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681839" w:rsidRPr="00681839" w:rsidTr="00681839">
        <w:trPr>
          <w:trHeight w:val="735"/>
        </w:trPr>
        <w:tc>
          <w:tcPr>
            <w:tcW w:w="86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1839" w:rsidRPr="00681839" w:rsidTr="00681839">
        <w:trPr>
          <w:trHeight w:val="225"/>
        </w:trPr>
        <w:tc>
          <w:tcPr>
            <w:tcW w:w="86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1839" w:rsidRPr="00681839" w:rsidTr="00681839">
        <w:trPr>
          <w:trHeight w:val="22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81839" w:rsidRPr="00681839" w:rsidTr="00681839">
        <w:trPr>
          <w:trHeight w:val="240"/>
        </w:trPr>
        <w:tc>
          <w:tcPr>
            <w:tcW w:w="8400" w:type="dxa"/>
            <w:gridSpan w:val="5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Монтаж трубопровода</w:t>
            </w:r>
          </w:p>
        </w:tc>
      </w:tr>
      <w:tr w:rsidR="00681839" w:rsidRPr="00681839" w:rsidTr="00681839">
        <w:trPr>
          <w:trHeight w:val="1125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ФЕРм12-01-002-07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Трубопровод в помещениях или на открытых площадках в пределах цехов, монтируемый из готовых узлов, на номинальное давление не более 2,5 МПа, диаметр труб наружный: 57 мм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0,03208</w:t>
            </w:r>
          </w:p>
        </w:tc>
      </w:tr>
      <w:tr w:rsidR="00681839" w:rsidRPr="00681839" w:rsidTr="00681839">
        <w:trPr>
          <w:trHeight w:val="90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ФССЦ-23.5.02.02-0004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из стали марок БСт2кп-БСт4кп и БСт2пс-БСт4пс, наружный диаметр 57 мм, толщина стенки 3,0 мм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3,015</w:t>
            </w:r>
          </w:p>
        </w:tc>
      </w:tr>
      <w:tr w:rsidR="00681839" w:rsidRPr="00681839" w:rsidTr="00681839">
        <w:trPr>
          <w:trHeight w:val="90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ФССЦ-23.8.04.06-0250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Отводы крутоизогнутые бесшовные приварные 90° из стали марок 20 и 09Г2С, наружный диаметр 57 мм, толщина стенки 3,0 мм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81839" w:rsidRPr="00681839" w:rsidTr="00681839">
        <w:trPr>
          <w:trHeight w:val="90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ФЕР16-07-005-02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0,03208</w:t>
            </w:r>
          </w:p>
        </w:tc>
      </w:tr>
      <w:tr w:rsidR="00681839" w:rsidRPr="00681839" w:rsidTr="00681839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ФЕР13-03-002-04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681839" w:rsidRPr="00681839" w:rsidTr="00681839">
        <w:trPr>
          <w:trHeight w:val="90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ФЕР15-04-030-03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Масляная окраска металлических поверхностей: стальных балок, труб диаметром более 50 мм и т.п., количество окрасок 2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681839" w:rsidRPr="00681839" w:rsidTr="00681839">
        <w:trPr>
          <w:trHeight w:val="255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ФССЦ-14.4.04.08-0004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Эмаль ПФ-115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0,246</w:t>
            </w:r>
          </w:p>
        </w:tc>
      </w:tr>
    </w:tbl>
    <w:p w:rsidR="00681839" w:rsidRDefault="00681839" w:rsidP="00681839">
      <w:pPr>
        <w:pStyle w:val="a3"/>
      </w:pPr>
    </w:p>
    <w:p w:rsidR="00681839" w:rsidRPr="00681839" w:rsidRDefault="00681839" w:rsidP="00681839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681839">
        <w:rPr>
          <w:rFonts w:ascii="Times New Roman" w:hAnsi="Times New Roman" w:cs="Times New Roman"/>
        </w:rPr>
        <w:t>Электромонтажные работы</w:t>
      </w:r>
    </w:p>
    <w:tbl>
      <w:tblPr>
        <w:tblW w:w="8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120"/>
        <w:gridCol w:w="3600"/>
        <w:gridCol w:w="1021"/>
        <w:gridCol w:w="1081"/>
      </w:tblGrid>
      <w:tr w:rsidR="00681839" w:rsidRPr="00681839" w:rsidTr="00681839">
        <w:trPr>
          <w:trHeight w:val="720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681839" w:rsidRPr="00681839" w:rsidTr="00681839">
        <w:trPr>
          <w:trHeight w:val="735"/>
        </w:trPr>
        <w:tc>
          <w:tcPr>
            <w:tcW w:w="86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1839" w:rsidRPr="00681839" w:rsidTr="00681839">
        <w:trPr>
          <w:trHeight w:val="225"/>
        </w:trPr>
        <w:tc>
          <w:tcPr>
            <w:tcW w:w="86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1839" w:rsidRPr="00681839" w:rsidTr="00681839">
        <w:trPr>
          <w:trHeight w:val="22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81839" w:rsidRPr="00681839" w:rsidTr="00681839">
        <w:trPr>
          <w:trHeight w:val="240"/>
        </w:trPr>
        <w:tc>
          <w:tcPr>
            <w:tcW w:w="8400" w:type="dxa"/>
            <w:gridSpan w:val="5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Демонтаж кабеля</w:t>
            </w:r>
          </w:p>
        </w:tc>
      </w:tr>
      <w:tr w:rsidR="00681839" w:rsidRPr="00681839" w:rsidTr="00681839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ФЕРр67-2-11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винипластовых труб, проложенных на скобах диаметром: до 25 мм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 труб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681839" w:rsidRPr="00681839" w:rsidTr="00681839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ФЕРр67-2-5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стальных труб, проложенных на скобах диаметром: до 25 мм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 труб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681839" w:rsidRPr="00681839" w:rsidTr="00681839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ФЕРр67-2-1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проводов из труб суммарным сечением: до 6 мм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 труб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</w:tr>
      <w:tr w:rsidR="00681839" w:rsidRPr="00681839" w:rsidTr="00681839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ФЕРр67-2-2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проводов из труб суммарным сечением: до 16 мм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 труб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1,08</w:t>
            </w:r>
          </w:p>
        </w:tc>
      </w:tr>
      <w:tr w:rsidR="00681839" w:rsidRPr="00681839" w:rsidTr="00681839">
        <w:trPr>
          <w:trHeight w:val="24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ФЕРр67-3-1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кабеля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681839" w:rsidRPr="00681839" w:rsidTr="00681839">
        <w:trPr>
          <w:trHeight w:val="240"/>
        </w:trPr>
        <w:tc>
          <w:tcPr>
            <w:tcW w:w="8400" w:type="dxa"/>
            <w:gridSpan w:val="5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Монтаж кабеля</w:t>
            </w:r>
          </w:p>
        </w:tc>
      </w:tr>
      <w:tr w:rsidR="00681839" w:rsidRPr="00681839" w:rsidTr="00681839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ФЕРм08-03-574-02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Разводка по устройствам и подключение жил кабелей или проводов сечением: до 16 мм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681839" w:rsidRPr="00681839" w:rsidTr="00681839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ФЕРм08-03-574-01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Разводка по устройствам и подключение жил кабелей или проводов сечением: до 10 мм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681839" w:rsidRPr="00681839" w:rsidTr="00681839">
        <w:trPr>
          <w:trHeight w:val="1125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ФЕРм08-02-412-02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0,56</w:t>
            </w:r>
          </w:p>
        </w:tc>
      </w:tr>
      <w:tr w:rsidR="00681839" w:rsidRPr="00681839" w:rsidTr="00681839">
        <w:trPr>
          <w:trHeight w:val="1125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ФЕРм08-02-412-03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0,52</w:t>
            </w:r>
          </w:p>
        </w:tc>
      </w:tr>
      <w:tr w:rsidR="00681839" w:rsidRPr="00681839" w:rsidTr="00681839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ФССЦ-21.1.06.09-0176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5х2,5-660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0,0255</w:t>
            </w:r>
          </w:p>
        </w:tc>
      </w:tr>
      <w:tr w:rsidR="00681839" w:rsidRPr="00681839" w:rsidTr="00681839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ФССЦ-21.1.06.09-0151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3х1,5-660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0,0612</w:t>
            </w:r>
          </w:p>
        </w:tc>
      </w:tr>
      <w:tr w:rsidR="00681839" w:rsidRPr="00681839" w:rsidTr="00681839">
        <w:trPr>
          <w:trHeight w:val="45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ФССЦ-21.1.06.09-0161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4х2,5-660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0,0306</w:t>
            </w:r>
          </w:p>
        </w:tc>
      </w:tr>
    </w:tbl>
    <w:p w:rsidR="00681839" w:rsidRPr="00560A0B" w:rsidRDefault="00681839" w:rsidP="00560A0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81839" w:rsidRPr="00560A0B" w:rsidRDefault="00681839" w:rsidP="00560A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60A0B">
        <w:rPr>
          <w:rFonts w:ascii="Times New Roman" w:hAnsi="Times New Roman" w:cs="Times New Roman"/>
        </w:rPr>
        <w:t>Пуско-налад</w:t>
      </w:r>
      <w:r w:rsidR="00560A0B" w:rsidRPr="00560A0B">
        <w:rPr>
          <w:rFonts w:ascii="Times New Roman" w:hAnsi="Times New Roman" w:cs="Times New Roman"/>
        </w:rPr>
        <w:t>очные работы</w:t>
      </w:r>
    </w:p>
    <w:tbl>
      <w:tblPr>
        <w:tblW w:w="8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120"/>
        <w:gridCol w:w="3600"/>
        <w:gridCol w:w="1021"/>
        <w:gridCol w:w="1081"/>
      </w:tblGrid>
      <w:tr w:rsidR="00681839" w:rsidRPr="00681839" w:rsidTr="00681839">
        <w:trPr>
          <w:trHeight w:val="720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681839" w:rsidRPr="00681839" w:rsidTr="00681839">
        <w:trPr>
          <w:trHeight w:val="735"/>
        </w:trPr>
        <w:tc>
          <w:tcPr>
            <w:tcW w:w="86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1839" w:rsidRPr="00681839" w:rsidTr="00681839">
        <w:trPr>
          <w:trHeight w:val="225"/>
        </w:trPr>
        <w:tc>
          <w:tcPr>
            <w:tcW w:w="86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1839" w:rsidRPr="00681839" w:rsidTr="00681839">
        <w:trPr>
          <w:trHeight w:val="22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81839" w:rsidRPr="00681839" w:rsidTr="00681839">
        <w:trPr>
          <w:trHeight w:val="240"/>
        </w:trPr>
        <w:tc>
          <w:tcPr>
            <w:tcW w:w="8400" w:type="dxa"/>
            <w:gridSpan w:val="5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ПНР котельная</w:t>
            </w:r>
          </w:p>
        </w:tc>
      </w:tr>
      <w:tr w:rsidR="00681839" w:rsidRPr="00681839" w:rsidTr="00681839">
        <w:trPr>
          <w:trHeight w:val="90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ФЕРп07-10-010-07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Разработка мероприятий по регулировке </w:t>
            </w:r>
            <w:proofErr w:type="spell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теплопотребляющей</w:t>
            </w:r>
            <w:proofErr w:type="spellEnd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системы здания, тепловая нагрузка: до 10 Гкал/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81839" w:rsidRPr="00681839" w:rsidTr="00681839">
        <w:trPr>
          <w:trHeight w:val="90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ФЕРп07-10-011-07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Определение готовности к регулировке </w:t>
            </w:r>
            <w:proofErr w:type="spell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теплопотребляющей</w:t>
            </w:r>
            <w:proofErr w:type="spellEnd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системы здания, тепловая нагрузка: до 10 Гкал/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81839" w:rsidRPr="00681839" w:rsidTr="00681839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ФЕРп07-10-012-07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Регулировка </w:t>
            </w:r>
            <w:proofErr w:type="spell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теплопотребляющей</w:t>
            </w:r>
            <w:proofErr w:type="spellEnd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системы здания, тепловая нагрузка: до 10 Гкал/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81839" w:rsidRPr="00681839" w:rsidTr="00681839">
        <w:trPr>
          <w:trHeight w:val="90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ФЕРп07-09-002-01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Испытание водогрейного и паро-водогрейного котла, </w:t>
            </w:r>
            <w:proofErr w:type="spell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теплопроизводительность</w:t>
            </w:r>
            <w:proofErr w:type="spellEnd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свыше 2 до 10 Гкал/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81839" w:rsidRPr="00681839" w:rsidTr="00681839">
        <w:trPr>
          <w:trHeight w:val="24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ФЕРп07-03-001-01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Горелка: </w:t>
            </w:r>
            <w:proofErr w:type="spell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газомазутная</w:t>
            </w:r>
            <w:proofErr w:type="spellEnd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газовая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81839" w:rsidRPr="00681839" w:rsidTr="00681839">
        <w:trPr>
          <w:trHeight w:val="675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ФЕРп07-02-001-03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Котел водогрейный, работающий на жидком или газообразном топливе, </w:t>
            </w:r>
            <w:proofErr w:type="spell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теплопроизводительность</w:t>
            </w:r>
            <w:proofErr w:type="spellEnd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до 10 Гкал/</w:t>
            </w:r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81839" w:rsidRPr="00681839" w:rsidTr="00681839">
        <w:trPr>
          <w:trHeight w:val="240"/>
        </w:trPr>
        <w:tc>
          <w:tcPr>
            <w:tcW w:w="8400" w:type="dxa"/>
            <w:gridSpan w:val="5"/>
            <w:shd w:val="clear" w:color="auto" w:fill="auto"/>
            <w:vAlign w:val="center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ПНР автоматика</w:t>
            </w:r>
          </w:p>
        </w:tc>
      </w:tr>
      <w:tr w:rsidR="00681839" w:rsidRPr="00681839" w:rsidTr="00681839">
        <w:trPr>
          <w:trHeight w:val="90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ФЕРп02-01-002-07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Автоматизированная система управления II категории технической сложности с количеством каналов (</w:t>
            </w:r>
            <w:proofErr w:type="spell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): 40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81839" w:rsidRPr="00681839" w:rsidTr="00681839">
        <w:trPr>
          <w:trHeight w:val="900"/>
        </w:trPr>
        <w:tc>
          <w:tcPr>
            <w:tcW w:w="86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ФЕРп02-01-002-09</w:t>
            </w:r>
          </w:p>
        </w:tc>
        <w:tc>
          <w:tcPr>
            <w:tcW w:w="36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Автоматизированная система управления II категории технической сложности с количеством каналов (</w:t>
            </w:r>
            <w:proofErr w:type="spellStart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): 80</w:t>
            </w:r>
          </w:p>
        </w:tc>
        <w:tc>
          <w:tcPr>
            <w:tcW w:w="90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20" w:type="dxa"/>
            <w:shd w:val="clear" w:color="auto" w:fill="auto"/>
            <w:hideMark/>
          </w:tcPr>
          <w:p w:rsidR="00681839" w:rsidRPr="00681839" w:rsidRDefault="00681839" w:rsidP="0068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8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681839" w:rsidRDefault="00681839" w:rsidP="00681839">
      <w:pPr>
        <w:pStyle w:val="a3"/>
      </w:pPr>
    </w:p>
    <w:sectPr w:rsidR="0068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405C4"/>
    <w:multiLevelType w:val="hybridMultilevel"/>
    <w:tmpl w:val="5E86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B9"/>
    <w:rsid w:val="000D4771"/>
    <w:rsid w:val="00560A0B"/>
    <w:rsid w:val="00681839"/>
    <w:rsid w:val="00734079"/>
    <w:rsid w:val="009C7E0C"/>
    <w:rsid w:val="00BA6DBA"/>
    <w:rsid w:val="00C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1B4A-67E1-4851-8221-7BA3E4CF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Фадина Елена Александровна</dc:creator>
  <cp:keywords/>
  <dc:description/>
  <cp:lastModifiedBy>Татьяна Васильевна Миронова</cp:lastModifiedBy>
  <cp:revision>5</cp:revision>
  <dcterms:created xsi:type="dcterms:W3CDTF">2022-10-12T08:39:00Z</dcterms:created>
  <dcterms:modified xsi:type="dcterms:W3CDTF">2022-11-11T03:44:00Z</dcterms:modified>
</cp:coreProperties>
</file>