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9B1" w:rsidRPr="00973F41" w:rsidRDefault="000B587E" w:rsidP="000B587E">
      <w:pPr>
        <w:tabs>
          <w:tab w:val="left" w:pos="720"/>
        </w:tabs>
        <w:spacing w:after="0" w:line="240" w:lineRule="auto"/>
        <w:rPr>
          <w:rFonts w:ascii="Times New Roman" w:hAnsi="Times New Roman" w:cs="Times New Roman"/>
          <w:b/>
          <w:sz w:val="20"/>
          <w:szCs w:val="20"/>
        </w:rPr>
      </w:pPr>
      <w:r w:rsidRPr="00973F41">
        <w:rPr>
          <w:rFonts w:ascii="Times New Roman" w:hAnsi="Times New Roman" w:cs="Times New Roman"/>
          <w:b/>
          <w:sz w:val="20"/>
          <w:szCs w:val="20"/>
        </w:rPr>
        <w:t xml:space="preserve">                                                                   </w:t>
      </w:r>
      <w:r w:rsidR="008D0B42" w:rsidRPr="00973F41">
        <w:rPr>
          <w:rFonts w:ascii="Times New Roman" w:hAnsi="Times New Roman" w:cs="Times New Roman"/>
          <w:b/>
          <w:sz w:val="20"/>
          <w:szCs w:val="20"/>
        </w:rPr>
        <w:t xml:space="preserve">   </w:t>
      </w:r>
      <w:r w:rsidR="005519B1" w:rsidRPr="00973F41">
        <w:rPr>
          <w:rFonts w:ascii="Times New Roman" w:hAnsi="Times New Roman" w:cs="Times New Roman"/>
          <w:b/>
          <w:sz w:val="20"/>
          <w:szCs w:val="20"/>
        </w:rPr>
        <w:t>ТЕХНИЧЕСКОЕ ЗАДАНИЕ</w:t>
      </w:r>
    </w:p>
    <w:p w:rsidR="008B30F2" w:rsidRPr="00973F41" w:rsidRDefault="005519B1" w:rsidP="001003FA">
      <w:pPr>
        <w:spacing w:after="0" w:line="240" w:lineRule="auto"/>
        <w:jc w:val="center"/>
        <w:rPr>
          <w:rFonts w:ascii="Times New Roman" w:hAnsi="Times New Roman" w:cs="Times New Roman"/>
          <w:b/>
          <w:bCs/>
          <w:sz w:val="20"/>
          <w:szCs w:val="20"/>
        </w:rPr>
      </w:pPr>
      <w:r w:rsidRPr="00973F41">
        <w:rPr>
          <w:rFonts w:ascii="Times New Roman" w:hAnsi="Times New Roman" w:cs="Times New Roman"/>
          <w:b/>
          <w:bCs/>
          <w:sz w:val="20"/>
          <w:szCs w:val="20"/>
        </w:rPr>
        <w:t xml:space="preserve">на поставку товара </w:t>
      </w:r>
      <w:r w:rsidR="0027798C" w:rsidRPr="00973F41">
        <w:rPr>
          <w:rFonts w:ascii="Times New Roman" w:hAnsi="Times New Roman" w:cs="Times New Roman"/>
          <w:b/>
          <w:sz w:val="20"/>
          <w:szCs w:val="20"/>
        </w:rPr>
        <w:t>"Продукты питания</w:t>
      </w:r>
      <w:r w:rsidR="00192A5A" w:rsidRPr="00973F41">
        <w:rPr>
          <w:rFonts w:ascii="Times New Roman" w:hAnsi="Times New Roman" w:cs="Times New Roman"/>
          <w:b/>
          <w:sz w:val="20"/>
          <w:szCs w:val="20"/>
        </w:rPr>
        <w:t xml:space="preserve">: </w:t>
      </w:r>
      <w:r w:rsidR="007B139F" w:rsidRPr="00973F41">
        <w:rPr>
          <w:rFonts w:ascii="Times New Roman" w:hAnsi="Times New Roman" w:cs="Times New Roman"/>
          <w:b/>
          <w:sz w:val="20"/>
          <w:szCs w:val="20"/>
        </w:rPr>
        <w:t>сухофрукты, ягоды</w:t>
      </w:r>
      <w:r w:rsidR="00BA02A3" w:rsidRPr="00973F41">
        <w:rPr>
          <w:rFonts w:ascii="Times New Roman" w:hAnsi="Times New Roman" w:cs="Times New Roman"/>
          <w:b/>
          <w:sz w:val="20"/>
          <w:szCs w:val="20"/>
        </w:rPr>
        <w:t xml:space="preserve"> замороженные</w:t>
      </w:r>
      <w:r w:rsidR="0027798C" w:rsidRPr="00973F41">
        <w:rPr>
          <w:rFonts w:ascii="Times New Roman" w:hAnsi="Times New Roman" w:cs="Times New Roman"/>
          <w:b/>
          <w:sz w:val="20"/>
          <w:szCs w:val="20"/>
        </w:rPr>
        <w:t>".</w:t>
      </w:r>
    </w:p>
    <w:p w:rsidR="005519B1" w:rsidRPr="00973F41" w:rsidRDefault="005519B1" w:rsidP="001003FA">
      <w:pPr>
        <w:spacing w:after="0" w:line="240" w:lineRule="auto"/>
        <w:jc w:val="center"/>
        <w:rPr>
          <w:rFonts w:ascii="Times New Roman" w:hAnsi="Times New Roman" w:cs="Times New Roman"/>
          <w:sz w:val="20"/>
          <w:szCs w:val="20"/>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6"/>
        <w:gridCol w:w="2458"/>
        <w:gridCol w:w="6620"/>
      </w:tblGrid>
      <w:tr w:rsidR="00973F41" w:rsidRPr="00973F41" w:rsidTr="007D10B5">
        <w:tc>
          <w:tcPr>
            <w:tcW w:w="633" w:type="dxa"/>
            <w:gridSpan w:val="2"/>
            <w:tcBorders>
              <w:top w:val="single" w:sz="4" w:space="0" w:color="auto"/>
              <w:left w:val="single" w:sz="4" w:space="0" w:color="auto"/>
              <w:bottom w:val="single" w:sz="4" w:space="0" w:color="auto"/>
              <w:right w:val="single" w:sz="4" w:space="0" w:color="auto"/>
            </w:tcBorders>
            <w:vAlign w:val="center"/>
          </w:tcPr>
          <w:p w:rsidR="005519B1" w:rsidRPr="00973F41" w:rsidRDefault="005519B1" w:rsidP="001003FA">
            <w:pPr>
              <w:spacing w:after="0" w:line="240" w:lineRule="auto"/>
              <w:jc w:val="center"/>
              <w:rPr>
                <w:rFonts w:ascii="Times New Roman" w:hAnsi="Times New Roman" w:cs="Times New Roman"/>
                <w:b/>
                <w:sz w:val="20"/>
                <w:szCs w:val="20"/>
              </w:rPr>
            </w:pPr>
            <w:r w:rsidRPr="00973F41">
              <w:rPr>
                <w:rFonts w:ascii="Times New Roman" w:hAnsi="Times New Roman" w:cs="Times New Roman"/>
                <w:b/>
                <w:sz w:val="20"/>
                <w:szCs w:val="20"/>
              </w:rPr>
              <w:t>№ п/п</w:t>
            </w:r>
          </w:p>
        </w:tc>
        <w:tc>
          <w:tcPr>
            <w:tcW w:w="2458" w:type="dxa"/>
            <w:tcBorders>
              <w:top w:val="single" w:sz="4" w:space="0" w:color="auto"/>
              <w:left w:val="single" w:sz="4" w:space="0" w:color="auto"/>
              <w:bottom w:val="single" w:sz="4" w:space="0" w:color="auto"/>
              <w:right w:val="single" w:sz="4" w:space="0" w:color="auto"/>
            </w:tcBorders>
            <w:vAlign w:val="center"/>
          </w:tcPr>
          <w:p w:rsidR="005519B1" w:rsidRPr="00973F41" w:rsidRDefault="005519B1" w:rsidP="001003FA">
            <w:pPr>
              <w:spacing w:after="0" w:line="240" w:lineRule="auto"/>
              <w:jc w:val="both"/>
              <w:rPr>
                <w:rFonts w:ascii="Times New Roman" w:hAnsi="Times New Roman" w:cs="Times New Roman"/>
                <w:b/>
                <w:sz w:val="20"/>
                <w:szCs w:val="20"/>
              </w:rPr>
            </w:pPr>
            <w:r w:rsidRPr="00973F41">
              <w:rPr>
                <w:rFonts w:ascii="Times New Roman" w:hAnsi="Times New Roman" w:cs="Times New Roman"/>
                <w:b/>
                <w:sz w:val="20"/>
                <w:szCs w:val="20"/>
              </w:rPr>
              <w:t>Параметры требований к товарам</w:t>
            </w:r>
          </w:p>
        </w:tc>
        <w:tc>
          <w:tcPr>
            <w:tcW w:w="6620" w:type="dxa"/>
            <w:tcBorders>
              <w:top w:val="single" w:sz="4" w:space="0" w:color="auto"/>
              <w:left w:val="single" w:sz="4" w:space="0" w:color="auto"/>
              <w:bottom w:val="single" w:sz="4" w:space="0" w:color="auto"/>
              <w:right w:val="single" w:sz="4" w:space="0" w:color="auto"/>
            </w:tcBorders>
            <w:vAlign w:val="center"/>
          </w:tcPr>
          <w:p w:rsidR="005519B1" w:rsidRPr="00973F41" w:rsidRDefault="005519B1" w:rsidP="001003FA">
            <w:pPr>
              <w:spacing w:after="0" w:line="240" w:lineRule="auto"/>
              <w:jc w:val="both"/>
              <w:rPr>
                <w:rFonts w:ascii="Times New Roman" w:hAnsi="Times New Roman" w:cs="Times New Roman"/>
                <w:b/>
                <w:sz w:val="20"/>
                <w:szCs w:val="20"/>
              </w:rPr>
            </w:pPr>
            <w:r w:rsidRPr="00973F41">
              <w:rPr>
                <w:rFonts w:ascii="Times New Roman" w:hAnsi="Times New Roman" w:cs="Times New Roman"/>
                <w:b/>
                <w:sz w:val="20"/>
                <w:szCs w:val="20"/>
              </w:rPr>
              <w:t>Конкретные требования к товарам, указываемые муниципальным заказчиком</w:t>
            </w:r>
          </w:p>
        </w:tc>
      </w:tr>
      <w:tr w:rsidR="009130CA" w:rsidRPr="00973F41" w:rsidTr="001D2970">
        <w:trPr>
          <w:trHeight w:val="983"/>
        </w:trPr>
        <w:tc>
          <w:tcPr>
            <w:tcW w:w="633" w:type="dxa"/>
            <w:gridSpan w:val="2"/>
            <w:tcBorders>
              <w:top w:val="single" w:sz="4" w:space="0" w:color="auto"/>
              <w:left w:val="single" w:sz="4" w:space="0" w:color="auto"/>
              <w:bottom w:val="single" w:sz="4" w:space="0" w:color="auto"/>
              <w:right w:val="single" w:sz="4" w:space="0" w:color="auto"/>
            </w:tcBorders>
          </w:tcPr>
          <w:p w:rsidR="009130CA" w:rsidRPr="0093377E" w:rsidRDefault="009130CA" w:rsidP="009130CA">
            <w:pPr>
              <w:spacing w:after="0" w:line="240" w:lineRule="auto"/>
              <w:rPr>
                <w:rFonts w:ascii="Times New Roman" w:hAnsi="Times New Roman" w:cs="Times New Roman"/>
                <w:sz w:val="20"/>
                <w:szCs w:val="20"/>
              </w:rPr>
            </w:pPr>
            <w:r w:rsidRPr="0093377E">
              <w:rPr>
                <w:rFonts w:ascii="Times New Roman" w:hAnsi="Times New Roman" w:cs="Times New Roman"/>
                <w:sz w:val="20"/>
                <w:szCs w:val="20"/>
              </w:rPr>
              <w:t>1</w:t>
            </w:r>
          </w:p>
        </w:tc>
        <w:tc>
          <w:tcPr>
            <w:tcW w:w="2458" w:type="dxa"/>
            <w:tcBorders>
              <w:top w:val="single" w:sz="4" w:space="0" w:color="auto"/>
              <w:left w:val="single" w:sz="4" w:space="0" w:color="auto"/>
              <w:bottom w:val="single" w:sz="4" w:space="0" w:color="auto"/>
              <w:right w:val="single" w:sz="4" w:space="0" w:color="auto"/>
            </w:tcBorders>
          </w:tcPr>
          <w:p w:rsidR="009130CA" w:rsidRPr="0093377E" w:rsidRDefault="009130CA" w:rsidP="009130CA">
            <w:pPr>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Наименование закупаемых товаров. Количество закупаемых товаров.</w:t>
            </w:r>
          </w:p>
        </w:tc>
        <w:tc>
          <w:tcPr>
            <w:tcW w:w="6620" w:type="dxa"/>
            <w:tcBorders>
              <w:top w:val="single" w:sz="4" w:space="0" w:color="auto"/>
              <w:left w:val="single" w:sz="4" w:space="0" w:color="auto"/>
              <w:bottom w:val="single" w:sz="4" w:space="0" w:color="auto"/>
              <w:right w:val="single" w:sz="4" w:space="0" w:color="auto"/>
            </w:tcBorders>
          </w:tcPr>
          <w:p w:rsidR="009130CA" w:rsidRPr="0093377E" w:rsidRDefault="009130CA" w:rsidP="009130CA">
            <w:pPr>
              <w:spacing w:after="0" w:line="240" w:lineRule="auto"/>
              <w:jc w:val="both"/>
              <w:rPr>
                <w:rFonts w:ascii="Times New Roman" w:hAnsi="Times New Roman" w:cs="Times New Roman"/>
                <w:bCs/>
                <w:sz w:val="20"/>
                <w:szCs w:val="20"/>
              </w:rPr>
            </w:pPr>
            <w:r w:rsidRPr="0093377E">
              <w:rPr>
                <w:rFonts w:ascii="Times New Roman" w:hAnsi="Times New Roman" w:cs="Times New Roman"/>
                <w:sz w:val="20"/>
                <w:szCs w:val="20"/>
              </w:rPr>
              <w:t xml:space="preserve">Поставка товара </w:t>
            </w:r>
            <w:r w:rsidR="0046268D">
              <w:rPr>
                <w:rFonts w:ascii="Times New Roman" w:hAnsi="Times New Roman" w:cs="Times New Roman"/>
                <w:bCs/>
                <w:sz w:val="20"/>
                <w:szCs w:val="20"/>
              </w:rPr>
              <w:t>«Продукты питания: сухофрукты, ягоды замороженные</w:t>
            </w:r>
            <w:r w:rsidRPr="0093377E">
              <w:rPr>
                <w:rFonts w:ascii="Times New Roman" w:hAnsi="Times New Roman" w:cs="Times New Roman"/>
                <w:sz w:val="20"/>
                <w:szCs w:val="20"/>
              </w:rPr>
              <w:t xml:space="preserve">» </w:t>
            </w:r>
          </w:p>
        </w:tc>
      </w:tr>
      <w:tr w:rsidR="009130CA" w:rsidRPr="00973F41" w:rsidTr="001D2970">
        <w:tc>
          <w:tcPr>
            <w:tcW w:w="633" w:type="dxa"/>
            <w:gridSpan w:val="2"/>
            <w:tcBorders>
              <w:top w:val="single" w:sz="4" w:space="0" w:color="auto"/>
              <w:left w:val="single" w:sz="4" w:space="0" w:color="auto"/>
              <w:bottom w:val="single" w:sz="4" w:space="0" w:color="auto"/>
              <w:right w:val="single" w:sz="4" w:space="0" w:color="auto"/>
            </w:tcBorders>
          </w:tcPr>
          <w:p w:rsidR="009130CA" w:rsidRPr="0093377E" w:rsidRDefault="009130CA" w:rsidP="009130CA">
            <w:pPr>
              <w:spacing w:after="0" w:line="240" w:lineRule="auto"/>
              <w:rPr>
                <w:rFonts w:ascii="Times New Roman" w:hAnsi="Times New Roman" w:cs="Times New Roman"/>
                <w:sz w:val="20"/>
                <w:szCs w:val="20"/>
              </w:rPr>
            </w:pPr>
            <w:r w:rsidRPr="0093377E">
              <w:rPr>
                <w:rFonts w:ascii="Times New Roman" w:hAnsi="Times New Roman" w:cs="Times New Roman"/>
                <w:sz w:val="20"/>
                <w:szCs w:val="20"/>
              </w:rPr>
              <w:t>2</w:t>
            </w:r>
          </w:p>
        </w:tc>
        <w:tc>
          <w:tcPr>
            <w:tcW w:w="2458" w:type="dxa"/>
            <w:tcBorders>
              <w:top w:val="single" w:sz="4" w:space="0" w:color="auto"/>
              <w:left w:val="single" w:sz="4" w:space="0" w:color="auto"/>
              <w:bottom w:val="single" w:sz="4" w:space="0" w:color="auto"/>
              <w:right w:val="single" w:sz="4" w:space="0" w:color="auto"/>
            </w:tcBorders>
            <w:vAlign w:val="center"/>
          </w:tcPr>
          <w:p w:rsidR="009130CA" w:rsidRPr="0093377E" w:rsidRDefault="009130CA" w:rsidP="009130CA">
            <w:pPr>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Сроки (периоды,условия) поставки товаров</w:t>
            </w:r>
          </w:p>
        </w:tc>
        <w:tc>
          <w:tcPr>
            <w:tcW w:w="6620" w:type="dxa"/>
            <w:tcBorders>
              <w:top w:val="single" w:sz="4" w:space="0" w:color="auto"/>
              <w:left w:val="single" w:sz="4" w:space="0" w:color="auto"/>
              <w:bottom w:val="single" w:sz="4" w:space="0" w:color="auto"/>
              <w:right w:val="single" w:sz="4" w:space="0" w:color="auto"/>
            </w:tcBorders>
            <w:vAlign w:val="center"/>
          </w:tcPr>
          <w:p w:rsidR="009130CA" w:rsidRPr="0093377E" w:rsidRDefault="009130CA" w:rsidP="009130CA">
            <w:pPr>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Срок поставки товара со дня подписания договора сторонами (но не ранее</w:t>
            </w:r>
            <w:r>
              <w:rPr>
                <w:rFonts w:ascii="Times New Roman" w:hAnsi="Times New Roman" w:cs="Times New Roman"/>
                <w:sz w:val="20"/>
                <w:szCs w:val="20"/>
              </w:rPr>
              <w:t xml:space="preserve"> 09.01.2023г.</w:t>
            </w:r>
            <w:r w:rsidRPr="0093377E">
              <w:rPr>
                <w:rFonts w:ascii="Times New Roman" w:hAnsi="Times New Roman" w:cs="Times New Roman"/>
                <w:sz w:val="20"/>
                <w:szCs w:val="20"/>
              </w:rPr>
              <w:t xml:space="preserve">) по </w:t>
            </w:r>
            <w:r>
              <w:rPr>
                <w:rFonts w:ascii="Times New Roman" w:hAnsi="Times New Roman" w:cs="Times New Roman"/>
                <w:sz w:val="20"/>
                <w:szCs w:val="20"/>
              </w:rPr>
              <w:t>31.12.2023</w:t>
            </w:r>
            <w:r w:rsidRPr="0093377E">
              <w:rPr>
                <w:rFonts w:ascii="Times New Roman" w:hAnsi="Times New Roman" w:cs="Times New Roman"/>
                <w:sz w:val="20"/>
                <w:szCs w:val="20"/>
              </w:rPr>
              <w:t xml:space="preserve">г. </w:t>
            </w:r>
          </w:p>
        </w:tc>
      </w:tr>
      <w:tr w:rsidR="009130CA" w:rsidRPr="00973F41" w:rsidTr="001D2970">
        <w:trPr>
          <w:trHeight w:val="803"/>
        </w:trPr>
        <w:tc>
          <w:tcPr>
            <w:tcW w:w="633" w:type="dxa"/>
            <w:gridSpan w:val="2"/>
            <w:tcBorders>
              <w:top w:val="single" w:sz="4" w:space="0" w:color="auto"/>
              <w:left w:val="single" w:sz="4" w:space="0" w:color="auto"/>
              <w:bottom w:val="single" w:sz="4" w:space="0" w:color="auto"/>
              <w:right w:val="single" w:sz="4" w:space="0" w:color="auto"/>
            </w:tcBorders>
          </w:tcPr>
          <w:p w:rsidR="009130CA" w:rsidRPr="0093377E" w:rsidRDefault="009130CA" w:rsidP="009130CA">
            <w:pPr>
              <w:spacing w:after="0" w:line="240" w:lineRule="auto"/>
              <w:rPr>
                <w:rFonts w:ascii="Times New Roman" w:hAnsi="Times New Roman" w:cs="Times New Roman"/>
                <w:sz w:val="20"/>
                <w:szCs w:val="20"/>
              </w:rPr>
            </w:pPr>
            <w:r w:rsidRPr="0093377E">
              <w:rPr>
                <w:rFonts w:ascii="Times New Roman" w:hAnsi="Times New Roman" w:cs="Times New Roman"/>
                <w:sz w:val="20"/>
                <w:szCs w:val="20"/>
              </w:rPr>
              <w:t>3</w:t>
            </w:r>
          </w:p>
        </w:tc>
        <w:tc>
          <w:tcPr>
            <w:tcW w:w="2458" w:type="dxa"/>
            <w:tcBorders>
              <w:top w:val="single" w:sz="4" w:space="0" w:color="auto"/>
              <w:left w:val="single" w:sz="4" w:space="0" w:color="auto"/>
              <w:bottom w:val="single" w:sz="4" w:space="0" w:color="auto"/>
              <w:right w:val="single" w:sz="4" w:space="0" w:color="auto"/>
            </w:tcBorders>
          </w:tcPr>
          <w:p w:rsidR="009130CA" w:rsidRPr="0093377E" w:rsidRDefault="009130CA" w:rsidP="009130CA">
            <w:pPr>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Место поставки товара</w:t>
            </w:r>
          </w:p>
        </w:tc>
        <w:tc>
          <w:tcPr>
            <w:tcW w:w="6620" w:type="dxa"/>
            <w:tcBorders>
              <w:top w:val="single" w:sz="4" w:space="0" w:color="auto"/>
              <w:left w:val="single" w:sz="4" w:space="0" w:color="auto"/>
              <w:bottom w:val="single" w:sz="4" w:space="0" w:color="auto"/>
              <w:right w:val="single" w:sz="4" w:space="0" w:color="auto"/>
            </w:tcBorders>
          </w:tcPr>
          <w:p w:rsidR="009130CA" w:rsidRPr="0093377E" w:rsidRDefault="009130CA" w:rsidP="009130CA">
            <w:pPr>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Ханты-Мансийский АО - Югра, г. Мегион, корпус №3, МАОУ «СОШ №4» (детский сад «Улыбка»), ул. Строителей 3/1.</w:t>
            </w:r>
          </w:p>
        </w:tc>
      </w:tr>
      <w:tr w:rsidR="009130CA" w:rsidRPr="00973F41" w:rsidTr="001D2970">
        <w:trPr>
          <w:trHeight w:val="845"/>
        </w:trPr>
        <w:tc>
          <w:tcPr>
            <w:tcW w:w="633" w:type="dxa"/>
            <w:gridSpan w:val="2"/>
            <w:tcBorders>
              <w:top w:val="single" w:sz="4" w:space="0" w:color="auto"/>
              <w:left w:val="single" w:sz="4" w:space="0" w:color="auto"/>
              <w:bottom w:val="single" w:sz="4" w:space="0" w:color="auto"/>
              <w:right w:val="single" w:sz="4" w:space="0" w:color="auto"/>
            </w:tcBorders>
          </w:tcPr>
          <w:p w:rsidR="009130CA" w:rsidRPr="0093377E" w:rsidRDefault="009130CA" w:rsidP="009130CA">
            <w:pPr>
              <w:spacing w:after="0" w:line="240" w:lineRule="auto"/>
              <w:rPr>
                <w:rFonts w:ascii="Times New Roman" w:hAnsi="Times New Roman" w:cs="Times New Roman"/>
                <w:sz w:val="20"/>
                <w:szCs w:val="20"/>
              </w:rPr>
            </w:pPr>
            <w:r w:rsidRPr="0093377E">
              <w:rPr>
                <w:rFonts w:ascii="Times New Roman" w:hAnsi="Times New Roman" w:cs="Times New Roman"/>
                <w:sz w:val="20"/>
                <w:szCs w:val="20"/>
              </w:rPr>
              <w:t>4</w:t>
            </w:r>
          </w:p>
        </w:tc>
        <w:tc>
          <w:tcPr>
            <w:tcW w:w="2458" w:type="dxa"/>
            <w:tcBorders>
              <w:top w:val="single" w:sz="4" w:space="0" w:color="auto"/>
              <w:left w:val="single" w:sz="4" w:space="0" w:color="auto"/>
              <w:bottom w:val="single" w:sz="4" w:space="0" w:color="auto"/>
              <w:right w:val="single" w:sz="4" w:space="0" w:color="auto"/>
            </w:tcBorders>
          </w:tcPr>
          <w:p w:rsidR="009130CA" w:rsidRPr="0093377E" w:rsidRDefault="009130CA" w:rsidP="009130CA">
            <w:pPr>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Качественные характеристики, потребительские свойства товара.</w:t>
            </w:r>
          </w:p>
        </w:tc>
        <w:tc>
          <w:tcPr>
            <w:tcW w:w="6620" w:type="dxa"/>
            <w:tcBorders>
              <w:top w:val="single" w:sz="4" w:space="0" w:color="auto"/>
              <w:left w:val="single" w:sz="4" w:space="0" w:color="auto"/>
              <w:bottom w:val="single" w:sz="4" w:space="0" w:color="auto"/>
              <w:right w:val="single" w:sz="4" w:space="0" w:color="auto"/>
            </w:tcBorders>
          </w:tcPr>
          <w:p w:rsidR="009130CA" w:rsidRPr="0093377E" w:rsidRDefault="009130CA" w:rsidP="009130CA">
            <w:pPr>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 xml:space="preserve">Качественные характеристики, потребительские свойства товара указаны в Приложении № 1 к техническому заданию </w:t>
            </w:r>
          </w:p>
          <w:p w:rsidR="009130CA" w:rsidRPr="0093377E" w:rsidRDefault="009130CA" w:rsidP="009130CA">
            <w:pPr>
              <w:spacing w:after="0" w:line="240" w:lineRule="auto"/>
              <w:ind w:firstLine="234"/>
              <w:jc w:val="both"/>
              <w:rPr>
                <w:rFonts w:ascii="Times New Roman" w:hAnsi="Times New Roman" w:cs="Times New Roman"/>
                <w:sz w:val="20"/>
                <w:szCs w:val="20"/>
              </w:rPr>
            </w:pPr>
          </w:p>
        </w:tc>
      </w:tr>
      <w:tr w:rsidR="009130CA" w:rsidRPr="00973F41" w:rsidTr="001D2970">
        <w:trPr>
          <w:trHeight w:val="660"/>
        </w:trPr>
        <w:tc>
          <w:tcPr>
            <w:tcW w:w="633" w:type="dxa"/>
            <w:gridSpan w:val="2"/>
            <w:tcBorders>
              <w:top w:val="single" w:sz="4" w:space="0" w:color="auto"/>
              <w:left w:val="single" w:sz="4" w:space="0" w:color="auto"/>
              <w:bottom w:val="single" w:sz="4" w:space="0" w:color="auto"/>
              <w:right w:val="single" w:sz="4" w:space="0" w:color="auto"/>
            </w:tcBorders>
          </w:tcPr>
          <w:p w:rsidR="009130CA" w:rsidRPr="0093377E" w:rsidRDefault="009130CA" w:rsidP="009130CA">
            <w:pPr>
              <w:spacing w:after="0" w:line="240" w:lineRule="auto"/>
              <w:rPr>
                <w:rFonts w:ascii="Times New Roman" w:hAnsi="Times New Roman" w:cs="Times New Roman"/>
                <w:sz w:val="20"/>
                <w:szCs w:val="20"/>
              </w:rPr>
            </w:pPr>
            <w:r w:rsidRPr="0093377E">
              <w:rPr>
                <w:rFonts w:ascii="Times New Roman" w:hAnsi="Times New Roman" w:cs="Times New Roman"/>
                <w:sz w:val="20"/>
                <w:szCs w:val="20"/>
              </w:rPr>
              <w:t>5</w:t>
            </w:r>
          </w:p>
        </w:tc>
        <w:tc>
          <w:tcPr>
            <w:tcW w:w="2458" w:type="dxa"/>
            <w:tcBorders>
              <w:top w:val="single" w:sz="4" w:space="0" w:color="auto"/>
              <w:left w:val="single" w:sz="4" w:space="0" w:color="auto"/>
              <w:bottom w:val="single" w:sz="4" w:space="0" w:color="auto"/>
              <w:right w:val="single" w:sz="4" w:space="0" w:color="auto"/>
            </w:tcBorders>
          </w:tcPr>
          <w:p w:rsidR="009130CA" w:rsidRPr="0093377E" w:rsidRDefault="009130CA" w:rsidP="009130CA">
            <w:pPr>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Виды, ассортимент закупаемых товаров</w:t>
            </w:r>
          </w:p>
        </w:tc>
        <w:tc>
          <w:tcPr>
            <w:tcW w:w="6620" w:type="dxa"/>
            <w:tcBorders>
              <w:top w:val="single" w:sz="4" w:space="0" w:color="auto"/>
              <w:left w:val="single" w:sz="4" w:space="0" w:color="auto"/>
              <w:bottom w:val="single" w:sz="4" w:space="0" w:color="auto"/>
              <w:right w:val="single" w:sz="4" w:space="0" w:color="auto"/>
            </w:tcBorders>
          </w:tcPr>
          <w:p w:rsidR="009130CA" w:rsidRPr="0093377E" w:rsidRDefault="009130CA" w:rsidP="009130CA">
            <w:pPr>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Ассортимент указан в приложении №1 к техническому заданию</w:t>
            </w:r>
          </w:p>
        </w:tc>
      </w:tr>
      <w:tr w:rsidR="009130CA" w:rsidRPr="00973F41" w:rsidTr="001D2970">
        <w:trPr>
          <w:trHeight w:val="698"/>
        </w:trPr>
        <w:tc>
          <w:tcPr>
            <w:tcW w:w="627" w:type="dxa"/>
            <w:tcBorders>
              <w:top w:val="single" w:sz="4" w:space="0" w:color="auto"/>
              <w:left w:val="single" w:sz="4" w:space="0" w:color="auto"/>
              <w:bottom w:val="single" w:sz="4" w:space="0" w:color="auto"/>
              <w:right w:val="single" w:sz="4" w:space="0" w:color="auto"/>
            </w:tcBorders>
          </w:tcPr>
          <w:p w:rsidR="009130CA" w:rsidRPr="0093377E" w:rsidRDefault="009130CA" w:rsidP="009130CA">
            <w:pPr>
              <w:spacing w:after="0" w:line="240" w:lineRule="auto"/>
              <w:rPr>
                <w:rFonts w:ascii="Times New Roman" w:hAnsi="Times New Roman" w:cs="Times New Roman"/>
                <w:sz w:val="20"/>
                <w:szCs w:val="20"/>
              </w:rPr>
            </w:pPr>
            <w:r w:rsidRPr="0093377E">
              <w:rPr>
                <w:rFonts w:ascii="Times New Roman" w:hAnsi="Times New Roman" w:cs="Times New Roman"/>
                <w:sz w:val="20"/>
                <w:szCs w:val="20"/>
              </w:rPr>
              <w:t>6</w:t>
            </w:r>
          </w:p>
        </w:tc>
        <w:tc>
          <w:tcPr>
            <w:tcW w:w="2464" w:type="dxa"/>
            <w:gridSpan w:val="2"/>
            <w:tcBorders>
              <w:top w:val="single" w:sz="4" w:space="0" w:color="auto"/>
              <w:left w:val="single" w:sz="4" w:space="0" w:color="auto"/>
              <w:bottom w:val="single" w:sz="4" w:space="0" w:color="auto"/>
              <w:right w:val="single" w:sz="4" w:space="0" w:color="auto"/>
            </w:tcBorders>
          </w:tcPr>
          <w:p w:rsidR="009130CA" w:rsidRPr="0093377E" w:rsidRDefault="009130CA" w:rsidP="009130CA">
            <w:pPr>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Порядок (последовательность) поставки товара</w:t>
            </w:r>
          </w:p>
        </w:tc>
        <w:tc>
          <w:tcPr>
            <w:tcW w:w="6620" w:type="dxa"/>
            <w:tcBorders>
              <w:top w:val="single" w:sz="4" w:space="0" w:color="auto"/>
              <w:left w:val="single" w:sz="4" w:space="0" w:color="auto"/>
              <w:bottom w:val="single" w:sz="4" w:space="0" w:color="auto"/>
              <w:right w:val="single" w:sz="4" w:space="0" w:color="auto"/>
            </w:tcBorders>
          </w:tcPr>
          <w:p w:rsidR="009130CA" w:rsidRPr="0093377E" w:rsidRDefault="009130CA" w:rsidP="009130CA">
            <w:pPr>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Поставка товара должна осуществляться силами Поставщика в соответствии с письменной заявкой Заказчика 2 раза в неделю, (с указанием количества и ассортимента), переданной, в том числе с использованием электронных или факсимильных средств связи. Поставщик поставляет Заказчику товар отдельными партиями (</w:t>
            </w:r>
            <w:r>
              <w:rPr>
                <w:rFonts w:ascii="Times New Roman" w:hAnsi="Times New Roman" w:cs="Times New Roman"/>
                <w:sz w:val="20"/>
                <w:szCs w:val="20"/>
              </w:rPr>
              <w:t xml:space="preserve">понедельник, среда </w:t>
            </w:r>
            <w:r w:rsidRPr="0093377E">
              <w:rPr>
                <w:rFonts w:ascii="Times New Roman" w:hAnsi="Times New Roman" w:cs="Times New Roman"/>
                <w:sz w:val="20"/>
                <w:szCs w:val="20"/>
              </w:rPr>
              <w:t>с 6.00ч.</w:t>
            </w:r>
            <w:r>
              <w:rPr>
                <w:rFonts w:ascii="Times New Roman" w:hAnsi="Times New Roman" w:cs="Times New Roman"/>
                <w:sz w:val="20"/>
                <w:szCs w:val="20"/>
              </w:rPr>
              <w:t xml:space="preserve"> до 12-00 ч. (время местное</w:t>
            </w:r>
            <w:r w:rsidRPr="0093377E">
              <w:rPr>
                <w:rFonts w:ascii="Times New Roman" w:hAnsi="Times New Roman" w:cs="Times New Roman"/>
                <w:sz w:val="20"/>
                <w:szCs w:val="20"/>
              </w:rPr>
              <w:t>) специализированным транспортом. Согласно графика поставки товара приложение №2 к техническому заданию.</w:t>
            </w:r>
          </w:p>
        </w:tc>
      </w:tr>
      <w:tr w:rsidR="009130CA" w:rsidRPr="00973F41" w:rsidTr="001D2970">
        <w:tc>
          <w:tcPr>
            <w:tcW w:w="633" w:type="dxa"/>
            <w:gridSpan w:val="2"/>
            <w:tcBorders>
              <w:top w:val="single" w:sz="4" w:space="0" w:color="auto"/>
              <w:left w:val="single" w:sz="4" w:space="0" w:color="auto"/>
              <w:bottom w:val="single" w:sz="4" w:space="0" w:color="auto"/>
              <w:right w:val="single" w:sz="4" w:space="0" w:color="auto"/>
            </w:tcBorders>
          </w:tcPr>
          <w:p w:rsidR="009130CA" w:rsidRPr="0093377E" w:rsidRDefault="009130CA" w:rsidP="009130CA">
            <w:pPr>
              <w:spacing w:after="0" w:line="240" w:lineRule="auto"/>
              <w:rPr>
                <w:rFonts w:ascii="Times New Roman" w:hAnsi="Times New Roman" w:cs="Times New Roman"/>
                <w:sz w:val="20"/>
                <w:szCs w:val="20"/>
              </w:rPr>
            </w:pPr>
            <w:r w:rsidRPr="0093377E">
              <w:rPr>
                <w:rFonts w:ascii="Times New Roman" w:hAnsi="Times New Roman" w:cs="Times New Roman"/>
                <w:sz w:val="20"/>
                <w:szCs w:val="20"/>
              </w:rPr>
              <w:t>7</w:t>
            </w:r>
          </w:p>
        </w:tc>
        <w:tc>
          <w:tcPr>
            <w:tcW w:w="2458" w:type="dxa"/>
            <w:tcBorders>
              <w:top w:val="single" w:sz="4" w:space="0" w:color="auto"/>
              <w:left w:val="single" w:sz="4" w:space="0" w:color="auto"/>
              <w:bottom w:val="single" w:sz="4" w:space="0" w:color="auto"/>
              <w:right w:val="single" w:sz="4" w:space="0" w:color="auto"/>
            </w:tcBorders>
          </w:tcPr>
          <w:p w:rsidR="009130CA" w:rsidRPr="0093377E" w:rsidRDefault="009130CA" w:rsidP="009130CA">
            <w:pPr>
              <w:spacing w:after="0" w:line="240" w:lineRule="auto"/>
              <w:ind w:right="90"/>
              <w:jc w:val="both"/>
              <w:rPr>
                <w:rFonts w:ascii="Times New Roman" w:hAnsi="Times New Roman" w:cs="Times New Roman"/>
                <w:sz w:val="20"/>
                <w:szCs w:val="20"/>
              </w:rPr>
            </w:pPr>
            <w:r w:rsidRPr="0093377E">
              <w:rPr>
                <w:rFonts w:ascii="Times New Roman" w:hAnsi="Times New Roman" w:cs="Times New Roman"/>
                <w:sz w:val="20"/>
                <w:szCs w:val="20"/>
              </w:rPr>
              <w:t>Требования к качеству, упаковки и срокам годности товара</w:t>
            </w:r>
          </w:p>
        </w:tc>
        <w:tc>
          <w:tcPr>
            <w:tcW w:w="6620" w:type="dxa"/>
            <w:tcBorders>
              <w:top w:val="single" w:sz="4" w:space="0" w:color="auto"/>
              <w:left w:val="single" w:sz="4" w:space="0" w:color="auto"/>
              <w:bottom w:val="single" w:sz="4" w:space="0" w:color="auto"/>
              <w:right w:val="single" w:sz="4" w:space="0" w:color="auto"/>
            </w:tcBorders>
          </w:tcPr>
          <w:p w:rsidR="009130CA" w:rsidRPr="00330424" w:rsidRDefault="009130CA" w:rsidP="009130CA">
            <w:pPr>
              <w:spacing w:after="0" w:line="240" w:lineRule="auto"/>
              <w:ind w:right="90"/>
              <w:rPr>
                <w:rFonts w:ascii="Times New Roman" w:hAnsi="Times New Roman" w:cs="Times New Roman"/>
                <w:sz w:val="20"/>
                <w:szCs w:val="20"/>
              </w:rPr>
            </w:pPr>
            <w:r w:rsidRPr="00330424">
              <w:rPr>
                <w:rFonts w:ascii="Times New Roman" w:hAnsi="Times New Roman" w:cs="Times New Roman"/>
                <w:sz w:val="20"/>
                <w:szCs w:val="20"/>
              </w:rPr>
              <w:t xml:space="preserve">Качество и безопасность поставляемого товара должны соответствовать требованиям и нормам, установленным: </w:t>
            </w:r>
          </w:p>
          <w:p w:rsidR="009130CA" w:rsidRPr="00330424" w:rsidRDefault="009130CA" w:rsidP="009130CA">
            <w:pPr>
              <w:spacing w:after="0" w:line="240" w:lineRule="auto"/>
              <w:ind w:right="90"/>
              <w:rPr>
                <w:rFonts w:ascii="Times New Roman" w:hAnsi="Times New Roman" w:cs="Times New Roman"/>
                <w:sz w:val="20"/>
                <w:szCs w:val="20"/>
              </w:rPr>
            </w:pPr>
            <w:r w:rsidRPr="00330424">
              <w:rPr>
                <w:rFonts w:ascii="Times New Roman" w:hAnsi="Times New Roman" w:cs="Times New Roman"/>
                <w:sz w:val="20"/>
                <w:szCs w:val="20"/>
              </w:rPr>
              <w:t>- Федеральным законом от 02.01.2000 № 29-ФЗ «О качестве и безопасности пищевых продуктов»;</w:t>
            </w:r>
          </w:p>
          <w:p w:rsidR="009130CA" w:rsidRPr="00330424" w:rsidRDefault="009130CA" w:rsidP="009130CA">
            <w:pPr>
              <w:spacing w:after="0" w:line="240" w:lineRule="auto"/>
              <w:ind w:right="90"/>
              <w:rPr>
                <w:rFonts w:ascii="Times New Roman" w:hAnsi="Times New Roman" w:cs="Times New Roman"/>
                <w:sz w:val="20"/>
                <w:szCs w:val="20"/>
              </w:rPr>
            </w:pPr>
            <w:r w:rsidRPr="00330424">
              <w:rPr>
                <w:rFonts w:ascii="Times New Roman" w:hAnsi="Times New Roman" w:cs="Times New Roman"/>
                <w:sz w:val="20"/>
                <w:szCs w:val="20"/>
              </w:rPr>
              <w:t>- СанПиН 2.3.2.1324-03 «Гигиенические требования к срокам годности и условиям хранения пищевых продуктов»;</w:t>
            </w:r>
          </w:p>
          <w:p w:rsidR="009130CA" w:rsidRPr="00330424" w:rsidRDefault="009130CA" w:rsidP="009130CA">
            <w:pPr>
              <w:spacing w:after="0" w:line="240" w:lineRule="auto"/>
              <w:ind w:right="90"/>
              <w:rPr>
                <w:rFonts w:ascii="Times New Roman" w:hAnsi="Times New Roman" w:cs="Times New Roman"/>
                <w:sz w:val="20"/>
                <w:szCs w:val="20"/>
              </w:rPr>
            </w:pPr>
            <w:r w:rsidRPr="00330424">
              <w:rPr>
                <w:rFonts w:ascii="Times New Roman" w:hAnsi="Times New Roman" w:cs="Times New Roman"/>
                <w:sz w:val="20"/>
                <w:szCs w:val="20"/>
              </w:rPr>
              <w:t>- Техническими регламентами Таможенного союза, утвержденными решениями Комиссии таможенного союза, за исключением требований к отдельным видам продукции,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rsidR="009130CA" w:rsidRPr="00330424" w:rsidRDefault="009130CA" w:rsidP="009130CA">
            <w:pPr>
              <w:spacing w:after="0" w:line="240" w:lineRule="auto"/>
              <w:ind w:right="90"/>
              <w:rPr>
                <w:rFonts w:ascii="Times New Roman" w:hAnsi="Times New Roman" w:cs="Times New Roman"/>
                <w:sz w:val="20"/>
                <w:szCs w:val="20"/>
              </w:rPr>
            </w:pPr>
            <w:r w:rsidRPr="00330424">
              <w:rPr>
                <w:rFonts w:ascii="Times New Roman" w:hAnsi="Times New Roman" w:cs="Times New Roman"/>
                <w:sz w:val="20"/>
                <w:szCs w:val="20"/>
              </w:rPr>
              <w:t>- ТР ТС 021/2011 «О безопасности пищевой продукции»;</w:t>
            </w:r>
          </w:p>
          <w:p w:rsidR="009130CA" w:rsidRPr="00330424" w:rsidRDefault="009130CA" w:rsidP="009130CA">
            <w:pPr>
              <w:spacing w:after="0" w:line="240" w:lineRule="auto"/>
              <w:ind w:right="90"/>
              <w:rPr>
                <w:rFonts w:ascii="Times New Roman" w:hAnsi="Times New Roman" w:cs="Times New Roman"/>
                <w:sz w:val="20"/>
                <w:szCs w:val="20"/>
              </w:rPr>
            </w:pPr>
            <w:r w:rsidRPr="00330424">
              <w:rPr>
                <w:rFonts w:ascii="Times New Roman" w:hAnsi="Times New Roman" w:cs="Times New Roman"/>
                <w:sz w:val="20"/>
                <w:szCs w:val="20"/>
              </w:rPr>
              <w:t>- ТР ТС 022/2011 «Пищевая продукция в части ее маркировки»;</w:t>
            </w:r>
          </w:p>
          <w:p w:rsidR="009130CA" w:rsidRPr="00330424" w:rsidRDefault="009130CA" w:rsidP="009130CA">
            <w:pPr>
              <w:spacing w:after="0" w:line="240" w:lineRule="auto"/>
              <w:ind w:right="90"/>
              <w:rPr>
                <w:rFonts w:ascii="Times New Roman" w:hAnsi="Times New Roman" w:cs="Times New Roman"/>
                <w:sz w:val="20"/>
                <w:szCs w:val="20"/>
              </w:rPr>
            </w:pPr>
            <w:r w:rsidRPr="00330424">
              <w:rPr>
                <w:rFonts w:ascii="Times New Roman" w:hAnsi="Times New Roman" w:cs="Times New Roman"/>
                <w:sz w:val="20"/>
                <w:szCs w:val="20"/>
              </w:rPr>
              <w:t>- ТР ТС 005/2011 «О безопасности упаковки»;</w:t>
            </w:r>
          </w:p>
          <w:p w:rsidR="009130CA" w:rsidRPr="00D14410" w:rsidRDefault="009130CA" w:rsidP="009130CA">
            <w:pPr>
              <w:spacing w:after="0" w:line="240" w:lineRule="auto"/>
              <w:ind w:right="90"/>
              <w:rPr>
                <w:rFonts w:ascii="Times New Roman" w:hAnsi="Times New Roman" w:cs="Times New Roman"/>
                <w:bCs/>
                <w:sz w:val="20"/>
                <w:szCs w:val="20"/>
                <w:shd w:val="clear" w:color="auto" w:fill="FFFFFF"/>
              </w:rPr>
            </w:pPr>
            <w:r w:rsidRPr="00D14410">
              <w:rPr>
                <w:rFonts w:ascii="Times New Roman" w:hAnsi="Times New Roman" w:cs="Times New Roman"/>
                <w:sz w:val="20"/>
                <w:szCs w:val="20"/>
              </w:rPr>
              <w:t xml:space="preserve">- </w:t>
            </w:r>
            <w:r w:rsidRPr="00D14410">
              <w:rPr>
                <w:rFonts w:ascii="Times New Roman" w:hAnsi="Times New Roman" w:cs="Times New Roman"/>
                <w:bCs/>
                <w:sz w:val="20"/>
                <w:szCs w:val="20"/>
                <w:shd w:val="clear" w:color="auto" w:fill="FFFFFF"/>
              </w:rPr>
              <w:t xml:space="preserve">ТР ТС 021/2011 Технический регламент Таможенного союза </w:t>
            </w:r>
            <w:r>
              <w:rPr>
                <w:rFonts w:ascii="Times New Roman" w:hAnsi="Times New Roman" w:cs="Times New Roman"/>
                <w:bCs/>
                <w:sz w:val="20"/>
                <w:szCs w:val="20"/>
                <w:shd w:val="clear" w:color="auto" w:fill="FFFFFF"/>
              </w:rPr>
              <w:t>«</w:t>
            </w:r>
            <w:r w:rsidRPr="00D14410">
              <w:rPr>
                <w:rFonts w:ascii="Times New Roman" w:hAnsi="Times New Roman" w:cs="Times New Roman"/>
                <w:bCs/>
                <w:sz w:val="20"/>
                <w:szCs w:val="20"/>
                <w:shd w:val="clear" w:color="auto" w:fill="FFFFFF"/>
              </w:rPr>
              <w:t>О безопасности пищевой продукции</w:t>
            </w:r>
            <w:r>
              <w:rPr>
                <w:rFonts w:ascii="Times New Roman" w:hAnsi="Times New Roman" w:cs="Times New Roman"/>
                <w:bCs/>
                <w:sz w:val="20"/>
                <w:szCs w:val="20"/>
                <w:shd w:val="clear" w:color="auto" w:fill="FFFFFF"/>
              </w:rPr>
              <w:t>»;</w:t>
            </w:r>
          </w:p>
          <w:p w:rsidR="009130CA" w:rsidRPr="00330424" w:rsidRDefault="009130CA" w:rsidP="009130CA">
            <w:pPr>
              <w:spacing w:after="0" w:line="240" w:lineRule="auto"/>
              <w:ind w:right="90"/>
              <w:rPr>
                <w:rFonts w:ascii="Times New Roman" w:hAnsi="Times New Roman" w:cs="Times New Roman"/>
                <w:sz w:val="20"/>
                <w:szCs w:val="20"/>
              </w:rPr>
            </w:pPr>
            <w:r w:rsidRPr="00D14410">
              <w:rPr>
                <w:rFonts w:ascii="Times New Roman" w:hAnsi="Times New Roman" w:cs="Times New Roman"/>
                <w:sz w:val="20"/>
                <w:szCs w:val="20"/>
              </w:rPr>
              <w:t>- Иными нормативными правовыми</w:t>
            </w:r>
            <w:r w:rsidRPr="00330424">
              <w:rPr>
                <w:rFonts w:ascii="Times New Roman" w:hAnsi="Times New Roman" w:cs="Times New Roman"/>
                <w:sz w:val="20"/>
                <w:szCs w:val="20"/>
              </w:rPr>
              <w:t xml:space="preserve"> актами, нормативными и техническими документами, устанавливающими требования к качеству такого вида товаров.</w:t>
            </w:r>
          </w:p>
          <w:p w:rsidR="009130CA" w:rsidRPr="00330424" w:rsidRDefault="009130CA" w:rsidP="009130CA">
            <w:pPr>
              <w:spacing w:after="0" w:line="240" w:lineRule="auto"/>
              <w:ind w:right="90"/>
              <w:rPr>
                <w:rFonts w:ascii="Times New Roman" w:hAnsi="Times New Roman" w:cs="Times New Roman"/>
                <w:sz w:val="20"/>
                <w:szCs w:val="20"/>
              </w:rPr>
            </w:pPr>
            <w:bookmarkStart w:id="0" w:name="_Hlk1388127"/>
            <w:r w:rsidRPr="00330424">
              <w:rPr>
                <w:rFonts w:ascii="Times New Roman" w:hAnsi="Times New Roman" w:cs="Times New Roman"/>
                <w:sz w:val="20"/>
                <w:szCs w:val="20"/>
              </w:rPr>
              <w:t>Поставляемый товар должен быть расфасован и упакован в материалы, разрешенные для контакта с пищевыми продуктами, такими способами, которые позволяют обеспечить сохранность их качества и безопасность при хранении, транспортировке и реализации.</w:t>
            </w:r>
          </w:p>
          <w:p w:rsidR="009130CA" w:rsidRPr="00330424" w:rsidRDefault="009130CA" w:rsidP="009130CA">
            <w:pPr>
              <w:tabs>
                <w:tab w:val="left" w:pos="142"/>
              </w:tabs>
              <w:spacing w:after="0" w:line="240" w:lineRule="auto"/>
              <w:ind w:right="90"/>
              <w:rPr>
                <w:rFonts w:ascii="Times New Roman" w:hAnsi="Times New Roman" w:cs="Times New Roman"/>
                <w:sz w:val="20"/>
                <w:szCs w:val="20"/>
              </w:rPr>
            </w:pPr>
            <w:r w:rsidRPr="00330424">
              <w:rPr>
                <w:rFonts w:ascii="Times New Roman" w:hAnsi="Times New Roman" w:cs="Times New Roman"/>
                <w:sz w:val="20"/>
                <w:szCs w:val="20"/>
              </w:rPr>
              <w:t xml:space="preserve">Каждая единица транспортной и потребительской тары (упаковки) должна содержать необходимую маркировку. Маркировка должна соответствовать требованиям Национального стандарта РФ «Продукты пищевые. Информация для потребителя. Общие требования», технического регламента Таможенного союза "Пищевая продукция в части ее маркировки" (ТР ТС 022/2011). </w:t>
            </w:r>
          </w:p>
          <w:p w:rsidR="009130CA" w:rsidRPr="0093377E" w:rsidRDefault="009130CA" w:rsidP="009130CA">
            <w:pPr>
              <w:spacing w:after="0" w:line="240" w:lineRule="auto"/>
              <w:ind w:right="90"/>
              <w:rPr>
                <w:rFonts w:ascii="Times New Roman" w:hAnsi="Times New Roman" w:cs="Times New Roman"/>
                <w:i/>
                <w:sz w:val="20"/>
                <w:szCs w:val="20"/>
              </w:rPr>
            </w:pPr>
            <w:r w:rsidRPr="00330424">
              <w:rPr>
                <w:rFonts w:ascii="Times New Roman" w:hAnsi="Times New Roman" w:cs="Times New Roman"/>
                <w:sz w:val="20"/>
                <w:szCs w:val="20"/>
              </w:rPr>
              <w:t>Качество и безопасность поставляемой продукции должно подтверждаться документами: сертификатами соответствия или декларациями о соответствии, а также иными документами, предусмотренными действующим законодательством Российской Федерации.</w:t>
            </w:r>
            <w:bookmarkEnd w:id="0"/>
          </w:p>
        </w:tc>
      </w:tr>
      <w:tr w:rsidR="009130CA" w:rsidRPr="00973F41" w:rsidTr="001D2970">
        <w:tc>
          <w:tcPr>
            <w:tcW w:w="633" w:type="dxa"/>
            <w:gridSpan w:val="2"/>
            <w:tcBorders>
              <w:top w:val="single" w:sz="4" w:space="0" w:color="auto"/>
              <w:left w:val="single" w:sz="4" w:space="0" w:color="auto"/>
              <w:bottom w:val="single" w:sz="4" w:space="0" w:color="auto"/>
              <w:right w:val="single" w:sz="4" w:space="0" w:color="auto"/>
            </w:tcBorders>
          </w:tcPr>
          <w:p w:rsidR="009130CA" w:rsidRPr="0093377E" w:rsidRDefault="009130CA" w:rsidP="009130CA">
            <w:pPr>
              <w:spacing w:after="0" w:line="240" w:lineRule="auto"/>
              <w:rPr>
                <w:rFonts w:ascii="Times New Roman" w:hAnsi="Times New Roman" w:cs="Times New Roman"/>
                <w:sz w:val="20"/>
                <w:szCs w:val="20"/>
              </w:rPr>
            </w:pPr>
            <w:r w:rsidRPr="0093377E">
              <w:rPr>
                <w:rFonts w:ascii="Times New Roman" w:hAnsi="Times New Roman" w:cs="Times New Roman"/>
                <w:sz w:val="20"/>
                <w:szCs w:val="20"/>
              </w:rPr>
              <w:lastRenderedPageBreak/>
              <w:t>8</w:t>
            </w:r>
          </w:p>
        </w:tc>
        <w:tc>
          <w:tcPr>
            <w:tcW w:w="2458" w:type="dxa"/>
            <w:tcBorders>
              <w:top w:val="single" w:sz="4" w:space="0" w:color="auto"/>
              <w:left w:val="single" w:sz="4" w:space="0" w:color="auto"/>
              <w:bottom w:val="single" w:sz="4" w:space="0" w:color="auto"/>
              <w:right w:val="single" w:sz="4" w:space="0" w:color="auto"/>
            </w:tcBorders>
          </w:tcPr>
          <w:p w:rsidR="009130CA" w:rsidRPr="0093377E" w:rsidRDefault="009130CA" w:rsidP="009130CA">
            <w:pPr>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Требования по передаче заказчику технических и иных документов при поставке товаров</w:t>
            </w:r>
          </w:p>
        </w:tc>
        <w:tc>
          <w:tcPr>
            <w:tcW w:w="6620" w:type="dxa"/>
            <w:tcBorders>
              <w:top w:val="single" w:sz="4" w:space="0" w:color="auto"/>
              <w:left w:val="single" w:sz="4" w:space="0" w:color="auto"/>
              <w:bottom w:val="single" w:sz="4" w:space="0" w:color="auto"/>
              <w:right w:val="single" w:sz="4" w:space="0" w:color="auto"/>
            </w:tcBorders>
          </w:tcPr>
          <w:p w:rsidR="009130CA" w:rsidRPr="0093377E" w:rsidRDefault="009130CA" w:rsidP="00C338F1">
            <w:pPr>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Поставщик обязан одновременно с поставкой товара предоставить Заказчику: накладные (с обязательной ссылкой на номер Договора) и счёт-фактура, (УПД), сертификаты соответствия или реестр сертификатов соответствия или декларация соответствия</w:t>
            </w:r>
            <w:r w:rsidR="00C338F1">
              <w:rPr>
                <w:rFonts w:ascii="Times New Roman" w:hAnsi="Times New Roman" w:cs="Times New Roman"/>
                <w:sz w:val="20"/>
                <w:szCs w:val="20"/>
              </w:rPr>
              <w:t>.</w:t>
            </w:r>
          </w:p>
        </w:tc>
      </w:tr>
      <w:tr w:rsidR="009130CA" w:rsidRPr="00973F41" w:rsidTr="001D2970">
        <w:tc>
          <w:tcPr>
            <w:tcW w:w="633" w:type="dxa"/>
            <w:gridSpan w:val="2"/>
            <w:tcBorders>
              <w:top w:val="single" w:sz="4" w:space="0" w:color="auto"/>
              <w:left w:val="single" w:sz="4" w:space="0" w:color="auto"/>
              <w:bottom w:val="single" w:sz="4" w:space="0" w:color="auto"/>
              <w:right w:val="single" w:sz="4" w:space="0" w:color="auto"/>
            </w:tcBorders>
          </w:tcPr>
          <w:p w:rsidR="009130CA" w:rsidRPr="0093377E" w:rsidRDefault="009130CA" w:rsidP="009130CA">
            <w:pPr>
              <w:tabs>
                <w:tab w:val="left" w:pos="-3060"/>
              </w:tabs>
              <w:spacing w:after="0" w:line="240" w:lineRule="auto"/>
              <w:rPr>
                <w:rFonts w:ascii="Times New Roman" w:hAnsi="Times New Roman" w:cs="Times New Roman"/>
                <w:sz w:val="20"/>
                <w:szCs w:val="20"/>
              </w:rPr>
            </w:pPr>
            <w:r w:rsidRPr="0093377E">
              <w:rPr>
                <w:rFonts w:ascii="Times New Roman" w:hAnsi="Times New Roman" w:cs="Times New Roman"/>
                <w:sz w:val="20"/>
                <w:szCs w:val="20"/>
              </w:rPr>
              <w:t>9</w:t>
            </w:r>
          </w:p>
        </w:tc>
        <w:tc>
          <w:tcPr>
            <w:tcW w:w="2458" w:type="dxa"/>
            <w:tcBorders>
              <w:top w:val="single" w:sz="4" w:space="0" w:color="auto"/>
              <w:left w:val="single" w:sz="4" w:space="0" w:color="auto"/>
              <w:bottom w:val="single" w:sz="4" w:space="0" w:color="auto"/>
              <w:right w:val="single" w:sz="4" w:space="0" w:color="auto"/>
            </w:tcBorders>
          </w:tcPr>
          <w:p w:rsidR="009130CA" w:rsidRPr="0093377E" w:rsidRDefault="009130CA" w:rsidP="009130CA">
            <w:pPr>
              <w:tabs>
                <w:tab w:val="left" w:pos="-3060"/>
              </w:tabs>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Требования к безопасности товаров</w:t>
            </w:r>
          </w:p>
        </w:tc>
        <w:tc>
          <w:tcPr>
            <w:tcW w:w="6620" w:type="dxa"/>
            <w:tcBorders>
              <w:top w:val="single" w:sz="4" w:space="0" w:color="auto"/>
              <w:left w:val="single" w:sz="4" w:space="0" w:color="auto"/>
              <w:bottom w:val="single" w:sz="4" w:space="0" w:color="auto"/>
              <w:right w:val="single" w:sz="4" w:space="0" w:color="auto"/>
            </w:tcBorders>
          </w:tcPr>
          <w:p w:rsidR="009130CA" w:rsidRPr="0093377E" w:rsidRDefault="009130CA" w:rsidP="009130CA">
            <w:pPr>
              <w:autoSpaceDE w:val="0"/>
              <w:autoSpaceDN w:val="0"/>
              <w:adjustRightInd w:val="0"/>
              <w:spacing w:after="0" w:line="240" w:lineRule="auto"/>
              <w:ind w:left="34"/>
              <w:rPr>
                <w:rFonts w:ascii="Times New Roman" w:hAnsi="Times New Roman" w:cs="Times New Roman"/>
                <w:sz w:val="20"/>
                <w:szCs w:val="20"/>
              </w:rPr>
            </w:pPr>
            <w:r w:rsidRPr="0093377E">
              <w:rPr>
                <w:rFonts w:ascii="Times New Roman" w:hAnsi="Times New Roman" w:cs="Times New Roman"/>
                <w:sz w:val="20"/>
                <w:szCs w:val="20"/>
              </w:rPr>
              <w:t>Качество и безопасность поставляемых продуктов питания должны отвечать установленным требованиям нормативных и технических документов и соответствовать установленным требованиям СанПиН, ГОСТ или ТУ действующих по РФ на момент поставки товара.</w:t>
            </w:r>
          </w:p>
        </w:tc>
      </w:tr>
      <w:tr w:rsidR="009130CA" w:rsidRPr="00973F41" w:rsidTr="001D2970">
        <w:trPr>
          <w:trHeight w:val="509"/>
        </w:trPr>
        <w:tc>
          <w:tcPr>
            <w:tcW w:w="633" w:type="dxa"/>
            <w:gridSpan w:val="2"/>
            <w:tcBorders>
              <w:top w:val="single" w:sz="4" w:space="0" w:color="auto"/>
              <w:left w:val="single" w:sz="4" w:space="0" w:color="auto"/>
              <w:bottom w:val="single" w:sz="4" w:space="0" w:color="auto"/>
              <w:right w:val="single" w:sz="4" w:space="0" w:color="auto"/>
            </w:tcBorders>
          </w:tcPr>
          <w:p w:rsidR="009130CA" w:rsidRPr="0093377E" w:rsidRDefault="009130CA" w:rsidP="009130CA">
            <w:pPr>
              <w:tabs>
                <w:tab w:val="left" w:pos="708"/>
              </w:tabs>
              <w:spacing w:after="0" w:line="240" w:lineRule="auto"/>
              <w:rPr>
                <w:rFonts w:ascii="Times New Roman" w:hAnsi="Times New Roman" w:cs="Times New Roman"/>
                <w:sz w:val="20"/>
                <w:szCs w:val="20"/>
              </w:rPr>
            </w:pPr>
            <w:r w:rsidRPr="0093377E">
              <w:rPr>
                <w:rFonts w:ascii="Times New Roman" w:hAnsi="Times New Roman" w:cs="Times New Roman"/>
                <w:sz w:val="20"/>
                <w:szCs w:val="20"/>
              </w:rPr>
              <w:t>10</w:t>
            </w:r>
          </w:p>
        </w:tc>
        <w:tc>
          <w:tcPr>
            <w:tcW w:w="2458" w:type="dxa"/>
            <w:tcBorders>
              <w:top w:val="single" w:sz="4" w:space="0" w:color="auto"/>
              <w:left w:val="single" w:sz="4" w:space="0" w:color="auto"/>
              <w:bottom w:val="single" w:sz="4" w:space="0" w:color="auto"/>
              <w:right w:val="single" w:sz="4" w:space="0" w:color="auto"/>
            </w:tcBorders>
          </w:tcPr>
          <w:p w:rsidR="009130CA" w:rsidRPr="0093377E" w:rsidRDefault="009130CA" w:rsidP="009130CA">
            <w:pPr>
              <w:tabs>
                <w:tab w:val="left" w:pos="708"/>
              </w:tabs>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Порядок сдачи и приемки товаров</w:t>
            </w:r>
          </w:p>
        </w:tc>
        <w:tc>
          <w:tcPr>
            <w:tcW w:w="6620" w:type="dxa"/>
            <w:tcBorders>
              <w:top w:val="single" w:sz="4" w:space="0" w:color="auto"/>
              <w:left w:val="single" w:sz="4" w:space="0" w:color="auto"/>
              <w:bottom w:val="single" w:sz="4" w:space="0" w:color="auto"/>
              <w:right w:val="single" w:sz="4" w:space="0" w:color="auto"/>
            </w:tcBorders>
          </w:tcPr>
          <w:p w:rsidR="009130CA" w:rsidRPr="0093377E" w:rsidRDefault="009130CA" w:rsidP="009130CA">
            <w:pPr>
              <w:tabs>
                <w:tab w:val="left" w:pos="708"/>
              </w:tabs>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Принять товар, доставленный Поставщиком, по товарно-транспортной накладной и счетам-фактурам или УПД.</w:t>
            </w:r>
            <w:r w:rsidRPr="0093377E">
              <w:rPr>
                <w:rFonts w:ascii="Times New Roman" w:hAnsi="Times New Roman" w:cs="Times New Roman"/>
                <w:kern w:val="16"/>
                <w:sz w:val="20"/>
                <w:szCs w:val="20"/>
              </w:rPr>
              <w:t xml:space="preserve"> Поставка товара должна быть 2</w:t>
            </w:r>
            <w:r w:rsidRPr="0093377E">
              <w:rPr>
                <w:rFonts w:ascii="Times New Roman" w:hAnsi="Times New Roman" w:cs="Times New Roman"/>
                <w:sz w:val="20"/>
                <w:szCs w:val="20"/>
              </w:rPr>
              <w:t xml:space="preserve"> раза в неделю по Заявке заказчика.</w:t>
            </w:r>
          </w:p>
        </w:tc>
      </w:tr>
      <w:tr w:rsidR="009130CA" w:rsidRPr="00973F41" w:rsidTr="001D2970">
        <w:tc>
          <w:tcPr>
            <w:tcW w:w="633" w:type="dxa"/>
            <w:gridSpan w:val="2"/>
            <w:tcBorders>
              <w:top w:val="single" w:sz="4" w:space="0" w:color="auto"/>
              <w:left w:val="single" w:sz="4" w:space="0" w:color="auto"/>
              <w:bottom w:val="single" w:sz="4" w:space="0" w:color="auto"/>
              <w:right w:val="single" w:sz="4" w:space="0" w:color="auto"/>
            </w:tcBorders>
          </w:tcPr>
          <w:p w:rsidR="009130CA" w:rsidRPr="0093377E" w:rsidRDefault="009130CA" w:rsidP="009130CA">
            <w:pPr>
              <w:tabs>
                <w:tab w:val="left" w:pos="708"/>
              </w:tabs>
              <w:spacing w:after="0" w:line="240" w:lineRule="auto"/>
              <w:rPr>
                <w:rFonts w:ascii="Times New Roman" w:hAnsi="Times New Roman" w:cs="Times New Roman"/>
                <w:sz w:val="20"/>
                <w:szCs w:val="20"/>
              </w:rPr>
            </w:pPr>
            <w:r w:rsidRPr="0093377E">
              <w:rPr>
                <w:rFonts w:ascii="Times New Roman" w:hAnsi="Times New Roman" w:cs="Times New Roman"/>
                <w:sz w:val="20"/>
                <w:szCs w:val="20"/>
              </w:rPr>
              <w:t>11</w:t>
            </w:r>
          </w:p>
        </w:tc>
        <w:tc>
          <w:tcPr>
            <w:tcW w:w="2458" w:type="dxa"/>
            <w:tcBorders>
              <w:top w:val="single" w:sz="4" w:space="0" w:color="auto"/>
              <w:left w:val="single" w:sz="4" w:space="0" w:color="auto"/>
              <w:bottom w:val="single" w:sz="4" w:space="0" w:color="auto"/>
              <w:right w:val="single" w:sz="4" w:space="0" w:color="auto"/>
            </w:tcBorders>
          </w:tcPr>
          <w:p w:rsidR="009130CA" w:rsidRPr="0093377E" w:rsidRDefault="009130CA" w:rsidP="009130CA">
            <w:pPr>
              <w:tabs>
                <w:tab w:val="left" w:pos="708"/>
              </w:tabs>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Требования по сроку гарантий</w:t>
            </w:r>
          </w:p>
        </w:tc>
        <w:tc>
          <w:tcPr>
            <w:tcW w:w="6620" w:type="dxa"/>
            <w:tcBorders>
              <w:top w:val="single" w:sz="4" w:space="0" w:color="auto"/>
              <w:left w:val="single" w:sz="4" w:space="0" w:color="auto"/>
              <w:bottom w:val="single" w:sz="4" w:space="0" w:color="auto"/>
              <w:right w:val="single" w:sz="4" w:space="0" w:color="auto"/>
            </w:tcBorders>
          </w:tcPr>
          <w:p w:rsidR="009130CA" w:rsidRPr="0093377E" w:rsidRDefault="009130CA" w:rsidP="009130CA">
            <w:pPr>
              <w:spacing w:after="0" w:line="240" w:lineRule="auto"/>
              <w:ind w:left="-5"/>
              <w:jc w:val="both"/>
              <w:rPr>
                <w:rFonts w:ascii="Times New Roman" w:hAnsi="Times New Roman" w:cs="Times New Roman"/>
                <w:sz w:val="20"/>
                <w:szCs w:val="20"/>
              </w:rPr>
            </w:pPr>
            <w:r w:rsidRPr="0093377E">
              <w:rPr>
                <w:rFonts w:ascii="Times New Roman" w:hAnsi="Times New Roman" w:cs="Times New Roman"/>
                <w:sz w:val="20"/>
                <w:szCs w:val="20"/>
              </w:rPr>
              <w:t>В случае, если при передаче или до начала использования товара выявиться его ненадлежащее качество, Заказчик вправе потребовать от Поставщика безвозмездного устранения недостатков товара или его замены в срок, установленный Заказчиком.</w:t>
            </w:r>
            <w:r w:rsidRPr="0093377E">
              <w:rPr>
                <w:rFonts w:ascii="Times New Roman" w:hAnsi="Times New Roman" w:cs="Times New Roman"/>
                <w:kern w:val="16"/>
                <w:sz w:val="20"/>
                <w:szCs w:val="20"/>
              </w:rPr>
              <w:t xml:space="preserve"> </w:t>
            </w:r>
            <w:r w:rsidRPr="0093377E">
              <w:rPr>
                <w:rFonts w:ascii="Times New Roman" w:hAnsi="Times New Roman" w:cs="Times New Roman"/>
                <w:sz w:val="20"/>
                <w:szCs w:val="20"/>
              </w:rPr>
              <w:t xml:space="preserve">   </w:t>
            </w:r>
            <w:r w:rsidRPr="0093377E">
              <w:rPr>
                <w:rFonts w:ascii="Times New Roman" w:hAnsi="Times New Roman" w:cs="Times New Roman"/>
                <w:kern w:val="16"/>
                <w:sz w:val="20"/>
                <w:szCs w:val="20"/>
              </w:rPr>
              <w:t>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w:t>
            </w:r>
            <w:r w:rsidRPr="0093377E">
              <w:rPr>
                <w:rFonts w:ascii="Times New Roman" w:hAnsi="Times New Roman" w:cs="Times New Roman"/>
                <w:sz w:val="20"/>
                <w:szCs w:val="20"/>
              </w:rPr>
              <w:t xml:space="preserve"> </w:t>
            </w:r>
          </w:p>
        </w:tc>
      </w:tr>
      <w:tr w:rsidR="009130CA" w:rsidRPr="00973F41" w:rsidTr="001D2970">
        <w:tc>
          <w:tcPr>
            <w:tcW w:w="633" w:type="dxa"/>
            <w:gridSpan w:val="2"/>
            <w:tcBorders>
              <w:top w:val="single" w:sz="4" w:space="0" w:color="auto"/>
              <w:left w:val="single" w:sz="4" w:space="0" w:color="auto"/>
              <w:bottom w:val="single" w:sz="4" w:space="0" w:color="auto"/>
              <w:right w:val="single" w:sz="4" w:space="0" w:color="auto"/>
            </w:tcBorders>
          </w:tcPr>
          <w:p w:rsidR="009130CA" w:rsidRPr="0093377E" w:rsidRDefault="009130CA" w:rsidP="009130CA">
            <w:pPr>
              <w:tabs>
                <w:tab w:val="left" w:pos="708"/>
              </w:tabs>
              <w:spacing w:after="0" w:line="240" w:lineRule="auto"/>
              <w:rPr>
                <w:rFonts w:ascii="Times New Roman" w:hAnsi="Times New Roman" w:cs="Times New Roman"/>
                <w:sz w:val="20"/>
                <w:szCs w:val="20"/>
              </w:rPr>
            </w:pPr>
            <w:r w:rsidRPr="0093377E">
              <w:rPr>
                <w:rFonts w:ascii="Times New Roman" w:hAnsi="Times New Roman" w:cs="Times New Roman"/>
                <w:sz w:val="20"/>
                <w:szCs w:val="20"/>
              </w:rPr>
              <w:t>12</w:t>
            </w:r>
          </w:p>
        </w:tc>
        <w:tc>
          <w:tcPr>
            <w:tcW w:w="2458" w:type="dxa"/>
            <w:tcBorders>
              <w:top w:val="single" w:sz="4" w:space="0" w:color="auto"/>
              <w:left w:val="single" w:sz="4" w:space="0" w:color="auto"/>
              <w:bottom w:val="single" w:sz="4" w:space="0" w:color="auto"/>
              <w:right w:val="single" w:sz="4" w:space="0" w:color="auto"/>
            </w:tcBorders>
          </w:tcPr>
          <w:p w:rsidR="009130CA" w:rsidRPr="0093377E" w:rsidRDefault="009130CA" w:rsidP="009130CA">
            <w:pPr>
              <w:tabs>
                <w:tab w:val="left" w:pos="708"/>
              </w:tabs>
              <w:spacing w:after="0" w:line="240" w:lineRule="auto"/>
              <w:jc w:val="center"/>
              <w:rPr>
                <w:rFonts w:ascii="Times New Roman" w:hAnsi="Times New Roman" w:cs="Times New Roman"/>
                <w:sz w:val="20"/>
                <w:szCs w:val="20"/>
              </w:rPr>
            </w:pPr>
            <w:r w:rsidRPr="0093377E">
              <w:rPr>
                <w:rFonts w:ascii="Times New Roman" w:hAnsi="Times New Roman" w:cs="Times New Roman"/>
                <w:sz w:val="20"/>
                <w:szCs w:val="20"/>
              </w:rPr>
              <w:t>Начальная (максимальная) цена Договора включает в себя:</w:t>
            </w:r>
          </w:p>
        </w:tc>
        <w:tc>
          <w:tcPr>
            <w:tcW w:w="6620" w:type="dxa"/>
            <w:tcBorders>
              <w:top w:val="single" w:sz="4" w:space="0" w:color="auto"/>
              <w:left w:val="single" w:sz="4" w:space="0" w:color="auto"/>
              <w:bottom w:val="single" w:sz="4" w:space="0" w:color="auto"/>
              <w:right w:val="single" w:sz="4" w:space="0" w:color="auto"/>
            </w:tcBorders>
            <w:vAlign w:val="center"/>
          </w:tcPr>
          <w:p w:rsidR="009130CA" w:rsidRPr="0093377E" w:rsidRDefault="009130CA" w:rsidP="009130CA">
            <w:pPr>
              <w:widowControl w:val="0"/>
              <w:tabs>
                <w:tab w:val="num" w:pos="540"/>
              </w:tabs>
              <w:autoSpaceDE w:val="0"/>
              <w:autoSpaceDN w:val="0"/>
              <w:adjustRightInd w:val="0"/>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 xml:space="preserve">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9130CA" w:rsidRPr="0093377E" w:rsidRDefault="009130CA" w:rsidP="009130CA">
            <w:pPr>
              <w:widowControl w:val="0"/>
              <w:tabs>
                <w:tab w:val="num" w:pos="540"/>
              </w:tabs>
              <w:autoSpaceDE w:val="0"/>
              <w:autoSpaceDN w:val="0"/>
              <w:adjustRightInd w:val="0"/>
              <w:spacing w:after="0" w:line="240" w:lineRule="auto"/>
              <w:jc w:val="both"/>
              <w:rPr>
                <w:rFonts w:ascii="Times New Roman" w:hAnsi="Times New Roman" w:cs="Times New Roman"/>
                <w:sz w:val="20"/>
                <w:szCs w:val="20"/>
              </w:rPr>
            </w:pPr>
            <w:r w:rsidRPr="0062703C">
              <w:rPr>
                <w:rFonts w:ascii="Times New Roman" w:eastAsia="Times New Roman" w:hAnsi="Times New Roman"/>
                <w:sz w:val="20"/>
                <w:szCs w:val="20"/>
              </w:rPr>
              <w:t xml:space="preserve">Цена договора является твердой и может изменяться </w:t>
            </w:r>
            <w:r w:rsidRPr="0062703C">
              <w:rPr>
                <w:rFonts w:ascii="Times New Roman" w:eastAsia="Times New Roman" w:hAnsi="Times New Roman"/>
                <w:iCs/>
                <w:sz w:val="20"/>
                <w:szCs w:val="20"/>
              </w:rPr>
              <w:t>только по соглашению сторон</w:t>
            </w:r>
            <w:r w:rsidRPr="0093377E">
              <w:rPr>
                <w:rFonts w:ascii="Times New Roman" w:hAnsi="Times New Roman" w:cs="Times New Roman"/>
                <w:sz w:val="20"/>
                <w:szCs w:val="20"/>
              </w:rPr>
              <w:t xml:space="preserve">, </w:t>
            </w:r>
            <w:r>
              <w:rPr>
                <w:rFonts w:ascii="Times New Roman" w:hAnsi="Times New Roman" w:cs="Times New Roman"/>
                <w:sz w:val="20"/>
                <w:szCs w:val="20"/>
              </w:rPr>
              <w:t>а так же в случае</w:t>
            </w:r>
            <w:r w:rsidRPr="0093377E">
              <w:rPr>
                <w:rFonts w:ascii="Times New Roman" w:hAnsi="Times New Roman" w:cs="Times New Roman"/>
                <w:sz w:val="20"/>
                <w:szCs w:val="20"/>
              </w:rPr>
              <w:t>, установленных Договором и (или) предусмотренных законодательством Российской Федерации.</w:t>
            </w:r>
          </w:p>
          <w:p w:rsidR="009130CA" w:rsidRPr="0093377E" w:rsidRDefault="009130CA" w:rsidP="009130CA">
            <w:pPr>
              <w:widowControl w:val="0"/>
              <w:tabs>
                <w:tab w:val="num" w:pos="540"/>
              </w:tabs>
              <w:autoSpaceDE w:val="0"/>
              <w:autoSpaceDN w:val="0"/>
              <w:adjustRightInd w:val="0"/>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 xml:space="preserve">    Заказчик по согласованию с поставщиком в ходе исполнения Договора вправе изменить количество всех предусмотренных Договором товаров при изменении потребности в товарах, на поставку которых заключен договор.           </w:t>
            </w:r>
          </w:p>
          <w:p w:rsidR="009130CA" w:rsidRPr="0093377E" w:rsidRDefault="009130CA" w:rsidP="009130CA">
            <w:pPr>
              <w:tabs>
                <w:tab w:val="left" w:pos="708"/>
              </w:tabs>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 xml:space="preserve">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w:t>
            </w:r>
            <w:r>
              <w:rPr>
                <w:rFonts w:ascii="Times New Roman" w:hAnsi="Times New Roman" w:cs="Times New Roman"/>
                <w:sz w:val="20"/>
                <w:szCs w:val="20"/>
              </w:rPr>
              <w:t xml:space="preserve"> в Договоре цены единицы товара</w:t>
            </w:r>
            <w:r w:rsidRPr="0093377E">
              <w:rPr>
                <w:rFonts w:ascii="Times New Roman" w:hAnsi="Times New Roman" w:cs="Times New Roman"/>
                <w:sz w:val="20"/>
                <w:szCs w:val="20"/>
              </w:rPr>
              <w:t>.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tc>
      </w:tr>
      <w:tr w:rsidR="009130CA" w:rsidRPr="00973F41" w:rsidTr="001D2970">
        <w:tc>
          <w:tcPr>
            <w:tcW w:w="633" w:type="dxa"/>
            <w:gridSpan w:val="2"/>
            <w:tcBorders>
              <w:top w:val="single" w:sz="4" w:space="0" w:color="auto"/>
              <w:left w:val="single" w:sz="4" w:space="0" w:color="auto"/>
              <w:bottom w:val="single" w:sz="4" w:space="0" w:color="auto"/>
              <w:right w:val="single" w:sz="4" w:space="0" w:color="auto"/>
            </w:tcBorders>
          </w:tcPr>
          <w:p w:rsidR="009130CA" w:rsidRPr="0093377E" w:rsidRDefault="009130CA" w:rsidP="009130CA">
            <w:pPr>
              <w:tabs>
                <w:tab w:val="left" w:pos="708"/>
              </w:tabs>
              <w:spacing w:after="0" w:line="240" w:lineRule="auto"/>
              <w:rPr>
                <w:rFonts w:ascii="Times New Roman" w:hAnsi="Times New Roman" w:cs="Times New Roman"/>
                <w:sz w:val="20"/>
                <w:szCs w:val="20"/>
              </w:rPr>
            </w:pPr>
            <w:r w:rsidRPr="0093377E">
              <w:rPr>
                <w:rFonts w:ascii="Times New Roman" w:hAnsi="Times New Roman" w:cs="Times New Roman"/>
                <w:sz w:val="20"/>
                <w:szCs w:val="20"/>
              </w:rPr>
              <w:t>13</w:t>
            </w:r>
          </w:p>
        </w:tc>
        <w:tc>
          <w:tcPr>
            <w:tcW w:w="2458" w:type="dxa"/>
            <w:tcBorders>
              <w:top w:val="single" w:sz="4" w:space="0" w:color="auto"/>
              <w:left w:val="single" w:sz="4" w:space="0" w:color="auto"/>
              <w:bottom w:val="single" w:sz="4" w:space="0" w:color="auto"/>
              <w:right w:val="single" w:sz="4" w:space="0" w:color="auto"/>
            </w:tcBorders>
          </w:tcPr>
          <w:p w:rsidR="009130CA" w:rsidRPr="0093377E" w:rsidRDefault="009130CA" w:rsidP="009130CA">
            <w:pPr>
              <w:tabs>
                <w:tab w:val="left" w:pos="708"/>
              </w:tabs>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Дополнительные требования к участникам размещения заказа</w:t>
            </w:r>
          </w:p>
        </w:tc>
        <w:tc>
          <w:tcPr>
            <w:tcW w:w="6620" w:type="dxa"/>
            <w:tcBorders>
              <w:top w:val="single" w:sz="4" w:space="0" w:color="auto"/>
              <w:left w:val="single" w:sz="4" w:space="0" w:color="auto"/>
              <w:bottom w:val="single" w:sz="4" w:space="0" w:color="auto"/>
              <w:right w:val="single" w:sz="4" w:space="0" w:color="auto"/>
            </w:tcBorders>
          </w:tcPr>
          <w:p w:rsidR="009130CA" w:rsidRPr="0093377E" w:rsidRDefault="009130CA" w:rsidP="009130CA">
            <w:pPr>
              <w:tabs>
                <w:tab w:val="left" w:pos="708"/>
              </w:tabs>
              <w:spacing w:after="0" w:line="240" w:lineRule="auto"/>
              <w:ind w:firstLine="234"/>
              <w:jc w:val="both"/>
              <w:rPr>
                <w:rFonts w:ascii="Times New Roman" w:hAnsi="Times New Roman" w:cs="Times New Roman"/>
                <w:sz w:val="20"/>
                <w:szCs w:val="20"/>
              </w:rPr>
            </w:pPr>
            <w:r w:rsidRPr="0093377E">
              <w:rPr>
                <w:rFonts w:ascii="Times New Roman" w:eastAsia="Times New Roman" w:hAnsi="Times New Roman" w:cs="Times New Roman"/>
                <w:sz w:val="20"/>
                <w:szCs w:val="20"/>
              </w:rPr>
              <w:t>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в лице исполняющем функции единоличного исполнительного органа участника закупки - юридического лица.</w:t>
            </w:r>
          </w:p>
        </w:tc>
      </w:tr>
      <w:tr w:rsidR="009130CA" w:rsidRPr="00973F41" w:rsidTr="001D2970">
        <w:tc>
          <w:tcPr>
            <w:tcW w:w="633" w:type="dxa"/>
            <w:gridSpan w:val="2"/>
            <w:tcBorders>
              <w:top w:val="single" w:sz="4" w:space="0" w:color="auto"/>
              <w:left w:val="single" w:sz="4" w:space="0" w:color="auto"/>
              <w:bottom w:val="single" w:sz="4" w:space="0" w:color="auto"/>
              <w:right w:val="single" w:sz="4" w:space="0" w:color="auto"/>
            </w:tcBorders>
          </w:tcPr>
          <w:p w:rsidR="009130CA" w:rsidRPr="0093377E" w:rsidRDefault="009130CA" w:rsidP="009130CA">
            <w:pPr>
              <w:tabs>
                <w:tab w:val="left" w:pos="708"/>
              </w:tabs>
              <w:spacing w:after="0" w:line="240" w:lineRule="auto"/>
              <w:rPr>
                <w:rFonts w:ascii="Times New Roman" w:hAnsi="Times New Roman" w:cs="Times New Roman"/>
                <w:sz w:val="20"/>
                <w:szCs w:val="20"/>
              </w:rPr>
            </w:pPr>
            <w:r w:rsidRPr="0093377E">
              <w:rPr>
                <w:rFonts w:ascii="Times New Roman" w:hAnsi="Times New Roman" w:cs="Times New Roman"/>
                <w:sz w:val="20"/>
                <w:szCs w:val="20"/>
              </w:rPr>
              <w:t>14</w:t>
            </w:r>
          </w:p>
        </w:tc>
        <w:tc>
          <w:tcPr>
            <w:tcW w:w="2458" w:type="dxa"/>
            <w:tcBorders>
              <w:top w:val="single" w:sz="4" w:space="0" w:color="auto"/>
              <w:left w:val="single" w:sz="4" w:space="0" w:color="auto"/>
              <w:bottom w:val="single" w:sz="4" w:space="0" w:color="auto"/>
              <w:right w:val="single" w:sz="4" w:space="0" w:color="auto"/>
            </w:tcBorders>
          </w:tcPr>
          <w:p w:rsidR="009130CA" w:rsidRPr="0093377E" w:rsidRDefault="009130CA" w:rsidP="009130CA">
            <w:pPr>
              <w:tabs>
                <w:tab w:val="left" w:pos="708"/>
              </w:tabs>
              <w:spacing w:after="0" w:line="240" w:lineRule="auto"/>
              <w:jc w:val="center"/>
              <w:rPr>
                <w:rFonts w:ascii="Times New Roman" w:hAnsi="Times New Roman" w:cs="Times New Roman"/>
                <w:sz w:val="20"/>
                <w:szCs w:val="20"/>
              </w:rPr>
            </w:pPr>
            <w:r w:rsidRPr="0093377E">
              <w:rPr>
                <w:rFonts w:ascii="Times New Roman" w:hAnsi="Times New Roman" w:cs="Times New Roman"/>
                <w:sz w:val="20"/>
                <w:szCs w:val="20"/>
              </w:rPr>
              <w:t>Ответственное лицо за составление технического задания</w:t>
            </w:r>
          </w:p>
        </w:tc>
        <w:tc>
          <w:tcPr>
            <w:tcW w:w="6620" w:type="dxa"/>
            <w:tcBorders>
              <w:top w:val="single" w:sz="4" w:space="0" w:color="auto"/>
              <w:left w:val="single" w:sz="4" w:space="0" w:color="auto"/>
              <w:bottom w:val="single" w:sz="4" w:space="0" w:color="auto"/>
              <w:right w:val="single" w:sz="4" w:space="0" w:color="auto"/>
            </w:tcBorders>
          </w:tcPr>
          <w:p w:rsidR="009130CA" w:rsidRPr="0093377E" w:rsidRDefault="009130CA" w:rsidP="009130CA">
            <w:pPr>
              <w:tabs>
                <w:tab w:val="left" w:pos="916"/>
                <w:tab w:val="left" w:pos="1832"/>
                <w:tab w:val="left" w:pos="2748"/>
                <w:tab w:val="left" w:pos="3664"/>
                <w:tab w:val="left" w:pos="4580"/>
                <w:tab w:val="left" w:pos="50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93377E">
              <w:rPr>
                <w:rFonts w:ascii="Times New Roman" w:hAnsi="Times New Roman" w:cs="Times New Roman"/>
                <w:sz w:val="20"/>
                <w:szCs w:val="20"/>
              </w:rPr>
              <w:t>Юрисконсульт – Кобылянский Богдан Леонидович</w:t>
            </w:r>
            <w:r w:rsidRPr="0093377E">
              <w:rPr>
                <w:rFonts w:ascii="Times New Roman" w:eastAsia="Times New Roman" w:hAnsi="Times New Roman" w:cs="Times New Roman"/>
                <w:sz w:val="20"/>
                <w:szCs w:val="20"/>
              </w:rPr>
              <w:t xml:space="preserve"> (под</w:t>
            </w:r>
            <w:r>
              <w:rPr>
                <w:rFonts w:ascii="Times New Roman" w:eastAsia="Times New Roman" w:hAnsi="Times New Roman" w:cs="Times New Roman"/>
                <w:sz w:val="20"/>
                <w:szCs w:val="20"/>
              </w:rPr>
              <w:t>готовка</w:t>
            </w:r>
            <w:r w:rsidRPr="0093377E">
              <w:rPr>
                <w:rFonts w:ascii="Times New Roman" w:eastAsia="Times New Roman" w:hAnsi="Times New Roman" w:cs="Times New Roman"/>
                <w:sz w:val="20"/>
                <w:szCs w:val="20"/>
              </w:rPr>
              <w:t xml:space="preserve"> договора),</w:t>
            </w:r>
          </w:p>
          <w:p w:rsidR="009130CA" w:rsidRPr="0093377E" w:rsidRDefault="009130CA" w:rsidP="009130CA">
            <w:pPr>
              <w:tabs>
                <w:tab w:val="left" w:pos="916"/>
                <w:tab w:val="left" w:pos="1832"/>
                <w:tab w:val="left" w:pos="2748"/>
                <w:tab w:val="left" w:pos="3664"/>
                <w:tab w:val="left" w:pos="4580"/>
                <w:tab w:val="left" w:pos="50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 xml:space="preserve">Специалист в сфере закупок – Карп Вера Николаевна </w:t>
            </w:r>
          </w:p>
          <w:p w:rsidR="009130CA" w:rsidRPr="0093377E" w:rsidRDefault="009130CA" w:rsidP="009130CA">
            <w:pPr>
              <w:tabs>
                <w:tab w:val="num" w:pos="540"/>
              </w:tabs>
              <w:spacing w:after="0" w:line="240" w:lineRule="auto"/>
              <w:jc w:val="both"/>
              <w:rPr>
                <w:rFonts w:ascii="Times New Roman" w:hAnsi="Times New Roman" w:cs="Times New Roman"/>
                <w:sz w:val="20"/>
                <w:szCs w:val="20"/>
              </w:rPr>
            </w:pPr>
            <w:r w:rsidRPr="0093377E">
              <w:rPr>
                <w:rFonts w:ascii="Times New Roman" w:hAnsi="Times New Roman" w:cs="Times New Roman"/>
                <w:sz w:val="20"/>
                <w:szCs w:val="20"/>
              </w:rPr>
              <w:t xml:space="preserve"> (расчеты, подготовка тех. задания (Приказ №119-К от 12.07.2021г.), Тел/факс: (34643)2-28-90 (201) </w:t>
            </w:r>
            <w:r w:rsidRPr="0093377E">
              <w:rPr>
                <w:rFonts w:ascii="Times New Roman" w:eastAsia="Calibri" w:hAnsi="Times New Roman" w:cs="Times New Roman"/>
                <w:b/>
                <w:bCs/>
                <w:sz w:val="20"/>
                <w:szCs w:val="20"/>
                <w:u w:val="single"/>
              </w:rPr>
              <w:t>direktor4@school4-megion.ru</w:t>
            </w:r>
          </w:p>
        </w:tc>
      </w:tr>
    </w:tbl>
    <w:p w:rsidR="005519B1" w:rsidRPr="00973F41" w:rsidRDefault="005519B1" w:rsidP="009130CA">
      <w:pPr>
        <w:tabs>
          <w:tab w:val="num" w:pos="720"/>
          <w:tab w:val="left" w:pos="6045"/>
          <w:tab w:val="left" w:pos="6225"/>
          <w:tab w:val="left" w:pos="6480"/>
          <w:tab w:val="right" w:pos="8820"/>
        </w:tabs>
        <w:spacing w:after="0" w:line="240" w:lineRule="auto"/>
        <w:rPr>
          <w:rFonts w:ascii="Times New Roman" w:hAnsi="Times New Roman" w:cs="Times New Roman"/>
          <w:sz w:val="20"/>
          <w:szCs w:val="20"/>
        </w:rPr>
      </w:pPr>
    </w:p>
    <w:p w:rsidR="00C33B1B" w:rsidRPr="00973F41" w:rsidRDefault="00C33B1B" w:rsidP="001003FA">
      <w:pPr>
        <w:tabs>
          <w:tab w:val="left" w:pos="708"/>
        </w:tabs>
        <w:spacing w:after="0" w:line="240" w:lineRule="auto"/>
        <w:rPr>
          <w:rFonts w:ascii="Times New Roman" w:hAnsi="Times New Roman" w:cs="Times New Roman"/>
          <w:sz w:val="20"/>
          <w:szCs w:val="20"/>
        </w:rPr>
      </w:pPr>
    </w:p>
    <w:p w:rsidR="00C33B1B" w:rsidRPr="00973F41" w:rsidRDefault="00C33B1B" w:rsidP="001003FA">
      <w:pPr>
        <w:tabs>
          <w:tab w:val="left" w:pos="708"/>
        </w:tabs>
        <w:spacing w:after="0" w:line="240" w:lineRule="auto"/>
        <w:rPr>
          <w:rFonts w:ascii="Times New Roman" w:hAnsi="Times New Roman" w:cs="Times New Roman"/>
          <w:sz w:val="20"/>
          <w:szCs w:val="20"/>
        </w:rPr>
      </w:pPr>
    </w:p>
    <w:p w:rsidR="00C33B1B" w:rsidRPr="00973F41" w:rsidRDefault="00C33B1B" w:rsidP="001003FA">
      <w:pPr>
        <w:tabs>
          <w:tab w:val="left" w:pos="708"/>
        </w:tabs>
        <w:spacing w:after="0" w:line="240" w:lineRule="auto"/>
        <w:rPr>
          <w:rFonts w:ascii="Times New Roman" w:hAnsi="Times New Roman" w:cs="Times New Roman"/>
          <w:sz w:val="20"/>
          <w:szCs w:val="20"/>
        </w:rPr>
      </w:pPr>
    </w:p>
    <w:p w:rsidR="00C33B1B" w:rsidRPr="00973F41" w:rsidRDefault="00C33B1B" w:rsidP="001003FA">
      <w:pPr>
        <w:tabs>
          <w:tab w:val="left" w:pos="708"/>
        </w:tabs>
        <w:spacing w:after="0" w:line="240" w:lineRule="auto"/>
        <w:rPr>
          <w:rFonts w:ascii="Times New Roman" w:hAnsi="Times New Roman" w:cs="Times New Roman"/>
          <w:sz w:val="20"/>
          <w:szCs w:val="20"/>
        </w:rPr>
      </w:pPr>
    </w:p>
    <w:p w:rsidR="00C33B1B" w:rsidRPr="00973F41" w:rsidRDefault="00C33B1B" w:rsidP="001003FA">
      <w:pPr>
        <w:tabs>
          <w:tab w:val="left" w:pos="708"/>
        </w:tabs>
        <w:spacing w:after="0" w:line="240" w:lineRule="auto"/>
        <w:rPr>
          <w:rFonts w:ascii="Times New Roman" w:hAnsi="Times New Roman" w:cs="Times New Roman"/>
          <w:sz w:val="20"/>
          <w:szCs w:val="20"/>
        </w:rPr>
      </w:pPr>
    </w:p>
    <w:p w:rsidR="00C33B1B" w:rsidRPr="00973F41" w:rsidRDefault="00C33B1B" w:rsidP="001003FA">
      <w:pPr>
        <w:tabs>
          <w:tab w:val="left" w:pos="708"/>
        </w:tabs>
        <w:spacing w:after="0" w:line="240" w:lineRule="auto"/>
        <w:rPr>
          <w:rFonts w:ascii="Times New Roman" w:hAnsi="Times New Roman" w:cs="Times New Roman"/>
          <w:sz w:val="20"/>
          <w:szCs w:val="20"/>
        </w:rPr>
      </w:pPr>
    </w:p>
    <w:p w:rsidR="005519B1" w:rsidRPr="00973F41" w:rsidRDefault="00973F41" w:rsidP="001003FA">
      <w:pPr>
        <w:tabs>
          <w:tab w:val="left" w:pos="708"/>
        </w:tabs>
        <w:spacing w:after="0" w:line="240" w:lineRule="auto"/>
        <w:rPr>
          <w:rFonts w:ascii="Times New Roman" w:hAnsi="Times New Roman" w:cs="Times New Roman"/>
          <w:sz w:val="20"/>
          <w:szCs w:val="20"/>
        </w:rPr>
      </w:pPr>
      <w:r>
        <w:rPr>
          <w:rFonts w:ascii="Times New Roman" w:hAnsi="Times New Roman" w:cs="Times New Roman"/>
          <w:sz w:val="20"/>
          <w:szCs w:val="20"/>
        </w:rPr>
        <w:t>Директор</w:t>
      </w:r>
      <w:r w:rsidR="00806648" w:rsidRPr="00973F41">
        <w:rPr>
          <w:rFonts w:ascii="Times New Roman" w:hAnsi="Times New Roman" w:cs="Times New Roman"/>
          <w:sz w:val="20"/>
          <w:szCs w:val="20"/>
        </w:rPr>
        <w:t xml:space="preserve"> МА</w:t>
      </w:r>
      <w:r w:rsidR="005519B1" w:rsidRPr="00973F41">
        <w:rPr>
          <w:rFonts w:ascii="Times New Roman" w:hAnsi="Times New Roman" w:cs="Times New Roman"/>
          <w:sz w:val="20"/>
          <w:szCs w:val="20"/>
        </w:rPr>
        <w:t xml:space="preserve">ОУ «СОШ № 4»               </w:t>
      </w:r>
      <w:r w:rsidR="005519B1" w:rsidRPr="00973F41">
        <w:rPr>
          <w:rFonts w:ascii="Times New Roman" w:hAnsi="Times New Roman" w:cs="Times New Roman"/>
          <w:sz w:val="20"/>
          <w:szCs w:val="20"/>
        </w:rPr>
        <w:tab/>
      </w:r>
      <w:r w:rsidR="005519B1" w:rsidRPr="00973F41">
        <w:rPr>
          <w:rFonts w:ascii="Times New Roman" w:hAnsi="Times New Roman" w:cs="Times New Roman"/>
          <w:sz w:val="20"/>
          <w:szCs w:val="20"/>
        </w:rPr>
        <w:tab/>
      </w:r>
      <w:r w:rsidR="005519B1" w:rsidRPr="00973F41">
        <w:rPr>
          <w:rFonts w:ascii="Times New Roman" w:hAnsi="Times New Roman" w:cs="Times New Roman"/>
          <w:sz w:val="20"/>
          <w:szCs w:val="20"/>
        </w:rPr>
        <w:tab/>
      </w:r>
      <w:r w:rsidR="005519B1" w:rsidRPr="00973F41">
        <w:rPr>
          <w:rFonts w:ascii="Times New Roman" w:hAnsi="Times New Roman" w:cs="Times New Roman"/>
          <w:sz w:val="20"/>
          <w:szCs w:val="20"/>
        </w:rPr>
        <w:tab/>
        <w:t>О.А.Исянгулова</w:t>
      </w:r>
    </w:p>
    <w:p w:rsidR="00EA29B2" w:rsidRPr="00973F41" w:rsidRDefault="00EA29B2" w:rsidP="001003FA">
      <w:pPr>
        <w:spacing w:after="0" w:line="240" w:lineRule="auto"/>
        <w:jc w:val="center"/>
        <w:rPr>
          <w:rFonts w:ascii="Times New Roman" w:hAnsi="Times New Roman" w:cs="Times New Roman"/>
          <w:sz w:val="20"/>
          <w:szCs w:val="20"/>
        </w:rPr>
      </w:pPr>
    </w:p>
    <w:p w:rsidR="00EA29B2" w:rsidRDefault="00EA29B2" w:rsidP="001003FA">
      <w:pPr>
        <w:spacing w:after="0" w:line="240" w:lineRule="auto"/>
        <w:jc w:val="center"/>
        <w:rPr>
          <w:rFonts w:ascii="Times New Roman" w:hAnsi="Times New Roman" w:cs="Times New Roman"/>
          <w:sz w:val="20"/>
          <w:szCs w:val="20"/>
        </w:rPr>
      </w:pPr>
    </w:p>
    <w:p w:rsidR="00C338F1" w:rsidRDefault="00C338F1" w:rsidP="001003FA">
      <w:pPr>
        <w:spacing w:after="0" w:line="240" w:lineRule="auto"/>
        <w:jc w:val="center"/>
        <w:rPr>
          <w:rFonts w:ascii="Times New Roman" w:hAnsi="Times New Roman" w:cs="Times New Roman"/>
          <w:sz w:val="20"/>
          <w:szCs w:val="20"/>
        </w:rPr>
      </w:pPr>
    </w:p>
    <w:p w:rsidR="00C338F1" w:rsidRPr="00973F41" w:rsidRDefault="00C338F1" w:rsidP="001003FA">
      <w:pPr>
        <w:spacing w:after="0" w:line="240" w:lineRule="auto"/>
        <w:jc w:val="center"/>
        <w:rPr>
          <w:rFonts w:ascii="Times New Roman" w:hAnsi="Times New Roman" w:cs="Times New Roman"/>
          <w:sz w:val="20"/>
          <w:szCs w:val="20"/>
        </w:rPr>
      </w:pPr>
    </w:p>
    <w:p w:rsidR="005519B1" w:rsidRPr="00973F41" w:rsidRDefault="008E461D" w:rsidP="003C6538">
      <w:pPr>
        <w:spacing w:after="0" w:line="240" w:lineRule="auto"/>
        <w:jc w:val="right"/>
        <w:rPr>
          <w:rFonts w:ascii="Times New Roman" w:hAnsi="Times New Roman" w:cs="Times New Roman"/>
          <w:sz w:val="20"/>
          <w:szCs w:val="20"/>
        </w:rPr>
      </w:pPr>
      <w:r w:rsidRPr="00973F41">
        <w:rPr>
          <w:rFonts w:ascii="Times New Roman" w:hAnsi="Times New Roman" w:cs="Times New Roman"/>
          <w:sz w:val="20"/>
          <w:szCs w:val="20"/>
        </w:rPr>
        <w:t xml:space="preserve">                                                                                                                                </w:t>
      </w:r>
      <w:r w:rsidR="005519B1" w:rsidRPr="00973F41">
        <w:rPr>
          <w:rFonts w:ascii="Times New Roman" w:hAnsi="Times New Roman" w:cs="Times New Roman"/>
          <w:sz w:val="20"/>
          <w:szCs w:val="20"/>
        </w:rPr>
        <w:t xml:space="preserve">Приложение № 1 </w:t>
      </w:r>
    </w:p>
    <w:p w:rsidR="005519B1" w:rsidRPr="00973F41" w:rsidRDefault="005519B1" w:rsidP="003C6538">
      <w:pPr>
        <w:spacing w:after="0" w:line="240" w:lineRule="auto"/>
        <w:jc w:val="right"/>
        <w:rPr>
          <w:rFonts w:ascii="Times New Roman" w:hAnsi="Times New Roman" w:cs="Times New Roman"/>
          <w:sz w:val="20"/>
          <w:szCs w:val="20"/>
        </w:rPr>
      </w:pPr>
      <w:r w:rsidRPr="00973F41">
        <w:rPr>
          <w:rFonts w:ascii="Times New Roman" w:hAnsi="Times New Roman" w:cs="Times New Roman"/>
          <w:sz w:val="20"/>
          <w:szCs w:val="20"/>
        </w:rPr>
        <w:t xml:space="preserve">к техническому заданию </w:t>
      </w:r>
    </w:p>
    <w:p w:rsidR="005519B1" w:rsidRPr="00973F41" w:rsidRDefault="005519B1" w:rsidP="001003FA">
      <w:pPr>
        <w:spacing w:after="0" w:line="240" w:lineRule="auto"/>
        <w:jc w:val="right"/>
        <w:rPr>
          <w:rFonts w:ascii="Times New Roman" w:hAnsi="Times New Roman" w:cs="Times New Roman"/>
          <w:sz w:val="20"/>
          <w:szCs w:val="20"/>
        </w:rPr>
      </w:pPr>
    </w:p>
    <w:p w:rsidR="008D0B42" w:rsidRPr="00973F41" w:rsidRDefault="005519B1" w:rsidP="003C6538">
      <w:pPr>
        <w:widowControl w:val="0"/>
        <w:autoSpaceDE w:val="0"/>
        <w:autoSpaceDN w:val="0"/>
        <w:adjustRightInd w:val="0"/>
        <w:spacing w:after="0" w:line="240" w:lineRule="auto"/>
        <w:jc w:val="both"/>
        <w:rPr>
          <w:rFonts w:ascii="Times New Roman" w:hAnsi="Times New Roman" w:cs="Times New Roman"/>
          <w:sz w:val="20"/>
          <w:szCs w:val="20"/>
        </w:rPr>
      </w:pPr>
      <w:r w:rsidRPr="00973F41">
        <w:rPr>
          <w:rFonts w:ascii="Times New Roman" w:hAnsi="Times New Roman" w:cs="Times New Roman"/>
          <w:sz w:val="20"/>
          <w:szCs w:val="20"/>
        </w:rPr>
        <w:tab/>
      </w:r>
    </w:p>
    <w:p w:rsidR="008D0B42" w:rsidRPr="00973F41" w:rsidRDefault="008D0B42" w:rsidP="003C6538">
      <w:pPr>
        <w:widowControl w:val="0"/>
        <w:autoSpaceDE w:val="0"/>
        <w:autoSpaceDN w:val="0"/>
        <w:adjustRightInd w:val="0"/>
        <w:spacing w:after="0" w:line="240" w:lineRule="auto"/>
        <w:ind w:right="-144"/>
        <w:jc w:val="both"/>
        <w:rPr>
          <w:rFonts w:ascii="Times New Roman" w:hAnsi="Times New Roman" w:cs="Times New Roman"/>
          <w:b/>
          <w:sz w:val="20"/>
          <w:szCs w:val="20"/>
        </w:rPr>
      </w:pPr>
      <w:r w:rsidRPr="00973F41">
        <w:rPr>
          <w:rFonts w:ascii="Times New Roman" w:hAnsi="Times New Roman" w:cs="Times New Roman"/>
          <w:sz w:val="20"/>
          <w:szCs w:val="20"/>
        </w:rPr>
        <w:t xml:space="preserve">                                                                  </w:t>
      </w:r>
      <w:r w:rsidR="008E461D" w:rsidRPr="00973F41">
        <w:rPr>
          <w:rFonts w:ascii="Times New Roman" w:hAnsi="Times New Roman" w:cs="Times New Roman"/>
          <w:b/>
          <w:sz w:val="20"/>
          <w:szCs w:val="20"/>
        </w:rPr>
        <w:t xml:space="preserve">СПЕЦИФИКАЦИЯ </w:t>
      </w:r>
    </w:p>
    <w:p w:rsidR="00774AEB" w:rsidRPr="00973F41" w:rsidRDefault="00774AEB" w:rsidP="003C6538">
      <w:pPr>
        <w:widowControl w:val="0"/>
        <w:autoSpaceDE w:val="0"/>
        <w:autoSpaceDN w:val="0"/>
        <w:adjustRightInd w:val="0"/>
        <w:spacing w:after="0" w:line="240" w:lineRule="auto"/>
        <w:ind w:right="-144"/>
        <w:jc w:val="both"/>
        <w:rPr>
          <w:rFonts w:ascii="Times New Roman" w:hAnsi="Times New Roman" w:cs="Times New Roman"/>
          <w:b/>
          <w:sz w:val="20"/>
          <w:szCs w:val="20"/>
        </w:rPr>
      </w:pPr>
    </w:p>
    <w:p w:rsidR="005519B1" w:rsidRPr="00973F41" w:rsidRDefault="008E461D" w:rsidP="00774AEB">
      <w:pPr>
        <w:widowControl w:val="0"/>
        <w:autoSpaceDE w:val="0"/>
        <w:autoSpaceDN w:val="0"/>
        <w:adjustRightInd w:val="0"/>
        <w:spacing w:after="0" w:line="240" w:lineRule="auto"/>
        <w:jc w:val="center"/>
        <w:rPr>
          <w:rFonts w:ascii="Times New Roman" w:hAnsi="Times New Roman" w:cs="Times New Roman"/>
          <w:b/>
          <w:sz w:val="20"/>
          <w:szCs w:val="20"/>
        </w:rPr>
      </w:pPr>
      <w:r w:rsidRPr="00973F41">
        <w:rPr>
          <w:rFonts w:ascii="Times New Roman" w:hAnsi="Times New Roman" w:cs="Times New Roman"/>
          <w:b/>
          <w:sz w:val="20"/>
          <w:szCs w:val="20"/>
        </w:rPr>
        <w:t>НА ПОСТАВКУ ТОВАРА</w:t>
      </w:r>
      <w:r w:rsidR="008D0B42" w:rsidRPr="00973F41">
        <w:rPr>
          <w:rFonts w:ascii="Times New Roman" w:hAnsi="Times New Roman" w:cs="Times New Roman"/>
          <w:b/>
          <w:sz w:val="20"/>
          <w:szCs w:val="20"/>
        </w:rPr>
        <w:t xml:space="preserve"> </w:t>
      </w:r>
      <w:r w:rsidR="00774AEB" w:rsidRPr="00973F41">
        <w:rPr>
          <w:rFonts w:ascii="Times New Roman" w:hAnsi="Times New Roman" w:cs="Times New Roman"/>
          <w:b/>
          <w:sz w:val="20"/>
          <w:szCs w:val="20"/>
        </w:rPr>
        <w:t>"Продукты питания: сухофрукты, ягоды замороженные".</w:t>
      </w:r>
    </w:p>
    <w:p w:rsidR="008D0B42" w:rsidRPr="00973F41" w:rsidRDefault="008D0B42" w:rsidP="003C6538">
      <w:pPr>
        <w:widowControl w:val="0"/>
        <w:autoSpaceDE w:val="0"/>
        <w:autoSpaceDN w:val="0"/>
        <w:adjustRightInd w:val="0"/>
        <w:spacing w:after="0" w:line="240" w:lineRule="auto"/>
        <w:jc w:val="both"/>
        <w:rPr>
          <w:rFonts w:ascii="Times New Roman" w:hAnsi="Times New Roman" w:cs="Times New Roman"/>
          <w:b/>
          <w:sz w:val="20"/>
          <w:szCs w:val="20"/>
        </w:rPr>
      </w:pPr>
    </w:p>
    <w:p w:rsidR="008D0B42" w:rsidRPr="00973F41" w:rsidRDefault="008D0B42" w:rsidP="003C6538">
      <w:pPr>
        <w:widowControl w:val="0"/>
        <w:autoSpaceDE w:val="0"/>
        <w:autoSpaceDN w:val="0"/>
        <w:adjustRightInd w:val="0"/>
        <w:spacing w:after="0" w:line="240" w:lineRule="auto"/>
        <w:jc w:val="both"/>
        <w:rPr>
          <w:rFonts w:ascii="Times New Roman" w:hAnsi="Times New Roman" w:cs="Times New Roman"/>
          <w:b/>
          <w:sz w:val="20"/>
          <w:szCs w:val="20"/>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735"/>
        <w:gridCol w:w="4621"/>
        <w:gridCol w:w="567"/>
        <w:gridCol w:w="992"/>
      </w:tblGrid>
      <w:tr w:rsidR="00973F41" w:rsidRPr="00973F41" w:rsidTr="001C49DE">
        <w:trPr>
          <w:trHeight w:val="630"/>
          <w:jc w:val="center"/>
        </w:trPr>
        <w:tc>
          <w:tcPr>
            <w:tcW w:w="675" w:type="dxa"/>
            <w:shd w:val="clear" w:color="auto" w:fill="auto"/>
            <w:hideMark/>
          </w:tcPr>
          <w:p w:rsidR="00C441D2" w:rsidRPr="00973F41" w:rsidRDefault="00C441D2" w:rsidP="00EA29B2">
            <w:pPr>
              <w:spacing w:after="0" w:line="240" w:lineRule="auto"/>
              <w:rPr>
                <w:rFonts w:ascii="Times New Roman" w:eastAsia="Times New Roman" w:hAnsi="Times New Roman" w:cs="Times New Roman"/>
                <w:b/>
                <w:sz w:val="20"/>
                <w:szCs w:val="20"/>
              </w:rPr>
            </w:pPr>
          </w:p>
        </w:tc>
        <w:tc>
          <w:tcPr>
            <w:tcW w:w="1418" w:type="dxa"/>
            <w:shd w:val="clear" w:color="000000" w:fill="FFFFFF"/>
            <w:hideMark/>
          </w:tcPr>
          <w:p w:rsidR="00C441D2" w:rsidRPr="00973F41" w:rsidRDefault="00C441D2" w:rsidP="00EA29B2">
            <w:pPr>
              <w:spacing w:after="0" w:line="240" w:lineRule="auto"/>
              <w:rPr>
                <w:rFonts w:ascii="Times New Roman" w:eastAsia="Times New Roman" w:hAnsi="Times New Roman" w:cs="Times New Roman"/>
                <w:b/>
                <w:sz w:val="20"/>
                <w:szCs w:val="20"/>
              </w:rPr>
            </w:pPr>
            <w:r w:rsidRPr="00973F41">
              <w:rPr>
                <w:rFonts w:ascii="Times New Roman" w:eastAsia="Times New Roman" w:hAnsi="Times New Roman" w:cs="Times New Roman"/>
                <w:b/>
                <w:sz w:val="20"/>
                <w:szCs w:val="20"/>
              </w:rPr>
              <w:t>ОКПД</w:t>
            </w:r>
          </w:p>
        </w:tc>
        <w:tc>
          <w:tcPr>
            <w:tcW w:w="1735" w:type="dxa"/>
            <w:shd w:val="clear" w:color="auto" w:fill="auto"/>
            <w:hideMark/>
          </w:tcPr>
          <w:p w:rsidR="00C441D2" w:rsidRPr="00973F41" w:rsidRDefault="00C441D2" w:rsidP="00EA29B2">
            <w:pPr>
              <w:spacing w:after="0" w:line="240" w:lineRule="auto"/>
              <w:rPr>
                <w:rFonts w:ascii="Times New Roman" w:eastAsia="Times New Roman" w:hAnsi="Times New Roman" w:cs="Times New Roman"/>
                <w:b/>
                <w:sz w:val="20"/>
                <w:szCs w:val="20"/>
              </w:rPr>
            </w:pPr>
            <w:r w:rsidRPr="00973F41">
              <w:rPr>
                <w:rFonts w:ascii="Times New Roman" w:eastAsia="Times New Roman" w:hAnsi="Times New Roman" w:cs="Times New Roman"/>
                <w:b/>
                <w:sz w:val="20"/>
                <w:szCs w:val="20"/>
              </w:rPr>
              <w:t>Наименование товара, услуги (работы)</w:t>
            </w:r>
          </w:p>
        </w:tc>
        <w:tc>
          <w:tcPr>
            <w:tcW w:w="4621" w:type="dxa"/>
            <w:shd w:val="clear" w:color="auto" w:fill="auto"/>
            <w:hideMark/>
          </w:tcPr>
          <w:p w:rsidR="00C441D2" w:rsidRPr="00973F41" w:rsidRDefault="00C441D2" w:rsidP="00EA29B2">
            <w:pPr>
              <w:spacing w:after="0" w:line="240" w:lineRule="auto"/>
              <w:rPr>
                <w:rFonts w:ascii="Times New Roman" w:eastAsia="Times New Roman" w:hAnsi="Times New Roman" w:cs="Times New Roman"/>
                <w:sz w:val="20"/>
                <w:szCs w:val="20"/>
              </w:rPr>
            </w:pPr>
            <w:r w:rsidRPr="00973F41">
              <w:rPr>
                <w:rFonts w:ascii="Times New Roman" w:eastAsia="Times New Roman" w:hAnsi="Times New Roman" w:cs="Times New Roman"/>
                <w:sz w:val="20"/>
                <w:szCs w:val="20"/>
              </w:rPr>
              <w:t> </w:t>
            </w:r>
            <w:r w:rsidRPr="00973F41">
              <w:rPr>
                <w:rFonts w:ascii="Times New Roman" w:eastAsia="Calibri" w:hAnsi="Times New Roman" w:cs="Times New Roman"/>
                <w:b/>
                <w:sz w:val="20"/>
                <w:szCs w:val="20"/>
              </w:rPr>
              <w:t>Потребительские свойства товара: (сорт, фасовка,</w:t>
            </w:r>
            <w:r w:rsidR="008B30F2" w:rsidRPr="00973F41">
              <w:rPr>
                <w:rFonts w:ascii="Times New Roman" w:eastAsia="Calibri" w:hAnsi="Times New Roman" w:cs="Times New Roman"/>
                <w:b/>
                <w:sz w:val="20"/>
                <w:szCs w:val="20"/>
              </w:rPr>
              <w:t xml:space="preserve"> категория, жирность,</w:t>
            </w:r>
            <w:r w:rsidR="00621BC4" w:rsidRPr="00973F41">
              <w:rPr>
                <w:rFonts w:ascii="Times New Roman" w:eastAsia="Calibri" w:hAnsi="Times New Roman" w:cs="Times New Roman"/>
                <w:b/>
                <w:sz w:val="20"/>
                <w:szCs w:val="20"/>
              </w:rPr>
              <w:t xml:space="preserve"> качественная характеристика</w:t>
            </w:r>
            <w:r w:rsidRPr="00973F41">
              <w:rPr>
                <w:rFonts w:ascii="Times New Roman" w:eastAsia="Calibri" w:hAnsi="Times New Roman" w:cs="Times New Roman"/>
                <w:b/>
                <w:sz w:val="20"/>
                <w:szCs w:val="20"/>
              </w:rPr>
              <w:t xml:space="preserve"> (вес брутто)</w:t>
            </w:r>
          </w:p>
        </w:tc>
        <w:tc>
          <w:tcPr>
            <w:tcW w:w="567" w:type="dxa"/>
            <w:shd w:val="clear" w:color="auto" w:fill="auto"/>
            <w:hideMark/>
          </w:tcPr>
          <w:p w:rsidR="00C441D2" w:rsidRPr="00973F41" w:rsidRDefault="00C441D2" w:rsidP="00EA29B2">
            <w:pPr>
              <w:spacing w:after="0" w:line="240" w:lineRule="auto"/>
              <w:rPr>
                <w:rFonts w:ascii="Times New Roman" w:eastAsia="Times New Roman" w:hAnsi="Times New Roman" w:cs="Times New Roman"/>
                <w:b/>
                <w:sz w:val="20"/>
                <w:szCs w:val="20"/>
              </w:rPr>
            </w:pPr>
            <w:r w:rsidRPr="00973F41">
              <w:rPr>
                <w:rFonts w:ascii="Times New Roman" w:eastAsia="Times New Roman" w:hAnsi="Times New Roman" w:cs="Times New Roman"/>
                <w:b/>
                <w:sz w:val="20"/>
                <w:szCs w:val="20"/>
              </w:rPr>
              <w:t>ед. изм</w:t>
            </w:r>
          </w:p>
        </w:tc>
        <w:tc>
          <w:tcPr>
            <w:tcW w:w="992" w:type="dxa"/>
          </w:tcPr>
          <w:p w:rsidR="00C441D2" w:rsidRPr="00973F41" w:rsidRDefault="00621BC4" w:rsidP="00EA29B2">
            <w:pPr>
              <w:spacing w:after="0" w:line="240" w:lineRule="auto"/>
              <w:rPr>
                <w:rFonts w:ascii="Times New Roman" w:eastAsia="Times New Roman" w:hAnsi="Times New Roman" w:cs="Times New Roman"/>
                <w:b/>
                <w:sz w:val="20"/>
                <w:szCs w:val="20"/>
              </w:rPr>
            </w:pPr>
            <w:r w:rsidRPr="00973F41">
              <w:rPr>
                <w:rFonts w:ascii="Times New Roman" w:eastAsia="Calibri" w:hAnsi="Times New Roman" w:cs="Times New Roman"/>
                <w:b/>
                <w:sz w:val="20"/>
                <w:szCs w:val="20"/>
              </w:rPr>
              <w:t xml:space="preserve">объём в кг </w:t>
            </w:r>
            <w:r w:rsidR="00C441D2" w:rsidRPr="00973F41">
              <w:rPr>
                <w:rFonts w:ascii="Times New Roman" w:eastAsia="Calibri" w:hAnsi="Times New Roman" w:cs="Times New Roman"/>
                <w:b/>
                <w:sz w:val="20"/>
                <w:szCs w:val="20"/>
              </w:rPr>
              <w:t>(шт)</w:t>
            </w:r>
          </w:p>
        </w:tc>
      </w:tr>
      <w:tr w:rsidR="00973F41" w:rsidRPr="00170157" w:rsidTr="001C49DE">
        <w:trPr>
          <w:trHeight w:val="630"/>
          <w:jc w:val="center"/>
        </w:trPr>
        <w:tc>
          <w:tcPr>
            <w:tcW w:w="675" w:type="dxa"/>
            <w:shd w:val="clear" w:color="auto" w:fill="auto"/>
            <w:noWrap/>
            <w:hideMark/>
          </w:tcPr>
          <w:p w:rsidR="001A52B4" w:rsidRPr="00973F41" w:rsidRDefault="001A52B4" w:rsidP="005B27FA">
            <w:pPr>
              <w:pStyle w:val="af"/>
              <w:numPr>
                <w:ilvl w:val="0"/>
                <w:numId w:val="3"/>
              </w:numPr>
              <w:spacing w:after="0" w:line="240" w:lineRule="auto"/>
              <w:rPr>
                <w:rFonts w:ascii="Times New Roman" w:eastAsia="Times New Roman" w:hAnsi="Times New Roman" w:cs="Times New Roman"/>
                <w:sz w:val="20"/>
                <w:szCs w:val="20"/>
              </w:rPr>
            </w:pPr>
          </w:p>
        </w:tc>
        <w:tc>
          <w:tcPr>
            <w:tcW w:w="1418" w:type="dxa"/>
            <w:shd w:val="clear" w:color="000000" w:fill="FFFFFF"/>
            <w:noWrap/>
            <w:hideMark/>
          </w:tcPr>
          <w:p w:rsidR="001A52B4" w:rsidRPr="00267AE0" w:rsidRDefault="001A52B4" w:rsidP="00EA29B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01.25.19.160</w:t>
            </w:r>
          </w:p>
        </w:tc>
        <w:tc>
          <w:tcPr>
            <w:tcW w:w="1735" w:type="dxa"/>
            <w:shd w:val="clear" w:color="auto" w:fill="auto"/>
            <w:hideMark/>
          </w:tcPr>
          <w:p w:rsidR="001A52B4" w:rsidRPr="00267AE0" w:rsidRDefault="001A52B4" w:rsidP="00EA29B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Брусника свежемороженая</w:t>
            </w:r>
          </w:p>
        </w:tc>
        <w:tc>
          <w:tcPr>
            <w:tcW w:w="4621" w:type="dxa"/>
            <w:shd w:val="clear" w:color="auto" w:fill="auto"/>
            <w:hideMark/>
          </w:tcPr>
          <w:p w:rsidR="001C49DE" w:rsidRPr="00267AE0" w:rsidRDefault="001C49DE" w:rsidP="007D10B5">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Соответствует требованиям</w:t>
            </w:r>
            <w:r w:rsidRPr="00267AE0">
              <w:rPr>
                <w:rFonts w:ascii="Times New Roman" w:hAnsi="Times New Roman" w:cs="Times New Roman"/>
                <w:sz w:val="20"/>
                <w:szCs w:val="20"/>
              </w:rPr>
              <w:t xml:space="preserve"> </w:t>
            </w:r>
            <w:r w:rsidRPr="00267AE0">
              <w:rPr>
                <w:rFonts w:ascii="Times New Roman" w:eastAsia="Times New Roman" w:hAnsi="Times New Roman" w:cs="Times New Roman"/>
                <w:sz w:val="20"/>
                <w:szCs w:val="20"/>
              </w:rPr>
              <w:t>ГОСТ 33823-2016 «Фрукты быстрозамороженные. Общие технические условия»</w:t>
            </w:r>
          </w:p>
          <w:p w:rsidR="001C49DE" w:rsidRPr="00267AE0" w:rsidRDefault="001C49DE" w:rsidP="001C49DE">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Сорт: не хуже первого</w:t>
            </w:r>
          </w:p>
          <w:p w:rsidR="001C49DE" w:rsidRPr="00267AE0" w:rsidRDefault="001C49DE" w:rsidP="001C49DE">
            <w:pPr>
              <w:spacing w:after="0"/>
              <w:rPr>
                <w:rFonts w:ascii="Times New Roman" w:hAnsi="Times New Roman" w:cs="Times New Roman"/>
                <w:sz w:val="20"/>
                <w:szCs w:val="20"/>
              </w:rPr>
            </w:pPr>
            <w:r w:rsidRPr="00267AE0">
              <w:rPr>
                <w:rFonts w:ascii="Times New Roman" w:eastAsia="Times New Roman" w:hAnsi="Times New Roman" w:cs="Times New Roman"/>
                <w:sz w:val="20"/>
                <w:szCs w:val="20"/>
              </w:rPr>
              <w:t xml:space="preserve">Упаковка: пакет из </w:t>
            </w:r>
            <w:r w:rsidR="001A52B4" w:rsidRPr="00267AE0">
              <w:rPr>
                <w:rFonts w:ascii="Times New Roman" w:eastAsia="Times New Roman" w:hAnsi="Times New Roman" w:cs="Times New Roman"/>
                <w:sz w:val="20"/>
                <w:szCs w:val="20"/>
              </w:rPr>
              <w:t xml:space="preserve">полиэтиленовой пленки «пищевая» </w:t>
            </w:r>
            <w:r w:rsidRPr="00267AE0">
              <w:rPr>
                <w:rFonts w:ascii="Times New Roman" w:hAnsi="Times New Roman" w:cs="Times New Roman"/>
                <w:sz w:val="20"/>
                <w:szCs w:val="20"/>
              </w:rPr>
              <w:t>или иной вид упаковки предназначенная и соответствующая стандартам для данной продукции</w:t>
            </w:r>
          </w:p>
          <w:p w:rsidR="001A52B4" w:rsidRPr="00267AE0" w:rsidRDefault="001C49DE" w:rsidP="001C49DE">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Вес упаковки:</w:t>
            </w:r>
            <w:r w:rsidR="001A52B4" w:rsidRPr="00267AE0">
              <w:rPr>
                <w:rFonts w:ascii="Times New Roman" w:eastAsia="Times New Roman" w:hAnsi="Times New Roman" w:cs="Times New Roman"/>
                <w:sz w:val="20"/>
                <w:szCs w:val="20"/>
              </w:rPr>
              <w:t xml:space="preserve"> не мене</w:t>
            </w:r>
            <w:r w:rsidR="000A05A5">
              <w:rPr>
                <w:rFonts w:ascii="Times New Roman" w:eastAsia="Times New Roman" w:hAnsi="Times New Roman" w:cs="Times New Roman"/>
                <w:sz w:val="20"/>
                <w:szCs w:val="20"/>
              </w:rPr>
              <w:t>е 5,000 кг не более 10</w:t>
            </w:r>
            <w:r w:rsidR="00621BC4" w:rsidRPr="00267AE0">
              <w:rPr>
                <w:rFonts w:ascii="Times New Roman" w:eastAsia="Times New Roman" w:hAnsi="Times New Roman" w:cs="Times New Roman"/>
                <w:sz w:val="20"/>
                <w:szCs w:val="20"/>
              </w:rPr>
              <w:t>,000</w:t>
            </w:r>
            <w:r w:rsidR="0063744F">
              <w:rPr>
                <w:rFonts w:ascii="Times New Roman" w:eastAsia="Times New Roman" w:hAnsi="Times New Roman" w:cs="Times New Roman"/>
                <w:sz w:val="20"/>
                <w:szCs w:val="20"/>
              </w:rPr>
              <w:t xml:space="preserve"> </w:t>
            </w:r>
            <w:r w:rsidR="00621BC4" w:rsidRPr="00267AE0">
              <w:rPr>
                <w:rFonts w:ascii="Times New Roman" w:eastAsia="Times New Roman" w:hAnsi="Times New Roman" w:cs="Times New Roman"/>
                <w:sz w:val="20"/>
                <w:szCs w:val="20"/>
              </w:rPr>
              <w:t>кг</w:t>
            </w:r>
            <w:r w:rsidR="001A52B4" w:rsidRPr="00267AE0">
              <w:rPr>
                <w:rFonts w:ascii="Times New Roman" w:eastAsia="Times New Roman" w:hAnsi="Times New Roman" w:cs="Times New Roman"/>
                <w:sz w:val="20"/>
                <w:szCs w:val="20"/>
              </w:rPr>
              <w:t xml:space="preserve">. </w:t>
            </w:r>
          </w:p>
          <w:p w:rsidR="001A52B4" w:rsidRPr="00267AE0" w:rsidRDefault="001A52B4" w:rsidP="001C49DE">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С указание срока годности не менее 6 месяцев не более 12 месяцев.</w:t>
            </w:r>
            <w:r w:rsidR="003C6538" w:rsidRPr="00267AE0">
              <w:rPr>
                <w:rFonts w:ascii="Times New Roman" w:eastAsia="Times New Roman" w:hAnsi="Times New Roman" w:cs="Times New Roman"/>
                <w:sz w:val="20"/>
                <w:szCs w:val="20"/>
              </w:rPr>
              <w:t xml:space="preserve"> Остаточный срок годности не менее 4 месяцев от общего срока годности.</w:t>
            </w:r>
          </w:p>
        </w:tc>
        <w:tc>
          <w:tcPr>
            <w:tcW w:w="567" w:type="dxa"/>
            <w:shd w:val="clear" w:color="auto" w:fill="auto"/>
            <w:noWrap/>
            <w:hideMark/>
          </w:tcPr>
          <w:p w:rsidR="001A52B4" w:rsidRPr="00267AE0" w:rsidRDefault="001A52B4" w:rsidP="00EA29B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кг</w:t>
            </w:r>
          </w:p>
        </w:tc>
        <w:tc>
          <w:tcPr>
            <w:tcW w:w="992" w:type="dxa"/>
          </w:tcPr>
          <w:p w:rsidR="001A52B4" w:rsidRPr="00267AE0" w:rsidRDefault="00B13707" w:rsidP="00EA29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973F41" w:rsidRPr="00267AE0" w:rsidTr="001C49DE">
        <w:trPr>
          <w:trHeight w:val="630"/>
          <w:jc w:val="center"/>
        </w:trPr>
        <w:tc>
          <w:tcPr>
            <w:tcW w:w="675" w:type="dxa"/>
            <w:shd w:val="clear" w:color="auto" w:fill="auto"/>
            <w:noWrap/>
            <w:hideMark/>
          </w:tcPr>
          <w:p w:rsidR="001A52B4" w:rsidRPr="00267AE0" w:rsidRDefault="001A52B4" w:rsidP="005B27FA">
            <w:pPr>
              <w:pStyle w:val="af"/>
              <w:numPr>
                <w:ilvl w:val="0"/>
                <w:numId w:val="3"/>
              </w:numPr>
              <w:spacing w:after="0" w:line="240" w:lineRule="auto"/>
              <w:rPr>
                <w:rFonts w:ascii="Times New Roman" w:eastAsia="Times New Roman" w:hAnsi="Times New Roman" w:cs="Times New Roman"/>
                <w:sz w:val="20"/>
                <w:szCs w:val="20"/>
              </w:rPr>
            </w:pPr>
          </w:p>
        </w:tc>
        <w:tc>
          <w:tcPr>
            <w:tcW w:w="1418" w:type="dxa"/>
            <w:shd w:val="clear" w:color="000000" w:fill="FFFFFF"/>
            <w:noWrap/>
            <w:hideMark/>
          </w:tcPr>
          <w:p w:rsidR="001A52B4" w:rsidRPr="00267AE0" w:rsidRDefault="001A52B4" w:rsidP="00EA29B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01.24.24.000</w:t>
            </w:r>
          </w:p>
        </w:tc>
        <w:tc>
          <w:tcPr>
            <w:tcW w:w="1735" w:type="dxa"/>
            <w:shd w:val="clear" w:color="auto" w:fill="auto"/>
            <w:hideMark/>
          </w:tcPr>
          <w:p w:rsidR="001A52B4" w:rsidRPr="00267AE0" w:rsidRDefault="001A52B4" w:rsidP="00EA29B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Вишня свежемороженая</w:t>
            </w:r>
          </w:p>
        </w:tc>
        <w:tc>
          <w:tcPr>
            <w:tcW w:w="4621" w:type="dxa"/>
            <w:shd w:val="clear" w:color="auto" w:fill="auto"/>
            <w:hideMark/>
          </w:tcPr>
          <w:p w:rsidR="00621BC4" w:rsidRPr="00267AE0" w:rsidRDefault="00621BC4" w:rsidP="00621BC4">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Соответствует требованиям</w:t>
            </w:r>
            <w:r w:rsidRPr="00267AE0">
              <w:rPr>
                <w:rFonts w:ascii="Times New Roman" w:hAnsi="Times New Roman" w:cs="Times New Roman"/>
                <w:sz w:val="20"/>
                <w:szCs w:val="20"/>
              </w:rPr>
              <w:t xml:space="preserve"> </w:t>
            </w:r>
            <w:r w:rsidRPr="00267AE0">
              <w:rPr>
                <w:rFonts w:ascii="Times New Roman" w:eastAsia="Times New Roman" w:hAnsi="Times New Roman" w:cs="Times New Roman"/>
                <w:sz w:val="20"/>
                <w:szCs w:val="20"/>
              </w:rPr>
              <w:t>ГОСТ 33823-2016 «Фрукты быстрозамороженные. Общие технические условия»</w:t>
            </w:r>
          </w:p>
          <w:p w:rsidR="00621BC4" w:rsidRPr="00267AE0" w:rsidRDefault="00621BC4" w:rsidP="00621BC4">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Сорт: не хуже первого</w:t>
            </w:r>
          </w:p>
          <w:p w:rsidR="00621BC4" w:rsidRPr="00267AE0" w:rsidRDefault="00621BC4" w:rsidP="00621BC4">
            <w:pPr>
              <w:spacing w:after="0"/>
              <w:rPr>
                <w:rFonts w:ascii="Times New Roman" w:hAnsi="Times New Roman" w:cs="Times New Roman"/>
                <w:sz w:val="20"/>
                <w:szCs w:val="20"/>
              </w:rPr>
            </w:pPr>
            <w:r w:rsidRPr="00267AE0">
              <w:rPr>
                <w:rFonts w:ascii="Times New Roman" w:eastAsia="Times New Roman" w:hAnsi="Times New Roman" w:cs="Times New Roman"/>
                <w:sz w:val="20"/>
                <w:szCs w:val="20"/>
              </w:rPr>
              <w:t xml:space="preserve">Упаковка: пакет из полиэтиленовой пленки «пищевая» </w:t>
            </w:r>
            <w:r w:rsidRPr="00267AE0">
              <w:rPr>
                <w:rFonts w:ascii="Times New Roman" w:hAnsi="Times New Roman" w:cs="Times New Roman"/>
                <w:sz w:val="20"/>
                <w:szCs w:val="20"/>
              </w:rPr>
              <w:t>или иной вид упаковки предназначенная и соответствующая стандартам для данной продукции</w:t>
            </w:r>
          </w:p>
          <w:p w:rsidR="00621BC4" w:rsidRPr="00267AE0" w:rsidRDefault="00B17692" w:rsidP="00621BC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Вес упаковки: не менее 5,000 кг не более 10</w:t>
            </w:r>
            <w:r w:rsidR="00621BC4" w:rsidRPr="00267AE0">
              <w:rPr>
                <w:rFonts w:ascii="Times New Roman" w:eastAsia="Times New Roman" w:hAnsi="Times New Roman" w:cs="Times New Roman"/>
                <w:sz w:val="20"/>
                <w:szCs w:val="20"/>
              </w:rPr>
              <w:t>,000</w:t>
            </w:r>
            <w:r w:rsidR="0063744F">
              <w:rPr>
                <w:rFonts w:ascii="Times New Roman" w:eastAsia="Times New Roman" w:hAnsi="Times New Roman" w:cs="Times New Roman"/>
                <w:sz w:val="20"/>
                <w:szCs w:val="20"/>
              </w:rPr>
              <w:t xml:space="preserve"> </w:t>
            </w:r>
            <w:r w:rsidR="00621BC4" w:rsidRPr="00267AE0">
              <w:rPr>
                <w:rFonts w:ascii="Times New Roman" w:eastAsia="Times New Roman" w:hAnsi="Times New Roman" w:cs="Times New Roman"/>
                <w:sz w:val="20"/>
                <w:szCs w:val="20"/>
              </w:rPr>
              <w:t xml:space="preserve">кг. </w:t>
            </w:r>
          </w:p>
          <w:p w:rsidR="001A52B4" w:rsidRPr="00267AE0" w:rsidRDefault="00621BC4" w:rsidP="00621BC4">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С указание срока годности не менее 6 месяцев не более 12 месяцев. Остаточный срок годности не менее 4 месяцев от общего срока годности.</w:t>
            </w:r>
          </w:p>
        </w:tc>
        <w:tc>
          <w:tcPr>
            <w:tcW w:w="567" w:type="dxa"/>
            <w:shd w:val="clear" w:color="auto" w:fill="auto"/>
            <w:noWrap/>
            <w:hideMark/>
          </w:tcPr>
          <w:p w:rsidR="001A52B4" w:rsidRPr="00267AE0" w:rsidRDefault="001A52B4" w:rsidP="00EA29B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кг</w:t>
            </w:r>
          </w:p>
        </w:tc>
        <w:tc>
          <w:tcPr>
            <w:tcW w:w="992" w:type="dxa"/>
          </w:tcPr>
          <w:p w:rsidR="001A52B4" w:rsidRPr="00267AE0" w:rsidRDefault="000A05A5" w:rsidP="00BE76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973F41" w:rsidRPr="00267AE0" w:rsidTr="001C49DE">
        <w:trPr>
          <w:trHeight w:val="630"/>
          <w:jc w:val="center"/>
        </w:trPr>
        <w:tc>
          <w:tcPr>
            <w:tcW w:w="675" w:type="dxa"/>
            <w:shd w:val="clear" w:color="auto" w:fill="auto"/>
            <w:noWrap/>
            <w:hideMark/>
          </w:tcPr>
          <w:p w:rsidR="001A52B4" w:rsidRPr="00267AE0" w:rsidRDefault="001A52B4" w:rsidP="005B27FA">
            <w:pPr>
              <w:pStyle w:val="af"/>
              <w:numPr>
                <w:ilvl w:val="0"/>
                <w:numId w:val="3"/>
              </w:numPr>
              <w:spacing w:after="0" w:line="240" w:lineRule="auto"/>
              <w:rPr>
                <w:rFonts w:ascii="Times New Roman" w:eastAsia="Times New Roman" w:hAnsi="Times New Roman" w:cs="Times New Roman"/>
                <w:sz w:val="20"/>
                <w:szCs w:val="20"/>
              </w:rPr>
            </w:pPr>
          </w:p>
        </w:tc>
        <w:tc>
          <w:tcPr>
            <w:tcW w:w="1418" w:type="dxa"/>
            <w:shd w:val="clear" w:color="000000" w:fill="FFFFFF"/>
            <w:noWrap/>
            <w:hideMark/>
          </w:tcPr>
          <w:p w:rsidR="001A52B4" w:rsidRPr="00267AE0" w:rsidRDefault="001A52B4" w:rsidP="00EA29B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01.25.19.150</w:t>
            </w:r>
          </w:p>
        </w:tc>
        <w:tc>
          <w:tcPr>
            <w:tcW w:w="1735" w:type="dxa"/>
            <w:shd w:val="clear" w:color="auto" w:fill="auto"/>
            <w:hideMark/>
          </w:tcPr>
          <w:p w:rsidR="001A52B4" w:rsidRPr="00267AE0" w:rsidRDefault="001A52B4" w:rsidP="00EA29B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Клюква свежемороженая</w:t>
            </w:r>
          </w:p>
        </w:tc>
        <w:tc>
          <w:tcPr>
            <w:tcW w:w="4621" w:type="dxa"/>
            <w:shd w:val="clear" w:color="auto" w:fill="auto"/>
            <w:hideMark/>
          </w:tcPr>
          <w:p w:rsidR="00621BC4" w:rsidRPr="00267AE0" w:rsidRDefault="00621BC4" w:rsidP="00621BC4">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Соответствует требованиям</w:t>
            </w:r>
            <w:r w:rsidRPr="00267AE0">
              <w:rPr>
                <w:rFonts w:ascii="Times New Roman" w:hAnsi="Times New Roman" w:cs="Times New Roman"/>
                <w:sz w:val="20"/>
                <w:szCs w:val="20"/>
              </w:rPr>
              <w:t xml:space="preserve"> </w:t>
            </w:r>
            <w:r w:rsidRPr="00267AE0">
              <w:rPr>
                <w:rFonts w:ascii="Times New Roman" w:eastAsia="Times New Roman" w:hAnsi="Times New Roman" w:cs="Times New Roman"/>
                <w:sz w:val="20"/>
                <w:szCs w:val="20"/>
              </w:rPr>
              <w:t>ГОСТ 33823-2016 «Фрукты быстрозамороженные. Общие технические условия»</w:t>
            </w:r>
          </w:p>
          <w:p w:rsidR="00621BC4" w:rsidRPr="00267AE0" w:rsidRDefault="00621BC4" w:rsidP="00621BC4">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Сорт: не хуже первого</w:t>
            </w:r>
          </w:p>
          <w:p w:rsidR="00621BC4" w:rsidRPr="00267AE0" w:rsidRDefault="00621BC4" w:rsidP="00621BC4">
            <w:pPr>
              <w:spacing w:after="0"/>
              <w:rPr>
                <w:rFonts w:ascii="Times New Roman" w:hAnsi="Times New Roman" w:cs="Times New Roman"/>
                <w:sz w:val="20"/>
                <w:szCs w:val="20"/>
              </w:rPr>
            </w:pPr>
            <w:r w:rsidRPr="00267AE0">
              <w:rPr>
                <w:rFonts w:ascii="Times New Roman" w:eastAsia="Times New Roman" w:hAnsi="Times New Roman" w:cs="Times New Roman"/>
                <w:sz w:val="20"/>
                <w:szCs w:val="20"/>
              </w:rPr>
              <w:t xml:space="preserve">Упаковка: пакет из полиэтиленовой пленки «пищевая» </w:t>
            </w:r>
            <w:r w:rsidRPr="00267AE0">
              <w:rPr>
                <w:rFonts w:ascii="Times New Roman" w:hAnsi="Times New Roman" w:cs="Times New Roman"/>
                <w:sz w:val="20"/>
                <w:szCs w:val="20"/>
              </w:rPr>
              <w:t>или иной вид упаковки предназначенная и соответствующая стандартам для данной продукции</w:t>
            </w:r>
          </w:p>
          <w:p w:rsidR="00621BC4" w:rsidRPr="00267AE0" w:rsidRDefault="00B17692" w:rsidP="00621BC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Вес упаковки: не менее 5,000 кг не более 10</w:t>
            </w:r>
            <w:r w:rsidR="00621BC4" w:rsidRPr="00267AE0">
              <w:rPr>
                <w:rFonts w:ascii="Times New Roman" w:eastAsia="Times New Roman" w:hAnsi="Times New Roman" w:cs="Times New Roman"/>
                <w:sz w:val="20"/>
                <w:szCs w:val="20"/>
              </w:rPr>
              <w:t>,000</w:t>
            </w:r>
            <w:r w:rsidR="0063744F">
              <w:rPr>
                <w:rFonts w:ascii="Times New Roman" w:eastAsia="Times New Roman" w:hAnsi="Times New Roman" w:cs="Times New Roman"/>
                <w:sz w:val="20"/>
                <w:szCs w:val="20"/>
              </w:rPr>
              <w:t xml:space="preserve"> </w:t>
            </w:r>
            <w:r w:rsidR="00621BC4" w:rsidRPr="00267AE0">
              <w:rPr>
                <w:rFonts w:ascii="Times New Roman" w:eastAsia="Times New Roman" w:hAnsi="Times New Roman" w:cs="Times New Roman"/>
                <w:sz w:val="20"/>
                <w:szCs w:val="20"/>
              </w:rPr>
              <w:t xml:space="preserve">кг. </w:t>
            </w:r>
          </w:p>
          <w:p w:rsidR="001A52B4" w:rsidRPr="00267AE0" w:rsidRDefault="00621BC4" w:rsidP="00621BC4">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С указание срока годности не менее 6 месяцев не более 12 месяцев. Остаточный срок годности не менее 4 месяцев от общего срока годности.</w:t>
            </w:r>
          </w:p>
        </w:tc>
        <w:tc>
          <w:tcPr>
            <w:tcW w:w="567" w:type="dxa"/>
            <w:shd w:val="clear" w:color="auto" w:fill="auto"/>
            <w:noWrap/>
            <w:hideMark/>
          </w:tcPr>
          <w:p w:rsidR="001A52B4" w:rsidRPr="00267AE0" w:rsidRDefault="001A52B4" w:rsidP="00EA29B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кг</w:t>
            </w:r>
          </w:p>
        </w:tc>
        <w:tc>
          <w:tcPr>
            <w:tcW w:w="992" w:type="dxa"/>
          </w:tcPr>
          <w:p w:rsidR="001A52B4" w:rsidRPr="00267AE0" w:rsidRDefault="00B13707" w:rsidP="00BE76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973F41" w:rsidRPr="00267AE0" w:rsidTr="001C49DE">
        <w:trPr>
          <w:trHeight w:val="630"/>
          <w:jc w:val="center"/>
        </w:trPr>
        <w:tc>
          <w:tcPr>
            <w:tcW w:w="675" w:type="dxa"/>
            <w:shd w:val="clear" w:color="auto" w:fill="auto"/>
            <w:hideMark/>
          </w:tcPr>
          <w:p w:rsidR="001A52B4" w:rsidRPr="00267AE0" w:rsidRDefault="001A52B4" w:rsidP="005B27FA">
            <w:pPr>
              <w:pStyle w:val="af"/>
              <w:numPr>
                <w:ilvl w:val="0"/>
                <w:numId w:val="3"/>
              </w:numPr>
              <w:spacing w:after="0" w:line="240" w:lineRule="auto"/>
              <w:rPr>
                <w:rFonts w:ascii="Times New Roman" w:eastAsia="Times New Roman" w:hAnsi="Times New Roman" w:cs="Times New Roman"/>
                <w:sz w:val="20"/>
                <w:szCs w:val="20"/>
              </w:rPr>
            </w:pPr>
          </w:p>
        </w:tc>
        <w:tc>
          <w:tcPr>
            <w:tcW w:w="1418" w:type="dxa"/>
            <w:shd w:val="clear" w:color="000000" w:fill="FFFFFF"/>
            <w:noWrap/>
            <w:hideMark/>
          </w:tcPr>
          <w:p w:rsidR="001A52B4" w:rsidRPr="00267AE0" w:rsidRDefault="001A52B4" w:rsidP="00EA29B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01.25.19.110</w:t>
            </w:r>
          </w:p>
        </w:tc>
        <w:tc>
          <w:tcPr>
            <w:tcW w:w="1735" w:type="dxa"/>
            <w:shd w:val="clear" w:color="auto" w:fill="auto"/>
            <w:hideMark/>
          </w:tcPr>
          <w:p w:rsidR="001A52B4" w:rsidRPr="00267AE0" w:rsidRDefault="001A52B4" w:rsidP="007D10B5">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Смородина свежемороженая</w:t>
            </w:r>
          </w:p>
        </w:tc>
        <w:tc>
          <w:tcPr>
            <w:tcW w:w="4621" w:type="dxa"/>
            <w:shd w:val="clear" w:color="auto" w:fill="auto"/>
            <w:hideMark/>
          </w:tcPr>
          <w:p w:rsidR="008C5567" w:rsidRPr="00267AE0" w:rsidRDefault="008C5567" w:rsidP="008C5567">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Соответствует требованиям</w:t>
            </w:r>
            <w:r w:rsidRPr="00267AE0">
              <w:rPr>
                <w:rFonts w:ascii="Times New Roman" w:hAnsi="Times New Roman" w:cs="Times New Roman"/>
                <w:sz w:val="20"/>
                <w:szCs w:val="20"/>
              </w:rPr>
              <w:t xml:space="preserve"> </w:t>
            </w:r>
            <w:r w:rsidRPr="00267AE0">
              <w:rPr>
                <w:rFonts w:ascii="Times New Roman" w:eastAsia="Times New Roman" w:hAnsi="Times New Roman" w:cs="Times New Roman"/>
                <w:sz w:val="20"/>
                <w:szCs w:val="20"/>
              </w:rPr>
              <w:t>ГОСТ 33823-2016 «Фрукты быстрозамороженные. Общие технические условия»</w:t>
            </w:r>
          </w:p>
          <w:p w:rsidR="008C5567" w:rsidRPr="00267AE0" w:rsidRDefault="008C5567" w:rsidP="008C5567">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Сорт: не хуже первого</w:t>
            </w:r>
          </w:p>
          <w:p w:rsidR="008C5567" w:rsidRPr="00267AE0" w:rsidRDefault="008C5567" w:rsidP="008C5567">
            <w:pPr>
              <w:spacing w:after="0"/>
              <w:rPr>
                <w:rFonts w:ascii="Times New Roman" w:hAnsi="Times New Roman" w:cs="Times New Roman"/>
                <w:sz w:val="20"/>
                <w:szCs w:val="20"/>
              </w:rPr>
            </w:pPr>
            <w:r w:rsidRPr="00267AE0">
              <w:rPr>
                <w:rFonts w:ascii="Times New Roman" w:eastAsia="Times New Roman" w:hAnsi="Times New Roman" w:cs="Times New Roman"/>
                <w:sz w:val="20"/>
                <w:szCs w:val="20"/>
              </w:rPr>
              <w:t xml:space="preserve">Упаковка: пакет из полиэтиленовой пленки «пищевая» </w:t>
            </w:r>
            <w:r w:rsidRPr="00267AE0">
              <w:rPr>
                <w:rFonts w:ascii="Times New Roman" w:hAnsi="Times New Roman" w:cs="Times New Roman"/>
                <w:sz w:val="20"/>
                <w:szCs w:val="20"/>
              </w:rPr>
              <w:t>или иной вид упаковки предназначенная и соответствующая стандартам для данной продукции</w:t>
            </w:r>
          </w:p>
          <w:p w:rsidR="008C5567" w:rsidRPr="00267AE0" w:rsidRDefault="00B17692" w:rsidP="008C55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Вес упаковки: не менее 5</w:t>
            </w:r>
            <w:r w:rsidR="008C5567" w:rsidRPr="00267AE0">
              <w:rPr>
                <w:rFonts w:ascii="Times New Roman" w:eastAsia="Times New Roman" w:hAnsi="Times New Roman" w:cs="Times New Roman"/>
                <w:sz w:val="20"/>
                <w:szCs w:val="20"/>
              </w:rPr>
              <w:t>,</w:t>
            </w:r>
            <w:r w:rsidR="0063744F">
              <w:rPr>
                <w:rFonts w:ascii="Times New Roman" w:eastAsia="Times New Roman" w:hAnsi="Times New Roman" w:cs="Times New Roman"/>
                <w:sz w:val="20"/>
                <w:szCs w:val="20"/>
              </w:rPr>
              <w:t>00</w:t>
            </w:r>
            <w:r w:rsidR="008C5567" w:rsidRPr="00267AE0">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кг не более 10</w:t>
            </w:r>
            <w:r w:rsidR="008C5567" w:rsidRPr="00267AE0">
              <w:rPr>
                <w:rFonts w:ascii="Times New Roman" w:eastAsia="Times New Roman" w:hAnsi="Times New Roman" w:cs="Times New Roman"/>
                <w:sz w:val="20"/>
                <w:szCs w:val="20"/>
              </w:rPr>
              <w:t>,000</w:t>
            </w:r>
            <w:r w:rsidR="0063744F">
              <w:rPr>
                <w:rFonts w:ascii="Times New Roman" w:eastAsia="Times New Roman" w:hAnsi="Times New Roman" w:cs="Times New Roman"/>
                <w:sz w:val="20"/>
                <w:szCs w:val="20"/>
              </w:rPr>
              <w:t xml:space="preserve"> </w:t>
            </w:r>
            <w:r w:rsidR="008C5567" w:rsidRPr="00267AE0">
              <w:rPr>
                <w:rFonts w:ascii="Times New Roman" w:eastAsia="Times New Roman" w:hAnsi="Times New Roman" w:cs="Times New Roman"/>
                <w:sz w:val="20"/>
                <w:szCs w:val="20"/>
              </w:rPr>
              <w:t xml:space="preserve">кг. </w:t>
            </w:r>
          </w:p>
          <w:p w:rsidR="001A52B4" w:rsidRPr="00267AE0" w:rsidRDefault="008C5567" w:rsidP="008C5567">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С указание срока годности не менее 6 месяцев не более 12 месяцев. Остаточный срок годности не менее 4 месяцев от общего срока годности.</w:t>
            </w:r>
          </w:p>
        </w:tc>
        <w:tc>
          <w:tcPr>
            <w:tcW w:w="567" w:type="dxa"/>
            <w:shd w:val="clear" w:color="auto" w:fill="auto"/>
            <w:noWrap/>
            <w:hideMark/>
          </w:tcPr>
          <w:p w:rsidR="001A52B4" w:rsidRPr="00267AE0" w:rsidRDefault="001A52B4" w:rsidP="00EA29B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кг</w:t>
            </w:r>
          </w:p>
        </w:tc>
        <w:tc>
          <w:tcPr>
            <w:tcW w:w="992" w:type="dxa"/>
          </w:tcPr>
          <w:p w:rsidR="001A52B4" w:rsidRPr="00267AE0" w:rsidRDefault="000A05A5" w:rsidP="00EA29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973F41" w:rsidRPr="00267AE0" w:rsidTr="001C49DE">
        <w:trPr>
          <w:trHeight w:val="630"/>
          <w:jc w:val="center"/>
        </w:trPr>
        <w:tc>
          <w:tcPr>
            <w:tcW w:w="675" w:type="dxa"/>
            <w:shd w:val="clear" w:color="auto" w:fill="auto"/>
            <w:hideMark/>
          </w:tcPr>
          <w:p w:rsidR="001A52B4" w:rsidRPr="00267AE0" w:rsidRDefault="001A52B4" w:rsidP="005B27FA">
            <w:pPr>
              <w:pStyle w:val="af"/>
              <w:numPr>
                <w:ilvl w:val="0"/>
                <w:numId w:val="3"/>
              </w:numPr>
              <w:spacing w:after="0" w:line="240" w:lineRule="auto"/>
              <w:rPr>
                <w:rFonts w:ascii="Times New Roman" w:eastAsia="Times New Roman" w:hAnsi="Times New Roman" w:cs="Times New Roman"/>
                <w:sz w:val="20"/>
                <w:szCs w:val="20"/>
              </w:rPr>
            </w:pPr>
          </w:p>
        </w:tc>
        <w:tc>
          <w:tcPr>
            <w:tcW w:w="1418" w:type="dxa"/>
            <w:shd w:val="clear" w:color="000000" w:fill="FFFFFF"/>
            <w:noWrap/>
            <w:hideMark/>
          </w:tcPr>
          <w:p w:rsidR="001A52B4" w:rsidRPr="00267AE0" w:rsidRDefault="001A52B4" w:rsidP="00EA29B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10.39.35.121</w:t>
            </w:r>
          </w:p>
        </w:tc>
        <w:tc>
          <w:tcPr>
            <w:tcW w:w="1735" w:type="dxa"/>
            <w:shd w:val="clear" w:color="auto" w:fill="auto"/>
            <w:hideMark/>
          </w:tcPr>
          <w:p w:rsidR="001A52B4" w:rsidRPr="00267AE0" w:rsidRDefault="001A52B4" w:rsidP="007D10B5">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Изюм</w:t>
            </w:r>
          </w:p>
        </w:tc>
        <w:tc>
          <w:tcPr>
            <w:tcW w:w="4621" w:type="dxa"/>
            <w:shd w:val="clear" w:color="auto" w:fill="auto"/>
            <w:hideMark/>
          </w:tcPr>
          <w:p w:rsidR="008C5567" w:rsidRPr="00267AE0" w:rsidRDefault="008C5567" w:rsidP="007D10B5">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Соответствует требованиям</w:t>
            </w:r>
            <w:r w:rsidRPr="00267AE0">
              <w:rPr>
                <w:rFonts w:ascii="Times New Roman" w:hAnsi="Times New Roman" w:cs="Times New Roman"/>
                <w:sz w:val="20"/>
                <w:szCs w:val="20"/>
              </w:rPr>
              <w:t xml:space="preserve"> </w:t>
            </w:r>
            <w:r w:rsidRPr="00267AE0">
              <w:rPr>
                <w:rFonts w:ascii="Times New Roman" w:eastAsia="Times New Roman" w:hAnsi="Times New Roman" w:cs="Times New Roman"/>
                <w:sz w:val="20"/>
                <w:szCs w:val="20"/>
              </w:rPr>
              <w:t>ГОСТ 6882-88 «Виноград сушеный. Технические условия»</w:t>
            </w:r>
          </w:p>
          <w:p w:rsidR="008C5567" w:rsidRPr="00267AE0" w:rsidRDefault="008C5567" w:rsidP="007D10B5">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Сорт: не хуже первого</w:t>
            </w:r>
          </w:p>
          <w:p w:rsidR="008C5567" w:rsidRPr="00267AE0" w:rsidRDefault="001A52B4" w:rsidP="008C5567">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Упаков</w:t>
            </w:r>
            <w:r w:rsidR="008C5567" w:rsidRPr="00267AE0">
              <w:rPr>
                <w:rFonts w:ascii="Times New Roman" w:eastAsia="Times New Roman" w:hAnsi="Times New Roman" w:cs="Times New Roman"/>
                <w:sz w:val="20"/>
                <w:szCs w:val="20"/>
              </w:rPr>
              <w:t>ка:</w:t>
            </w:r>
            <w:r w:rsidRPr="00267AE0">
              <w:rPr>
                <w:rFonts w:ascii="Times New Roman" w:eastAsia="Times New Roman" w:hAnsi="Times New Roman" w:cs="Times New Roman"/>
                <w:sz w:val="20"/>
                <w:szCs w:val="20"/>
              </w:rPr>
              <w:t xml:space="preserve"> ящики, коробки</w:t>
            </w:r>
            <w:r w:rsidR="008C5567" w:rsidRPr="00267AE0">
              <w:rPr>
                <w:rFonts w:ascii="Times New Roman" w:eastAsia="Times New Roman" w:hAnsi="Times New Roman" w:cs="Times New Roman"/>
                <w:sz w:val="20"/>
                <w:szCs w:val="20"/>
              </w:rPr>
              <w:t>,</w:t>
            </w:r>
            <w:r w:rsidRPr="00267AE0">
              <w:rPr>
                <w:rFonts w:ascii="Times New Roman" w:eastAsia="Times New Roman" w:hAnsi="Times New Roman" w:cs="Times New Roman"/>
                <w:sz w:val="20"/>
                <w:szCs w:val="20"/>
              </w:rPr>
              <w:t xml:space="preserve"> мешки </w:t>
            </w:r>
            <w:r w:rsidR="008C5567" w:rsidRPr="00267AE0">
              <w:rPr>
                <w:rFonts w:ascii="Times New Roman" w:hAnsi="Times New Roman" w:cs="Times New Roman"/>
                <w:sz w:val="20"/>
                <w:szCs w:val="20"/>
              </w:rPr>
              <w:t>или иной вид упаковки предназначенная и соответствующая стандартам для данной продукции</w:t>
            </w:r>
          </w:p>
          <w:p w:rsidR="008C5567" w:rsidRPr="00267AE0" w:rsidRDefault="008C5567" w:rsidP="008C5567">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Вес упаковки:</w:t>
            </w:r>
            <w:r w:rsidR="00B17692">
              <w:rPr>
                <w:rFonts w:ascii="Times New Roman" w:eastAsia="Times New Roman" w:hAnsi="Times New Roman" w:cs="Times New Roman"/>
                <w:sz w:val="20"/>
                <w:szCs w:val="20"/>
              </w:rPr>
              <w:t xml:space="preserve"> не менее</w:t>
            </w:r>
            <w:r w:rsidR="001A52B4" w:rsidRPr="00267AE0">
              <w:rPr>
                <w:rFonts w:ascii="Times New Roman" w:eastAsia="Times New Roman" w:hAnsi="Times New Roman" w:cs="Times New Roman"/>
                <w:sz w:val="20"/>
                <w:szCs w:val="20"/>
              </w:rPr>
              <w:t xml:space="preserve"> 5 кг. </w:t>
            </w:r>
            <w:r w:rsidR="00B17692">
              <w:rPr>
                <w:rFonts w:ascii="Times New Roman" w:eastAsia="Times New Roman" w:hAnsi="Times New Roman" w:cs="Times New Roman"/>
                <w:sz w:val="20"/>
                <w:szCs w:val="20"/>
              </w:rPr>
              <w:t>не более 10 кг.</w:t>
            </w:r>
          </w:p>
          <w:p w:rsidR="001A52B4" w:rsidRPr="00267AE0" w:rsidRDefault="001A52B4" w:rsidP="008C5567">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С указанием срока годности, который будет составлять не менее 6 месяце не более 9 месяцев.</w:t>
            </w:r>
            <w:r w:rsidR="003C6538" w:rsidRPr="00267AE0">
              <w:rPr>
                <w:rFonts w:ascii="Times New Roman" w:eastAsia="Times New Roman" w:hAnsi="Times New Roman" w:cs="Times New Roman"/>
                <w:sz w:val="20"/>
                <w:szCs w:val="20"/>
              </w:rPr>
              <w:t xml:space="preserve"> Остаточный срок годности не менее 4 месяцев от общего срока годности.</w:t>
            </w:r>
          </w:p>
        </w:tc>
        <w:tc>
          <w:tcPr>
            <w:tcW w:w="567" w:type="dxa"/>
            <w:shd w:val="clear" w:color="auto" w:fill="auto"/>
            <w:noWrap/>
            <w:hideMark/>
          </w:tcPr>
          <w:p w:rsidR="001A52B4" w:rsidRPr="00267AE0" w:rsidRDefault="001A52B4" w:rsidP="00EA29B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кг</w:t>
            </w:r>
          </w:p>
        </w:tc>
        <w:tc>
          <w:tcPr>
            <w:tcW w:w="992" w:type="dxa"/>
          </w:tcPr>
          <w:p w:rsidR="001A52B4" w:rsidRPr="00267AE0" w:rsidRDefault="00170157" w:rsidP="00EA29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r>
      <w:tr w:rsidR="00973F41" w:rsidRPr="00267AE0" w:rsidTr="001C49DE">
        <w:trPr>
          <w:trHeight w:val="1378"/>
          <w:jc w:val="center"/>
        </w:trPr>
        <w:tc>
          <w:tcPr>
            <w:tcW w:w="675" w:type="dxa"/>
            <w:shd w:val="clear" w:color="auto" w:fill="auto"/>
            <w:hideMark/>
          </w:tcPr>
          <w:p w:rsidR="001A52B4" w:rsidRPr="00267AE0" w:rsidRDefault="001A52B4" w:rsidP="005B27FA">
            <w:pPr>
              <w:pStyle w:val="af"/>
              <w:numPr>
                <w:ilvl w:val="0"/>
                <w:numId w:val="3"/>
              </w:numPr>
              <w:spacing w:after="0" w:line="240" w:lineRule="auto"/>
              <w:rPr>
                <w:rFonts w:ascii="Times New Roman" w:eastAsia="Times New Roman" w:hAnsi="Times New Roman" w:cs="Times New Roman"/>
                <w:sz w:val="20"/>
                <w:szCs w:val="20"/>
              </w:rPr>
            </w:pPr>
          </w:p>
        </w:tc>
        <w:tc>
          <w:tcPr>
            <w:tcW w:w="1418" w:type="dxa"/>
            <w:shd w:val="clear" w:color="000000" w:fill="FFFFFF"/>
            <w:noWrap/>
            <w:hideMark/>
          </w:tcPr>
          <w:p w:rsidR="001A52B4" w:rsidRPr="00267AE0" w:rsidRDefault="001A52B4" w:rsidP="00EA29B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10.39.25.110</w:t>
            </w:r>
          </w:p>
        </w:tc>
        <w:tc>
          <w:tcPr>
            <w:tcW w:w="1735" w:type="dxa"/>
            <w:shd w:val="clear" w:color="auto" w:fill="auto"/>
            <w:hideMark/>
          </w:tcPr>
          <w:p w:rsidR="001A52B4" w:rsidRPr="00267AE0" w:rsidRDefault="001A52B4" w:rsidP="007D10B5">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Курага</w:t>
            </w:r>
          </w:p>
        </w:tc>
        <w:tc>
          <w:tcPr>
            <w:tcW w:w="4621" w:type="dxa"/>
            <w:shd w:val="clear" w:color="auto" w:fill="auto"/>
            <w:hideMark/>
          </w:tcPr>
          <w:p w:rsidR="00AE03B2" w:rsidRPr="00267AE0" w:rsidRDefault="00AE03B2" w:rsidP="007D10B5">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Соответствует требованиям ГОСТ 32896-2014 «Фрукты сушеные. Общие технические условия»</w:t>
            </w:r>
          </w:p>
          <w:p w:rsidR="001A52B4" w:rsidRPr="00267AE0" w:rsidRDefault="00AE03B2" w:rsidP="007D10B5">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 xml:space="preserve">Сорт: не хуже </w:t>
            </w:r>
            <w:r w:rsidR="00A40668" w:rsidRPr="00267AE0">
              <w:rPr>
                <w:rFonts w:ascii="Times New Roman" w:eastAsia="Times New Roman" w:hAnsi="Times New Roman" w:cs="Times New Roman"/>
                <w:sz w:val="20"/>
                <w:szCs w:val="20"/>
              </w:rPr>
              <w:t>высшего</w:t>
            </w:r>
          </w:p>
          <w:p w:rsidR="00AE03B2" w:rsidRPr="00267AE0" w:rsidRDefault="00AE03B2" w:rsidP="00AE03B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 xml:space="preserve">Упаковка: ящики, коробки, мешки </w:t>
            </w:r>
            <w:r w:rsidRPr="00267AE0">
              <w:rPr>
                <w:rFonts w:ascii="Times New Roman" w:hAnsi="Times New Roman" w:cs="Times New Roman"/>
                <w:sz w:val="20"/>
                <w:szCs w:val="20"/>
              </w:rPr>
              <w:t>или иной вид упаковки предназначенная и соответствующая стандартам для данной продукции</w:t>
            </w:r>
          </w:p>
          <w:p w:rsidR="00AE03B2" w:rsidRPr="00267AE0" w:rsidRDefault="00AE03B2" w:rsidP="00AE03B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 xml:space="preserve">Вес упаковки: </w:t>
            </w:r>
            <w:r w:rsidR="00B17692">
              <w:rPr>
                <w:rFonts w:ascii="Times New Roman" w:eastAsia="Times New Roman" w:hAnsi="Times New Roman" w:cs="Times New Roman"/>
                <w:sz w:val="20"/>
                <w:szCs w:val="20"/>
              </w:rPr>
              <w:t>не менее</w:t>
            </w:r>
            <w:r w:rsidR="00B17692" w:rsidRPr="00267AE0">
              <w:rPr>
                <w:rFonts w:ascii="Times New Roman" w:eastAsia="Times New Roman" w:hAnsi="Times New Roman" w:cs="Times New Roman"/>
                <w:sz w:val="20"/>
                <w:szCs w:val="20"/>
              </w:rPr>
              <w:t xml:space="preserve"> 5 кг. </w:t>
            </w:r>
            <w:r w:rsidR="00B17692">
              <w:rPr>
                <w:rFonts w:ascii="Times New Roman" w:eastAsia="Times New Roman" w:hAnsi="Times New Roman" w:cs="Times New Roman"/>
                <w:sz w:val="20"/>
                <w:szCs w:val="20"/>
              </w:rPr>
              <w:t>не более 10 кг.</w:t>
            </w:r>
          </w:p>
          <w:p w:rsidR="001A52B4" w:rsidRPr="00267AE0" w:rsidRDefault="00AE03B2" w:rsidP="00AE03B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С указанием срока годности, который будет составлять не менее 6 месяце не более 9 месяцев. Остаточный срок годности не менее 4 месяцев от общего срока годности.</w:t>
            </w:r>
          </w:p>
        </w:tc>
        <w:tc>
          <w:tcPr>
            <w:tcW w:w="567" w:type="dxa"/>
            <w:shd w:val="clear" w:color="auto" w:fill="auto"/>
            <w:noWrap/>
            <w:hideMark/>
          </w:tcPr>
          <w:p w:rsidR="001A52B4" w:rsidRPr="00267AE0" w:rsidRDefault="001A52B4" w:rsidP="00EA29B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кг</w:t>
            </w:r>
          </w:p>
        </w:tc>
        <w:tc>
          <w:tcPr>
            <w:tcW w:w="992" w:type="dxa"/>
          </w:tcPr>
          <w:p w:rsidR="001A52B4" w:rsidRPr="00267AE0" w:rsidRDefault="00170157" w:rsidP="00EA29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r>
      <w:tr w:rsidR="00973F41" w:rsidRPr="00267AE0" w:rsidTr="001C49DE">
        <w:trPr>
          <w:trHeight w:val="965"/>
          <w:jc w:val="center"/>
        </w:trPr>
        <w:tc>
          <w:tcPr>
            <w:tcW w:w="675" w:type="dxa"/>
            <w:shd w:val="clear" w:color="auto" w:fill="auto"/>
            <w:noWrap/>
            <w:hideMark/>
          </w:tcPr>
          <w:p w:rsidR="001A52B4" w:rsidRPr="00267AE0" w:rsidRDefault="001A52B4" w:rsidP="005B27FA">
            <w:pPr>
              <w:pStyle w:val="af"/>
              <w:numPr>
                <w:ilvl w:val="0"/>
                <w:numId w:val="3"/>
              </w:numPr>
              <w:spacing w:after="0" w:line="240" w:lineRule="auto"/>
              <w:rPr>
                <w:rFonts w:ascii="Times New Roman" w:eastAsia="Times New Roman" w:hAnsi="Times New Roman" w:cs="Times New Roman"/>
                <w:sz w:val="20"/>
                <w:szCs w:val="20"/>
              </w:rPr>
            </w:pPr>
          </w:p>
        </w:tc>
        <w:tc>
          <w:tcPr>
            <w:tcW w:w="1418" w:type="dxa"/>
            <w:shd w:val="clear" w:color="000000" w:fill="FFFFFF"/>
            <w:noWrap/>
            <w:hideMark/>
          </w:tcPr>
          <w:p w:rsidR="001A52B4" w:rsidRPr="00267AE0" w:rsidRDefault="001A52B4" w:rsidP="00EA29B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10.39.25.134</w:t>
            </w:r>
          </w:p>
        </w:tc>
        <w:tc>
          <w:tcPr>
            <w:tcW w:w="1735" w:type="dxa"/>
            <w:shd w:val="clear" w:color="auto" w:fill="auto"/>
            <w:hideMark/>
          </w:tcPr>
          <w:p w:rsidR="001A52B4" w:rsidRPr="00267AE0" w:rsidRDefault="001A52B4" w:rsidP="007D10B5">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Сухофрукты (компотная смесь)</w:t>
            </w:r>
          </w:p>
        </w:tc>
        <w:tc>
          <w:tcPr>
            <w:tcW w:w="4621" w:type="dxa"/>
            <w:shd w:val="clear" w:color="auto" w:fill="auto"/>
            <w:hideMark/>
          </w:tcPr>
          <w:p w:rsidR="00A40668" w:rsidRPr="00267AE0" w:rsidRDefault="00A40668" w:rsidP="00A40668">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Соответствует требованиям ГОСТ 32896-2014 «Фрукты сушеные. Общие технические условия»</w:t>
            </w:r>
          </w:p>
          <w:p w:rsidR="00A40668" w:rsidRPr="00267AE0" w:rsidRDefault="00A40668" w:rsidP="00A40668">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Сорт: не хуже высшего</w:t>
            </w:r>
          </w:p>
          <w:p w:rsidR="00A40668" w:rsidRPr="00267AE0" w:rsidRDefault="00A40668" w:rsidP="00A40668">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 xml:space="preserve">Упаковка: ящики, коробки, мешки </w:t>
            </w:r>
            <w:r w:rsidRPr="00267AE0">
              <w:rPr>
                <w:rFonts w:ascii="Times New Roman" w:hAnsi="Times New Roman" w:cs="Times New Roman"/>
                <w:sz w:val="20"/>
                <w:szCs w:val="20"/>
              </w:rPr>
              <w:t>или иной вид упаковки предназначенная и соответствующая стандартам для данной продукции</w:t>
            </w:r>
          </w:p>
          <w:p w:rsidR="00A40668" w:rsidRPr="00267AE0" w:rsidRDefault="00A40668" w:rsidP="00A40668">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 xml:space="preserve">Вес упаковки: </w:t>
            </w:r>
            <w:r w:rsidR="00B17692">
              <w:rPr>
                <w:rFonts w:ascii="Times New Roman" w:eastAsia="Times New Roman" w:hAnsi="Times New Roman" w:cs="Times New Roman"/>
                <w:sz w:val="20"/>
                <w:szCs w:val="20"/>
              </w:rPr>
              <w:t>не менее</w:t>
            </w:r>
            <w:r w:rsidR="00B17692" w:rsidRPr="00267AE0">
              <w:rPr>
                <w:rFonts w:ascii="Times New Roman" w:eastAsia="Times New Roman" w:hAnsi="Times New Roman" w:cs="Times New Roman"/>
                <w:sz w:val="20"/>
                <w:szCs w:val="20"/>
              </w:rPr>
              <w:t xml:space="preserve"> 5 кг. </w:t>
            </w:r>
            <w:r w:rsidR="00B17692">
              <w:rPr>
                <w:rFonts w:ascii="Times New Roman" w:eastAsia="Times New Roman" w:hAnsi="Times New Roman" w:cs="Times New Roman"/>
                <w:sz w:val="20"/>
                <w:szCs w:val="20"/>
              </w:rPr>
              <w:t>не более 10 кг.</w:t>
            </w:r>
          </w:p>
          <w:p w:rsidR="001A52B4" w:rsidRPr="00267AE0" w:rsidRDefault="00A40668" w:rsidP="00A40668">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С указанием срока годности, который будет составлять не менее 6 месяце не более 9 месяцев. Остаточный срок годности не менее 4 месяцев от общего срока годности.</w:t>
            </w:r>
          </w:p>
        </w:tc>
        <w:tc>
          <w:tcPr>
            <w:tcW w:w="567" w:type="dxa"/>
            <w:shd w:val="clear" w:color="auto" w:fill="auto"/>
            <w:noWrap/>
            <w:hideMark/>
          </w:tcPr>
          <w:p w:rsidR="001A52B4" w:rsidRPr="00267AE0" w:rsidRDefault="001A52B4" w:rsidP="00EA29B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кг</w:t>
            </w:r>
          </w:p>
        </w:tc>
        <w:tc>
          <w:tcPr>
            <w:tcW w:w="992" w:type="dxa"/>
          </w:tcPr>
          <w:p w:rsidR="001A52B4" w:rsidRPr="00267AE0" w:rsidRDefault="00170157" w:rsidP="00EA29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r>
      <w:tr w:rsidR="00973F41" w:rsidRPr="00267AE0" w:rsidTr="001C49DE">
        <w:trPr>
          <w:trHeight w:val="630"/>
          <w:jc w:val="center"/>
        </w:trPr>
        <w:tc>
          <w:tcPr>
            <w:tcW w:w="675" w:type="dxa"/>
            <w:shd w:val="clear" w:color="auto" w:fill="auto"/>
            <w:noWrap/>
            <w:hideMark/>
          </w:tcPr>
          <w:p w:rsidR="001A52B4" w:rsidRPr="00267AE0" w:rsidRDefault="001A52B4" w:rsidP="005B27FA">
            <w:pPr>
              <w:pStyle w:val="af"/>
              <w:numPr>
                <w:ilvl w:val="0"/>
                <w:numId w:val="3"/>
              </w:numPr>
              <w:spacing w:after="0" w:line="240" w:lineRule="auto"/>
              <w:rPr>
                <w:rFonts w:ascii="Times New Roman" w:eastAsia="Times New Roman" w:hAnsi="Times New Roman" w:cs="Times New Roman"/>
                <w:sz w:val="20"/>
                <w:szCs w:val="20"/>
              </w:rPr>
            </w:pPr>
          </w:p>
        </w:tc>
        <w:tc>
          <w:tcPr>
            <w:tcW w:w="1418" w:type="dxa"/>
            <w:shd w:val="clear" w:color="000000" w:fill="FFFFFF"/>
            <w:noWrap/>
            <w:hideMark/>
          </w:tcPr>
          <w:p w:rsidR="001A52B4" w:rsidRPr="00267AE0" w:rsidRDefault="001A52B4" w:rsidP="00EA29B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10.39.25.110</w:t>
            </w:r>
          </w:p>
        </w:tc>
        <w:tc>
          <w:tcPr>
            <w:tcW w:w="1735" w:type="dxa"/>
            <w:shd w:val="clear" w:color="auto" w:fill="auto"/>
            <w:hideMark/>
          </w:tcPr>
          <w:p w:rsidR="001A52B4" w:rsidRPr="00267AE0" w:rsidRDefault="001A52B4" w:rsidP="007D10B5">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Чернослив</w:t>
            </w:r>
          </w:p>
        </w:tc>
        <w:tc>
          <w:tcPr>
            <w:tcW w:w="4621" w:type="dxa"/>
            <w:shd w:val="clear" w:color="auto" w:fill="auto"/>
            <w:hideMark/>
          </w:tcPr>
          <w:p w:rsidR="00385E22" w:rsidRPr="00267AE0" w:rsidRDefault="00385E22" w:rsidP="00385E2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Соответствует требованиям ГОСТ 32896-2014 «Фрукты сушеные. Общие технические условия»</w:t>
            </w:r>
          </w:p>
          <w:p w:rsidR="00385E22" w:rsidRPr="00267AE0" w:rsidRDefault="00385E22" w:rsidP="00385E2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Сорт: не хуже высшего</w:t>
            </w:r>
          </w:p>
          <w:p w:rsidR="00385E22" w:rsidRPr="00267AE0" w:rsidRDefault="00385E22" w:rsidP="00385E2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 xml:space="preserve">Упаковка: ящики, коробки, мешки </w:t>
            </w:r>
            <w:r w:rsidRPr="00267AE0">
              <w:rPr>
                <w:rFonts w:ascii="Times New Roman" w:hAnsi="Times New Roman" w:cs="Times New Roman"/>
                <w:sz w:val="20"/>
                <w:szCs w:val="20"/>
              </w:rPr>
              <w:t>или иной вид упаковки предназначенная и соответствующая стандартам для данной продукции</w:t>
            </w:r>
          </w:p>
          <w:p w:rsidR="00385E22" w:rsidRPr="00267AE0" w:rsidRDefault="00385E22" w:rsidP="00385E2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 xml:space="preserve">Вес упаковки: </w:t>
            </w:r>
            <w:r w:rsidR="00B17692">
              <w:rPr>
                <w:rFonts w:ascii="Times New Roman" w:eastAsia="Times New Roman" w:hAnsi="Times New Roman" w:cs="Times New Roman"/>
                <w:sz w:val="20"/>
                <w:szCs w:val="20"/>
              </w:rPr>
              <w:t>не менее</w:t>
            </w:r>
            <w:r w:rsidR="00B17692" w:rsidRPr="00267AE0">
              <w:rPr>
                <w:rFonts w:ascii="Times New Roman" w:eastAsia="Times New Roman" w:hAnsi="Times New Roman" w:cs="Times New Roman"/>
                <w:sz w:val="20"/>
                <w:szCs w:val="20"/>
              </w:rPr>
              <w:t xml:space="preserve"> 5 кг. </w:t>
            </w:r>
            <w:r w:rsidR="00B17692">
              <w:rPr>
                <w:rFonts w:ascii="Times New Roman" w:eastAsia="Times New Roman" w:hAnsi="Times New Roman" w:cs="Times New Roman"/>
                <w:sz w:val="20"/>
                <w:szCs w:val="20"/>
              </w:rPr>
              <w:t>не более 10 кг.</w:t>
            </w:r>
          </w:p>
          <w:p w:rsidR="001A52B4" w:rsidRPr="00267AE0" w:rsidRDefault="00385E22" w:rsidP="00385E2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С указанием срока годности, который будет составлять не менее 6 месяце не более 9 месяцев. Остаточный срок годности не менее 4 месяцев от общего срока годности.</w:t>
            </w:r>
          </w:p>
        </w:tc>
        <w:tc>
          <w:tcPr>
            <w:tcW w:w="567" w:type="dxa"/>
            <w:shd w:val="clear" w:color="auto" w:fill="auto"/>
            <w:noWrap/>
            <w:hideMark/>
          </w:tcPr>
          <w:p w:rsidR="001A52B4" w:rsidRPr="00267AE0" w:rsidRDefault="001A52B4" w:rsidP="00EA29B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кг</w:t>
            </w:r>
          </w:p>
        </w:tc>
        <w:tc>
          <w:tcPr>
            <w:tcW w:w="992" w:type="dxa"/>
          </w:tcPr>
          <w:p w:rsidR="001A52B4" w:rsidRPr="00267AE0" w:rsidRDefault="00170157" w:rsidP="00EA29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973F41" w:rsidRPr="00973F41" w:rsidTr="001C49DE">
        <w:trPr>
          <w:trHeight w:val="630"/>
          <w:jc w:val="center"/>
        </w:trPr>
        <w:tc>
          <w:tcPr>
            <w:tcW w:w="675" w:type="dxa"/>
            <w:shd w:val="clear" w:color="auto" w:fill="auto"/>
            <w:noWrap/>
            <w:hideMark/>
          </w:tcPr>
          <w:p w:rsidR="001A52B4" w:rsidRPr="00267AE0" w:rsidRDefault="001A52B4" w:rsidP="005B27FA">
            <w:pPr>
              <w:pStyle w:val="af"/>
              <w:numPr>
                <w:ilvl w:val="0"/>
                <w:numId w:val="3"/>
              </w:numPr>
              <w:spacing w:after="0" w:line="240" w:lineRule="auto"/>
              <w:rPr>
                <w:rFonts w:ascii="Times New Roman" w:eastAsia="Times New Roman" w:hAnsi="Times New Roman" w:cs="Times New Roman"/>
                <w:sz w:val="20"/>
                <w:szCs w:val="20"/>
              </w:rPr>
            </w:pPr>
          </w:p>
        </w:tc>
        <w:tc>
          <w:tcPr>
            <w:tcW w:w="1418" w:type="dxa"/>
            <w:shd w:val="clear" w:color="000000" w:fill="FFFFFF"/>
            <w:noWrap/>
            <w:hideMark/>
          </w:tcPr>
          <w:p w:rsidR="001A52B4" w:rsidRPr="00267AE0" w:rsidRDefault="001A52B4" w:rsidP="00EA29B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10.39.25.110</w:t>
            </w:r>
          </w:p>
        </w:tc>
        <w:tc>
          <w:tcPr>
            <w:tcW w:w="1735" w:type="dxa"/>
            <w:shd w:val="clear" w:color="auto" w:fill="auto"/>
            <w:hideMark/>
          </w:tcPr>
          <w:p w:rsidR="001A52B4" w:rsidRPr="00267AE0" w:rsidRDefault="001A52B4" w:rsidP="007D10B5">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Шиповник</w:t>
            </w:r>
          </w:p>
        </w:tc>
        <w:tc>
          <w:tcPr>
            <w:tcW w:w="4621" w:type="dxa"/>
            <w:shd w:val="clear" w:color="auto" w:fill="auto"/>
            <w:hideMark/>
          </w:tcPr>
          <w:p w:rsidR="00385E22" w:rsidRPr="00267AE0" w:rsidRDefault="00385E22" w:rsidP="006D06EB">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Соответствует требованиям ГОСТ 1994-93 «Плоды шиповника. Технические условия»</w:t>
            </w:r>
          </w:p>
          <w:p w:rsidR="00385E22" w:rsidRPr="00267AE0" w:rsidRDefault="00385E22" w:rsidP="006D06EB">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Назначение: используется в качестве лекарственного средства и в пищевой промышленности</w:t>
            </w:r>
          </w:p>
          <w:p w:rsidR="00385E22" w:rsidRPr="00267AE0" w:rsidRDefault="001A52B4" w:rsidP="00385E2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Упаковка</w:t>
            </w:r>
            <w:r w:rsidR="00385E22" w:rsidRPr="00267AE0">
              <w:rPr>
                <w:rFonts w:ascii="Times New Roman" w:eastAsia="Times New Roman" w:hAnsi="Times New Roman" w:cs="Times New Roman"/>
                <w:sz w:val="20"/>
                <w:szCs w:val="20"/>
              </w:rPr>
              <w:t>:</w:t>
            </w:r>
            <w:r w:rsidRPr="00267AE0">
              <w:rPr>
                <w:rFonts w:ascii="Times New Roman" w:eastAsia="Times New Roman" w:hAnsi="Times New Roman" w:cs="Times New Roman"/>
                <w:sz w:val="20"/>
                <w:szCs w:val="20"/>
              </w:rPr>
              <w:t xml:space="preserve"> тканевые мешки одинарные или </w:t>
            </w:r>
            <w:r w:rsidR="00385E22" w:rsidRPr="00267AE0">
              <w:rPr>
                <w:rFonts w:ascii="Times New Roman" w:eastAsia="Times New Roman" w:hAnsi="Times New Roman" w:cs="Times New Roman"/>
                <w:sz w:val="20"/>
                <w:szCs w:val="20"/>
              </w:rPr>
              <w:t xml:space="preserve">двойные, </w:t>
            </w:r>
            <w:r w:rsidRPr="00267AE0">
              <w:rPr>
                <w:rFonts w:ascii="Times New Roman" w:eastAsia="Times New Roman" w:hAnsi="Times New Roman" w:cs="Times New Roman"/>
                <w:sz w:val="20"/>
                <w:szCs w:val="20"/>
              </w:rPr>
              <w:t xml:space="preserve">картонные коробки </w:t>
            </w:r>
            <w:r w:rsidR="00385E22" w:rsidRPr="00267AE0">
              <w:rPr>
                <w:rFonts w:ascii="Times New Roman" w:hAnsi="Times New Roman" w:cs="Times New Roman"/>
                <w:sz w:val="20"/>
                <w:szCs w:val="20"/>
              </w:rPr>
              <w:t>или иной вид упаковки предназначенная и соответствующая стандартам для данной продукции</w:t>
            </w:r>
            <w:r w:rsidR="00385E22" w:rsidRPr="00267AE0">
              <w:rPr>
                <w:rFonts w:ascii="Times New Roman" w:eastAsia="Times New Roman" w:hAnsi="Times New Roman" w:cs="Times New Roman"/>
                <w:sz w:val="20"/>
                <w:szCs w:val="20"/>
              </w:rPr>
              <w:t xml:space="preserve"> </w:t>
            </w:r>
          </w:p>
          <w:p w:rsidR="00385E22" w:rsidRPr="00267AE0" w:rsidRDefault="00385E22" w:rsidP="00385E2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Вес упаковки:</w:t>
            </w:r>
            <w:r w:rsidR="00B17692">
              <w:rPr>
                <w:rFonts w:ascii="Times New Roman" w:eastAsia="Times New Roman" w:hAnsi="Times New Roman" w:cs="Times New Roman"/>
                <w:sz w:val="20"/>
                <w:szCs w:val="20"/>
              </w:rPr>
              <w:t xml:space="preserve"> не менее 5кг. не более 10</w:t>
            </w:r>
            <w:r w:rsidR="001A52B4" w:rsidRPr="00267AE0">
              <w:rPr>
                <w:rFonts w:ascii="Times New Roman" w:eastAsia="Times New Roman" w:hAnsi="Times New Roman" w:cs="Times New Roman"/>
                <w:sz w:val="20"/>
                <w:szCs w:val="20"/>
              </w:rPr>
              <w:t xml:space="preserve"> кг. </w:t>
            </w:r>
          </w:p>
          <w:p w:rsidR="001A52B4" w:rsidRPr="00267AE0" w:rsidRDefault="001A52B4" w:rsidP="00385E2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С указанием срока годности, который будет составлять не менее 6 месяце не более 9 месяцев</w:t>
            </w:r>
            <w:r w:rsidR="00BE7614" w:rsidRPr="00267AE0">
              <w:rPr>
                <w:rFonts w:ascii="Times New Roman" w:eastAsia="Times New Roman" w:hAnsi="Times New Roman" w:cs="Times New Roman"/>
                <w:sz w:val="20"/>
                <w:szCs w:val="20"/>
              </w:rPr>
              <w:t>. Остаточный срок годности не менее 4 месяцев от общего срока годности.</w:t>
            </w:r>
          </w:p>
        </w:tc>
        <w:tc>
          <w:tcPr>
            <w:tcW w:w="567" w:type="dxa"/>
            <w:shd w:val="clear" w:color="auto" w:fill="auto"/>
            <w:noWrap/>
            <w:hideMark/>
          </w:tcPr>
          <w:p w:rsidR="001A52B4" w:rsidRPr="00267AE0" w:rsidRDefault="001A52B4" w:rsidP="00EA29B2">
            <w:pPr>
              <w:spacing w:after="0" w:line="240" w:lineRule="auto"/>
              <w:rPr>
                <w:rFonts w:ascii="Times New Roman" w:eastAsia="Times New Roman" w:hAnsi="Times New Roman" w:cs="Times New Roman"/>
                <w:sz w:val="20"/>
                <w:szCs w:val="20"/>
              </w:rPr>
            </w:pPr>
            <w:r w:rsidRPr="00267AE0">
              <w:rPr>
                <w:rFonts w:ascii="Times New Roman" w:eastAsia="Times New Roman" w:hAnsi="Times New Roman" w:cs="Times New Roman"/>
                <w:sz w:val="20"/>
                <w:szCs w:val="20"/>
              </w:rPr>
              <w:t>кг</w:t>
            </w:r>
          </w:p>
        </w:tc>
        <w:tc>
          <w:tcPr>
            <w:tcW w:w="992" w:type="dxa"/>
          </w:tcPr>
          <w:p w:rsidR="001A52B4" w:rsidRPr="00973F41" w:rsidRDefault="00170157" w:rsidP="00EA29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r>
    </w:tbl>
    <w:p w:rsidR="006F0032" w:rsidRPr="00973F41" w:rsidRDefault="006F0032" w:rsidP="001003FA">
      <w:pPr>
        <w:tabs>
          <w:tab w:val="left" w:pos="708"/>
        </w:tabs>
        <w:spacing w:after="0" w:line="240" w:lineRule="auto"/>
        <w:rPr>
          <w:rFonts w:ascii="Times New Roman" w:hAnsi="Times New Roman" w:cs="Times New Roman"/>
          <w:sz w:val="20"/>
          <w:szCs w:val="20"/>
        </w:rPr>
      </w:pPr>
    </w:p>
    <w:p w:rsidR="001A52B4" w:rsidRPr="00973F41" w:rsidRDefault="001A52B4" w:rsidP="001003FA">
      <w:pPr>
        <w:tabs>
          <w:tab w:val="left" w:pos="708"/>
        </w:tabs>
        <w:spacing w:after="0" w:line="240" w:lineRule="auto"/>
        <w:rPr>
          <w:rFonts w:ascii="Times New Roman" w:hAnsi="Times New Roman" w:cs="Times New Roman"/>
          <w:sz w:val="20"/>
          <w:szCs w:val="20"/>
        </w:rPr>
      </w:pPr>
    </w:p>
    <w:p w:rsidR="001A52B4" w:rsidRPr="00973F41" w:rsidRDefault="001A52B4" w:rsidP="001003FA">
      <w:pPr>
        <w:tabs>
          <w:tab w:val="left" w:pos="708"/>
        </w:tabs>
        <w:spacing w:after="0" w:line="240" w:lineRule="auto"/>
        <w:rPr>
          <w:rFonts w:ascii="Times New Roman" w:hAnsi="Times New Roman" w:cs="Times New Roman"/>
          <w:sz w:val="20"/>
          <w:szCs w:val="20"/>
        </w:rPr>
      </w:pPr>
    </w:p>
    <w:p w:rsidR="001A52B4" w:rsidRPr="00973F41" w:rsidRDefault="001A52B4" w:rsidP="001003FA">
      <w:pPr>
        <w:tabs>
          <w:tab w:val="left" w:pos="708"/>
        </w:tabs>
        <w:spacing w:after="0" w:line="240" w:lineRule="auto"/>
        <w:rPr>
          <w:rFonts w:ascii="Times New Roman" w:hAnsi="Times New Roman" w:cs="Times New Roman"/>
          <w:sz w:val="20"/>
          <w:szCs w:val="20"/>
        </w:rPr>
      </w:pPr>
    </w:p>
    <w:p w:rsidR="001A52B4" w:rsidRPr="00973F41" w:rsidRDefault="001A52B4" w:rsidP="001003FA">
      <w:pPr>
        <w:tabs>
          <w:tab w:val="left" w:pos="708"/>
        </w:tabs>
        <w:spacing w:after="0" w:line="240" w:lineRule="auto"/>
        <w:rPr>
          <w:rFonts w:ascii="Times New Roman" w:hAnsi="Times New Roman" w:cs="Times New Roman"/>
          <w:sz w:val="20"/>
          <w:szCs w:val="20"/>
        </w:rPr>
      </w:pPr>
    </w:p>
    <w:p w:rsidR="004556DD" w:rsidRDefault="00973F41" w:rsidP="004556DD">
      <w:pPr>
        <w:tabs>
          <w:tab w:val="left" w:pos="708"/>
        </w:tabs>
        <w:spacing w:after="0" w:line="240" w:lineRule="auto"/>
        <w:rPr>
          <w:rFonts w:ascii="Times New Roman" w:hAnsi="Times New Roman" w:cs="Times New Roman"/>
          <w:sz w:val="20"/>
          <w:szCs w:val="20"/>
        </w:rPr>
      </w:pPr>
      <w:r>
        <w:rPr>
          <w:rFonts w:ascii="Times New Roman" w:hAnsi="Times New Roman" w:cs="Times New Roman"/>
          <w:sz w:val="20"/>
          <w:szCs w:val="20"/>
        </w:rPr>
        <w:t>Директор</w:t>
      </w:r>
      <w:r w:rsidR="00806648" w:rsidRPr="00973F41">
        <w:rPr>
          <w:rFonts w:ascii="Times New Roman" w:hAnsi="Times New Roman" w:cs="Times New Roman"/>
          <w:sz w:val="20"/>
          <w:szCs w:val="20"/>
        </w:rPr>
        <w:t xml:space="preserve"> МА</w:t>
      </w:r>
      <w:r w:rsidR="005519B1" w:rsidRPr="00973F41">
        <w:rPr>
          <w:rFonts w:ascii="Times New Roman" w:hAnsi="Times New Roman" w:cs="Times New Roman"/>
          <w:sz w:val="20"/>
          <w:szCs w:val="20"/>
        </w:rPr>
        <w:t xml:space="preserve">ОУ «СОШ № 4»               </w:t>
      </w:r>
      <w:r w:rsidR="005519B1" w:rsidRPr="00973F41">
        <w:rPr>
          <w:rFonts w:ascii="Times New Roman" w:hAnsi="Times New Roman" w:cs="Times New Roman"/>
          <w:sz w:val="20"/>
          <w:szCs w:val="20"/>
        </w:rPr>
        <w:tab/>
      </w:r>
      <w:r w:rsidR="005519B1" w:rsidRPr="00973F41">
        <w:rPr>
          <w:rFonts w:ascii="Times New Roman" w:hAnsi="Times New Roman" w:cs="Times New Roman"/>
          <w:sz w:val="20"/>
          <w:szCs w:val="20"/>
        </w:rPr>
        <w:tab/>
      </w:r>
      <w:r w:rsidR="005519B1" w:rsidRPr="00973F41">
        <w:rPr>
          <w:rFonts w:ascii="Times New Roman" w:hAnsi="Times New Roman" w:cs="Times New Roman"/>
          <w:sz w:val="20"/>
          <w:szCs w:val="20"/>
        </w:rPr>
        <w:tab/>
      </w:r>
      <w:r w:rsidR="005519B1" w:rsidRPr="00973F41">
        <w:rPr>
          <w:rFonts w:ascii="Times New Roman" w:hAnsi="Times New Roman" w:cs="Times New Roman"/>
          <w:sz w:val="20"/>
          <w:szCs w:val="20"/>
        </w:rPr>
        <w:tab/>
        <w:t xml:space="preserve">                             О.А.Исянгулова</w:t>
      </w:r>
      <w:bookmarkStart w:id="1" w:name="_GoBack"/>
      <w:bookmarkEnd w:id="1"/>
    </w:p>
    <w:p w:rsidR="005519B1" w:rsidRPr="00973F41" w:rsidRDefault="005519B1" w:rsidP="001003FA">
      <w:pPr>
        <w:spacing w:after="0" w:line="240" w:lineRule="auto"/>
        <w:jc w:val="right"/>
        <w:rPr>
          <w:rFonts w:ascii="Times New Roman" w:hAnsi="Times New Roman" w:cs="Times New Roman"/>
          <w:sz w:val="20"/>
          <w:szCs w:val="20"/>
        </w:rPr>
      </w:pPr>
      <w:r w:rsidRPr="004556DD">
        <w:rPr>
          <w:rFonts w:ascii="Times New Roman" w:hAnsi="Times New Roman" w:cs="Times New Roman"/>
          <w:sz w:val="20"/>
          <w:szCs w:val="20"/>
        </w:rPr>
        <w:br w:type="page"/>
      </w:r>
      <w:r w:rsidRPr="00973F41">
        <w:rPr>
          <w:rFonts w:ascii="Times New Roman" w:hAnsi="Times New Roman" w:cs="Times New Roman"/>
          <w:sz w:val="20"/>
          <w:szCs w:val="20"/>
        </w:rPr>
        <w:lastRenderedPageBreak/>
        <w:t xml:space="preserve">Приложение № 2 </w:t>
      </w:r>
    </w:p>
    <w:p w:rsidR="005519B1" w:rsidRPr="00973F41" w:rsidRDefault="005519B1" w:rsidP="001003FA">
      <w:pPr>
        <w:spacing w:after="0" w:line="240" w:lineRule="auto"/>
        <w:jc w:val="right"/>
        <w:rPr>
          <w:rFonts w:ascii="Times New Roman" w:hAnsi="Times New Roman" w:cs="Times New Roman"/>
          <w:sz w:val="20"/>
          <w:szCs w:val="20"/>
        </w:rPr>
      </w:pPr>
      <w:r w:rsidRPr="00973F41">
        <w:rPr>
          <w:rFonts w:ascii="Times New Roman" w:hAnsi="Times New Roman" w:cs="Times New Roman"/>
          <w:sz w:val="20"/>
          <w:szCs w:val="20"/>
        </w:rPr>
        <w:t xml:space="preserve">                                                                                                                               к техническому заданию</w:t>
      </w:r>
    </w:p>
    <w:p w:rsidR="005519B1" w:rsidRPr="00973F41" w:rsidRDefault="005519B1" w:rsidP="001003FA">
      <w:pPr>
        <w:spacing w:after="0" w:line="240" w:lineRule="auto"/>
        <w:jc w:val="center"/>
        <w:rPr>
          <w:rFonts w:ascii="Times New Roman" w:hAnsi="Times New Roman" w:cs="Times New Roman"/>
          <w:sz w:val="20"/>
          <w:szCs w:val="20"/>
        </w:rPr>
      </w:pPr>
    </w:p>
    <w:p w:rsidR="005519B1" w:rsidRPr="00973F41" w:rsidRDefault="005519B1" w:rsidP="001003FA">
      <w:pPr>
        <w:spacing w:after="0" w:line="240" w:lineRule="auto"/>
        <w:jc w:val="center"/>
        <w:rPr>
          <w:rFonts w:ascii="Times New Roman" w:hAnsi="Times New Roman" w:cs="Times New Roman"/>
          <w:sz w:val="20"/>
          <w:szCs w:val="20"/>
        </w:rPr>
      </w:pPr>
    </w:p>
    <w:p w:rsidR="005519B1" w:rsidRPr="00973F41" w:rsidRDefault="008B30F2" w:rsidP="001003FA">
      <w:pPr>
        <w:spacing w:after="0" w:line="240" w:lineRule="auto"/>
        <w:jc w:val="center"/>
        <w:rPr>
          <w:rFonts w:ascii="Times New Roman" w:hAnsi="Times New Roman" w:cs="Times New Roman"/>
          <w:b/>
          <w:sz w:val="20"/>
          <w:szCs w:val="20"/>
        </w:rPr>
      </w:pPr>
      <w:r w:rsidRPr="00973F41">
        <w:rPr>
          <w:rFonts w:ascii="Times New Roman" w:hAnsi="Times New Roman" w:cs="Times New Roman"/>
          <w:b/>
          <w:sz w:val="20"/>
          <w:szCs w:val="20"/>
        </w:rPr>
        <w:t>Г</w:t>
      </w:r>
      <w:r w:rsidR="005519B1" w:rsidRPr="00973F41">
        <w:rPr>
          <w:rFonts w:ascii="Times New Roman" w:hAnsi="Times New Roman" w:cs="Times New Roman"/>
          <w:b/>
          <w:sz w:val="20"/>
          <w:szCs w:val="20"/>
        </w:rPr>
        <w:t>рафик</w:t>
      </w:r>
    </w:p>
    <w:p w:rsidR="005519B1" w:rsidRPr="00973F41" w:rsidRDefault="005519B1" w:rsidP="001003FA">
      <w:pPr>
        <w:spacing w:after="0" w:line="240" w:lineRule="auto"/>
        <w:jc w:val="center"/>
        <w:rPr>
          <w:rFonts w:ascii="Times New Roman" w:hAnsi="Times New Roman" w:cs="Times New Roman"/>
          <w:b/>
          <w:sz w:val="20"/>
          <w:szCs w:val="20"/>
        </w:rPr>
      </w:pPr>
      <w:r w:rsidRPr="00973F41">
        <w:rPr>
          <w:rFonts w:ascii="Times New Roman" w:hAnsi="Times New Roman" w:cs="Times New Roman"/>
          <w:b/>
          <w:sz w:val="20"/>
          <w:szCs w:val="20"/>
        </w:rPr>
        <w:t>поставки товара</w:t>
      </w:r>
    </w:p>
    <w:p w:rsidR="005519B1" w:rsidRPr="00973F41" w:rsidRDefault="005519B1" w:rsidP="001003FA">
      <w:pPr>
        <w:spacing w:after="0" w:line="240" w:lineRule="auto"/>
        <w:jc w:val="center"/>
        <w:rPr>
          <w:rFonts w:ascii="Times New Roman" w:hAnsi="Times New Roman" w:cs="Times New Roman"/>
          <w:b/>
          <w:sz w:val="20"/>
          <w:szCs w:val="20"/>
        </w:rPr>
      </w:pPr>
    </w:p>
    <w:tbl>
      <w:tblPr>
        <w:tblW w:w="9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1827"/>
        <w:gridCol w:w="3522"/>
        <w:gridCol w:w="3619"/>
      </w:tblGrid>
      <w:tr w:rsidR="00973F41" w:rsidRPr="00973F41" w:rsidTr="007D10B5">
        <w:trPr>
          <w:trHeight w:val="1380"/>
        </w:trPr>
        <w:tc>
          <w:tcPr>
            <w:tcW w:w="621" w:type="dxa"/>
            <w:vAlign w:val="center"/>
          </w:tcPr>
          <w:p w:rsidR="005519B1" w:rsidRPr="00973F41" w:rsidRDefault="005519B1" w:rsidP="001003FA">
            <w:pPr>
              <w:spacing w:after="0" w:line="240" w:lineRule="auto"/>
              <w:jc w:val="center"/>
              <w:rPr>
                <w:rFonts w:ascii="Times New Roman" w:hAnsi="Times New Roman" w:cs="Times New Roman"/>
                <w:b/>
                <w:sz w:val="20"/>
                <w:szCs w:val="20"/>
              </w:rPr>
            </w:pPr>
            <w:r w:rsidRPr="00973F41">
              <w:rPr>
                <w:rFonts w:ascii="Times New Roman" w:hAnsi="Times New Roman" w:cs="Times New Roman"/>
                <w:b/>
                <w:sz w:val="20"/>
                <w:szCs w:val="20"/>
              </w:rPr>
              <w:t>№ п/п</w:t>
            </w:r>
          </w:p>
          <w:p w:rsidR="005519B1" w:rsidRPr="00973F41" w:rsidRDefault="005519B1" w:rsidP="001003FA">
            <w:pPr>
              <w:spacing w:after="0" w:line="240" w:lineRule="auto"/>
              <w:jc w:val="center"/>
              <w:rPr>
                <w:rFonts w:ascii="Times New Roman" w:hAnsi="Times New Roman" w:cs="Times New Roman"/>
                <w:b/>
                <w:sz w:val="20"/>
                <w:szCs w:val="20"/>
              </w:rPr>
            </w:pPr>
          </w:p>
        </w:tc>
        <w:tc>
          <w:tcPr>
            <w:tcW w:w="1827" w:type="dxa"/>
            <w:vAlign w:val="center"/>
          </w:tcPr>
          <w:p w:rsidR="005519B1" w:rsidRPr="00973F41" w:rsidRDefault="005519B1" w:rsidP="001003FA">
            <w:pPr>
              <w:spacing w:after="0" w:line="240" w:lineRule="auto"/>
              <w:jc w:val="center"/>
              <w:rPr>
                <w:rFonts w:ascii="Times New Roman" w:hAnsi="Times New Roman" w:cs="Times New Roman"/>
                <w:b/>
                <w:sz w:val="20"/>
                <w:szCs w:val="20"/>
              </w:rPr>
            </w:pPr>
            <w:r w:rsidRPr="00973F41">
              <w:rPr>
                <w:rFonts w:ascii="Times New Roman" w:hAnsi="Times New Roman" w:cs="Times New Roman"/>
                <w:b/>
                <w:sz w:val="20"/>
                <w:szCs w:val="20"/>
              </w:rPr>
              <w:t>Наименование продуктов</w:t>
            </w:r>
          </w:p>
          <w:p w:rsidR="005519B1" w:rsidRPr="00973F41" w:rsidRDefault="005519B1" w:rsidP="001003FA">
            <w:pPr>
              <w:spacing w:after="0" w:line="240" w:lineRule="auto"/>
              <w:jc w:val="center"/>
              <w:rPr>
                <w:rFonts w:ascii="Times New Roman" w:hAnsi="Times New Roman" w:cs="Times New Roman"/>
                <w:b/>
                <w:sz w:val="20"/>
                <w:szCs w:val="20"/>
              </w:rPr>
            </w:pPr>
          </w:p>
        </w:tc>
        <w:tc>
          <w:tcPr>
            <w:tcW w:w="3522" w:type="dxa"/>
            <w:tcBorders>
              <w:bottom w:val="single" w:sz="4" w:space="0" w:color="auto"/>
            </w:tcBorders>
            <w:vAlign w:val="center"/>
          </w:tcPr>
          <w:p w:rsidR="005519B1" w:rsidRPr="00973F41" w:rsidRDefault="005519B1" w:rsidP="001003FA">
            <w:pPr>
              <w:spacing w:after="0" w:line="240" w:lineRule="auto"/>
              <w:jc w:val="center"/>
              <w:rPr>
                <w:rFonts w:ascii="Times New Roman" w:hAnsi="Times New Roman" w:cs="Times New Roman"/>
                <w:b/>
                <w:sz w:val="20"/>
                <w:szCs w:val="20"/>
              </w:rPr>
            </w:pPr>
            <w:r w:rsidRPr="00973F41">
              <w:rPr>
                <w:rFonts w:ascii="Times New Roman" w:hAnsi="Times New Roman" w:cs="Times New Roman"/>
                <w:b/>
                <w:sz w:val="20"/>
                <w:szCs w:val="20"/>
              </w:rPr>
              <w:t>Подача заявок</w:t>
            </w:r>
          </w:p>
          <w:p w:rsidR="005519B1" w:rsidRPr="00973F41" w:rsidRDefault="005519B1" w:rsidP="001003FA">
            <w:pPr>
              <w:spacing w:after="0" w:line="240" w:lineRule="auto"/>
              <w:jc w:val="center"/>
              <w:rPr>
                <w:rFonts w:ascii="Times New Roman" w:hAnsi="Times New Roman" w:cs="Times New Roman"/>
                <w:b/>
                <w:sz w:val="20"/>
                <w:szCs w:val="20"/>
                <w:u w:val="single"/>
              </w:rPr>
            </w:pPr>
            <w:r w:rsidRPr="00973F41">
              <w:rPr>
                <w:rFonts w:ascii="Times New Roman" w:hAnsi="Times New Roman" w:cs="Times New Roman"/>
                <w:b/>
                <w:sz w:val="20"/>
                <w:szCs w:val="20"/>
              </w:rPr>
              <w:t>(по телефону:____________)</w:t>
            </w:r>
          </w:p>
        </w:tc>
        <w:tc>
          <w:tcPr>
            <w:tcW w:w="3619" w:type="dxa"/>
            <w:vAlign w:val="center"/>
          </w:tcPr>
          <w:p w:rsidR="005519B1" w:rsidRPr="00973F41" w:rsidRDefault="005519B1" w:rsidP="001003FA">
            <w:pPr>
              <w:spacing w:after="0" w:line="240" w:lineRule="auto"/>
              <w:jc w:val="center"/>
              <w:rPr>
                <w:rFonts w:ascii="Times New Roman" w:hAnsi="Times New Roman" w:cs="Times New Roman"/>
                <w:b/>
                <w:sz w:val="20"/>
                <w:szCs w:val="20"/>
              </w:rPr>
            </w:pPr>
            <w:r w:rsidRPr="00973F41">
              <w:rPr>
                <w:rFonts w:ascii="Times New Roman" w:hAnsi="Times New Roman" w:cs="Times New Roman"/>
                <w:b/>
                <w:sz w:val="20"/>
                <w:szCs w:val="20"/>
              </w:rPr>
              <w:t>Выполнение заявок</w:t>
            </w:r>
          </w:p>
          <w:p w:rsidR="005519B1" w:rsidRPr="00973F41" w:rsidRDefault="005519B1" w:rsidP="001003FA">
            <w:pPr>
              <w:spacing w:after="0" w:line="240" w:lineRule="auto"/>
              <w:jc w:val="center"/>
              <w:rPr>
                <w:rFonts w:ascii="Times New Roman" w:hAnsi="Times New Roman" w:cs="Times New Roman"/>
                <w:b/>
                <w:sz w:val="20"/>
                <w:szCs w:val="20"/>
              </w:rPr>
            </w:pPr>
            <w:r w:rsidRPr="00973F41">
              <w:rPr>
                <w:rFonts w:ascii="Times New Roman" w:hAnsi="Times New Roman" w:cs="Times New Roman"/>
                <w:b/>
                <w:sz w:val="20"/>
                <w:szCs w:val="20"/>
              </w:rPr>
              <w:t>(специализированным транспортом за счет поставщика)</w:t>
            </w:r>
          </w:p>
        </w:tc>
      </w:tr>
      <w:tr w:rsidR="005519B1" w:rsidRPr="00973F41" w:rsidTr="007D10B5">
        <w:trPr>
          <w:trHeight w:val="1380"/>
        </w:trPr>
        <w:tc>
          <w:tcPr>
            <w:tcW w:w="621" w:type="dxa"/>
          </w:tcPr>
          <w:p w:rsidR="005519B1" w:rsidRPr="00973F41" w:rsidRDefault="005519B1" w:rsidP="001003FA">
            <w:pPr>
              <w:spacing w:after="0" w:line="240" w:lineRule="auto"/>
              <w:jc w:val="center"/>
              <w:rPr>
                <w:rFonts w:ascii="Times New Roman" w:hAnsi="Times New Roman" w:cs="Times New Roman"/>
                <w:sz w:val="20"/>
                <w:szCs w:val="20"/>
              </w:rPr>
            </w:pPr>
          </w:p>
          <w:p w:rsidR="005519B1" w:rsidRPr="00973F41" w:rsidRDefault="005519B1" w:rsidP="001003FA">
            <w:pPr>
              <w:spacing w:after="0" w:line="240" w:lineRule="auto"/>
              <w:jc w:val="center"/>
              <w:rPr>
                <w:rFonts w:ascii="Times New Roman" w:hAnsi="Times New Roman" w:cs="Times New Roman"/>
                <w:sz w:val="20"/>
                <w:szCs w:val="20"/>
              </w:rPr>
            </w:pPr>
            <w:r w:rsidRPr="00973F41">
              <w:rPr>
                <w:rFonts w:ascii="Times New Roman" w:hAnsi="Times New Roman" w:cs="Times New Roman"/>
                <w:sz w:val="20"/>
                <w:szCs w:val="20"/>
              </w:rPr>
              <w:t>1</w:t>
            </w:r>
          </w:p>
        </w:tc>
        <w:tc>
          <w:tcPr>
            <w:tcW w:w="1827" w:type="dxa"/>
          </w:tcPr>
          <w:p w:rsidR="005519B1" w:rsidRPr="00973F41" w:rsidRDefault="005519B1" w:rsidP="001003FA">
            <w:pPr>
              <w:tabs>
                <w:tab w:val="left" w:pos="345"/>
              </w:tabs>
              <w:spacing w:after="0" w:line="240" w:lineRule="auto"/>
              <w:jc w:val="center"/>
              <w:rPr>
                <w:rFonts w:ascii="Times New Roman" w:hAnsi="Times New Roman" w:cs="Times New Roman"/>
                <w:sz w:val="20"/>
                <w:szCs w:val="20"/>
              </w:rPr>
            </w:pPr>
          </w:p>
          <w:p w:rsidR="005519B1" w:rsidRPr="00973F41" w:rsidRDefault="00BE7614" w:rsidP="00BE7614">
            <w:pPr>
              <w:tabs>
                <w:tab w:val="left" w:pos="345"/>
              </w:tabs>
              <w:spacing w:after="0" w:line="240" w:lineRule="auto"/>
              <w:jc w:val="center"/>
              <w:rPr>
                <w:rFonts w:ascii="Times New Roman" w:hAnsi="Times New Roman" w:cs="Times New Roman"/>
                <w:sz w:val="20"/>
                <w:szCs w:val="20"/>
              </w:rPr>
            </w:pPr>
            <w:r w:rsidRPr="00973F41">
              <w:rPr>
                <w:rFonts w:ascii="Times New Roman" w:hAnsi="Times New Roman" w:cs="Times New Roman"/>
                <w:sz w:val="20"/>
                <w:szCs w:val="20"/>
              </w:rPr>
              <w:t>Поставка товара "Продукты питания: сухофрукты, ягоды замороженные".</w:t>
            </w:r>
          </w:p>
        </w:tc>
        <w:tc>
          <w:tcPr>
            <w:tcW w:w="3522" w:type="dxa"/>
            <w:tcBorders>
              <w:top w:val="single" w:sz="4" w:space="0" w:color="auto"/>
            </w:tcBorders>
          </w:tcPr>
          <w:p w:rsidR="005519B1" w:rsidRPr="00973F41" w:rsidRDefault="005519B1" w:rsidP="001003FA">
            <w:pPr>
              <w:spacing w:after="0" w:line="240" w:lineRule="auto"/>
              <w:jc w:val="center"/>
              <w:rPr>
                <w:rFonts w:ascii="Times New Roman" w:hAnsi="Times New Roman" w:cs="Times New Roman"/>
                <w:sz w:val="20"/>
                <w:szCs w:val="20"/>
                <w:u w:val="single"/>
              </w:rPr>
            </w:pPr>
          </w:p>
          <w:p w:rsidR="005519B1" w:rsidRPr="00973F41" w:rsidRDefault="00FB1848" w:rsidP="001003FA">
            <w:pPr>
              <w:spacing w:after="0" w:line="240" w:lineRule="auto"/>
              <w:jc w:val="center"/>
              <w:rPr>
                <w:rFonts w:ascii="Times New Roman" w:hAnsi="Times New Roman" w:cs="Times New Roman"/>
                <w:sz w:val="20"/>
                <w:szCs w:val="20"/>
                <w:u w:val="single"/>
              </w:rPr>
            </w:pPr>
            <w:r w:rsidRPr="00973F41">
              <w:rPr>
                <w:rFonts w:ascii="Times New Roman" w:hAnsi="Times New Roman" w:cs="Times New Roman"/>
                <w:sz w:val="20"/>
                <w:szCs w:val="20"/>
                <w:u w:val="single"/>
              </w:rPr>
              <w:t>ежеднедельн</w:t>
            </w:r>
            <w:r w:rsidR="005519B1" w:rsidRPr="00973F41">
              <w:rPr>
                <w:rFonts w:ascii="Times New Roman" w:hAnsi="Times New Roman" w:cs="Times New Roman"/>
                <w:sz w:val="20"/>
                <w:szCs w:val="20"/>
                <w:u w:val="single"/>
              </w:rPr>
              <w:t>о:</w:t>
            </w:r>
          </w:p>
          <w:p w:rsidR="005519B1" w:rsidRPr="00973F41" w:rsidRDefault="005519B1" w:rsidP="001003FA">
            <w:pPr>
              <w:spacing w:after="0" w:line="240" w:lineRule="auto"/>
              <w:jc w:val="center"/>
              <w:rPr>
                <w:rFonts w:ascii="Times New Roman" w:hAnsi="Times New Roman" w:cs="Times New Roman"/>
                <w:sz w:val="20"/>
                <w:szCs w:val="20"/>
                <w:u w:val="single"/>
              </w:rPr>
            </w:pPr>
          </w:p>
          <w:p w:rsidR="005519B1" w:rsidRPr="00973F41" w:rsidRDefault="000B587E" w:rsidP="001003FA">
            <w:pPr>
              <w:spacing w:after="0" w:line="240" w:lineRule="auto"/>
              <w:jc w:val="center"/>
              <w:rPr>
                <w:rFonts w:ascii="Times New Roman" w:hAnsi="Times New Roman" w:cs="Times New Roman"/>
                <w:sz w:val="20"/>
                <w:szCs w:val="20"/>
              </w:rPr>
            </w:pPr>
            <w:r w:rsidRPr="00973F41">
              <w:rPr>
                <w:rFonts w:ascii="Times New Roman" w:hAnsi="Times New Roman" w:cs="Times New Roman"/>
                <w:sz w:val="20"/>
                <w:szCs w:val="20"/>
              </w:rPr>
              <w:t>вторник</w:t>
            </w:r>
            <w:r w:rsidR="005519B1" w:rsidRPr="00973F41">
              <w:rPr>
                <w:rFonts w:ascii="Times New Roman" w:hAnsi="Times New Roman" w:cs="Times New Roman"/>
                <w:sz w:val="20"/>
                <w:szCs w:val="20"/>
              </w:rPr>
              <w:t xml:space="preserve">, пятница: </w:t>
            </w:r>
            <w:r w:rsidR="000D2FD0" w:rsidRPr="00973F41">
              <w:rPr>
                <w:rFonts w:ascii="Times New Roman" w:hAnsi="Times New Roman" w:cs="Times New Roman"/>
                <w:sz w:val="20"/>
                <w:szCs w:val="20"/>
              </w:rPr>
              <w:t xml:space="preserve">с 9.00 </w:t>
            </w:r>
            <w:r w:rsidR="005519B1" w:rsidRPr="00973F41">
              <w:rPr>
                <w:rFonts w:ascii="Times New Roman" w:hAnsi="Times New Roman" w:cs="Times New Roman"/>
                <w:sz w:val="20"/>
                <w:szCs w:val="20"/>
              </w:rPr>
              <w:t>до 12.00ч.</w:t>
            </w:r>
          </w:p>
        </w:tc>
        <w:tc>
          <w:tcPr>
            <w:tcW w:w="3619" w:type="dxa"/>
          </w:tcPr>
          <w:p w:rsidR="005519B1" w:rsidRPr="00973F41" w:rsidRDefault="005519B1" w:rsidP="001003FA">
            <w:pPr>
              <w:spacing w:after="0" w:line="240" w:lineRule="auto"/>
              <w:jc w:val="center"/>
              <w:rPr>
                <w:rFonts w:ascii="Times New Roman" w:hAnsi="Times New Roman" w:cs="Times New Roman"/>
                <w:sz w:val="20"/>
                <w:szCs w:val="20"/>
                <w:u w:val="single"/>
              </w:rPr>
            </w:pPr>
          </w:p>
          <w:p w:rsidR="005519B1" w:rsidRPr="00973F41" w:rsidRDefault="00FB1848" w:rsidP="001003FA">
            <w:pPr>
              <w:spacing w:after="0" w:line="240" w:lineRule="auto"/>
              <w:jc w:val="center"/>
              <w:rPr>
                <w:rFonts w:ascii="Times New Roman" w:hAnsi="Times New Roman" w:cs="Times New Roman"/>
                <w:sz w:val="20"/>
                <w:szCs w:val="20"/>
                <w:u w:val="single"/>
              </w:rPr>
            </w:pPr>
            <w:r w:rsidRPr="00973F41">
              <w:rPr>
                <w:rFonts w:ascii="Times New Roman" w:hAnsi="Times New Roman" w:cs="Times New Roman"/>
                <w:sz w:val="20"/>
                <w:szCs w:val="20"/>
                <w:u w:val="single"/>
              </w:rPr>
              <w:t>еженедель</w:t>
            </w:r>
            <w:r w:rsidR="005519B1" w:rsidRPr="00973F41">
              <w:rPr>
                <w:rFonts w:ascii="Times New Roman" w:hAnsi="Times New Roman" w:cs="Times New Roman"/>
                <w:sz w:val="20"/>
                <w:szCs w:val="20"/>
                <w:u w:val="single"/>
              </w:rPr>
              <w:t>но:</w:t>
            </w:r>
          </w:p>
          <w:p w:rsidR="005519B1" w:rsidRPr="00973F41" w:rsidRDefault="005519B1" w:rsidP="001003FA">
            <w:pPr>
              <w:spacing w:after="0" w:line="240" w:lineRule="auto"/>
              <w:jc w:val="center"/>
              <w:rPr>
                <w:rFonts w:ascii="Times New Roman" w:hAnsi="Times New Roman" w:cs="Times New Roman"/>
                <w:sz w:val="20"/>
                <w:szCs w:val="20"/>
                <w:u w:val="single"/>
              </w:rPr>
            </w:pPr>
          </w:p>
          <w:p w:rsidR="005519B1" w:rsidRPr="00973F41" w:rsidRDefault="005519B1" w:rsidP="001003FA">
            <w:pPr>
              <w:spacing w:after="0" w:line="240" w:lineRule="auto"/>
              <w:jc w:val="center"/>
              <w:rPr>
                <w:rFonts w:ascii="Times New Roman" w:hAnsi="Times New Roman" w:cs="Times New Roman"/>
                <w:sz w:val="20"/>
                <w:szCs w:val="20"/>
              </w:rPr>
            </w:pPr>
            <w:r w:rsidRPr="00973F41">
              <w:rPr>
                <w:rFonts w:ascii="Times New Roman" w:hAnsi="Times New Roman" w:cs="Times New Roman"/>
                <w:sz w:val="20"/>
                <w:szCs w:val="20"/>
              </w:rPr>
              <w:t xml:space="preserve">понедельник, среда: </w:t>
            </w:r>
            <w:r w:rsidR="000D2FD0" w:rsidRPr="00973F41">
              <w:rPr>
                <w:rFonts w:ascii="Times New Roman" w:hAnsi="Times New Roman" w:cs="Times New Roman"/>
                <w:sz w:val="20"/>
                <w:szCs w:val="20"/>
              </w:rPr>
              <w:t>с 6.00</w:t>
            </w:r>
            <w:r w:rsidRPr="00973F41">
              <w:rPr>
                <w:rFonts w:ascii="Times New Roman" w:hAnsi="Times New Roman" w:cs="Times New Roman"/>
                <w:sz w:val="20"/>
                <w:szCs w:val="20"/>
              </w:rPr>
              <w:t>до 12.00ч.</w:t>
            </w:r>
          </w:p>
          <w:p w:rsidR="005519B1" w:rsidRPr="00973F41" w:rsidRDefault="005519B1" w:rsidP="001003FA">
            <w:pPr>
              <w:spacing w:after="0" w:line="240" w:lineRule="auto"/>
              <w:jc w:val="center"/>
              <w:rPr>
                <w:rFonts w:ascii="Times New Roman" w:hAnsi="Times New Roman" w:cs="Times New Roman"/>
                <w:sz w:val="20"/>
                <w:szCs w:val="20"/>
                <w:u w:val="single"/>
              </w:rPr>
            </w:pPr>
          </w:p>
          <w:p w:rsidR="005519B1" w:rsidRPr="00973F41" w:rsidRDefault="005519B1" w:rsidP="001003FA">
            <w:pPr>
              <w:spacing w:after="0" w:line="240" w:lineRule="auto"/>
              <w:jc w:val="center"/>
              <w:rPr>
                <w:rFonts w:ascii="Times New Roman" w:hAnsi="Times New Roman" w:cs="Times New Roman"/>
                <w:sz w:val="20"/>
                <w:szCs w:val="20"/>
                <w:u w:val="single"/>
              </w:rPr>
            </w:pPr>
          </w:p>
        </w:tc>
      </w:tr>
    </w:tbl>
    <w:p w:rsidR="005519B1" w:rsidRPr="00973F41" w:rsidRDefault="005519B1" w:rsidP="001003FA">
      <w:pPr>
        <w:spacing w:after="0" w:line="240" w:lineRule="auto"/>
        <w:jc w:val="center"/>
        <w:rPr>
          <w:rFonts w:ascii="Times New Roman" w:hAnsi="Times New Roman" w:cs="Times New Roman"/>
          <w:b/>
          <w:sz w:val="20"/>
          <w:szCs w:val="20"/>
        </w:rPr>
      </w:pPr>
    </w:p>
    <w:p w:rsidR="005519B1" w:rsidRPr="00973F41" w:rsidRDefault="005519B1" w:rsidP="001003FA">
      <w:pPr>
        <w:spacing w:after="0" w:line="240" w:lineRule="auto"/>
        <w:jc w:val="center"/>
        <w:rPr>
          <w:rFonts w:ascii="Times New Roman" w:hAnsi="Times New Roman" w:cs="Times New Roman"/>
          <w:b/>
          <w:sz w:val="20"/>
          <w:szCs w:val="20"/>
        </w:rPr>
      </w:pPr>
    </w:p>
    <w:tbl>
      <w:tblPr>
        <w:tblW w:w="0" w:type="auto"/>
        <w:tblInd w:w="108" w:type="dxa"/>
        <w:tblLook w:val="04A0" w:firstRow="1" w:lastRow="0" w:firstColumn="1" w:lastColumn="0" w:noHBand="0" w:noVBand="1"/>
      </w:tblPr>
      <w:tblGrid>
        <w:gridCol w:w="4765"/>
        <w:gridCol w:w="4765"/>
      </w:tblGrid>
      <w:tr w:rsidR="00973F41" w:rsidRPr="00973F41" w:rsidTr="007D10B5">
        <w:tc>
          <w:tcPr>
            <w:tcW w:w="4785" w:type="dxa"/>
            <w:hideMark/>
          </w:tcPr>
          <w:p w:rsidR="00741B63" w:rsidRPr="00973F41" w:rsidRDefault="00741B63" w:rsidP="007D10B5">
            <w:pPr>
              <w:autoSpaceDE w:val="0"/>
              <w:autoSpaceDN w:val="0"/>
              <w:adjustRightInd w:val="0"/>
              <w:spacing w:after="0" w:line="240" w:lineRule="auto"/>
              <w:ind w:firstLine="567"/>
              <w:jc w:val="both"/>
              <w:rPr>
                <w:rFonts w:ascii="Times New Roman" w:hAnsi="Times New Roman" w:cs="Times New Roman"/>
                <w:sz w:val="20"/>
                <w:szCs w:val="20"/>
              </w:rPr>
            </w:pPr>
          </w:p>
        </w:tc>
        <w:tc>
          <w:tcPr>
            <w:tcW w:w="4786" w:type="dxa"/>
            <w:hideMark/>
          </w:tcPr>
          <w:p w:rsidR="00741B63" w:rsidRPr="00973F41" w:rsidRDefault="00741B63" w:rsidP="007D10B5">
            <w:pPr>
              <w:autoSpaceDE w:val="0"/>
              <w:autoSpaceDN w:val="0"/>
              <w:adjustRightInd w:val="0"/>
              <w:spacing w:after="0" w:line="240" w:lineRule="auto"/>
              <w:ind w:firstLine="567"/>
              <w:jc w:val="both"/>
              <w:rPr>
                <w:rFonts w:ascii="Times New Roman" w:hAnsi="Times New Roman" w:cs="Times New Roman"/>
                <w:sz w:val="20"/>
                <w:szCs w:val="20"/>
              </w:rPr>
            </w:pPr>
          </w:p>
        </w:tc>
      </w:tr>
    </w:tbl>
    <w:p w:rsidR="000D2FD0" w:rsidRPr="00973F41" w:rsidRDefault="000D2FD0" w:rsidP="000D2FD0">
      <w:pPr>
        <w:tabs>
          <w:tab w:val="left" w:pos="708"/>
        </w:tabs>
        <w:spacing w:after="0" w:line="240" w:lineRule="auto"/>
        <w:rPr>
          <w:rFonts w:ascii="Times New Roman" w:hAnsi="Times New Roman" w:cs="Times New Roman"/>
          <w:sz w:val="20"/>
          <w:szCs w:val="20"/>
        </w:rPr>
      </w:pPr>
      <w:r w:rsidRPr="00973F41">
        <w:rPr>
          <w:rFonts w:ascii="Times New Roman" w:hAnsi="Times New Roman" w:cs="Times New Roman"/>
          <w:sz w:val="20"/>
          <w:szCs w:val="20"/>
        </w:rPr>
        <w:t xml:space="preserve">           </w:t>
      </w:r>
    </w:p>
    <w:p w:rsidR="000D2FD0" w:rsidRPr="00973F41" w:rsidRDefault="000D2FD0" w:rsidP="000D2FD0">
      <w:pPr>
        <w:tabs>
          <w:tab w:val="left" w:pos="708"/>
        </w:tabs>
        <w:spacing w:after="0" w:line="240" w:lineRule="auto"/>
        <w:rPr>
          <w:rFonts w:ascii="Times New Roman" w:hAnsi="Times New Roman" w:cs="Times New Roman"/>
          <w:sz w:val="20"/>
          <w:szCs w:val="20"/>
        </w:rPr>
      </w:pPr>
    </w:p>
    <w:p w:rsidR="000D2FD0" w:rsidRPr="00973F41" w:rsidRDefault="000D2FD0" w:rsidP="000D2FD0">
      <w:pPr>
        <w:tabs>
          <w:tab w:val="left" w:pos="708"/>
        </w:tabs>
        <w:spacing w:after="0" w:line="240" w:lineRule="auto"/>
        <w:rPr>
          <w:rFonts w:ascii="Times New Roman" w:hAnsi="Times New Roman" w:cs="Times New Roman"/>
          <w:sz w:val="20"/>
          <w:szCs w:val="20"/>
        </w:rPr>
      </w:pPr>
    </w:p>
    <w:p w:rsidR="000D2FD0" w:rsidRPr="00973F41" w:rsidRDefault="000D2FD0" w:rsidP="000D2FD0">
      <w:pPr>
        <w:tabs>
          <w:tab w:val="left" w:pos="708"/>
        </w:tabs>
        <w:spacing w:after="0" w:line="240" w:lineRule="auto"/>
        <w:rPr>
          <w:rFonts w:ascii="Times New Roman" w:hAnsi="Times New Roman" w:cs="Times New Roman"/>
          <w:sz w:val="20"/>
          <w:szCs w:val="20"/>
        </w:rPr>
      </w:pPr>
      <w:r w:rsidRPr="00973F41">
        <w:rPr>
          <w:rFonts w:ascii="Times New Roman" w:hAnsi="Times New Roman" w:cs="Times New Roman"/>
          <w:sz w:val="20"/>
          <w:szCs w:val="20"/>
        </w:rPr>
        <w:t xml:space="preserve">                </w:t>
      </w:r>
      <w:r w:rsidR="00973F41">
        <w:rPr>
          <w:rFonts w:ascii="Times New Roman" w:hAnsi="Times New Roman" w:cs="Times New Roman"/>
          <w:sz w:val="20"/>
          <w:szCs w:val="20"/>
        </w:rPr>
        <w:t>Директор</w:t>
      </w:r>
      <w:r w:rsidR="00806648" w:rsidRPr="00973F41">
        <w:rPr>
          <w:rFonts w:ascii="Times New Roman" w:hAnsi="Times New Roman" w:cs="Times New Roman"/>
          <w:sz w:val="20"/>
          <w:szCs w:val="20"/>
        </w:rPr>
        <w:t xml:space="preserve"> МА</w:t>
      </w:r>
      <w:r w:rsidRPr="00973F41">
        <w:rPr>
          <w:rFonts w:ascii="Times New Roman" w:hAnsi="Times New Roman" w:cs="Times New Roman"/>
          <w:sz w:val="20"/>
          <w:szCs w:val="20"/>
        </w:rPr>
        <w:t xml:space="preserve">ОУ «СОШ № 4»               </w:t>
      </w:r>
      <w:r w:rsidRPr="00973F41">
        <w:rPr>
          <w:rFonts w:ascii="Times New Roman" w:hAnsi="Times New Roman" w:cs="Times New Roman"/>
          <w:sz w:val="20"/>
          <w:szCs w:val="20"/>
        </w:rPr>
        <w:tab/>
      </w:r>
      <w:r w:rsidRPr="00973F41">
        <w:rPr>
          <w:rFonts w:ascii="Times New Roman" w:hAnsi="Times New Roman" w:cs="Times New Roman"/>
          <w:sz w:val="20"/>
          <w:szCs w:val="20"/>
        </w:rPr>
        <w:tab/>
      </w:r>
      <w:r w:rsidRPr="00973F41">
        <w:rPr>
          <w:rFonts w:ascii="Times New Roman" w:hAnsi="Times New Roman" w:cs="Times New Roman"/>
          <w:sz w:val="20"/>
          <w:szCs w:val="20"/>
        </w:rPr>
        <w:tab/>
      </w:r>
      <w:r w:rsidRPr="00973F41">
        <w:rPr>
          <w:rFonts w:ascii="Times New Roman" w:hAnsi="Times New Roman" w:cs="Times New Roman"/>
          <w:sz w:val="20"/>
          <w:szCs w:val="20"/>
        </w:rPr>
        <w:tab/>
        <w:t>О.А.Исянгулова</w:t>
      </w:r>
    </w:p>
    <w:p w:rsidR="000D2FD0" w:rsidRDefault="000D2FD0" w:rsidP="000D2FD0">
      <w:pPr>
        <w:spacing w:after="0" w:line="240" w:lineRule="auto"/>
        <w:jc w:val="center"/>
        <w:rPr>
          <w:rFonts w:ascii="Times New Roman" w:hAnsi="Times New Roman" w:cs="Times New Roman"/>
          <w:sz w:val="20"/>
          <w:szCs w:val="20"/>
        </w:rPr>
      </w:pPr>
    </w:p>
    <w:p w:rsidR="00874D15" w:rsidRDefault="00874D15" w:rsidP="001003FA">
      <w:pPr>
        <w:spacing w:after="0" w:line="240" w:lineRule="auto"/>
        <w:jc w:val="center"/>
        <w:rPr>
          <w:rFonts w:ascii="Times New Roman" w:hAnsi="Times New Roman" w:cs="Times New Roman"/>
          <w:b/>
          <w:sz w:val="20"/>
          <w:szCs w:val="20"/>
        </w:rPr>
      </w:pPr>
    </w:p>
    <w:p w:rsidR="00874D15" w:rsidRPr="00874D15" w:rsidRDefault="00874D15" w:rsidP="00874D15">
      <w:pPr>
        <w:rPr>
          <w:rFonts w:ascii="Times New Roman" w:hAnsi="Times New Roman" w:cs="Times New Roman"/>
          <w:sz w:val="20"/>
          <w:szCs w:val="20"/>
        </w:rPr>
      </w:pPr>
    </w:p>
    <w:p w:rsidR="00874D15" w:rsidRDefault="00874D15" w:rsidP="00874D15">
      <w:pPr>
        <w:rPr>
          <w:rFonts w:ascii="Times New Roman" w:hAnsi="Times New Roman" w:cs="Times New Roman"/>
          <w:sz w:val="20"/>
          <w:szCs w:val="20"/>
        </w:rPr>
      </w:pPr>
    </w:p>
    <w:p w:rsidR="005519B1" w:rsidRDefault="005519B1" w:rsidP="00874D15">
      <w:pPr>
        <w:rPr>
          <w:rFonts w:ascii="Times New Roman" w:hAnsi="Times New Roman" w:cs="Times New Roman"/>
          <w:sz w:val="20"/>
          <w:szCs w:val="20"/>
        </w:rPr>
      </w:pPr>
    </w:p>
    <w:p w:rsidR="00874D15" w:rsidRDefault="00874D15" w:rsidP="00874D15">
      <w:pPr>
        <w:rPr>
          <w:rFonts w:ascii="Times New Roman" w:hAnsi="Times New Roman" w:cs="Times New Roman"/>
          <w:sz w:val="20"/>
          <w:szCs w:val="20"/>
        </w:rPr>
      </w:pPr>
    </w:p>
    <w:p w:rsidR="00874D15" w:rsidRDefault="00874D15" w:rsidP="00874D15">
      <w:pPr>
        <w:rPr>
          <w:rFonts w:ascii="Times New Roman" w:hAnsi="Times New Roman" w:cs="Times New Roman"/>
          <w:sz w:val="20"/>
          <w:szCs w:val="20"/>
        </w:rPr>
      </w:pPr>
    </w:p>
    <w:p w:rsidR="00874D15" w:rsidRDefault="00874D15" w:rsidP="00874D15">
      <w:pPr>
        <w:rPr>
          <w:rFonts w:ascii="Times New Roman" w:hAnsi="Times New Roman" w:cs="Times New Roman"/>
          <w:sz w:val="20"/>
          <w:szCs w:val="20"/>
        </w:rPr>
      </w:pPr>
    </w:p>
    <w:p w:rsidR="00874D15" w:rsidRDefault="00874D15" w:rsidP="00874D15">
      <w:pPr>
        <w:rPr>
          <w:rFonts w:ascii="Times New Roman" w:hAnsi="Times New Roman" w:cs="Times New Roman"/>
          <w:sz w:val="20"/>
          <w:szCs w:val="20"/>
        </w:rPr>
      </w:pPr>
    </w:p>
    <w:p w:rsidR="00874D15" w:rsidRDefault="00874D15" w:rsidP="00874D15">
      <w:pPr>
        <w:rPr>
          <w:rFonts w:ascii="Times New Roman" w:hAnsi="Times New Roman" w:cs="Times New Roman"/>
          <w:sz w:val="20"/>
          <w:szCs w:val="20"/>
        </w:rPr>
      </w:pPr>
    </w:p>
    <w:p w:rsidR="00874D15" w:rsidRDefault="00874D15" w:rsidP="00874D15">
      <w:pPr>
        <w:rPr>
          <w:rFonts w:ascii="Times New Roman" w:hAnsi="Times New Roman" w:cs="Times New Roman"/>
          <w:sz w:val="20"/>
          <w:szCs w:val="20"/>
        </w:rPr>
      </w:pPr>
    </w:p>
    <w:p w:rsidR="00874D15" w:rsidRDefault="00874D15" w:rsidP="00874D15">
      <w:pPr>
        <w:rPr>
          <w:rFonts w:ascii="Times New Roman" w:hAnsi="Times New Roman" w:cs="Times New Roman"/>
          <w:sz w:val="20"/>
          <w:szCs w:val="20"/>
        </w:rPr>
      </w:pPr>
    </w:p>
    <w:p w:rsidR="00874D15" w:rsidRDefault="00874D15" w:rsidP="00874D15">
      <w:pPr>
        <w:rPr>
          <w:rFonts w:ascii="Times New Roman" w:hAnsi="Times New Roman" w:cs="Times New Roman"/>
          <w:sz w:val="20"/>
          <w:szCs w:val="20"/>
        </w:rPr>
      </w:pPr>
    </w:p>
    <w:p w:rsidR="00874D15" w:rsidRDefault="00874D15" w:rsidP="00874D15">
      <w:pPr>
        <w:rPr>
          <w:rFonts w:ascii="Times New Roman" w:hAnsi="Times New Roman" w:cs="Times New Roman"/>
          <w:sz w:val="20"/>
          <w:szCs w:val="20"/>
        </w:rPr>
      </w:pPr>
    </w:p>
    <w:p w:rsidR="00874D15" w:rsidRDefault="00874D15" w:rsidP="00874D15">
      <w:pPr>
        <w:rPr>
          <w:rFonts w:ascii="Times New Roman" w:hAnsi="Times New Roman" w:cs="Times New Roman"/>
          <w:sz w:val="20"/>
          <w:szCs w:val="20"/>
        </w:rPr>
      </w:pPr>
    </w:p>
    <w:p w:rsidR="00874D15" w:rsidRDefault="00874D15" w:rsidP="00874D15">
      <w:pPr>
        <w:rPr>
          <w:rFonts w:ascii="Times New Roman" w:hAnsi="Times New Roman" w:cs="Times New Roman"/>
          <w:sz w:val="20"/>
          <w:szCs w:val="20"/>
        </w:rPr>
      </w:pPr>
    </w:p>
    <w:p w:rsidR="00874D15" w:rsidRDefault="00874D15" w:rsidP="00874D15">
      <w:pPr>
        <w:rPr>
          <w:rFonts w:ascii="Times New Roman" w:hAnsi="Times New Roman" w:cs="Times New Roman"/>
          <w:sz w:val="20"/>
          <w:szCs w:val="20"/>
        </w:rPr>
      </w:pPr>
    </w:p>
    <w:p w:rsidR="00874D15" w:rsidRDefault="00874D15" w:rsidP="00874D15">
      <w:pPr>
        <w:rPr>
          <w:rFonts w:ascii="Times New Roman" w:hAnsi="Times New Roman" w:cs="Times New Roman"/>
          <w:sz w:val="20"/>
          <w:szCs w:val="20"/>
        </w:rPr>
      </w:pPr>
    </w:p>
    <w:p w:rsidR="00874D15" w:rsidRDefault="00874D15" w:rsidP="00874D15">
      <w:pPr>
        <w:rPr>
          <w:rFonts w:ascii="Times New Roman" w:hAnsi="Times New Roman" w:cs="Times New Roman"/>
          <w:sz w:val="20"/>
          <w:szCs w:val="20"/>
        </w:rPr>
      </w:pPr>
    </w:p>
    <w:p w:rsidR="00874D15" w:rsidRDefault="00874D15" w:rsidP="00874D15">
      <w:pPr>
        <w:rPr>
          <w:rFonts w:ascii="Times New Roman" w:hAnsi="Times New Roman" w:cs="Times New Roman"/>
          <w:sz w:val="20"/>
          <w:szCs w:val="20"/>
        </w:rPr>
      </w:pPr>
    </w:p>
    <w:sectPr w:rsidR="00874D15" w:rsidSect="000B587E">
      <w:pgSz w:w="11906" w:h="16838" w:code="9"/>
      <w:pgMar w:top="709" w:right="1304" w:bottom="1134" w:left="851" w:header="709" w:footer="709" w:gutter="1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09A" w:rsidRDefault="0013209A" w:rsidP="001003FA">
      <w:pPr>
        <w:spacing w:after="0" w:line="240" w:lineRule="auto"/>
      </w:pPr>
      <w:r>
        <w:separator/>
      </w:r>
    </w:p>
  </w:endnote>
  <w:endnote w:type="continuationSeparator" w:id="0">
    <w:p w:rsidR="0013209A" w:rsidRDefault="0013209A" w:rsidP="00100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09A" w:rsidRDefault="0013209A" w:rsidP="001003FA">
      <w:pPr>
        <w:spacing w:after="0" w:line="240" w:lineRule="auto"/>
      </w:pPr>
      <w:r>
        <w:separator/>
      </w:r>
    </w:p>
  </w:footnote>
  <w:footnote w:type="continuationSeparator" w:id="0">
    <w:p w:rsidR="0013209A" w:rsidRDefault="0013209A" w:rsidP="00100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614A1"/>
    <w:multiLevelType w:val="hybridMultilevel"/>
    <w:tmpl w:val="1F9AC94C"/>
    <w:lvl w:ilvl="0" w:tplc="E5EC14D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B14BAB"/>
    <w:multiLevelType w:val="hybridMultilevel"/>
    <w:tmpl w:val="E36E9908"/>
    <w:lvl w:ilvl="0" w:tplc="E5EC14D0">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8E2B25"/>
    <w:multiLevelType w:val="hybridMultilevel"/>
    <w:tmpl w:val="E36E9908"/>
    <w:lvl w:ilvl="0" w:tplc="E5EC14D0">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B1"/>
    <w:rsid w:val="00000EDE"/>
    <w:rsid w:val="00003A90"/>
    <w:rsid w:val="000274BE"/>
    <w:rsid w:val="00032E06"/>
    <w:rsid w:val="00051E26"/>
    <w:rsid w:val="0008716D"/>
    <w:rsid w:val="000A03AA"/>
    <w:rsid w:val="000A05A5"/>
    <w:rsid w:val="000A200E"/>
    <w:rsid w:val="000B587E"/>
    <w:rsid w:val="000D2FD0"/>
    <w:rsid w:val="001003FA"/>
    <w:rsid w:val="00104B49"/>
    <w:rsid w:val="001216A5"/>
    <w:rsid w:val="0013209A"/>
    <w:rsid w:val="0014125A"/>
    <w:rsid w:val="00170157"/>
    <w:rsid w:val="00182B74"/>
    <w:rsid w:val="00192A5A"/>
    <w:rsid w:val="00195B50"/>
    <w:rsid w:val="001A52B4"/>
    <w:rsid w:val="001C49DE"/>
    <w:rsid w:val="001D2970"/>
    <w:rsid w:val="00201CC8"/>
    <w:rsid w:val="00221CEF"/>
    <w:rsid w:val="00245315"/>
    <w:rsid w:val="00267AE0"/>
    <w:rsid w:val="0027798C"/>
    <w:rsid w:val="0028299C"/>
    <w:rsid w:val="002D0520"/>
    <w:rsid w:val="002F4D6A"/>
    <w:rsid w:val="00337286"/>
    <w:rsid w:val="00340D6D"/>
    <w:rsid w:val="00340DC7"/>
    <w:rsid w:val="00350BF7"/>
    <w:rsid w:val="00357709"/>
    <w:rsid w:val="00367970"/>
    <w:rsid w:val="00374206"/>
    <w:rsid w:val="00385E22"/>
    <w:rsid w:val="00391F53"/>
    <w:rsid w:val="003C6538"/>
    <w:rsid w:val="003F2655"/>
    <w:rsid w:val="00400A80"/>
    <w:rsid w:val="00404BBC"/>
    <w:rsid w:val="00411721"/>
    <w:rsid w:val="004245C8"/>
    <w:rsid w:val="00431585"/>
    <w:rsid w:val="00450A09"/>
    <w:rsid w:val="004556DD"/>
    <w:rsid w:val="0046268D"/>
    <w:rsid w:val="004B53C2"/>
    <w:rsid w:val="004C4386"/>
    <w:rsid w:val="004D7AED"/>
    <w:rsid w:val="004F143F"/>
    <w:rsid w:val="004F3B99"/>
    <w:rsid w:val="00504BF7"/>
    <w:rsid w:val="00506186"/>
    <w:rsid w:val="00536930"/>
    <w:rsid w:val="005519B1"/>
    <w:rsid w:val="00566D10"/>
    <w:rsid w:val="005B27FA"/>
    <w:rsid w:val="005B2BB7"/>
    <w:rsid w:val="00607BAA"/>
    <w:rsid w:val="006163BE"/>
    <w:rsid w:val="00621BC4"/>
    <w:rsid w:val="00626FEB"/>
    <w:rsid w:val="0063744F"/>
    <w:rsid w:val="006459EA"/>
    <w:rsid w:val="0068507F"/>
    <w:rsid w:val="006D06EB"/>
    <w:rsid w:val="006F0032"/>
    <w:rsid w:val="006F0307"/>
    <w:rsid w:val="007328A1"/>
    <w:rsid w:val="00741B63"/>
    <w:rsid w:val="00756805"/>
    <w:rsid w:val="00770C00"/>
    <w:rsid w:val="00774AEB"/>
    <w:rsid w:val="0078474D"/>
    <w:rsid w:val="00797B2E"/>
    <w:rsid w:val="007A66DA"/>
    <w:rsid w:val="007B139F"/>
    <w:rsid w:val="007B78B6"/>
    <w:rsid w:val="007D10B5"/>
    <w:rsid w:val="007D2343"/>
    <w:rsid w:val="007D700C"/>
    <w:rsid w:val="007D78D9"/>
    <w:rsid w:val="00802014"/>
    <w:rsid w:val="00806648"/>
    <w:rsid w:val="00815212"/>
    <w:rsid w:val="00823265"/>
    <w:rsid w:val="00826EF0"/>
    <w:rsid w:val="008421D5"/>
    <w:rsid w:val="00874D15"/>
    <w:rsid w:val="0088660F"/>
    <w:rsid w:val="008B30F2"/>
    <w:rsid w:val="008C5567"/>
    <w:rsid w:val="008D0B42"/>
    <w:rsid w:val="008E461D"/>
    <w:rsid w:val="008F06F2"/>
    <w:rsid w:val="008F57CE"/>
    <w:rsid w:val="009130CA"/>
    <w:rsid w:val="009277C7"/>
    <w:rsid w:val="00934D5C"/>
    <w:rsid w:val="009350CD"/>
    <w:rsid w:val="009451C3"/>
    <w:rsid w:val="009575E0"/>
    <w:rsid w:val="00962D40"/>
    <w:rsid w:val="00967D5D"/>
    <w:rsid w:val="00972D6B"/>
    <w:rsid w:val="00973F41"/>
    <w:rsid w:val="00980CC8"/>
    <w:rsid w:val="009B192D"/>
    <w:rsid w:val="009B4FA2"/>
    <w:rsid w:val="009E32D1"/>
    <w:rsid w:val="009E4285"/>
    <w:rsid w:val="00A01C91"/>
    <w:rsid w:val="00A40668"/>
    <w:rsid w:val="00A72B80"/>
    <w:rsid w:val="00A75664"/>
    <w:rsid w:val="00A8555B"/>
    <w:rsid w:val="00AA448C"/>
    <w:rsid w:val="00AA732E"/>
    <w:rsid w:val="00AB06BE"/>
    <w:rsid w:val="00AC5993"/>
    <w:rsid w:val="00AC61A1"/>
    <w:rsid w:val="00AE03B2"/>
    <w:rsid w:val="00AF2C41"/>
    <w:rsid w:val="00B13707"/>
    <w:rsid w:val="00B17692"/>
    <w:rsid w:val="00B45745"/>
    <w:rsid w:val="00B60B6A"/>
    <w:rsid w:val="00B612FB"/>
    <w:rsid w:val="00B660B1"/>
    <w:rsid w:val="00B76436"/>
    <w:rsid w:val="00B90C11"/>
    <w:rsid w:val="00BA02A3"/>
    <w:rsid w:val="00BA0CFF"/>
    <w:rsid w:val="00BA5F41"/>
    <w:rsid w:val="00BB6A1C"/>
    <w:rsid w:val="00BC0C4E"/>
    <w:rsid w:val="00BD50B6"/>
    <w:rsid w:val="00BE7614"/>
    <w:rsid w:val="00BF2550"/>
    <w:rsid w:val="00C05111"/>
    <w:rsid w:val="00C338F1"/>
    <w:rsid w:val="00C33B1B"/>
    <w:rsid w:val="00C441D2"/>
    <w:rsid w:val="00C73A5D"/>
    <w:rsid w:val="00CA79AC"/>
    <w:rsid w:val="00CC37F1"/>
    <w:rsid w:val="00CF12E8"/>
    <w:rsid w:val="00CF716D"/>
    <w:rsid w:val="00D36B90"/>
    <w:rsid w:val="00D82B70"/>
    <w:rsid w:val="00DD0DCC"/>
    <w:rsid w:val="00DD73F8"/>
    <w:rsid w:val="00DE5590"/>
    <w:rsid w:val="00E01C15"/>
    <w:rsid w:val="00E0270F"/>
    <w:rsid w:val="00E208C8"/>
    <w:rsid w:val="00E3217F"/>
    <w:rsid w:val="00E4345A"/>
    <w:rsid w:val="00E45EF7"/>
    <w:rsid w:val="00E61E51"/>
    <w:rsid w:val="00E72B86"/>
    <w:rsid w:val="00E938AC"/>
    <w:rsid w:val="00EA29B2"/>
    <w:rsid w:val="00EB0E2F"/>
    <w:rsid w:val="00EB4F36"/>
    <w:rsid w:val="00EF0CE2"/>
    <w:rsid w:val="00EF530F"/>
    <w:rsid w:val="00F13A36"/>
    <w:rsid w:val="00F140D8"/>
    <w:rsid w:val="00F160A2"/>
    <w:rsid w:val="00F17AA6"/>
    <w:rsid w:val="00F5492E"/>
    <w:rsid w:val="00FB1848"/>
    <w:rsid w:val="00FB671C"/>
    <w:rsid w:val="00FD696D"/>
    <w:rsid w:val="00FF7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4D7C1-291F-419B-872F-E59B3F6F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3"/>
    <w:basedOn w:val="a"/>
    <w:link w:val="HTML0"/>
    <w:uiPriority w:val="99"/>
    <w:rsid w:val="00551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aliases w:val="Знак3 Знак"/>
    <w:basedOn w:val="a0"/>
    <w:link w:val="HTML"/>
    <w:uiPriority w:val="99"/>
    <w:rsid w:val="005519B1"/>
    <w:rPr>
      <w:rFonts w:ascii="Courier New" w:eastAsia="Times New Roman" w:hAnsi="Courier New" w:cs="Times New Roman"/>
      <w:sz w:val="20"/>
      <w:szCs w:val="20"/>
    </w:rPr>
  </w:style>
  <w:style w:type="character" w:styleId="a3">
    <w:name w:val="Hyperlink"/>
    <w:basedOn w:val="a0"/>
    <w:uiPriority w:val="99"/>
    <w:unhideWhenUsed/>
    <w:rsid w:val="004F3B99"/>
    <w:rPr>
      <w:color w:val="0000FF" w:themeColor="hyperlink"/>
      <w:u w:val="single"/>
    </w:rPr>
  </w:style>
  <w:style w:type="paragraph" w:styleId="a4">
    <w:name w:val="header"/>
    <w:basedOn w:val="a"/>
    <w:link w:val="a5"/>
    <w:uiPriority w:val="99"/>
    <w:semiHidden/>
    <w:unhideWhenUsed/>
    <w:rsid w:val="001003F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003FA"/>
  </w:style>
  <w:style w:type="paragraph" w:styleId="a6">
    <w:name w:val="footer"/>
    <w:basedOn w:val="a"/>
    <w:link w:val="a7"/>
    <w:uiPriority w:val="99"/>
    <w:semiHidden/>
    <w:unhideWhenUsed/>
    <w:rsid w:val="001003F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003FA"/>
  </w:style>
  <w:style w:type="table" w:styleId="a8">
    <w:name w:val="Table Grid"/>
    <w:basedOn w:val="a1"/>
    <w:uiPriority w:val="39"/>
    <w:rsid w:val="00874D15"/>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874D15"/>
    <w:pPr>
      <w:spacing w:after="0" w:line="240" w:lineRule="auto"/>
    </w:pPr>
    <w:rPr>
      <w:rFonts w:eastAsia="Times New Roman" w:cs="Times New Roman"/>
      <w:lang w:eastAsia="en-US"/>
    </w:rPr>
  </w:style>
  <w:style w:type="paragraph" w:styleId="aa">
    <w:name w:val="Balloon Text"/>
    <w:basedOn w:val="a"/>
    <w:link w:val="ab"/>
    <w:uiPriority w:val="99"/>
    <w:semiHidden/>
    <w:unhideWhenUsed/>
    <w:rsid w:val="00874D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4D15"/>
    <w:rPr>
      <w:rFonts w:ascii="Tahoma" w:hAnsi="Tahoma" w:cs="Tahoma"/>
      <w:sz w:val="16"/>
      <w:szCs w:val="16"/>
    </w:rPr>
  </w:style>
  <w:style w:type="paragraph" w:styleId="ac">
    <w:name w:val="footnote text"/>
    <w:basedOn w:val="a"/>
    <w:link w:val="ad"/>
    <w:uiPriority w:val="99"/>
    <w:semiHidden/>
    <w:unhideWhenUsed/>
    <w:rsid w:val="00874D15"/>
    <w:pPr>
      <w:spacing w:after="0" w:line="240" w:lineRule="auto"/>
    </w:pPr>
    <w:rPr>
      <w:rFonts w:eastAsiaTheme="minorHAnsi"/>
      <w:sz w:val="20"/>
      <w:szCs w:val="20"/>
      <w:lang w:eastAsia="en-US"/>
    </w:rPr>
  </w:style>
  <w:style w:type="character" w:customStyle="1" w:styleId="ad">
    <w:name w:val="Текст сноски Знак"/>
    <w:basedOn w:val="a0"/>
    <w:link w:val="ac"/>
    <w:uiPriority w:val="99"/>
    <w:semiHidden/>
    <w:rsid w:val="00874D15"/>
    <w:rPr>
      <w:rFonts w:eastAsiaTheme="minorHAnsi"/>
      <w:sz w:val="20"/>
      <w:szCs w:val="20"/>
      <w:lang w:eastAsia="en-US"/>
    </w:rPr>
  </w:style>
  <w:style w:type="character" w:styleId="ae">
    <w:name w:val="footnote reference"/>
    <w:uiPriority w:val="99"/>
    <w:rsid w:val="00874D15"/>
    <w:rPr>
      <w:rFonts w:ascii="Times New Roman" w:hAnsi="Times New Roman" w:cs="Times New Roman"/>
      <w:vertAlign w:val="superscript"/>
    </w:rPr>
  </w:style>
  <w:style w:type="paragraph" w:styleId="af">
    <w:name w:val="List Paragraph"/>
    <w:basedOn w:val="a"/>
    <w:uiPriority w:val="34"/>
    <w:qFormat/>
    <w:rsid w:val="005B2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1888</Words>
  <Characters>10766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BuhVera</cp:lastModifiedBy>
  <cp:revision>9</cp:revision>
  <cp:lastPrinted>2021-10-15T09:52:00Z</cp:lastPrinted>
  <dcterms:created xsi:type="dcterms:W3CDTF">2021-11-10T06:43:00Z</dcterms:created>
  <dcterms:modified xsi:type="dcterms:W3CDTF">2022-11-14T06:09:00Z</dcterms:modified>
</cp:coreProperties>
</file>